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pacing w:val="-5"/>
          <w:lang w:eastAsia="ru-RU"/>
        </w:rPr>
      </w:pPr>
      <w:r>
        <w:rPr>
          <w:rFonts w:ascii="Arial" w:eastAsia="Times New Roman" w:hAnsi="Arial" w:cs="Arial"/>
          <w:color w:val="000000"/>
          <w:spacing w:val="-5"/>
          <w:lang w:eastAsia="ru-RU"/>
        </w:rPr>
        <w:t>ДЕПАРТАМЕНТ ОБРАЗОВАНИЯ И НАУКИ ТЮМЕНСКОЙ ОБЛАСТИ</w:t>
      </w:r>
    </w:p>
    <w:p w:rsidR="003277C0" w:rsidRDefault="003277C0" w:rsidP="003277C0">
      <w:pPr>
        <w:widowControl w:val="0"/>
        <w:shd w:val="clear" w:color="auto" w:fill="FFFFFF"/>
        <w:tabs>
          <w:tab w:val="left" w:pos="532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ab/>
      </w: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 xml:space="preserve">ГОСУДАРСТВЕННОЕ АВТОНОМНОЕ ПРОФЕССИОНАЛЬНОЕ </w:t>
      </w: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>ОБРАЗОВАТЕЛЬНОЕ УЧРЕЖДЕНИЕ ТЮМЕНСКОЙ ОБЛАСТИ</w:t>
      </w: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>«ГОЛЫШМАНОВСКИЙ АГРОПЕДАГОГИЧЕСКИЙ КОЛЛЕДЖ»</w:t>
      </w:r>
    </w:p>
    <w:p w:rsidR="003277C0" w:rsidRDefault="003277C0" w:rsidP="003277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  <w:lang w:eastAsia="ru-RU"/>
        </w:rPr>
        <w:t>(ГАПОУ ТО «Голышмановский агропедколледж»)</w:t>
      </w:r>
    </w:p>
    <w:p w:rsidR="003277C0" w:rsidRDefault="003277C0" w:rsidP="003277C0">
      <w:pPr>
        <w:widowControl w:val="0"/>
        <w:shd w:val="clear" w:color="auto" w:fill="FFFFFF"/>
        <w:tabs>
          <w:tab w:val="left" w:pos="774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5"/>
          <w:sz w:val="18"/>
          <w:szCs w:val="18"/>
          <w:lang w:eastAsia="ru-RU"/>
        </w:rPr>
      </w:pP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ул. </w:t>
      </w:r>
      <w:proofErr w:type="gramStart"/>
      <w:r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>Садовая,д.</w:t>
      </w:r>
      <w:proofErr w:type="gramEnd"/>
      <w:r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1, р. п. Голышманово, Тюменская обл., 627300, </w:t>
      </w: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тел.(34546)2-54-05,   факс 2-56-16 , 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E</w:t>
      </w:r>
      <w:r>
        <w:rPr>
          <w:rFonts w:ascii="Arial" w:eastAsia="Times New Roman" w:hAnsi="Arial" w:cs="Arial"/>
          <w:sz w:val="20"/>
          <w:szCs w:val="20"/>
          <w:lang w:eastAsia="ru-RU"/>
        </w:rPr>
        <w:t>-</w:t>
      </w:r>
      <w:r>
        <w:rPr>
          <w:rFonts w:ascii="Arial" w:eastAsia="Times New Roman" w:hAnsi="Arial" w:cs="Arial"/>
          <w:sz w:val="20"/>
          <w:szCs w:val="20"/>
          <w:lang w:val="en-US" w:eastAsia="ru-RU"/>
        </w:rPr>
        <w:t>mail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: </w:t>
      </w:r>
      <w:hyperlink r:id="rId5" w:tgtFrame="_blank" w:history="1">
        <w:r>
          <w:rPr>
            <w:rStyle w:val="a3"/>
            <w:rFonts w:ascii="Arial" w:eastAsia="Times New Roman" w:hAnsi="Arial" w:cs="Arial"/>
            <w:sz w:val="20"/>
            <w:szCs w:val="20"/>
            <w:shd w:val="clear" w:color="auto" w:fill="FFFFFF"/>
            <w:lang w:eastAsia="ru-RU"/>
          </w:rPr>
          <w:t>agpc@obl72.ru</w:t>
        </w:r>
      </w:hyperlink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ОКПО 79547658, ОГРН 1067214003801,</w:t>
      </w:r>
    </w:p>
    <w:p w:rsidR="003277C0" w:rsidRDefault="003277C0" w:rsidP="003277C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ab/>
        <w:t>ИНН/КПП 7214007895/722001001</w:t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:rsidR="003277C0" w:rsidRDefault="003277C0" w:rsidP="003277C0">
      <w:pPr>
        <w:rPr>
          <w:rFonts w:ascii="Arial" w:hAnsi="Arial" w:cs="Arial"/>
          <w:sz w:val="24"/>
          <w:szCs w:val="24"/>
        </w:rPr>
      </w:pPr>
    </w:p>
    <w:p w:rsidR="003277C0" w:rsidRPr="003277C0" w:rsidRDefault="00D8144F" w:rsidP="003277C0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ПОРЯДОК ПОДГОТОВ</w:t>
      </w:r>
      <w:r w:rsidR="003277C0" w:rsidRPr="003277C0">
        <w:rPr>
          <w:rFonts w:ascii="Arial" w:hAnsi="Arial" w:cs="Arial"/>
          <w:b/>
          <w:sz w:val="24"/>
          <w:szCs w:val="24"/>
        </w:rPr>
        <w:t>КИ ДОКУМЕНТОВ</w:t>
      </w:r>
    </w:p>
    <w:p w:rsidR="003277C0" w:rsidRPr="003277C0" w:rsidRDefault="003277C0" w:rsidP="003277C0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77C0">
        <w:rPr>
          <w:rFonts w:ascii="Arial" w:hAnsi="Arial" w:cs="Arial"/>
          <w:b/>
          <w:sz w:val="24"/>
          <w:szCs w:val="24"/>
        </w:rPr>
        <w:t xml:space="preserve"> в региональную аттестационную комиссию</w:t>
      </w:r>
    </w:p>
    <w:p w:rsidR="003277C0" w:rsidRPr="00A62244" w:rsidRDefault="003277C0" w:rsidP="00A62244">
      <w:pPr>
        <w:jc w:val="center"/>
        <w:rPr>
          <w:rFonts w:ascii="Arial" w:hAnsi="Arial" w:cs="Arial"/>
          <w:b/>
          <w:sz w:val="24"/>
          <w:szCs w:val="24"/>
        </w:rPr>
      </w:pPr>
      <w:r w:rsidRPr="003277C0">
        <w:rPr>
          <w:rFonts w:ascii="Arial" w:hAnsi="Arial" w:cs="Arial"/>
          <w:b/>
          <w:sz w:val="24"/>
          <w:szCs w:val="24"/>
        </w:rPr>
        <w:t xml:space="preserve">Департамента образования и науки Тюменской области                          </w:t>
      </w:r>
      <w:r w:rsidR="00D8144F">
        <w:rPr>
          <w:rFonts w:ascii="Arial" w:hAnsi="Arial" w:cs="Arial"/>
          <w:b/>
          <w:sz w:val="24"/>
          <w:szCs w:val="24"/>
        </w:rPr>
        <w:t xml:space="preserve">                           ЧЛЕНА</w:t>
      </w:r>
      <w:r w:rsidR="00A62244">
        <w:rPr>
          <w:rFonts w:ascii="Arial" w:hAnsi="Arial" w:cs="Arial"/>
          <w:b/>
          <w:sz w:val="24"/>
          <w:szCs w:val="24"/>
        </w:rPr>
        <w:t xml:space="preserve"> ПРОФЕССИОНАЛЬНОГО СОЮЗА                                                               работников народного</w:t>
      </w:r>
      <w:r w:rsidRPr="003277C0">
        <w:rPr>
          <w:rFonts w:ascii="Arial" w:hAnsi="Arial" w:cs="Arial"/>
          <w:b/>
          <w:sz w:val="24"/>
          <w:szCs w:val="24"/>
        </w:rPr>
        <w:t xml:space="preserve"> образования и науки Российской Федерации</w:t>
      </w:r>
    </w:p>
    <w:p w:rsidR="00884067" w:rsidRPr="003277C0" w:rsidRDefault="003277C0">
      <w:pPr>
        <w:rPr>
          <w:rFonts w:ascii="Arial" w:hAnsi="Arial" w:cs="Arial"/>
          <w:b/>
          <w:sz w:val="24"/>
          <w:szCs w:val="24"/>
          <w:u w:val="single"/>
        </w:rPr>
      </w:pPr>
      <w:r w:rsidRPr="003277C0">
        <w:rPr>
          <w:rFonts w:ascii="Arial" w:hAnsi="Arial" w:cs="Arial"/>
          <w:b/>
          <w:sz w:val="24"/>
          <w:szCs w:val="24"/>
          <w:u w:val="single"/>
        </w:rPr>
        <w:t>1 этап</w:t>
      </w:r>
    </w:p>
    <w:p w:rsidR="00D8144F" w:rsidRPr="00D8144F" w:rsidRDefault="00D8144F" w:rsidP="003B26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Запросить у председателя первичной профсоюзной организации                Справку</w:t>
      </w:r>
      <w:r w:rsidRPr="00D8144F">
        <w:rPr>
          <w:rFonts w:ascii="Arial" w:hAnsi="Arial" w:cs="Arial"/>
          <w:sz w:val="24"/>
          <w:szCs w:val="24"/>
        </w:rPr>
        <w:t xml:space="preserve"> члена Профессионального с</w:t>
      </w:r>
      <w:r>
        <w:rPr>
          <w:rFonts w:ascii="Arial" w:hAnsi="Arial" w:cs="Arial"/>
          <w:sz w:val="24"/>
          <w:szCs w:val="24"/>
        </w:rPr>
        <w:t xml:space="preserve">оюза работников народного </w:t>
      </w:r>
      <w:r w:rsidRPr="00D8144F">
        <w:rPr>
          <w:rFonts w:ascii="Arial" w:hAnsi="Arial" w:cs="Arial"/>
          <w:sz w:val="24"/>
          <w:szCs w:val="24"/>
        </w:rPr>
        <w:t>образования и науки Российской Федерации</w:t>
      </w:r>
      <w:r>
        <w:rPr>
          <w:rFonts w:ascii="Arial" w:hAnsi="Arial" w:cs="Arial"/>
          <w:sz w:val="24"/>
          <w:szCs w:val="24"/>
        </w:rPr>
        <w:t>.</w:t>
      </w:r>
    </w:p>
    <w:p w:rsidR="003277C0" w:rsidRPr="003277C0" w:rsidRDefault="003277C0" w:rsidP="003B26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Подать заявление на прохождение аттестации (первая или высшая квалификационная категория) в своём личном кабинете на Госуслугах.</w:t>
      </w:r>
    </w:p>
    <w:p w:rsidR="00D8144F" w:rsidRPr="003B263F" w:rsidRDefault="003277C0" w:rsidP="003B26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«Прикрепить» копии документов, необходимых для подачи заявления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(</w:t>
      </w:r>
      <w:proofErr w:type="gramEnd"/>
      <w:r>
        <w:rPr>
          <w:rFonts w:ascii="Arial" w:hAnsi="Arial" w:cs="Arial"/>
          <w:sz w:val="24"/>
          <w:szCs w:val="24"/>
        </w:rPr>
        <w:t xml:space="preserve">копию диплома об образовании, копию свидетельства о браке, если  сменилась фамилия, </w:t>
      </w:r>
      <w:r w:rsidR="00D8144F">
        <w:rPr>
          <w:rFonts w:ascii="Arial" w:hAnsi="Arial" w:cs="Arial"/>
          <w:sz w:val="24"/>
          <w:szCs w:val="24"/>
        </w:rPr>
        <w:t xml:space="preserve">копию справки члена профессионального союза, </w:t>
      </w:r>
      <w:r>
        <w:rPr>
          <w:rFonts w:ascii="Arial" w:hAnsi="Arial" w:cs="Arial"/>
          <w:sz w:val="24"/>
          <w:szCs w:val="24"/>
        </w:rPr>
        <w:t>копии курсов повышения квалификации и стажировок, копии наградных документов, если таковые имеются).</w:t>
      </w:r>
    </w:p>
    <w:p w:rsidR="003B263F" w:rsidRPr="00D8144F" w:rsidRDefault="003B263F" w:rsidP="003B26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Сообщить о подаче заявления в методический кабинет колледжа.</w:t>
      </w:r>
    </w:p>
    <w:p w:rsidR="003277C0" w:rsidRPr="003277C0" w:rsidRDefault="003277C0" w:rsidP="003277C0">
      <w:pPr>
        <w:rPr>
          <w:rFonts w:ascii="Arial" w:hAnsi="Arial" w:cs="Arial"/>
          <w:b/>
          <w:sz w:val="24"/>
          <w:szCs w:val="24"/>
          <w:u w:val="single"/>
        </w:rPr>
      </w:pPr>
      <w:r w:rsidRPr="003277C0">
        <w:rPr>
          <w:rFonts w:ascii="Arial" w:hAnsi="Arial" w:cs="Arial"/>
          <w:b/>
          <w:sz w:val="24"/>
          <w:szCs w:val="24"/>
          <w:u w:val="single"/>
        </w:rPr>
        <w:t>2 этап.</w:t>
      </w:r>
    </w:p>
    <w:p w:rsidR="003277C0" w:rsidRDefault="00D8144F" w:rsidP="003B263F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Сформировать в методическом кабинете папку из следующих документов:</w:t>
      </w:r>
    </w:p>
    <w:p w:rsidR="00D8144F" w:rsidRDefault="00D8144F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согласие на обработку персональных данных;</w:t>
      </w:r>
    </w:p>
    <w:p w:rsidR="00D8144F" w:rsidRDefault="00D8144F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копию диплома об образовании (если сменилась фамилия, то копию свидетельства о браке);</w:t>
      </w:r>
    </w:p>
    <w:p w:rsidR="00D8144F" w:rsidRDefault="00D8144F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копию справки </w:t>
      </w:r>
      <w:r w:rsidRPr="00D8144F">
        <w:rPr>
          <w:rFonts w:ascii="Arial" w:hAnsi="Arial" w:cs="Arial"/>
          <w:sz w:val="24"/>
          <w:szCs w:val="24"/>
        </w:rPr>
        <w:t>члена Профессионального союза работников народного                                       образования и науки Российской Федерации</w:t>
      </w:r>
      <w:r>
        <w:rPr>
          <w:rFonts w:ascii="Arial" w:hAnsi="Arial" w:cs="Arial"/>
          <w:sz w:val="24"/>
          <w:szCs w:val="24"/>
        </w:rPr>
        <w:t>;</w:t>
      </w:r>
    </w:p>
    <w:p w:rsidR="00A62244" w:rsidRDefault="00A62244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копию Приказа об установлении квалификационной категории, которая была установлена ранее;</w:t>
      </w:r>
    </w:p>
    <w:p w:rsidR="00D8144F" w:rsidRDefault="00D8144F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D814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копии курсов повышения квалификации и стажировок;</w:t>
      </w:r>
    </w:p>
    <w:p w:rsidR="00D8144F" w:rsidRPr="00A62244" w:rsidRDefault="00ED0F2D" w:rsidP="003B263F">
      <w:pPr>
        <w:pStyle w:val="a4"/>
        <w:ind w:left="6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копии наградных документов, </w:t>
      </w:r>
      <w:r w:rsidR="00D8144F">
        <w:rPr>
          <w:rFonts w:ascii="Arial" w:hAnsi="Arial" w:cs="Arial"/>
          <w:sz w:val="24"/>
          <w:szCs w:val="24"/>
        </w:rPr>
        <w:t>если таковые имеются.</w:t>
      </w:r>
    </w:p>
    <w:p w:rsidR="00A62244" w:rsidRPr="003B263F" w:rsidRDefault="00A62244" w:rsidP="003B263F">
      <w:pPr>
        <w:jc w:val="both"/>
        <w:rPr>
          <w:rFonts w:ascii="Arial" w:hAnsi="Arial" w:cs="Arial"/>
          <w:b/>
          <w:sz w:val="24"/>
          <w:szCs w:val="24"/>
        </w:rPr>
      </w:pPr>
      <w:r w:rsidRPr="003B263F">
        <w:rPr>
          <w:rFonts w:ascii="Arial" w:hAnsi="Arial" w:cs="Arial"/>
          <w:b/>
          <w:sz w:val="24"/>
          <w:szCs w:val="24"/>
        </w:rPr>
        <w:t xml:space="preserve">      Большой бонус членам Профсоюза: информационную карту и экспертное заключение </w:t>
      </w:r>
      <w:r w:rsidRPr="003B263F">
        <w:rPr>
          <w:rFonts w:ascii="Arial" w:hAnsi="Arial" w:cs="Arial"/>
          <w:b/>
          <w:sz w:val="24"/>
          <w:szCs w:val="24"/>
          <w:u w:val="single"/>
        </w:rPr>
        <w:t>оформлять не нужно</w:t>
      </w:r>
      <w:r w:rsidRPr="003B263F">
        <w:rPr>
          <w:rFonts w:ascii="Arial" w:hAnsi="Arial" w:cs="Arial"/>
          <w:b/>
          <w:sz w:val="24"/>
          <w:szCs w:val="24"/>
        </w:rPr>
        <w:t xml:space="preserve">. Такая привилегия только тем педагогическим работникам, которые подтверждают свою </w:t>
      </w:r>
      <w:r w:rsidR="003B263F" w:rsidRPr="003B263F">
        <w:rPr>
          <w:rFonts w:ascii="Arial" w:hAnsi="Arial" w:cs="Arial"/>
          <w:b/>
          <w:sz w:val="24"/>
          <w:szCs w:val="24"/>
        </w:rPr>
        <w:t xml:space="preserve">первую или высшую </w:t>
      </w:r>
      <w:r w:rsidRPr="003B263F">
        <w:rPr>
          <w:rFonts w:ascii="Arial" w:hAnsi="Arial" w:cs="Arial"/>
          <w:b/>
          <w:sz w:val="24"/>
          <w:szCs w:val="24"/>
        </w:rPr>
        <w:t>квалификационную категорию.</w:t>
      </w:r>
      <w:bookmarkStart w:id="0" w:name="_GoBack"/>
      <w:bookmarkEnd w:id="0"/>
    </w:p>
    <w:sectPr w:rsidR="00A62244" w:rsidRPr="003B2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42C74"/>
    <w:multiLevelType w:val="hybridMultilevel"/>
    <w:tmpl w:val="03EA9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815EF"/>
    <w:multiLevelType w:val="hybridMultilevel"/>
    <w:tmpl w:val="49C0AB5A"/>
    <w:lvl w:ilvl="0" w:tplc="CB262A6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C0"/>
    <w:rsid w:val="003277C0"/>
    <w:rsid w:val="003B263F"/>
    <w:rsid w:val="00884067"/>
    <w:rsid w:val="00A62244"/>
    <w:rsid w:val="00D8144F"/>
    <w:rsid w:val="00ED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64A9"/>
  <w15:chartTrackingRefBased/>
  <w15:docId w15:val="{BAE35E55-B87B-4E6C-BFE1-8CCD7727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7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77C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7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pc@obl72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2026-10-26T06:03:00Z</dcterms:created>
  <dcterms:modified xsi:type="dcterms:W3CDTF">2026-10-26T08:04:00Z</dcterms:modified>
</cp:coreProperties>
</file>