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Toc129861211"/>
      <w:bookmarkStart w:id="1" w:name="_Toc129862279"/>
      <w:r w:rsidRPr="00307CC8">
        <w:rPr>
          <w:rFonts w:ascii="Arial" w:hAnsi="Arial" w:cs="Arial"/>
          <w:bCs/>
          <w:sz w:val="24"/>
          <w:szCs w:val="24"/>
        </w:rPr>
        <w:t>ДЕПАРТАМЕНТ ОБРАЗОВАНИЯ И НАУКИ ТЮМЕНСКОЙ ОБЛАСТИ</w:t>
      </w: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 xml:space="preserve">ГОСУДАРСТВЕННОЕ АВТОНОМНОЕ ПРОФЕССИОНАЛЬНОЕ </w:t>
      </w: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C5388E" w:rsidRDefault="00C5388E" w:rsidP="00C5388E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ab/>
      </w:r>
    </w:p>
    <w:p w:rsidR="00C5388E" w:rsidRPr="00307CC8" w:rsidRDefault="00C5388E" w:rsidP="00C5388E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C5388E" w:rsidRDefault="00C5388E" w:rsidP="00C5388E">
      <w:pPr>
        <w:spacing w:after="0" w:line="240" w:lineRule="auto"/>
        <w:jc w:val="right"/>
      </w:pPr>
    </w:p>
    <w:p w:rsidR="00C5388E" w:rsidRDefault="00C5388E" w:rsidP="00C5388E">
      <w:pPr>
        <w:spacing w:after="0" w:line="240" w:lineRule="auto"/>
        <w:jc w:val="right"/>
      </w:pPr>
    </w:p>
    <w:p w:rsidR="00C5388E" w:rsidRPr="00672F7D" w:rsidRDefault="00C5388E" w:rsidP="00C5388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Приложение № </w:t>
      </w:r>
      <w:r w:rsidR="00EB3C90">
        <w:rPr>
          <w:rFonts w:ascii="Arial" w:hAnsi="Arial" w:cs="Arial"/>
          <w:sz w:val="24"/>
          <w:szCs w:val="24"/>
        </w:rPr>
        <w:t>13</w:t>
      </w:r>
      <w:r w:rsidRPr="00672F7D">
        <w:rPr>
          <w:rFonts w:ascii="Arial" w:hAnsi="Arial" w:cs="Arial"/>
          <w:sz w:val="24"/>
          <w:szCs w:val="24"/>
        </w:rPr>
        <w:t xml:space="preserve">   к ООП СПО (ППССЗ)</w:t>
      </w:r>
    </w:p>
    <w:p w:rsidR="00C5388E" w:rsidRPr="00672F7D" w:rsidRDefault="00C5388E" w:rsidP="00E93A7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 по специальности 4</w:t>
      </w:r>
      <w:r>
        <w:rPr>
          <w:rFonts w:ascii="Arial" w:hAnsi="Arial" w:cs="Arial"/>
          <w:sz w:val="24"/>
          <w:szCs w:val="24"/>
        </w:rPr>
        <w:t>4</w:t>
      </w:r>
      <w:r w:rsidRPr="00672F7D">
        <w:rPr>
          <w:rFonts w:ascii="Arial" w:hAnsi="Arial" w:cs="Arial"/>
          <w:sz w:val="24"/>
          <w:szCs w:val="24"/>
        </w:rPr>
        <w:t xml:space="preserve">.02.01 </w:t>
      </w:r>
      <w:r w:rsidR="00EE3EA6">
        <w:rPr>
          <w:rFonts w:ascii="Arial" w:hAnsi="Arial" w:cs="Arial"/>
          <w:sz w:val="24"/>
          <w:szCs w:val="24"/>
        </w:rPr>
        <w:t>Дошкольное образование</w:t>
      </w:r>
    </w:p>
    <w:p w:rsidR="00C5388E" w:rsidRPr="00672F7D" w:rsidRDefault="00C5388E" w:rsidP="00C5388E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C5388E" w:rsidRPr="00672F7D" w:rsidRDefault="00C5388E" w:rsidP="00C5388E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ПРОГРАММА УЧЕБНОЙ ДИСЦИПЛИНЫ</w:t>
      </w: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>ПЦ.</w:t>
      </w:r>
      <w:r w:rsidRPr="00307CC8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3 Основы психологии</w:t>
      </w: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4C55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202</w:t>
      </w:r>
      <w:r w:rsidR="00602600">
        <w:rPr>
          <w:rFonts w:ascii="Arial" w:hAnsi="Arial" w:cs="Arial"/>
          <w:sz w:val="24"/>
          <w:szCs w:val="24"/>
        </w:rPr>
        <w:t>4</w:t>
      </w:r>
      <w:bookmarkStart w:id="2" w:name="_GoBack"/>
      <w:bookmarkEnd w:id="2"/>
      <w:r w:rsidRPr="00307CC8">
        <w:rPr>
          <w:rFonts w:ascii="Arial" w:hAnsi="Arial" w:cs="Arial"/>
          <w:sz w:val="24"/>
          <w:szCs w:val="24"/>
        </w:rPr>
        <w:t xml:space="preserve"> г.</w:t>
      </w:r>
    </w:p>
    <w:p w:rsidR="00C5388E" w:rsidRPr="00C57100" w:rsidRDefault="00C5388E" w:rsidP="00C5388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 психологии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России от 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17 августа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2022 г. №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>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  <w:lang w:eastAsia="ru-RU"/>
        </w:rPr>
        <w:t xml:space="preserve"> </w:t>
      </w:r>
      <w:r w:rsidR="00831C77">
        <w:rPr>
          <w:rFonts w:ascii="Arial" w:hAnsi="Arial" w:cs="Arial"/>
          <w:color w:val="1A1A1A"/>
          <w:sz w:val="24"/>
          <w:szCs w:val="24"/>
          <w:lang w:eastAsia="ru-RU"/>
        </w:rPr>
        <w:t>22.09</w:t>
      </w:r>
      <w:r>
        <w:rPr>
          <w:rFonts w:ascii="Arial" w:hAnsi="Arial" w:cs="Arial"/>
          <w:color w:val="1A1A1A"/>
          <w:sz w:val="24"/>
          <w:szCs w:val="24"/>
          <w:lang w:eastAsia="ru-RU"/>
        </w:rPr>
        <w:t>.2022 №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7</w:t>
      </w:r>
      <w:r w:rsidR="00831C77">
        <w:rPr>
          <w:rFonts w:ascii="Arial" w:hAnsi="Arial" w:cs="Arial"/>
          <w:color w:val="1A1A1A"/>
          <w:sz w:val="24"/>
          <w:szCs w:val="24"/>
          <w:lang w:eastAsia="ru-RU"/>
        </w:rPr>
        <w:t>0195</w:t>
      </w:r>
      <w:r>
        <w:rPr>
          <w:rFonts w:ascii="Arial" w:hAnsi="Arial" w:cs="Arial"/>
          <w:color w:val="1A1A1A"/>
          <w:sz w:val="24"/>
          <w:szCs w:val="24"/>
          <w:lang w:eastAsia="ru-RU"/>
        </w:rPr>
        <w:t>)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 w:rsidR="00831C77"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ОП.02 Основы психологии</w:t>
      </w:r>
      <w:proofErr w:type="gram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Приложение 2.7)</w:t>
      </w:r>
      <w:proofErr w:type="gramEnd"/>
    </w:p>
    <w:p w:rsidR="00C5388E" w:rsidRPr="00C57100" w:rsidRDefault="00C5388E" w:rsidP="00C5388E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C5388E" w:rsidRPr="00C57100" w:rsidRDefault="00C5388E" w:rsidP="00C5388E">
      <w:pPr>
        <w:spacing w:after="0" w:line="240" w:lineRule="auto"/>
        <w:ind w:right="567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57100">
        <w:rPr>
          <w:rFonts w:ascii="Arial" w:hAnsi="Arial" w:cs="Arial"/>
          <w:color w:val="000000"/>
          <w:sz w:val="24"/>
          <w:szCs w:val="24"/>
        </w:rPr>
        <w:t>Организация-разраб</w:t>
      </w:r>
      <w:r w:rsidR="00831C77">
        <w:rPr>
          <w:rFonts w:ascii="Arial" w:hAnsi="Arial" w:cs="Arial"/>
          <w:color w:val="000000"/>
          <w:sz w:val="24"/>
          <w:szCs w:val="24"/>
        </w:rPr>
        <w:t xml:space="preserve">отчик: ГАПОУ ТО «Голышмановский </w:t>
      </w:r>
      <w:r w:rsidRPr="00C57100">
        <w:rPr>
          <w:rFonts w:ascii="Arial" w:hAnsi="Arial" w:cs="Arial"/>
          <w:color w:val="000000"/>
          <w:sz w:val="24"/>
          <w:szCs w:val="24"/>
        </w:rPr>
        <w:t>агропедагогический колледж»</w:t>
      </w:r>
    </w:p>
    <w:p w:rsidR="00C5388E" w:rsidRPr="00C57100" w:rsidRDefault="00C5388E" w:rsidP="00C5388E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C5388E" w:rsidRPr="00C57100" w:rsidRDefault="00C5388E" w:rsidP="00C53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57100">
        <w:rPr>
          <w:rFonts w:ascii="Arial" w:hAnsi="Arial" w:cs="Arial"/>
          <w:sz w:val="24"/>
          <w:szCs w:val="24"/>
        </w:rPr>
        <w:t>Разработ</w:t>
      </w:r>
      <w:r>
        <w:rPr>
          <w:rFonts w:ascii="Arial" w:hAnsi="Arial" w:cs="Arial"/>
          <w:sz w:val="24"/>
          <w:szCs w:val="24"/>
        </w:rPr>
        <w:t xml:space="preserve">чик: </w:t>
      </w:r>
      <w:r w:rsidRPr="00C57100">
        <w:rPr>
          <w:rFonts w:ascii="Arial" w:hAnsi="Arial" w:cs="Arial"/>
          <w:sz w:val="24"/>
          <w:szCs w:val="24"/>
        </w:rPr>
        <w:t>Архипова Ольга Сергеевна, преподаватель первой квалификационной категории ГАПОУ ТО «Голышмановский</w:t>
      </w:r>
      <w:r w:rsidR="00831C77">
        <w:rPr>
          <w:rFonts w:ascii="Arial" w:hAnsi="Arial" w:cs="Arial"/>
          <w:sz w:val="24"/>
          <w:szCs w:val="24"/>
        </w:rPr>
        <w:t xml:space="preserve"> </w:t>
      </w:r>
      <w:r w:rsidRPr="00C57100">
        <w:rPr>
          <w:rFonts w:ascii="Arial" w:hAnsi="Arial" w:cs="Arial"/>
          <w:sz w:val="24"/>
          <w:szCs w:val="24"/>
        </w:rPr>
        <w:t>агропедколледж»</w:t>
      </w:r>
    </w:p>
    <w:p w:rsidR="00C5388E" w:rsidRPr="00C57100" w:rsidRDefault="00C5388E" w:rsidP="00C5388E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C5388E" w:rsidRPr="00C57100" w:rsidRDefault="00C5388E" w:rsidP="00C5388E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671EB8" w:rsidRDefault="00671E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5388E" w:rsidRPr="00E93A72" w:rsidRDefault="00671EB8" w:rsidP="00E93A72">
      <w:pPr>
        <w:spacing w:after="0" w:line="240" w:lineRule="auto"/>
        <w:ind w:left="567" w:right="567"/>
        <w:jc w:val="center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671EB8" w:rsidRPr="00E93A72" w:rsidRDefault="00671EB8" w:rsidP="00E93A72">
      <w:pPr>
        <w:spacing w:after="0" w:line="240" w:lineRule="auto"/>
        <w:ind w:left="567" w:right="567"/>
        <w:jc w:val="center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>ОПЦ.03 Основы психологии</w:t>
      </w:r>
    </w:p>
    <w:p w:rsidR="00671EB8" w:rsidRDefault="00671EB8" w:rsidP="00C5388E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671EB8" w:rsidRPr="00E93A72" w:rsidRDefault="00671EB8" w:rsidP="00E93A72">
      <w:pPr>
        <w:pStyle w:val="a6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>Нормативная база и УМК.</w:t>
      </w:r>
    </w:p>
    <w:p w:rsidR="00671EB8" w:rsidRP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71EB8" w:rsidRPr="00C57100" w:rsidRDefault="00671EB8" w:rsidP="00E93A7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 психологии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России от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 августа 2022 г. №743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  <w:lang w:eastAsia="ru-RU"/>
        </w:rPr>
        <w:t xml:space="preserve"> 22.09.2022 №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7</w:t>
      </w:r>
      <w:r>
        <w:rPr>
          <w:rFonts w:ascii="Arial" w:hAnsi="Arial" w:cs="Arial"/>
          <w:color w:val="1A1A1A"/>
          <w:sz w:val="24"/>
          <w:szCs w:val="24"/>
          <w:lang w:eastAsia="ru-RU"/>
        </w:rPr>
        <w:t>0195)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ОП.02 Основы психологии</w:t>
      </w:r>
      <w:proofErr w:type="gram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Приложение 2.7)</w:t>
      </w:r>
      <w:proofErr w:type="gramEnd"/>
    </w:p>
    <w:p w:rsidR="00C5388E" w:rsidRDefault="00C5388E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388E" w:rsidRPr="00E93A72" w:rsidRDefault="00671EB8" w:rsidP="00E93A72">
      <w:pPr>
        <w:pStyle w:val="a6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 xml:space="preserve">Цель и задачи учебной дисциплины </w:t>
      </w:r>
    </w:p>
    <w:p w:rsid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671EB8" w:rsidRPr="00671EB8" w:rsidRDefault="00671EB8" w:rsidP="00E93A72">
      <w:pPr>
        <w:pStyle w:val="a6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71EB8">
        <w:rPr>
          <w:rFonts w:ascii="Arial" w:hAnsi="Arial" w:cs="Arial"/>
          <w:sz w:val="24"/>
          <w:szCs w:val="24"/>
        </w:rPr>
        <w:t>применять знания психологии при решении педагогических задач;</w:t>
      </w:r>
    </w:p>
    <w:p w:rsidR="00671EB8" w:rsidRPr="00671EB8" w:rsidRDefault="00671EB8" w:rsidP="00E93A72">
      <w:pPr>
        <w:pStyle w:val="a6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71EB8">
        <w:rPr>
          <w:rFonts w:ascii="Arial" w:hAnsi="Arial" w:cs="Arial"/>
          <w:sz w:val="24"/>
          <w:szCs w:val="24"/>
        </w:rPr>
        <w:t>выявлять индивидуальные особенности познавательной сферы, индивидуально-типологические и личностные особенности.</w:t>
      </w:r>
    </w:p>
    <w:p w:rsid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 xml:space="preserve">предмет, задачи и методы психологии;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развитие психологии как науки;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 xml:space="preserve">психика и ее развитие;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сознание и самосознание;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деятельность, ее психологическая структура, виды деятельности;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познавательные психические процессы: ощущение, восприятие, внимание, память, мышление, речь, воображение;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эмоционально-волевые процессы;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 xml:space="preserve">индивидуально-психологические особенности человека: темперамент, характер, задатки, способности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человек как индивид, субъект, личность, индивидуальность;</w:t>
      </w:r>
    </w:p>
    <w:p w:rsidR="00C5388E" w:rsidRPr="00671EB8" w:rsidRDefault="00671EB8" w:rsidP="00E93A72">
      <w:pPr>
        <w:pStyle w:val="a6"/>
        <w:numPr>
          <w:ilvl w:val="0"/>
          <w:numId w:val="3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структура личности; формирование личности</w:t>
      </w:r>
    </w:p>
    <w:p w:rsidR="00C5388E" w:rsidRDefault="00C5388E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388E" w:rsidRPr="00E93A72" w:rsidRDefault="00671EB8" w:rsidP="00E93A72">
      <w:pPr>
        <w:pStyle w:val="a6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64"/>
        <w:gridCol w:w="6474"/>
        <w:gridCol w:w="2233"/>
      </w:tblGrid>
      <w:tr w:rsidR="00671EB8" w:rsidTr="00E93A72">
        <w:tc>
          <w:tcPr>
            <w:tcW w:w="864" w:type="dxa"/>
            <w:vAlign w:val="center"/>
          </w:tcPr>
          <w:p w:rsidR="00671EB8" w:rsidRPr="00671EB8" w:rsidRDefault="00671EB8" w:rsidP="00671EB8">
            <w:pPr>
              <w:ind w:right="3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EB8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474" w:type="dxa"/>
            <w:vAlign w:val="center"/>
          </w:tcPr>
          <w:p w:rsidR="00671EB8" w:rsidRPr="00671EB8" w:rsidRDefault="00671EB8" w:rsidP="00671EB8">
            <w:pPr>
              <w:ind w:right="3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EB8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233" w:type="dxa"/>
            <w:vAlign w:val="center"/>
          </w:tcPr>
          <w:p w:rsidR="00671EB8" w:rsidRPr="00671EB8" w:rsidRDefault="00671EB8" w:rsidP="00671EB8">
            <w:pPr>
              <w:ind w:right="3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EB8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671EB8" w:rsidTr="00E93A72">
        <w:tc>
          <w:tcPr>
            <w:tcW w:w="864" w:type="dxa"/>
          </w:tcPr>
          <w:p w:rsidR="00671EB8" w:rsidRDefault="00671EB8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474" w:type="dxa"/>
          </w:tcPr>
          <w:p w:rsidR="00671EB8" w:rsidRPr="00E93A72" w:rsidRDefault="00671EB8" w:rsidP="00E93A72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93A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Раздел 1. Введение в психологию</w:t>
            </w:r>
          </w:p>
        </w:tc>
        <w:tc>
          <w:tcPr>
            <w:tcW w:w="2233" w:type="dxa"/>
            <w:vAlign w:val="center"/>
          </w:tcPr>
          <w:p w:rsidR="00671EB8" w:rsidRPr="00E93A72" w:rsidRDefault="00E93A72" w:rsidP="00E93A72">
            <w:pPr>
              <w:suppressAutoHyphens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          9</w:t>
            </w:r>
          </w:p>
        </w:tc>
      </w:tr>
      <w:tr w:rsidR="00671EB8" w:rsidTr="00E93A72">
        <w:tc>
          <w:tcPr>
            <w:tcW w:w="864" w:type="dxa"/>
          </w:tcPr>
          <w:p w:rsidR="00671EB8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74" w:type="dxa"/>
          </w:tcPr>
          <w:p w:rsidR="00671EB8" w:rsidRPr="00E93A72" w:rsidRDefault="00E93A72" w:rsidP="00E93A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A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Раздел 2. Познавательные психические процессы</w:t>
            </w:r>
          </w:p>
        </w:tc>
        <w:tc>
          <w:tcPr>
            <w:tcW w:w="2233" w:type="dxa"/>
          </w:tcPr>
          <w:p w:rsidR="00671EB8" w:rsidRPr="00E93A72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A72"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671EB8" w:rsidTr="00E93A72">
        <w:tc>
          <w:tcPr>
            <w:tcW w:w="864" w:type="dxa"/>
          </w:tcPr>
          <w:p w:rsidR="00671EB8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474" w:type="dxa"/>
          </w:tcPr>
          <w:p w:rsidR="00671EB8" w:rsidRPr="00E93A72" w:rsidRDefault="00E93A72" w:rsidP="00E93A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A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Раздел 3. Личность. Индивидуальные особенности личности</w:t>
            </w:r>
          </w:p>
        </w:tc>
        <w:tc>
          <w:tcPr>
            <w:tcW w:w="2233" w:type="dxa"/>
          </w:tcPr>
          <w:p w:rsidR="00671EB8" w:rsidRPr="00E93A72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A72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</w:tbl>
    <w:p w:rsidR="00671EB8" w:rsidRPr="00671EB8" w:rsidRDefault="00671EB8" w:rsidP="00E93A72">
      <w:pPr>
        <w:spacing w:after="0" w:line="240" w:lineRule="auto"/>
        <w:ind w:right="380" w:firstLine="709"/>
        <w:jc w:val="both"/>
        <w:rPr>
          <w:rFonts w:ascii="Arial" w:hAnsi="Arial" w:cs="Arial"/>
          <w:sz w:val="24"/>
          <w:szCs w:val="24"/>
        </w:rPr>
      </w:pPr>
    </w:p>
    <w:p w:rsidR="00C5388E" w:rsidRPr="00E93A72" w:rsidRDefault="00E93A72" w:rsidP="00E93A72">
      <w:pPr>
        <w:pStyle w:val="a6"/>
        <w:numPr>
          <w:ilvl w:val="0"/>
          <w:numId w:val="29"/>
        </w:numPr>
        <w:spacing w:after="0" w:line="240" w:lineRule="auto"/>
        <w:ind w:left="0" w:right="38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:rsidR="00E93A72" w:rsidRPr="00E93A72" w:rsidRDefault="00E93A72" w:rsidP="00E93A72">
      <w:pPr>
        <w:spacing w:after="0" w:line="240" w:lineRule="auto"/>
        <w:ind w:right="38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Промежуточная аттестация по учебной дисциплине ОПЦ.03 Основы психологии проводится в форме дифференцированного зачета в третьем семестре. </w:t>
      </w:r>
    </w:p>
    <w:p w:rsidR="00C5388E" w:rsidRDefault="00C5388E" w:rsidP="00C5388E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bookmarkEnd w:id="0"/>
    <w:bookmarkEnd w:id="1"/>
    <w:p w:rsidR="00767DDC" w:rsidRPr="00831C77" w:rsidRDefault="00767DDC" w:rsidP="00767DDC">
      <w:pPr>
        <w:jc w:val="center"/>
        <w:rPr>
          <w:rFonts w:ascii="Arial" w:eastAsia="Times New Roman" w:hAnsi="Arial" w:cs="Arial"/>
          <w:b/>
          <w:i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iCs/>
          <w:color w:val="0D0D0D"/>
          <w:sz w:val="24"/>
          <w:szCs w:val="24"/>
          <w:lang w:eastAsia="ru-RU"/>
        </w:rPr>
        <w:t>СОДЕРЖАНИЕ</w:t>
      </w:r>
    </w:p>
    <w:p w:rsidR="00767DDC" w:rsidRPr="00767DDC" w:rsidRDefault="00767DDC" w:rsidP="00767DDC">
      <w:pP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831C77" w:rsidRPr="00671EB8" w:rsidTr="004C55E6">
        <w:tc>
          <w:tcPr>
            <w:tcW w:w="7501" w:type="dxa"/>
          </w:tcPr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831C77" w:rsidRPr="00671EB8" w:rsidRDefault="00E93A72" w:rsidP="004C5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31C77" w:rsidRPr="00671EB8" w:rsidTr="004C55E6">
        <w:tc>
          <w:tcPr>
            <w:tcW w:w="7501" w:type="dxa"/>
          </w:tcPr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831C77" w:rsidRPr="00671EB8" w:rsidRDefault="00E93A72" w:rsidP="004C5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831C77" w:rsidRPr="00671EB8" w:rsidRDefault="00831C77" w:rsidP="000351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1</w:t>
            </w:r>
            <w:r w:rsidR="00E93A7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31C77" w:rsidRPr="00671EB8" w:rsidTr="004C55E6">
        <w:tc>
          <w:tcPr>
            <w:tcW w:w="7501" w:type="dxa"/>
          </w:tcPr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831C77" w:rsidRPr="00671EB8" w:rsidRDefault="00831C77" w:rsidP="004C55E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831C77" w:rsidRPr="00671EB8" w:rsidRDefault="00831C77" w:rsidP="000351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1</w:t>
            </w:r>
            <w:r w:rsidR="00E93A7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:rsidR="00767DDC" w:rsidRPr="00831C77" w:rsidRDefault="00767DDC" w:rsidP="00E57A74">
      <w:pPr>
        <w:numPr>
          <w:ilvl w:val="0"/>
          <w:numId w:val="2"/>
        </w:numPr>
        <w:suppressAutoHyphens/>
        <w:spacing w:after="0"/>
        <w:ind w:left="0" w:firstLine="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767DDC">
        <w:rPr>
          <w:rFonts w:ascii="Times New Roman" w:eastAsia="Times New Roman" w:hAnsi="Times New Roman" w:cs="Times New Roman"/>
          <w:b/>
          <w:i/>
          <w:color w:val="0D0D0D"/>
          <w:u w:val="single"/>
          <w:lang w:eastAsia="ru-RU"/>
        </w:rPr>
        <w:br w:type="page"/>
      </w: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>ОБЩАЯ ХАРАКТЕРИСТИКА  ПРОГРАММЫ УЧЕБНОЙ ДИСЦИПЛИНЫ</w:t>
      </w:r>
    </w:p>
    <w:p w:rsidR="00767DDC" w:rsidRPr="00831C77" w:rsidRDefault="00767DDC" w:rsidP="00767DDC">
      <w:pPr>
        <w:suppressAutoHyphens/>
        <w:spacing w:after="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«ОП</w:t>
      </w:r>
      <w:r w:rsidR="00E57A74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Ц</w:t>
      </w: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.0</w:t>
      </w:r>
      <w:r w:rsidR="00E57A74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3</w:t>
      </w: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 Основы психологии»</w:t>
      </w:r>
    </w:p>
    <w:p w:rsidR="00767DDC" w:rsidRPr="00831C77" w:rsidRDefault="00767DDC" w:rsidP="00767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E57A74" w:rsidRDefault="00E57A74" w:rsidP="00767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ab/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Учебная дисциплина «ОП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Ц</w:t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.0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3</w:t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Основы психологии» является обязательной частью общепрофессионального цикла примерной образовательной программы в соответствии с ФГОС СПО по </w:t>
      </w:r>
      <w:r w:rsidR="00767DDC" w:rsidRPr="00831C77">
        <w:rPr>
          <w:rFonts w:ascii="Arial" w:eastAsia="Times New Roman" w:hAnsi="Arial" w:cs="Arial"/>
          <w:iCs/>
          <w:color w:val="0D0D0D"/>
          <w:sz w:val="24"/>
          <w:szCs w:val="24"/>
          <w:lang w:eastAsia="ru-RU"/>
        </w:rPr>
        <w:t>специальности 44.02.01 Дошкольное образование.</w:t>
      </w:r>
    </w:p>
    <w:p w:rsidR="00767DDC" w:rsidRPr="00831C77" w:rsidRDefault="00E57A74" w:rsidP="00767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ab/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ОК</w:t>
      </w:r>
      <w:proofErr w:type="gramEnd"/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01, ОК 02, ОК 09.</w:t>
      </w:r>
    </w:p>
    <w:p w:rsidR="00767DDC" w:rsidRPr="00831C77" w:rsidRDefault="00767DDC" w:rsidP="00767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pacing w:after="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767DDC" w:rsidRPr="00831C77" w:rsidRDefault="00767DDC" w:rsidP="00E57A74">
      <w:pPr>
        <w:suppressAutoHyphens/>
        <w:spacing w:after="0"/>
        <w:ind w:firstLine="708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</w:t>
      </w:r>
      <w:r w:rsidR="00E57A74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бучающимися</w:t>
      </w:r>
      <w:proofErr w:type="gramEnd"/>
      <w:r w:rsidR="00E57A74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осваиваются умения </w:t>
      </w: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835"/>
        <w:gridCol w:w="5670"/>
      </w:tblGrid>
      <w:tr w:rsidR="00767DDC" w:rsidRPr="00831C77" w:rsidTr="00C5388E">
        <w:trPr>
          <w:trHeight w:val="649"/>
        </w:trPr>
        <w:tc>
          <w:tcPr>
            <w:tcW w:w="1101" w:type="dxa"/>
            <w:hideMark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Код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2835" w:type="dxa"/>
            <w:hideMark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5670" w:type="dxa"/>
            <w:hideMark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Знания</w:t>
            </w:r>
          </w:p>
        </w:tc>
      </w:tr>
      <w:tr w:rsidR="00767DDC" w:rsidRPr="00831C77" w:rsidTr="00C5388E">
        <w:trPr>
          <w:trHeight w:val="212"/>
        </w:trPr>
        <w:tc>
          <w:tcPr>
            <w:tcW w:w="1101" w:type="dxa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 xml:space="preserve"> 01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 xml:space="preserve"> 02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 xml:space="preserve"> 09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67DDC" w:rsidRPr="00831C77" w:rsidRDefault="00767DDC" w:rsidP="00767DDC">
            <w:pPr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  <w:t>применять знания психологии при решении педагогических задач;</w:t>
            </w:r>
          </w:p>
          <w:p w:rsidR="00767DDC" w:rsidRPr="00831C77" w:rsidRDefault="00767DDC" w:rsidP="00767DDC">
            <w:pPr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  <w:t>выявлять индивидуальные особенности познавательной сферы, индивидуально-типологические и личностные особенности.</w:t>
            </w:r>
          </w:p>
          <w:p w:rsidR="00767DDC" w:rsidRPr="00831C77" w:rsidRDefault="00767DDC" w:rsidP="00767DDC">
            <w:pPr>
              <w:suppressAutoHyphens/>
              <w:spacing w:after="0"/>
              <w:jc w:val="both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предмет, задачи и методы психологии; 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развитие психологии как науки;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психика и ее развитие; 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сознание и самосознание;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деятельность, ее психологическая структура, виды деятельности;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познавательные психические процессы: ощущение, восприятие, внимание, память, мышление, речь, воображение;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эмоционально-волевые процессы;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индивидуально-психологические особенности человека: темперамент, характер, задатки, способности 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человек как индивид, субъект, личность, индивидуальность;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структура личности; формирование личности.</w:t>
            </w:r>
          </w:p>
        </w:tc>
      </w:tr>
    </w:tbl>
    <w:p w:rsidR="00767DDC" w:rsidRDefault="00767DDC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4"/>
        <w:gridCol w:w="2147"/>
      </w:tblGrid>
      <w:tr w:rsidR="004C55E6" w:rsidRPr="004C55E6" w:rsidTr="004C55E6">
        <w:trPr>
          <w:trHeight w:val="818"/>
        </w:trPr>
        <w:tc>
          <w:tcPr>
            <w:tcW w:w="9831" w:type="dxa"/>
            <w:gridSpan w:val="2"/>
            <w:vAlign w:val="center"/>
          </w:tcPr>
          <w:p w:rsidR="004C55E6" w:rsidRPr="004C55E6" w:rsidRDefault="004C55E6" w:rsidP="004C55E6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3" w:name="_Hlk73632186"/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4C55E6" w:rsidRPr="004C55E6" w:rsidRDefault="004C55E6" w:rsidP="004C55E6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4C55E6" w:rsidRPr="004C55E6" w:rsidTr="004C55E6">
        <w:trPr>
          <w:trHeight w:val="1636"/>
        </w:trPr>
        <w:tc>
          <w:tcPr>
            <w:tcW w:w="7623" w:type="dxa"/>
          </w:tcPr>
          <w:p w:rsidR="004C55E6" w:rsidRPr="004C55E6" w:rsidRDefault="004C55E6" w:rsidP="004C55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5E6">
              <w:rPr>
                <w:rFonts w:ascii="Arial" w:hAnsi="Arial" w:cs="Arial"/>
                <w:sz w:val="24"/>
                <w:szCs w:val="24"/>
              </w:rP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proofErr w:type="gramStart"/>
            <w:r w:rsidRPr="004C55E6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4C55E6">
              <w:rPr>
                <w:rFonts w:ascii="Arial" w:hAnsi="Arial" w:cs="Arial"/>
                <w:sz w:val="24"/>
                <w:szCs w:val="24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209" w:type="dxa"/>
            <w:vAlign w:val="center"/>
          </w:tcPr>
          <w:p w:rsidR="004C55E6" w:rsidRPr="004C55E6" w:rsidRDefault="004C55E6" w:rsidP="004C55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4C55E6" w:rsidRPr="004C55E6" w:rsidTr="004C55E6">
        <w:trPr>
          <w:trHeight w:val="286"/>
        </w:trPr>
        <w:tc>
          <w:tcPr>
            <w:tcW w:w="7623" w:type="dxa"/>
          </w:tcPr>
          <w:p w:rsidR="004C55E6" w:rsidRPr="004C55E6" w:rsidRDefault="004C55E6" w:rsidP="004C55E6">
            <w:pPr>
              <w:spacing w:before="111" w:after="111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C55E6">
              <w:rPr>
                <w:rFonts w:ascii="Arial" w:hAnsi="Arial" w:cs="Arial"/>
                <w:sz w:val="24"/>
                <w:szCs w:val="24"/>
              </w:rPr>
              <w:t xml:space="preserve">Стремящийся находить и демонстрировать ценностный аспект </w:t>
            </w:r>
            <w:r w:rsidRPr="004C55E6">
              <w:rPr>
                <w:rFonts w:ascii="Arial" w:hAnsi="Arial" w:cs="Arial"/>
                <w:sz w:val="24"/>
                <w:szCs w:val="24"/>
              </w:rPr>
              <w:lastRenderedPageBreak/>
              <w:t>учебного знания и информации и обеспечивать его понимание и переживание обучающимися</w:t>
            </w:r>
            <w:proofErr w:type="gramEnd"/>
          </w:p>
        </w:tc>
        <w:tc>
          <w:tcPr>
            <w:tcW w:w="2209" w:type="dxa"/>
            <w:vAlign w:val="center"/>
          </w:tcPr>
          <w:p w:rsidR="004C55E6" w:rsidRPr="004C55E6" w:rsidRDefault="004C55E6" w:rsidP="004C55E6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14</w:t>
            </w:r>
          </w:p>
        </w:tc>
      </w:tr>
      <w:bookmarkEnd w:id="3"/>
    </w:tbl>
    <w:p w:rsidR="004C55E6" w:rsidRPr="00831C77" w:rsidRDefault="004C55E6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283992" w:rsidRDefault="00283992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767DDC" w:rsidRPr="00831C77" w:rsidRDefault="00767DDC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767DDC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т.ч</w:t>
            </w:r>
            <w:proofErr w:type="spellEnd"/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767DDC" w:rsidRPr="00831C77" w:rsidTr="00C5388E">
        <w:trPr>
          <w:trHeight w:val="336"/>
        </w:trPr>
        <w:tc>
          <w:tcPr>
            <w:tcW w:w="5000" w:type="pct"/>
            <w:gridSpan w:val="2"/>
            <w:vAlign w:val="center"/>
          </w:tcPr>
          <w:p w:rsidR="00767DDC" w:rsidRPr="00831C77" w:rsidRDefault="00767DDC" w:rsidP="00E57A74">
            <w:pPr>
              <w:suppressAutoHyphens/>
              <w:spacing w:after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т. ч.: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30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767DDC" w:rsidRPr="00831C77" w:rsidTr="00C5388E">
        <w:trPr>
          <w:trHeight w:val="267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67DDC" w:rsidRPr="00831C77" w:rsidTr="00C5388E">
        <w:trPr>
          <w:trHeight w:val="331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E57A74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E57A74" w:rsidRPr="00E57A7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</w:tbl>
    <w:p w:rsidR="00767DDC" w:rsidRPr="00831C77" w:rsidRDefault="00767DDC" w:rsidP="00767DDC">
      <w:pPr>
        <w:rPr>
          <w:rFonts w:ascii="Arial" w:eastAsia="Times New Roman" w:hAnsi="Arial" w:cs="Arial"/>
          <w:b/>
          <w:i/>
          <w:color w:val="0D0D0D"/>
          <w:sz w:val="24"/>
          <w:szCs w:val="24"/>
          <w:lang w:eastAsia="ru-RU"/>
        </w:rPr>
        <w:sectPr w:rsidR="00767DDC" w:rsidRPr="00831C77" w:rsidSect="00C5388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767DDC" w:rsidRPr="00831C77" w:rsidRDefault="00767DDC" w:rsidP="00767DDC">
      <w:pPr>
        <w:rPr>
          <w:rFonts w:ascii="Arial" w:eastAsia="Times New Roman" w:hAnsi="Arial" w:cs="Arial"/>
          <w:i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7358"/>
        <w:gridCol w:w="1847"/>
        <w:gridCol w:w="2597"/>
      </w:tblGrid>
      <w:tr w:rsidR="00767DDC" w:rsidRPr="00831C77" w:rsidTr="00C5388E">
        <w:trPr>
          <w:trHeight w:val="20"/>
        </w:trPr>
        <w:tc>
          <w:tcPr>
            <w:tcW w:w="738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65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Содержание и формы организации деятельности </w:t>
            </w:r>
            <w:proofErr w:type="gramStart"/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ч</w:t>
            </w:r>
            <w:proofErr w:type="gramEnd"/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1. Введение в психологию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9/2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1.1. Предмет и задачи психологии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432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3"/>
              </w:numPr>
              <w:spacing w:after="0" w:line="240" w:lineRule="auto"/>
              <w:ind w:left="0" w:firstLine="78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Предмет и задачи психологии как науки. Сравнительная характеристика научной и житейской психологии.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3"/>
              </w:numPr>
              <w:spacing w:after="0" w:line="240" w:lineRule="auto"/>
              <w:ind w:left="0" w:firstLine="78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Отрасли психологии. Связь психологии с другими науками. Связь психологии с педагогической наукой и практикой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1.2. Методы изучения психики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Понятие о методе научного познания в психологии. Методы психологии на разных этапах ее развития: метод интроспекции, объективные методы, психоанализ, методы психологической помощи.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Основные методы психологических исследований. Классификация Б.Г. Ананьева.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1.3. Психика и ее развитие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1271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психике. Возникновение и развитие психики. Гипотеза А. Н. Леонтьева о чувствительности. Эволюция психики. Основные стадии развития психики животных. Общее представление о формах поведения: инстинкт, научение, навык, интеллект.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Физиологические основы психики человека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1.4. Сознание человека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4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Сознание как высшая форма отражения человеком 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действительности. Структура сознания.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4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Культурно-историческая концепция развития психики человека. Понятие высшей психической функции. Основные источники развития высших психических функций у человека. Сравнение психики человека и животных.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Сознание и бессознательное. Общая характеристика неосознаваемых психических процессов.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1.5. Деятельность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E57A74" w:rsidRDefault="00767DDC" w:rsidP="00E57A74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9" w:firstLine="0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E57A74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>Основные понятия психологической теории деятельности. Макроструктура деятельности. Соотношение внешней и внутренней деятельности. Освоение деятельности.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1.</w:t>
            </w:r>
            <w:r w:rsidR="00E57A7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«Деятельность»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2. Познавательные психические процессы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33/20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2.1. Ощущения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7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об ощущениях, функции ощущений. Физиологические механизмы ощущений. Классификация видов ощущений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7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Основные свойства ощущений: (чувствительность, адаптация, контраст ощущений, сенсибилизация, синестезия).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взаимодействий ощущений и компенсаторных возможностей ощущений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Практическое занятие 3.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«Ощущения»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2.2. Восприятие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8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восприятии, свойства восприятия: предметность, целостность, константность и осмысленность восприятия. Зависимость восприятия от характера деятельности. Роль моторных компонентов в восприятии.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8"/>
              </w:numPr>
              <w:spacing w:after="0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Классификация видов восприятия. 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4.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Иллюзии зрительного восприятия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5.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«Восприятие»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2.3. Внимание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9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внимании, функции внимания. Свойства внимания: устойчивость, объем внимания, переключение, сосредоточенность, распределение внимания. Рассеянность и ее виды.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9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Виды внимания. Непроизвольное, произвольное и </w:t>
            </w:r>
            <w:proofErr w:type="spell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послепроизвольное</w:t>
            </w:r>
            <w:proofErr w:type="spell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внимание. Развитие внимания.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6.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Изучение свойств внимания по результатам диагностического исследования.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7.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«Внимание»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2.4. Память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10"/>
              </w:numPr>
              <w:spacing w:after="0" w:line="240" w:lineRule="auto"/>
              <w:ind w:left="0" w:firstLine="39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Определение и общая характеристика памяти. Понятие об ассоциациях, виды ассоциаций. Процессы памяти. Свойства и виды памяти.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8.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индивидуальных особенностей памяти. Развитие памяти. Мнемотехника.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9.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«Память»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2.5. Воображение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E57A74" w:rsidRDefault="00767DDC" w:rsidP="00E57A74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39" w:firstLine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E57A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воображении, функции воображения. Виды воображения. Приемы воображения.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E57A74" w:rsidRDefault="00767DDC" w:rsidP="00E57A74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39" w:firstLine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E57A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Воображение и творчество. Понятие о креативности. Развитие воображения.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10.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Решение психологических задач по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lastRenderedPageBreak/>
              <w:t>теме «Воображение»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2.6. Мышление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1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мышлении как высшей форме познавательной деятельности. Виды мышления. Предметно-действенное, наглядно-образное, словесно-логическое мышление.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1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Операции мышления. Процесс решения мыслительных задач. Формы мышления: понятие, суждение, умозаключение.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1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Развитие мышления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11.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Исследование особенностей мышления на основе результатов диагностического исследования.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12.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«Мышление»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2.7. Речь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2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Речь и ее функции. Речь как средство общения (коммуникация) и обобщения (мышления). Отличие речи от языка. Значение и смысл. 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2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Соотношение мышления и речи. Представление о внутренней речи, ее структура и значение. Эгоцентрическая речь. Развитие речи.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12.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«Речь»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3. Личность. Индивидуальные особенности личности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30/20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3.1. Человек как субъект, личность и индивидуальность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3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Понятия «индивид», «личность», «индивидуальность», «субъект», их соотношение. Понятие о человеке как субъекте и личности. Структура личности.</w:t>
            </w:r>
            <w:r w:rsidRPr="00831C7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 xml:space="preserve"> Самосознание личности. </w:t>
            </w:r>
            <w:proofErr w:type="gramStart"/>
            <w:r w:rsidRPr="00831C7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>Я-концепция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>. Механизмы психологической защиты.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343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3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Направленность личности, формы ее проявления. 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64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17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13-14.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«Личность»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3.2. Эмоционально-волевая сфера личности 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8/6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4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831C77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Общая характеристика эмоций. Физиологическая основа эмоций. Функции и виды эмоций. Высшие чувства. Развитие эмоций.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4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Воля: п</w:t>
            </w:r>
            <w:r w:rsidRPr="00831C77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онятие, значение. Структура волевого акта. Мотивация и волевая активность. Волевые качества человека и их развитие.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15.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Психологические состояния и их регуляция.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16.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волевых качеств личности.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17.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«Эмоционально-волевая сфера личности»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3.3. Темперамент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5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Понятие о темпераменте. Физиологические основы и психологические характеристики темперамента. 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5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Типологии темперамента.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18.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типов темперамента.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19.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«Темперамент»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3.4. Характер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Понятие о характере. Соотношение темперамента и характера. 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Типологии характера. Формирование характера.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20.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Исследование типа характера на основе самодиагностики.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21.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lastRenderedPageBreak/>
              <w:t>теме «Характер»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3.5. Способности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7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способностях. Задатки и способности. Врожденное и приобретенное.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Виды способностей. Развитие способностей. 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22.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Исследование творческих способностей.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задание 23.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«Способности»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c>
          <w:tcPr>
            <w:tcW w:w="3393" w:type="pct"/>
            <w:gridSpan w:val="2"/>
          </w:tcPr>
          <w:p w:rsidR="00767DDC" w:rsidRPr="00831C77" w:rsidRDefault="00767DDC" w:rsidP="000851E7">
            <w:pPr>
              <w:suppressAutoHyphens/>
              <w:spacing w:after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51E7" w:rsidRPr="000851E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pacing w:after="0"/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7DDC" w:rsidRPr="00831C77" w:rsidRDefault="00767DDC" w:rsidP="00767DDC">
      <w:pPr>
        <w:rPr>
          <w:rFonts w:ascii="Arial" w:eastAsia="Times New Roman" w:hAnsi="Arial" w:cs="Arial"/>
          <w:i/>
          <w:color w:val="0D0D0D"/>
          <w:sz w:val="24"/>
          <w:szCs w:val="24"/>
          <w:lang w:eastAsia="ru-RU"/>
        </w:rPr>
        <w:sectPr w:rsidR="00767DDC" w:rsidRPr="00831C77" w:rsidSect="00C5388E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67DDC" w:rsidRPr="00831C77" w:rsidRDefault="00767DDC" w:rsidP="00767DDC">
      <w:pPr>
        <w:jc w:val="center"/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:rsidR="00767DDC" w:rsidRDefault="00767DDC" w:rsidP="000851E7">
      <w:pPr>
        <w:suppressAutoHyphens/>
        <w:spacing w:after="0"/>
        <w:ind w:firstLine="708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>Кабинет «</w:t>
      </w: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Педагогики и психологии</w:t>
      </w:r>
      <w:r w:rsidR="000851E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>»</w:t>
      </w:r>
    </w:p>
    <w:tbl>
      <w:tblPr>
        <w:tblStyle w:val="TableNormal"/>
        <w:tblW w:w="9751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237"/>
        <w:gridCol w:w="2979"/>
      </w:tblGrid>
      <w:tr w:rsidR="000851E7" w:rsidRPr="00C17DD3" w:rsidTr="004C55E6">
        <w:trPr>
          <w:trHeight w:val="275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0851E7" w:rsidRDefault="000851E7" w:rsidP="004C55E6">
            <w:pPr>
              <w:pStyle w:val="TableParagraph"/>
              <w:spacing w:line="256" w:lineRule="exact"/>
              <w:ind w:left="813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0851E7" w:rsidRDefault="000851E7" w:rsidP="004C55E6">
            <w:pPr>
              <w:pStyle w:val="TableParagraph"/>
              <w:spacing w:line="256" w:lineRule="exact"/>
              <w:ind w:left="141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Техническое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описание</w:t>
            </w:r>
            <w:proofErr w:type="spellEnd"/>
          </w:p>
        </w:tc>
      </w:tr>
      <w:tr w:rsidR="000851E7" w:rsidRPr="00C17DD3" w:rsidTr="004C55E6">
        <w:trPr>
          <w:trHeight w:val="278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8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Специализированная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мебель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системы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хранения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Рабочие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места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 мест</w:t>
            </w:r>
          </w:p>
        </w:tc>
      </w:tr>
      <w:tr w:rsidR="000851E7" w:rsidRPr="00C17DD3" w:rsidTr="004C55E6">
        <w:trPr>
          <w:trHeight w:val="2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 w:line="257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Рабочее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место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преподавателя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 место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Технические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средства</w:t>
            </w:r>
            <w:proofErr w:type="spellEnd"/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Демонстрационное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и/или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интерактивное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Проектор</w:t>
            </w:r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1621BF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Лицензионное</w:t>
            </w:r>
            <w:proofErr w:type="spellEnd"/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программное</w:t>
            </w:r>
            <w:proofErr w:type="spellEnd"/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342306" w:rsidRDefault="000851E7" w:rsidP="004C55E6">
            <w:pPr>
              <w:widowControl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MicrosoftWindows</w:t>
            </w:r>
            <w:proofErr w:type="spellEnd"/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10 "или аналог";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MicrosoftOffice</w:t>
            </w:r>
            <w:proofErr w:type="spellEnd"/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2013"или аналог"; </w:t>
            </w:r>
          </w:p>
          <w:p w:rsidR="000851E7" w:rsidRPr="001621BF" w:rsidRDefault="000851E7" w:rsidP="004C55E6">
            <w:pPr>
              <w:widowControl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621B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Антивирус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Kaspersky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"или аналог"</w:t>
            </w:r>
          </w:p>
        </w:tc>
      </w:tr>
      <w:tr w:rsidR="000851E7" w:rsidRPr="00C17DD3" w:rsidTr="004C55E6">
        <w:trPr>
          <w:trHeight w:val="5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70" w:lineRule="atLeas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Компьютер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выходом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локальную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глобальную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сеть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Компьютер с выходом в глобальную сеть Интернет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III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Демонстрационные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учебно-наглядные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пособия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Учебно-методический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комплекс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дисциплине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Рабочая программа, КТП, Конспекты, КОС</w:t>
            </w:r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Учебные</w:t>
            </w:r>
            <w:proofErr w:type="spellEnd"/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пособия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E95E29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E95E29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>П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ечатные</w:t>
            </w:r>
            <w:proofErr w:type="spellEnd"/>
            <w:r w:rsidR="00551141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 w:rsidR="00551141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электронные</w:t>
            </w:r>
            <w:proofErr w:type="spellEnd"/>
            <w:r w:rsidR="00551141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издания</w:t>
            </w:r>
            <w:proofErr w:type="spellEnd"/>
          </w:p>
        </w:tc>
      </w:tr>
      <w:tr w:rsidR="000851E7" w:rsidRPr="00C17DD3" w:rsidTr="004C55E6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tabs>
                <w:tab w:val="left" w:pos="2122"/>
                <w:tab w:val="left" w:pos="2689"/>
                <w:tab w:val="left" w:pos="5121"/>
              </w:tabs>
              <w:spacing w:line="270" w:lineRule="atLeast"/>
              <w:ind w:left="105" w:right="9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идактический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 xml:space="preserve">демонстрационный </w:t>
            </w:r>
            <w:r w:rsidRPr="00C17DD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материал,</w:t>
            </w:r>
            <w:r w:rsidR="0055114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необходимый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качественного</w:t>
            </w:r>
            <w:r w:rsidR="000351D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Презентации</w:t>
            </w:r>
          </w:p>
        </w:tc>
      </w:tr>
    </w:tbl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  <w:t>3.2. Информационное обеспечение реализации программы</w:t>
      </w:r>
    </w:p>
    <w:p w:rsidR="00767DDC" w:rsidRPr="00831C77" w:rsidRDefault="00767DDC" w:rsidP="00551141">
      <w:pPr>
        <w:suppressAutoHyphens/>
        <w:spacing w:after="0"/>
        <w:ind w:firstLine="708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</w:p>
    <w:p w:rsidR="00767DDC" w:rsidRPr="00831C77" w:rsidRDefault="00767DDC" w:rsidP="00573905">
      <w:pPr>
        <w:numPr>
          <w:ilvl w:val="2"/>
          <w:numId w:val="11"/>
        </w:numPr>
        <w:suppressAutoHyphens/>
        <w:spacing w:after="0"/>
        <w:ind w:left="0" w:hanging="11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bookmarkStart w:id="4" w:name="_Hlk122527395"/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Основные печатные и электронные издания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Ефимова, А. В. Особенности психологии, педагогики и методы развития детей раннего возраста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практическое пособие для СПО / А. В. Ефимова. — Саратов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Профобразование, 2022. — 109 c. — ISBN 978-5-4488-1341-2.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ЭБС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PROFобразование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 [сайт]. — URL: </w:t>
      </w:r>
      <w:hyperlink r:id="rId14" w:history="1">
        <w:r w:rsidRPr="00831C77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https://profspo.ru/books/117292</w:t>
        </w:r>
      </w:hyperlink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Козловская, Т. Н. Психология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учебное пособие для СПО / Т. Н. Козловская, А. А. Кириенко, Е. В. Назаренко. — Саратов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Профобразование, 2020. — 343 c. — ISBN 978-5-4488-0543-1.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PROFобразование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 [сайт]. — URL: https://profspo.ru/books/92156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lastRenderedPageBreak/>
        <w:t>Немов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, Р. С.  Общая психология в 3 т. Том II в 4 кн. Книга 1. Ощущения и восприятие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учебник и практикум для среднего профессионального образования / Р. С. 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. — 6-е изд.,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, 2023. — 302 с. — (Профессиональное образование). — ISBN 978-5-534-10265-9.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[сайт]. — URL: https://urait.ru/bcode/517648 (дата обращения: 21.12.2022).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, Р. С.  Общая психология в 3 т. Том II в 4 кн. Книга 2. Внимание и память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учебник и практикум для среднего профессионального образования / Р. С. 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. — 6-е изд.,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, 2023. — 261 с. — (Профессиональное образование). — ISBN 978-5-534-10268-0.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[сайт]. — URL: https://urait.ru/bcode/517650 (дата обращения: 21.12.2022).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, Р. С.  Общая психология в 3 т. Том II в 4 кн. Книга 3. Воображение и мышление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учебник и практикум для среднего профессионального образования / Р. С. 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. — 6-е изд.,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, 2023. — 224 с. — (Профессиональное образование). — ISBN 978-5-534-10269-7.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[сайт]. — URL: https://urait.ru/bcode/517651 (дата обращения: 21.12.2022).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uppressAutoHyphens/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Макарова, И. В.  Общая психология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учебное пособие для среднего профессионального образования / И. В. Макарова. — Москва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Издательство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, 2022. — 185 с. — (Профессиональное образование). — ISBN 978-5-534-00903-3. — Текст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[сайт]. — URL: https://urait.ru/bcode/490034 (дата обращения: 12.08.2022).</w:t>
      </w:r>
    </w:p>
    <w:p w:rsidR="00767DDC" w:rsidRPr="00831C77" w:rsidRDefault="00767DDC" w:rsidP="0093649F">
      <w:pPr>
        <w:numPr>
          <w:ilvl w:val="0"/>
          <w:numId w:val="25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sz w:val="24"/>
          <w:szCs w:val="24"/>
          <w:lang w:eastAsia="ru-RU"/>
        </w:rPr>
        <w:t>Основы специальной педагогики и психологии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учебное пособие для СПО / составители О. В. </w:t>
      </w:r>
      <w:proofErr w:type="spell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>Липунова</w:t>
      </w:r>
      <w:proofErr w:type="spell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>. — Саратов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Профобразование, 2019. — 126 c. — ISBN 978-5-4488-0326-0. — Текст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>PROFобразование</w:t>
      </w:r>
      <w:proofErr w:type="spell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 [сайт]. — URL: https://profspo.ru/books/86144</w:t>
      </w:r>
    </w:p>
    <w:p w:rsidR="00767DDC" w:rsidRPr="00831C77" w:rsidRDefault="00767DDC" w:rsidP="0093649F">
      <w:pPr>
        <w:numPr>
          <w:ilvl w:val="0"/>
          <w:numId w:val="25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>Резепов</w:t>
      </w:r>
      <w:proofErr w:type="spell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>, И. Ш. Общая психология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учебное пособие для СПО / И. Ш. </w:t>
      </w:r>
      <w:proofErr w:type="spell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>Резепов</w:t>
      </w:r>
      <w:proofErr w:type="spell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>, А. С. Гаврилова. — Саратов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Профобразование, 2018. — 75 c. — ISBN 978-5-4488-0192-1. — Текст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>PROFобразование</w:t>
      </w:r>
      <w:proofErr w:type="spell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 [сайт]. — URL: https://profspo.ru/books/74503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Савенков, А. И.  Педагогическая психология в 2 ч. Часть 1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учебник для вузов / А. И. Савенков. — 3-е изд.,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, 2022. — 317 с. — (Высшее образование). — ISBN 978-5-534-02105-9. — Текст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[сайт]. — URL: https://urait.ru/bcode/491042 (дата обращения: 12.08.2022).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Фархитдинова</w:t>
      </w:r>
      <w:proofErr w:type="spell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О. М. Психология и педагогика</w:t>
      </w:r>
      <w:proofErr w:type="gram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учебное пособие для СПО / О. М. </w:t>
      </w:r>
      <w:proofErr w:type="spell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Фархитдинова</w:t>
      </w:r>
      <w:proofErr w:type="spell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; под редакцией Е. В. Ивановой. — 2-е изд. — Саратов, Екатеринбург : Профобразование, Уральский федеральный университет, 2019. — 67 c. — ISBN 978-5-4488-0502-8, 978-5-7996-2837-6. — Текст</w:t>
      </w:r>
      <w:proofErr w:type="gram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PROFобразование</w:t>
      </w:r>
      <w:proofErr w:type="spell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: [сайт]. — URL: https://profspo.ru/books/87858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Бороздина, Г. В.  Основы педагогики и психологии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учебник для среднего профессионального образования / Г. В. Бороздина. — 2-е изд.,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испр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, 2022. — 477 с. — (Профессиональное образование). — ISBN 978-5-9916-6288-8. — Текст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[сайт]. — URL: https://urait.ru/bcode/490180 (дата обращения: 12.08.2022).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Дубровина И.В., Данилова Е.Е., Прихожан А.М. Психология: учебник для учреждений СПО: ЭУМК. – Москва: Издательский центр «Академия», 2021. – 496 с. </w:t>
      </w:r>
    </w:p>
    <w:bookmarkEnd w:id="4"/>
    <w:p w:rsidR="00767DDC" w:rsidRPr="00831C77" w:rsidRDefault="00767DDC" w:rsidP="00767DDC">
      <w:pPr>
        <w:spacing w:after="0"/>
        <w:contextualSpacing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</w:p>
    <w:p w:rsidR="00767DDC" w:rsidRPr="00831C77" w:rsidRDefault="00767DDC" w:rsidP="00767DDC">
      <w:pPr>
        <w:spacing w:after="0"/>
        <w:contextualSpacing/>
        <w:jc w:val="both"/>
        <w:rPr>
          <w:rFonts w:ascii="Arial" w:eastAsia="Times New Roman" w:hAnsi="Arial" w:cs="Arial"/>
          <w:bCs/>
          <w:i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  <w:t>3.2.3. Дополнительные источники</w:t>
      </w:r>
    </w:p>
    <w:p w:rsidR="00767DDC" w:rsidRPr="00831C77" w:rsidRDefault="00767DDC" w:rsidP="0093649F">
      <w:pPr>
        <w:numPr>
          <w:ilvl w:val="0"/>
          <w:numId w:val="18"/>
        </w:numPr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Бухарова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, И. С. Психология. Практикум: учебное пособие для среднего профессионального образования </w:t>
      </w: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>[Текст]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 / </w:t>
      </w:r>
      <w:r w:rsidR="000351D3">
        <w:rPr>
          <w:rFonts w:ascii="Arial" w:eastAsia="Times New Roman" w:hAnsi="Arial" w:cs="Arial"/>
          <w:color w:val="0D0D0D"/>
          <w:sz w:val="24"/>
          <w:szCs w:val="24"/>
        </w:rPr>
        <w:t xml:space="preserve">И. С. </w:t>
      </w:r>
      <w:proofErr w:type="spellStart"/>
      <w:r w:rsidR="000351D3">
        <w:rPr>
          <w:rFonts w:ascii="Arial" w:eastAsia="Times New Roman" w:hAnsi="Arial" w:cs="Arial"/>
          <w:color w:val="0D0D0D"/>
          <w:sz w:val="24"/>
          <w:szCs w:val="24"/>
        </w:rPr>
        <w:t>Бухарова</w:t>
      </w:r>
      <w:proofErr w:type="spellEnd"/>
      <w:r w:rsidR="000351D3">
        <w:rPr>
          <w:rFonts w:ascii="Arial" w:eastAsia="Times New Roman" w:hAnsi="Arial" w:cs="Arial"/>
          <w:color w:val="0D0D0D"/>
          <w:sz w:val="24"/>
          <w:szCs w:val="24"/>
        </w:rPr>
        <w:t xml:space="preserve">, М. В. </w:t>
      </w:r>
      <w:proofErr w:type="spellStart"/>
      <w:r w:rsidR="000351D3">
        <w:rPr>
          <w:rFonts w:ascii="Arial" w:eastAsia="Times New Roman" w:hAnsi="Arial" w:cs="Arial"/>
          <w:color w:val="0D0D0D"/>
          <w:sz w:val="24"/>
          <w:szCs w:val="24"/>
        </w:rPr>
        <w:t>Бывшева</w:t>
      </w:r>
      <w:proofErr w:type="spellEnd"/>
      <w:r w:rsidR="000351D3">
        <w:rPr>
          <w:rFonts w:ascii="Arial" w:eastAsia="Times New Roman" w:hAnsi="Arial" w:cs="Arial"/>
          <w:color w:val="0D0D0D"/>
          <w:sz w:val="24"/>
          <w:szCs w:val="24"/>
        </w:rPr>
        <w:t xml:space="preserve">, 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Е. А.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Царегородцева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. – 2–е изд.,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перераб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. и доп. – М.: Издательство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>, 2020. – 208 с. </w:t>
      </w:r>
    </w:p>
    <w:p w:rsidR="00767DDC" w:rsidRPr="00831C77" w:rsidRDefault="00767DDC" w:rsidP="0093649F">
      <w:pPr>
        <w:numPr>
          <w:ilvl w:val="0"/>
          <w:numId w:val="18"/>
        </w:numPr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</w:rPr>
        <w:t>Васильева, Н. Н. Психология: учеб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.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 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п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особие для СПО </w:t>
      </w: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>[Текст]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 / С. В. Феоктистова, Т. Ю. Маринова, Н. Н. Васильева. – 2–е изд.,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испр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. и доп. – М. : Издательство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, 2018. – 234 с. </w:t>
      </w:r>
    </w:p>
    <w:p w:rsidR="00767DDC" w:rsidRPr="00831C77" w:rsidRDefault="00767DDC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0351D3">
      <w:pPr>
        <w:contextualSpacing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 xml:space="preserve">4. КОНТРОЛЬ И ОЦЕНКА РЕЗУЛЬТАТОВ ОСВОЕНИЯ  </w:t>
      </w:r>
    </w:p>
    <w:p w:rsidR="00767DDC" w:rsidRPr="00831C77" w:rsidRDefault="00767DDC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3562"/>
        <w:gridCol w:w="2659"/>
      </w:tblGrid>
      <w:tr w:rsidR="00767DDC" w:rsidRPr="00831C77" w:rsidTr="00C5388E">
        <w:tc>
          <w:tcPr>
            <w:tcW w:w="1750" w:type="pct"/>
          </w:tcPr>
          <w:p w:rsidR="00767DDC" w:rsidRPr="00831C77" w:rsidRDefault="00767DDC" w:rsidP="00767DD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861" w:type="pct"/>
          </w:tcPr>
          <w:p w:rsidR="00767DDC" w:rsidRPr="00831C77" w:rsidRDefault="00767DDC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:rsidR="00767DDC" w:rsidRPr="00831C77" w:rsidRDefault="00767DDC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573905" w:rsidRPr="00831C77" w:rsidTr="00C5388E">
        <w:tc>
          <w:tcPr>
            <w:tcW w:w="1750" w:type="pct"/>
          </w:tcPr>
          <w:p w:rsidR="00573905" w:rsidRPr="00573905" w:rsidRDefault="00573905" w:rsidP="00573905">
            <w:pPr>
              <w:tabs>
                <w:tab w:val="left" w:pos="240"/>
              </w:tabs>
              <w:suppressAutoHyphens/>
              <w:spacing w:after="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 xml:space="preserve">Перечень умений, осваиваемых </w:t>
            </w:r>
            <w:proofErr w:type="gramStart"/>
            <w:r w:rsidRPr="00831C77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>рамках</w:t>
            </w:r>
            <w:proofErr w:type="gramEnd"/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>дисциплины:</w:t>
            </w:r>
          </w:p>
        </w:tc>
        <w:tc>
          <w:tcPr>
            <w:tcW w:w="1861" w:type="pct"/>
          </w:tcPr>
          <w:p w:rsidR="00573905" w:rsidRPr="00831C77" w:rsidRDefault="00573905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:rsidR="00573905" w:rsidRPr="00831C77" w:rsidRDefault="00573905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c>
          <w:tcPr>
            <w:tcW w:w="1750" w:type="pct"/>
          </w:tcPr>
          <w:p w:rsidR="00767DDC" w:rsidRPr="00831C77" w:rsidRDefault="00767DDC" w:rsidP="00767DDC">
            <w:pPr>
              <w:numPr>
                <w:ilvl w:val="0"/>
                <w:numId w:val="20"/>
              </w:numPr>
              <w:tabs>
                <w:tab w:val="left" w:pos="240"/>
              </w:tabs>
              <w:suppressAutoHyphens/>
              <w:spacing w:after="0"/>
              <w:ind w:left="22"/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>применять знания общей психологии при решении психологических задач;</w:t>
            </w:r>
          </w:p>
          <w:p w:rsidR="00767DDC" w:rsidRPr="00831C77" w:rsidRDefault="00767DDC" w:rsidP="00767DDC">
            <w:pPr>
              <w:suppressAutoHyphens/>
              <w:spacing w:before="120"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>выявлять индивидуальные особенности познавательной сферы, индивидуально-типологические и личностные особенности</w:t>
            </w:r>
          </w:p>
        </w:tc>
        <w:tc>
          <w:tcPr>
            <w:tcW w:w="1861" w:type="pct"/>
          </w:tcPr>
          <w:p w:rsidR="00767DDC" w:rsidRPr="00831C77" w:rsidRDefault="00767DDC" w:rsidP="00767DDC">
            <w:pPr>
              <w:numPr>
                <w:ilvl w:val="0"/>
                <w:numId w:val="21"/>
              </w:numPr>
              <w:tabs>
                <w:tab w:val="left" w:pos="196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использование знаний психологии при решении психологических задач;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поиск, выбор и применение методик для определения индивидуальных особенностей познавательной сферы, индивидуально-типологических и личностных особенностей.</w:t>
            </w:r>
          </w:p>
        </w:tc>
        <w:tc>
          <w:tcPr>
            <w:tcW w:w="1389" w:type="pct"/>
          </w:tcPr>
          <w:p w:rsidR="00767DDC" w:rsidRPr="00831C77" w:rsidRDefault="00767DDC" w:rsidP="00767DDC">
            <w:pPr>
              <w:numPr>
                <w:ilvl w:val="0"/>
                <w:numId w:val="22"/>
              </w:numPr>
              <w:tabs>
                <w:tab w:val="left" w:pos="181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оценка результатов выполнения практической работы;</w:t>
            </w:r>
          </w:p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экспертное наблюдение за ходом выполнения практической работы.</w:t>
            </w:r>
          </w:p>
        </w:tc>
      </w:tr>
      <w:tr w:rsidR="00573905" w:rsidRPr="00831C77" w:rsidTr="00C5388E">
        <w:tc>
          <w:tcPr>
            <w:tcW w:w="1750" w:type="pct"/>
          </w:tcPr>
          <w:p w:rsidR="00573905" w:rsidRPr="00573905" w:rsidRDefault="00573905" w:rsidP="00573905">
            <w:pPr>
              <w:tabs>
                <w:tab w:val="left" w:pos="345"/>
              </w:tabs>
              <w:suppressAutoHyphens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>Перечень знаний, осваиваемых в рамках дисциплины:</w:t>
            </w:r>
          </w:p>
        </w:tc>
        <w:tc>
          <w:tcPr>
            <w:tcW w:w="1861" w:type="pct"/>
          </w:tcPr>
          <w:p w:rsidR="00573905" w:rsidRPr="00831C77" w:rsidRDefault="00573905" w:rsidP="00767DDC">
            <w:pPr>
              <w:numPr>
                <w:ilvl w:val="0"/>
                <w:numId w:val="21"/>
              </w:numPr>
              <w:tabs>
                <w:tab w:val="left" w:pos="196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9" w:type="pct"/>
          </w:tcPr>
          <w:p w:rsidR="00573905" w:rsidRPr="00831C77" w:rsidRDefault="00573905" w:rsidP="00767DDC">
            <w:pPr>
              <w:numPr>
                <w:ilvl w:val="0"/>
                <w:numId w:val="22"/>
              </w:numPr>
              <w:tabs>
                <w:tab w:val="left" w:pos="181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</w:p>
        </w:tc>
      </w:tr>
      <w:tr w:rsidR="00767DDC" w:rsidRPr="00831C77" w:rsidTr="00C5388E">
        <w:tc>
          <w:tcPr>
            <w:tcW w:w="1750" w:type="pct"/>
          </w:tcPr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 xml:space="preserve">предмет, задачи и методы психологии; 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развитие психологии как науки;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 xml:space="preserve">психика и ее развитие; 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сознание и самосознание;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деятельность, ее психологическая структура, виды деятельности;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познавательные психические процессы: ощущения, восприятие, внимание, память, мышление, речь, воображение;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человек как индивид, субъект, личность, индивидуальность, структура личности;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 xml:space="preserve">самосознание, </w:t>
            </w:r>
            <w:proofErr w:type="gramStart"/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Я-концепция</w:t>
            </w:r>
            <w:proofErr w:type="gramEnd"/>
            <w:r w:rsidRPr="00831C77">
              <w:rPr>
                <w:rFonts w:ascii="Arial" w:eastAsia="Times New Roman" w:hAnsi="Arial" w:cs="Arial"/>
                <w:sz w:val="24"/>
                <w:szCs w:val="24"/>
              </w:rPr>
              <w:t>; направленность личности;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эмоции, чувства, воля, </w:t>
            </w: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темперамент;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pacing w:after="0"/>
              <w:ind w:left="22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индивидуально-типологические особенности человека: характер, задатки, способности.</w:t>
            </w:r>
          </w:p>
        </w:tc>
        <w:tc>
          <w:tcPr>
            <w:tcW w:w="1861" w:type="pct"/>
          </w:tcPr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знание предмета, задач и методов психологии как науки; этапов развития психологии как науки;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возникновения и развития психики, сравнение психики животных и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сознания как формы отражения человеком действительности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 xml:space="preserve">знание понятия деятельность, структуры деятельности, видов деятельности; 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анализ закономерностей формирования различных видов деятельности;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понятия, видов различных познавательных психических процессов;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познавательных психических процессов в жизни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сравнение познавательных психических процессов;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проекций человека в психологии (человек, как индивид, субъект, личность, индивидуальность), структуры личности;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 xml:space="preserve">знание самосознания, структуры самосознания, направленности личности, понимание </w:t>
            </w:r>
            <w:proofErr w:type="gramStart"/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Я-концепции</w:t>
            </w:r>
            <w:proofErr w:type="gramEnd"/>
            <w:r w:rsidRPr="00831C77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оценка механизмов психологической защиты личности;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эмоций, чувств и воли в жизни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основных типов темперамента;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темперамента в жизни человека, оценка влияния типа темперамента на деятельность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индивидуально-типологических особенностей человека (характер, задатки, способности);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их в жизни человека, оценка влияния характера и способностей на деятельность человека.</w:t>
            </w:r>
          </w:p>
        </w:tc>
        <w:tc>
          <w:tcPr>
            <w:tcW w:w="1389" w:type="pct"/>
          </w:tcPr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анализ и оценка решения тестовых заданий;</w:t>
            </w:r>
          </w:p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sz w:val="24"/>
                <w:szCs w:val="24"/>
              </w:rPr>
              <w:t>анализ и оценка решения ситуационных задач;</w:t>
            </w:r>
          </w:p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sz w:val="24"/>
                <w:szCs w:val="24"/>
              </w:rPr>
              <w:t>анализ и оценка презентации по выбранной теме</w:t>
            </w:r>
          </w:p>
        </w:tc>
      </w:tr>
    </w:tbl>
    <w:p w:rsidR="00767DDC" w:rsidRPr="00831C77" w:rsidRDefault="00767DDC" w:rsidP="00767DDC">
      <w:pPr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4956C9" w:rsidRPr="00831C77" w:rsidRDefault="004956C9" w:rsidP="00767DDC">
      <w:pPr>
        <w:rPr>
          <w:rFonts w:ascii="Arial" w:hAnsi="Arial" w:cs="Arial"/>
          <w:sz w:val="24"/>
          <w:szCs w:val="24"/>
        </w:rPr>
      </w:pPr>
    </w:p>
    <w:sectPr w:rsidR="004956C9" w:rsidRPr="00831C77" w:rsidSect="0057390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ECC" w:rsidRDefault="007A4ECC" w:rsidP="00573905">
      <w:pPr>
        <w:spacing w:after="0" w:line="240" w:lineRule="auto"/>
      </w:pPr>
      <w:r>
        <w:separator/>
      </w:r>
    </w:p>
  </w:endnote>
  <w:endnote w:type="continuationSeparator" w:id="0">
    <w:p w:rsidR="007A4ECC" w:rsidRDefault="007A4ECC" w:rsidP="00573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B8" w:rsidRDefault="00671EB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5829"/>
      <w:docPartObj>
        <w:docPartGallery w:val="Page Numbers (Bottom of Page)"/>
        <w:docPartUnique/>
      </w:docPartObj>
    </w:sdtPr>
    <w:sdtEndPr/>
    <w:sdtContent>
      <w:p w:rsidR="00671EB8" w:rsidRDefault="00671EB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6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1EB8" w:rsidRDefault="00671EB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B8" w:rsidRDefault="00671EB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ECC" w:rsidRDefault="007A4ECC" w:rsidP="00573905">
      <w:pPr>
        <w:spacing w:after="0" w:line="240" w:lineRule="auto"/>
      </w:pPr>
      <w:r>
        <w:separator/>
      </w:r>
    </w:p>
  </w:footnote>
  <w:footnote w:type="continuationSeparator" w:id="0">
    <w:p w:rsidR="007A4ECC" w:rsidRDefault="007A4ECC" w:rsidP="00573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B8" w:rsidRDefault="00671EB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B8" w:rsidRDefault="00671EB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B8" w:rsidRDefault="00671E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7A4"/>
    <w:multiLevelType w:val="hybridMultilevel"/>
    <w:tmpl w:val="1DC6B988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E10D2"/>
    <w:multiLevelType w:val="hybridMultilevel"/>
    <w:tmpl w:val="5718A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25275"/>
    <w:multiLevelType w:val="hybridMultilevel"/>
    <w:tmpl w:val="4998A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811CF"/>
    <w:multiLevelType w:val="multilevel"/>
    <w:tmpl w:val="9A0098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5">
    <w:nsid w:val="0D745CBD"/>
    <w:multiLevelType w:val="hybridMultilevel"/>
    <w:tmpl w:val="1FF6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712E5"/>
    <w:multiLevelType w:val="hybridMultilevel"/>
    <w:tmpl w:val="39504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6320AD"/>
    <w:multiLevelType w:val="hybridMultilevel"/>
    <w:tmpl w:val="66D8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8739BD"/>
    <w:multiLevelType w:val="hybridMultilevel"/>
    <w:tmpl w:val="7778C814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7B7E5B"/>
    <w:multiLevelType w:val="hybridMultilevel"/>
    <w:tmpl w:val="AFFABAD2"/>
    <w:lvl w:ilvl="0" w:tplc="3B325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D2F45D3"/>
    <w:multiLevelType w:val="hybridMultilevel"/>
    <w:tmpl w:val="F6DCF85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20365"/>
    <w:multiLevelType w:val="hybridMultilevel"/>
    <w:tmpl w:val="9A787C00"/>
    <w:lvl w:ilvl="0" w:tplc="7B4A54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E2A4F"/>
    <w:multiLevelType w:val="hybridMultilevel"/>
    <w:tmpl w:val="B350A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D654E"/>
    <w:multiLevelType w:val="hybridMultilevel"/>
    <w:tmpl w:val="42229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D77F41"/>
    <w:multiLevelType w:val="hybridMultilevel"/>
    <w:tmpl w:val="EBD4C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E212B6"/>
    <w:multiLevelType w:val="hybridMultilevel"/>
    <w:tmpl w:val="F0626D58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4927DA"/>
    <w:multiLevelType w:val="hybridMultilevel"/>
    <w:tmpl w:val="1904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C672C"/>
    <w:multiLevelType w:val="hybridMultilevel"/>
    <w:tmpl w:val="8BC46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85EAE"/>
    <w:multiLevelType w:val="hybridMultilevel"/>
    <w:tmpl w:val="F8C440BE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257EE5"/>
    <w:multiLevelType w:val="hybridMultilevel"/>
    <w:tmpl w:val="CACC9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5E66DC"/>
    <w:multiLevelType w:val="hybridMultilevel"/>
    <w:tmpl w:val="9E34C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032BB"/>
    <w:multiLevelType w:val="hybridMultilevel"/>
    <w:tmpl w:val="F788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4E2F68"/>
    <w:multiLevelType w:val="hybridMultilevel"/>
    <w:tmpl w:val="EFF8C1DC"/>
    <w:lvl w:ilvl="0" w:tplc="B58C30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45594"/>
    <w:multiLevelType w:val="hybridMultilevel"/>
    <w:tmpl w:val="8B943A5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4634A8"/>
    <w:multiLevelType w:val="hybridMultilevel"/>
    <w:tmpl w:val="8F982C0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4A097A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6">
    <w:nsid w:val="559A304A"/>
    <w:multiLevelType w:val="multilevel"/>
    <w:tmpl w:val="D376CF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7">
    <w:nsid w:val="55AC786F"/>
    <w:multiLevelType w:val="hybridMultilevel"/>
    <w:tmpl w:val="1B643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7AF2A7C"/>
    <w:multiLevelType w:val="hybridMultilevel"/>
    <w:tmpl w:val="10B69DD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8B309F"/>
    <w:multiLevelType w:val="hybridMultilevel"/>
    <w:tmpl w:val="E5A47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4F1BAC"/>
    <w:multiLevelType w:val="hybridMultilevel"/>
    <w:tmpl w:val="B52C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3"/>
  </w:num>
  <w:num w:numId="4">
    <w:abstractNumId w:val="0"/>
  </w:num>
  <w:num w:numId="5">
    <w:abstractNumId w:val="29"/>
  </w:num>
  <w:num w:numId="6">
    <w:abstractNumId w:val="12"/>
  </w:num>
  <w:num w:numId="7">
    <w:abstractNumId w:val="13"/>
  </w:num>
  <w:num w:numId="8">
    <w:abstractNumId w:val="17"/>
  </w:num>
  <w:num w:numId="9">
    <w:abstractNumId w:val="7"/>
  </w:num>
  <w:num w:numId="10">
    <w:abstractNumId w:val="11"/>
  </w:num>
  <w:num w:numId="11">
    <w:abstractNumId w:val="26"/>
  </w:num>
  <w:num w:numId="12">
    <w:abstractNumId w:val="19"/>
  </w:num>
  <w:num w:numId="13">
    <w:abstractNumId w:val="16"/>
  </w:num>
  <w:num w:numId="14">
    <w:abstractNumId w:val="20"/>
  </w:num>
  <w:num w:numId="15">
    <w:abstractNumId w:val="21"/>
  </w:num>
  <w:num w:numId="16">
    <w:abstractNumId w:val="30"/>
  </w:num>
  <w:num w:numId="17">
    <w:abstractNumId w:val="5"/>
  </w:num>
  <w:num w:numId="18">
    <w:abstractNumId w:val="6"/>
  </w:num>
  <w:num w:numId="19">
    <w:abstractNumId w:val="1"/>
  </w:num>
  <w:num w:numId="20">
    <w:abstractNumId w:val="18"/>
  </w:num>
  <w:num w:numId="21">
    <w:abstractNumId w:val="10"/>
  </w:num>
  <w:num w:numId="22">
    <w:abstractNumId w:val="23"/>
  </w:num>
  <w:num w:numId="23">
    <w:abstractNumId w:val="28"/>
  </w:num>
  <w:num w:numId="24">
    <w:abstractNumId w:val="24"/>
  </w:num>
  <w:num w:numId="25">
    <w:abstractNumId w:val="27"/>
  </w:num>
  <w:num w:numId="26">
    <w:abstractNumId w:val="4"/>
  </w:num>
  <w:num w:numId="27">
    <w:abstractNumId w:val="2"/>
  </w:num>
  <w:num w:numId="28">
    <w:abstractNumId w:val="14"/>
  </w:num>
  <w:num w:numId="29">
    <w:abstractNumId w:val="9"/>
  </w:num>
  <w:num w:numId="30">
    <w:abstractNumId w:val="8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5B1"/>
    <w:rsid w:val="000351D3"/>
    <w:rsid w:val="000851E7"/>
    <w:rsid w:val="001B22ED"/>
    <w:rsid w:val="00283992"/>
    <w:rsid w:val="002C09F5"/>
    <w:rsid w:val="003B1CB7"/>
    <w:rsid w:val="004956C9"/>
    <w:rsid w:val="004C55E6"/>
    <w:rsid w:val="00551141"/>
    <w:rsid w:val="00573905"/>
    <w:rsid w:val="00602600"/>
    <w:rsid w:val="00671EB8"/>
    <w:rsid w:val="00767DDC"/>
    <w:rsid w:val="007A4ECC"/>
    <w:rsid w:val="00831C77"/>
    <w:rsid w:val="008A5E86"/>
    <w:rsid w:val="0093649F"/>
    <w:rsid w:val="00C010DC"/>
    <w:rsid w:val="00C353B8"/>
    <w:rsid w:val="00C5388E"/>
    <w:rsid w:val="00D865B1"/>
    <w:rsid w:val="00E57A74"/>
    <w:rsid w:val="00E93A72"/>
    <w:rsid w:val="00EB3C90"/>
    <w:rsid w:val="00EE3EA6"/>
    <w:rsid w:val="00FA1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67DDC"/>
  </w:style>
  <w:style w:type="character" w:styleId="a3">
    <w:name w:val="Hyperlink"/>
    <w:uiPriority w:val="99"/>
    <w:rsid w:val="00767DDC"/>
    <w:rPr>
      <w:rFonts w:cs="Times New Roman"/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767DDC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67DDC"/>
    <w:rPr>
      <w:rFonts w:ascii="Calibri Light" w:eastAsia="Times New Roman" w:hAnsi="Calibri Light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57A7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851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51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573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73905"/>
  </w:style>
  <w:style w:type="paragraph" w:styleId="a9">
    <w:name w:val="footer"/>
    <w:basedOn w:val="a"/>
    <w:link w:val="aa"/>
    <w:uiPriority w:val="99"/>
    <w:unhideWhenUsed/>
    <w:rsid w:val="00573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3905"/>
  </w:style>
  <w:style w:type="table" w:styleId="ab">
    <w:name w:val="Table Grid"/>
    <w:basedOn w:val="a1"/>
    <w:uiPriority w:val="59"/>
    <w:rsid w:val="00671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profspo.ru/books/117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3359</Words>
  <Characters>19147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Kab29</dc:creator>
  <cp:keywords/>
  <dc:description/>
  <cp:lastModifiedBy>22-10</cp:lastModifiedBy>
  <cp:revision>12</cp:revision>
  <dcterms:created xsi:type="dcterms:W3CDTF">2023-09-07T04:17:00Z</dcterms:created>
  <dcterms:modified xsi:type="dcterms:W3CDTF">2024-12-03T10:03:00Z</dcterms:modified>
</cp:coreProperties>
</file>