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9D7162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27</w:t>
      </w:r>
      <w:r w:rsidR="002A706C">
        <w:rPr>
          <w:rFonts w:ascii="Arial" w:hAnsi="Arial" w:cs="Arial"/>
          <w:sz w:val="24"/>
          <w:szCs w:val="24"/>
        </w:rPr>
        <w:t xml:space="preserve"> к ООП СПО (ППССЗ)</w:t>
      </w: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A706C" w:rsidRDefault="002A706C" w:rsidP="002A706C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ОПЦ. 17 Основы развития детей  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(Основы ментальной арифметики/ Основы ТРИЗ технологий/ Основы алгоритмики и программирования/ Основы мнемотехники)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2A706C" w:rsidRDefault="002A706C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2A706C" w:rsidRDefault="009D7162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27</w:t>
      </w:r>
      <w:r w:rsidR="002A706C">
        <w:rPr>
          <w:rFonts w:ascii="Arial" w:hAnsi="Arial" w:cs="Arial"/>
          <w:sz w:val="24"/>
          <w:szCs w:val="24"/>
        </w:rPr>
        <w:t xml:space="preserve"> к ООП СПО (ППССЗ)</w:t>
      </w:r>
    </w:p>
    <w:p w:rsidR="002A706C" w:rsidRDefault="002A706C" w:rsidP="002A706C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A706C" w:rsidRDefault="002A706C" w:rsidP="002A706C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2A706C" w:rsidRPr="001F7A40" w:rsidRDefault="002A706C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17 Основы развития детей  (Основы ментальной арифметики)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rPr>
          <w:rFonts w:ascii="Arial" w:hAnsi="Arial" w:cs="Arial"/>
          <w:sz w:val="28"/>
          <w:szCs w:val="28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DD11C0" w:rsidRDefault="00DD11C0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A706C" w:rsidRPr="002C6A0C" w:rsidRDefault="002A706C" w:rsidP="002A706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17 Основы развития детей </w:t>
      </w:r>
      <w:r w:rsidRPr="002A706C">
        <w:rPr>
          <w:rFonts w:ascii="Arial" w:hAnsi="Arial" w:cs="Arial"/>
          <w:sz w:val="24"/>
          <w:szCs w:val="24"/>
        </w:rPr>
        <w:t>(Основы ментальной арифметики)</w:t>
      </w:r>
      <w:r w:rsidR="009D71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2A706C" w:rsidRDefault="002A706C" w:rsidP="002A706C">
      <w:pPr>
        <w:jc w:val="both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2A706C" w:rsidRDefault="002A706C" w:rsidP="002A706C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2A706C" w:rsidRDefault="002A706C" w:rsidP="002A706C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Князева Ольга Геннадьевна, преподаватель </w:t>
      </w:r>
    </w:p>
    <w:p w:rsidR="002A706C" w:rsidRDefault="002A706C" w:rsidP="002A706C">
      <w:pPr>
        <w:widowControl/>
        <w:autoSpaceDE/>
        <w:autoSpaceDN/>
        <w:spacing w:after="160" w:line="259" w:lineRule="auto"/>
      </w:pPr>
      <w:r>
        <w:br w:type="page"/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A706C" w:rsidRDefault="002A706C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>ОПЦ. 17 Основы развития детей  (Основы ментальной арифметики)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2A706C" w:rsidRDefault="002A706C" w:rsidP="002A706C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ОПЦ. 17 Основы развития детей  </w:t>
      </w:r>
      <w:r w:rsidRPr="002A706C">
        <w:rPr>
          <w:rFonts w:ascii="Arial" w:hAnsi="Arial" w:cs="Arial"/>
          <w:sz w:val="24"/>
          <w:szCs w:val="24"/>
        </w:rPr>
        <w:t>(Основы ментальной арифметики)</w:t>
      </w:r>
      <w:r w:rsidR="001F7A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правильно использовать обе руки при работе с абакусом;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набирать числа (1-10000) на абакусе;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складывать и вычитать на абакусе;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иметь конкретные представления о составе многозначных чисел;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оперировать многозначными числами на абакусе.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формулировать задачи обучения, воспитания и развития личности дошкольника в соответствии с поставленными целями;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оценивать задачи обучения, воспитания и развития на предмет их соответствия поставленной цели;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использовать разнообразные методы, формы и средства организации деятельности детей на занятиях;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составлять программу работы с одаренными детьми в соответствии с индивидуальными особенностями развития личности ребенка;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определять способы коррекционно-развивающей работы с детьми, имеющими трудности в обучении;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использовать технические средства обучения в образовательном процессе;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выразительно читать литературные тексты;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отбирать средства определения результатов обучения, интерпретировать результаты диагностики;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анализировать занятия, наблюдения, экскурсии; </w:t>
      </w:r>
    </w:p>
    <w:p w:rsidR="002A706C" w:rsidRPr="002A706C" w:rsidRDefault="002A706C" w:rsidP="002A706C">
      <w:pPr>
        <w:pStyle w:val="a4"/>
        <w:numPr>
          <w:ilvl w:val="0"/>
          <w:numId w:val="7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осуществлять самоанализ, самоконтроль при проведении занятий, наблюдений и экскурсий.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представление о ментальной арифметике, об абакусе и его конструкции (братья и друзья);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правила передвижения бусинок (цифры от 0 до 9), использования большого и указательного пальцев;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tabs>
          <w:tab w:val="left" w:pos="34"/>
        </w:tabs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комбинированный метод сложения и вычитания.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>основы организации обучения дошкольников;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особенности психических познавательных процессов и учебно-познавательной деятельности детей дошкольного возраста;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lastRenderedPageBreak/>
        <w:t xml:space="preserve">структуру и содержание примерных и вариативных программ дошкольного образования;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теоретические и методические основы воспитания и обучения детей на занятиях;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особенности проведения наблюдений и экскурсий в разных возрастных группах;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приемы работы с одаренными детьми;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способы коррекционной работы с детьми, имеющими трудности в обучении;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основные виды ТСО и их применение в образовательном процессе;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требования к содержанию и уровню подготовки детей дошкольного возраста;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диагностические методики для определения уровня умственного развития дошкольников;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требования к составлению психолого-педагогической характеристики ребенка;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2A706C">
        <w:rPr>
          <w:rFonts w:ascii="Arial" w:hAnsi="Arial" w:cs="Arial"/>
          <w:bCs/>
        </w:rPr>
        <w:t xml:space="preserve">педагогические и гигиенические требования к организации обучения на занятиях, при проведении экскурсий и наблюдений; </w:t>
      </w:r>
    </w:p>
    <w:p w:rsidR="002A706C" w:rsidRPr="002A706C" w:rsidRDefault="002A706C" w:rsidP="002A706C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  <w:lang w:val="ru-RU"/>
        </w:rPr>
      </w:pPr>
      <w:r w:rsidRPr="002A706C">
        <w:rPr>
          <w:rFonts w:ascii="Arial" w:hAnsi="Arial" w:cs="Arial"/>
          <w:bCs/>
        </w:rPr>
        <w:t>виды документации, требования к ее оформлению.</w:t>
      </w:r>
    </w:p>
    <w:p w:rsidR="002A706C" w:rsidRPr="002A706C" w:rsidRDefault="002A706C" w:rsidP="002A706C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2A706C" w:rsidRDefault="002A706C" w:rsidP="002A706C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2A706C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2A706C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A34E42">
              <w:rPr>
                <w:rFonts w:ascii="Arial" w:hAnsi="Arial" w:cs="Arial"/>
                <w:sz w:val="24"/>
                <w:szCs w:val="28"/>
              </w:rPr>
              <w:t>Ментальная арифметика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06C" w:rsidRDefault="002A706C" w:rsidP="001F7A40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2A706C" w:rsidRDefault="002A706C" w:rsidP="002A706C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</w:t>
      </w:r>
      <w:r w:rsidR="00A34E42">
        <w:rPr>
          <w:rFonts w:ascii="Arial" w:hAnsi="Arial" w:cs="Arial"/>
          <w:sz w:val="24"/>
          <w:szCs w:val="28"/>
        </w:rPr>
        <w:t>шестом</w:t>
      </w:r>
      <w:r>
        <w:rPr>
          <w:rFonts w:ascii="Arial" w:hAnsi="Arial" w:cs="Arial"/>
          <w:sz w:val="24"/>
          <w:szCs w:val="28"/>
        </w:rPr>
        <w:t xml:space="preserve"> семестре. </w:t>
      </w:r>
    </w:p>
    <w:p w:rsidR="002A706C" w:rsidRDefault="002A706C" w:rsidP="002A706C">
      <w:pPr>
        <w:widowControl/>
        <w:autoSpaceDE/>
        <w:autoSpaceDN/>
        <w:spacing w:after="160" w:line="259" w:lineRule="auto"/>
      </w:pPr>
      <w:r>
        <w:br w:type="page"/>
      </w:r>
    </w:p>
    <w:p w:rsidR="002A706C" w:rsidRPr="002A706C" w:rsidRDefault="002A706C" w:rsidP="002A706C">
      <w:pPr>
        <w:jc w:val="center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2A706C" w:rsidRPr="002A706C" w:rsidRDefault="002A706C" w:rsidP="002A706C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ind w:firstLine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2A706C" w:rsidRPr="002A706C" w:rsidRDefault="002A706C" w:rsidP="001F7A40">
            <w:pPr>
              <w:ind w:firstLine="1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9</w:t>
            </w:r>
          </w:p>
        </w:tc>
      </w:tr>
      <w:tr w:rsidR="002A706C" w:rsidRPr="002A706C" w:rsidTr="001F7A40">
        <w:tc>
          <w:tcPr>
            <w:tcW w:w="7501" w:type="dxa"/>
          </w:tcPr>
          <w:p w:rsidR="002A706C" w:rsidRPr="002A706C" w:rsidRDefault="002A706C" w:rsidP="002A706C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2A706C" w:rsidRPr="002A706C" w:rsidRDefault="002A706C" w:rsidP="001F7A40">
            <w:pPr>
              <w:suppressAutoHyphens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54" w:type="dxa"/>
          </w:tcPr>
          <w:p w:rsidR="002A706C" w:rsidRPr="002A706C" w:rsidRDefault="002A706C" w:rsidP="001F7A4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A706C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i/>
          <w:sz w:val="24"/>
          <w:szCs w:val="24"/>
          <w:u w:val="single"/>
        </w:rPr>
        <w:br w:type="page"/>
      </w:r>
      <w:r w:rsidRPr="002A706C">
        <w:rPr>
          <w:rFonts w:ascii="Arial" w:hAnsi="Arial" w:cs="Arial"/>
          <w:b/>
          <w:sz w:val="24"/>
          <w:szCs w:val="24"/>
        </w:rPr>
        <w:lastRenderedPageBreak/>
        <w:t>1.</w:t>
      </w:r>
      <w:r w:rsidRPr="002A706C">
        <w:rPr>
          <w:rFonts w:ascii="Arial" w:hAnsi="Arial" w:cs="Arial"/>
          <w:b/>
          <w:i/>
          <w:sz w:val="24"/>
          <w:szCs w:val="24"/>
        </w:rPr>
        <w:t xml:space="preserve"> </w:t>
      </w:r>
      <w:r w:rsidRPr="002A706C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</w:p>
    <w:p w:rsidR="002A706C" w:rsidRDefault="001F7A40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F7A40">
        <w:rPr>
          <w:rFonts w:ascii="Arial" w:hAnsi="Arial" w:cs="Arial"/>
          <w:b/>
          <w:sz w:val="24"/>
          <w:szCs w:val="24"/>
        </w:rPr>
        <w:t>ОПЦ. 17 Основы развития детей  (Основы ментальной арифметики)</w:t>
      </w:r>
    </w:p>
    <w:p w:rsidR="001F7A40" w:rsidRPr="002A706C" w:rsidRDefault="001F7A40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A706C" w:rsidRP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2A706C">
        <w:rPr>
          <w:rFonts w:ascii="Arial" w:hAnsi="Arial" w:cs="Arial"/>
          <w:color w:val="000000"/>
          <w:sz w:val="24"/>
          <w:szCs w:val="24"/>
        </w:rPr>
        <w:tab/>
      </w:r>
    </w:p>
    <w:p w:rsidR="002A706C" w:rsidRPr="002A706C" w:rsidRDefault="001F7A40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1F7A40">
        <w:rPr>
          <w:rFonts w:ascii="Arial" w:hAnsi="Arial" w:cs="Arial"/>
          <w:sz w:val="24"/>
          <w:szCs w:val="24"/>
        </w:rPr>
        <w:t>ОПЦ. 17 Основы развития детей  (Основы ментальной арифметики)</w:t>
      </w:r>
      <w:r>
        <w:rPr>
          <w:rFonts w:ascii="Arial" w:hAnsi="Arial" w:cs="Arial"/>
          <w:sz w:val="24"/>
          <w:szCs w:val="24"/>
        </w:rPr>
        <w:t xml:space="preserve"> </w:t>
      </w:r>
      <w:r w:rsidR="002A706C" w:rsidRPr="002A706C">
        <w:rPr>
          <w:rFonts w:ascii="Arial" w:hAnsi="Arial" w:cs="Arial"/>
          <w:sz w:val="24"/>
          <w:szCs w:val="24"/>
        </w:rPr>
        <w:t xml:space="preserve">является в полном объеме вариативной частью профессионального учебного цикла примерной основной образовательной программы в соответствии с ФГОС по специальности: 44.02.01 Дошкольное образование. </w:t>
      </w:r>
    </w:p>
    <w:p w:rsidR="002A706C" w:rsidRPr="002A706C" w:rsidRDefault="002A706C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 xml:space="preserve">Учебная дисциплина </w:t>
      </w:r>
      <w:r w:rsidR="001F7A40" w:rsidRPr="001F7A40">
        <w:rPr>
          <w:rFonts w:ascii="Arial" w:hAnsi="Arial" w:cs="Arial"/>
          <w:sz w:val="24"/>
          <w:szCs w:val="24"/>
        </w:rPr>
        <w:t>ОПЦ. 17 Основы развития детей  (Основы ментальной арифметики)</w:t>
      </w:r>
      <w:r w:rsidRPr="002A706C">
        <w:rPr>
          <w:rFonts w:ascii="Arial" w:hAnsi="Arial" w:cs="Arial"/>
          <w:sz w:val="24"/>
          <w:szCs w:val="24"/>
        </w:rPr>
        <w:t xml:space="preserve">   обеспечивает формирование профессиональных и общих компетенций по всем видам деятельности ФГОС по специальности: 44.02.01 Дошкольное образование.  </w:t>
      </w:r>
    </w:p>
    <w:p w:rsidR="002A706C" w:rsidRPr="002A706C" w:rsidRDefault="002A706C" w:rsidP="002A706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ОК и ПК </w:t>
      </w:r>
    </w:p>
    <w:p w:rsidR="002A706C" w:rsidRPr="002A706C" w:rsidRDefault="002A706C" w:rsidP="002A70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A706C" w:rsidRPr="002A706C" w:rsidRDefault="002A706C" w:rsidP="002A706C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2A706C">
        <w:rPr>
          <w:rFonts w:ascii="Arial" w:hAnsi="Arial" w:cs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 w:rsidR="002A706C" w:rsidRPr="003C02AF" w:rsidRDefault="002A706C" w:rsidP="002A706C">
      <w:pPr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394"/>
        <w:gridCol w:w="4820"/>
      </w:tblGrid>
      <w:tr w:rsidR="002A706C" w:rsidRPr="002A706C" w:rsidTr="001F7A40">
        <w:trPr>
          <w:trHeight w:val="649"/>
        </w:trPr>
        <w:tc>
          <w:tcPr>
            <w:tcW w:w="1276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 xml:space="preserve">Код 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394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4820" w:type="dxa"/>
            <w:hideMark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Знания</w:t>
            </w:r>
          </w:p>
        </w:tc>
      </w:tr>
      <w:tr w:rsidR="002A706C" w:rsidRPr="002A706C" w:rsidTr="001F7A40">
        <w:trPr>
          <w:trHeight w:val="649"/>
        </w:trPr>
        <w:tc>
          <w:tcPr>
            <w:tcW w:w="1276" w:type="dxa"/>
          </w:tcPr>
          <w:p w:rsidR="002A706C" w:rsidRPr="002A706C" w:rsidRDefault="002A706C" w:rsidP="002A706C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OК 1 - 9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3.1.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3.2.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3.3.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3.4.</w:t>
            </w:r>
          </w:p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ПК 3.5.</w:t>
            </w:r>
          </w:p>
        </w:tc>
        <w:tc>
          <w:tcPr>
            <w:tcW w:w="4394" w:type="dxa"/>
            <w:shd w:val="clear" w:color="auto" w:fill="auto"/>
          </w:tcPr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 правильно использовать обе руки при работе с абакусом;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набирать числа (1-10000) на абакусе;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складывать и вычитать на абакусе;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иметь конкретные представления о составе многозначных чисел;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оперировать многозначными числами на абакусе.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определять цели обучения, воспитания и развития личности дошкольника в зависимости от формы организации обучения, вида занятия и с учетом особенностей возраста;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формулировать задачи обучения, воспитания и развития личности дошкольника в соответствии с поставленными целями;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оценивать задачи обучения, воспитания и развития на предмет их соответствия поставленной цели;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использовать разнообразные методы, формы и средства организации деятельности детей на занятиях;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составлять программу работы с одаренными детьми в соответствии с индивидуальными особенностями развития личности ребенка;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определять способы коррекционно-развивающей работы с детьми, имеющими трудности в обучении;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использовать технические средства обучения в образовательном процессе;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 xml:space="preserve">- выразительно читать литературные тексты; отбирать средства определения результатов обучения, интерпретировать результаты диагностики; анализировать занятия, наблюдения, экскурсии; 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осуществлять самоанализ, самоконтроль при проведении занятий, наблюдений и экскурсий. </w:t>
            </w:r>
          </w:p>
        </w:tc>
        <w:tc>
          <w:tcPr>
            <w:tcW w:w="4820" w:type="dxa"/>
            <w:shd w:val="clear" w:color="auto" w:fill="auto"/>
          </w:tcPr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>-  представление о ментальной арифметике, об абакусе и его конструкции (братья и друзья);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правила передвижения бусинок (цифры от 0 до 9), использования большого и указательного пальцев;</w:t>
            </w:r>
          </w:p>
          <w:p w:rsidR="002A706C" w:rsidRPr="002A706C" w:rsidRDefault="002A706C" w:rsidP="001F7A40">
            <w:pPr>
              <w:tabs>
                <w:tab w:val="left" w:pos="34"/>
              </w:tabs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комбинированный метод сложения и вычитания.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основы организации обучения дошкольников;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 - особенности психических познавательных процессов и учебно-познавательной деятельности детей дошкольного возраста;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структуру и содержание примерных и вариативных программ дошкольного образования;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теоретические и методические основы воспитания и обучения детей на занятиях;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особенности проведения наблюдений и экскурсий в разных возрастных группах;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приемы работы с одаренными детьми;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способы коррекционной работы с детьми, имеющими трудности в обучении;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основные виды ТСО и их применение в образовательном процессе;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требования к содержанию и уровню подготовки детей дошкольного возраста;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диагностические методики для определения уровня умственного развития дошкольников;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 xml:space="preserve">- требования к составлению психолого-педагогической характеристики ребенка;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lastRenderedPageBreak/>
              <w:t xml:space="preserve">- педагогические и гигиенические требования к организации обучения на занятиях, при проведении экскурсий и наблюдений; </w:t>
            </w:r>
          </w:p>
          <w:p w:rsidR="002A706C" w:rsidRPr="002A706C" w:rsidRDefault="002A706C" w:rsidP="001F7A40">
            <w:pPr>
              <w:jc w:val="both"/>
              <w:rPr>
                <w:rFonts w:ascii="Arial" w:hAnsi="Arial" w:cs="Arial"/>
                <w:bCs/>
              </w:rPr>
            </w:pPr>
            <w:r w:rsidRPr="002A706C">
              <w:rPr>
                <w:rFonts w:ascii="Arial" w:hAnsi="Arial" w:cs="Arial"/>
                <w:bCs/>
              </w:rPr>
              <w:t>- виды документации, требования к ее оформлению.</w:t>
            </w:r>
          </w:p>
        </w:tc>
      </w:tr>
    </w:tbl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>2. СТРУКТУРА И СОДЕРЖАНИЕ УЧЕБНОЙ ДИСЦИПЛИНЫ</w:t>
      </w:r>
    </w:p>
    <w:p w:rsid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A706C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p w:rsidR="002A706C" w:rsidRPr="002A706C" w:rsidRDefault="002A706C" w:rsidP="002A706C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2A706C" w:rsidRPr="002A706C" w:rsidTr="002A706C">
        <w:trPr>
          <w:trHeight w:val="423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  <w:iCs/>
              </w:rPr>
            </w:pPr>
            <w:r w:rsidRPr="002A706C">
              <w:rPr>
                <w:rFonts w:ascii="Arial" w:hAnsi="Arial" w:cs="Arial"/>
                <w:b/>
                <w:iCs/>
              </w:rPr>
              <w:t>Объем часов</w:t>
            </w:r>
          </w:p>
        </w:tc>
      </w:tr>
      <w:tr w:rsidR="002A706C" w:rsidRPr="002A706C" w:rsidTr="002A706C">
        <w:trPr>
          <w:trHeight w:val="33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b/>
              </w:rPr>
            </w:pPr>
            <w:r w:rsidRPr="002A706C">
              <w:rPr>
                <w:rFonts w:ascii="Arial" w:hAnsi="Arial" w:cs="Arial"/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36</w:t>
            </w:r>
          </w:p>
        </w:tc>
      </w:tr>
      <w:tr w:rsidR="002A706C" w:rsidRPr="002A706C" w:rsidTr="001F7A40">
        <w:trPr>
          <w:trHeight w:val="279"/>
        </w:trPr>
        <w:tc>
          <w:tcPr>
            <w:tcW w:w="5000" w:type="pct"/>
            <w:gridSpan w:val="2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</w:rPr>
              <w:t>в том числе:</w:t>
            </w:r>
          </w:p>
        </w:tc>
      </w:tr>
      <w:tr w:rsidR="002A706C" w:rsidRPr="002A706C" w:rsidTr="002A706C">
        <w:trPr>
          <w:trHeight w:val="33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18</w:t>
            </w:r>
          </w:p>
        </w:tc>
      </w:tr>
      <w:tr w:rsidR="002A706C" w:rsidRPr="002A706C" w:rsidTr="002A706C">
        <w:trPr>
          <w:trHeight w:val="381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лабораторные работы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17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практические занятия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16</w:t>
            </w:r>
          </w:p>
        </w:tc>
      </w:tr>
      <w:tr w:rsidR="002A706C" w:rsidRPr="002A706C" w:rsidTr="002A706C">
        <w:trPr>
          <w:trHeight w:val="400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</w:rPr>
            </w:pPr>
            <w:r w:rsidRPr="002A706C">
              <w:rPr>
                <w:rFonts w:ascii="Arial" w:hAnsi="Arial" w:cs="Arial"/>
              </w:rPr>
              <w:t>контрольная работа</w:t>
            </w:r>
            <w:r w:rsidRPr="002A706C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72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2A706C">
              <w:rPr>
                <w:rFonts w:ascii="Arial" w:hAnsi="Arial" w:cs="Arial"/>
                <w:i/>
              </w:rPr>
              <w:t>Самостоятельная работа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-</w:t>
            </w:r>
          </w:p>
        </w:tc>
      </w:tr>
      <w:tr w:rsidR="002A706C" w:rsidRPr="002A706C" w:rsidTr="002A706C">
        <w:trPr>
          <w:trHeight w:val="308"/>
        </w:trPr>
        <w:tc>
          <w:tcPr>
            <w:tcW w:w="3981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rPr>
                <w:rFonts w:ascii="Arial" w:hAnsi="Arial" w:cs="Arial"/>
                <w:i/>
              </w:rPr>
            </w:pPr>
            <w:r w:rsidRPr="002A706C">
              <w:rPr>
                <w:rFonts w:ascii="Arial" w:hAnsi="Arial" w:cs="Arial"/>
                <w:b/>
                <w:iCs/>
              </w:rPr>
              <w:t xml:space="preserve">Промежуточная аттестация в форме </w:t>
            </w:r>
            <w:r>
              <w:rPr>
                <w:rFonts w:ascii="Arial" w:hAnsi="Arial" w:cs="Arial"/>
                <w:b/>
                <w:iCs/>
              </w:rPr>
              <w:t xml:space="preserve">дифференцированного </w:t>
            </w:r>
            <w:r w:rsidRPr="002A706C">
              <w:rPr>
                <w:rFonts w:ascii="Arial" w:hAnsi="Arial" w:cs="Arial"/>
                <w:b/>
                <w:iCs/>
              </w:rPr>
              <w:t>зачета</w:t>
            </w:r>
          </w:p>
        </w:tc>
        <w:tc>
          <w:tcPr>
            <w:tcW w:w="1019" w:type="pct"/>
            <w:vAlign w:val="center"/>
          </w:tcPr>
          <w:p w:rsidR="002A706C" w:rsidRPr="002A706C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  <w:iCs/>
              </w:rPr>
            </w:pPr>
            <w:r w:rsidRPr="002A706C">
              <w:rPr>
                <w:rFonts w:ascii="Arial" w:hAnsi="Arial" w:cs="Arial"/>
                <w:iCs/>
              </w:rPr>
              <w:t>2</w:t>
            </w:r>
          </w:p>
        </w:tc>
      </w:tr>
    </w:tbl>
    <w:p w:rsidR="002A706C" w:rsidRPr="003C02AF" w:rsidRDefault="002A706C" w:rsidP="002A706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sz w:val="24"/>
          <w:szCs w:val="24"/>
        </w:rPr>
      </w:pPr>
    </w:p>
    <w:p w:rsidR="002A706C" w:rsidRPr="003C02AF" w:rsidRDefault="002A706C" w:rsidP="002A706C">
      <w:pPr>
        <w:rPr>
          <w:rFonts w:ascii="Times New Roman" w:hAnsi="Times New Roman" w:cs="Times New Roman"/>
          <w:b/>
          <w:i/>
          <w:sz w:val="24"/>
          <w:szCs w:val="24"/>
        </w:rPr>
        <w:sectPr w:rsidR="002A706C" w:rsidRPr="003C02AF" w:rsidSect="002A706C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A34E42" w:rsidRPr="00A34E42" w:rsidRDefault="002A706C" w:rsidP="002A706C">
      <w:pPr>
        <w:ind w:left="709" w:firstLine="708"/>
        <w:rPr>
          <w:rFonts w:ascii="Arial" w:hAnsi="Arial" w:cs="Arial"/>
          <w:b/>
          <w:sz w:val="24"/>
          <w:szCs w:val="24"/>
        </w:rPr>
      </w:pPr>
      <w:r w:rsidRPr="00A34E42">
        <w:rPr>
          <w:rFonts w:ascii="Arial" w:hAnsi="Arial" w:cs="Arial"/>
          <w:b/>
          <w:sz w:val="24"/>
          <w:szCs w:val="24"/>
        </w:rPr>
        <w:lastRenderedPageBreak/>
        <w:t xml:space="preserve">2.2. Тематический план и содержание учебной дисциплины </w:t>
      </w:r>
    </w:p>
    <w:p w:rsidR="00A34E42" w:rsidRPr="003C02AF" w:rsidRDefault="00A34E42" w:rsidP="002A706C">
      <w:pPr>
        <w:ind w:left="709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4772" w:type="pct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0774"/>
        <w:gridCol w:w="991"/>
        <w:gridCol w:w="1770"/>
      </w:tblGrid>
      <w:tr w:rsidR="002A706C" w:rsidRPr="00A34E42" w:rsidTr="001F7A40">
        <w:trPr>
          <w:trHeight w:val="20"/>
        </w:trPr>
        <w:tc>
          <w:tcPr>
            <w:tcW w:w="465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2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suppressAutoHyphens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2A706C" w:rsidRPr="00A34E42" w:rsidTr="001F7A40">
        <w:trPr>
          <w:trHeight w:val="20"/>
        </w:trPr>
        <w:tc>
          <w:tcPr>
            <w:tcW w:w="465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  <w:r w:rsidRPr="00A34E42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32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A706C" w:rsidRPr="00A34E42" w:rsidTr="001F7A40">
        <w:trPr>
          <w:trHeight w:val="20"/>
        </w:trPr>
        <w:tc>
          <w:tcPr>
            <w:tcW w:w="465" w:type="pct"/>
            <w:vMerge w:val="restar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 xml:space="preserve">Ментальная арифметика </w:t>
            </w:r>
          </w:p>
        </w:tc>
        <w:tc>
          <w:tcPr>
            <w:tcW w:w="3610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332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Ментальная арифметика. История ментальной арифметики. Цели и задачи технологии.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>Технология ментальной арифметики в дошкольных образовательных учреждениях.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>Инновационная технология ментальной арифметики в общеобразовательных школах.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OК 1.- ОК 12.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Понятие значение числа и цифры.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>Абакус и его конструкция: «братья» и «друзья». Правила передвижения бусинок, использование большого и указательного пальцев.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>Знакомство с числами 1-4 на абакусе. Изучение цифр 1-4 на абакусе. Добавление и вычитание на абакусе  чисел 1-4. Изучение чисел 5-9 на абакусе. Добавление и вычитание на абакусе  чисел 5-9. Выполнение заданий на простое сложение и вычитание в пределах 1-9.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Набор чисел от 10 до 99. Определение чисел с абакуса. Выполнение упражнений на простое сложение и вычитание в пределах 10-99.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Набор трехзначных чисел от 100 до 999 на абакусе. Определение чисел с абакуса в пределах 100-999. Простое сложение в пределах 100-999. Решение примеров на простое сложение в пределах 100-999. Простое вычитание в пределах 100-999. Решение примеров на простое вычитание в пределах 100-999. Выполнение упражнений на простое вычитание и сложение в пределах 100-999.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с 5 методом «Помощь брата». Формулы добавления чисел 1-4. Базовые упражнения на сложение с 5.  Решение примеров на сложение методом «Помощь брата».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Вычитание с 5 методом «Помощь брата». Формулы вычитания чисел 1-4. Базовые упражнения на вычитание с 5. Выполнение примеров методом «Помощь брата». Сложение и вычитание с 5 методом «Помощь брата». Решение примеров на сложение и вычитание с 5 методом «Помощь брата».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с 10 методом «Помощь друга». Формулы добавления чисел 1-9. Базовые упражнения на сложение с 10. Решение примеров на сложение с 10 методом «Помощь друга».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Вычитание с 10 методом «Помощь друга». Формулы вычитания с 10 методом «Помощь друга». Базовые упражнения на вычитание с 10. Решение примеров на вычитание с 10 методом «Помощь друга». Выполнение заданий на сложение и вычитание с 10 методом  «Помощь друга».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A34E42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Практическая работа №3.</w:t>
            </w:r>
            <w:r w:rsidRPr="00A34E42">
              <w:rPr>
                <w:rFonts w:ascii="Arial" w:hAnsi="Arial" w:cs="Arial"/>
                <w:color w:val="000000"/>
              </w:rPr>
              <w:t xml:space="preserve"> Сложение комбинированным методом. Формулы и базовые упражнения сложения комбинированным методом.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lastRenderedPageBreak/>
              <w:t>Вычитание комбинированным методом. Формулы и базовые упражнения вычитания комбинированным методом.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lastRenderedPageBreak/>
              <w:t>2</w:t>
            </w:r>
          </w:p>
        </w:tc>
        <w:tc>
          <w:tcPr>
            <w:tcW w:w="593" w:type="pct"/>
            <w:vMerge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7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b/>
                <w:color w:val="000000"/>
              </w:rPr>
            </w:pPr>
            <w:r w:rsidRPr="00A34E42">
              <w:rPr>
                <w:rFonts w:ascii="Arial" w:hAnsi="Arial" w:cs="Arial"/>
                <w:b/>
                <w:color w:val="000000"/>
              </w:rPr>
              <w:t>Содержание учебного материала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  <w:vMerge w:val="restar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OК 1. - ОК 12.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</w:tr>
      <w:tr w:rsidR="002A706C" w:rsidRPr="00A34E42" w:rsidTr="001F7A40">
        <w:trPr>
          <w:trHeight w:val="563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Многозначные числа. Простое сложение вычитание многозначных чисел. </w:t>
            </w:r>
          </w:p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color w:val="000000"/>
              </w:rPr>
            </w:pPr>
            <w:r w:rsidRPr="00A34E42">
              <w:rPr>
                <w:rFonts w:ascii="Arial" w:hAnsi="Arial" w:cs="Arial"/>
                <w:color w:val="000000"/>
              </w:rPr>
              <w:t xml:space="preserve">Сложение и вычитание многозначных чисел с 5 и с 10, методами «Помощь брата», «Помощь друга», комбинированным методом. Диагностика.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500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№4.</w:t>
            </w:r>
            <w:r w:rsidRPr="00A34E42">
              <w:rPr>
                <w:rFonts w:ascii="Arial" w:hAnsi="Arial" w:cs="Arial"/>
              </w:rPr>
              <w:t xml:space="preserve"> Фундаментальные упражнения. Тесты Струпа. Раскраска.  Перспективный план тем.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10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  <w:b/>
              </w:rPr>
            </w:pPr>
            <w:r w:rsidRPr="00A34E42">
              <w:rPr>
                <w:rFonts w:ascii="Arial" w:hAnsi="Arial" w:cs="Arial"/>
                <w:b/>
              </w:rPr>
              <w:t>Содержание учебного материала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69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Флеш карты. Кинезиологические упражнения. Скоропись. Лабиринты. Умножение на Соробане. Деление на Соробане.  Перспективный план тем.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№5.</w:t>
            </w:r>
            <w:r w:rsidRPr="00A34E42">
              <w:rPr>
                <w:rFonts w:ascii="Arial" w:hAnsi="Arial" w:cs="Arial"/>
              </w:rPr>
              <w:t xml:space="preserve"> Решение задач на слух (устный диктант). Решение задач на слух ментально (ментальный диктант). Перспективный план тем.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405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 xml:space="preserve">Универсальный поурочный план по ментальной арифметике. Дидактический материал по обучению ментальной арифметике. Структура занятия и план конспект по ментальной математике. </w:t>
            </w:r>
          </w:p>
        </w:tc>
        <w:tc>
          <w:tcPr>
            <w:tcW w:w="332" w:type="pct"/>
            <w:tcBorders>
              <w:top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</w:rPr>
              <w:t>Практическая работа №6.</w:t>
            </w:r>
            <w:r w:rsidRPr="00A34E42">
              <w:rPr>
                <w:rFonts w:ascii="Arial" w:hAnsi="Arial" w:cs="Arial"/>
              </w:rPr>
              <w:t xml:space="preserve"> Разработка план конспекта </w:t>
            </w:r>
            <w:r w:rsidR="00A34E42" w:rsidRPr="00A34E42">
              <w:rPr>
                <w:rFonts w:ascii="Arial" w:hAnsi="Arial" w:cs="Arial"/>
              </w:rPr>
              <w:t>ментальной математике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  <w:vMerge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075" w:type="pct"/>
            <w:gridSpan w:val="2"/>
            <w:tcBorders>
              <w:right w:val="single" w:sz="4" w:space="0" w:color="auto"/>
            </w:tcBorders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  <w:b/>
                <w:iCs/>
              </w:rPr>
              <w:t>Промежуточная аттестация в форме дифференцированного зачета</w:t>
            </w: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  <w:tr w:rsidR="002A706C" w:rsidRPr="00A34E42" w:rsidTr="001F7A40">
        <w:trPr>
          <w:trHeight w:val="279"/>
        </w:trPr>
        <w:tc>
          <w:tcPr>
            <w:tcW w:w="465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A34E42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6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tabs>
                <w:tab w:val="left" w:pos="300"/>
              </w:tabs>
              <w:contextualSpacing/>
              <w:rPr>
                <w:rFonts w:ascii="Arial" w:hAnsi="Arial" w:cs="Arial"/>
              </w:rPr>
            </w:pPr>
          </w:p>
        </w:tc>
        <w:tc>
          <w:tcPr>
            <w:tcW w:w="332" w:type="pct"/>
            <w:tcBorders>
              <w:top w:val="single" w:sz="4" w:space="0" w:color="auto"/>
              <w:bottom w:val="single" w:sz="4" w:space="0" w:color="auto"/>
            </w:tcBorders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  <w:r w:rsidRPr="00A34E42">
              <w:rPr>
                <w:rFonts w:ascii="Arial" w:hAnsi="Arial" w:cs="Arial"/>
                <w:bCs/>
              </w:rPr>
              <w:t>36</w:t>
            </w:r>
          </w:p>
        </w:tc>
        <w:tc>
          <w:tcPr>
            <w:tcW w:w="593" w:type="pct"/>
          </w:tcPr>
          <w:p w:rsidR="002A706C" w:rsidRPr="00A34E42" w:rsidRDefault="002A706C" w:rsidP="001F7A40">
            <w:pPr>
              <w:contextualSpacing/>
              <w:rPr>
                <w:rFonts w:ascii="Arial" w:hAnsi="Arial" w:cs="Arial"/>
                <w:bCs/>
              </w:rPr>
            </w:pPr>
          </w:p>
        </w:tc>
      </w:tr>
    </w:tbl>
    <w:p w:rsidR="002A706C" w:rsidRPr="003C02AF" w:rsidRDefault="002A706C" w:rsidP="002A706C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  <w:sectPr w:rsidR="002A706C" w:rsidRPr="003C02AF" w:rsidSect="001F7A40">
          <w:footerReference w:type="even" r:id="rId9"/>
          <w:footerReference w:type="default" r:id="rId10"/>
          <w:pgSz w:w="16838" w:h="11906" w:orient="landscape"/>
          <w:pgMar w:top="851" w:right="1134" w:bottom="850" w:left="284" w:header="708" w:footer="708" w:gutter="0"/>
          <w:cols w:space="720"/>
          <w:titlePg/>
          <w:docGrid w:linePitch="299"/>
        </w:sectPr>
      </w:pPr>
      <w:r w:rsidRPr="003C02AF">
        <w:rPr>
          <w:rFonts w:ascii="Times New Roman" w:hAnsi="Times New Roman" w:cs="Times New Roman"/>
          <w:sz w:val="24"/>
          <w:szCs w:val="24"/>
        </w:rPr>
        <w:tab/>
      </w:r>
    </w:p>
    <w:p w:rsidR="002A706C" w:rsidRPr="00A34E42" w:rsidRDefault="002A706C" w:rsidP="00A34E42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A34E42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1F7A40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Реализация программы модуля предполагает наличие учебного кабинета «Теоретических</w:t>
      </w:r>
      <w:r w:rsidR="001F7A40">
        <w:rPr>
          <w:rFonts w:ascii="Arial" w:eastAsia="Times New Roman" w:hAnsi="Arial" w:cs="Arial"/>
          <w:sz w:val="24"/>
          <w:szCs w:val="24"/>
        </w:rPr>
        <w:t xml:space="preserve"> и </w:t>
      </w:r>
      <w:r w:rsidRPr="00A34E42">
        <w:rPr>
          <w:rFonts w:ascii="Arial" w:eastAsia="Times New Roman" w:hAnsi="Arial" w:cs="Arial"/>
          <w:sz w:val="24"/>
          <w:szCs w:val="24"/>
        </w:rPr>
        <w:t>методических основ дошкольного образования». Оборудование учебного кабинета и рабочих мест кабинета: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печатные средства обучения: серии таблиц, альбомы, рабочие тетради, предметные картинки;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игры;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модели: муляжи;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учебно-информационные материалы: словари, энциклопедии, справочники, программы;</w:t>
      </w:r>
    </w:p>
    <w:p w:rsidR="002A706C" w:rsidRPr="00A34E42" w:rsidRDefault="002A706C" w:rsidP="00A34E42">
      <w:pPr>
        <w:widowControl/>
        <w:numPr>
          <w:ilvl w:val="1"/>
          <w:numId w:val="4"/>
        </w:numPr>
        <w:tabs>
          <w:tab w:val="left" w:pos="92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учебно-методические материалы: конспекты занятий, методические пособия, тесты, контрольные работы, задания для самостоятельной работы.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Реализация программы модуля предполагает обязательную производственную практику в дошкольных образовательных учреждениях, которую рекомендуется проводить, как рассредоточено, так и концентрированно.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1287"/>
          <w:tab w:val="left" w:pos="3287"/>
          <w:tab w:val="left" w:pos="4467"/>
          <w:tab w:val="left" w:pos="5707"/>
          <w:tab w:val="left" w:pos="8107"/>
        </w:tabs>
        <w:ind w:firstLine="709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2A706C" w:rsidRPr="00A34E42" w:rsidRDefault="002A706C" w:rsidP="00A34E42">
      <w:pPr>
        <w:tabs>
          <w:tab w:val="left" w:pos="1287"/>
          <w:tab w:val="left" w:pos="3287"/>
          <w:tab w:val="left" w:pos="4467"/>
          <w:tab w:val="left" w:pos="5707"/>
          <w:tab w:val="left" w:pos="9356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Перечень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ab/>
        <w:t>рекомендуемых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ab/>
        <w:t>учебных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ab/>
        <w:t>изданий,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ab/>
        <w:t>Интернет-ресурсов, дополнительной</w:t>
      </w:r>
      <w:r w:rsidRPr="00A34E42">
        <w:rPr>
          <w:rFonts w:ascii="Arial" w:eastAsia="Times New Roman" w:hAnsi="Arial" w:cs="Arial"/>
          <w:sz w:val="24"/>
          <w:szCs w:val="24"/>
        </w:rPr>
        <w:t xml:space="preserve"> </w:t>
      </w:r>
      <w:r w:rsidRPr="00A34E42">
        <w:rPr>
          <w:rFonts w:ascii="Arial" w:eastAsia="Times New Roman" w:hAnsi="Arial" w:cs="Arial"/>
          <w:b/>
          <w:bCs/>
          <w:sz w:val="24"/>
          <w:szCs w:val="24"/>
        </w:rPr>
        <w:t>литературы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Основные источники: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widowControl/>
        <w:numPr>
          <w:ilvl w:val="0"/>
          <w:numId w:val="5"/>
        </w:numPr>
        <w:tabs>
          <w:tab w:val="left" w:pos="0"/>
          <w:tab w:val="left" w:pos="426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Куралай Э.Ж. Ментальная арифметика. Методическое пособие для преподавателей и родителей.- М.: Издательский центр «Академия», 2016.-35 с.</w:t>
      </w:r>
    </w:p>
    <w:p w:rsidR="002A706C" w:rsidRPr="00A34E42" w:rsidRDefault="002A706C" w:rsidP="00A34E42">
      <w:pPr>
        <w:widowControl/>
        <w:numPr>
          <w:ilvl w:val="0"/>
          <w:numId w:val="5"/>
        </w:numPr>
        <w:tabs>
          <w:tab w:val="left" w:pos="0"/>
          <w:tab w:val="left" w:pos="426"/>
          <w:tab w:val="left" w:pos="775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Фрейлах Н.И. Методика математического развития. Издание 2-ое, перераб. и дополненное – М.: ФОРУМ: ИНФРА-М, 2017. – 2040 с.</w:t>
      </w: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Дополнительные источники:</w:t>
      </w: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tabs>
          <w:tab w:val="left" w:pos="0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1. Арапова-Пискарева Н.А. Формирование элементарных математических представлений в детском саду. Программа и методические рекомендации. – 2-е изд., испр. и доп. – М.: Мозаика-синтез, 2018. – 112 с.</w:t>
      </w:r>
    </w:p>
    <w:p w:rsidR="002A706C" w:rsidRPr="00A34E42" w:rsidRDefault="002A706C" w:rsidP="00A34E42">
      <w:pPr>
        <w:widowControl/>
        <w:numPr>
          <w:ilvl w:val="1"/>
          <w:numId w:val="6"/>
        </w:numPr>
        <w:tabs>
          <w:tab w:val="left" w:pos="0"/>
          <w:tab w:val="left" w:pos="426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Белошистая А.В. Формирование и развитие математических способностей дошкольников: Вопросы теории и практики: Курс лекций для студ. дошк. факультетов высш. учеб. заведений. – М.: Гуманитарный издательский центр ВЛАДОС, 2018. – 400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Данилова В.В., Рихтерман Т.Д., Михайлова З.А. и др. Обучение математике в детском саду: Практические семинарские и лабораторные занятия: Для студентов средних педагогических учебных заведений. Издание 2-ое, стереотипное. – М.: Издательский центр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«Академия», 2019. – 160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Ерофеева Т.И. и др. Математика для дошкольников: Книга для воспитателя детского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сада, М.: Просвещение, 2019. – 191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Корнеева Г.А. Теория и методика развития математических представлений у детей дошкольного возраста: учебно-методическое пособие для студентов заочного отделения пед. ВУЗов. – М.: Московский городской педагогический университет, 2017. – 122 с.</w:t>
      </w:r>
    </w:p>
    <w:p w:rsidR="002A706C" w:rsidRPr="001F7A40" w:rsidRDefault="002A706C" w:rsidP="001F7A40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27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Малахова А.Н. Математическое развитие дошкольников. Современные направления.</w:t>
      </w:r>
      <w:r w:rsidR="001F7A40">
        <w:rPr>
          <w:rFonts w:ascii="Arial" w:eastAsia="Times New Roman" w:hAnsi="Arial" w:cs="Arial"/>
          <w:sz w:val="24"/>
          <w:szCs w:val="24"/>
        </w:rPr>
        <w:t xml:space="preserve"> </w:t>
      </w:r>
      <w:r w:rsidRPr="001F7A40">
        <w:rPr>
          <w:rFonts w:ascii="Arial" w:eastAsia="Times New Roman" w:hAnsi="Arial" w:cs="Arial"/>
          <w:sz w:val="24"/>
          <w:szCs w:val="24"/>
        </w:rPr>
        <w:t>– Издательство «СФЕРА», 2018. – 128 с.</w:t>
      </w:r>
    </w:p>
    <w:p w:rsidR="002A706C" w:rsidRPr="00A34E42" w:rsidRDefault="002A706C" w:rsidP="00A34E42">
      <w:pPr>
        <w:tabs>
          <w:tab w:val="left" w:pos="0"/>
          <w:tab w:val="left" w:pos="426"/>
        </w:tabs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lastRenderedPageBreak/>
        <w:t>Михайлова З.А. Теория и методика развития математических представлений у детей дошкольного возраста: Программа учеб. дисциплины и метод. рекомендаций. – Издательство РППУ, 2019. – 44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Помораева И.А., Позина В.А. Занятия по формированию элементарных математических представлений во второй младшей группе детского сада. Планы занятий. – 3-е изд., испр. и доп. – М.: Мозаика-синтез, 2017. – 48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Помораева И.А., Позина В.А. Занятия по формированию элементарных математических представлений в средней группе детского сада. Планы занятий. – 2-е изд., испр. доп. – М.: Мозаика-синтез, 2018. – 64 с.</w:t>
      </w:r>
    </w:p>
    <w:p w:rsidR="002A706C" w:rsidRPr="00A34E42" w:rsidRDefault="002A706C" w:rsidP="00A34E42">
      <w:pPr>
        <w:widowControl/>
        <w:numPr>
          <w:ilvl w:val="2"/>
          <w:numId w:val="6"/>
        </w:numPr>
        <w:tabs>
          <w:tab w:val="left" w:pos="0"/>
          <w:tab w:val="left" w:pos="426"/>
          <w:tab w:val="left" w:pos="1140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Помораева И.А., Позина В.А. Занятия по формированию элементарных математических представлений в старшей группе детского сада. Планы занятий. – 2-е изд., испр. и доп. – М.: Мозаика-синтез, 2017. – 80 с.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A34E42">
        <w:rPr>
          <w:rFonts w:ascii="Arial" w:eastAsia="Times New Roman" w:hAnsi="Arial" w:cs="Arial"/>
          <w:b/>
          <w:bCs/>
          <w:sz w:val="24"/>
          <w:szCs w:val="24"/>
        </w:rPr>
        <w:t>3.2.2. Электронные издания (электронные ресурсы)</w:t>
      </w:r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1.</w:t>
      </w:r>
      <w:hyperlink r:id="rId11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http://khodus.ucoz.ru/</w:t>
        </w:r>
      </w:hyperlink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2.</w:t>
      </w:r>
      <w:hyperlink r:id="rId12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http://www.en.edu.ru</w:t>
        </w:r>
      </w:hyperlink>
    </w:p>
    <w:p w:rsidR="002A706C" w:rsidRPr="00A34E42" w:rsidRDefault="002A706C" w:rsidP="00A34E42">
      <w:pPr>
        <w:tabs>
          <w:tab w:val="left" w:pos="142"/>
        </w:tabs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4E42">
        <w:rPr>
          <w:rFonts w:ascii="Arial" w:eastAsia="Times New Roman" w:hAnsi="Arial" w:cs="Arial"/>
          <w:color w:val="000000"/>
          <w:sz w:val="24"/>
          <w:szCs w:val="24"/>
        </w:rPr>
        <w:t>3.</w:t>
      </w:r>
      <w:hyperlink r:id="rId13" w:history="1">
        <w:r w:rsidRPr="00A34E42">
          <w:rPr>
            <w:rFonts w:ascii="Arial" w:eastAsia="Times New Roman" w:hAnsi="Arial" w:cs="Arial"/>
            <w:color w:val="000000"/>
            <w:sz w:val="24"/>
            <w:szCs w:val="24"/>
          </w:rPr>
          <w:t>http://www.rektor.ru</w:t>
        </w:r>
      </w:hyperlink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4.http://www.mathematics.ru</w:t>
      </w:r>
    </w:p>
    <w:p w:rsidR="002A706C" w:rsidRPr="00A34E42" w:rsidRDefault="002A706C" w:rsidP="00A34E42">
      <w:pPr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>5.Math.ru: Математика и образование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z w:val="24"/>
          <w:szCs w:val="24"/>
        </w:rPr>
        <w:t xml:space="preserve">6. </w:t>
      </w:r>
      <w:hyperlink r:id="rId14" w:history="1">
        <w:r w:rsidRPr="00A34E42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http://www.math.ru</w:t>
        </w:r>
      </w:hyperlink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</w:tabs>
        <w:adjustRightInd w:val="0"/>
        <w:ind w:firstLine="709"/>
        <w:jc w:val="both"/>
        <w:rPr>
          <w:rFonts w:ascii="Arial" w:eastAsia="Times New Roman" w:hAnsi="Arial" w:cs="Arial"/>
          <w:b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b/>
          <w:spacing w:val="-6"/>
          <w:sz w:val="24"/>
          <w:szCs w:val="24"/>
        </w:rPr>
        <w:t xml:space="preserve">3.2.3. Дополнительные источники: 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1.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>Атанасян Л.С. и др. Геометрия.- М., Просвещение. 2018.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2.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>Григорьев С.Г., Иволгина С.В. Математика.- М., Академия. 2017.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4.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 xml:space="preserve">Лавров И.А., Максимова Л.Л. Задачи по теории множеств, математической логике и теории алгоритмов. – М.: ФИЗМАТЛИТ, 2019.  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5.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>Шапорев С.Д. Математическая логика. Курс лекций и практических занятий. – СПб.:БХВ-Петербург, 2018.</w:t>
      </w:r>
    </w:p>
    <w:p w:rsidR="002A706C" w:rsidRPr="00A34E42" w:rsidRDefault="002A706C" w:rsidP="00A34E42">
      <w:pPr>
        <w:shd w:val="clear" w:color="auto" w:fill="FFFFFF"/>
        <w:tabs>
          <w:tab w:val="left" w:pos="0"/>
          <w:tab w:val="left" w:pos="426"/>
          <w:tab w:val="left" w:pos="567"/>
          <w:tab w:val="left" w:pos="1134"/>
        </w:tabs>
        <w:adjustRightInd w:val="0"/>
        <w:ind w:firstLine="709"/>
        <w:jc w:val="both"/>
        <w:rPr>
          <w:rFonts w:ascii="Arial" w:eastAsia="Times New Roman" w:hAnsi="Arial" w:cs="Arial"/>
          <w:spacing w:val="-6"/>
          <w:sz w:val="24"/>
          <w:szCs w:val="24"/>
        </w:rPr>
      </w:pPr>
      <w:r w:rsidRPr="00A34E42">
        <w:rPr>
          <w:rFonts w:ascii="Arial" w:eastAsia="Times New Roman" w:hAnsi="Arial" w:cs="Arial"/>
          <w:spacing w:val="-6"/>
          <w:sz w:val="24"/>
          <w:szCs w:val="24"/>
        </w:rPr>
        <w:t>6.</w:t>
      </w:r>
      <w:r w:rsidRPr="00A34E42">
        <w:rPr>
          <w:rFonts w:ascii="Arial" w:eastAsia="Times New Roman" w:hAnsi="Arial" w:cs="Arial"/>
          <w:spacing w:val="-6"/>
          <w:sz w:val="24"/>
          <w:szCs w:val="24"/>
        </w:rPr>
        <w:tab/>
        <w:t>Канцедал С.А. «Дискретная математика»: уч. пос. для СПО; М. 2018</w:t>
      </w:r>
    </w:p>
    <w:p w:rsidR="002A706C" w:rsidRPr="002468C4" w:rsidRDefault="002A706C" w:rsidP="002A706C">
      <w:pPr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06C" w:rsidRPr="002468C4" w:rsidRDefault="002A706C" w:rsidP="002A706C">
      <w:pPr>
        <w:ind w:left="36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A706C" w:rsidRPr="00A34E42" w:rsidRDefault="002A706C" w:rsidP="00A34E42">
      <w:pPr>
        <w:ind w:firstLine="709"/>
        <w:rPr>
          <w:rFonts w:ascii="Arial" w:eastAsia="Times New Roman" w:hAnsi="Arial" w:cs="Arial"/>
          <w:b/>
          <w:sz w:val="24"/>
          <w:szCs w:val="24"/>
        </w:rPr>
      </w:pPr>
      <w:r w:rsidRPr="00A34E42">
        <w:rPr>
          <w:rFonts w:ascii="Arial" w:eastAsia="Times New Roman" w:hAnsi="Arial" w:cs="Arial"/>
          <w:b/>
          <w:sz w:val="24"/>
          <w:szCs w:val="24"/>
        </w:rPr>
        <w:t>4. КОНТРОЛ</w:t>
      </w:r>
      <w:r w:rsidR="00A34E42">
        <w:rPr>
          <w:rFonts w:ascii="Arial" w:eastAsia="Times New Roman" w:hAnsi="Arial" w:cs="Arial"/>
          <w:b/>
          <w:sz w:val="24"/>
          <w:szCs w:val="24"/>
        </w:rPr>
        <w:t xml:space="preserve">Ь И ОЦЕНКА РЕЗУЛЬТАТОВ ОСВОЕНИЯ </w:t>
      </w:r>
      <w:r w:rsidRPr="00A34E42">
        <w:rPr>
          <w:rFonts w:ascii="Arial" w:eastAsia="Times New Roman" w:hAnsi="Arial" w:cs="Arial"/>
          <w:b/>
          <w:sz w:val="24"/>
          <w:szCs w:val="24"/>
        </w:rPr>
        <w:t>ПРОФЕССИОНАЛЬНОГО МОДУЛЯ</w:t>
      </w:r>
    </w:p>
    <w:p w:rsidR="002A706C" w:rsidRPr="00A34E42" w:rsidRDefault="002A706C" w:rsidP="002A706C">
      <w:pPr>
        <w:ind w:left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706C" w:rsidRPr="002468C4" w:rsidRDefault="002A706C" w:rsidP="002A706C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1"/>
        <w:gridCol w:w="4642"/>
        <w:gridCol w:w="2801"/>
      </w:tblGrid>
      <w:tr w:rsidR="002A706C" w:rsidRPr="00A34E42" w:rsidTr="001F7A40">
        <w:trPr>
          <w:trHeight w:val="1098"/>
        </w:trPr>
        <w:tc>
          <w:tcPr>
            <w:tcW w:w="2376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4678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</w:p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Критерии оценки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</w:p>
          <w:p w:rsidR="002A706C" w:rsidRPr="00A34E42" w:rsidRDefault="002A706C" w:rsidP="001F7A40">
            <w:pPr>
              <w:suppressAutoHyphens/>
              <w:jc w:val="center"/>
              <w:rPr>
                <w:rFonts w:ascii="Arial" w:eastAsia="Times New Roman" w:hAnsi="Arial" w:cs="Arial"/>
                <w:b/>
              </w:rPr>
            </w:pPr>
            <w:r w:rsidRPr="00A34E42">
              <w:rPr>
                <w:rFonts w:ascii="Arial" w:eastAsia="Times New Roman" w:hAnsi="Arial" w:cs="Arial"/>
                <w:b/>
              </w:rPr>
              <w:t>Методы оценки</w:t>
            </w:r>
          </w:p>
        </w:tc>
      </w:tr>
      <w:tr w:rsidR="002A706C" w:rsidRPr="00A34E42" w:rsidTr="001F7A40">
        <w:trPr>
          <w:trHeight w:val="698"/>
        </w:trPr>
        <w:tc>
          <w:tcPr>
            <w:tcW w:w="2376" w:type="dxa"/>
            <w:vMerge w:val="restart"/>
          </w:tcPr>
          <w:p w:rsidR="002A706C" w:rsidRPr="00A34E42" w:rsidRDefault="002A706C" w:rsidP="00A34E42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OК 1</w:t>
            </w:r>
            <w:r w:rsidR="00A34E42" w:rsidRPr="00A34E42">
              <w:rPr>
                <w:rFonts w:ascii="Arial" w:hAnsi="Arial" w:cs="Arial"/>
              </w:rPr>
              <w:t xml:space="preserve"> - 9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3.1.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3.2.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3.3.</w:t>
            </w:r>
          </w:p>
          <w:p w:rsidR="002A706C" w:rsidRPr="00A34E42" w:rsidRDefault="002A706C" w:rsidP="001F7A40">
            <w:pPr>
              <w:suppressAutoHyphens/>
              <w:contextualSpacing/>
              <w:jc w:val="center"/>
              <w:rPr>
                <w:rFonts w:ascii="Arial" w:hAnsi="Arial" w:cs="Arial"/>
              </w:rPr>
            </w:pPr>
            <w:r w:rsidRPr="00A34E42">
              <w:rPr>
                <w:rFonts w:ascii="Arial" w:hAnsi="Arial" w:cs="Arial"/>
              </w:rPr>
              <w:t>ПК 3.4.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jc w:val="center"/>
              <w:rPr>
                <w:rFonts w:ascii="Arial" w:eastAsia="Times New Roman" w:hAnsi="Arial" w:cs="Arial"/>
              </w:rPr>
            </w:pPr>
            <w:r w:rsidRPr="00A34E42">
              <w:rPr>
                <w:rFonts w:ascii="Arial" w:hAnsi="Arial" w:cs="Arial"/>
              </w:rPr>
              <w:t>ПК 3.5.</w:t>
            </w: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Точность и конкретность сформулированных целей, задач по теме занятий, содержанию и типу.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Зачет 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Проведение занятий с детьми дошкольного возраста в соответствии с конспектами и программами ДОО.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Зачет 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Системность и полнота педагогического контроля в соответствии с годовым планом ДОО.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Оценка процесса и результата обучения в </w:t>
            </w:r>
            <w:r w:rsidRPr="00A34E42">
              <w:rPr>
                <w:rFonts w:ascii="Arial" w:eastAsia="Times New Roman" w:hAnsi="Arial" w:cs="Arial"/>
              </w:rPr>
              <w:lastRenderedPageBreak/>
              <w:t>соответствии с требованиями программы ДОО.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lastRenderedPageBreak/>
              <w:t xml:space="preserve">Экспертная оценка коррекционно-развивающей работы с детьми вовремя </w:t>
            </w:r>
            <w:r w:rsidRPr="00A34E42">
              <w:rPr>
                <w:rFonts w:ascii="Arial" w:eastAsia="Times New Roman" w:hAnsi="Arial" w:cs="Arial"/>
              </w:rPr>
              <w:lastRenderedPageBreak/>
              <w:t>производственной й практики.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Анализ занятий в соответствии со схемой анализа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Соответствие плана воспитательно образовательного процесса, обеспечивающего организацию занятий требованиям ФГОС дошкольников и Сан ПиНа 2.4.1.3049 - 13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документации по воспитательно –образовательному процессу на учебной и производственной й практике.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Демонстрация интереса к будущей профессии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Отзывы по итогам производственной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й практики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Обоснованность постановки цели, выбор и применение методов и способов решения профессиональных задач в образовательной деятельности дошкольников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практических занятиях, в процессе производственной й практики.</w:t>
            </w:r>
          </w:p>
          <w:p w:rsidR="002A706C" w:rsidRPr="00A34E42" w:rsidRDefault="002A706C" w:rsidP="001F7A40">
            <w:pPr>
              <w:tabs>
                <w:tab w:val="left" w:pos="175"/>
              </w:tabs>
              <w:suppressAutoHyphens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Практическая работа 1-4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Зачет</w:t>
            </w:r>
          </w:p>
        </w:tc>
      </w:tr>
      <w:tr w:rsidR="002A706C" w:rsidRPr="00A34E42" w:rsidTr="001F7A40">
        <w:tc>
          <w:tcPr>
            <w:tcW w:w="2376" w:type="dxa"/>
            <w:vMerge/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ind w:left="34"/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ind w:left="80"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Принятие решений в стандартных и нестандартных педагогических ситуациях, анализ и оценка</w:t>
            </w:r>
          </w:p>
        </w:tc>
        <w:tc>
          <w:tcPr>
            <w:tcW w:w="2810" w:type="dxa"/>
            <w:tcBorders>
              <w:bottom w:val="nil"/>
              <w:right w:val="single" w:sz="8" w:space="0" w:color="auto"/>
            </w:tcBorders>
            <w:shd w:val="clear" w:color="auto" w:fill="auto"/>
          </w:tcPr>
          <w:p w:rsidR="002A706C" w:rsidRPr="00A34E42" w:rsidRDefault="002A706C" w:rsidP="001F7A40">
            <w:pPr>
              <w:spacing w:line="0" w:lineRule="atLeast"/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решения ситуационных задач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Отбор разных источников информации (включая электронные) для выполнения профессиональных задач, профессионального и личностного развития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Защита курсовой работы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 xml:space="preserve">Эффективный поиск необходимой информации 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оформления документации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Взаимодействие с руководством, коллегами и социальными партнерами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Деловые игры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Организация самостоятельной деятельности в процессе профессиональной практики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деятельности на производственной практике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Организация самостоятельной работы при изучении ПМ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Защита курсовых работ, выполнение заданий в ходе освоения ПМ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Анализирование инноваций в области дошкольного образования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Производственные е практики и ВКР</w:t>
            </w:r>
          </w:p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Соблюдение техники безопасности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производственной й практике</w:t>
            </w:r>
          </w:p>
        </w:tc>
      </w:tr>
      <w:tr w:rsidR="002A706C" w:rsidRPr="00A34E42" w:rsidTr="001F7A40">
        <w:tc>
          <w:tcPr>
            <w:tcW w:w="2376" w:type="dxa"/>
            <w:vMerge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</w:p>
        </w:tc>
        <w:tc>
          <w:tcPr>
            <w:tcW w:w="4678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Знание нормативно – правовых документов ДОО</w:t>
            </w:r>
          </w:p>
        </w:tc>
        <w:tc>
          <w:tcPr>
            <w:tcW w:w="2810" w:type="dxa"/>
          </w:tcPr>
          <w:p w:rsidR="002A706C" w:rsidRPr="00A34E42" w:rsidRDefault="002A706C" w:rsidP="001F7A40">
            <w:pPr>
              <w:tabs>
                <w:tab w:val="left" w:pos="175"/>
              </w:tabs>
              <w:rPr>
                <w:rFonts w:ascii="Arial" w:eastAsia="Times New Roman" w:hAnsi="Arial" w:cs="Arial"/>
              </w:rPr>
            </w:pPr>
            <w:r w:rsidRPr="00A34E42">
              <w:rPr>
                <w:rFonts w:ascii="Arial" w:eastAsia="Times New Roman" w:hAnsi="Arial" w:cs="Arial"/>
              </w:rPr>
              <w:t>Экспертная оценка на производственной практике</w:t>
            </w:r>
          </w:p>
        </w:tc>
      </w:tr>
    </w:tbl>
    <w:p w:rsidR="00A34E42" w:rsidRDefault="00A34E42" w:rsidP="00A34E4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A34E42" w:rsidRDefault="00A34E42" w:rsidP="00A34E42">
      <w:pPr>
        <w:jc w:val="center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34E42" w:rsidRDefault="009D7162" w:rsidP="00A34E4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27</w:t>
      </w:r>
      <w:r w:rsidR="00A34E42">
        <w:rPr>
          <w:rFonts w:ascii="Arial" w:hAnsi="Arial" w:cs="Arial"/>
          <w:sz w:val="24"/>
          <w:szCs w:val="24"/>
        </w:rPr>
        <w:t xml:space="preserve"> к ООП СПО (ППССЗ)</w:t>
      </w:r>
    </w:p>
    <w:p w:rsidR="00A34E42" w:rsidRDefault="00A34E42" w:rsidP="00A34E42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A34E42" w:rsidRDefault="00A34E42" w:rsidP="00A34E42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34E42" w:rsidRDefault="00A34E42" w:rsidP="00A34E4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A34E42" w:rsidRPr="001F7A40" w:rsidRDefault="00A34E42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17 Основы развития детей  (Основы ТРИЗ технологий)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1F7A40" w:rsidRDefault="001F7A40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rPr>
          <w:rFonts w:ascii="Arial" w:hAnsi="Arial" w:cs="Arial"/>
          <w:sz w:val="28"/>
          <w:szCs w:val="28"/>
        </w:rPr>
      </w:pPr>
    </w:p>
    <w:p w:rsidR="00A34E42" w:rsidRDefault="00A34E42" w:rsidP="00A34E4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A34E42" w:rsidRPr="002C6A0C" w:rsidRDefault="00A34E42" w:rsidP="00A34E42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17 Основы развития детей </w:t>
      </w:r>
      <w:r w:rsidRPr="00A34E42">
        <w:rPr>
          <w:rFonts w:ascii="Arial" w:hAnsi="Arial" w:cs="Arial"/>
          <w:sz w:val="24"/>
          <w:szCs w:val="24"/>
        </w:rPr>
        <w:t>(Основы ТРИЗ технологий)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A34E42" w:rsidRDefault="00A34E42" w:rsidP="00A34E42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A34E42" w:rsidRDefault="00A34E42" w:rsidP="00A34E42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34E42" w:rsidRDefault="00A34E42" w:rsidP="00A34E42">
      <w:pPr>
        <w:jc w:val="both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34E42" w:rsidRDefault="00A34E42" w:rsidP="00A34E42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A34E42" w:rsidRDefault="00A34E42" w:rsidP="00A34E42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 w:rsidR="001F7A40">
        <w:rPr>
          <w:rFonts w:ascii="Arial" w:hAnsi="Arial" w:cs="Arial"/>
          <w:sz w:val="24"/>
          <w:szCs w:val="24"/>
        </w:rPr>
        <w:t>Пономарева Елена Владимировна</w:t>
      </w:r>
      <w:r>
        <w:rPr>
          <w:rFonts w:ascii="Arial" w:hAnsi="Arial" w:cs="Arial"/>
          <w:sz w:val="24"/>
          <w:szCs w:val="24"/>
        </w:rPr>
        <w:t xml:space="preserve">, преподаватель </w:t>
      </w:r>
    </w:p>
    <w:p w:rsidR="00A34E42" w:rsidRDefault="00A34E42" w:rsidP="00A34E42">
      <w:pPr>
        <w:widowControl/>
        <w:autoSpaceDE/>
        <w:autoSpaceDN/>
        <w:spacing w:after="160" w:line="259" w:lineRule="auto"/>
      </w:pPr>
      <w:r>
        <w:br w:type="page"/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A34E42" w:rsidRDefault="001F7A40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1F7A40">
        <w:rPr>
          <w:rFonts w:ascii="Arial" w:hAnsi="Arial" w:cs="Arial"/>
          <w:b/>
          <w:sz w:val="24"/>
          <w:szCs w:val="24"/>
        </w:rPr>
        <w:t>ОПЦ. 17 Основы развития детей (Основы ТРИЗ технологий)</w:t>
      </w:r>
    </w:p>
    <w:p w:rsidR="001F7A40" w:rsidRDefault="001F7A40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A34E42" w:rsidRDefault="00A34E42" w:rsidP="00A34E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A34E42" w:rsidRDefault="00A34E42" w:rsidP="00A34E42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1F7A40" w:rsidRPr="001F7A40">
        <w:rPr>
          <w:rFonts w:ascii="Arial" w:hAnsi="Arial" w:cs="Arial"/>
          <w:sz w:val="24"/>
          <w:szCs w:val="24"/>
        </w:rPr>
        <w:t xml:space="preserve">ОПЦ. 17 Основы развития детей (Основы ТРИЗ технологий) </w:t>
      </w:r>
      <w:r w:rsidR="001F7A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A34E42" w:rsidRDefault="00A34E42" w:rsidP="001F7A4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Организовывать</w:t>
      </w:r>
      <w:r w:rsidRPr="001F7A40">
        <w:rPr>
          <w:rFonts w:ascii="Arial" w:hAnsi="Arial" w:cs="Arial"/>
          <w:bCs/>
        </w:rPr>
        <w:tab/>
        <w:t xml:space="preserve">занятия с использование основ ТРИЗ технологий с детьми в дошкольном образовательном учреждении.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различные средства, методы и формы организации учебной деятельности обучающихся с применением основ ТРИЗ технологий на занятиях.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Соблюдать здоровьесберегающие технологии. 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дифференцированный подход.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Использовать технические средства обучения (ТСО) в образовательном процессе.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1F7A40" w:rsidRPr="001F7A40" w:rsidRDefault="001F7A40" w:rsidP="001F7A40">
      <w:pPr>
        <w:pStyle w:val="a4"/>
        <w:numPr>
          <w:ilvl w:val="0"/>
          <w:numId w:val="20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Реализовывать творческий замысел.</w:t>
      </w:r>
    </w:p>
    <w:p w:rsidR="00A34E42" w:rsidRDefault="00A34E42" w:rsidP="001F7A4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Формы организации обучения дошкольников с использованием основ ТРИЗ технологий.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Организацию, содержание и методы обучения с использованием основ ТРИЗ технологий на разных возрастных этапах.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lastRenderedPageBreak/>
        <w:t>- Особенности психических познавательных процессов и учебной деятельности дошкольников.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Программы и учебно-методические комплекты для дошкольного образования.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Вопросы преемственности образовательных программ дошкольного и начального общего образования.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Методы и приемы развития мотивации учебно-познавательной деятельности на занятиях с использованием основ ТРИЗ технологий.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Основные виды ТСО и их применение в образовательном процессе.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Требования к содержанию и уровню подготовки дошкольников.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 xml:space="preserve">Методы и методики педагогического контроля результатов учебной деятельности дошкольников. 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Педагогические и гигиенические требования к организации обучения.</w:t>
      </w:r>
    </w:p>
    <w:p w:rsidR="001F7A40" w:rsidRPr="001F7A40" w:rsidRDefault="001F7A40" w:rsidP="001F7A40">
      <w:pPr>
        <w:pStyle w:val="a4"/>
        <w:numPr>
          <w:ilvl w:val="0"/>
          <w:numId w:val="8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1F7A40">
        <w:rPr>
          <w:rFonts w:ascii="Arial" w:hAnsi="Arial" w:cs="Arial"/>
          <w:bCs/>
        </w:rPr>
        <w:t>Виды учебной документации, требования к ее ведению и оформлению.</w:t>
      </w:r>
    </w:p>
    <w:p w:rsidR="00A34E42" w:rsidRPr="002A706C" w:rsidRDefault="00A34E42" w:rsidP="001F7A40">
      <w:pPr>
        <w:pStyle w:val="a4"/>
        <w:spacing w:before="0" w:after="0"/>
        <w:ind w:left="709"/>
        <w:jc w:val="both"/>
        <w:rPr>
          <w:rFonts w:ascii="Arial" w:hAnsi="Arial" w:cs="Arial"/>
          <w:bCs/>
          <w:lang w:val="ru-RU"/>
        </w:rPr>
      </w:pPr>
      <w:r w:rsidRPr="002A706C">
        <w:rPr>
          <w:rFonts w:ascii="Arial" w:hAnsi="Arial" w:cs="Arial"/>
          <w:bCs/>
        </w:rPr>
        <w:t>.</w:t>
      </w:r>
    </w:p>
    <w:p w:rsidR="00A34E42" w:rsidRPr="002A706C" w:rsidRDefault="00A34E42" w:rsidP="00A34E42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A34E42" w:rsidRDefault="00A34E42" w:rsidP="00A34E42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A34E42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A34E42" w:rsidTr="001F7A40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C14744" w:rsidP="001F7A40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14744">
              <w:rPr>
                <w:rFonts w:ascii="Arial" w:hAnsi="Arial" w:cs="Arial"/>
                <w:sz w:val="24"/>
                <w:szCs w:val="28"/>
              </w:rPr>
              <w:t>Раздел 1. Комплексный подход к обеспечению образовательной деятельности с использованием основ ТРИЗ технологий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4E42" w:rsidRDefault="00A34E42" w:rsidP="001F7A40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A34E42" w:rsidRDefault="00A34E42" w:rsidP="00A34E42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A34E42" w:rsidRDefault="00A34E42" w:rsidP="00A34E42">
      <w:pPr>
        <w:widowControl/>
        <w:autoSpaceDE/>
        <w:autoSpaceDN/>
        <w:spacing w:after="160" w:line="259" w:lineRule="auto"/>
      </w:pPr>
      <w:r>
        <w:br w:type="page"/>
      </w:r>
    </w:p>
    <w:p w:rsidR="001F7A40" w:rsidRPr="00F7467A" w:rsidRDefault="001F7A40" w:rsidP="001F7A40">
      <w:pPr>
        <w:jc w:val="center"/>
        <w:rPr>
          <w:b/>
        </w:rPr>
      </w:pPr>
      <w:r w:rsidRPr="00F7467A">
        <w:rPr>
          <w:b/>
        </w:rPr>
        <w:lastRenderedPageBreak/>
        <w:t>СОДЕРЖАНИЕ</w:t>
      </w:r>
    </w:p>
    <w:p w:rsidR="001F7A40" w:rsidRPr="00322AAD" w:rsidRDefault="001F7A40" w:rsidP="001F7A40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СТРУКТУРА И СОДЕРЖАНИЕ УЧЕБНОЙ ДИСЦИПЛИНЫ</w:t>
            </w:r>
          </w:p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УСЛОВИЯ РЕАЛИЗАЦИИ</w:t>
            </w:r>
            <w:r>
              <w:rPr>
                <w:b/>
              </w:rPr>
              <w:t xml:space="preserve"> </w:t>
            </w:r>
            <w:r w:rsidRPr="002664E1">
              <w:rPr>
                <w:b/>
              </w:rPr>
              <w:t>УЧЕБНОЙ ДИСЦИПЛИНЫ</w:t>
            </w:r>
          </w:p>
        </w:tc>
        <w:tc>
          <w:tcPr>
            <w:tcW w:w="1752" w:type="dxa"/>
          </w:tcPr>
          <w:p w:rsidR="001F7A40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1F7A40" w:rsidRDefault="001F7A40" w:rsidP="001F7A40">
            <w:pPr>
              <w:jc w:val="center"/>
              <w:rPr>
                <w:b/>
              </w:rPr>
            </w:pPr>
          </w:p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1F7A40" w:rsidRPr="00B26BD5" w:rsidTr="001F7A40">
        <w:tc>
          <w:tcPr>
            <w:tcW w:w="7513" w:type="dxa"/>
          </w:tcPr>
          <w:p w:rsidR="001F7A40" w:rsidRPr="002664E1" w:rsidRDefault="001F7A40" w:rsidP="001F7A40">
            <w:pPr>
              <w:widowControl/>
              <w:numPr>
                <w:ilvl w:val="0"/>
                <w:numId w:val="3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КОНТРОЛЬ И ОЦЕНКА РЕЗУЛЬТАТОВ ОСВОЕНИЯ УЧЕБНОЙ ДИСЦИПЛИНЫ</w:t>
            </w:r>
          </w:p>
          <w:p w:rsidR="001F7A40" w:rsidRPr="002664E1" w:rsidRDefault="001F7A40" w:rsidP="001F7A40">
            <w:pPr>
              <w:suppressAutoHyphens/>
              <w:ind w:firstLine="34"/>
              <w:jc w:val="both"/>
              <w:rPr>
                <w:b/>
              </w:rPr>
            </w:pPr>
          </w:p>
        </w:tc>
        <w:tc>
          <w:tcPr>
            <w:tcW w:w="1752" w:type="dxa"/>
          </w:tcPr>
          <w:p w:rsidR="001F7A40" w:rsidRPr="00B26BD5" w:rsidRDefault="001F7A40" w:rsidP="001F7A4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jc w:val="center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adjustRightInd w:val="0"/>
        <w:rPr>
          <w:bCs/>
          <w:color w:val="000000"/>
        </w:rPr>
      </w:pPr>
    </w:p>
    <w:p w:rsidR="001F7A40" w:rsidRDefault="001F7A40" w:rsidP="001F7A40">
      <w:pPr>
        <w:spacing w:after="200" w:line="276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1F7A40" w:rsidRPr="00417D60" w:rsidRDefault="001F7A40" w:rsidP="001F7A40">
      <w:pPr>
        <w:adjustRightInd w:val="0"/>
        <w:ind w:firstLine="709"/>
        <w:jc w:val="both"/>
        <w:rPr>
          <w:b/>
          <w:bCs/>
          <w:color w:val="000000"/>
        </w:rPr>
      </w:pPr>
      <w:r w:rsidRPr="00417D60">
        <w:rPr>
          <w:b/>
          <w:bCs/>
          <w:color w:val="000000"/>
        </w:rPr>
        <w:lastRenderedPageBreak/>
        <w:t>1. ОБЩАЯ ХАРАКТЕРИСТИКА ПРОГРАММЫ УЧЕБНОЙ ДИСЦИПЛИНЫ</w:t>
      </w:r>
    </w:p>
    <w:p w:rsidR="001F7A40" w:rsidRDefault="001F7A40" w:rsidP="001F7A40">
      <w:pPr>
        <w:jc w:val="center"/>
        <w:rPr>
          <w:b/>
        </w:rPr>
      </w:pPr>
      <w:r w:rsidRPr="001F7A40">
        <w:rPr>
          <w:b/>
        </w:rPr>
        <w:t>ОПЦ. 17 Основы развития детей (Основы ТРИЗ технологий)</w:t>
      </w:r>
    </w:p>
    <w:p w:rsidR="001F7A40" w:rsidRPr="002E780A" w:rsidRDefault="001F7A40" w:rsidP="001F7A40">
      <w:pPr>
        <w:jc w:val="center"/>
        <w:rPr>
          <w:b/>
        </w:rPr>
      </w:pP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</w:rPr>
      </w:pPr>
      <w:r w:rsidRPr="002D348A">
        <w:rPr>
          <w:b/>
        </w:rPr>
        <w:t xml:space="preserve">1.1. Место дисциплины в структуре основной образовательной программы: </w:t>
      </w:r>
      <w:r w:rsidRPr="002D348A">
        <w:rPr>
          <w:color w:val="000000"/>
        </w:rPr>
        <w:tab/>
      </w:r>
    </w:p>
    <w:p w:rsidR="001F7A40" w:rsidRDefault="001F7A40" w:rsidP="001F7A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E5914">
        <w:t xml:space="preserve">Учебная дисциплина </w:t>
      </w:r>
      <w:r w:rsidRPr="001F7A40">
        <w:t xml:space="preserve">ОПЦ. 17 Основы развития детей (Основы ТРИЗ технологий) </w:t>
      </w:r>
      <w:r w:rsidRPr="003E5914">
        <w:t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</w:t>
      </w:r>
    </w:p>
    <w:p w:rsidR="001F7A40" w:rsidRDefault="001F7A40" w:rsidP="001F7A4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 xml:space="preserve">Учебная дисциплина </w:t>
      </w:r>
      <w:r w:rsidRPr="001F7A40">
        <w:t xml:space="preserve">ОПЦ. 17 Основы развития детей (Основы ТРИЗ технологий) </w:t>
      </w:r>
      <w:r w:rsidRPr="002D348A">
        <w:t xml:space="preserve">обеспечивает формирование профессиональных и общих компетенций по всем видам деятельности ФГОС по специальности </w:t>
      </w:r>
      <w:r w:rsidRPr="000274DC">
        <w:t>44.02.01 Дошкольное образование</w:t>
      </w:r>
      <w:r w:rsidRPr="00E420FD">
        <w:t xml:space="preserve">. </w:t>
      </w:r>
      <w:r w:rsidRPr="002D348A">
        <w:t xml:space="preserve"> Особое значение дисциплина имее</w:t>
      </w:r>
      <w:r>
        <w:t>т при формировании и развитии ОК 1 – 11.</w:t>
      </w:r>
    </w:p>
    <w:p w:rsidR="001F7A40" w:rsidRPr="002E780A" w:rsidRDefault="001F7A40" w:rsidP="001F7A40">
      <w:pPr>
        <w:jc w:val="center"/>
        <w:rPr>
          <w:b/>
        </w:rPr>
      </w:pPr>
    </w:p>
    <w:p w:rsidR="001F7A40" w:rsidRPr="002D348A" w:rsidRDefault="001F7A40" w:rsidP="001F7A40">
      <w:pPr>
        <w:ind w:firstLine="567"/>
        <w:rPr>
          <w:b/>
        </w:rPr>
      </w:pPr>
      <w:r w:rsidRPr="002D348A">
        <w:rPr>
          <w:b/>
        </w:rPr>
        <w:t xml:space="preserve">1.2. Цель и планируемые результаты освоения дисциплины:   </w:t>
      </w:r>
    </w:p>
    <w:p w:rsidR="001F7A40" w:rsidRDefault="001F7A40" w:rsidP="001F7A40">
      <w:pPr>
        <w:suppressAutoHyphens/>
        <w:ind w:firstLine="567"/>
        <w:jc w:val="both"/>
      </w:pPr>
      <w:r w:rsidRPr="002D348A">
        <w:t>В рамках программы учебной дисциплины обучающимися осваиваются умения и</w:t>
      </w:r>
      <w:r>
        <w:t xml:space="preserve"> знания</w:t>
      </w:r>
    </w:p>
    <w:p w:rsidR="001F7A40" w:rsidRPr="00BC3366" w:rsidRDefault="001F7A40" w:rsidP="001F7A40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1F7A40" w:rsidRPr="00061F9C" w:rsidTr="001F7A40">
        <w:trPr>
          <w:trHeight w:val="649"/>
        </w:trPr>
        <w:tc>
          <w:tcPr>
            <w:tcW w:w="1021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Код</w:t>
            </w:r>
          </w:p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 xml:space="preserve">ПК, </w:t>
            </w:r>
            <w:r w:rsidRPr="00061F9C">
              <w:rPr>
                <w:b/>
              </w:rPr>
              <w:t>ОК</w:t>
            </w:r>
          </w:p>
        </w:tc>
        <w:tc>
          <w:tcPr>
            <w:tcW w:w="4508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Умения</w:t>
            </w:r>
          </w:p>
        </w:tc>
        <w:tc>
          <w:tcPr>
            <w:tcW w:w="3827" w:type="dxa"/>
            <w:hideMark/>
          </w:tcPr>
          <w:p w:rsidR="001F7A40" w:rsidRPr="00061F9C" w:rsidRDefault="001F7A40" w:rsidP="001F7A40">
            <w:pPr>
              <w:suppressAutoHyphens/>
              <w:jc w:val="center"/>
              <w:rPr>
                <w:b/>
              </w:rPr>
            </w:pPr>
            <w:r w:rsidRPr="00061F9C">
              <w:rPr>
                <w:b/>
              </w:rPr>
              <w:t>Знания</w:t>
            </w:r>
          </w:p>
        </w:tc>
      </w:tr>
      <w:tr w:rsidR="001F7A40" w:rsidRPr="00061F9C" w:rsidTr="001F7A40">
        <w:trPr>
          <w:trHeight w:val="212"/>
        </w:trPr>
        <w:tc>
          <w:tcPr>
            <w:tcW w:w="1021" w:type="dxa"/>
          </w:tcPr>
          <w:p w:rsidR="001F7A40" w:rsidRPr="00061F9C" w:rsidRDefault="001F7A40" w:rsidP="001F7A40">
            <w:pPr>
              <w:suppressAutoHyphens/>
              <w:jc w:val="center"/>
            </w:pPr>
            <w:r>
              <w:t>ОК 1 - 9</w:t>
            </w:r>
            <w:r w:rsidRPr="00061F9C">
              <w:t xml:space="preserve"> </w:t>
            </w:r>
          </w:p>
          <w:p w:rsidR="001F7A40" w:rsidRPr="00061F9C" w:rsidRDefault="001F7A40" w:rsidP="001F7A40">
            <w:pPr>
              <w:suppressAutoHyphens/>
              <w:jc w:val="center"/>
            </w:pPr>
            <w:r w:rsidRPr="00061F9C">
              <w:t>ПК 1.1 - 1.4, 2.1 - 2.7, 3.1 - 3.5, 5.1 - 5.5</w:t>
            </w: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  <w:p w:rsidR="001F7A40" w:rsidRPr="00061F9C" w:rsidRDefault="001F7A40" w:rsidP="001F7A40">
            <w:pPr>
              <w:suppressAutoHyphens/>
              <w:jc w:val="center"/>
            </w:pPr>
          </w:p>
        </w:tc>
        <w:tc>
          <w:tcPr>
            <w:tcW w:w="4508" w:type="dxa"/>
          </w:tcPr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Организовывать</w:t>
            </w:r>
            <w:r w:rsidRPr="00061F9C">
              <w:tab/>
              <w:t xml:space="preserve">занятия с использование </w:t>
            </w:r>
            <w:r>
              <w:t xml:space="preserve">основ ТРИЗ технологий </w:t>
            </w:r>
            <w:r w:rsidRPr="00061F9C">
              <w:t xml:space="preserve">с детьми в дошкольном образовательном учреждении.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Находить и использовать методическую литературу и др. источники информации, необходимые для подготовки к занятиям.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Использовать различные средства, методы и формы организации учебной деятельности обучающихся с </w:t>
            </w:r>
            <w:r w:rsidRPr="00061F9C">
              <w:lastRenderedPageBreak/>
              <w:t xml:space="preserve">применением </w:t>
            </w:r>
            <w:r>
              <w:t>основ ТРИЗ технологий</w:t>
            </w:r>
            <w:r w:rsidRPr="00061F9C">
              <w:t xml:space="preserve"> на занятиях.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 xml:space="preserve">Соблюдать здоровьесберегающие технологии.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Использовать дифференцированный подход.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</w:pPr>
            <w:r w:rsidRPr="00061F9C">
              <w:t>Использовать технические средства обучения (ТСО) в образовательном процессе.</w:t>
            </w:r>
          </w:p>
          <w:p w:rsidR="001F7A40" w:rsidRPr="00061F9C" w:rsidRDefault="001F7A40" w:rsidP="001F7A40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</w:pPr>
            <w:r w:rsidRPr="00061F9C"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1F7A40" w:rsidRPr="00061F9C" w:rsidRDefault="001F7A40" w:rsidP="001F7A40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</w:pPr>
            <w:r w:rsidRPr="00061F9C">
              <w:t>Реализовывать творческий замысел.</w:t>
            </w:r>
          </w:p>
        </w:tc>
        <w:tc>
          <w:tcPr>
            <w:tcW w:w="3827" w:type="dxa"/>
          </w:tcPr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lastRenderedPageBreak/>
      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firstLine="0"/>
              <w:jc w:val="both"/>
            </w:pPr>
            <w:r w:rsidRPr="00061F9C">
              <w:t>Формы организации обучения дошкольников с использованием</w:t>
            </w:r>
            <w:r>
              <w:t xml:space="preserve"> основ ТРИЗ технологий</w:t>
            </w:r>
            <w:r w:rsidRPr="00061F9C">
              <w:t>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Организацию, содержание и методы обучения с использованием </w:t>
            </w:r>
            <w:r>
              <w:t>основ ТРИЗ технологий</w:t>
            </w:r>
            <w:r w:rsidRPr="00061F9C">
              <w:t xml:space="preserve"> на разных возрастных этапах.</w:t>
            </w:r>
          </w:p>
          <w:p w:rsidR="001F7A40" w:rsidRPr="00061F9C" w:rsidRDefault="001F7A40" w:rsidP="001F7A40">
            <w:pPr>
              <w:tabs>
                <w:tab w:val="left" w:pos="317"/>
              </w:tabs>
              <w:jc w:val="both"/>
            </w:pPr>
            <w:r w:rsidRPr="00061F9C">
              <w:t>- Особенности психических познавательных процессов и учебной деятельности дошкольников.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Программы и учебно-методические комплекты для дошкольного образования.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Вопросы преемственности образовательных программ дошкольного и начального общего образования.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Методы и приемы развития мотивации учебно-познавательной деятельности на занятиях с использованием </w:t>
            </w:r>
            <w:r>
              <w:t>основ ТРИЗ технологий</w:t>
            </w:r>
            <w:r w:rsidRPr="00061F9C">
              <w:t>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Основные виды ТСО и их применение в образовательном процессе.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Требования к содержанию и уровню подготовки дошкольников.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 xml:space="preserve">Методы и методики </w:t>
            </w:r>
            <w:r w:rsidRPr="00061F9C">
              <w:lastRenderedPageBreak/>
              <w:t xml:space="preserve">педагогического контроля результатов учебной деятельности дошкольников. 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Педагогические и гигиенические требования к организации обучения.</w:t>
            </w:r>
          </w:p>
          <w:p w:rsidR="001F7A40" w:rsidRPr="00061F9C" w:rsidRDefault="001F7A40" w:rsidP="001F7A40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</w:pPr>
            <w:r w:rsidRPr="00061F9C">
              <w:t>Виды учебной документации, требования к ее ведению и оформлению.</w:t>
            </w:r>
          </w:p>
          <w:p w:rsidR="001F7A40" w:rsidRDefault="001F7A40" w:rsidP="001F7A40">
            <w:pPr>
              <w:pStyle w:val="a4"/>
              <w:tabs>
                <w:tab w:val="left" w:pos="709"/>
              </w:tabs>
              <w:ind w:left="0"/>
              <w:jc w:val="both"/>
              <w:rPr>
                <w:lang w:val="ru-RU"/>
              </w:rPr>
            </w:pPr>
          </w:p>
          <w:p w:rsidR="001F7A40" w:rsidRPr="001F7A40" w:rsidRDefault="001F7A40" w:rsidP="001F7A40">
            <w:pPr>
              <w:pStyle w:val="a4"/>
              <w:tabs>
                <w:tab w:val="left" w:pos="709"/>
              </w:tabs>
              <w:ind w:left="0"/>
              <w:jc w:val="both"/>
              <w:rPr>
                <w:lang w:val="ru-RU"/>
              </w:rPr>
            </w:pPr>
          </w:p>
        </w:tc>
      </w:tr>
    </w:tbl>
    <w:p w:rsidR="001F7A40" w:rsidRDefault="001F7A40" w:rsidP="001F7A40">
      <w:pPr>
        <w:tabs>
          <w:tab w:val="left" w:pos="1830"/>
        </w:tabs>
        <w:jc w:val="both"/>
        <w:rPr>
          <w:b/>
          <w:spacing w:val="-6"/>
        </w:rPr>
      </w:pPr>
    </w:p>
    <w:p w:rsidR="001F7A40" w:rsidRPr="00691B3B" w:rsidRDefault="001F7A40" w:rsidP="00C147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</w:rPr>
      </w:pPr>
      <w:r w:rsidRPr="00691B3B">
        <w:rPr>
          <w:b/>
          <w:bCs/>
          <w:color w:val="000000"/>
        </w:rPr>
        <w:t>2. СТРУКТУРА И СОДЕРЖАНИЕ УЧЕБНОЙ ДИСЦИПЛИНЫ</w:t>
      </w: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/>
        </w:rPr>
      </w:pP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91B3B">
        <w:rPr>
          <w:b/>
          <w:bCs/>
          <w:color w:val="000000"/>
        </w:rPr>
        <w:t>2.1. Объем учебной дисциплины и виды учебной работы</w:t>
      </w:r>
      <w:r w:rsidRPr="00291291">
        <w:rPr>
          <w:b/>
        </w:rPr>
        <w:t xml:space="preserve"> </w:t>
      </w:r>
    </w:p>
    <w:p w:rsidR="001F7A40" w:rsidRDefault="001F7A40" w:rsidP="001F7A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C345B">
        <w:rPr>
          <w:b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1F7A40" w:rsidRPr="00691B3B" w:rsidTr="001F7A40">
        <w:trPr>
          <w:trHeight w:val="262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 w:rsidRPr="00691B3B">
              <w:rPr>
                <w:b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  <w:iCs/>
              </w:rPr>
            </w:pPr>
            <w:r w:rsidRPr="00691B3B">
              <w:rPr>
                <w:b/>
                <w:iCs/>
              </w:rPr>
              <w:t>Объем часов</w:t>
            </w:r>
          </w:p>
        </w:tc>
      </w:tr>
      <w:tr w:rsidR="001F7A40" w:rsidRPr="00691B3B" w:rsidTr="001F7A40">
        <w:trPr>
          <w:trHeight w:val="170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1F7A40" w:rsidRPr="00691B3B" w:rsidTr="001F7A40">
        <w:trPr>
          <w:trHeight w:val="342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b/>
              </w:rPr>
            </w:pPr>
            <w:r w:rsidRPr="00691B3B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1F7A40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1F7A40" w:rsidRPr="00691B3B" w:rsidTr="001F7A40">
        <w:trPr>
          <w:trHeight w:val="239"/>
        </w:trPr>
        <w:tc>
          <w:tcPr>
            <w:tcW w:w="5000" w:type="pct"/>
            <w:gridSpan w:val="2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 w:rsidRPr="00691B3B">
              <w:t>в том числе:</w:t>
            </w:r>
          </w:p>
        </w:tc>
      </w:tr>
      <w:tr w:rsidR="001F7A40" w:rsidRPr="00691B3B" w:rsidTr="001F7A40">
        <w:trPr>
          <w:trHeight w:val="357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</w:pPr>
            <w:r w:rsidRPr="00691B3B"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1F7A40" w:rsidRPr="00691B3B" w:rsidRDefault="00C14744" w:rsidP="001F7A40">
            <w:pPr>
              <w:suppressAutoHyphens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1F7A40" w:rsidRPr="00691B3B" w:rsidTr="001F7A40">
        <w:trPr>
          <w:trHeight w:val="334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</w:pPr>
            <w:r w:rsidRPr="00691B3B">
              <w:t>практические занятия</w:t>
            </w:r>
            <w:r w:rsidRPr="00691B3B">
              <w:rPr>
                <w:i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1F7A40" w:rsidRPr="00691B3B" w:rsidRDefault="00C14744" w:rsidP="001F7A40">
            <w:pPr>
              <w:suppressAutoHyphens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F7A40" w:rsidRPr="00691B3B" w:rsidTr="001F7A40">
        <w:trPr>
          <w:trHeight w:val="279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i/>
              </w:rPr>
            </w:pPr>
            <w:r>
              <w:rPr>
                <w:i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1F7A40" w:rsidRPr="00691B3B" w:rsidTr="001F7A40">
        <w:trPr>
          <w:trHeight w:val="413"/>
        </w:trPr>
        <w:tc>
          <w:tcPr>
            <w:tcW w:w="3872" w:type="pct"/>
            <w:vAlign w:val="center"/>
          </w:tcPr>
          <w:p w:rsidR="001F7A40" w:rsidRPr="00691B3B" w:rsidRDefault="001F7A40" w:rsidP="001F7A40">
            <w:pPr>
              <w:suppressAutoHyphens/>
              <w:rPr>
                <w:i/>
              </w:rPr>
            </w:pPr>
            <w:r w:rsidRPr="00691B3B">
              <w:rPr>
                <w:b/>
                <w:iCs/>
              </w:rPr>
              <w:t xml:space="preserve">Промежуточная </w:t>
            </w:r>
            <w:r w:rsidRPr="00C3384D">
              <w:rPr>
                <w:b/>
                <w:iCs/>
              </w:rPr>
              <w:t>аттестация в форме</w:t>
            </w:r>
            <w:r>
              <w:rPr>
                <w:iCs/>
              </w:rPr>
              <w:t xml:space="preserve"> </w:t>
            </w:r>
            <w:r w:rsidR="00C14744">
              <w:rPr>
                <w:iCs/>
              </w:rPr>
              <w:t xml:space="preserve">дифференцированного </w:t>
            </w:r>
            <w:r>
              <w:rPr>
                <w:iCs/>
              </w:rPr>
              <w:t>зачета</w:t>
            </w:r>
          </w:p>
        </w:tc>
        <w:tc>
          <w:tcPr>
            <w:tcW w:w="1128" w:type="pct"/>
            <w:vAlign w:val="center"/>
          </w:tcPr>
          <w:p w:rsidR="001F7A40" w:rsidRPr="00691B3B" w:rsidRDefault="001F7A40" w:rsidP="001F7A40">
            <w:pPr>
              <w:suppressAutoHyphens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1F7A40" w:rsidRDefault="001F7A40" w:rsidP="001F7A40"/>
    <w:p w:rsidR="001F7A40" w:rsidRPr="00506AB9" w:rsidRDefault="001F7A40" w:rsidP="001F7A40">
      <w:pPr>
        <w:sectPr w:rsidR="001F7A40" w:rsidRPr="00506AB9" w:rsidSect="001F7A40">
          <w:foot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14744" w:rsidRDefault="001F7A40" w:rsidP="00C14744">
      <w:pPr>
        <w:shd w:val="clear" w:color="auto" w:fill="FFFFFF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lastRenderedPageBreak/>
        <w:t>2.2</w:t>
      </w:r>
      <w:r w:rsidRPr="007A4659">
        <w:rPr>
          <w:b/>
          <w:bCs/>
          <w:color w:val="000000"/>
          <w:spacing w:val="-1"/>
        </w:rPr>
        <w:t xml:space="preserve"> </w:t>
      </w:r>
      <w:r>
        <w:rPr>
          <w:b/>
          <w:bCs/>
          <w:color w:val="000000"/>
          <w:spacing w:val="-1"/>
        </w:rPr>
        <w:t>Тематический план</w:t>
      </w:r>
      <w:r w:rsidRPr="007A4659">
        <w:rPr>
          <w:b/>
          <w:bCs/>
          <w:color w:val="000000"/>
          <w:spacing w:val="-1"/>
        </w:rPr>
        <w:t xml:space="preserve"> </w:t>
      </w:r>
      <w:r w:rsidR="00C14744">
        <w:rPr>
          <w:b/>
          <w:bCs/>
          <w:color w:val="000000"/>
          <w:spacing w:val="-1"/>
        </w:rPr>
        <w:t xml:space="preserve">учебной дисциплины </w:t>
      </w:r>
    </w:p>
    <w:p w:rsidR="001F7A40" w:rsidRPr="00980B6D" w:rsidRDefault="001F7A40" w:rsidP="001F7A40">
      <w:pPr>
        <w:shd w:val="clear" w:color="auto" w:fill="FFFFFF"/>
        <w:jc w:val="center"/>
        <w:rPr>
          <w:b/>
        </w:rPr>
      </w:pPr>
      <w:r w:rsidRPr="007A4659">
        <w:rPr>
          <w:b/>
          <w:bCs/>
          <w:color w:val="000000"/>
          <w:spacing w:val="-1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9283"/>
        <w:gridCol w:w="1201"/>
        <w:gridCol w:w="1958"/>
      </w:tblGrid>
      <w:tr w:rsidR="001F7A40" w:rsidRPr="00C14744" w:rsidTr="00C14744">
        <w:trPr>
          <w:trHeight w:val="1986"/>
        </w:trPr>
        <w:tc>
          <w:tcPr>
            <w:tcW w:w="793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1F7A40" w:rsidRPr="00C14744" w:rsidTr="00C14744">
        <w:trPr>
          <w:trHeight w:val="20"/>
        </w:trPr>
        <w:tc>
          <w:tcPr>
            <w:tcW w:w="793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1F7A40" w:rsidRPr="00C14744" w:rsidTr="001F7A40">
        <w:trPr>
          <w:trHeight w:val="20"/>
        </w:trPr>
        <w:tc>
          <w:tcPr>
            <w:tcW w:w="5000" w:type="pct"/>
            <w:gridSpan w:val="4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C14744">
              <w:rPr>
                <w:rFonts w:ascii="Arial" w:hAnsi="Arial" w:cs="Arial"/>
                <w:b/>
                <w:bCs/>
                <w:spacing w:val="-1"/>
              </w:rPr>
              <w:t xml:space="preserve">образовательной деятельности с использованием основ ТРИЗ технологий </w:t>
            </w:r>
          </w:p>
        </w:tc>
      </w:tr>
      <w:tr w:rsidR="00C14744" w:rsidRPr="00C14744" w:rsidTr="00C14744">
        <w:trPr>
          <w:trHeight w:val="20"/>
        </w:trPr>
        <w:tc>
          <w:tcPr>
            <w:tcW w:w="793" w:type="pct"/>
            <w:vMerge w:val="restar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1.1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Понятие и составляющие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 xml:space="preserve">образовательной деятельности с использованием </w:t>
            </w:r>
            <w:r w:rsidRPr="00C14744">
              <w:rPr>
                <w:rFonts w:ascii="Arial" w:hAnsi="Arial" w:cs="Arial"/>
              </w:rPr>
              <w:t>основ ТРИЗ технологий</w:t>
            </w:r>
          </w:p>
        </w:tc>
        <w:tc>
          <w:tcPr>
            <w:tcW w:w="3139" w:type="pct"/>
          </w:tcPr>
          <w:p w:rsidR="00C14744" w:rsidRPr="00C14744" w:rsidRDefault="00C14744" w:rsidP="001F7A40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  <w:vMerge w:val="restar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 w:val="restart"/>
          </w:tcPr>
          <w:p w:rsidR="00C14744" w:rsidRPr="00C14744" w:rsidRDefault="00C14744" w:rsidP="001F7A40">
            <w:pPr>
              <w:suppressAutoHyphens/>
              <w:jc w:val="center"/>
              <w:rPr>
                <w:rFonts w:ascii="Arial" w:hAnsi="Arial" w:cs="Arial"/>
                <w:color w:val="FF0000"/>
              </w:rPr>
            </w:pP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ОК 1 - 9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</w:rPr>
            </w:pPr>
          </w:p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C14744" w:rsidRPr="00C14744" w:rsidTr="00C14744">
        <w:trPr>
          <w:trHeight w:val="1572"/>
        </w:trPr>
        <w:tc>
          <w:tcPr>
            <w:tcW w:w="793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4744" w:rsidRPr="00C14744" w:rsidRDefault="00C14744" w:rsidP="001F7A40">
            <w:pPr>
              <w:pStyle w:val="a4"/>
              <w:numPr>
                <w:ilvl w:val="0"/>
                <w:numId w:val="14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pacing w:val="-1"/>
                <w:sz w:val="22"/>
                <w:szCs w:val="22"/>
              </w:rPr>
              <w:t>Исторические сведения о ТРИЗ.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Базовые понятия ТРИЗ технологий. Функции ТРИЗ. Творческое и системное мышление.</w:t>
            </w:r>
          </w:p>
          <w:p w:rsidR="00C14744" w:rsidRPr="00C14744" w:rsidRDefault="00C14744" w:rsidP="001F7A40">
            <w:pPr>
              <w:tabs>
                <w:tab w:val="left" w:pos="151"/>
                <w:tab w:val="left" w:pos="293"/>
              </w:tabs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6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  <w:tcBorders>
              <w:bottom w:val="single" w:sz="4" w:space="0" w:color="auto"/>
            </w:tcBorders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106"/>
        </w:trPr>
        <w:tc>
          <w:tcPr>
            <w:tcW w:w="793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1.2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  <w:spacing w:val="-1"/>
              </w:rPr>
            </w:pPr>
            <w:r w:rsidRPr="00C14744">
              <w:rPr>
                <w:rFonts w:ascii="Arial" w:hAnsi="Arial" w:cs="Arial"/>
                <w:bCs/>
                <w:spacing w:val="-1"/>
              </w:rPr>
              <w:t>Приемы и методы ТРИЗ технологий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  <w:spacing w:val="-1"/>
              </w:rPr>
            </w:pP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14</w:t>
            </w:r>
          </w:p>
        </w:tc>
        <w:tc>
          <w:tcPr>
            <w:tcW w:w="662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 xml:space="preserve">ОК 1 - 11 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6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Методы ТРИЗ, их характеристика.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C14744" w:rsidRPr="00C14744" w:rsidTr="001C12EF">
        <w:trPr>
          <w:trHeight w:val="839"/>
        </w:trPr>
        <w:tc>
          <w:tcPr>
            <w:tcW w:w="793" w:type="pct"/>
            <w:vMerge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C14744" w:rsidRPr="00C14744" w:rsidRDefault="00C14744" w:rsidP="00C14744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мозгового штурма, как оперативный метод решения проблемы на основе стимулирования творческой активности.</w:t>
            </w:r>
            <w:r>
              <w:rPr>
                <w:rFonts w:ascii="Arial" w:hAnsi="Arial" w:cs="Arial"/>
                <w:bCs/>
                <w:sz w:val="22"/>
                <w:szCs w:val="22"/>
                <w:lang w:val="ru-RU"/>
              </w:rPr>
              <w:t xml:space="preserve"> 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каталога. Обучение дошкольников творческому рассказыванию.</w:t>
            </w:r>
          </w:p>
        </w:tc>
        <w:tc>
          <w:tcPr>
            <w:tcW w:w="406" w:type="pct"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C14744" w:rsidRPr="00C14744" w:rsidRDefault="00C14744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74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фокальных объектов. Перенесение свойств одного объекта или нескольких на другой. Управление своим мышлением.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05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«Системный анализ». Определение роли и места объектов, и их взаимодействие по каждому элементу.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05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151"/>
                <w:tab w:val="left" w:pos="293"/>
              </w:tabs>
              <w:spacing w:before="0" w:after="0"/>
              <w:ind w:left="0" w:hanging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морфологического анализа. Работа с дошкольниками по развитию творческого воображения, фантазии, преодоления стереотипов. Комбинирование разных вариантов характеристик определённого объекта при создании нового образа этого объекта.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Метод обоснования новых идей «Золотая рыбка». Разделение ситуации на составляющие (реальную и фантастическую), с последующим нахождением реальных проявлений фантастической составляющей.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Метод ММЧ (моделирования маленькими человечками). Формирование у детей диалектические представления о различных объектах и процессах живой и неживой природы, развитие мышления детей, стимулирование любознательности и творчества. Предметы и вещества состоящие из множества Маленьких Человечков (МЧ).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9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 xml:space="preserve"> Мышление по аналогии. Типовые приёмы фантазирования (ТПФ). Шесть волшебников. Приёмы волшебства: увеличение-уменьшение, деление-объединение, преобразование признаков времени, оживление-окаменение, специализация-универсализация, наоборот.</w:t>
            </w:r>
          </w:p>
        </w:tc>
        <w:tc>
          <w:tcPr>
            <w:tcW w:w="406" w:type="pct"/>
          </w:tcPr>
          <w:p w:rsidR="001F7A40" w:rsidRPr="00C14744" w:rsidRDefault="00C14744" w:rsidP="00C14744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38"/>
        </w:trPr>
        <w:tc>
          <w:tcPr>
            <w:tcW w:w="793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Тема 1.3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C14744">
              <w:rPr>
                <w:rFonts w:ascii="Arial" w:hAnsi="Arial" w:cs="Arial"/>
                <w:bCs/>
                <w:spacing w:val="-1"/>
              </w:rPr>
              <w:t xml:space="preserve">Практическое применение </w:t>
            </w:r>
            <w:r w:rsidRPr="00C14744">
              <w:rPr>
                <w:rFonts w:ascii="Arial" w:hAnsi="Arial" w:cs="Arial"/>
              </w:rPr>
              <w:t>ТРИЗ технологий</w:t>
            </w: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</w:t>
            </w:r>
          </w:p>
        </w:tc>
        <w:tc>
          <w:tcPr>
            <w:tcW w:w="662" w:type="pct"/>
            <w:vMerge w:val="restar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 xml:space="preserve">ОК 1 - 11 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</w:rPr>
            </w:pPr>
            <w:r w:rsidRPr="00C14744">
              <w:rPr>
                <w:rFonts w:ascii="Arial" w:hAnsi="Arial" w:cs="Arial"/>
              </w:rPr>
              <w:t>ПК 1.1 - 1.4, 2.1 - 2.7, 3.1 - 3.5, 5.1 - 5.5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14744">
              <w:rPr>
                <w:rFonts w:ascii="Arial" w:hAnsi="Arial" w:cs="Arial"/>
                <w:bCs/>
                <w:sz w:val="22"/>
                <w:szCs w:val="22"/>
              </w:rPr>
              <w:t>Виды пособий по использованию ТРИЗ технологий на занятиях с детьми. Использование методов и приемов ТРИЗ технологий в профессиональной деятельности.</w:t>
            </w:r>
            <w:r w:rsidRPr="00C1474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4744">
              <w:rPr>
                <w:rFonts w:ascii="Arial" w:hAnsi="Arial" w:cs="Arial"/>
                <w:bCs/>
                <w:sz w:val="22"/>
                <w:szCs w:val="22"/>
              </w:rPr>
              <w:t>Использование методов ТРИЗ в детских садах. Введение элементов ТРИЗ в повседневную жизнь ребенка.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31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781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1.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Триз-игра «Маша-Растеряша». Игры, направленные на выявление противоречий (игра «Хорошо-плохо»). Тренировка внимания, умения увидеть все необходимые ресурсы. Обеспечение активности всех участников игры.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423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2.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Игры на сравнение систем «На что похоже» (с 3-летнего возраста).</w:t>
            </w:r>
            <w:r w:rsidRPr="00C14744">
              <w:rPr>
                <w:rFonts w:ascii="Arial" w:hAnsi="Arial" w:cs="Arial"/>
              </w:rPr>
              <w:t xml:space="preserve"> </w:t>
            </w:r>
            <w:r w:rsidRPr="00C14744">
              <w:rPr>
                <w:rFonts w:ascii="Arial" w:hAnsi="Arial" w:cs="Arial"/>
                <w:bCs/>
              </w:rPr>
              <w:t>Игры на умение выявлять ресурсы объекта «Аукцион» (со старшего дошкольного возраста).</w:t>
            </w:r>
            <w:r w:rsidRPr="00C1474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506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3.</w:t>
            </w:r>
            <w:r w:rsidRPr="00C14744">
              <w:rPr>
                <w:rFonts w:ascii="Arial" w:hAnsi="Arial" w:cs="Arial"/>
                <w:bCs/>
              </w:rPr>
              <w:t xml:space="preserve"> Подбор и анализ методического материала. Игры на объединение над- и под- системы объекта «Волшебный светофор».   Игра «Создание лимерика».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373"/>
        </w:trPr>
        <w:tc>
          <w:tcPr>
            <w:tcW w:w="793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39" w:type="pct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C14744">
              <w:rPr>
                <w:rFonts w:ascii="Arial" w:hAnsi="Arial" w:cs="Arial"/>
                <w:b/>
                <w:bCs/>
              </w:rPr>
              <w:t>Практическая работа № 4.</w:t>
            </w:r>
            <w:r w:rsidRPr="00C14744">
              <w:rPr>
                <w:rFonts w:ascii="Arial" w:hAnsi="Arial" w:cs="Arial"/>
                <w:bCs/>
              </w:rPr>
              <w:t xml:space="preserve"> Подбор и разработка материалов. Пополнение методической копилки по ТРИЗ технологиям.</w:t>
            </w:r>
            <w:r w:rsidRPr="00C14744">
              <w:rPr>
                <w:rFonts w:ascii="Arial" w:hAnsi="Arial" w:cs="Arial"/>
              </w:rPr>
              <w:t xml:space="preserve"> </w:t>
            </w:r>
            <w:r w:rsidRPr="00C14744">
              <w:rPr>
                <w:rFonts w:ascii="Arial" w:hAnsi="Arial" w:cs="Arial"/>
                <w:bCs/>
              </w:rPr>
              <w:t>Картотека игр по ТРИЗ.</w:t>
            </w:r>
          </w:p>
        </w:tc>
        <w:tc>
          <w:tcPr>
            <w:tcW w:w="406" w:type="pct"/>
          </w:tcPr>
          <w:p w:rsidR="001F7A40" w:rsidRPr="00C14744" w:rsidRDefault="00C14744" w:rsidP="001F7A40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2" w:type="pct"/>
            <w:vMerge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172"/>
        </w:trPr>
        <w:tc>
          <w:tcPr>
            <w:tcW w:w="3932" w:type="pct"/>
            <w:gridSpan w:val="2"/>
            <w:tcBorders>
              <w:bottom w:val="single" w:sz="4" w:space="0" w:color="auto"/>
            </w:tcBorders>
          </w:tcPr>
          <w:p w:rsidR="001F7A40" w:rsidRPr="00C14744" w:rsidRDefault="001F7A40" w:rsidP="001F7A40">
            <w:pPr>
              <w:rPr>
                <w:rFonts w:ascii="Arial" w:hAnsi="Arial" w:cs="Arial"/>
                <w:b/>
                <w:i/>
              </w:rPr>
            </w:pPr>
            <w:r w:rsidRPr="00C14744">
              <w:rPr>
                <w:rFonts w:ascii="Arial" w:hAnsi="Arial" w:cs="Arial"/>
                <w:b/>
              </w:rPr>
              <w:t>Промежуточная аттестация в форме -  зачета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C14744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1F7A40" w:rsidRPr="00C14744" w:rsidTr="00C14744">
        <w:trPr>
          <w:trHeight w:val="204"/>
        </w:trPr>
        <w:tc>
          <w:tcPr>
            <w:tcW w:w="3932" w:type="pct"/>
            <w:gridSpan w:val="2"/>
            <w:tcBorders>
              <w:bottom w:val="single" w:sz="4" w:space="0" w:color="auto"/>
            </w:tcBorders>
          </w:tcPr>
          <w:p w:rsidR="001F7A40" w:rsidRPr="00C14744" w:rsidRDefault="001F7A40" w:rsidP="001F7A40">
            <w:pPr>
              <w:rPr>
                <w:rFonts w:ascii="Arial" w:hAnsi="Arial" w:cs="Arial"/>
                <w:b/>
                <w:bCs/>
                <w:i/>
              </w:rPr>
            </w:pPr>
            <w:r w:rsidRPr="00C14744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6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C14744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662" w:type="pct"/>
          </w:tcPr>
          <w:p w:rsidR="001F7A40" w:rsidRPr="00C14744" w:rsidRDefault="001F7A40" w:rsidP="001F7A40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</w:tbl>
    <w:p w:rsidR="001F7A40" w:rsidRPr="00980B6D" w:rsidRDefault="001F7A40" w:rsidP="001F7A40">
      <w:pPr>
        <w:pStyle w:val="a4"/>
        <w:ind w:left="0" w:firstLine="709"/>
        <w:jc w:val="both"/>
        <w:rPr>
          <w:bCs/>
          <w:iCs/>
          <w:color w:val="FF0000"/>
        </w:rPr>
      </w:pPr>
    </w:p>
    <w:p w:rsidR="001F7A40" w:rsidRPr="007A4659" w:rsidRDefault="001F7A40" w:rsidP="001F7A4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1F7A40" w:rsidRPr="007A4659" w:rsidSect="001F7A40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1F7A40" w:rsidRPr="00C14744" w:rsidRDefault="001F7A40" w:rsidP="00C1474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Arial" w:hAnsi="Arial" w:cs="Arial"/>
          <w:b/>
          <w:caps/>
        </w:rPr>
      </w:pPr>
      <w:r w:rsidRPr="00C14744"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14744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1F7A40" w:rsidRPr="00C14744" w:rsidRDefault="001F7A40" w:rsidP="00C14744">
      <w:pPr>
        <w:suppressAutoHyphens/>
        <w:adjustRightInd w:val="0"/>
        <w:spacing w:after="12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C14744">
        <w:rPr>
          <w:rFonts w:ascii="Arial" w:hAnsi="Arial" w:cs="Arial"/>
          <w:bCs/>
          <w:sz w:val="24"/>
          <w:szCs w:val="24"/>
        </w:rPr>
        <w:t>Учебный кабинет</w:t>
      </w:r>
      <w:r w:rsidRPr="00C14744">
        <w:rPr>
          <w:rFonts w:ascii="Arial" w:hAnsi="Arial" w:cs="Arial"/>
          <w:bCs/>
          <w:i/>
          <w:sz w:val="24"/>
          <w:szCs w:val="24"/>
        </w:rPr>
        <w:t xml:space="preserve">, </w:t>
      </w:r>
      <w:r w:rsidRPr="00C14744">
        <w:rPr>
          <w:rFonts w:ascii="Arial" w:hAnsi="Arial" w:cs="Arial"/>
          <w:sz w:val="24"/>
          <w:szCs w:val="24"/>
        </w:rPr>
        <w:t>оснащенный о</w:t>
      </w:r>
      <w:r w:rsidRPr="00C14744">
        <w:rPr>
          <w:rFonts w:ascii="Arial" w:hAnsi="Arial" w:cs="Arial"/>
          <w:bCs/>
          <w:sz w:val="24"/>
          <w:szCs w:val="24"/>
        </w:rPr>
        <w:t>борудованием.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Оборудование учебного кабинета: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посадочные места по количеству обучающихся;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рабочее место преподавателя;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комплект наглядных пособий по разделам курса;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комплект инструкционных карт для проведения практических занятий и лабораторных работ.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Технические средства обучения: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компьютеры с лицензионным программным обеспечением, объединённые в локальную вычислительную сеть;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мультимедиа проектор;</w:t>
      </w:r>
    </w:p>
    <w:p w:rsidR="001F7A40" w:rsidRPr="00C14744" w:rsidRDefault="001F7A40" w:rsidP="00C14744">
      <w:pPr>
        <w:pStyle w:val="a4"/>
        <w:numPr>
          <w:ilvl w:val="0"/>
          <w:numId w:val="9"/>
        </w:numPr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экран или интерактивная доска.</w:t>
      </w: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C14744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1F7A40" w:rsidRPr="00C14744" w:rsidRDefault="001F7A40" w:rsidP="00C14744">
      <w:pPr>
        <w:suppressAutoHyphens/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  <w:r w:rsidRPr="00C14744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C14744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1F7A40" w:rsidRPr="00C14744" w:rsidRDefault="001F7A40" w:rsidP="00C14744">
      <w:pPr>
        <w:pStyle w:val="a4"/>
        <w:numPr>
          <w:ilvl w:val="2"/>
          <w:numId w:val="19"/>
        </w:numPr>
        <w:suppressAutoHyphens/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>Основные источники: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Галямова, Э. М. Методика обучения продуктивным видам деятельности с практикумом  : учебник для студентов учреждений среднего профессионального образования / Э. М. Галямова, В. В. Выгонов, Ж. А. Першина; под ред. Э. М. Галямовой.  – 3-е изд., стер. - Москва : Издательский центр Академия, 2020.  – 176 с.  : ил.– (Профессиональное образование). – ISBN 978-5-4468-8870-2.  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Гонина, О. О. Практика в дошкольных образовательных организациях : учебно-методическое пособие / Гонина О.О. — Москва : КноРус, 2020. — 205 с. — ISBN 978-5-406-08151-8. — URL: https://book.ru/book/939148 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Козлова, С. А. Дошкольная педагогика : учебное пособие для студентов учреждений среднего профессионального образования  / С. А. Козлова, Т. А. Куликова.  – 17-е изд., стер. - Москва : Издательский центр Академия, 2020.  – 432 с.  – (Профессиональное образование). – ISBN 978-5-4468-9356-0.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Лапыгин, Ю. Н.  Методы активного обучения : учебник и практикум для вузов / Ю. Н. Лапыгин. — Москва : Юрайт, 2020. — 248 с. — (Высшее образование). — ISBN 978-5-534-02216-2.</w:t>
      </w:r>
    </w:p>
    <w:p w:rsidR="001F7A40" w:rsidRPr="00C14744" w:rsidRDefault="001F7A40" w:rsidP="00C14744">
      <w:pPr>
        <w:pStyle w:val="a4"/>
        <w:numPr>
          <w:ilvl w:val="0"/>
          <w:numId w:val="17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Погодина, С. В. Теоретические и методические основы организации продуктивных видов деятельности детей дошкольного возраста : учебное пособие для студентов учреждений среднего профессионального образования / С. В. Погодина.  – 5-е изд., стер. - Москва : Издательский центр Академия, 2020.  – 272 с.  – (Профессиональное образование). – ISBN 978-5-4468-8331-8.</w:t>
      </w:r>
    </w:p>
    <w:p w:rsidR="001F7A40" w:rsidRPr="00C14744" w:rsidRDefault="001F7A40" w:rsidP="00C14744">
      <w:pPr>
        <w:pStyle w:val="a4"/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 xml:space="preserve">3.2.2 Дополнительные источники </w:t>
      </w:r>
    </w:p>
    <w:p w:rsidR="001F7A40" w:rsidRPr="00C14744" w:rsidRDefault="001F7A40" w:rsidP="00C14744">
      <w:pPr>
        <w:pStyle w:val="a4"/>
        <w:numPr>
          <w:ilvl w:val="0"/>
          <w:numId w:val="12"/>
        </w:numPr>
        <w:tabs>
          <w:tab w:val="left" w:pos="709"/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Байбородова Л. В., Теория обучения и воспитания, педагогические технологии : учебник и практикум для вузов / Л. В. Байбородова, И. Г. Харисова, </w:t>
      </w:r>
      <w:r w:rsidRPr="00C14744">
        <w:rPr>
          <w:rFonts w:ascii="Arial" w:hAnsi="Arial" w:cs="Arial"/>
        </w:rPr>
        <w:lastRenderedPageBreak/>
        <w:t>М. И. Рожков, А. П. Чернявская ; ответственный редактор Л. В. Байбородова. — 3-е изд., испр. и доп. — Москва : Издательство Юрайт, 2020. — 223 с. — (Высшее образование). — ISBN 978-5-534-08189-3. — Текст : электронный // ЭБС Юрайт [сайт]. — URL: http://biblio-online.ru/bcode/452317</w:t>
      </w:r>
    </w:p>
    <w:p w:rsidR="001F7A40" w:rsidRPr="00C14744" w:rsidRDefault="001F7A40" w:rsidP="00C14744">
      <w:pPr>
        <w:pStyle w:val="a4"/>
        <w:numPr>
          <w:ilvl w:val="0"/>
          <w:numId w:val="12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Лапыгин, Ю. Н.  Методы активного обучения : учебник и практикум для вузов / Ю. Н. Лапыгин. — Москва : Издательство Юрайт, 2020. — 248 с. — (Высшее образование). — ISBN 978-5-534-02216-2. — Текст : электронный // ЭБС Юрайт [сайт]. — URL: http://biblio-online.ru/bcode/450658 (дата обращения: 11.02.2021).</w:t>
      </w:r>
    </w:p>
    <w:p w:rsidR="001F7A40" w:rsidRPr="00C14744" w:rsidRDefault="001F7A40" w:rsidP="00C14744">
      <w:pPr>
        <w:pStyle w:val="a4"/>
        <w:numPr>
          <w:ilvl w:val="2"/>
          <w:numId w:val="13"/>
        </w:numPr>
        <w:spacing w:before="0"/>
        <w:ind w:left="0" w:firstLine="709"/>
        <w:jc w:val="both"/>
        <w:rPr>
          <w:rFonts w:ascii="Arial" w:hAnsi="Arial" w:cs="Arial"/>
          <w:b/>
        </w:rPr>
      </w:pPr>
      <w:r w:rsidRPr="00C14744">
        <w:rPr>
          <w:rFonts w:ascii="Arial" w:hAnsi="Arial" w:cs="Arial"/>
          <w:b/>
        </w:rPr>
        <w:t>Электронные издания (электронные ресурсы)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0"/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Дошкольное образование [Электронный ресурс] // Издательство «Просвещение»: сайт. – Режим доступа: http://do.prosv.ru/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16" w:history="1">
        <w:r w:rsidRPr="00C14744">
          <w:rPr>
            <w:rStyle w:val="a8"/>
            <w:rFonts w:ascii="Arial" w:hAnsi="Arial" w:cs="Arial"/>
          </w:rPr>
          <w:t>https://solnet.ee/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>Развивающий сайт для детей: http://www.barbariki.ru/</w:t>
      </w:r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Развивающий сайт для детей: </w:t>
      </w:r>
      <w:hyperlink r:id="rId17" w:history="1">
        <w:r w:rsidRPr="00C14744">
          <w:rPr>
            <w:rStyle w:val="a8"/>
            <w:rFonts w:ascii="Arial" w:hAnsi="Arial" w:cs="Arial"/>
          </w:rPr>
          <w:t>https://www.igraemsa.ru/igry-dlja-detej/poznavatelnye-igry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Детский развивающий сайт: </w:t>
      </w:r>
      <w:hyperlink r:id="rId18" w:history="1">
        <w:r w:rsidRPr="00C14744">
          <w:rPr>
            <w:rStyle w:val="a8"/>
            <w:rFonts w:ascii="Arial" w:hAnsi="Arial" w:cs="Arial"/>
          </w:rPr>
          <w:t>https://uchi.ru/matematika/doshkolniki/4-goda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Развивающий сайт для детей (стихи, сказки, загадки и т.д.): </w:t>
      </w:r>
      <w:hyperlink r:id="rId19" w:history="1">
        <w:r w:rsidRPr="00C14744">
          <w:rPr>
            <w:rStyle w:val="a8"/>
            <w:rFonts w:ascii="Arial" w:hAnsi="Arial" w:cs="Arial"/>
          </w:rPr>
          <w:t>https://vk.com/video-102446075_171391283</w:t>
        </w:r>
      </w:hyperlink>
    </w:p>
    <w:p w:rsidR="001F7A40" w:rsidRPr="00C14744" w:rsidRDefault="001F7A40" w:rsidP="00C14744">
      <w:pPr>
        <w:pStyle w:val="a4"/>
        <w:numPr>
          <w:ilvl w:val="0"/>
          <w:numId w:val="18"/>
        </w:numPr>
        <w:tabs>
          <w:tab w:val="left" w:pos="993"/>
        </w:tabs>
        <w:spacing w:before="0"/>
        <w:ind w:left="0" w:firstLine="709"/>
        <w:jc w:val="both"/>
        <w:rPr>
          <w:rFonts w:ascii="Arial" w:hAnsi="Arial" w:cs="Arial"/>
        </w:rPr>
      </w:pPr>
      <w:r w:rsidRPr="00C14744">
        <w:rPr>
          <w:rFonts w:ascii="Arial" w:hAnsi="Arial" w:cs="Arial"/>
        </w:rPr>
        <w:t xml:space="preserve">Космос и Звездное небо - видео энциклопедия для малышей от Дошколят: </w:t>
      </w:r>
      <w:hyperlink r:id="rId20" w:history="1">
        <w:r w:rsidRPr="00C14744">
          <w:rPr>
            <w:rStyle w:val="a8"/>
            <w:rFonts w:ascii="Arial" w:hAnsi="Arial" w:cs="Arial"/>
          </w:rPr>
          <w:t>https://risuemdoma.com/video/flowers</w:t>
        </w:r>
      </w:hyperlink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sz w:val="24"/>
          <w:szCs w:val="24"/>
        </w:rPr>
      </w:pPr>
    </w:p>
    <w:p w:rsidR="001F7A40" w:rsidRPr="00C14744" w:rsidRDefault="001F7A40" w:rsidP="00C14744">
      <w:pPr>
        <w:spacing w:after="12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C14744">
        <w:rPr>
          <w:rFonts w:ascii="Arial" w:hAnsi="Arial" w:cs="Arial"/>
          <w:b/>
          <w:sz w:val="24"/>
          <w:szCs w:val="24"/>
        </w:rPr>
        <w:t>4. КОНТРОЛЬ И ОЦЕНКА РЕЗУЛЬТАТОВ ОСВОЕНИЯ УЧЕБНОЙ ДИСЦИПЛИНЫ</w:t>
      </w:r>
    </w:p>
    <w:p w:rsidR="001F7A40" w:rsidRPr="00E935CB" w:rsidRDefault="001F7A40" w:rsidP="001F7A40">
      <w:pPr>
        <w:contextualSpacing/>
        <w:rPr>
          <w:b/>
          <w:i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4425"/>
        <w:gridCol w:w="2203"/>
      </w:tblGrid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4744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Методы оценки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Выделяет примеры, касающиеся профессиональных задач;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и верно определяет цель деятельности, разбивает свою цель на задачи;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Планирует свою деятельность, ориентируясь на достижение цели;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Своевременно сдает задания, отчеты и пр.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Осуществлять поиск, анализ и оценку информации, необходимой для постановки и решения профессиональных задач,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 xml:space="preserve"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поисковыми системами Интернета;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Указывает на недостаток информации для решения задачи;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Формулирует вопросы, нацеленные на получение необходимой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Самостоятельно работает с информационно- коммуникативными носителями;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Участвует в групповом обсуждении;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Принимает и фиксирует решение по всем вопросам для группового обсуждения;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Отвечает на вопросы, направленные на выяснение мнения (позиции);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Задает вопросы, направленные на выяснения фактической информации;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Организовывать продуктивную деятельность дошкольников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(использование основ ТРИЗ технологий).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Обучающийся демонстрирует умение организовывать продуктивную деятельность дошкольников.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Определять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 xml:space="preserve">цели   и задачи, планировать занятия с детьми дошкольного возраста.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Обучающийся определяет цели и задачи по теме, содержание занятия.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Обучающийся демонстрирует -умение 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1F7A40" w:rsidRPr="00C14744" w:rsidTr="00C14744">
        <w:tc>
          <w:tcPr>
            <w:tcW w:w="3261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Оформлять педагогические разработки в виде отчетов, рефератов, выступлений.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25" w:type="dxa"/>
          </w:tcPr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Обучающийся демонстрирует-умение работать с информацией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-Умение анализировать полученные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данные.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Определяет требования ФГОС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дошкольного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образования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по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внедрению основ ТРИЗ технологий в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образовательный процесс.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Приводит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особенности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и использования основ ТРИЗ технологий в дошкольных образовательных учреждения.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Раскрывает формы организации обучения дошкольников с использованием основ ТРИЗ технологий.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Раскрывает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содержание и методы обучения с использованием основ ТРИЗ технологий на разных возрастных этапах (младшая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группа,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средняя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группа, старшая группа, подготовительная группа).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- Применяет различные формы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и методы использования ТРИЗ техноологицй для организации занятий   с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  <w:t>детьми в дошкольном образовательном учреждении;</w:t>
            </w:r>
          </w:p>
          <w:p w:rsidR="001F7A40" w:rsidRPr="00C14744" w:rsidRDefault="001F7A40" w:rsidP="001F7A40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- Определяет этапы обучения. </w:t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  <w:r w:rsidRPr="00C1474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 xml:space="preserve">Практическая </w:t>
            </w:r>
            <w:r w:rsidRPr="00C14744">
              <w:rPr>
                <w:rFonts w:ascii="Arial" w:hAnsi="Arial" w:cs="Arial"/>
                <w:sz w:val="22"/>
                <w:szCs w:val="22"/>
              </w:rPr>
              <w:lastRenderedPageBreak/>
              <w:t>работа 1-4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1F7A40" w:rsidRPr="00C14744" w:rsidRDefault="001F7A40" w:rsidP="001F7A40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C14744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</w:tbl>
    <w:p w:rsidR="001F7A40" w:rsidRDefault="001F7A40" w:rsidP="001F7A40">
      <w:pPr>
        <w:contextualSpacing/>
        <w:rPr>
          <w:b/>
          <w:i/>
        </w:rPr>
      </w:pPr>
    </w:p>
    <w:p w:rsidR="001F7A40" w:rsidRPr="00322AAD" w:rsidRDefault="001F7A40" w:rsidP="001F7A40">
      <w:pPr>
        <w:contextualSpacing/>
        <w:rPr>
          <w:b/>
          <w:i/>
        </w:rPr>
      </w:pPr>
    </w:p>
    <w:p w:rsidR="00C14744" w:rsidRDefault="00C14744">
      <w:pPr>
        <w:widowControl/>
        <w:autoSpaceDE/>
        <w:autoSpaceDN/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A706C" w:rsidRPr="003C02AF" w:rsidRDefault="002A706C" w:rsidP="002A70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DD11C0" w:rsidRDefault="00DD11C0" w:rsidP="00DD11C0">
      <w:pPr>
        <w:jc w:val="center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DD11C0" w:rsidRDefault="009D7162" w:rsidP="00DD11C0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27</w:t>
      </w:r>
      <w:r w:rsidR="00DD11C0">
        <w:rPr>
          <w:rFonts w:ascii="Arial" w:hAnsi="Arial" w:cs="Arial"/>
          <w:sz w:val="24"/>
          <w:szCs w:val="24"/>
        </w:rPr>
        <w:t xml:space="preserve"> к ООП СПО (ППССЗ)</w:t>
      </w:r>
    </w:p>
    <w:p w:rsidR="00DD11C0" w:rsidRDefault="00DD11C0" w:rsidP="00DD11C0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DD11C0" w:rsidRDefault="00DD11C0" w:rsidP="00DD11C0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D11C0" w:rsidRDefault="00DD11C0" w:rsidP="00DD11C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DD11C0" w:rsidRPr="001F7A4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17 Основы развития детей  (Основы алгоритмики и программирования)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rPr>
          <w:rFonts w:ascii="Arial" w:hAnsi="Arial" w:cs="Arial"/>
          <w:sz w:val="28"/>
          <w:szCs w:val="28"/>
        </w:rPr>
      </w:pP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DD11C0" w:rsidRDefault="00DD11C0" w:rsidP="00DD11C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D11C0" w:rsidRPr="002C6A0C" w:rsidRDefault="00DD11C0" w:rsidP="00DD11C0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17 Основы развития детей </w:t>
      </w:r>
      <w:r w:rsidRPr="002A706C">
        <w:rPr>
          <w:rFonts w:ascii="Arial" w:hAnsi="Arial" w:cs="Arial"/>
          <w:sz w:val="24"/>
          <w:szCs w:val="24"/>
        </w:rPr>
        <w:t xml:space="preserve">(Основы </w:t>
      </w:r>
      <w:r>
        <w:rPr>
          <w:rFonts w:ascii="Arial" w:hAnsi="Arial" w:cs="Arial"/>
          <w:sz w:val="24"/>
          <w:szCs w:val="24"/>
        </w:rPr>
        <w:t>алгоритмики и программирования</w:t>
      </w:r>
      <w:r w:rsidRPr="002A70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DD11C0" w:rsidRDefault="00DD11C0" w:rsidP="00DD11C0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DD11C0" w:rsidRDefault="00DD11C0" w:rsidP="00DD11C0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DD11C0" w:rsidRDefault="00DD11C0" w:rsidP="00DD11C0">
      <w:pPr>
        <w:jc w:val="both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DD11C0" w:rsidRDefault="00DD11C0" w:rsidP="00DD11C0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DD11C0" w:rsidRDefault="00DD11C0" w:rsidP="00DD11C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Балбашова Ольга Борисовна, преподаватель </w:t>
      </w:r>
    </w:p>
    <w:p w:rsidR="00DD11C0" w:rsidRDefault="00DD11C0" w:rsidP="00DD11C0">
      <w:pPr>
        <w:widowControl/>
        <w:autoSpaceDE/>
        <w:autoSpaceDN/>
        <w:spacing w:after="160" w:line="259" w:lineRule="auto"/>
      </w:pPr>
      <w:r>
        <w:br w:type="page"/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DD11C0" w:rsidRDefault="003C3CF8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3C3CF8">
        <w:rPr>
          <w:rFonts w:ascii="Arial" w:hAnsi="Arial" w:cs="Arial"/>
          <w:b/>
          <w:sz w:val="24"/>
          <w:szCs w:val="24"/>
        </w:rPr>
        <w:t>ОПЦ. 17 Основы развития детей (Основы алгоритмики и программирования)</w:t>
      </w:r>
    </w:p>
    <w:p w:rsidR="003C3CF8" w:rsidRDefault="003C3CF8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DD11C0" w:rsidRDefault="00DD11C0" w:rsidP="00DD1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DD11C0" w:rsidRDefault="00DD11C0" w:rsidP="00DD11C0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="003C3CF8" w:rsidRPr="003C3CF8">
        <w:rPr>
          <w:rFonts w:ascii="Arial" w:hAnsi="Arial" w:cs="Arial"/>
          <w:sz w:val="24"/>
          <w:szCs w:val="24"/>
        </w:rPr>
        <w:t>ОПЦ. 17 Основы развития детей (Основы алгоритмики и программирования)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DD11C0" w:rsidRDefault="00DD11C0" w:rsidP="0096392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понимание различий между употреблением этих терминов в обыденной речи и в алгоритмике;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различать системы команд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задавать углы поворота и векторы перемещения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определять координаты исполнителей;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выбирать необходимую алгоритмическую структуру;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составлять алгоритмы управления исполнителями и записывать их на языке программирования;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формально выполнять алгоритмы;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выделять в программе процедуры;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отлаживать и выполнять программу по шагам;</w:t>
      </w:r>
    </w:p>
    <w:p w:rsidR="00963921" w:rsidRPr="00963921" w:rsidRDefault="00963921" w:rsidP="00963921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знание требований к организации компьютерного рабочего места, соблюдение требований безопасности и гигиены в работе с компьютером. </w:t>
      </w:r>
    </w:p>
    <w:p w:rsidR="00DD11C0" w:rsidRDefault="00DD11C0" w:rsidP="00963921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знать основные понятия;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свойства алгоритмов;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конструкции;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знать принципы работы в программе Scratch, LibreOfficeDraw;</w:t>
      </w:r>
    </w:p>
    <w:p w:rsidR="00963921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структуры исполнителей;</w:t>
      </w:r>
    </w:p>
    <w:p w:rsidR="00DD11C0" w:rsidRPr="00963921" w:rsidRDefault="00963921" w:rsidP="00963921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  <w:r w:rsidRPr="00963921">
        <w:rPr>
          <w:rFonts w:ascii="Arial" w:hAnsi="Arial" w:cs="Arial"/>
          <w:bCs/>
        </w:rPr>
        <w:t>знать принципы работы учебных исполнителей и составлять программы в них.</w:t>
      </w:r>
    </w:p>
    <w:p w:rsidR="00DD11C0" w:rsidRDefault="00DD11C0" w:rsidP="00DD11C0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DD11C0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DD11C0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963921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963921">
              <w:rPr>
                <w:rFonts w:ascii="Arial" w:hAnsi="Arial" w:cs="Arial"/>
                <w:sz w:val="24"/>
                <w:szCs w:val="28"/>
              </w:rPr>
              <w:t>Основы алгоритмики и программирования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1C0" w:rsidRDefault="00DD11C0" w:rsidP="001C12EF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DD11C0" w:rsidRDefault="00DD11C0" w:rsidP="00DD11C0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DD11C0" w:rsidRDefault="00DD11C0" w:rsidP="00DD11C0">
      <w:pPr>
        <w:widowControl/>
        <w:autoSpaceDE/>
        <w:autoSpaceDN/>
        <w:spacing w:after="160" w:line="259" w:lineRule="auto"/>
      </w:pPr>
      <w:r>
        <w:br w:type="page"/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 ОБЩАЯ ХАРАКТЕРИСТИКА  ПРОГРАММЫ УЧЕБНОЙ ДИСЦИПЛИНЫ   ОПЦ. 17 Основы развития детей (Основы алгоритмики и программирования)</w:t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3C3CF8" w:rsidRPr="003C3CF8" w:rsidRDefault="003C3CF8" w:rsidP="003C3CF8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Pr="003C3CF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ОПЦ. 17 Основы развития детей (Основы алгоритмики и программирования) 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3C3CF8" w:rsidRPr="003C3CF8" w:rsidRDefault="003C3CF8" w:rsidP="003C3CF8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ОПЦ. 17 Основы развития детей (Основы алгоритмики и программирования) 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3C3CF8" w:rsidRPr="003C3CF8" w:rsidRDefault="003C3CF8" w:rsidP="003C3CF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3C3CF8" w:rsidRPr="003C3CF8" w:rsidRDefault="003C3CF8" w:rsidP="003C3CF8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p w:rsidR="003C3CF8" w:rsidRPr="003C3CF8" w:rsidRDefault="003C3CF8" w:rsidP="003C3CF8">
      <w:pPr>
        <w:widowControl/>
        <w:suppressAutoHyphens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4111"/>
        <w:gridCol w:w="4394"/>
      </w:tblGrid>
      <w:tr w:rsidR="003C3CF8" w:rsidRPr="003C3CF8" w:rsidTr="00963921">
        <w:trPr>
          <w:trHeight w:val="649"/>
        </w:trPr>
        <w:tc>
          <w:tcPr>
            <w:tcW w:w="1418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 xml:space="preserve">Код </w:t>
            </w:r>
          </w:p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ПК, ОК</w:t>
            </w:r>
          </w:p>
        </w:tc>
        <w:tc>
          <w:tcPr>
            <w:tcW w:w="4111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Умения</w:t>
            </w:r>
          </w:p>
        </w:tc>
        <w:tc>
          <w:tcPr>
            <w:tcW w:w="4394" w:type="dxa"/>
            <w:hideMark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Знания</w:t>
            </w:r>
          </w:p>
        </w:tc>
      </w:tr>
      <w:tr w:rsidR="003C3CF8" w:rsidRPr="003C3CF8" w:rsidTr="00963921">
        <w:trPr>
          <w:trHeight w:val="3755"/>
        </w:trPr>
        <w:tc>
          <w:tcPr>
            <w:tcW w:w="1418" w:type="dxa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ОК.1 – ОК.9</w:t>
            </w:r>
          </w:p>
        </w:tc>
        <w:tc>
          <w:tcPr>
            <w:tcW w:w="4111" w:type="dxa"/>
          </w:tcPr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понимание различий между употреблением этих терминов в обыденной речи и в алгоритмике;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различать системы команд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определять координаты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выбирать необходимую алгоритмическую структуру;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умение формально выполнять </w:t>
            </w: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lastRenderedPageBreak/>
              <w:t>алгоритмы;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выделять в программе процедуры;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отлаживать и выполнять программу по шагам;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spacing w:after="200" w:line="276" w:lineRule="auto"/>
              <w:ind w:firstLine="62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3C3CF8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знание требований к организации компьютерного рабочего места, соблюдение требований безопасности и гигиены в работе с компьютером.</w:t>
            </w:r>
            <w:r w:rsidRPr="003C3CF8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4394" w:type="dxa"/>
          </w:tcPr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знать основные понятия;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свойства алгоритмов;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основные алгоритмические конструкции;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в программе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Scratch, LibreOfficeDraw;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основные алгорит-мические структуры исполнителей;</w:t>
            </w:r>
          </w:p>
          <w:p w:rsidR="003C3CF8" w:rsidRPr="003C3CF8" w:rsidRDefault="003C3CF8" w:rsidP="003C3CF8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spacing w:after="200" w:line="276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учебных исполнителей и составлять программы в них.</w:t>
            </w:r>
          </w:p>
        </w:tc>
      </w:tr>
    </w:tbl>
    <w:p w:rsidR="00963921" w:rsidRDefault="00963921" w:rsidP="003C3CF8">
      <w:pPr>
        <w:widowControl/>
        <w:suppressAutoHyphens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C3CF8" w:rsidRPr="003C3CF8" w:rsidRDefault="003C3CF8" w:rsidP="003C3CF8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sz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t>2. СТРУКТУРА И СОДЕРЖАНИЕ УЧЕБНОЙ ДИСЦИПЛИНЫ</w:t>
      </w:r>
    </w:p>
    <w:p w:rsidR="003C3CF8" w:rsidRPr="003C3CF8" w:rsidRDefault="003C3CF8" w:rsidP="003C3CF8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sz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3C3CF8" w:rsidRPr="003C3CF8" w:rsidTr="001C12EF">
        <w:trPr>
          <w:trHeight w:val="423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iCs/>
                <w:lang w:eastAsia="ru-RU"/>
              </w:rPr>
              <w:t>Объем часов</w:t>
            </w:r>
          </w:p>
        </w:tc>
      </w:tr>
      <w:tr w:rsidR="003C3CF8" w:rsidRPr="003C3CF8" w:rsidTr="001C12EF">
        <w:trPr>
          <w:trHeight w:val="33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36</w:t>
            </w:r>
          </w:p>
        </w:tc>
      </w:tr>
      <w:tr w:rsidR="003C3CF8" w:rsidRPr="003C3CF8" w:rsidTr="001C12EF">
        <w:trPr>
          <w:trHeight w:val="279"/>
        </w:trPr>
        <w:tc>
          <w:tcPr>
            <w:tcW w:w="5000" w:type="pct"/>
            <w:gridSpan w:val="2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</w:tr>
      <w:tr w:rsidR="003C3CF8" w:rsidRPr="003C3CF8" w:rsidTr="001C12EF">
        <w:trPr>
          <w:trHeight w:val="33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3C3CF8" w:rsidRPr="003C3CF8" w:rsidRDefault="00963921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963921">
              <w:rPr>
                <w:rFonts w:ascii="Arial" w:eastAsia="Times New Roman" w:hAnsi="Arial" w:cs="Arial"/>
                <w:iCs/>
                <w:lang w:eastAsia="ru-RU"/>
              </w:rPr>
              <w:t>18</w:t>
            </w:r>
          </w:p>
        </w:tc>
      </w:tr>
      <w:tr w:rsidR="003C3CF8" w:rsidRPr="003C3CF8" w:rsidTr="001C12EF">
        <w:trPr>
          <w:trHeight w:val="381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лабораторные работы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17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практические занятия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963921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963921">
              <w:rPr>
                <w:rFonts w:ascii="Arial" w:eastAsia="Times New Roman" w:hAnsi="Arial" w:cs="Arial"/>
                <w:iCs/>
                <w:lang w:eastAsia="ru-RU"/>
              </w:rPr>
              <w:t>16</w:t>
            </w:r>
          </w:p>
        </w:tc>
      </w:tr>
      <w:tr w:rsidR="003C3CF8" w:rsidRPr="003C3CF8" w:rsidTr="001C12EF">
        <w:trPr>
          <w:trHeight w:val="400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контрольная работа</w:t>
            </w:r>
            <w:r w:rsidRPr="003C3CF8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72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3C3CF8" w:rsidRPr="003C3CF8" w:rsidTr="001C12EF">
        <w:trPr>
          <w:trHeight w:val="308"/>
        </w:trPr>
        <w:tc>
          <w:tcPr>
            <w:tcW w:w="4073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iCs/>
                <w:lang w:eastAsia="ru-RU"/>
              </w:rPr>
              <w:t>Промежуточная аттестация</w:t>
            </w:r>
            <w:r w:rsidRPr="003C3CF8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зачета</w:t>
            </w:r>
          </w:p>
        </w:tc>
        <w:tc>
          <w:tcPr>
            <w:tcW w:w="927" w:type="pct"/>
            <w:vAlign w:val="center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3C3CF8">
              <w:rPr>
                <w:rFonts w:ascii="Arial" w:eastAsia="Times New Roman" w:hAnsi="Arial" w:cs="Arial"/>
                <w:iCs/>
                <w:lang w:eastAsia="ru-RU"/>
              </w:rPr>
              <w:t>2</w:t>
            </w:r>
          </w:p>
        </w:tc>
      </w:tr>
    </w:tbl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3C3CF8" w:rsidRPr="003C3CF8" w:rsidSect="001C12EF">
          <w:footerReference w:type="even" r:id="rId21"/>
          <w:footerReference w:type="default" r:id="rId22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3C3CF8">
        <w:rPr>
          <w:rFonts w:ascii="Arial" w:eastAsia="Times New Roman" w:hAnsi="Arial" w:cs="Arial"/>
          <w:b/>
          <w:sz w:val="24"/>
          <w:lang w:eastAsia="ru-RU"/>
        </w:rPr>
        <w:lastRenderedPageBreak/>
        <w:t>2.2. Тематический план и содержание учебной дисциплины</w:t>
      </w:r>
      <w:r w:rsidRPr="003C3CF8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284"/>
        <w:gridCol w:w="1334"/>
        <w:gridCol w:w="1958"/>
      </w:tblGrid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Объем </w:t>
            </w:r>
          </w:p>
          <w:p w:rsidR="003C3CF8" w:rsidRPr="003C3CF8" w:rsidRDefault="003C3CF8" w:rsidP="003C3CF8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1.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Введение. Исполнители и их виды. Среда и система команд Исполнителя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Инструктаж по технике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безопасности. Предмет изучения. Понятие «Исполнитель». Примеры Исполнителей. Виды Исполнителей. Среда Исполнителя. Система команд Исполнителя (СКИ)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2.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Знакомство с программой Scratch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117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Основные элементы пользовательского интерфейса программной среды Scratch. Блочная структура систематизации информации. Функциональные блоки.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333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№1.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и сохранение документа. Понятия спрайта, сцены, скрипта. Очистка экрана.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3.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Компьютерная графика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474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Векторные и растровые графические редакторы. Встроенный растровый графический редактор. </w:t>
            </w: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Знакомство с основными графическими примитивами векторного редактора LibreOfficeDraw.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615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№2 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Знакомство с основными графическими примитивами векторного редактора LibreOfficeDraw. Возможность создания геометрических фигур без внутренней заливки, но с текстовым блоком внутри. Стрелки, их направление.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4.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Понятие алгоритмика.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405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Понятие алгоритма. Создание блок-схем в свободном векторном редакторе LibreOfficeDraw.</w:t>
            </w:r>
          </w:p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Виды алгоритмов и  их построение.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lastRenderedPageBreak/>
              <w:t>2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69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C3CF8" w:rsidRPr="003C3CF8" w:rsidRDefault="003C3CF8" w:rsidP="003C3CF8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№3.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различных алгоритмов с помощью программы</w:t>
            </w: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color w:val="000000"/>
                <w:lang w:eastAsia="ru-RU"/>
              </w:rPr>
              <w:t>LibreOfficeDraw.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3C3CF8" w:rsidRPr="003C3CF8" w:rsidTr="001C12EF">
        <w:trPr>
          <w:trHeight w:val="204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5.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Основные алгоритмические структуры исполнителей Удвоитель, Раздвоитель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1014"/>
        </w:trPr>
        <w:tc>
          <w:tcPr>
            <w:tcW w:w="804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Понятие исполнителей Удвоитель, Раздвоитель. Составление алгоритмов для управления исполнителями.</w:t>
            </w: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  <w:tcBorders>
              <w:bottom w:val="single" w:sz="4" w:space="0" w:color="auto"/>
            </w:tcBorders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6. 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Среда КуМир. Исполнитель Кузнечик, Водолей, Робот, Черепаха</w:t>
            </w: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7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Понятие исполнителя. Неформальные и формальные исполнители. Учебные исполнители (Черепаха, Кузнечик, Водолей и Робот).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Их назначение, среда, режим работы, система команд.  Управление исполнителями с помощью команд и их последовательностей.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№4.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Составление алгоритмов (линейных, с ветвлениями и циклами) для управления исполнителями Чертежник, Водолей и др.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Тема 7. Исполнитель Директор строительства и Ханойские башни</w:t>
            </w:r>
          </w:p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3C3CF8" w:rsidRPr="003C3CF8" w:rsidRDefault="003C3CF8" w:rsidP="003C3CF8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3C3CF8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Директор строительства. Начала параллельного программирования. Составление программы с исполнителем Директор строительства.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526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Поиск эффективных алгоритмов. Доказательства невозможности. Поиск эффективных алгоритмов</w:t>
            </w:r>
          </w:p>
        </w:tc>
        <w:tc>
          <w:tcPr>
            <w:tcW w:w="462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№5.</w:t>
            </w:r>
            <w:r w:rsidRPr="003C3CF8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3C3CF8">
              <w:rPr>
                <w:rFonts w:ascii="Arial" w:eastAsia="Times New Roman" w:hAnsi="Arial" w:cs="Arial"/>
                <w:bCs/>
                <w:lang w:eastAsia="ru-RU"/>
              </w:rPr>
              <w:t>Создание алгоритма с исполнителем Ханойские башни</w:t>
            </w:r>
          </w:p>
        </w:tc>
        <w:tc>
          <w:tcPr>
            <w:tcW w:w="462" w:type="pct"/>
          </w:tcPr>
          <w:p w:rsidR="003C3CF8" w:rsidRPr="003C3CF8" w:rsidRDefault="00963921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804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3C3CF8" w:rsidRPr="003C3CF8" w:rsidRDefault="00963921" w:rsidP="00963921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Дифференцированный зачет </w:t>
            </w:r>
          </w:p>
        </w:tc>
        <w:tc>
          <w:tcPr>
            <w:tcW w:w="462" w:type="pct"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3C3CF8" w:rsidRPr="003C3CF8" w:rsidRDefault="003C3CF8" w:rsidP="003C3CF8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3C3CF8" w:rsidRPr="003C3CF8" w:rsidTr="001C12EF">
        <w:trPr>
          <w:trHeight w:val="20"/>
        </w:trPr>
        <w:tc>
          <w:tcPr>
            <w:tcW w:w="3929" w:type="pct"/>
            <w:gridSpan w:val="2"/>
          </w:tcPr>
          <w:p w:rsidR="003C3CF8" w:rsidRPr="003C3CF8" w:rsidRDefault="003C3CF8" w:rsidP="003C3C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lang w:eastAsia="ru-RU"/>
              </w:rPr>
              <w:t>Всего:</w:t>
            </w:r>
          </w:p>
        </w:tc>
        <w:tc>
          <w:tcPr>
            <w:tcW w:w="462" w:type="pct"/>
            <w:vAlign w:val="center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36</w:t>
            </w:r>
          </w:p>
        </w:tc>
        <w:tc>
          <w:tcPr>
            <w:tcW w:w="609" w:type="pct"/>
          </w:tcPr>
          <w:p w:rsidR="003C3CF8" w:rsidRPr="003C3CF8" w:rsidRDefault="003C3CF8" w:rsidP="003C3CF8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</w:tbl>
    <w:p w:rsidR="003C3CF8" w:rsidRPr="003C3CF8" w:rsidRDefault="003C3CF8" w:rsidP="003C3CF8">
      <w:pPr>
        <w:widowControl/>
        <w:autoSpaceDE/>
        <w:autoSpaceDN/>
        <w:spacing w:before="120" w:after="120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C3CF8" w:rsidRPr="003C3CF8" w:rsidRDefault="003C3CF8" w:rsidP="003C3CF8">
      <w:pPr>
        <w:widowControl/>
        <w:autoSpaceDE/>
        <w:autoSpaceDN/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3C3CF8" w:rsidRPr="003C3CF8" w:rsidSect="001C12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Реализация программы дисциплины ОП.14 Основы развития детей (Основы алгоритмики и программирования)  требует наличия учебного кабинета информатики.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посадочные места по количеству обучающихся;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комплект инструкционных карт для проведения практических занятий и лабора-торных работ.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компьютеры с лицензионным программным обеспечением, объединённые в ло-кальную вычислительную сеть;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- мультимедиапроектор.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3C3CF8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Основные источники: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1. Основы алгоритмизации и программирования: учебник для СПО/ В.в. Трофимов, Т.А. Павловская; под ред. В.В. Трофимова. – М.: Издательство Юрайт, 2018. – 137с.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2. Семакин,  И. Г., Шестаков,  А. П.  Основы  алгоритмизации программирования (учебник для СПО). [Текст]/  И. Г. Семакин, А. П. Шестаков – Москва, 2012 г. – 400 с.</w:t>
      </w:r>
    </w:p>
    <w:p w:rsidR="003C3CF8" w:rsidRPr="003C3CF8" w:rsidRDefault="003C3CF8" w:rsidP="00963921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3. Андреева Т.А. Программирование на языке Pascal: учеб. пособие. Бином. Лаборатория знаний, 2011. 234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sz w:val="24"/>
          <w:szCs w:val="24"/>
          <w:lang w:eastAsia="ru-RU"/>
        </w:rPr>
        <w:t>Дополнительные источники: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1. Некрасов В.П. Turbo Pascal 7.0. Основы программирования. Ч. 1. Екатеринбург: Изд-во УрГУПС, 2011. 60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2. Епанешников  А.М.  Программирование  в  среде  Turbo  Pascal  7.0:  учеб.  пособие.  4-е изд., испр. М.: Диалог-МИФИ, 2010. 367 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3. Репаков, Г.Г. Turbo Pascal для студентов и школьников / Г.Г. Репаков. - СПб.: БХВ- Петербург, 2009,- 245с.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4. Хореев, П.Б. Технология объектно-ориентированного программирования: учебное пособие для вузов / П. Б. Хорев. - Москва : Академия, 2008. - 448с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5. Голицына О.Л, Партыка Т.Л., Попов И.И. Языки программирования. 2-е изд., перераб. и доп./ Голицына О.Л, Партыка Т.Л., Попов И.И. – М.: Издательство «Форум», 2010. - 400 с. (Допущено Министерством образования и науки Российской Федерации).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6. Голицина, О. Л., Попов,  И.И  Основы алгоритмизации и программирования. [Текст]/  О. Л. Голицина, И. И. Попов – Москва, 2004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7. Могилев, А. В., Пак, Н. И., Хеннер, Е. К. Информатика. [Текст]/  А. В. Могилев, Н. И. Пак, Е. К. Хеннер – Москва, 2004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8. Могилев, А. В., Пак, Н. И., Хеннер, Е. К. Практикум по информатике. [Текст]/  А. В. Могилев, Н. И. Пак, Е. К. Хеннер – Москва, 2005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9. Семакин, И. Информатика. Задачник-практикум. Том 1. - [Текст]/  И. Семакин – Москва. 2011 г.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Интернет-ресурсы: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1. АСИ team/Как обучить детей навыкам XXI века с помощью программирования [Элек-тронный ресурс] Режим доступа: https://asi.ru</w:t>
      </w:r>
    </w:p>
    <w:p w:rsidR="003C3CF8" w:rsidRPr="003C3CF8" w:rsidRDefault="003C3CF8" w:rsidP="00963921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sz w:val="24"/>
          <w:szCs w:val="24"/>
          <w:lang w:eastAsia="ru-RU"/>
        </w:rPr>
        <w:t>2. https://педталант.рф/коченко-а-в-алгоритмика/</w:t>
      </w:r>
    </w:p>
    <w:p w:rsidR="00963921" w:rsidRDefault="00963921" w:rsidP="003C3CF8">
      <w:pPr>
        <w:widowControl/>
        <w:tabs>
          <w:tab w:val="left" w:pos="0"/>
        </w:tabs>
        <w:autoSpaceDE/>
        <w:autoSpaceDN/>
        <w:spacing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3921" w:rsidRPr="00963921" w:rsidRDefault="00963921" w:rsidP="00963921">
      <w:pPr>
        <w:widowControl/>
        <w:tabs>
          <w:tab w:val="left" w:pos="0"/>
        </w:tabs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C3CF8" w:rsidRPr="003C3CF8" w:rsidRDefault="003C3CF8" w:rsidP="00963921">
      <w:pPr>
        <w:widowControl/>
        <w:tabs>
          <w:tab w:val="left" w:pos="0"/>
        </w:tabs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4. КОНТРОЛЬ И ОЦЕНКА РЕЗУЛЬТАТОВ </w:t>
      </w:r>
      <w:r w:rsidR="0096392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3C3CF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ОСВОЕНИЯ УЧЕБНОЙ ДИСЦИПЛИНЫ</w:t>
      </w:r>
    </w:p>
    <w:p w:rsidR="003C3CF8" w:rsidRPr="003C3CF8" w:rsidRDefault="003C3CF8" w:rsidP="003C3CF8">
      <w:pPr>
        <w:widowControl/>
        <w:autoSpaceDE/>
        <w:autoSpaceDN/>
        <w:spacing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16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6"/>
        <w:gridCol w:w="4199"/>
        <w:gridCol w:w="1634"/>
      </w:tblGrid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Результаты обучения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Критерии оценки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3C3CF8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Методы оценки</w:t>
            </w:r>
          </w:p>
        </w:tc>
      </w:tr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знать основные понятия; свойства алгоритмов; основные алгоритмические конструкции; знать принципы работы в программе Scratch, LibreOfficeDraw; основные алгоритмические структуры исполнителей; знать принципы работы учебных исполнителей и составлять программы в них.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Знает: основной понятийный аппарат по данной учебной дисциплине, свойства алгоритмов, принципы работы всех изученных программ для программирования данных алгоритмов.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  <w:tr w:rsidR="003C3CF8" w:rsidRPr="003C3CF8" w:rsidTr="00963921">
        <w:tc>
          <w:tcPr>
            <w:tcW w:w="2051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понимание различий между употреблением этих терминов в обыденной речи и в алгоритмике;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различать системы команд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определять координаты исполнителей;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выбирать необходимую алгоритмическую структуру;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формально выполнять алгоритмы;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выделять в программе процедуры;</w:t>
            </w:r>
          </w:p>
          <w:p w:rsidR="003C3CF8" w:rsidRPr="003C3CF8" w:rsidRDefault="003C3CF8" w:rsidP="003C3C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умение отлаживать и выполнять программу по шагам;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  <w:t>знание требований к организации компьютерного рабочего места, соблюдение требований безопасности и гигиены в работе с компьютером</w:t>
            </w:r>
          </w:p>
        </w:tc>
        <w:tc>
          <w:tcPr>
            <w:tcW w:w="2123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 xml:space="preserve">Умеет: владеть знаниями о способах создания алгоритмов, программировать алгоритмы в различных компьютерных средах программирования </w:t>
            </w:r>
          </w:p>
        </w:tc>
        <w:tc>
          <w:tcPr>
            <w:tcW w:w="827" w:type="pct"/>
          </w:tcPr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3C3CF8" w:rsidRPr="003C3CF8" w:rsidRDefault="003C3CF8" w:rsidP="003C3CF8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3C3CF8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</w:tbl>
    <w:p w:rsidR="003C3CF8" w:rsidRPr="003C3CF8" w:rsidRDefault="003C3CF8" w:rsidP="003C3CF8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D7162" w:rsidRDefault="009D7162" w:rsidP="00115C29">
      <w:pPr>
        <w:jc w:val="center"/>
        <w:rPr>
          <w:rFonts w:ascii="Arial" w:hAnsi="Arial" w:cs="Arial"/>
          <w:sz w:val="24"/>
          <w:szCs w:val="24"/>
        </w:rPr>
      </w:pPr>
    </w:p>
    <w:p w:rsidR="009D7162" w:rsidRDefault="009D7162" w:rsidP="00115C29">
      <w:pPr>
        <w:jc w:val="center"/>
        <w:rPr>
          <w:rFonts w:ascii="Arial" w:hAnsi="Arial" w:cs="Arial"/>
          <w:sz w:val="24"/>
          <w:szCs w:val="24"/>
        </w:rPr>
      </w:pPr>
    </w:p>
    <w:p w:rsidR="009D7162" w:rsidRDefault="009D7162" w:rsidP="00115C29">
      <w:pPr>
        <w:jc w:val="center"/>
        <w:rPr>
          <w:rFonts w:ascii="Arial" w:hAnsi="Arial" w:cs="Arial"/>
          <w:sz w:val="24"/>
          <w:szCs w:val="24"/>
        </w:rPr>
      </w:pPr>
    </w:p>
    <w:p w:rsidR="009D7162" w:rsidRDefault="009D7162" w:rsidP="00115C29">
      <w:pPr>
        <w:jc w:val="center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115C29" w:rsidRDefault="00115C29" w:rsidP="00115C29">
      <w:pPr>
        <w:jc w:val="center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115C29" w:rsidRDefault="00115C29" w:rsidP="00115C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115C29" w:rsidRDefault="00115C29" w:rsidP="00115C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115C29" w:rsidRDefault="00115C29" w:rsidP="00115C2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115C29" w:rsidRDefault="009D7162" w:rsidP="00115C2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27</w:t>
      </w:r>
      <w:r w:rsidR="00115C29">
        <w:rPr>
          <w:rFonts w:ascii="Arial" w:hAnsi="Arial" w:cs="Arial"/>
          <w:sz w:val="24"/>
          <w:szCs w:val="24"/>
        </w:rPr>
        <w:t xml:space="preserve"> к ООП СПО (ППССЗ)</w:t>
      </w:r>
    </w:p>
    <w:p w:rsidR="00115C29" w:rsidRDefault="00115C29" w:rsidP="00115C29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115C29" w:rsidRDefault="00115C29" w:rsidP="00115C29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5C29" w:rsidRDefault="00115C29" w:rsidP="00115C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115C29" w:rsidRPr="001F7A40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17 Основы развития детей  (Основы алгоритмики и программирования)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rPr>
          <w:rFonts w:ascii="Arial" w:hAnsi="Arial" w:cs="Arial"/>
          <w:sz w:val="28"/>
          <w:szCs w:val="28"/>
        </w:rPr>
      </w:pPr>
    </w:p>
    <w:p w:rsidR="00115C29" w:rsidRDefault="00115C29" w:rsidP="00115C2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115C29" w:rsidRDefault="00115C29" w:rsidP="00115C2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115C29" w:rsidRPr="002C6A0C" w:rsidRDefault="00115C29" w:rsidP="00115C29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17 Основы развития детей </w:t>
      </w:r>
      <w:r w:rsidRPr="002A706C">
        <w:rPr>
          <w:rFonts w:ascii="Arial" w:hAnsi="Arial" w:cs="Arial"/>
          <w:sz w:val="24"/>
          <w:szCs w:val="24"/>
        </w:rPr>
        <w:t xml:space="preserve">(Основы </w:t>
      </w:r>
      <w:r>
        <w:rPr>
          <w:rFonts w:ascii="Arial" w:hAnsi="Arial" w:cs="Arial"/>
          <w:sz w:val="24"/>
          <w:szCs w:val="24"/>
        </w:rPr>
        <w:t>алгоритмики и программирования</w:t>
      </w:r>
      <w:r w:rsidRPr="002A70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115C29" w:rsidRDefault="00115C29" w:rsidP="00115C29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115C29" w:rsidRDefault="00115C29" w:rsidP="00115C29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115C29" w:rsidRDefault="00115C29" w:rsidP="00115C29">
      <w:pPr>
        <w:jc w:val="both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115C29" w:rsidRDefault="00115C29" w:rsidP="00115C29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115C29" w:rsidRDefault="00115C29" w:rsidP="00115C2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Балбашова Ольга Борисовна, преподаватель </w:t>
      </w:r>
    </w:p>
    <w:p w:rsidR="00115C29" w:rsidRDefault="00115C29" w:rsidP="00115C29">
      <w:pPr>
        <w:widowControl/>
        <w:autoSpaceDE/>
        <w:autoSpaceDN/>
        <w:spacing w:after="160" w:line="259" w:lineRule="auto"/>
      </w:pPr>
      <w:r>
        <w:br w:type="page"/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3C3CF8">
        <w:rPr>
          <w:rFonts w:ascii="Arial" w:hAnsi="Arial" w:cs="Arial"/>
          <w:b/>
          <w:sz w:val="24"/>
          <w:szCs w:val="24"/>
        </w:rPr>
        <w:t xml:space="preserve">ОПЦ. 17 Основы развития детей (Основы </w:t>
      </w:r>
      <w:r>
        <w:rPr>
          <w:rFonts w:ascii="Arial" w:hAnsi="Arial" w:cs="Arial"/>
          <w:b/>
          <w:sz w:val="24"/>
          <w:szCs w:val="24"/>
        </w:rPr>
        <w:t>мнемотехники</w:t>
      </w:r>
      <w:r w:rsidRPr="003C3CF8">
        <w:rPr>
          <w:rFonts w:ascii="Arial" w:hAnsi="Arial" w:cs="Arial"/>
          <w:b/>
          <w:sz w:val="24"/>
          <w:szCs w:val="24"/>
        </w:rPr>
        <w:t>)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115C29" w:rsidRDefault="00115C29" w:rsidP="00115C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115C29" w:rsidRDefault="00115C29" w:rsidP="00115C29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3C3CF8">
        <w:rPr>
          <w:rFonts w:ascii="Arial" w:hAnsi="Arial" w:cs="Arial"/>
          <w:sz w:val="24"/>
          <w:szCs w:val="24"/>
        </w:rPr>
        <w:t>ОПЦ. 17 Основы развития детей (Основы алгоритмики и программирования)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понимание различий между употреблением этих терминов в обыденной речи и в алгоритмике;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различать системы команд исполнителей;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задавать углы поворота и векторы перемещения исполнителей;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определять координаты исполнителей;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выбирать необходимую алгоритмическую структуру;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составлять алгоритмы управления исполнителями и записывать их на языке программирования;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формально выполнять алгоритмы;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выделять в программе процедуры;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умение отлаживать и выполнять программу по шагам;</w:t>
      </w:r>
    </w:p>
    <w:p w:rsidR="00115C29" w:rsidRPr="00963921" w:rsidRDefault="00115C29" w:rsidP="00115C29">
      <w:pPr>
        <w:pStyle w:val="a4"/>
        <w:numPr>
          <w:ilvl w:val="0"/>
          <w:numId w:val="23"/>
        </w:numPr>
        <w:tabs>
          <w:tab w:val="left" w:pos="0"/>
        </w:tabs>
        <w:suppressAutoHyphens/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 xml:space="preserve">знание требований к организации компьютерного рабочего места, соблюдение требований безопасности и гигиены в работе с компьютером. </w:t>
      </w: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знать основные понятия;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свойства алгоритмов;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конструкции;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знать принципы работы в программе Scratch, LibreOfficeDraw;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hAnsi="Arial" w:cs="Arial"/>
          <w:bCs/>
        </w:rPr>
      </w:pPr>
      <w:r w:rsidRPr="00963921">
        <w:rPr>
          <w:rFonts w:ascii="Arial" w:hAnsi="Arial" w:cs="Arial"/>
          <w:bCs/>
        </w:rPr>
        <w:t>основные алгоритмические структуры исполнителей;</w:t>
      </w:r>
    </w:p>
    <w:p w:rsidR="00115C29" w:rsidRPr="00963921" w:rsidRDefault="00115C29" w:rsidP="00115C29">
      <w:pPr>
        <w:pStyle w:val="a4"/>
        <w:numPr>
          <w:ilvl w:val="0"/>
          <w:numId w:val="24"/>
        </w:numPr>
        <w:spacing w:before="0" w:after="0"/>
        <w:ind w:left="0" w:firstLine="709"/>
        <w:jc w:val="both"/>
        <w:rPr>
          <w:rFonts w:ascii="Arial" w:eastAsia="Times New Roman" w:hAnsi="Arial" w:cs="Arial"/>
          <w:iCs/>
          <w:color w:val="000000"/>
          <w:lang w:val="ru-RU"/>
        </w:rPr>
      </w:pPr>
      <w:r w:rsidRPr="00963921">
        <w:rPr>
          <w:rFonts w:ascii="Arial" w:hAnsi="Arial" w:cs="Arial"/>
          <w:bCs/>
        </w:rPr>
        <w:t>знать принципы работы учебных исполнителей и составлять программы в них.</w:t>
      </w:r>
    </w:p>
    <w:p w:rsidR="00115C29" w:rsidRDefault="00115C29" w:rsidP="00115C29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115C29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115C29" w:rsidTr="001C12EF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963921">
              <w:rPr>
                <w:rFonts w:ascii="Arial" w:hAnsi="Arial" w:cs="Arial"/>
                <w:sz w:val="24"/>
                <w:szCs w:val="28"/>
              </w:rPr>
              <w:t>Основы алгоритмики и программирования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C29" w:rsidRDefault="00115C29" w:rsidP="001C12EF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115C29" w:rsidRDefault="00115C29" w:rsidP="00115C29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115C29" w:rsidRDefault="00115C29" w:rsidP="00115C29">
      <w:pPr>
        <w:widowControl/>
        <w:autoSpaceDE/>
        <w:autoSpaceDN/>
        <w:spacing w:after="160" w:line="259" w:lineRule="auto"/>
      </w:pPr>
      <w:r>
        <w:br w:type="page"/>
      </w:r>
    </w:p>
    <w:p w:rsidR="001C12EF" w:rsidRPr="001C12EF" w:rsidRDefault="001C12EF" w:rsidP="001C12EF">
      <w:pPr>
        <w:widowControl/>
        <w:autoSpaceDE/>
        <w:autoSpaceDN/>
        <w:spacing w:after="200" w:line="276" w:lineRule="auto"/>
        <w:jc w:val="center"/>
        <w:rPr>
          <w:rFonts w:ascii="Arial" w:eastAsia="Times New Roman" w:hAnsi="Arial" w:cs="Arial"/>
          <w:b/>
          <w:lang w:eastAsia="ru-RU"/>
        </w:rPr>
      </w:pPr>
      <w:r w:rsidRPr="001C12EF">
        <w:rPr>
          <w:rFonts w:ascii="Arial" w:eastAsia="Times New Roman" w:hAnsi="Arial" w:cs="Arial"/>
          <w:b/>
          <w:lang w:eastAsia="ru-RU"/>
        </w:rPr>
        <w:lastRenderedPageBreak/>
        <w:t>СОДЕРЖАНИЕ</w:t>
      </w:r>
    </w:p>
    <w:p w:rsidR="001C12EF" w:rsidRPr="001C12EF" w:rsidRDefault="001C12EF" w:rsidP="001C12EF">
      <w:pPr>
        <w:widowControl/>
        <w:autoSpaceDE/>
        <w:autoSpaceDN/>
        <w:spacing w:after="200" w:line="276" w:lineRule="auto"/>
        <w:rPr>
          <w:rFonts w:ascii="Arial" w:eastAsia="Times New Roman" w:hAnsi="Arial" w:cs="Arial"/>
          <w:b/>
          <w:i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1C12EF" w:rsidRPr="001C12EF" w:rsidTr="001C12EF">
        <w:tc>
          <w:tcPr>
            <w:tcW w:w="7501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ОБЩАЯ ХАРАКТЕРИСТИКА  ПРОГРАММЫ УЧЕБНОЙ ДИСЦИПЛИНЫ</w:t>
            </w:r>
          </w:p>
        </w:tc>
        <w:tc>
          <w:tcPr>
            <w:tcW w:w="1854" w:type="dxa"/>
          </w:tcPr>
          <w:p w:rsidR="001C12EF" w:rsidRPr="001C12EF" w:rsidRDefault="001C12EF" w:rsidP="001C12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4</w:t>
            </w:r>
          </w:p>
        </w:tc>
      </w:tr>
      <w:tr w:rsidR="001C12EF" w:rsidRPr="001C12EF" w:rsidTr="001C12EF">
        <w:tc>
          <w:tcPr>
            <w:tcW w:w="7501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1C12EF" w:rsidRPr="001C12EF" w:rsidRDefault="001C12EF" w:rsidP="001C12EF">
            <w:pPr>
              <w:widowControl/>
              <w:autoSpaceDE/>
              <w:autoSpaceDN/>
              <w:spacing w:after="200" w:line="276" w:lineRule="auto"/>
              <w:ind w:firstLine="12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5</w:t>
            </w:r>
          </w:p>
        </w:tc>
      </w:tr>
      <w:tr w:rsidR="001C12EF" w:rsidRPr="001C12EF" w:rsidTr="001C12EF">
        <w:tc>
          <w:tcPr>
            <w:tcW w:w="7501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1C12EF" w:rsidRPr="001C12EF" w:rsidRDefault="001C12EF" w:rsidP="001C12EF">
            <w:pPr>
              <w:widowControl/>
              <w:autoSpaceDE/>
              <w:autoSpaceDN/>
              <w:spacing w:after="200" w:line="276" w:lineRule="auto"/>
              <w:ind w:firstLine="12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8</w:t>
            </w:r>
          </w:p>
        </w:tc>
      </w:tr>
      <w:tr w:rsidR="001C12EF" w:rsidRPr="001C12EF" w:rsidTr="001C12EF">
        <w:tc>
          <w:tcPr>
            <w:tcW w:w="7501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5"/>
              </w:numPr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КОНТРОЛЬ И ОЦЕНКА РЕЗУЛЬТАТОВ ОСВОЕНИЯ УЧЕБНОЙ ДИСЦИПЛИНЫ</w:t>
            </w:r>
          </w:p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after="200" w:line="276" w:lineRule="auto"/>
              <w:jc w:val="both"/>
              <w:rPr>
                <w:rFonts w:ascii="Arial" w:eastAsia="Times New Roman" w:hAnsi="Arial" w:cs="Arial"/>
                <w:b/>
                <w:lang w:eastAsia="ru-RU"/>
              </w:rPr>
            </w:pPr>
          </w:p>
        </w:tc>
        <w:tc>
          <w:tcPr>
            <w:tcW w:w="1854" w:type="dxa"/>
          </w:tcPr>
          <w:p w:rsidR="001C12EF" w:rsidRPr="001C12EF" w:rsidRDefault="001C12EF" w:rsidP="001C12EF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9</w:t>
            </w:r>
          </w:p>
        </w:tc>
      </w:tr>
    </w:tbl>
    <w:p w:rsidR="001C12EF" w:rsidRPr="001C12EF" w:rsidRDefault="001C12EF" w:rsidP="001C12EF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b/>
          <w:i/>
          <w:u w:val="single"/>
          <w:lang w:eastAsia="ru-RU"/>
        </w:rPr>
        <w:br w:type="page"/>
      </w:r>
      <w:r w:rsidRPr="001C12EF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>1. ОБЩАЯ ХАРАКТЕРИСТИКА  ПРОГРАММЫ УЧЕБНОЙ ДИСЦИПЛИНЫ   ОПЦ.17 Основы развития детей (Основы алгоритмики и программирования)</w:t>
      </w:r>
    </w:p>
    <w:p w:rsidR="001C12EF" w:rsidRPr="001C12EF" w:rsidRDefault="001C12EF" w:rsidP="001C12EF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1C12EF" w:rsidRPr="001C12EF" w:rsidRDefault="001C12EF" w:rsidP="001C12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1.1. Место дисциплины в структуре основной образовательной программы: </w:t>
      </w:r>
      <w:r w:rsidRPr="001C12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</w:p>
    <w:p w:rsidR="001C12EF" w:rsidRPr="001C12EF" w:rsidRDefault="001C12EF" w:rsidP="001C12E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</w:t>
      </w:r>
      <w:r w:rsidRPr="001C12E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ОПЦ.17 Основы развития детей (Основы алгоритмики и программирования) </w:t>
      </w:r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 </w:t>
      </w:r>
    </w:p>
    <w:p w:rsidR="001C12EF" w:rsidRPr="001C12EF" w:rsidRDefault="001C12EF" w:rsidP="001C12E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sz w:val="24"/>
          <w:szCs w:val="24"/>
          <w:lang w:eastAsia="ru-RU"/>
        </w:rPr>
        <w:t xml:space="preserve">Учебная дисциплина ОПЦ.17 Основы развития детей (Основы алгоритмики и программирования) обеспечивает формирование общих компетенций по всем видам деятельности ФГОС по специальности: 44.02.01 Дошкольное образование.  </w:t>
      </w:r>
    </w:p>
    <w:p w:rsidR="001C12EF" w:rsidRPr="001C12EF" w:rsidRDefault="001C12EF" w:rsidP="001C12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C12EF" w:rsidRPr="001C12EF" w:rsidRDefault="001C12EF" w:rsidP="001C12EF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1.2. Цель и планируемые результаты освоения дисциплины:   </w:t>
      </w:r>
    </w:p>
    <w:p w:rsidR="001C12EF" w:rsidRPr="001C12EF" w:rsidRDefault="001C12EF" w:rsidP="001C12EF">
      <w:pPr>
        <w:widowControl/>
        <w:suppressAutoHyphens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C12EF">
        <w:rPr>
          <w:rFonts w:ascii="Arial" w:eastAsia="Times New Roman" w:hAnsi="Arial" w:cs="Arial"/>
          <w:sz w:val="24"/>
          <w:szCs w:val="24"/>
          <w:lang w:eastAsia="ru-RU"/>
        </w:rPr>
        <w:t>В рамках программы учебной дисциплины обучающимися осваиваются умения и знания</w:t>
      </w:r>
    </w:p>
    <w:p w:rsidR="001C12EF" w:rsidRPr="001C12EF" w:rsidRDefault="001C12EF" w:rsidP="001C12EF">
      <w:pPr>
        <w:widowControl/>
        <w:suppressAutoHyphens/>
        <w:autoSpaceDE/>
        <w:autoSpaceDN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3430"/>
        <w:gridCol w:w="3827"/>
      </w:tblGrid>
      <w:tr w:rsidR="001C12EF" w:rsidRPr="001C12EF" w:rsidTr="001C12EF">
        <w:trPr>
          <w:trHeight w:val="649"/>
        </w:trPr>
        <w:tc>
          <w:tcPr>
            <w:tcW w:w="1957" w:type="dxa"/>
            <w:hideMark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 xml:space="preserve">Код </w:t>
            </w:r>
          </w:p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ПК, ОК</w:t>
            </w:r>
          </w:p>
        </w:tc>
        <w:tc>
          <w:tcPr>
            <w:tcW w:w="3430" w:type="dxa"/>
            <w:hideMark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Умения</w:t>
            </w:r>
          </w:p>
        </w:tc>
        <w:tc>
          <w:tcPr>
            <w:tcW w:w="3827" w:type="dxa"/>
            <w:hideMark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Знания</w:t>
            </w:r>
          </w:p>
        </w:tc>
      </w:tr>
      <w:tr w:rsidR="001C12EF" w:rsidRPr="001C12EF" w:rsidTr="001C12EF">
        <w:trPr>
          <w:trHeight w:val="1408"/>
        </w:trPr>
        <w:tc>
          <w:tcPr>
            <w:tcW w:w="1957" w:type="dxa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ОК.1 – ОК.9</w:t>
            </w:r>
          </w:p>
        </w:tc>
        <w:tc>
          <w:tcPr>
            <w:tcW w:w="3430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понимание различий между употреблением этих терминов в обыденной речи и в алгоритмике;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различать системы команд исполнителей;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определять координаты исполнителей;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выбирать необходимую алгоритмическую структуру;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формально выполнять алгоритмы;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выделять в программе процедуры;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>умение отлаживать и выполнять программу по шагам;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1"/>
              </w:numPr>
              <w:shd w:val="clear" w:color="auto" w:fill="FFFFFF"/>
              <w:autoSpaceDE/>
              <w:autoSpaceDN/>
              <w:ind w:left="0" w:firstLine="0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t xml:space="preserve">знание требований к </w:t>
            </w:r>
            <w:r w:rsidRPr="001C12EF">
              <w:rPr>
                <w:rFonts w:ascii="Arial" w:eastAsia="Times New Roman" w:hAnsi="Arial" w:cs="Arial"/>
                <w:bdr w:val="none" w:sz="0" w:space="0" w:color="auto" w:frame="1"/>
                <w:lang w:eastAsia="ru-RU"/>
              </w:rPr>
              <w:lastRenderedPageBreak/>
              <w:t>организации компьютерного рабочего места, соблюдение требований безопасности и гигиены в работе с компьютером.</w:t>
            </w:r>
            <w:r w:rsidRPr="001C12EF">
              <w:rPr>
                <w:rFonts w:ascii="Arial" w:eastAsia="Times New Roman" w:hAnsi="Arial" w:cs="Arial"/>
                <w:color w:val="000000"/>
                <w:bdr w:val="none" w:sz="0" w:space="0" w:color="auto" w:frame="1"/>
              </w:rPr>
              <w:t xml:space="preserve"> </w:t>
            </w:r>
          </w:p>
        </w:tc>
        <w:tc>
          <w:tcPr>
            <w:tcW w:w="3827" w:type="dxa"/>
          </w:tcPr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знать основные понятия;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свойства алгоритмов;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основные алгоритмические конструкции;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в программе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Scratch, LibreOfficeDraw;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основные алгорит-мические структуры исполнителей;</w:t>
            </w:r>
          </w:p>
          <w:p w:rsidR="001C12EF" w:rsidRPr="001C12EF" w:rsidRDefault="001C12EF" w:rsidP="001C12EF">
            <w:pPr>
              <w:widowControl/>
              <w:numPr>
                <w:ilvl w:val="0"/>
                <w:numId w:val="22"/>
              </w:numPr>
              <w:tabs>
                <w:tab w:val="left" w:pos="31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ind w:left="0" w:firstLine="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знать принципы работы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учебных исполнителей и составлять программы в них.</w:t>
            </w:r>
          </w:p>
        </w:tc>
      </w:tr>
    </w:tbl>
    <w:p w:rsidR="001C12EF" w:rsidRDefault="001C12EF" w:rsidP="001C12EF">
      <w:pPr>
        <w:widowControl/>
        <w:suppressAutoHyphens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C12EF" w:rsidRPr="001C12EF" w:rsidRDefault="001C12EF" w:rsidP="001C12EF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lang w:eastAsia="ru-RU"/>
        </w:rPr>
      </w:pPr>
      <w:r w:rsidRPr="001C12EF">
        <w:rPr>
          <w:rFonts w:ascii="Arial" w:eastAsia="Times New Roman" w:hAnsi="Arial" w:cs="Arial"/>
          <w:b/>
          <w:lang w:eastAsia="ru-RU"/>
        </w:rPr>
        <w:t>2. СТРУКТУРА И СОДЕРЖАНИЕ УЧЕБНОЙ ДИСЦИПЛИНЫ</w:t>
      </w:r>
    </w:p>
    <w:p w:rsidR="001C12EF" w:rsidRPr="001C12EF" w:rsidRDefault="001C12EF" w:rsidP="001C12EF">
      <w:pPr>
        <w:widowControl/>
        <w:suppressAutoHyphens/>
        <w:autoSpaceDE/>
        <w:autoSpaceDN/>
        <w:spacing w:after="200" w:line="276" w:lineRule="auto"/>
        <w:rPr>
          <w:rFonts w:ascii="Arial" w:eastAsia="Times New Roman" w:hAnsi="Arial" w:cs="Arial"/>
          <w:b/>
          <w:lang w:eastAsia="ru-RU"/>
        </w:rPr>
      </w:pPr>
      <w:r w:rsidRPr="001C12EF">
        <w:rPr>
          <w:rFonts w:ascii="Arial" w:eastAsia="Times New Roman" w:hAnsi="Arial" w:cs="Arial"/>
          <w:b/>
          <w:lang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1C12EF" w:rsidRPr="001C12EF" w:rsidTr="001C12EF">
        <w:trPr>
          <w:trHeight w:val="423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iCs/>
                <w:lang w:eastAsia="ru-RU"/>
              </w:rPr>
              <w:t>Объем часов</w:t>
            </w:r>
          </w:p>
        </w:tc>
      </w:tr>
      <w:tr w:rsidR="001C12EF" w:rsidRPr="001C12EF" w:rsidTr="001C12EF">
        <w:trPr>
          <w:trHeight w:val="330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b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36</w:t>
            </w:r>
          </w:p>
        </w:tc>
      </w:tr>
      <w:tr w:rsidR="001C12EF" w:rsidRPr="001C12EF" w:rsidTr="001C12EF">
        <w:trPr>
          <w:trHeight w:val="279"/>
        </w:trPr>
        <w:tc>
          <w:tcPr>
            <w:tcW w:w="5000" w:type="pct"/>
            <w:gridSpan w:val="2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в том числе:</w:t>
            </w:r>
          </w:p>
        </w:tc>
      </w:tr>
      <w:tr w:rsidR="001C12EF" w:rsidRPr="001C12EF" w:rsidTr="001C12EF">
        <w:trPr>
          <w:trHeight w:val="330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18</w:t>
            </w:r>
          </w:p>
        </w:tc>
      </w:tr>
      <w:tr w:rsidR="001C12EF" w:rsidRPr="001C12EF" w:rsidTr="001C12EF">
        <w:trPr>
          <w:trHeight w:val="381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лабораторные работы</w:t>
            </w:r>
            <w:r w:rsidRPr="001C12EF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1C12EF" w:rsidRPr="001C12EF" w:rsidTr="001C12EF">
        <w:trPr>
          <w:trHeight w:val="317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практические занятия</w:t>
            </w:r>
            <w:r w:rsidRPr="001C12EF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>
              <w:rPr>
                <w:rFonts w:ascii="Arial" w:eastAsia="Times New Roman" w:hAnsi="Arial" w:cs="Arial"/>
                <w:iCs/>
                <w:lang w:eastAsia="ru-RU"/>
              </w:rPr>
              <w:t>16</w:t>
            </w:r>
          </w:p>
        </w:tc>
      </w:tr>
      <w:tr w:rsidR="001C12EF" w:rsidRPr="001C12EF" w:rsidTr="001C12EF">
        <w:trPr>
          <w:trHeight w:val="400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контрольная работа</w:t>
            </w:r>
            <w:r w:rsidRPr="001C12EF">
              <w:rPr>
                <w:rFonts w:ascii="Arial" w:eastAsia="Times New Roman" w:hAnsi="Arial" w:cs="Arial"/>
                <w:i/>
                <w:lang w:eastAsia="ru-RU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1C12EF" w:rsidRPr="001C12EF" w:rsidTr="001C12EF">
        <w:trPr>
          <w:trHeight w:val="372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i/>
                <w:lang w:eastAsia="ru-RU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-</w:t>
            </w:r>
          </w:p>
        </w:tc>
      </w:tr>
      <w:tr w:rsidR="001C12EF" w:rsidRPr="001C12EF" w:rsidTr="001C12EF">
        <w:trPr>
          <w:trHeight w:val="308"/>
        </w:trPr>
        <w:tc>
          <w:tcPr>
            <w:tcW w:w="4073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iCs/>
                <w:lang w:eastAsia="ru-RU"/>
              </w:rPr>
              <w:t>Промежуточная аттестация</w:t>
            </w:r>
            <w:r w:rsidRPr="001C12EF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дифференцированного </w:t>
            </w:r>
            <w:r w:rsidRPr="001C12EF">
              <w:rPr>
                <w:rFonts w:ascii="Arial" w:eastAsia="Times New Roman" w:hAnsi="Arial" w:cs="Arial"/>
                <w:i/>
                <w:iCs/>
                <w:lang w:eastAsia="ru-RU"/>
              </w:rPr>
              <w:t>зачета</w:t>
            </w:r>
          </w:p>
        </w:tc>
        <w:tc>
          <w:tcPr>
            <w:tcW w:w="927" w:type="pct"/>
            <w:vAlign w:val="center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rPr>
                <w:rFonts w:ascii="Arial" w:eastAsia="Times New Roman" w:hAnsi="Arial" w:cs="Arial"/>
                <w:iCs/>
                <w:lang w:eastAsia="ru-RU"/>
              </w:rPr>
            </w:pPr>
            <w:r w:rsidRPr="001C12EF">
              <w:rPr>
                <w:rFonts w:ascii="Arial" w:eastAsia="Times New Roman" w:hAnsi="Arial" w:cs="Arial"/>
                <w:iCs/>
                <w:lang w:eastAsia="ru-RU"/>
              </w:rPr>
              <w:t>2</w:t>
            </w:r>
          </w:p>
        </w:tc>
      </w:tr>
    </w:tbl>
    <w:p w:rsidR="001C12EF" w:rsidRPr="001C12EF" w:rsidRDefault="001C12EF" w:rsidP="001C12EF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1C12EF" w:rsidRPr="001C12EF" w:rsidRDefault="001C12EF" w:rsidP="001C12EF">
      <w:pPr>
        <w:widowControl/>
        <w:autoSpaceDE/>
        <w:autoSpaceDN/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  <w:sectPr w:rsidR="001C12EF" w:rsidRPr="001C12EF" w:rsidSect="001C12EF">
          <w:footerReference w:type="even" r:id="rId23"/>
          <w:footerReference w:type="default" r:id="rId24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1C12EF" w:rsidRPr="001C12EF" w:rsidRDefault="001C12EF" w:rsidP="001C12EF">
      <w:pPr>
        <w:widowControl/>
        <w:autoSpaceDE/>
        <w:autoSpaceDN/>
        <w:spacing w:after="200" w:line="276" w:lineRule="auto"/>
        <w:rPr>
          <w:rFonts w:ascii="Arial" w:eastAsia="Times New Roman" w:hAnsi="Arial" w:cs="Arial"/>
          <w:b/>
          <w:bCs/>
          <w:sz w:val="24"/>
          <w:lang w:eastAsia="ru-RU"/>
        </w:rPr>
      </w:pPr>
      <w:r w:rsidRPr="001C12EF">
        <w:rPr>
          <w:rFonts w:ascii="Arial" w:eastAsia="Times New Roman" w:hAnsi="Arial" w:cs="Arial"/>
          <w:b/>
          <w:sz w:val="24"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9284"/>
        <w:gridCol w:w="1334"/>
        <w:gridCol w:w="1958"/>
      </w:tblGrid>
      <w:tr w:rsidR="001C12EF" w:rsidRPr="001C12EF" w:rsidTr="001C12EF">
        <w:trPr>
          <w:trHeight w:val="20"/>
        </w:trPr>
        <w:tc>
          <w:tcPr>
            <w:tcW w:w="804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Объем </w:t>
            </w:r>
          </w:p>
          <w:p w:rsidR="001C12EF" w:rsidRPr="001C12EF" w:rsidRDefault="001C12EF" w:rsidP="001C12EF">
            <w:pPr>
              <w:widowControl/>
              <w:suppressAutoHyphens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в часах</w:t>
            </w: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2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3</w:t>
            </w: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Тема 1.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Введение. Исполнители и их виды. Среда и система команд Исполнителя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Инструктаж по технике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безопасности. Предмет изучения. Понятие «Исполнитель». Примеры Исполнителей. Виды Исполнителей. Среда Исполнителя. Система команд Исполнителя (СКИ)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2.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Знакомство с программой Scratch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117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Основные элементы пользовательского интерфейса программной среды Scratch. Блочная структура систематизации информации. Функциональные блоки.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      </w:r>
          </w:p>
        </w:tc>
        <w:tc>
          <w:tcPr>
            <w:tcW w:w="462" w:type="pct"/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333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№1.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Создание и сохранение документа. Понятия спрайта, сцены, скрипта. Очистка экрана.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3.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Компьютерная графика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C12EF" w:rsidRPr="001C12EF" w:rsidTr="001C12EF">
        <w:trPr>
          <w:trHeight w:val="474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 xml:space="preserve">Векторные и растровые графические редакторы. Встроенный растровый графический редактор. </w:t>
            </w: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Знакомство с основными графическими примитивами векторного редактора LibreOfficeDraw.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615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№2 .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Знакомство с основными графическими примитивами векторного редактора LibreOfficeDraw. Возможность создания геометрических фигур без внутренней заливки, но с текстовым блоком внутри. Стрелки, их направление.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Тема 4.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Понятие алгоритмика.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405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12EF" w:rsidRPr="001C12EF" w:rsidRDefault="001C12EF" w:rsidP="001C12EF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Понятие алгоритма. Создание блок-схем в свободном векторном редакторе LibreOfficeDraw.</w:t>
            </w:r>
          </w:p>
          <w:p w:rsidR="001C12EF" w:rsidRPr="001C12EF" w:rsidRDefault="001C12EF" w:rsidP="001C12EF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Виды алгоритмов и  их построение.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lastRenderedPageBreak/>
              <w:t>2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69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C12EF" w:rsidRPr="001C12EF" w:rsidRDefault="001C12EF" w:rsidP="001C12EF">
            <w:pPr>
              <w:widowControl/>
              <w:tabs>
                <w:tab w:val="left" w:pos="300"/>
              </w:tabs>
              <w:autoSpaceDE/>
              <w:autoSpaceDN/>
              <w:contextualSpacing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№3.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Создание различных алгоритмов с помощью программы</w:t>
            </w: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color w:val="000000"/>
                <w:lang w:eastAsia="ru-RU"/>
              </w:rPr>
              <w:t>LibreOfficeDraw.</w:t>
            </w:r>
          </w:p>
        </w:tc>
        <w:tc>
          <w:tcPr>
            <w:tcW w:w="462" w:type="pct"/>
            <w:tcBorders>
              <w:top w:val="single" w:sz="4" w:space="0" w:color="auto"/>
            </w:tcBorders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1C12EF" w:rsidRPr="001C12EF" w:rsidTr="001C12EF">
        <w:trPr>
          <w:trHeight w:val="204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5.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Основные алгоритмические структуры исполнителей Удвоитель, Раздвоитель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1014"/>
        </w:trPr>
        <w:tc>
          <w:tcPr>
            <w:tcW w:w="804" w:type="pct"/>
            <w:vMerge/>
            <w:tcBorders>
              <w:bottom w:val="single" w:sz="4" w:space="0" w:color="auto"/>
            </w:tcBorders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  <w:tcBorders>
              <w:bottom w:val="single" w:sz="4" w:space="0" w:color="auto"/>
            </w:tcBorders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Понятие исполнителей Удвоитель, Раздвоитель. Составление алгоритмов для управления исполнителями.</w:t>
            </w:r>
          </w:p>
        </w:tc>
        <w:tc>
          <w:tcPr>
            <w:tcW w:w="462" w:type="pct"/>
            <w:vMerge/>
            <w:tcBorders>
              <w:bottom w:val="single" w:sz="4" w:space="0" w:color="auto"/>
            </w:tcBorders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  <w:tcBorders>
              <w:bottom w:val="single" w:sz="4" w:space="0" w:color="auto"/>
            </w:tcBorders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Тема 6. 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Среда КуМир. Исполнитель Кузнечик, Водолей, Робот, Черепаха</w:t>
            </w: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7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Понятие исполнителя. Неформальные и формальные исполнители. Учебные исполнители (Черепаха, Кузнечик, Водолей и Робот).</w:t>
            </w:r>
          </w:p>
        </w:tc>
        <w:tc>
          <w:tcPr>
            <w:tcW w:w="462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Их назначение, среда, режим работы, система команд.  Управление исполнителями с помощью команд и их последовательностей.</w:t>
            </w:r>
          </w:p>
        </w:tc>
        <w:tc>
          <w:tcPr>
            <w:tcW w:w="462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Практическая работа №4.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Составление алгоритмов (линейных, с ветвлениями и циклами) для управления исполнителями Чертежник, Водолей и др.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 w:val="restar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Тема 7. Исполнитель Директор строительства и Ханойские башни</w:t>
            </w:r>
          </w:p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462" w:type="pct"/>
            <w:vMerge w:val="restart"/>
          </w:tcPr>
          <w:p w:rsidR="001C12EF" w:rsidRPr="001C12EF" w:rsidRDefault="00186B6E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 w:val="restart"/>
          </w:tcPr>
          <w:p w:rsidR="001C12EF" w:rsidRPr="001C12EF" w:rsidRDefault="001C12EF" w:rsidP="001C12EF">
            <w:pPr>
              <w:widowControl/>
              <w:suppressAutoHyphens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1C12EF">
              <w:rPr>
                <w:rFonts w:ascii="Arial" w:eastAsia="Times New Roman" w:hAnsi="Arial" w:cs="Arial"/>
                <w:lang w:eastAsia="ru-RU"/>
              </w:rPr>
              <w:t>ОК.01-ОК.09</w:t>
            </w: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Директор строительства. Начала параллельного программирования. Составление программы с исполнителем Директор строительства.</w:t>
            </w:r>
          </w:p>
        </w:tc>
        <w:tc>
          <w:tcPr>
            <w:tcW w:w="462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526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Поиск эффективных алгоритмов. Доказательства невозможности. Поиск эффективных алгоритмов</w:t>
            </w:r>
          </w:p>
        </w:tc>
        <w:tc>
          <w:tcPr>
            <w:tcW w:w="462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Практическая работа №5.</w:t>
            </w:r>
            <w:r w:rsidRPr="001C12EF">
              <w:rPr>
                <w:rFonts w:ascii="Arial" w:eastAsia="Times New Roman" w:hAnsi="Arial" w:cs="Arial"/>
                <w:lang w:eastAsia="ru-RU"/>
              </w:rPr>
              <w:t xml:space="preserve"> </w:t>
            </w:r>
            <w:r w:rsidRPr="001C12EF">
              <w:rPr>
                <w:rFonts w:ascii="Arial" w:eastAsia="Times New Roman" w:hAnsi="Arial" w:cs="Arial"/>
                <w:bCs/>
                <w:lang w:eastAsia="ru-RU"/>
              </w:rPr>
              <w:t>Создание алгоритма с исполнителем Ханойские башни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lang w:eastAsia="ru-RU"/>
              </w:rPr>
              <w:t>4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804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125" w:type="pct"/>
          </w:tcPr>
          <w:p w:rsidR="001C12EF" w:rsidRPr="001C12EF" w:rsidRDefault="001C12EF" w:rsidP="00186B6E">
            <w:pPr>
              <w:widowControl/>
              <w:autoSpaceDE/>
              <w:autoSpaceDN/>
              <w:contextualSpacing/>
              <w:jc w:val="both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lang w:eastAsia="ru-RU"/>
              </w:rPr>
              <w:t>Дифф</w:t>
            </w:r>
            <w:r w:rsidR="00186B6E">
              <w:rPr>
                <w:rFonts w:ascii="Arial" w:eastAsia="Times New Roman" w:hAnsi="Arial" w:cs="Arial"/>
                <w:b/>
                <w:bCs/>
                <w:lang w:eastAsia="ru-RU"/>
              </w:rPr>
              <w:t>еренцированный з</w:t>
            </w: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ачет</w:t>
            </w:r>
          </w:p>
        </w:tc>
        <w:tc>
          <w:tcPr>
            <w:tcW w:w="462" w:type="pct"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2</w:t>
            </w:r>
          </w:p>
        </w:tc>
        <w:tc>
          <w:tcPr>
            <w:tcW w:w="609" w:type="pct"/>
            <w:vMerge/>
          </w:tcPr>
          <w:p w:rsidR="001C12EF" w:rsidRPr="001C12EF" w:rsidRDefault="001C12EF" w:rsidP="001C12EF">
            <w:pPr>
              <w:widowControl/>
              <w:autoSpaceDE/>
              <w:autoSpaceDN/>
              <w:contextualSpacing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  <w:tr w:rsidR="001C12EF" w:rsidRPr="001C12EF" w:rsidTr="001C12EF">
        <w:trPr>
          <w:trHeight w:val="20"/>
        </w:trPr>
        <w:tc>
          <w:tcPr>
            <w:tcW w:w="3929" w:type="pct"/>
            <w:gridSpan w:val="2"/>
          </w:tcPr>
          <w:p w:rsidR="001C12EF" w:rsidRPr="001C12EF" w:rsidRDefault="001C12EF" w:rsidP="001C12E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/>
                <w:bCs/>
                <w:lang w:eastAsia="ru-RU"/>
              </w:rPr>
              <w:t>Всего:</w:t>
            </w:r>
          </w:p>
        </w:tc>
        <w:tc>
          <w:tcPr>
            <w:tcW w:w="462" w:type="pct"/>
            <w:vAlign w:val="center"/>
          </w:tcPr>
          <w:p w:rsidR="001C12EF" w:rsidRPr="001C12EF" w:rsidRDefault="001C12EF" w:rsidP="001C12E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1C12EF">
              <w:rPr>
                <w:rFonts w:ascii="Arial" w:eastAsia="Times New Roman" w:hAnsi="Arial" w:cs="Arial"/>
                <w:bCs/>
                <w:lang w:eastAsia="ru-RU"/>
              </w:rPr>
              <w:t>36</w:t>
            </w:r>
          </w:p>
        </w:tc>
        <w:tc>
          <w:tcPr>
            <w:tcW w:w="609" w:type="pct"/>
          </w:tcPr>
          <w:p w:rsidR="001C12EF" w:rsidRPr="001C12EF" w:rsidRDefault="001C12EF" w:rsidP="001C12EF">
            <w:pPr>
              <w:widowControl/>
              <w:autoSpaceDE/>
              <w:autoSpaceDN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</w:p>
        </w:tc>
      </w:tr>
    </w:tbl>
    <w:p w:rsidR="001C12EF" w:rsidRPr="001C12EF" w:rsidRDefault="001C12EF" w:rsidP="001C12EF">
      <w:pPr>
        <w:widowControl/>
        <w:autoSpaceDE/>
        <w:autoSpaceDN/>
        <w:spacing w:before="120" w:after="120"/>
        <w:ind w:left="709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C12EF" w:rsidRPr="001C12EF" w:rsidRDefault="001C12EF" w:rsidP="001C12EF">
      <w:pPr>
        <w:widowControl/>
        <w:autoSpaceDE/>
        <w:autoSpaceDN/>
        <w:spacing w:after="200" w:line="276" w:lineRule="auto"/>
        <w:ind w:firstLine="709"/>
        <w:rPr>
          <w:rFonts w:ascii="Times New Roman" w:eastAsia="Times New Roman" w:hAnsi="Times New Roman" w:cs="Times New Roman"/>
          <w:i/>
          <w:lang w:eastAsia="ru-RU"/>
        </w:rPr>
        <w:sectPr w:rsidR="001C12EF" w:rsidRPr="001C12EF" w:rsidSect="001C12EF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3. УСЛОВИЯ РЕАЛИЗАЦИИ ПРОГРАММЫ УЧЕБНОЙ ДИСЦИПЛИНЫ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Реализация программы дисциплины ОП.14 Основы развития детей (Основы алгоритмики и программирования)  требует наличия учебного кабинета информатики.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Оборудование учебного кабинета: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- посадочные места по количеству обучающихся;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- рабочее место преподавателя;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- комплект наглядных пособий по разделам курса;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- комплект инструкционных карт для проведения практических занятий и лабора-торных работ.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Технические средства обучения: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- компьютеры с лицензионным программным обеспечением, объединённые в ло-кальную вычислительную сеть;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- мультимедиапроектор.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b/>
          <w:sz w:val="24"/>
          <w:szCs w:val="24"/>
          <w:lang w:eastAsia="ru-RU"/>
        </w:rPr>
        <w:t>3.2. Информационное обеспечение реализации программы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Перечень</w:t>
      </w:r>
      <w:r w:rsidRPr="00186B6E">
        <w:rPr>
          <w:rFonts w:ascii="Arial" w:eastAsia="Times New Roman" w:hAnsi="Arial" w:cs="Arial"/>
          <w:sz w:val="24"/>
          <w:szCs w:val="24"/>
          <w:lang w:eastAsia="ru-RU"/>
        </w:rPr>
        <w:tab/>
        <w:t>рекомендуемых</w:t>
      </w:r>
      <w:r w:rsidRPr="00186B6E">
        <w:rPr>
          <w:rFonts w:ascii="Arial" w:eastAsia="Times New Roman" w:hAnsi="Arial" w:cs="Arial"/>
          <w:sz w:val="24"/>
          <w:szCs w:val="24"/>
          <w:lang w:eastAsia="ru-RU"/>
        </w:rPr>
        <w:tab/>
        <w:t>учебных изданий, Интернет-ресурсов, дополнительной литературы.</w:t>
      </w: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Основные источники:</w:t>
      </w:r>
    </w:p>
    <w:p w:rsidR="001C12EF" w:rsidRPr="00186B6E" w:rsidRDefault="001C12EF" w:rsidP="00186B6E">
      <w:pPr>
        <w:widowControl/>
        <w:tabs>
          <w:tab w:val="left" w:pos="113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tabs>
          <w:tab w:val="left" w:pos="1134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1. Основы алгоритмизации и программирования: учебник для СПО/ В.в. Трофимов, Т.А. Павловская; под ред. В.В. Трофимова. – М.: Издательство Юрайт, 2018. – 137с.</w:t>
      </w: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2. Семакин,  И. Г., Шестаков,  А. П.  Основы  алгоритмизации программирования (учебник для СПО). [Текст]/  И. Г. Семакин, А. П. Шестаков – Москва, 2012 г. – 400 с.</w:t>
      </w: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3. Андреева Т.А. Программирование на языке Pascal: учеб. пособие. Бином. Лаборатория знаний, 2011. 234 с.</w:t>
      </w:r>
    </w:p>
    <w:p w:rsidR="001C12EF" w:rsidRPr="00186B6E" w:rsidRDefault="001C12EF" w:rsidP="00186B6E">
      <w:pPr>
        <w:widowControl/>
        <w:tabs>
          <w:tab w:val="left" w:pos="993"/>
        </w:tabs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Дополнительные источники: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1. Некрасов В.П. Turbo Pascal 7.0. Основы программирования. Ч. 1. Екатеринбург: Изд-во УрГУПС, 2011. 60 с.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2. Епанешников  А.М.  Программирование  в  среде  Turbo  Pascal  7.0:  учеб.  пособие.  4-е изд., испр. М.: Диалог-МИФИ, 2010. 367 с.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3. Репаков, Г.Г. Turbo Pascal для студентов и школьников / Г.Г. Репаков. - СПб.: БХВ- Петербург, 2009,- 245с.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4. Хореев, П.Б. Технология объектно-ориентированного программирования: учебное пособие для вузов / П. Б. Хорев. - Москва : Академия, 2008. - 448с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5. Голицына О.Л, Партыка Т.Л., Попов И.И. Языки программирования. 2-е изд., перераб. и доп./ Голицына О.Л, Партыка Т.Л., Попов И.И. – М.: Издательство «Форум», 2010. - 400 с. (Допущено Министерством образования и науки Российской Федерации).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6. Голицина, О. Л., Попов,  И.И  Основы алгоритмизации и программирования. [Текст]/  О. Л. Голицина, И. И. Попов – Москва, 2004 г.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7. Могилев, А. В., Пак, Н. И., Хеннер, Е. К. Информатика. [Текст]/  А. В. Могилев, Н. И. Пак, Е. К. Хеннер – Москва, 2004 г.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8. Могилев, А. В., Пак, Н. И., Хеннер, Е. К. Практикум по информатике. [Текст]/  А. В. Могилев, Н. И. Пак, Е. К. Хеннер – Москва, 2005 г.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9. Семакин, И. Информатика. Задачник-практикум. Том 1. - [Текст]/  И. Семакин – Москва. 2011 г.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Интернет-ресурсы: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1. АСИ team/Как обучить детей навыкам XXI века с помощью программирования [Элек-тронный ресурс] Режим доступа: https://asi.ru</w:t>
      </w:r>
    </w:p>
    <w:p w:rsidR="001C12EF" w:rsidRPr="00186B6E" w:rsidRDefault="001C12EF" w:rsidP="00186B6E">
      <w:pPr>
        <w:widowControl/>
        <w:autoSpaceDE/>
        <w:autoSpaceDN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sz w:val="24"/>
          <w:szCs w:val="24"/>
          <w:lang w:eastAsia="ru-RU"/>
        </w:rPr>
        <w:t>2. https://педталант.рф/коченко-а-в-алгоритмика/</w:t>
      </w:r>
    </w:p>
    <w:p w:rsidR="00186B6E" w:rsidRDefault="00186B6E" w:rsidP="001C12EF">
      <w:pPr>
        <w:widowControl/>
        <w:tabs>
          <w:tab w:val="left" w:pos="0"/>
        </w:tabs>
        <w:autoSpaceDE/>
        <w:autoSpaceDN/>
        <w:spacing w:line="264" w:lineRule="auto"/>
        <w:ind w:right="-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12EF" w:rsidRPr="00186B6E" w:rsidRDefault="001C12EF" w:rsidP="00186B6E">
      <w:pPr>
        <w:widowControl/>
        <w:tabs>
          <w:tab w:val="left" w:pos="0"/>
        </w:tabs>
        <w:autoSpaceDE/>
        <w:autoSpaceDN/>
        <w:spacing w:line="264" w:lineRule="auto"/>
        <w:ind w:right="-24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186B6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 КОНТРОЛЬ И ОЦЕНКА РЕЗУЛЬТАТОВ ОСВОЕНИЯ УЧЕБНОЙ ДИСЦИПЛИНЫ</w:t>
      </w:r>
    </w:p>
    <w:p w:rsidR="001C12EF" w:rsidRPr="001C12EF" w:rsidRDefault="001C12EF" w:rsidP="001C12EF">
      <w:pPr>
        <w:widowControl/>
        <w:autoSpaceDE/>
        <w:autoSpaceDN/>
        <w:spacing w:line="33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8"/>
        <w:gridCol w:w="4198"/>
        <w:gridCol w:w="1635"/>
      </w:tblGrid>
      <w:tr w:rsidR="001C12EF" w:rsidRPr="00186B6E" w:rsidTr="001C12EF">
        <w:tc>
          <w:tcPr>
            <w:tcW w:w="1953" w:type="pct"/>
          </w:tcPr>
          <w:p w:rsidR="001C12EF" w:rsidRPr="00186B6E" w:rsidRDefault="001C12EF" w:rsidP="001C12E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86B6E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Результаты обучения</w:t>
            </w:r>
          </w:p>
        </w:tc>
        <w:tc>
          <w:tcPr>
            <w:tcW w:w="2193" w:type="pct"/>
          </w:tcPr>
          <w:p w:rsidR="001C12EF" w:rsidRPr="00186B6E" w:rsidRDefault="001C12EF" w:rsidP="001C12E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86B6E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Критерии оценки</w:t>
            </w:r>
          </w:p>
        </w:tc>
        <w:tc>
          <w:tcPr>
            <w:tcW w:w="854" w:type="pct"/>
          </w:tcPr>
          <w:p w:rsidR="001C12EF" w:rsidRPr="00186B6E" w:rsidRDefault="001C12EF" w:rsidP="001C12EF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i/>
                <w:lang w:eastAsia="ru-RU"/>
              </w:rPr>
            </w:pPr>
            <w:r w:rsidRPr="00186B6E">
              <w:rPr>
                <w:rFonts w:ascii="Arial" w:eastAsia="Times New Roman" w:hAnsi="Arial" w:cs="Arial"/>
                <w:b/>
                <w:bCs/>
                <w:i/>
                <w:lang w:eastAsia="ru-RU"/>
              </w:rPr>
              <w:t>Методы оценки</w:t>
            </w:r>
          </w:p>
        </w:tc>
      </w:tr>
      <w:tr w:rsidR="00186B6E" w:rsidRPr="00186B6E" w:rsidTr="001C12EF">
        <w:tc>
          <w:tcPr>
            <w:tcW w:w="1953" w:type="pct"/>
            <w:vMerge w:val="restar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знать основные понятия; свойства алгоритмов; основные алгоритмические конструкции; знать принципы работы в программе Scratch, LibreOfficeDraw; основные алгоритмические структуры исполнителей; знать принципы работы учебных исполнителей и составлять программы в них.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ОК.01-ОК.09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 xml:space="preserve">умение использовать термины «объект», «среда», «исполнитель», «команда», «алгоритм», «программа», «процедура», «угол», «вектор» и др.; 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понимание различий между употреблением этих терминов в обыденной речи и в алгоритмике;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различать системы команд исполнителей;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задавать углы поворота и векторы перемещения исполнителей;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определять координаты исполнителей;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выбирать необходимую алгоритмическую структуру;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составлять алгоритмы управления исполнителями и записывать их на языке программирования;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формально выполнять алгоритмы;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выделять в программе процедуры;</w:t>
            </w:r>
          </w:p>
          <w:p w:rsidR="00186B6E" w:rsidRPr="00186B6E" w:rsidRDefault="00186B6E" w:rsidP="001C12E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>умение отлаживать и выполнять программу по шагам;</w:t>
            </w:r>
          </w:p>
          <w:p w:rsidR="00186B6E" w:rsidRPr="00186B6E" w:rsidRDefault="00186B6E" w:rsidP="001C12EF">
            <w:pPr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знание требований к организации компьютерного рабочего места, соблюдение требований </w:t>
            </w:r>
            <w:r w:rsidRPr="00186B6E"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безопасности и гигиены в работе с компьютером</w:t>
            </w:r>
          </w:p>
        </w:tc>
        <w:tc>
          <w:tcPr>
            <w:tcW w:w="2193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lastRenderedPageBreak/>
              <w:t>Знает: основной понятийный аппарат по данной учебной дисциплине, свойства алгоритмов, принципы работы всех изученных программ для программирования данных алгоритмов.</w:t>
            </w:r>
          </w:p>
        </w:tc>
        <w:tc>
          <w:tcPr>
            <w:tcW w:w="854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  <w:tr w:rsidR="00186B6E" w:rsidRPr="00186B6E" w:rsidTr="001C12EF">
        <w:tc>
          <w:tcPr>
            <w:tcW w:w="1953" w:type="pct"/>
            <w:vMerge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</w:p>
        </w:tc>
        <w:tc>
          <w:tcPr>
            <w:tcW w:w="2193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 xml:space="preserve">Умеет: владеть знаниями о способах создания алгоритмов, программировать алгоритмы в различных компьютерных средах программирования </w:t>
            </w:r>
          </w:p>
        </w:tc>
        <w:tc>
          <w:tcPr>
            <w:tcW w:w="854" w:type="pct"/>
          </w:tcPr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Практическая работа 1-5</w:t>
            </w:r>
          </w:p>
          <w:p w:rsidR="00186B6E" w:rsidRPr="00186B6E" w:rsidRDefault="00186B6E" w:rsidP="001C12EF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Cs/>
                <w:lang w:eastAsia="ru-RU"/>
              </w:rPr>
            </w:pPr>
            <w:r w:rsidRPr="00186B6E">
              <w:rPr>
                <w:rFonts w:ascii="Arial" w:eastAsia="Times New Roman" w:hAnsi="Arial" w:cs="Arial"/>
                <w:bCs/>
                <w:lang w:eastAsia="ru-RU"/>
              </w:rPr>
              <w:t>Зачет</w:t>
            </w:r>
          </w:p>
        </w:tc>
      </w:tr>
    </w:tbl>
    <w:p w:rsidR="001C12EF" w:rsidRPr="001C12EF" w:rsidRDefault="001C12EF" w:rsidP="001C12EF">
      <w:pPr>
        <w:widowControl/>
        <w:autoSpaceDE/>
        <w:autoSpaceDN/>
        <w:spacing w:line="3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706C" w:rsidRDefault="002A706C" w:rsidP="00963921">
      <w:pPr>
        <w:spacing w:line="360" w:lineRule="auto"/>
        <w:rPr>
          <w:rFonts w:ascii="Arial" w:hAnsi="Arial" w:cs="Arial"/>
          <w:sz w:val="24"/>
          <w:szCs w:val="24"/>
        </w:rPr>
      </w:pPr>
    </w:p>
    <w:p w:rsidR="00AF58D5" w:rsidRDefault="00AF58D5">
      <w:pPr>
        <w:widowControl/>
        <w:autoSpaceDE/>
        <w:autoSpaceDN/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AF58D5" w:rsidRDefault="00AF58D5" w:rsidP="00AF58D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AF58D5" w:rsidRDefault="00AF58D5" w:rsidP="00AF58D5">
      <w:pPr>
        <w:jc w:val="center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AF58D5" w:rsidRDefault="00AF58D5" w:rsidP="00AF58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AF58D5" w:rsidRDefault="00AF58D5" w:rsidP="00AF58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AF58D5" w:rsidRDefault="00AF58D5" w:rsidP="00AF58D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tabs>
          <w:tab w:val="left" w:pos="7417"/>
        </w:tabs>
        <w:jc w:val="right"/>
        <w:rPr>
          <w:rFonts w:ascii="Arial" w:hAnsi="Arial" w:cs="Arial"/>
          <w:sz w:val="24"/>
          <w:szCs w:val="24"/>
        </w:rPr>
      </w:pPr>
    </w:p>
    <w:p w:rsidR="00AF58D5" w:rsidRDefault="009D7162" w:rsidP="00AF58D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27</w:t>
      </w:r>
      <w:bookmarkStart w:id="0" w:name="_GoBack"/>
      <w:bookmarkEnd w:id="0"/>
      <w:r w:rsidR="00AF58D5">
        <w:rPr>
          <w:rFonts w:ascii="Arial" w:hAnsi="Arial" w:cs="Arial"/>
          <w:sz w:val="24"/>
          <w:szCs w:val="24"/>
        </w:rPr>
        <w:t xml:space="preserve"> к ООП СПО (ППССЗ)</w:t>
      </w:r>
    </w:p>
    <w:p w:rsidR="00AF58D5" w:rsidRDefault="00AF58D5" w:rsidP="00AF58D5">
      <w:pPr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AF58D5" w:rsidRDefault="00AF58D5" w:rsidP="00AF58D5">
      <w:pPr>
        <w:spacing w:line="36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F58D5" w:rsidRDefault="00AF58D5" w:rsidP="00AF58D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ПРОГРАММА УЧЕБНОЙ ДИСЦИПЛИНЫ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rFonts w:ascii="Arial" w:hAnsi="Arial" w:cs="Arial"/>
          <w:b/>
          <w:caps/>
          <w:sz w:val="24"/>
          <w:szCs w:val="24"/>
        </w:rPr>
      </w:pPr>
    </w:p>
    <w:p w:rsidR="00AF58D5" w:rsidRPr="001F7A40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ОПЦ. 17 Основы развития детей  (Основы ТРИЗ технологий)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caps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rPr>
          <w:rFonts w:ascii="Arial" w:hAnsi="Arial" w:cs="Arial"/>
          <w:sz w:val="28"/>
          <w:szCs w:val="28"/>
        </w:rPr>
      </w:pPr>
    </w:p>
    <w:p w:rsidR="00AF58D5" w:rsidRDefault="00AF58D5" w:rsidP="00AF58D5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smartTag w:uri="urn:schemas-microsoft-com:office:smarttags" w:element="metricconverter">
        <w:smartTagPr>
          <w:attr w:name="ProductID" w:val="2023 г"/>
        </w:smartTagPr>
        <w:r>
          <w:rPr>
            <w:rFonts w:ascii="Arial" w:hAnsi="Arial" w:cs="Arial"/>
            <w:sz w:val="24"/>
            <w:szCs w:val="24"/>
          </w:rPr>
          <w:t>2023 г</w:t>
        </w:r>
      </w:smartTag>
      <w:r>
        <w:rPr>
          <w:rFonts w:ascii="Arial" w:hAnsi="Arial" w:cs="Arial"/>
          <w:sz w:val="24"/>
          <w:szCs w:val="24"/>
        </w:rPr>
        <w:t>.</w:t>
      </w:r>
    </w:p>
    <w:p w:rsidR="00AF58D5" w:rsidRPr="002C6A0C" w:rsidRDefault="00AF58D5" w:rsidP="00AF58D5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Программа ОПЦ. 17 Основы развития детей </w:t>
      </w:r>
      <w:r w:rsidRPr="00A34E42">
        <w:rPr>
          <w:rFonts w:ascii="Arial" w:hAnsi="Arial" w:cs="Arial"/>
          <w:sz w:val="24"/>
          <w:szCs w:val="24"/>
        </w:rPr>
        <w:t>(Основы ТРИЗ технологий)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утвержденного Приказом Минпросвещения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  <w:color w:val="0D0D0D"/>
            <w:sz w:val="24"/>
            <w:szCs w:val="24"/>
          </w:rPr>
          <w:t>2022 г</w:t>
        </w:r>
      </w:smartTag>
      <w:r>
        <w:rPr>
          <w:rFonts w:ascii="Arial" w:hAnsi="Arial" w:cs="Arial"/>
          <w:bCs/>
          <w:color w:val="0D0D0D"/>
          <w:sz w:val="24"/>
          <w:szCs w:val="24"/>
        </w:rPr>
        <w:t>. № 743.</w:t>
      </w:r>
    </w:p>
    <w:p w:rsidR="00AF58D5" w:rsidRDefault="00AF58D5" w:rsidP="00AF58D5">
      <w:pPr>
        <w:suppressAutoHyphens/>
        <w:ind w:firstLine="709"/>
        <w:jc w:val="both"/>
        <w:rPr>
          <w:rFonts w:ascii="Arial" w:hAnsi="Arial" w:cs="Arial"/>
          <w:bCs/>
          <w:color w:val="0D0D0D"/>
          <w:sz w:val="24"/>
          <w:szCs w:val="24"/>
        </w:rPr>
      </w:pPr>
      <w:r>
        <w:rPr>
          <w:rFonts w:ascii="Arial" w:hAnsi="Arial" w:cs="Arial"/>
          <w:bCs/>
          <w:color w:val="0D0D0D"/>
          <w:sz w:val="24"/>
          <w:szCs w:val="24"/>
        </w:rPr>
        <w:t xml:space="preserve">ПОП СПО определяет рекомендованный объем и содержание среднего профессионального образования по </w:t>
      </w:r>
      <w:r>
        <w:rPr>
          <w:rFonts w:ascii="Arial" w:hAnsi="Arial" w:cs="Arial"/>
          <w:bCs/>
          <w:iCs/>
          <w:color w:val="0D0D0D"/>
          <w:sz w:val="24"/>
          <w:szCs w:val="24"/>
        </w:rPr>
        <w:t>специальности 44.02.01 Дошкольное образование,</w:t>
      </w:r>
      <w:r>
        <w:rPr>
          <w:rFonts w:ascii="Arial" w:hAnsi="Arial" w:cs="Arial"/>
          <w:bCs/>
          <w:color w:val="0D0D0D"/>
          <w:sz w:val="24"/>
          <w:szCs w:val="24"/>
        </w:rPr>
        <w:t xml:space="preserve"> планируемые результаты освоения образовательной программы, примерные условия образовательной деятельности.</w:t>
      </w:r>
    </w:p>
    <w:p w:rsidR="00AF58D5" w:rsidRDefault="00AF58D5" w:rsidP="00AF58D5">
      <w:pPr>
        <w:suppressAutoHyphens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AF58D5" w:rsidRDefault="00AF58D5" w:rsidP="00AF58D5">
      <w:pPr>
        <w:jc w:val="both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Организация-разработчик: </w:t>
      </w:r>
      <w:r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AF58D5" w:rsidRDefault="00AF58D5" w:rsidP="00AF58D5">
      <w:pPr>
        <w:tabs>
          <w:tab w:val="left" w:pos="3709"/>
        </w:tabs>
        <w:jc w:val="both"/>
        <w:rPr>
          <w:rFonts w:ascii="Arial" w:hAnsi="Arial" w:cs="Arial"/>
          <w:sz w:val="24"/>
          <w:szCs w:val="24"/>
        </w:rPr>
      </w:pPr>
    </w:p>
    <w:p w:rsidR="00AF58D5" w:rsidRDefault="00AF58D5" w:rsidP="00AF58D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Разработчики: </w:t>
      </w:r>
      <w:r>
        <w:rPr>
          <w:rFonts w:ascii="Arial" w:hAnsi="Arial" w:cs="Arial"/>
          <w:sz w:val="24"/>
          <w:szCs w:val="24"/>
        </w:rPr>
        <w:t xml:space="preserve">Пономарева Елена Владимировна, преподаватель </w:t>
      </w:r>
    </w:p>
    <w:p w:rsidR="00AF58D5" w:rsidRDefault="00AF58D5" w:rsidP="00AF58D5">
      <w:pPr>
        <w:widowControl/>
        <w:autoSpaceDE/>
        <w:autoSpaceDN/>
        <w:spacing w:after="160" w:line="259" w:lineRule="auto"/>
      </w:pPr>
      <w:r>
        <w:br w:type="page"/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1F7A40">
        <w:rPr>
          <w:rFonts w:ascii="Arial" w:hAnsi="Arial" w:cs="Arial"/>
          <w:b/>
          <w:sz w:val="24"/>
          <w:szCs w:val="24"/>
        </w:rPr>
        <w:t xml:space="preserve">ОПЦ. 17 Основы развития детей (Основы </w:t>
      </w:r>
      <w:r>
        <w:rPr>
          <w:rFonts w:ascii="Arial" w:hAnsi="Arial" w:cs="Arial"/>
          <w:b/>
          <w:sz w:val="24"/>
          <w:szCs w:val="24"/>
        </w:rPr>
        <w:t>мнемотехники</w:t>
      </w:r>
      <w:r w:rsidRPr="001F7A40">
        <w:rPr>
          <w:rFonts w:ascii="Arial" w:hAnsi="Arial" w:cs="Arial"/>
          <w:b/>
          <w:sz w:val="24"/>
          <w:szCs w:val="24"/>
        </w:rPr>
        <w:t>)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Arial" w:hAnsi="Arial" w:cs="Arial"/>
          <w:b/>
          <w:sz w:val="24"/>
          <w:szCs w:val="24"/>
        </w:rPr>
      </w:pP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AF58D5" w:rsidRDefault="00AF58D5" w:rsidP="00AF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Arial" w:hAnsi="Arial" w:cs="Arial"/>
          <w:b/>
          <w:sz w:val="24"/>
          <w:szCs w:val="24"/>
        </w:rPr>
      </w:pPr>
    </w:p>
    <w:p w:rsidR="00AF58D5" w:rsidRDefault="00AF58D5" w:rsidP="00AF58D5">
      <w:pPr>
        <w:tabs>
          <w:tab w:val="left" w:pos="3709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Программа </w:t>
      </w:r>
      <w:r w:rsidRPr="001F7A40">
        <w:rPr>
          <w:rFonts w:ascii="Arial" w:hAnsi="Arial" w:cs="Arial"/>
          <w:sz w:val="24"/>
          <w:szCs w:val="24"/>
        </w:rPr>
        <w:t>ОПЦ. 17 Ос</w:t>
      </w:r>
      <w:r>
        <w:rPr>
          <w:rFonts w:ascii="Arial" w:hAnsi="Arial" w:cs="Arial"/>
          <w:sz w:val="24"/>
          <w:szCs w:val="24"/>
        </w:rPr>
        <w:t>новы развития детей (Основы мнемотехники</w:t>
      </w:r>
      <w:r w:rsidRPr="001F7A40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 разработана на основе федерального государственного образовательного стандарта среднего профессионального образования по специальности 44.02.01 Дошкольное образование, утвержденного Приказом Минпросвещения России от 17 августа 2022 г. № 743.</w:t>
      </w:r>
    </w:p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  <w:vertAlign w:val="superscript"/>
        </w:rPr>
      </w:pPr>
    </w:p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AF58D5" w:rsidRPr="009517C8" w:rsidRDefault="00AF58D5" w:rsidP="009517C8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уметь: 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Организовывать</w:t>
      </w:r>
      <w:r w:rsidRPr="009517C8">
        <w:rPr>
          <w:rFonts w:ascii="Arial" w:hAnsi="Arial" w:cs="Arial"/>
          <w:sz w:val="24"/>
          <w:szCs w:val="24"/>
        </w:rPr>
        <w:tab/>
        <w:t>занятия с использование основ мнемотехники</w:t>
      </w:r>
      <w:r w:rsidRPr="009517C8">
        <w:rPr>
          <w:rFonts w:ascii="Arial" w:hAnsi="Arial" w:cs="Arial"/>
          <w:sz w:val="24"/>
          <w:szCs w:val="24"/>
        </w:rPr>
        <w:tab/>
        <w:t xml:space="preserve">с детьми в дошкольном образовательном учреждении. 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Находить и использовать методическую литературу и др. источники информации, необходимые для подготовки к занятиям.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Использовать различные средства, методы и формы организации учебной деятельности обучающихся с применением основ мнемотехники на занятиях.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Соблюдать здоровьесберегающие технологии. 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Использовать дифференцированный подход.</w:t>
      </w:r>
    </w:p>
    <w:p w:rsidR="00AF2FE5" w:rsidRPr="009517C8" w:rsidRDefault="00AF2FE5" w:rsidP="009517C8">
      <w:pPr>
        <w:widowControl/>
        <w:numPr>
          <w:ilvl w:val="0"/>
          <w:numId w:val="11"/>
        </w:numPr>
        <w:tabs>
          <w:tab w:val="left" w:pos="5"/>
          <w:tab w:val="left" w:pos="289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Использовать технические средства обучения (ТСО) в образовательном процессе.</w:t>
      </w:r>
    </w:p>
    <w:p w:rsidR="00AF2FE5" w:rsidRPr="009517C8" w:rsidRDefault="00AF2FE5" w:rsidP="009517C8">
      <w:pPr>
        <w:pStyle w:val="a4"/>
        <w:numPr>
          <w:ilvl w:val="0"/>
          <w:numId w:val="11"/>
        </w:numPr>
        <w:tabs>
          <w:tab w:val="left" w:pos="5"/>
          <w:tab w:val="left" w:pos="289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</w:r>
    </w:p>
    <w:p w:rsidR="00AF2FE5" w:rsidRPr="009517C8" w:rsidRDefault="00AF2FE5" w:rsidP="009517C8">
      <w:pPr>
        <w:pStyle w:val="a4"/>
        <w:numPr>
          <w:ilvl w:val="0"/>
          <w:numId w:val="11"/>
        </w:numPr>
        <w:tabs>
          <w:tab w:val="left" w:pos="5"/>
          <w:tab w:val="left" w:pos="289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Реализовывать творческий замысел.</w:t>
      </w:r>
    </w:p>
    <w:p w:rsidR="00AF58D5" w:rsidRPr="009517C8" w:rsidRDefault="00AF58D5" w:rsidP="009517C8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обучающиеся должны знать: 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Формы организации обучения дошкольников с использованием основ мнемотехники.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Организацию, содержание и методы обучения с использованием основ мнемотехники на разных возрастных этапах.</w:t>
      </w:r>
    </w:p>
    <w:p w:rsidR="00AF2FE5" w:rsidRPr="009517C8" w:rsidRDefault="00AF2FE5" w:rsidP="009517C8">
      <w:pPr>
        <w:tabs>
          <w:tab w:val="left" w:pos="317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- Особенности психических познавательных процессов и учебной </w:t>
      </w:r>
      <w:r w:rsidRPr="009517C8">
        <w:rPr>
          <w:rFonts w:ascii="Arial" w:hAnsi="Arial" w:cs="Arial"/>
          <w:sz w:val="24"/>
          <w:szCs w:val="24"/>
        </w:rPr>
        <w:lastRenderedPageBreak/>
        <w:t>деятельности дошкольников.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Программы и учебно-методические комплекты для дошкольного образования.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Вопросы преемственности образовательных программ дошкольного и начального общего образования.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Методы и приемы развития мотивации учебно-познавательной деятельности на занятиях с использованием основ мнемотехники.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Основные виды ТСО и их применение в образовательном процессе.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Требования к содержанию и уровню подготовки дошкольников. 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 xml:space="preserve">Методы и методики педагогического контроля результатов учебной деятельности дошкольников. 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Педагогические и гигиенические требования к организации обучения.</w:t>
      </w:r>
    </w:p>
    <w:p w:rsidR="00AF2FE5" w:rsidRPr="009517C8" w:rsidRDefault="00AF2FE5" w:rsidP="009517C8">
      <w:pPr>
        <w:widowControl/>
        <w:numPr>
          <w:ilvl w:val="0"/>
          <w:numId w:val="10"/>
        </w:numPr>
        <w:tabs>
          <w:tab w:val="left" w:pos="317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sz w:val="24"/>
          <w:szCs w:val="24"/>
        </w:rPr>
        <w:t>Виды учебной документации, требования к ее ведению и оформлению.</w:t>
      </w:r>
    </w:p>
    <w:p w:rsidR="00AF58D5" w:rsidRPr="002A706C" w:rsidRDefault="00AF58D5" w:rsidP="00AF58D5">
      <w:pPr>
        <w:pStyle w:val="a4"/>
        <w:spacing w:before="0" w:after="0"/>
        <w:ind w:left="709"/>
        <w:jc w:val="both"/>
        <w:rPr>
          <w:rFonts w:ascii="Arial" w:eastAsia="Times New Roman" w:hAnsi="Arial" w:cs="Arial"/>
          <w:iCs/>
          <w:color w:val="000000"/>
          <w:lang w:val="ru-RU"/>
        </w:rPr>
      </w:pPr>
    </w:p>
    <w:p w:rsidR="00AF58D5" w:rsidRDefault="00AF58D5" w:rsidP="00AF58D5">
      <w:pPr>
        <w:jc w:val="both"/>
        <w:rPr>
          <w:rFonts w:ascii="Arial" w:eastAsia="Times New Roman" w:hAnsi="Arial" w:cs="Arial"/>
          <w:iCs/>
          <w:color w:val="000000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6902"/>
        <w:gridCol w:w="1796"/>
      </w:tblGrid>
      <w:tr w:rsidR="00AF58D5" w:rsidTr="00AF2F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№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Основные разделы дисциплины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Количество часов на изучение </w:t>
            </w:r>
          </w:p>
        </w:tc>
      </w:tr>
      <w:tr w:rsidR="00AF58D5" w:rsidTr="00AF2FE5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1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9517C8">
            <w:pPr>
              <w:tabs>
                <w:tab w:val="left" w:pos="0"/>
              </w:tabs>
              <w:suppressAutoHyphens/>
              <w:rPr>
                <w:rFonts w:ascii="Arial" w:hAnsi="Arial" w:cs="Arial"/>
                <w:sz w:val="24"/>
                <w:szCs w:val="28"/>
              </w:rPr>
            </w:pPr>
            <w:r w:rsidRPr="00C14744">
              <w:rPr>
                <w:rFonts w:ascii="Arial" w:hAnsi="Arial" w:cs="Arial"/>
                <w:sz w:val="24"/>
                <w:szCs w:val="28"/>
              </w:rPr>
              <w:t xml:space="preserve">Раздел 1. Комплексный подход к обеспечению образовательной деятельности с использованием основ </w:t>
            </w:r>
            <w:r w:rsidR="009517C8">
              <w:rPr>
                <w:rFonts w:ascii="Arial" w:hAnsi="Arial" w:cs="Arial"/>
                <w:sz w:val="24"/>
                <w:szCs w:val="28"/>
              </w:rPr>
              <w:t>мнемотехники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8D5" w:rsidRDefault="00AF58D5" w:rsidP="00AF2FE5">
            <w:pPr>
              <w:tabs>
                <w:tab w:val="left" w:pos="0"/>
              </w:tabs>
              <w:suppressAutoHyphens/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36</w:t>
            </w:r>
          </w:p>
        </w:tc>
      </w:tr>
    </w:tbl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</w:p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4. Периодичность и формы текущего контроля и промежуточной аттестации </w:t>
      </w:r>
    </w:p>
    <w:p w:rsidR="00AF58D5" w:rsidRDefault="00AF58D5" w:rsidP="00AF58D5">
      <w:pPr>
        <w:tabs>
          <w:tab w:val="left" w:pos="0"/>
        </w:tabs>
        <w:suppressAutoHyphens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Форма промежуточной аттестации по учебной дисциплине проводится в виде дифференцированного зачета в шестом семестре. </w:t>
      </w:r>
    </w:p>
    <w:p w:rsidR="00AF58D5" w:rsidRDefault="00AF58D5" w:rsidP="00AF58D5">
      <w:pPr>
        <w:widowControl/>
        <w:autoSpaceDE/>
        <w:autoSpaceDN/>
        <w:spacing w:after="160" w:line="259" w:lineRule="auto"/>
      </w:pPr>
      <w:r>
        <w:br w:type="page"/>
      </w:r>
    </w:p>
    <w:p w:rsidR="00AF58D5" w:rsidRPr="00F7467A" w:rsidRDefault="00AF58D5" w:rsidP="00AF58D5">
      <w:pPr>
        <w:jc w:val="center"/>
        <w:rPr>
          <w:b/>
        </w:rPr>
      </w:pPr>
      <w:r w:rsidRPr="00F7467A">
        <w:rPr>
          <w:b/>
        </w:rPr>
        <w:lastRenderedPageBreak/>
        <w:t>СОДЕРЖАНИЕ</w:t>
      </w:r>
    </w:p>
    <w:p w:rsidR="00AF58D5" w:rsidRPr="00322AAD" w:rsidRDefault="00AF58D5" w:rsidP="00AF58D5">
      <w:pPr>
        <w:rPr>
          <w:b/>
          <w:i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7513"/>
        <w:gridCol w:w="1752"/>
      </w:tblGrid>
      <w:tr w:rsidR="00AF58D5" w:rsidRPr="00B26BD5" w:rsidTr="00AF2FE5">
        <w:tc>
          <w:tcPr>
            <w:tcW w:w="7513" w:type="dxa"/>
          </w:tcPr>
          <w:p w:rsidR="00AF58D5" w:rsidRPr="002664E1" w:rsidRDefault="00AF58D5" w:rsidP="00AF58D5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jc w:val="both"/>
              <w:rPr>
                <w:b/>
              </w:rPr>
            </w:pPr>
            <w:r w:rsidRPr="002664E1">
              <w:rPr>
                <w:b/>
              </w:rPr>
              <w:t>ОБЩАЯ ХАРАКТЕРИСТИКА ПРОГРАММЫ УЧЕБНОЙ ДИСЦИПЛИНЫ</w:t>
            </w:r>
          </w:p>
        </w:tc>
        <w:tc>
          <w:tcPr>
            <w:tcW w:w="1752" w:type="dxa"/>
          </w:tcPr>
          <w:p w:rsidR="00AF58D5" w:rsidRPr="00B26BD5" w:rsidRDefault="00AF58D5" w:rsidP="00AF2FE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F58D5" w:rsidRPr="00B26BD5" w:rsidTr="00AF2FE5">
        <w:tc>
          <w:tcPr>
            <w:tcW w:w="7513" w:type="dxa"/>
          </w:tcPr>
          <w:p w:rsidR="00AF58D5" w:rsidRPr="002664E1" w:rsidRDefault="00AF58D5" w:rsidP="00AF58D5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СТРУКТУРА И СОДЕРЖАНИЕ УЧЕБНОЙ ДИСЦИПЛИНЫ</w:t>
            </w:r>
          </w:p>
          <w:p w:rsidR="00AF58D5" w:rsidRPr="002664E1" w:rsidRDefault="00AF58D5" w:rsidP="00AF58D5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УСЛОВИЯ РЕАЛИЗАЦИИ</w:t>
            </w:r>
            <w:r>
              <w:rPr>
                <w:b/>
              </w:rPr>
              <w:t xml:space="preserve"> </w:t>
            </w:r>
            <w:r w:rsidRPr="002664E1">
              <w:rPr>
                <w:b/>
              </w:rPr>
              <w:t>УЧЕБНОЙ ДИСЦИПЛИНЫ</w:t>
            </w:r>
          </w:p>
        </w:tc>
        <w:tc>
          <w:tcPr>
            <w:tcW w:w="1752" w:type="dxa"/>
          </w:tcPr>
          <w:p w:rsidR="00AF58D5" w:rsidRDefault="00AF58D5" w:rsidP="00AF2FE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AF58D5" w:rsidRDefault="00AF58D5" w:rsidP="00AF2FE5">
            <w:pPr>
              <w:jc w:val="center"/>
              <w:rPr>
                <w:b/>
              </w:rPr>
            </w:pPr>
          </w:p>
          <w:p w:rsidR="00AF58D5" w:rsidRPr="00B26BD5" w:rsidRDefault="00AF58D5" w:rsidP="00AF2FE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AF58D5" w:rsidRPr="00B26BD5" w:rsidTr="00AF2FE5">
        <w:tc>
          <w:tcPr>
            <w:tcW w:w="7513" w:type="dxa"/>
          </w:tcPr>
          <w:p w:rsidR="00AF58D5" w:rsidRPr="002664E1" w:rsidRDefault="00AF58D5" w:rsidP="00AF58D5">
            <w:pPr>
              <w:widowControl/>
              <w:numPr>
                <w:ilvl w:val="0"/>
                <w:numId w:val="26"/>
              </w:numPr>
              <w:suppressAutoHyphens/>
              <w:autoSpaceDE/>
              <w:autoSpaceDN/>
              <w:ind w:left="0" w:firstLine="34"/>
              <w:jc w:val="both"/>
              <w:rPr>
                <w:b/>
              </w:rPr>
            </w:pPr>
            <w:r w:rsidRPr="002664E1">
              <w:rPr>
                <w:b/>
              </w:rPr>
              <w:t>КОНТРОЛЬ И ОЦЕНКА РЕЗУЛЬТАТОВ ОСВОЕНИЯ УЧЕБНОЙ ДИСЦИПЛИНЫ</w:t>
            </w:r>
          </w:p>
          <w:p w:rsidR="00AF58D5" w:rsidRPr="002664E1" w:rsidRDefault="00AF58D5" w:rsidP="00AF2FE5">
            <w:pPr>
              <w:suppressAutoHyphens/>
              <w:ind w:firstLine="34"/>
              <w:jc w:val="both"/>
              <w:rPr>
                <w:b/>
              </w:rPr>
            </w:pPr>
          </w:p>
        </w:tc>
        <w:tc>
          <w:tcPr>
            <w:tcW w:w="1752" w:type="dxa"/>
          </w:tcPr>
          <w:p w:rsidR="00AF58D5" w:rsidRPr="00B26BD5" w:rsidRDefault="00AF58D5" w:rsidP="00AF2FE5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>
      <w:pPr>
        <w:widowControl/>
        <w:autoSpaceDE/>
        <w:autoSpaceDN/>
        <w:spacing w:after="200" w:line="276" w:lineRule="auto"/>
        <w:rPr>
          <w:bCs/>
          <w:color w:val="000000"/>
        </w:rPr>
      </w:pPr>
      <w:r>
        <w:rPr>
          <w:bCs/>
          <w:color w:val="000000"/>
        </w:rPr>
        <w:br w:type="page"/>
      </w:r>
    </w:p>
    <w:p w:rsidR="000A2FA3" w:rsidRPr="00417D60" w:rsidRDefault="000A2FA3" w:rsidP="000A2FA3">
      <w:pPr>
        <w:adjustRightInd w:val="0"/>
        <w:ind w:firstLine="709"/>
        <w:jc w:val="both"/>
        <w:rPr>
          <w:b/>
          <w:bCs/>
          <w:color w:val="000000"/>
        </w:rPr>
      </w:pPr>
      <w:r w:rsidRPr="00417D60">
        <w:rPr>
          <w:b/>
          <w:bCs/>
          <w:color w:val="000000"/>
        </w:rPr>
        <w:lastRenderedPageBreak/>
        <w:t>1. ОБЩАЯ ХАРАКТЕРИСТИКА ПРОГРАММЫ УЧЕБНОЙ ДИСЦИПЛИНЫ</w:t>
      </w:r>
    </w:p>
    <w:p w:rsidR="000A2FA3" w:rsidRDefault="000A2FA3" w:rsidP="000A2FA3">
      <w:pPr>
        <w:rPr>
          <w:b/>
        </w:rPr>
      </w:pPr>
      <w:r w:rsidRPr="009F03C5">
        <w:rPr>
          <w:b/>
        </w:rPr>
        <w:t>ОП</w:t>
      </w:r>
      <w:r w:rsidR="005E0446">
        <w:rPr>
          <w:b/>
        </w:rPr>
        <w:t>Ц</w:t>
      </w:r>
      <w:r w:rsidRPr="009F03C5">
        <w:rPr>
          <w:b/>
        </w:rPr>
        <w:t>.1</w:t>
      </w:r>
      <w:r w:rsidR="005E0446">
        <w:rPr>
          <w:b/>
        </w:rPr>
        <w:t>7</w:t>
      </w:r>
      <w:r w:rsidRPr="009F03C5">
        <w:rPr>
          <w:b/>
        </w:rPr>
        <w:t xml:space="preserve"> Основы развития детей (Основы мнемотехники)</w:t>
      </w:r>
    </w:p>
    <w:p w:rsidR="000A2FA3" w:rsidRPr="002E780A" w:rsidRDefault="000A2FA3" w:rsidP="000A2FA3">
      <w:pPr>
        <w:jc w:val="center"/>
        <w:rPr>
          <w:b/>
        </w:rPr>
      </w:pP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2D348A">
        <w:rPr>
          <w:b/>
        </w:rPr>
        <w:t xml:space="preserve">1.1. Место дисциплины в структуре основной образовательной программы: </w:t>
      </w: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</w:rPr>
      </w:pPr>
      <w:r w:rsidRPr="003E5914">
        <w:t>Учебная дисциплина ОП</w:t>
      </w:r>
      <w:r w:rsidR="005E0446">
        <w:t>Ц</w:t>
      </w:r>
      <w:r w:rsidRPr="003E5914">
        <w:t>.1</w:t>
      </w:r>
      <w:r w:rsidR="005E0446">
        <w:t>7</w:t>
      </w:r>
      <w:r w:rsidRPr="003E5914">
        <w:t xml:space="preserve"> Основы развития детей (</w:t>
      </w:r>
      <w:r w:rsidRPr="009F03C5">
        <w:t>Основы мнемотехники</w:t>
      </w:r>
      <w:r w:rsidRPr="003E5914">
        <w:t>) является вариативной частью профессионального учебного цикла основной образовательной программы в соответствии с ФГОС по специальности: 44.02.01 Дошкольное образование.</w:t>
      </w:r>
    </w:p>
    <w:p w:rsidR="000A2FA3" w:rsidRDefault="000A2FA3" w:rsidP="000A2FA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ab/>
        <w:t xml:space="preserve">Учебная дисциплина </w:t>
      </w:r>
      <w:r w:rsidRPr="009F03C5">
        <w:t>ОП</w:t>
      </w:r>
      <w:r w:rsidR="005E0446">
        <w:t>Ц</w:t>
      </w:r>
      <w:r w:rsidRPr="009F03C5">
        <w:t>.1</w:t>
      </w:r>
      <w:r w:rsidR="005E0446">
        <w:t>7</w:t>
      </w:r>
      <w:r w:rsidRPr="009F03C5">
        <w:t xml:space="preserve"> Основы развития детей (Основы мнемотехники) </w:t>
      </w:r>
      <w:r w:rsidRPr="000274DC">
        <w:t xml:space="preserve"> </w:t>
      </w:r>
      <w:r w:rsidRPr="002D348A">
        <w:t xml:space="preserve">обеспечивает формирование профессиональных и общих компетенций по всем видам деятельности ФГОС по профессии/специальности </w:t>
      </w:r>
      <w:r w:rsidRPr="000274DC">
        <w:t>44.02.01 Дошкольное образование</w:t>
      </w:r>
      <w:r w:rsidRPr="00E420FD">
        <w:t xml:space="preserve">. </w:t>
      </w:r>
      <w:r w:rsidRPr="002D348A">
        <w:t xml:space="preserve"> Особое значение дисциплина имее</w:t>
      </w:r>
      <w:r>
        <w:t>т при ф</w:t>
      </w:r>
      <w:r w:rsidR="005E0446">
        <w:t>ормировании и развитии ОК 1 – 9</w:t>
      </w:r>
      <w:r>
        <w:t>.</w:t>
      </w:r>
    </w:p>
    <w:p w:rsidR="000A2FA3" w:rsidRPr="002E780A" w:rsidRDefault="000A2FA3" w:rsidP="000A2FA3">
      <w:pPr>
        <w:jc w:val="center"/>
        <w:rPr>
          <w:b/>
        </w:rPr>
      </w:pPr>
    </w:p>
    <w:p w:rsidR="000A2FA3" w:rsidRPr="002D348A" w:rsidRDefault="000A2FA3" w:rsidP="000A2FA3">
      <w:pPr>
        <w:ind w:firstLine="567"/>
        <w:rPr>
          <w:b/>
        </w:rPr>
      </w:pPr>
      <w:r w:rsidRPr="002D348A">
        <w:rPr>
          <w:b/>
        </w:rPr>
        <w:t xml:space="preserve">1.2. Цель и планируемые результаты освоения дисциплины:   </w:t>
      </w:r>
    </w:p>
    <w:p w:rsidR="000A2FA3" w:rsidRDefault="000A2FA3" w:rsidP="000A2FA3">
      <w:pPr>
        <w:suppressAutoHyphens/>
        <w:ind w:firstLine="567"/>
        <w:jc w:val="both"/>
      </w:pPr>
      <w:r w:rsidRPr="002D348A">
        <w:t>В рамках программы учебной дисциплины обучающимися осваиваются умения и</w:t>
      </w:r>
      <w:r>
        <w:t xml:space="preserve"> знания</w:t>
      </w:r>
    </w:p>
    <w:p w:rsidR="000A2FA3" w:rsidRPr="00BC3366" w:rsidRDefault="000A2FA3" w:rsidP="000A2FA3">
      <w:pPr>
        <w:suppressAutoHyphens/>
        <w:ind w:firstLine="567"/>
        <w:jc w:val="both"/>
        <w:rPr>
          <w:sz w:val="16"/>
          <w:szCs w:val="1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4508"/>
        <w:gridCol w:w="3827"/>
      </w:tblGrid>
      <w:tr w:rsidR="000A2FA3" w:rsidRPr="00802860" w:rsidTr="00AF2FE5">
        <w:trPr>
          <w:trHeight w:val="649"/>
        </w:trPr>
        <w:tc>
          <w:tcPr>
            <w:tcW w:w="1021" w:type="dxa"/>
            <w:hideMark/>
          </w:tcPr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802860">
              <w:rPr>
                <w:rFonts w:ascii="Arial" w:hAnsi="Arial" w:cs="Arial"/>
                <w:b/>
              </w:rPr>
              <w:t>Код</w:t>
            </w: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802860">
              <w:rPr>
                <w:rFonts w:ascii="Arial" w:hAnsi="Arial" w:cs="Arial"/>
                <w:b/>
              </w:rPr>
              <w:t>ПК, ОК</w:t>
            </w:r>
          </w:p>
        </w:tc>
        <w:tc>
          <w:tcPr>
            <w:tcW w:w="4508" w:type="dxa"/>
            <w:hideMark/>
          </w:tcPr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802860">
              <w:rPr>
                <w:rFonts w:ascii="Arial" w:hAnsi="Arial" w:cs="Arial"/>
                <w:b/>
              </w:rPr>
              <w:t>Умения</w:t>
            </w:r>
          </w:p>
        </w:tc>
        <w:tc>
          <w:tcPr>
            <w:tcW w:w="3827" w:type="dxa"/>
            <w:hideMark/>
          </w:tcPr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</w:rPr>
            </w:pPr>
            <w:r w:rsidRPr="00802860">
              <w:rPr>
                <w:rFonts w:ascii="Arial" w:hAnsi="Arial" w:cs="Arial"/>
                <w:b/>
              </w:rPr>
              <w:t>Знания</w:t>
            </w:r>
          </w:p>
        </w:tc>
      </w:tr>
      <w:tr w:rsidR="000A2FA3" w:rsidRPr="00802860" w:rsidTr="00AF2FE5">
        <w:trPr>
          <w:trHeight w:val="212"/>
        </w:trPr>
        <w:tc>
          <w:tcPr>
            <w:tcW w:w="1021" w:type="dxa"/>
          </w:tcPr>
          <w:p w:rsidR="000A2FA3" w:rsidRPr="00802860" w:rsidRDefault="005E0446" w:rsidP="00AF2FE5">
            <w:pPr>
              <w:suppressAutoHyphens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ОК 1 - 9</w:t>
            </w: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ПК 1.1 - 1.4, 2.1 - 2.7, 3.1 - 3.5, 5.1 - 5.5</w:t>
            </w: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Соблюдать правовые, нравственные и этические нормы, требования профессиональной этики в процессе обучения, организации различных видов деятельности и общения детей раннего и дошкольного возраста.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 Разрабатывать и оформлять документацию, обеспечивающую обучение, организацию различных видов деятельности и общение детей раннего и дошкольного возраста с ограниченными возможностями здоровья.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Организовывать</w:t>
            </w:r>
            <w:r w:rsidRPr="00802860">
              <w:rPr>
                <w:rFonts w:ascii="Arial" w:hAnsi="Arial" w:cs="Arial"/>
              </w:rPr>
              <w:tab/>
              <w:t>занятия с использование основ мнемотехники</w:t>
            </w:r>
            <w:r w:rsidRPr="00802860">
              <w:rPr>
                <w:rFonts w:ascii="Arial" w:hAnsi="Arial" w:cs="Arial"/>
              </w:rPr>
              <w:tab/>
              <w:t xml:space="preserve">с детьми в дошкольном образовательном учреждении. 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Владеть ИКТ-компетентностями, необходимыми и достаточными для планирования, реализации и оценки обучения, организации различных видов деятельности и общения детей раннего и дошкольного возраста с ограниченными возможностями здоровья.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Находить и использовать методическую литературу и др. источники информации, необходимые для подготовки к занятиям.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Определять цели и задачи занятия, планировать его с учетом особенностей данного учебного предмета, возраста, группы, отдельных обучающихся и в соответствии с санитарно-гигиеническими нормами.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Использовать различные средства, методы и формы организации учебной </w:t>
            </w:r>
            <w:r w:rsidRPr="00802860">
              <w:rPr>
                <w:rFonts w:ascii="Arial" w:hAnsi="Arial" w:cs="Arial"/>
              </w:rPr>
              <w:lastRenderedPageBreak/>
              <w:t>деятельности обучающихся с применением основ мнемотехники на занятиях.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Соблюдать здоровьесберегающие технологии. 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Использовать дифференцированный подход.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Использовать технические средства обучения (ТСО) в образовательном процессе.</w:t>
            </w:r>
          </w:p>
          <w:p w:rsidR="000A2FA3" w:rsidRPr="00802860" w:rsidRDefault="000A2FA3" w:rsidP="000A2FA3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2860">
              <w:rPr>
                <w:rFonts w:ascii="Arial" w:hAnsi="Arial" w:cs="Arial"/>
                <w:sz w:val="22"/>
                <w:szCs w:val="22"/>
              </w:rPr>
              <w:t>Анализировать, планировать предстоящую практическую работу, осуществлять контроль качества результатов собственной практической деятельности.</w:t>
            </w:r>
          </w:p>
          <w:p w:rsidR="000A2FA3" w:rsidRPr="00802860" w:rsidRDefault="000A2FA3" w:rsidP="000A2FA3">
            <w:pPr>
              <w:pStyle w:val="a4"/>
              <w:numPr>
                <w:ilvl w:val="0"/>
                <w:numId w:val="11"/>
              </w:numPr>
              <w:tabs>
                <w:tab w:val="left" w:pos="5"/>
                <w:tab w:val="left" w:pos="289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02860">
              <w:rPr>
                <w:rFonts w:ascii="Arial" w:hAnsi="Arial" w:cs="Arial"/>
                <w:sz w:val="22"/>
                <w:szCs w:val="22"/>
              </w:rPr>
              <w:t>Реализовывать творческий замысел.</w:t>
            </w:r>
          </w:p>
        </w:tc>
        <w:tc>
          <w:tcPr>
            <w:tcW w:w="3827" w:type="dxa"/>
          </w:tcPr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lastRenderedPageBreak/>
              <w:t>Требования Федерального государственного образовательного стандарта Дошкольного образования по осуществлению образовательного процесса.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firstLine="0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Формы организации обучения дошкольников с использованием основ мнемотехники.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Организацию, содержание и методы обучения с использованием основ мнемотехники на разных возрастных этапах.</w:t>
            </w:r>
          </w:p>
          <w:p w:rsidR="000A2FA3" w:rsidRPr="00802860" w:rsidRDefault="000A2FA3" w:rsidP="00AF2FE5">
            <w:pPr>
              <w:tabs>
                <w:tab w:val="left" w:pos="317"/>
              </w:tabs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- Особенности психических познавательных процессов и учебной деятельности дошкольников.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Программы и учебно-методические комплекты для дошкольного образования.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Вопросы преемственности образовательных программ дошкольного и начального общего образования.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Методы и приемы развития мотивации учебно-познавательной деятельности на занятиях с использованием основ мнемотехники.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Основные виды ТСО и их применение в образовательном процессе.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Требования к содержанию и уровню подготовки дошкольников. 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lastRenderedPageBreak/>
              <w:t xml:space="preserve">Методы и методики педагогического контроля результатов учебной деятельности дошкольников. 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Педагогические и гигиенические требования к организации обучения.</w:t>
            </w:r>
          </w:p>
          <w:p w:rsidR="000A2FA3" w:rsidRPr="00802860" w:rsidRDefault="000A2FA3" w:rsidP="000A2FA3">
            <w:pPr>
              <w:widowControl/>
              <w:numPr>
                <w:ilvl w:val="0"/>
                <w:numId w:val="10"/>
              </w:numPr>
              <w:tabs>
                <w:tab w:val="left" w:pos="317"/>
              </w:tabs>
              <w:autoSpaceDE/>
              <w:autoSpaceDN/>
              <w:ind w:left="0" w:hanging="34"/>
              <w:jc w:val="both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Виды учебной документации, требования к ее ведению и оформлению.</w:t>
            </w:r>
          </w:p>
          <w:p w:rsidR="000A2FA3" w:rsidRPr="00802860" w:rsidRDefault="000A2FA3" w:rsidP="00AF2FE5">
            <w:pPr>
              <w:pStyle w:val="a4"/>
              <w:tabs>
                <w:tab w:val="left" w:pos="709"/>
              </w:tabs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A2FA3" w:rsidRDefault="000A2FA3" w:rsidP="000A2FA3">
      <w:pPr>
        <w:tabs>
          <w:tab w:val="left" w:pos="1830"/>
        </w:tabs>
        <w:jc w:val="both"/>
        <w:rPr>
          <w:b/>
          <w:spacing w:val="-6"/>
        </w:rPr>
      </w:pPr>
    </w:p>
    <w:p w:rsidR="000A2FA3" w:rsidRPr="00691B3B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color w:val="000000"/>
        </w:rPr>
      </w:pPr>
      <w:r w:rsidRPr="00691B3B">
        <w:rPr>
          <w:b/>
          <w:bCs/>
          <w:color w:val="000000"/>
        </w:rPr>
        <w:t>2. СТРУКТУРА И СОДЕРЖАНИЕ УЧЕБНОЙ ДИСЦИПЛИНЫ</w:t>
      </w: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color w:val="000000"/>
        </w:rPr>
      </w:pP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691B3B">
        <w:rPr>
          <w:b/>
          <w:bCs/>
          <w:color w:val="000000"/>
        </w:rPr>
        <w:t>2.1. Объем учебной дисциплины и виды учебной работы</w:t>
      </w:r>
      <w:r w:rsidRPr="00291291">
        <w:rPr>
          <w:b/>
        </w:rPr>
        <w:t xml:space="preserve"> </w:t>
      </w:r>
      <w:r w:rsidRPr="00AB1F2C">
        <w:rPr>
          <w:b/>
        </w:rPr>
        <w:t>ОП.14 Основы развития детей (Основы мнемотехники)</w:t>
      </w:r>
    </w:p>
    <w:p w:rsidR="000A2FA3" w:rsidRDefault="000A2FA3" w:rsidP="000A2F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C345B">
        <w:rPr>
          <w:b/>
        </w:rPr>
        <w:t xml:space="preserve">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412"/>
        <w:gridCol w:w="2159"/>
      </w:tblGrid>
      <w:tr w:rsidR="000A2FA3" w:rsidRPr="00691B3B" w:rsidTr="00AF2FE5">
        <w:trPr>
          <w:trHeight w:val="262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b/>
              </w:rPr>
            </w:pPr>
            <w:r w:rsidRPr="00691B3B">
              <w:rPr>
                <w:b/>
              </w:rPr>
              <w:t>Вид учебной работы</w:t>
            </w:r>
          </w:p>
        </w:tc>
        <w:tc>
          <w:tcPr>
            <w:tcW w:w="1128" w:type="pct"/>
            <w:vAlign w:val="center"/>
          </w:tcPr>
          <w:p w:rsidR="000A2FA3" w:rsidRPr="00691B3B" w:rsidRDefault="000A2FA3" w:rsidP="00AF2FE5">
            <w:pPr>
              <w:suppressAutoHyphens/>
              <w:rPr>
                <w:b/>
                <w:iCs/>
              </w:rPr>
            </w:pPr>
            <w:r w:rsidRPr="00691B3B">
              <w:rPr>
                <w:b/>
                <w:iCs/>
              </w:rPr>
              <w:t>Объем часов</w:t>
            </w:r>
          </w:p>
        </w:tc>
      </w:tr>
      <w:tr w:rsidR="000A2FA3" w:rsidRPr="00691B3B" w:rsidTr="00AF2FE5">
        <w:trPr>
          <w:trHeight w:val="170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b/>
              </w:rPr>
            </w:pPr>
            <w:r>
              <w:rPr>
                <w:b/>
              </w:rPr>
              <w:t>Максимальная учебная нагрузка</w:t>
            </w:r>
          </w:p>
        </w:tc>
        <w:tc>
          <w:tcPr>
            <w:tcW w:w="1128" w:type="pct"/>
            <w:vAlign w:val="center"/>
          </w:tcPr>
          <w:p w:rsidR="000A2FA3" w:rsidRPr="00691B3B" w:rsidRDefault="000A2FA3" w:rsidP="00AF2FE5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0A2FA3" w:rsidRPr="00691B3B" w:rsidTr="00AF2FE5">
        <w:trPr>
          <w:trHeight w:val="361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b/>
              </w:rPr>
            </w:pPr>
            <w:r w:rsidRPr="00691B3B">
              <w:rPr>
                <w:b/>
              </w:rPr>
              <w:t>Объем образовательной программы учебной дисциплины</w:t>
            </w:r>
          </w:p>
        </w:tc>
        <w:tc>
          <w:tcPr>
            <w:tcW w:w="1128" w:type="pct"/>
            <w:vAlign w:val="center"/>
          </w:tcPr>
          <w:p w:rsidR="000A2FA3" w:rsidRDefault="00802860" w:rsidP="00AF2FE5">
            <w:pPr>
              <w:suppressAutoHyphens/>
              <w:rPr>
                <w:iCs/>
              </w:rPr>
            </w:pPr>
            <w:r>
              <w:rPr>
                <w:iCs/>
              </w:rPr>
              <w:t>36</w:t>
            </w:r>
          </w:p>
        </w:tc>
      </w:tr>
      <w:tr w:rsidR="000A2FA3" w:rsidRPr="00691B3B" w:rsidTr="00AF2FE5">
        <w:trPr>
          <w:trHeight w:val="239"/>
        </w:trPr>
        <w:tc>
          <w:tcPr>
            <w:tcW w:w="5000" w:type="pct"/>
            <w:gridSpan w:val="2"/>
            <w:vAlign w:val="center"/>
          </w:tcPr>
          <w:p w:rsidR="000A2FA3" w:rsidRPr="00691B3B" w:rsidRDefault="000A2FA3" w:rsidP="00AF2FE5">
            <w:pPr>
              <w:suppressAutoHyphens/>
              <w:rPr>
                <w:iCs/>
              </w:rPr>
            </w:pPr>
            <w:r w:rsidRPr="00691B3B">
              <w:t>в том числе:</w:t>
            </w:r>
          </w:p>
        </w:tc>
      </w:tr>
      <w:tr w:rsidR="000A2FA3" w:rsidRPr="00691B3B" w:rsidTr="00AF2FE5">
        <w:trPr>
          <w:trHeight w:val="357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</w:pPr>
            <w:r w:rsidRPr="00691B3B">
              <w:t>теоретическое обучение</w:t>
            </w:r>
          </w:p>
        </w:tc>
        <w:tc>
          <w:tcPr>
            <w:tcW w:w="1128" w:type="pct"/>
            <w:vAlign w:val="center"/>
          </w:tcPr>
          <w:p w:rsidR="000A2FA3" w:rsidRPr="00691B3B" w:rsidRDefault="00802860" w:rsidP="00AF2FE5">
            <w:pPr>
              <w:suppressAutoHyphens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0A2FA3" w:rsidRPr="00691B3B" w:rsidTr="00AF2FE5">
        <w:trPr>
          <w:trHeight w:val="334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</w:pPr>
            <w:r w:rsidRPr="00691B3B">
              <w:t>практические занятия</w:t>
            </w:r>
            <w:r w:rsidRPr="00691B3B">
              <w:rPr>
                <w:i/>
              </w:rPr>
              <w:t xml:space="preserve"> </w:t>
            </w:r>
          </w:p>
        </w:tc>
        <w:tc>
          <w:tcPr>
            <w:tcW w:w="1128" w:type="pct"/>
            <w:vAlign w:val="center"/>
          </w:tcPr>
          <w:p w:rsidR="000A2FA3" w:rsidRPr="00691B3B" w:rsidRDefault="00802860" w:rsidP="00AF2FE5">
            <w:pPr>
              <w:suppressAutoHyphens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0A2FA3" w:rsidRPr="00691B3B" w:rsidTr="00AF2FE5">
        <w:trPr>
          <w:trHeight w:val="266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i/>
              </w:rPr>
            </w:pPr>
            <w:r>
              <w:rPr>
                <w:i/>
              </w:rPr>
              <w:t>Самостоятельная работа</w:t>
            </w:r>
          </w:p>
        </w:tc>
        <w:tc>
          <w:tcPr>
            <w:tcW w:w="1128" w:type="pct"/>
            <w:vAlign w:val="center"/>
          </w:tcPr>
          <w:p w:rsidR="000A2FA3" w:rsidRPr="00691B3B" w:rsidRDefault="000A2FA3" w:rsidP="00AF2FE5">
            <w:pPr>
              <w:suppressAutoHyphens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0A2FA3" w:rsidRPr="00691B3B" w:rsidTr="00AF2FE5">
        <w:trPr>
          <w:trHeight w:val="273"/>
        </w:trPr>
        <w:tc>
          <w:tcPr>
            <w:tcW w:w="3872" w:type="pct"/>
            <w:vAlign w:val="center"/>
          </w:tcPr>
          <w:p w:rsidR="000A2FA3" w:rsidRPr="00691B3B" w:rsidRDefault="000A2FA3" w:rsidP="00AF2FE5">
            <w:pPr>
              <w:suppressAutoHyphens/>
              <w:rPr>
                <w:i/>
              </w:rPr>
            </w:pPr>
            <w:r w:rsidRPr="00691B3B">
              <w:rPr>
                <w:b/>
                <w:iCs/>
              </w:rPr>
              <w:t xml:space="preserve">Промежуточная </w:t>
            </w:r>
            <w:r w:rsidRPr="00C3384D">
              <w:rPr>
                <w:b/>
                <w:iCs/>
              </w:rPr>
              <w:t>аттестация в форме</w:t>
            </w:r>
            <w:r>
              <w:rPr>
                <w:iCs/>
              </w:rPr>
              <w:t xml:space="preserve"> </w:t>
            </w:r>
            <w:r w:rsidR="00802860">
              <w:rPr>
                <w:iCs/>
              </w:rPr>
              <w:t xml:space="preserve">дифференцированного </w:t>
            </w:r>
            <w:r>
              <w:rPr>
                <w:iCs/>
              </w:rPr>
              <w:t>зачета</w:t>
            </w:r>
          </w:p>
        </w:tc>
        <w:tc>
          <w:tcPr>
            <w:tcW w:w="1128" w:type="pct"/>
            <w:vAlign w:val="center"/>
          </w:tcPr>
          <w:p w:rsidR="000A2FA3" w:rsidRPr="00691B3B" w:rsidRDefault="000A2FA3" w:rsidP="00AF2FE5">
            <w:pPr>
              <w:suppressAutoHyphens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:rsidR="000A2FA3" w:rsidRDefault="000A2FA3" w:rsidP="000A2FA3"/>
    <w:p w:rsidR="000A2FA3" w:rsidRPr="00506AB9" w:rsidRDefault="000A2FA3" w:rsidP="000A2FA3">
      <w:pPr>
        <w:sectPr w:rsidR="000A2FA3" w:rsidRPr="00506AB9" w:rsidSect="00AF2FE5">
          <w:footerReference w:type="default" r:id="rId2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A2FA3" w:rsidRPr="00802860" w:rsidRDefault="000A2FA3" w:rsidP="00802860">
      <w:pPr>
        <w:pStyle w:val="a4"/>
        <w:numPr>
          <w:ilvl w:val="1"/>
          <w:numId w:val="12"/>
        </w:numPr>
        <w:shd w:val="clear" w:color="auto" w:fill="FFFFFF"/>
        <w:rPr>
          <w:rFonts w:ascii="Arial" w:hAnsi="Arial" w:cs="Arial"/>
          <w:b/>
          <w:bCs/>
          <w:color w:val="000000"/>
          <w:spacing w:val="-1"/>
        </w:rPr>
      </w:pPr>
      <w:r w:rsidRPr="00802860">
        <w:rPr>
          <w:rFonts w:ascii="Arial" w:hAnsi="Arial" w:cs="Arial"/>
          <w:b/>
          <w:bCs/>
          <w:color w:val="000000"/>
          <w:spacing w:val="-1"/>
        </w:rPr>
        <w:lastRenderedPageBreak/>
        <w:t>Тематический план</w:t>
      </w:r>
      <w:r w:rsidR="00802860" w:rsidRPr="00802860">
        <w:rPr>
          <w:rFonts w:ascii="Arial" w:hAnsi="Arial" w:cs="Arial"/>
          <w:b/>
          <w:bCs/>
          <w:color w:val="000000"/>
          <w:spacing w:val="-1"/>
        </w:rPr>
        <w:t xml:space="preserve"> учебной дисциплины</w:t>
      </w:r>
    </w:p>
    <w:p w:rsidR="00802860" w:rsidRPr="00802860" w:rsidRDefault="00802860" w:rsidP="00802860">
      <w:pPr>
        <w:pStyle w:val="a4"/>
        <w:shd w:val="clear" w:color="auto" w:fill="FFFFFF"/>
        <w:ind w:left="1099"/>
        <w:rPr>
          <w:b/>
        </w:rPr>
      </w:pPr>
    </w:p>
    <w:tbl>
      <w:tblPr>
        <w:tblW w:w="52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6"/>
        <w:gridCol w:w="9828"/>
        <w:gridCol w:w="969"/>
        <w:gridCol w:w="2635"/>
      </w:tblGrid>
      <w:tr w:rsidR="000A2FA3" w:rsidRPr="00802860" w:rsidTr="009517C8">
        <w:trPr>
          <w:trHeight w:val="1986"/>
        </w:trPr>
        <w:tc>
          <w:tcPr>
            <w:tcW w:w="669" w:type="pct"/>
          </w:tcPr>
          <w:p w:rsidR="000A2FA3" w:rsidRPr="00802860" w:rsidRDefault="000A2FA3" w:rsidP="00AF2FE5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69" w:type="pct"/>
          </w:tcPr>
          <w:p w:rsidR="000A2FA3" w:rsidRPr="00802860" w:rsidRDefault="000A2FA3" w:rsidP="00AF2FE5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850" w:type="pct"/>
          </w:tcPr>
          <w:p w:rsidR="000A2FA3" w:rsidRPr="00802860" w:rsidRDefault="000A2FA3" w:rsidP="00AF2FE5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</w:t>
            </w:r>
            <w:r w:rsidR="00C907B8">
              <w:rPr>
                <w:rFonts w:ascii="Arial" w:hAnsi="Arial" w:cs="Arial"/>
                <w:b/>
                <w:bCs/>
              </w:rPr>
              <w:t>смирносмирн</w:t>
            </w:r>
            <w:r w:rsidRPr="00802860">
              <w:rPr>
                <w:rFonts w:ascii="Arial" w:hAnsi="Arial" w:cs="Arial"/>
                <w:b/>
                <w:bCs/>
              </w:rPr>
              <w:t>лемент программы</w:t>
            </w:r>
          </w:p>
        </w:tc>
      </w:tr>
      <w:tr w:rsidR="000A2FA3" w:rsidRPr="00802860" w:rsidTr="009517C8">
        <w:trPr>
          <w:trHeight w:val="20"/>
        </w:trPr>
        <w:tc>
          <w:tcPr>
            <w:tcW w:w="669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3</w:t>
            </w:r>
          </w:p>
        </w:tc>
        <w:tc>
          <w:tcPr>
            <w:tcW w:w="850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0A2FA3" w:rsidRPr="00802860" w:rsidTr="00802860">
        <w:trPr>
          <w:trHeight w:val="20"/>
        </w:trPr>
        <w:tc>
          <w:tcPr>
            <w:tcW w:w="5000" w:type="pct"/>
            <w:gridSpan w:val="4"/>
          </w:tcPr>
          <w:p w:rsidR="000A2FA3" w:rsidRPr="00802860" w:rsidRDefault="000A2FA3" w:rsidP="00AF2FE5">
            <w:pPr>
              <w:contextualSpacing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 xml:space="preserve">Раздел 1. Комплексный подход к обеспечению </w:t>
            </w:r>
            <w:r w:rsidRPr="00802860">
              <w:rPr>
                <w:rFonts w:ascii="Arial" w:hAnsi="Arial" w:cs="Arial"/>
                <w:b/>
                <w:bCs/>
                <w:spacing w:val="-1"/>
              </w:rPr>
              <w:t>образовательной деятельности с использованием основ мнемотехники</w:t>
            </w:r>
          </w:p>
        </w:tc>
      </w:tr>
      <w:tr w:rsidR="000A2FA3" w:rsidRPr="00802860" w:rsidTr="009517C8">
        <w:trPr>
          <w:trHeight w:val="20"/>
        </w:trPr>
        <w:tc>
          <w:tcPr>
            <w:tcW w:w="669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Тема 1.1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Понятие и составляющие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 xml:space="preserve">образовательной деятельности с использованием </w:t>
            </w:r>
            <w:r w:rsidRPr="00802860">
              <w:rPr>
                <w:rFonts w:ascii="Arial" w:hAnsi="Arial" w:cs="Arial"/>
                <w:bCs/>
                <w:spacing w:val="-1"/>
              </w:rPr>
              <w:t>основ мнемотехники</w:t>
            </w: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12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 w:val="restart"/>
          </w:tcPr>
          <w:p w:rsidR="000A2FA3" w:rsidRPr="00802860" w:rsidRDefault="000A2FA3" w:rsidP="00AF2FE5">
            <w:pPr>
              <w:suppressAutoHyphens/>
              <w:jc w:val="center"/>
              <w:rPr>
                <w:rFonts w:ascii="Arial" w:hAnsi="Arial" w:cs="Arial"/>
                <w:color w:val="FF0000"/>
              </w:rPr>
            </w:pP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ОК 1 - 11 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ПК 1.1 - 1.4, 2.1 - 2.7, 3.1 - 3.5, 5.1 - 5.5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781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FA3" w:rsidRPr="009517C8" w:rsidRDefault="000A2FA3" w:rsidP="009517C8">
            <w:pPr>
              <w:tabs>
                <w:tab w:val="left" w:pos="434"/>
              </w:tabs>
              <w:contextualSpacing/>
              <w:jc w:val="both"/>
              <w:rPr>
                <w:rFonts w:ascii="Arial" w:hAnsi="Arial" w:cs="Arial"/>
                <w:bCs/>
              </w:rPr>
            </w:pPr>
            <w:r w:rsidRPr="009517C8">
              <w:rPr>
                <w:rFonts w:ascii="Arial" w:hAnsi="Arial" w:cs="Arial"/>
                <w:bCs/>
              </w:rPr>
              <w:t>Цели освоения дисциплины. Место дисциплины в структуре основной образовательной программы. Компетенции обучающегося, формируемые в результате освоения дисциплины. Структура и содержание дисциплины. Введение. Мнемотехника как один из видов способности к опосредованию.</w:t>
            </w:r>
          </w:p>
        </w:tc>
        <w:tc>
          <w:tcPr>
            <w:tcW w:w="312" w:type="pct"/>
            <w:vMerge/>
            <w:tcBorders>
              <w:bottom w:val="single" w:sz="4" w:space="0" w:color="auto"/>
            </w:tcBorders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802860">
        <w:trPr>
          <w:trHeight w:val="106"/>
        </w:trPr>
        <w:tc>
          <w:tcPr>
            <w:tcW w:w="756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Тема 1.2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802860">
              <w:rPr>
                <w:rFonts w:ascii="Arial" w:hAnsi="Arial" w:cs="Arial"/>
                <w:bCs/>
                <w:spacing w:val="-1"/>
              </w:rPr>
              <w:t xml:space="preserve">Мнемотехника как совокупность </w:t>
            </w:r>
            <w:r w:rsidRPr="00802860">
              <w:rPr>
                <w:rFonts w:ascii="Arial" w:hAnsi="Arial" w:cs="Arial"/>
                <w:bCs/>
              </w:rPr>
              <w:t>методов и приемов</w:t>
            </w:r>
          </w:p>
        </w:tc>
        <w:tc>
          <w:tcPr>
            <w:tcW w:w="3255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58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631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ОК 1 - 11 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ПК 1.1 - 1.4, 2.1 - 2.7, 3.1 - 3.5, 5.1 - 5.5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802860">
        <w:trPr>
          <w:trHeight w:val="443"/>
        </w:trPr>
        <w:tc>
          <w:tcPr>
            <w:tcW w:w="756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55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pacing w:val="-1"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pacing w:val="-1"/>
                <w:sz w:val="22"/>
                <w:szCs w:val="22"/>
              </w:rPr>
              <w:t xml:space="preserve">Мнемотехника как совокупность </w:t>
            </w:r>
            <w:r w:rsidRPr="00802860">
              <w:rPr>
                <w:rFonts w:ascii="Arial" w:hAnsi="Arial" w:cs="Arial"/>
                <w:bCs/>
                <w:sz w:val="22"/>
                <w:szCs w:val="22"/>
              </w:rPr>
              <w:t>методов и приемов, обеспечивающих эффективное запоминание, сохранение и воспроизведение информации.</w:t>
            </w:r>
          </w:p>
        </w:tc>
        <w:tc>
          <w:tcPr>
            <w:tcW w:w="358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31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802860">
        <w:trPr>
          <w:trHeight w:val="429"/>
        </w:trPr>
        <w:tc>
          <w:tcPr>
            <w:tcW w:w="756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255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Базовые понятия мнемотехники. Мнемотехника - способность к наглядному моделированию.</w:t>
            </w:r>
          </w:p>
        </w:tc>
        <w:tc>
          <w:tcPr>
            <w:tcW w:w="358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31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802860">
        <w:trPr>
          <w:trHeight w:val="493"/>
        </w:trPr>
        <w:tc>
          <w:tcPr>
            <w:tcW w:w="756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255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Регулировка процесса запоминания. Четыре этапа запоминания (кодирование, запоминание, запоминание последовательностей, закрепление связей в мозге).</w:t>
            </w:r>
          </w:p>
        </w:tc>
        <w:tc>
          <w:tcPr>
            <w:tcW w:w="358" w:type="pct"/>
            <w:vMerge w:val="restart"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31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530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Запоминание. Три способа соединения образа. Соединение двух образов. Образование ассоциаций. Соединение ассоциаций.</w:t>
            </w:r>
          </w:p>
        </w:tc>
        <w:tc>
          <w:tcPr>
            <w:tcW w:w="312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410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Основные методы мнемотехники: метод крокирования, эйдейтизм, метод Цицерона, метод трансформации и пр.</w:t>
            </w:r>
          </w:p>
        </w:tc>
        <w:tc>
          <w:tcPr>
            <w:tcW w:w="312" w:type="pct"/>
            <w:vMerge w:val="restart"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474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Метод крокирования: кроки – схемы предметов, животных, людей, явлений. Эйдейтизм (образное запоминание).</w:t>
            </w:r>
          </w:p>
        </w:tc>
        <w:tc>
          <w:tcPr>
            <w:tcW w:w="312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405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 xml:space="preserve">Метод Цицерона (мест или комнаты) основанный на зрительных ассоциациях. Метод </w:t>
            </w:r>
            <w:r w:rsidRPr="00802860">
              <w:rPr>
                <w:rFonts w:ascii="Arial" w:hAnsi="Arial" w:cs="Arial"/>
                <w:bCs/>
                <w:sz w:val="22"/>
                <w:szCs w:val="22"/>
              </w:rPr>
              <w:lastRenderedPageBreak/>
              <w:t>трансформации - превращение одного образа в другой.</w:t>
            </w:r>
          </w:p>
        </w:tc>
        <w:tc>
          <w:tcPr>
            <w:tcW w:w="312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405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Метод ключевых слов (запоминание цепочки информации (текст). Сюжетный метод запоминания (коллаж).</w:t>
            </w:r>
          </w:p>
        </w:tc>
        <w:tc>
          <w:tcPr>
            <w:tcW w:w="312" w:type="pct"/>
            <w:vMerge w:val="restart"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9517C8" w:rsidRPr="00802860" w:rsidTr="009517C8">
        <w:trPr>
          <w:trHeight w:val="781"/>
        </w:trPr>
        <w:tc>
          <w:tcPr>
            <w:tcW w:w="669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9517C8" w:rsidRPr="00802860" w:rsidRDefault="009517C8" w:rsidP="000A2FA3">
            <w:pPr>
              <w:pStyle w:val="a4"/>
              <w:numPr>
                <w:ilvl w:val="0"/>
                <w:numId w:val="15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Мнемотаблица – схема или структура позволяющая решать дидактические общеобразовательные задачи, развивать память, логику, образное мышление, уметь связно мыслить пр.</w:t>
            </w:r>
          </w:p>
        </w:tc>
        <w:tc>
          <w:tcPr>
            <w:tcW w:w="312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9517C8" w:rsidRPr="00802860" w:rsidRDefault="009517C8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238"/>
        </w:trPr>
        <w:tc>
          <w:tcPr>
            <w:tcW w:w="669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Тема 1.3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802860">
              <w:rPr>
                <w:rFonts w:ascii="Arial" w:hAnsi="Arial" w:cs="Arial"/>
                <w:bCs/>
                <w:spacing w:val="-1"/>
              </w:rPr>
              <w:t>Практическое применение основ мнемотехники</w:t>
            </w: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Содержание учебного материала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 w:val="restar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 xml:space="preserve">ОК 1 - 11 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</w:rPr>
            </w:pPr>
            <w:r w:rsidRPr="00802860">
              <w:rPr>
                <w:rFonts w:ascii="Arial" w:hAnsi="Arial" w:cs="Arial"/>
              </w:rPr>
              <w:t>ПК 1.1 - 1.4, 2.1 - 2.7, 3.1 - 3.5, 5.1 - 5.5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781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9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Виды пособий по мнемотехнике (коллажи и мнемотаблицы).Использование мнемотаблиц в профессиональной деятельности.</w:t>
            </w:r>
            <w:r w:rsidRPr="008028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2860">
              <w:rPr>
                <w:rFonts w:ascii="Arial" w:hAnsi="Arial" w:cs="Arial"/>
                <w:bCs/>
                <w:sz w:val="22"/>
                <w:szCs w:val="22"/>
              </w:rPr>
              <w:t>Рассказ о характерных особенностях времен года. Обследование мнемодорожки «Времена года».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781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9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Обследование мнемодорожек по стихам А.Барто. Рассказывать знакомых стихов с использованием мнемодорожки. Дидактическая игра «Волшебный барабанчик». Определение количества слогов в слове.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546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0A2FA3">
            <w:pPr>
              <w:pStyle w:val="a4"/>
              <w:numPr>
                <w:ilvl w:val="0"/>
                <w:numId w:val="16"/>
              </w:numPr>
              <w:tabs>
                <w:tab w:val="left" w:pos="293"/>
                <w:tab w:val="left" w:pos="434"/>
              </w:tabs>
              <w:spacing w:before="0" w:after="0"/>
              <w:ind w:left="0" w:firstLine="0"/>
              <w:contextualSpacing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02860">
              <w:rPr>
                <w:rFonts w:ascii="Arial" w:hAnsi="Arial" w:cs="Arial"/>
                <w:bCs/>
                <w:sz w:val="22"/>
                <w:szCs w:val="22"/>
              </w:rPr>
              <w:t>Обследование мнемотаблиц с закодированными скороговорками.</w:t>
            </w:r>
            <w:r w:rsidRPr="008028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02860">
              <w:rPr>
                <w:rFonts w:ascii="Arial" w:hAnsi="Arial" w:cs="Arial"/>
                <w:bCs/>
                <w:sz w:val="22"/>
                <w:szCs w:val="22"/>
              </w:rPr>
              <w:t>Картотека скороговорок в мнемотаблицах.  Мнемотаблицы  с закодированными загадками.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316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В том числе, практических занятий и лабораторных работ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781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Практическая работа № 1.</w:t>
            </w:r>
            <w:r w:rsidRPr="00802860">
              <w:rPr>
                <w:rFonts w:ascii="Arial" w:hAnsi="Arial" w:cs="Arial"/>
                <w:bCs/>
              </w:rPr>
              <w:t xml:space="preserve"> Обследование мнемодорожки к сказке «Курочка ряба». Составление последовательного пересказа знакомых сказок. Мнемодорожка «Курочка ряба», «Заюшкина избушка», «Репка», «Теремок»,  «Петушок и бобовое зернышко» и пр.</w:t>
            </w:r>
          </w:p>
        </w:tc>
        <w:tc>
          <w:tcPr>
            <w:tcW w:w="312" w:type="pct"/>
          </w:tcPr>
          <w:p w:rsidR="000A2FA3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423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Практическая работа № 2.</w:t>
            </w:r>
            <w:r w:rsidRPr="00802860">
              <w:rPr>
                <w:rFonts w:ascii="Arial" w:hAnsi="Arial" w:cs="Arial"/>
                <w:bCs/>
              </w:rPr>
              <w:t xml:space="preserve"> Обследование «Тактильных дощечек». Формирование умения выражать словами свои ощущения от прикосновения к разным поверхностям. </w:t>
            </w:r>
          </w:p>
        </w:tc>
        <w:tc>
          <w:tcPr>
            <w:tcW w:w="312" w:type="pct"/>
          </w:tcPr>
          <w:p w:rsidR="000A2FA3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506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Практическая работа № 3.</w:t>
            </w:r>
            <w:r w:rsidRPr="00802860">
              <w:rPr>
                <w:rFonts w:ascii="Arial" w:hAnsi="Arial" w:cs="Arial"/>
                <w:bCs/>
              </w:rPr>
              <w:t xml:space="preserve"> Умение расшифровывать ребусы. Техника отгадывания элементов, чтение полученной  цепочки. </w:t>
            </w:r>
          </w:p>
        </w:tc>
        <w:tc>
          <w:tcPr>
            <w:tcW w:w="312" w:type="pct"/>
          </w:tcPr>
          <w:p w:rsidR="000A2FA3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373"/>
        </w:trPr>
        <w:tc>
          <w:tcPr>
            <w:tcW w:w="669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3169" w:type="pct"/>
          </w:tcPr>
          <w:p w:rsidR="000A2FA3" w:rsidRPr="00802860" w:rsidRDefault="000A2FA3" w:rsidP="00AF2FE5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802860">
              <w:rPr>
                <w:rFonts w:ascii="Arial" w:hAnsi="Arial" w:cs="Arial"/>
                <w:b/>
                <w:bCs/>
              </w:rPr>
              <w:t>Практическая работа № 4.</w:t>
            </w:r>
            <w:r w:rsidRPr="00802860">
              <w:rPr>
                <w:rFonts w:ascii="Arial" w:hAnsi="Arial" w:cs="Arial"/>
                <w:bCs/>
              </w:rPr>
              <w:t xml:space="preserve"> Подбор и разработка материалов для проведения диагностики (коллажи и мнемотаблицы).</w:t>
            </w:r>
          </w:p>
        </w:tc>
        <w:tc>
          <w:tcPr>
            <w:tcW w:w="312" w:type="pct"/>
          </w:tcPr>
          <w:p w:rsidR="000A2FA3" w:rsidRPr="00802860" w:rsidRDefault="009517C8" w:rsidP="00AF2FE5">
            <w:pPr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850" w:type="pct"/>
            <w:vMerge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172"/>
        </w:trPr>
        <w:tc>
          <w:tcPr>
            <w:tcW w:w="3838" w:type="pct"/>
            <w:gridSpan w:val="2"/>
            <w:tcBorders>
              <w:bottom w:val="single" w:sz="4" w:space="0" w:color="auto"/>
            </w:tcBorders>
          </w:tcPr>
          <w:p w:rsidR="000A2FA3" w:rsidRPr="00802860" w:rsidRDefault="000A2FA3" w:rsidP="00AF2FE5">
            <w:pPr>
              <w:rPr>
                <w:rFonts w:ascii="Arial" w:hAnsi="Arial" w:cs="Arial"/>
                <w:b/>
                <w:i/>
              </w:rPr>
            </w:pPr>
            <w:r w:rsidRPr="00802860">
              <w:rPr>
                <w:rFonts w:ascii="Arial" w:hAnsi="Arial" w:cs="Arial"/>
                <w:b/>
              </w:rPr>
              <w:t xml:space="preserve">Промежуточная аттестация в форме -  </w:t>
            </w:r>
            <w:r w:rsidR="009517C8">
              <w:rPr>
                <w:rFonts w:ascii="Arial" w:hAnsi="Arial" w:cs="Arial"/>
                <w:b/>
              </w:rPr>
              <w:t>дифференцированный зачет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802860"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850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  <w:tr w:rsidR="000A2FA3" w:rsidRPr="00802860" w:rsidTr="009517C8">
        <w:trPr>
          <w:trHeight w:val="204"/>
        </w:trPr>
        <w:tc>
          <w:tcPr>
            <w:tcW w:w="3838" w:type="pct"/>
            <w:gridSpan w:val="2"/>
            <w:tcBorders>
              <w:bottom w:val="single" w:sz="4" w:space="0" w:color="auto"/>
            </w:tcBorders>
          </w:tcPr>
          <w:p w:rsidR="000A2FA3" w:rsidRPr="00802860" w:rsidRDefault="000A2FA3" w:rsidP="00AF2FE5">
            <w:pPr>
              <w:rPr>
                <w:rFonts w:ascii="Arial" w:hAnsi="Arial" w:cs="Arial"/>
                <w:b/>
                <w:bCs/>
                <w:i/>
              </w:rPr>
            </w:pPr>
            <w:r w:rsidRPr="00802860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312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  <w:r w:rsidRPr="00802860">
              <w:rPr>
                <w:rFonts w:ascii="Arial" w:hAnsi="Arial" w:cs="Arial"/>
                <w:b/>
                <w:bCs/>
                <w:i/>
              </w:rPr>
              <w:t>36</w:t>
            </w:r>
          </w:p>
        </w:tc>
        <w:tc>
          <w:tcPr>
            <w:tcW w:w="850" w:type="pct"/>
          </w:tcPr>
          <w:p w:rsidR="000A2FA3" w:rsidRPr="00802860" w:rsidRDefault="000A2FA3" w:rsidP="00AF2FE5">
            <w:pPr>
              <w:contextualSpacing/>
              <w:jc w:val="center"/>
              <w:rPr>
                <w:rFonts w:ascii="Arial" w:hAnsi="Arial" w:cs="Arial"/>
                <w:b/>
                <w:bCs/>
                <w:i/>
                <w:color w:val="FF0000"/>
              </w:rPr>
            </w:pPr>
          </w:p>
        </w:tc>
      </w:tr>
    </w:tbl>
    <w:p w:rsidR="000A2FA3" w:rsidRPr="00980B6D" w:rsidRDefault="000A2FA3" w:rsidP="000A2FA3">
      <w:pPr>
        <w:pStyle w:val="a4"/>
        <w:ind w:left="0" w:firstLine="709"/>
        <w:jc w:val="both"/>
        <w:rPr>
          <w:bCs/>
          <w:iCs/>
          <w:color w:val="FF0000"/>
        </w:rPr>
      </w:pPr>
    </w:p>
    <w:p w:rsidR="000A2FA3" w:rsidRPr="007A4659" w:rsidRDefault="000A2FA3" w:rsidP="000A2F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0A2FA3" w:rsidRPr="007A4659" w:rsidSect="00AF2FE5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A2FA3" w:rsidRPr="009517C8" w:rsidRDefault="000A2FA3" w:rsidP="009517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Arial" w:hAnsi="Arial" w:cs="Arial"/>
          <w:b/>
          <w:caps/>
        </w:rPr>
      </w:pPr>
      <w:r w:rsidRPr="009517C8">
        <w:rPr>
          <w:rFonts w:ascii="Arial" w:hAnsi="Arial" w:cs="Arial"/>
          <w:b/>
          <w:caps/>
        </w:rPr>
        <w:lastRenderedPageBreak/>
        <w:t>3. условия реализации программы дисциплины</w:t>
      </w:r>
    </w:p>
    <w:p w:rsidR="000A2FA3" w:rsidRPr="009517C8" w:rsidRDefault="000A2FA3" w:rsidP="009517C8">
      <w:pPr>
        <w:ind w:firstLine="709"/>
        <w:jc w:val="both"/>
        <w:rPr>
          <w:rFonts w:ascii="Arial" w:hAnsi="Arial" w:cs="Arial"/>
          <w:sz w:val="24"/>
          <w:szCs w:val="24"/>
          <w:lang w:eastAsia="ar-SA"/>
        </w:rPr>
      </w:pP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517C8">
        <w:rPr>
          <w:rFonts w:ascii="Arial" w:hAnsi="Arial" w:cs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0A2FA3" w:rsidRPr="009517C8" w:rsidRDefault="000A2FA3" w:rsidP="009517C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9517C8">
        <w:rPr>
          <w:rFonts w:ascii="Arial" w:hAnsi="Arial" w:cs="Arial"/>
          <w:bCs/>
          <w:sz w:val="24"/>
          <w:szCs w:val="24"/>
        </w:rPr>
        <w:t>Учебный кабинет</w:t>
      </w:r>
      <w:r w:rsidRPr="009517C8">
        <w:rPr>
          <w:rFonts w:ascii="Arial" w:hAnsi="Arial" w:cs="Arial"/>
          <w:bCs/>
          <w:i/>
          <w:sz w:val="24"/>
          <w:szCs w:val="24"/>
        </w:rPr>
        <w:t xml:space="preserve">, </w:t>
      </w:r>
      <w:r w:rsidRPr="009517C8">
        <w:rPr>
          <w:rFonts w:ascii="Arial" w:hAnsi="Arial" w:cs="Arial"/>
          <w:sz w:val="24"/>
          <w:szCs w:val="24"/>
        </w:rPr>
        <w:t>оснащенный о</w:t>
      </w:r>
      <w:r w:rsidRPr="009517C8">
        <w:rPr>
          <w:rFonts w:ascii="Arial" w:hAnsi="Arial" w:cs="Arial"/>
          <w:bCs/>
          <w:sz w:val="24"/>
          <w:szCs w:val="24"/>
        </w:rPr>
        <w:t>борудованием.</w:t>
      </w:r>
    </w:p>
    <w:p w:rsidR="000A2FA3" w:rsidRPr="009517C8" w:rsidRDefault="000A2FA3" w:rsidP="009517C8">
      <w:pPr>
        <w:suppressAutoHyphens/>
        <w:adjustRightInd w:val="0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Оборудование учебного кабинета: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посадочные места по количеству обучающихся;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рабочее место преподавателя;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комплект наглядных пособий по разделам курса;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комплект инструкционных карт для проведения практических занятий и лабораторных работ.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Технические средства обучения: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компьютеры с лицензионным программным обеспечением, объединённые в локальную вычислительную сеть;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мультимедиа проектор;</w:t>
      </w:r>
    </w:p>
    <w:p w:rsidR="000A2FA3" w:rsidRPr="009517C8" w:rsidRDefault="000A2FA3" w:rsidP="009517C8">
      <w:pPr>
        <w:pStyle w:val="a4"/>
        <w:numPr>
          <w:ilvl w:val="0"/>
          <w:numId w:val="9"/>
        </w:numPr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экран или интерактивная доска.</w:t>
      </w: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517C8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 w:rsidRPr="009517C8">
        <w:rPr>
          <w:rFonts w:ascii="Arial" w:hAnsi="Arial" w:cs="Arial"/>
          <w:sz w:val="24"/>
          <w:szCs w:val="24"/>
        </w:rPr>
        <w:t xml:space="preserve">ечатные и/или электронные образовательные и информационные ресурсы, рекомендуемые для использования в образовательном процессе </w:t>
      </w: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0A2FA3" w:rsidRPr="009517C8" w:rsidRDefault="000A2FA3" w:rsidP="009517C8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9517C8">
        <w:rPr>
          <w:rFonts w:ascii="Arial" w:hAnsi="Arial" w:cs="Arial"/>
          <w:b/>
          <w:sz w:val="24"/>
          <w:szCs w:val="24"/>
        </w:rPr>
        <w:t>3.2.1. Основные источники: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Большева Т.В.Учимся по сказке: Развитие мышления дошкольников с помощью мнемотехники: Учебно-методическое пособие. СПб: Детство-Пресс , 2017</w:t>
      </w: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Матюгин И.Ю., Чакоберия Е.И. Школа эйдетики. Развитие памяти, образного мышления, воображения. - М.: Эйдос, 2018</w:t>
      </w: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Одинцева А. В. Использование мнемотаблиц при разучивании стихотворений с детьми дошкольного возраста / А. В. Одинцева // Теория и практика образования в современном мире: материалы IV междунар. науч. конф. (г. Санкт-Петербург,январь 2017 г.). - СПб.: Заневская площадь, 2017. - С. 52-53</w:t>
      </w: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Подлиняев О.Л. Эффективная память. - Издание второе, исправленное: Учебное пособие. - Иркутск: Изд-во Иркут.гос.пед.ун-та, 2017</w:t>
      </w:r>
    </w:p>
    <w:p w:rsidR="000A2FA3" w:rsidRPr="009517C8" w:rsidRDefault="000A2FA3" w:rsidP="009517C8">
      <w:pPr>
        <w:pStyle w:val="a4"/>
        <w:numPr>
          <w:ilvl w:val="0"/>
          <w:numId w:val="27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Ткаченко Т.А. Использование схем в составлении описательных рассказов/ Дошкольное воспитание. 2016. № 10. С. 16-21</w:t>
      </w:r>
    </w:p>
    <w:p w:rsidR="000A2FA3" w:rsidRPr="009517C8" w:rsidRDefault="000A2FA3" w:rsidP="009517C8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  <w:b/>
        </w:rPr>
      </w:pPr>
      <w:r w:rsidRPr="009517C8">
        <w:rPr>
          <w:rFonts w:ascii="Arial" w:hAnsi="Arial" w:cs="Arial"/>
          <w:b/>
        </w:rPr>
        <w:t xml:space="preserve">3.2.2. Дополнительные источники 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1. Гербова В.В. Приобщение детей к художественной литературе. Программа и методические рекомендации/ В.В.Гербова. - Мозаика-Синтез, 2017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2. Илларионова Ю.Г. О заучивании стихотворений в детском саду/ Дошкольное воспитание. - 2017. № 2. С.13-15</w:t>
      </w:r>
    </w:p>
    <w:p w:rsidR="000A2FA3" w:rsidRPr="009517C8" w:rsidRDefault="000A2FA3" w:rsidP="009517C8">
      <w:pPr>
        <w:pStyle w:val="a4"/>
        <w:spacing w:before="0" w:after="0"/>
        <w:ind w:left="0" w:firstLine="709"/>
        <w:jc w:val="both"/>
        <w:rPr>
          <w:rFonts w:ascii="Arial" w:hAnsi="Arial" w:cs="Arial"/>
          <w:b/>
        </w:rPr>
      </w:pPr>
    </w:p>
    <w:p w:rsidR="000A2FA3" w:rsidRPr="009517C8" w:rsidRDefault="000A2FA3" w:rsidP="009517C8">
      <w:pPr>
        <w:pStyle w:val="a4"/>
        <w:numPr>
          <w:ilvl w:val="2"/>
          <w:numId w:val="13"/>
        </w:numPr>
        <w:spacing w:before="0" w:after="0"/>
        <w:ind w:left="0" w:firstLine="709"/>
        <w:jc w:val="both"/>
        <w:rPr>
          <w:rFonts w:ascii="Arial" w:hAnsi="Arial" w:cs="Arial"/>
          <w:b/>
        </w:rPr>
      </w:pPr>
      <w:r w:rsidRPr="009517C8">
        <w:rPr>
          <w:rFonts w:ascii="Arial" w:hAnsi="Arial" w:cs="Arial"/>
          <w:b/>
        </w:rPr>
        <w:t>Электронные издания (электронные ресурсы)</w:t>
      </w:r>
    </w:p>
    <w:p w:rsidR="000A2FA3" w:rsidRPr="009517C8" w:rsidRDefault="000A2FA3" w:rsidP="009517C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0"/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lastRenderedPageBreak/>
        <w:t>Дошкольное образование [Электронный ресурс] // Издательство «Просвещение»: сайт. – Режим доступа: http://do.prosv.ru/</w:t>
      </w:r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Журнал для умных деток и 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лет): </w:t>
      </w:r>
      <w:hyperlink r:id="rId26" w:history="1">
        <w:r w:rsidRPr="009517C8">
          <w:rPr>
            <w:rStyle w:val="a8"/>
            <w:rFonts w:ascii="Arial" w:hAnsi="Arial" w:cs="Arial"/>
          </w:rPr>
          <w:t>https://solnet.ee/</w:t>
        </w:r>
      </w:hyperlink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>Развивающий сайт для детей: http://www.barbariki.ru/</w:t>
      </w:r>
    </w:p>
    <w:p w:rsidR="000A2FA3" w:rsidRPr="009517C8" w:rsidRDefault="000A2FA3" w:rsidP="009517C8">
      <w:pPr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Развивающий сайт для детей: </w:t>
      </w:r>
      <w:hyperlink r:id="rId27" w:history="1">
        <w:r w:rsidRPr="009517C8">
          <w:rPr>
            <w:rStyle w:val="a8"/>
            <w:rFonts w:ascii="Arial" w:hAnsi="Arial" w:cs="Arial"/>
          </w:rPr>
          <w:t>https://www.igraemsa.ru/igry-dlja-detej/poznavatelnye-igry</w:t>
        </w:r>
      </w:hyperlink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Детский развивающий сайт: </w:t>
      </w:r>
      <w:hyperlink r:id="rId28" w:history="1">
        <w:r w:rsidRPr="009517C8">
          <w:rPr>
            <w:rStyle w:val="a8"/>
            <w:rFonts w:ascii="Arial" w:hAnsi="Arial" w:cs="Arial"/>
          </w:rPr>
          <w:t>https://uchi.ru/matematika/doshkolniki/4-goda</w:t>
        </w:r>
      </w:hyperlink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Развивающий сайт для детей (стихи, сказки, загадки и т.д.): </w:t>
      </w:r>
      <w:hyperlink r:id="rId29" w:history="1">
        <w:r w:rsidRPr="009517C8">
          <w:rPr>
            <w:rStyle w:val="a8"/>
            <w:rFonts w:ascii="Arial" w:hAnsi="Arial" w:cs="Arial"/>
          </w:rPr>
          <w:t>https://vk.com/video-102446075_171391283</w:t>
        </w:r>
      </w:hyperlink>
    </w:p>
    <w:p w:rsidR="000A2FA3" w:rsidRPr="009517C8" w:rsidRDefault="000A2FA3" w:rsidP="009517C8">
      <w:pPr>
        <w:pStyle w:val="a4"/>
        <w:numPr>
          <w:ilvl w:val="0"/>
          <w:numId w:val="12"/>
        </w:numPr>
        <w:tabs>
          <w:tab w:val="left" w:pos="993"/>
        </w:tabs>
        <w:spacing w:before="0" w:after="0"/>
        <w:ind w:left="0" w:firstLine="709"/>
        <w:jc w:val="both"/>
        <w:rPr>
          <w:rFonts w:ascii="Arial" w:hAnsi="Arial" w:cs="Arial"/>
        </w:rPr>
      </w:pPr>
      <w:r w:rsidRPr="009517C8">
        <w:rPr>
          <w:rFonts w:ascii="Arial" w:hAnsi="Arial" w:cs="Arial"/>
        </w:rPr>
        <w:t xml:space="preserve">Космос и Звездное небо - видео энциклопедия для малышей от Дошколят: </w:t>
      </w:r>
      <w:hyperlink r:id="rId30" w:history="1">
        <w:r w:rsidRPr="009517C8">
          <w:rPr>
            <w:rStyle w:val="a8"/>
            <w:rFonts w:ascii="Arial" w:hAnsi="Arial" w:cs="Arial"/>
          </w:rPr>
          <w:t>https://risuemdoma.com/video/flowers</w:t>
        </w:r>
      </w:hyperlink>
    </w:p>
    <w:p w:rsidR="000A2FA3" w:rsidRDefault="000A2FA3" w:rsidP="000A2FA3">
      <w:pPr>
        <w:pStyle w:val="a4"/>
        <w:ind w:left="0"/>
        <w:rPr>
          <w:b/>
        </w:rPr>
      </w:pPr>
    </w:p>
    <w:p w:rsidR="000A2FA3" w:rsidRPr="0083761B" w:rsidRDefault="000A2FA3" w:rsidP="000A2FA3">
      <w:pPr>
        <w:contextualSpacing/>
        <w:jc w:val="center"/>
        <w:rPr>
          <w:b/>
        </w:rPr>
      </w:pPr>
      <w:r w:rsidRPr="0083761B">
        <w:rPr>
          <w:b/>
        </w:rPr>
        <w:t>4. КОНТРОЛЬ И ОЦЕНКА РЕЗУЛЬТАТОВ ОСВОЕНИЯ УЧЕБНОЙ ДИСЦИПЛИНЫ</w:t>
      </w:r>
    </w:p>
    <w:p w:rsidR="000A2FA3" w:rsidRPr="00E935CB" w:rsidRDefault="000A2FA3" w:rsidP="000A2FA3">
      <w:pPr>
        <w:contextualSpacing/>
        <w:rPr>
          <w:b/>
          <w:i/>
        </w:rPr>
      </w:pPr>
    </w:p>
    <w:tbl>
      <w:tblPr>
        <w:tblStyle w:val="a9"/>
        <w:tblW w:w="0" w:type="auto"/>
        <w:tblInd w:w="-318" w:type="dxa"/>
        <w:tblLook w:val="04A0" w:firstRow="1" w:lastRow="0" w:firstColumn="1" w:lastColumn="0" w:noHBand="0" w:noVBand="1"/>
      </w:tblPr>
      <w:tblGrid>
        <w:gridCol w:w="3703"/>
        <w:gridCol w:w="3983"/>
        <w:gridCol w:w="2203"/>
      </w:tblGrid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517C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517C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jc w:val="center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9517C8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Методы оценки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Выделяет примеры, касающиеся профессиональных задач;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Объясняет наблюдаемое явление в сочетании с профессиональными знаниями, применяет полученные знания в любой ситуации, связанной с профессиональными задачами.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Самостоятельно и верно определяет цель деятельности, разбивает свою цель на задачи;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Планирует свою деятельность, ориентируясь на достижение цели;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Своевременно сдает задания, отчеты и пр.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Самостоятельно находит источник информации по заданному вопросу, пользуясь электронным или бумажным каталогом, справочно-библиографическими пособиями, поисковыми системами Интернета;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Указывает на недостаток информации для решения задачи;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Самостоятельно адекватно отбирает и использует информацию для решения профессиональных задач, профессионального и личностного роста;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Эффективно использует различные источники, включая электронные, при изучении теоретического материала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Использовать информационно-коммуникационные технологии для совершенствования </w:t>
            </w: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профессиональной деятельности.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- Формулирует вопросы, нацеленные на получение необходимой информации;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- Самостоятельно работает с информационно- коммуникативными носителями;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Пользоваться различными программными продуктами, связанными с профессиональной деятельностью.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Практическая </w:t>
            </w: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Участвует в групповом обсуждении;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Договаривается о процедуре и вопросах для обсуждения в группе в соответствии с поставленной целью деятельности команды;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Принимает и фиксирует решение по всем вопросам для группового обсуждения;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Извлекает из устной речи (монолог, диалог, дискуссия) основное (общее) содержание фактической информации;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Отвечает на вопросы, направленные на выяснение мнения (позиции);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Задает вопросы, направленные на выяснения фактической информации;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Создает стандартный продукт письменной коммуникации заданной структуры.</w:t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Организовывать продуктивную деятельность дошкольников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(использование основ мнемотехники).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Обучающийся демонстрирует умение организовывать продуктивную деятельность дошкольников.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Определять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 xml:space="preserve">цели   и задачи, планировать занятия с детьми дошкольного возраста. 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Обучающийся определяет цели и задачи по теме, содержание занятия; 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Разрабатывать методические материалы на основе примерных учетом особенностей возраста, групп и отдельных воспитанников.</w:t>
            </w: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Обучающийся демонстрирует -умение разрабатывать методические материалы на основе примерных с учетом особенностей возраста, группы и отдельных воспитанников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  <w:tr w:rsidR="000A2FA3" w:rsidRPr="009517C8" w:rsidTr="009517C8">
        <w:tc>
          <w:tcPr>
            <w:tcW w:w="37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Оформлять педагогические разработки в виде отчетов, рефератов, выступлений.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Обучающийся демонстрирует-умение работать с информацией;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-умение анализировать полученные данные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Определяет требования ФГОС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дошкольного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образования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по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внедрению основ мнемотехники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в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образовательный процесс;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Приводит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особенности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и использования основ </w:t>
            </w: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мнемотехники в дошкольных образовательных учреждения.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Раскрывает формы организации обучения дошкольников с использованием основ мнемотехники.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Раскрывает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содержание и методы обучения с использованием основ мнемотехники на разных возрастных этапах (младшая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группа, 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средняя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группа, старшая группа, подготовительная группа)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- Применяет различные формы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и методы использования мнемотехники для организации занятий   с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детьми в дошкольном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  <w:t>образовательном учреждении;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 xml:space="preserve">- Определяет этапы обучения. </w:t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  <w:r w:rsidRPr="009517C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2203" w:type="dxa"/>
          </w:tcPr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lastRenderedPageBreak/>
              <w:t>Опрос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Тестовый контроль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Практическая работа 1-4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Сообщение/доклад</w:t>
            </w:r>
          </w:p>
          <w:p w:rsidR="000A2FA3" w:rsidRPr="009517C8" w:rsidRDefault="000A2FA3" w:rsidP="00AF2FE5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9517C8">
              <w:rPr>
                <w:rFonts w:ascii="Arial" w:hAnsi="Arial" w:cs="Arial"/>
                <w:sz w:val="22"/>
                <w:szCs w:val="22"/>
              </w:rPr>
              <w:t>зачет</w:t>
            </w:r>
          </w:p>
        </w:tc>
      </w:tr>
    </w:tbl>
    <w:p w:rsidR="000A2FA3" w:rsidRDefault="000A2FA3" w:rsidP="000A2FA3">
      <w:pPr>
        <w:contextualSpacing/>
        <w:rPr>
          <w:b/>
          <w:i/>
        </w:rPr>
      </w:pPr>
    </w:p>
    <w:p w:rsidR="000A2FA3" w:rsidRPr="00322AAD" w:rsidRDefault="000A2FA3" w:rsidP="000A2FA3">
      <w:pPr>
        <w:contextualSpacing/>
        <w:rPr>
          <w:b/>
          <w:i/>
        </w:rPr>
      </w:pPr>
    </w:p>
    <w:p w:rsidR="00AF58D5" w:rsidRDefault="00AF58D5" w:rsidP="00AF58D5">
      <w:pPr>
        <w:adjustRightInd w:val="0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AF58D5" w:rsidRDefault="00AF58D5" w:rsidP="00AF58D5">
      <w:pPr>
        <w:adjustRightInd w:val="0"/>
        <w:jc w:val="center"/>
        <w:rPr>
          <w:bCs/>
          <w:color w:val="000000"/>
        </w:rPr>
      </w:pPr>
    </w:p>
    <w:p w:rsidR="002A706C" w:rsidRDefault="002A706C" w:rsidP="002A706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F363B4" w:rsidRDefault="00F363B4"/>
    <w:sectPr w:rsidR="00F363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2FE5" w:rsidRDefault="00AF2FE5">
      <w:r>
        <w:separator/>
      </w:r>
    </w:p>
  </w:endnote>
  <w:endnote w:type="continuationSeparator" w:id="0">
    <w:p w:rsidR="00AF2FE5" w:rsidRDefault="00AF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E5" w:rsidRDefault="00AF2FE5" w:rsidP="001F7A4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2FE5" w:rsidRDefault="00AF2FE5" w:rsidP="001F7A40">
    <w:pPr>
      <w:pStyle w:val="a5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9300446"/>
      <w:docPartObj>
        <w:docPartGallery w:val="Page Numbers (Bottom of Page)"/>
        <w:docPartUnique/>
      </w:docPartObj>
    </w:sdtPr>
    <w:sdtEndPr/>
    <w:sdtContent>
      <w:p w:rsidR="00AF2FE5" w:rsidRDefault="00AF2F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162">
          <w:rPr>
            <w:noProof/>
          </w:rPr>
          <w:t>48</w:t>
        </w:r>
        <w:r>
          <w:fldChar w:fldCharType="end"/>
        </w:r>
      </w:p>
    </w:sdtContent>
  </w:sdt>
  <w:p w:rsidR="00AF2FE5" w:rsidRDefault="00AF2FE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E5" w:rsidRDefault="00AF2F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D7162" w:rsidRPr="009D7162">
      <w:rPr>
        <w:noProof/>
        <w:lang w:val="ru-RU"/>
      </w:rPr>
      <w:t>8</w:t>
    </w:r>
    <w:r>
      <w:fldChar w:fldCharType="end"/>
    </w:r>
  </w:p>
  <w:p w:rsidR="00AF2FE5" w:rsidRDefault="00AF2FE5" w:rsidP="001F7A40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E5" w:rsidRDefault="00AF2FE5" w:rsidP="001F7A4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2FE5" w:rsidRDefault="00AF2FE5" w:rsidP="001F7A40">
    <w:pPr>
      <w:pStyle w:val="a5"/>
      <w:ind w:right="360"/>
    </w:pPr>
  </w:p>
  <w:p w:rsidR="00AF2FE5" w:rsidRDefault="00AF2FE5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E5" w:rsidRDefault="00AF2F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D7162" w:rsidRPr="009D7162">
      <w:rPr>
        <w:noProof/>
        <w:lang w:val="ru-RU"/>
      </w:rPr>
      <w:t>10</w:t>
    </w:r>
    <w:r>
      <w:fldChar w:fldCharType="end"/>
    </w:r>
  </w:p>
  <w:p w:rsidR="00AF2FE5" w:rsidRDefault="00AF2FE5" w:rsidP="001F7A40">
    <w:pPr>
      <w:pStyle w:val="a5"/>
      <w:ind w:right="360"/>
    </w:pPr>
  </w:p>
  <w:p w:rsidR="00AF2FE5" w:rsidRDefault="00AF2FE5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2480440"/>
      <w:docPartObj>
        <w:docPartGallery w:val="Page Numbers (Bottom of Page)"/>
        <w:docPartUnique/>
      </w:docPartObj>
    </w:sdtPr>
    <w:sdtEndPr/>
    <w:sdtContent>
      <w:p w:rsidR="00AF2FE5" w:rsidRDefault="00AF2F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162">
          <w:rPr>
            <w:noProof/>
          </w:rPr>
          <w:t>22</w:t>
        </w:r>
        <w:r>
          <w:fldChar w:fldCharType="end"/>
        </w:r>
      </w:p>
    </w:sdtContent>
  </w:sdt>
  <w:p w:rsidR="00AF2FE5" w:rsidRDefault="00AF2FE5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E5" w:rsidRDefault="00AF2FE5" w:rsidP="001C12E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2FE5" w:rsidRDefault="00AF2FE5" w:rsidP="001C12EF">
    <w:pPr>
      <w:pStyle w:val="a5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E5" w:rsidRDefault="00AF2F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D7162" w:rsidRPr="009D7162">
      <w:rPr>
        <w:noProof/>
        <w:lang w:val="ru-RU"/>
      </w:rPr>
      <w:t>33</w:t>
    </w:r>
    <w:r>
      <w:fldChar w:fldCharType="end"/>
    </w:r>
  </w:p>
  <w:p w:rsidR="00AF2FE5" w:rsidRDefault="00AF2FE5" w:rsidP="001C12EF">
    <w:pPr>
      <w:pStyle w:val="a5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E5" w:rsidRDefault="00AF2FE5" w:rsidP="001C12E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F2FE5" w:rsidRDefault="00AF2FE5" w:rsidP="001C12EF">
    <w:pPr>
      <w:pStyle w:val="a5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FE5" w:rsidRDefault="00AF2FE5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D7162" w:rsidRPr="009D7162">
      <w:rPr>
        <w:noProof/>
        <w:lang w:val="ru-RU"/>
      </w:rPr>
      <w:t>43</w:t>
    </w:r>
    <w:r>
      <w:fldChar w:fldCharType="end"/>
    </w:r>
  </w:p>
  <w:p w:rsidR="00AF2FE5" w:rsidRDefault="00AF2FE5" w:rsidP="001C12E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2FE5" w:rsidRDefault="00AF2FE5">
      <w:r>
        <w:separator/>
      </w:r>
    </w:p>
  </w:footnote>
  <w:footnote w:type="continuationSeparator" w:id="0">
    <w:p w:rsidR="00AF2FE5" w:rsidRDefault="00AF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213"/>
    <w:multiLevelType w:val="hybridMultilevel"/>
    <w:tmpl w:val="1984292C"/>
    <w:lvl w:ilvl="0" w:tplc="DFBE2A38">
      <w:start w:val="1"/>
      <w:numFmt w:val="decimal"/>
      <w:lvlText w:val="%1."/>
      <w:lvlJc w:val="left"/>
    </w:lvl>
    <w:lvl w:ilvl="1" w:tplc="28EEAD08">
      <w:numFmt w:val="decimal"/>
      <w:lvlText w:val=""/>
      <w:lvlJc w:val="left"/>
    </w:lvl>
    <w:lvl w:ilvl="2" w:tplc="94BC8696">
      <w:numFmt w:val="decimal"/>
      <w:lvlText w:val=""/>
      <w:lvlJc w:val="left"/>
    </w:lvl>
    <w:lvl w:ilvl="3" w:tplc="B5A29074">
      <w:numFmt w:val="decimal"/>
      <w:lvlText w:val=""/>
      <w:lvlJc w:val="left"/>
    </w:lvl>
    <w:lvl w:ilvl="4" w:tplc="56F216E8">
      <w:numFmt w:val="decimal"/>
      <w:lvlText w:val=""/>
      <w:lvlJc w:val="left"/>
    </w:lvl>
    <w:lvl w:ilvl="5" w:tplc="3B7A16CE">
      <w:numFmt w:val="decimal"/>
      <w:lvlText w:val=""/>
      <w:lvlJc w:val="left"/>
    </w:lvl>
    <w:lvl w:ilvl="6" w:tplc="2C923E68">
      <w:numFmt w:val="decimal"/>
      <w:lvlText w:val=""/>
      <w:lvlJc w:val="left"/>
    </w:lvl>
    <w:lvl w:ilvl="7" w:tplc="96D62F4C">
      <w:numFmt w:val="decimal"/>
      <w:lvlText w:val=""/>
      <w:lvlJc w:val="left"/>
    </w:lvl>
    <w:lvl w:ilvl="8" w:tplc="DB307986">
      <w:numFmt w:val="decimal"/>
      <w:lvlText w:val=""/>
      <w:lvlJc w:val="left"/>
    </w:lvl>
  </w:abstractNum>
  <w:abstractNum w:abstractNumId="1" w15:restartNumberingAfterBreak="0">
    <w:nsid w:val="0000260D"/>
    <w:multiLevelType w:val="hybridMultilevel"/>
    <w:tmpl w:val="B08EDA1E"/>
    <w:lvl w:ilvl="0" w:tplc="2E7004B6">
      <w:start w:val="1"/>
      <w:numFmt w:val="bullet"/>
      <w:lvlText w:val="\endash "/>
      <w:lvlJc w:val="left"/>
    </w:lvl>
    <w:lvl w:ilvl="1" w:tplc="1B7E09F4">
      <w:start w:val="2"/>
      <w:numFmt w:val="decimal"/>
      <w:lvlText w:val="%2."/>
      <w:lvlJc w:val="left"/>
    </w:lvl>
    <w:lvl w:ilvl="2" w:tplc="519AFD04">
      <w:start w:val="3"/>
      <w:numFmt w:val="decimal"/>
      <w:lvlText w:val="%3."/>
      <w:lvlJc w:val="left"/>
    </w:lvl>
    <w:lvl w:ilvl="3" w:tplc="4D482972">
      <w:numFmt w:val="decimal"/>
      <w:lvlText w:val=""/>
      <w:lvlJc w:val="left"/>
    </w:lvl>
    <w:lvl w:ilvl="4" w:tplc="442CE08E">
      <w:numFmt w:val="decimal"/>
      <w:lvlText w:val=""/>
      <w:lvlJc w:val="left"/>
    </w:lvl>
    <w:lvl w:ilvl="5" w:tplc="51688776">
      <w:numFmt w:val="decimal"/>
      <w:lvlText w:val=""/>
      <w:lvlJc w:val="left"/>
    </w:lvl>
    <w:lvl w:ilvl="6" w:tplc="2B9EB8F8">
      <w:numFmt w:val="decimal"/>
      <w:lvlText w:val=""/>
      <w:lvlJc w:val="left"/>
    </w:lvl>
    <w:lvl w:ilvl="7" w:tplc="AE3262A0">
      <w:numFmt w:val="decimal"/>
      <w:lvlText w:val=""/>
      <w:lvlJc w:val="left"/>
    </w:lvl>
    <w:lvl w:ilvl="8" w:tplc="3190C5C6">
      <w:numFmt w:val="decimal"/>
      <w:lvlText w:val=""/>
      <w:lvlJc w:val="left"/>
    </w:lvl>
  </w:abstractNum>
  <w:abstractNum w:abstractNumId="2" w15:restartNumberingAfterBreak="0">
    <w:nsid w:val="0000323B"/>
    <w:multiLevelType w:val="hybridMultilevel"/>
    <w:tmpl w:val="D2942686"/>
    <w:lvl w:ilvl="0" w:tplc="673CFB0C">
      <w:start w:val="1"/>
      <w:numFmt w:val="bullet"/>
      <w:lvlText w:val="и"/>
      <w:lvlJc w:val="left"/>
    </w:lvl>
    <w:lvl w:ilvl="1" w:tplc="BEFC8140">
      <w:start w:val="1"/>
      <w:numFmt w:val="bullet"/>
      <w:lvlText w:val="˗"/>
      <w:lvlJc w:val="left"/>
    </w:lvl>
    <w:lvl w:ilvl="2" w:tplc="E724094A">
      <w:numFmt w:val="decimal"/>
      <w:lvlText w:val=""/>
      <w:lvlJc w:val="left"/>
    </w:lvl>
    <w:lvl w:ilvl="3" w:tplc="AA726676">
      <w:numFmt w:val="decimal"/>
      <w:lvlText w:val=""/>
      <w:lvlJc w:val="left"/>
    </w:lvl>
    <w:lvl w:ilvl="4" w:tplc="2E166DE4">
      <w:numFmt w:val="decimal"/>
      <w:lvlText w:val=""/>
      <w:lvlJc w:val="left"/>
    </w:lvl>
    <w:lvl w:ilvl="5" w:tplc="370063C0">
      <w:numFmt w:val="decimal"/>
      <w:lvlText w:val=""/>
      <w:lvlJc w:val="left"/>
    </w:lvl>
    <w:lvl w:ilvl="6" w:tplc="48A07944">
      <w:numFmt w:val="decimal"/>
      <w:lvlText w:val=""/>
      <w:lvlJc w:val="left"/>
    </w:lvl>
    <w:lvl w:ilvl="7" w:tplc="8EF85DF6">
      <w:numFmt w:val="decimal"/>
      <w:lvlText w:val=""/>
      <w:lvlJc w:val="left"/>
    </w:lvl>
    <w:lvl w:ilvl="8" w:tplc="280CE036">
      <w:numFmt w:val="decimal"/>
      <w:lvlText w:val=""/>
      <w:lvlJc w:val="left"/>
    </w:lvl>
  </w:abstractNum>
  <w:abstractNum w:abstractNumId="3" w15:restartNumberingAfterBreak="0">
    <w:nsid w:val="02702B25"/>
    <w:multiLevelType w:val="hybridMultilevel"/>
    <w:tmpl w:val="7ED42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C6A36"/>
    <w:multiLevelType w:val="multilevel"/>
    <w:tmpl w:val="CAE0A54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08BA7940"/>
    <w:multiLevelType w:val="multilevel"/>
    <w:tmpl w:val="126C41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09856297"/>
    <w:multiLevelType w:val="hybridMultilevel"/>
    <w:tmpl w:val="7DDAABCA"/>
    <w:lvl w:ilvl="0" w:tplc="96108DC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0CC475C5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0D5239B1"/>
    <w:multiLevelType w:val="hybridMultilevel"/>
    <w:tmpl w:val="DF1238FC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F375B"/>
    <w:multiLevelType w:val="hybridMultilevel"/>
    <w:tmpl w:val="AE3CD324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223474"/>
    <w:multiLevelType w:val="hybridMultilevel"/>
    <w:tmpl w:val="1C2653DA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B1A99"/>
    <w:multiLevelType w:val="hybridMultilevel"/>
    <w:tmpl w:val="29888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95865"/>
    <w:multiLevelType w:val="hybridMultilevel"/>
    <w:tmpl w:val="F7286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D7CA1"/>
    <w:multiLevelType w:val="hybridMultilevel"/>
    <w:tmpl w:val="E05225F2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6DF1A69"/>
    <w:multiLevelType w:val="multilevel"/>
    <w:tmpl w:val="DD7C8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6" w15:restartNumberingAfterBreak="0">
    <w:nsid w:val="482A35F5"/>
    <w:multiLevelType w:val="hybridMultilevel"/>
    <w:tmpl w:val="51687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91233"/>
    <w:multiLevelType w:val="hybridMultilevel"/>
    <w:tmpl w:val="862C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65604"/>
    <w:multiLevelType w:val="hybridMultilevel"/>
    <w:tmpl w:val="563468A0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F837AF"/>
    <w:multiLevelType w:val="hybridMultilevel"/>
    <w:tmpl w:val="EDFC8DF6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513C5"/>
    <w:multiLevelType w:val="hybridMultilevel"/>
    <w:tmpl w:val="6150D2CC"/>
    <w:lvl w:ilvl="0" w:tplc="CACEDC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EC84551"/>
    <w:multiLevelType w:val="hybridMultilevel"/>
    <w:tmpl w:val="FD22B862"/>
    <w:lvl w:ilvl="0" w:tplc="4CA27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E70C4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 w15:restartNumberingAfterBreak="0">
    <w:nsid w:val="783C558B"/>
    <w:multiLevelType w:val="hybridMultilevel"/>
    <w:tmpl w:val="07906D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403F11"/>
    <w:multiLevelType w:val="hybridMultilevel"/>
    <w:tmpl w:val="7BF4A878"/>
    <w:lvl w:ilvl="0" w:tplc="35B84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302DC"/>
    <w:multiLevelType w:val="hybridMultilevel"/>
    <w:tmpl w:val="B1B85A12"/>
    <w:lvl w:ilvl="0" w:tplc="BB064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A15975"/>
    <w:multiLevelType w:val="multilevel"/>
    <w:tmpl w:val="4258BE3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1"/>
  </w:num>
  <w:num w:numId="7">
    <w:abstractNumId w:val="19"/>
  </w:num>
  <w:num w:numId="8">
    <w:abstractNumId w:val="21"/>
  </w:num>
  <w:num w:numId="9">
    <w:abstractNumId w:val="24"/>
  </w:num>
  <w:num w:numId="10">
    <w:abstractNumId w:val="20"/>
  </w:num>
  <w:num w:numId="11">
    <w:abstractNumId w:val="14"/>
  </w:num>
  <w:num w:numId="12">
    <w:abstractNumId w:val="5"/>
  </w:num>
  <w:num w:numId="13">
    <w:abstractNumId w:val="4"/>
  </w:num>
  <w:num w:numId="14">
    <w:abstractNumId w:val="16"/>
  </w:num>
  <w:num w:numId="15">
    <w:abstractNumId w:val="3"/>
  </w:num>
  <w:num w:numId="16">
    <w:abstractNumId w:val="15"/>
  </w:num>
  <w:num w:numId="17">
    <w:abstractNumId w:val="13"/>
  </w:num>
  <w:num w:numId="18">
    <w:abstractNumId w:val="17"/>
  </w:num>
  <w:num w:numId="19">
    <w:abstractNumId w:val="26"/>
  </w:num>
  <w:num w:numId="20">
    <w:abstractNumId w:val="25"/>
  </w:num>
  <w:num w:numId="21">
    <w:abstractNumId w:val="23"/>
  </w:num>
  <w:num w:numId="22">
    <w:abstractNumId w:val="12"/>
  </w:num>
  <w:num w:numId="23">
    <w:abstractNumId w:val="11"/>
  </w:num>
  <w:num w:numId="24">
    <w:abstractNumId w:val="18"/>
  </w:num>
  <w:num w:numId="25">
    <w:abstractNumId w:val="22"/>
  </w:num>
  <w:num w:numId="26">
    <w:abstractNumId w:val="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9C"/>
    <w:rsid w:val="00004BE2"/>
    <w:rsid w:val="00013BA9"/>
    <w:rsid w:val="0001520D"/>
    <w:rsid w:val="000227C5"/>
    <w:rsid w:val="00025801"/>
    <w:rsid w:val="00027B19"/>
    <w:rsid w:val="000300BE"/>
    <w:rsid w:val="00062999"/>
    <w:rsid w:val="00067519"/>
    <w:rsid w:val="0008432E"/>
    <w:rsid w:val="000936C0"/>
    <w:rsid w:val="000A2FA3"/>
    <w:rsid w:val="000C2A79"/>
    <w:rsid w:val="000C476C"/>
    <w:rsid w:val="000C58FB"/>
    <w:rsid w:val="000E5BB5"/>
    <w:rsid w:val="000E6395"/>
    <w:rsid w:val="00106110"/>
    <w:rsid w:val="001067D9"/>
    <w:rsid w:val="00107F25"/>
    <w:rsid w:val="00114D9D"/>
    <w:rsid w:val="00115C29"/>
    <w:rsid w:val="00120EA1"/>
    <w:rsid w:val="00125F4B"/>
    <w:rsid w:val="0015394D"/>
    <w:rsid w:val="00153B72"/>
    <w:rsid w:val="00165ED2"/>
    <w:rsid w:val="00183A13"/>
    <w:rsid w:val="00184F5C"/>
    <w:rsid w:val="00186B6E"/>
    <w:rsid w:val="001873D5"/>
    <w:rsid w:val="00195EA0"/>
    <w:rsid w:val="00197A80"/>
    <w:rsid w:val="001A3CE4"/>
    <w:rsid w:val="001B321C"/>
    <w:rsid w:val="001B3A8A"/>
    <w:rsid w:val="001C12EF"/>
    <w:rsid w:val="001C42B7"/>
    <w:rsid w:val="001E2369"/>
    <w:rsid w:val="001E26CD"/>
    <w:rsid w:val="001F7A40"/>
    <w:rsid w:val="0021718B"/>
    <w:rsid w:val="0022044B"/>
    <w:rsid w:val="00220A39"/>
    <w:rsid w:val="00220AFF"/>
    <w:rsid w:val="0024610F"/>
    <w:rsid w:val="002514FD"/>
    <w:rsid w:val="00267448"/>
    <w:rsid w:val="00287084"/>
    <w:rsid w:val="00287B1C"/>
    <w:rsid w:val="00290C69"/>
    <w:rsid w:val="00292B83"/>
    <w:rsid w:val="00292E04"/>
    <w:rsid w:val="002935EC"/>
    <w:rsid w:val="00293808"/>
    <w:rsid w:val="00296DDE"/>
    <w:rsid w:val="002A2B8B"/>
    <w:rsid w:val="002A706C"/>
    <w:rsid w:val="002C15D8"/>
    <w:rsid w:val="002C2C10"/>
    <w:rsid w:val="002C4FDE"/>
    <w:rsid w:val="002D6AF9"/>
    <w:rsid w:val="002F5DF4"/>
    <w:rsid w:val="0030388B"/>
    <w:rsid w:val="003047E6"/>
    <w:rsid w:val="00311659"/>
    <w:rsid w:val="00320638"/>
    <w:rsid w:val="003308E7"/>
    <w:rsid w:val="00333C9A"/>
    <w:rsid w:val="00341FAC"/>
    <w:rsid w:val="00342D11"/>
    <w:rsid w:val="00343794"/>
    <w:rsid w:val="00351F59"/>
    <w:rsid w:val="00362A1F"/>
    <w:rsid w:val="003745D8"/>
    <w:rsid w:val="00383C6A"/>
    <w:rsid w:val="0038591B"/>
    <w:rsid w:val="0038791A"/>
    <w:rsid w:val="00394557"/>
    <w:rsid w:val="003A2566"/>
    <w:rsid w:val="003C3CF8"/>
    <w:rsid w:val="003D31F1"/>
    <w:rsid w:val="003D4701"/>
    <w:rsid w:val="003F6F63"/>
    <w:rsid w:val="00401E93"/>
    <w:rsid w:val="0040566E"/>
    <w:rsid w:val="004062A5"/>
    <w:rsid w:val="00420FCA"/>
    <w:rsid w:val="00431B3F"/>
    <w:rsid w:val="0043482F"/>
    <w:rsid w:val="00441B68"/>
    <w:rsid w:val="00452875"/>
    <w:rsid w:val="00452F7A"/>
    <w:rsid w:val="0045633E"/>
    <w:rsid w:val="00485706"/>
    <w:rsid w:val="00497DE2"/>
    <w:rsid w:val="004A0FA1"/>
    <w:rsid w:val="004A308E"/>
    <w:rsid w:val="004C01F9"/>
    <w:rsid w:val="004C0E00"/>
    <w:rsid w:val="004C1B33"/>
    <w:rsid w:val="004D0101"/>
    <w:rsid w:val="004D5AA7"/>
    <w:rsid w:val="004E7085"/>
    <w:rsid w:val="004E726C"/>
    <w:rsid w:val="004F5488"/>
    <w:rsid w:val="00513B2D"/>
    <w:rsid w:val="00522A68"/>
    <w:rsid w:val="005451D1"/>
    <w:rsid w:val="00545B46"/>
    <w:rsid w:val="00562DCC"/>
    <w:rsid w:val="005703CC"/>
    <w:rsid w:val="005722BA"/>
    <w:rsid w:val="00580043"/>
    <w:rsid w:val="005871DE"/>
    <w:rsid w:val="00596DA1"/>
    <w:rsid w:val="00596F3B"/>
    <w:rsid w:val="005A5244"/>
    <w:rsid w:val="005B2D90"/>
    <w:rsid w:val="005B5411"/>
    <w:rsid w:val="005D7094"/>
    <w:rsid w:val="005E0446"/>
    <w:rsid w:val="005E09A3"/>
    <w:rsid w:val="005E7671"/>
    <w:rsid w:val="005F5505"/>
    <w:rsid w:val="00612AA7"/>
    <w:rsid w:val="00614ADC"/>
    <w:rsid w:val="0062726E"/>
    <w:rsid w:val="006336D0"/>
    <w:rsid w:val="0064051E"/>
    <w:rsid w:val="00641535"/>
    <w:rsid w:val="00646298"/>
    <w:rsid w:val="006620D9"/>
    <w:rsid w:val="00663C19"/>
    <w:rsid w:val="00664456"/>
    <w:rsid w:val="00666EEA"/>
    <w:rsid w:val="006764B7"/>
    <w:rsid w:val="00685593"/>
    <w:rsid w:val="006A2F1D"/>
    <w:rsid w:val="006A721B"/>
    <w:rsid w:val="006B3C49"/>
    <w:rsid w:val="006B5ED6"/>
    <w:rsid w:val="006C6940"/>
    <w:rsid w:val="006E4661"/>
    <w:rsid w:val="007301D1"/>
    <w:rsid w:val="007467FF"/>
    <w:rsid w:val="007552CB"/>
    <w:rsid w:val="00770310"/>
    <w:rsid w:val="00773892"/>
    <w:rsid w:val="00774F2F"/>
    <w:rsid w:val="007946D7"/>
    <w:rsid w:val="00794A01"/>
    <w:rsid w:val="007A2695"/>
    <w:rsid w:val="007A324B"/>
    <w:rsid w:val="007B79D7"/>
    <w:rsid w:val="007E03C8"/>
    <w:rsid w:val="007F433A"/>
    <w:rsid w:val="007F755B"/>
    <w:rsid w:val="007F76A1"/>
    <w:rsid w:val="00802860"/>
    <w:rsid w:val="008127C2"/>
    <w:rsid w:val="00815387"/>
    <w:rsid w:val="00816A6D"/>
    <w:rsid w:val="00835286"/>
    <w:rsid w:val="00836471"/>
    <w:rsid w:val="0084380A"/>
    <w:rsid w:val="008551EF"/>
    <w:rsid w:val="00856BA8"/>
    <w:rsid w:val="00857062"/>
    <w:rsid w:val="00864B5B"/>
    <w:rsid w:val="008663AD"/>
    <w:rsid w:val="00870F4E"/>
    <w:rsid w:val="0088110C"/>
    <w:rsid w:val="008816D7"/>
    <w:rsid w:val="008A0A97"/>
    <w:rsid w:val="008A7288"/>
    <w:rsid w:val="008B19CB"/>
    <w:rsid w:val="008B590C"/>
    <w:rsid w:val="008D26F1"/>
    <w:rsid w:val="008D3AF5"/>
    <w:rsid w:val="008E1047"/>
    <w:rsid w:val="008F3DE8"/>
    <w:rsid w:val="00901A07"/>
    <w:rsid w:val="009072C2"/>
    <w:rsid w:val="00920972"/>
    <w:rsid w:val="0093399F"/>
    <w:rsid w:val="00944830"/>
    <w:rsid w:val="009517C8"/>
    <w:rsid w:val="00960EA3"/>
    <w:rsid w:val="009627AD"/>
    <w:rsid w:val="00963921"/>
    <w:rsid w:val="0097431B"/>
    <w:rsid w:val="009743BD"/>
    <w:rsid w:val="009941D2"/>
    <w:rsid w:val="009A0E5E"/>
    <w:rsid w:val="009C1FC5"/>
    <w:rsid w:val="009C38EC"/>
    <w:rsid w:val="009D7162"/>
    <w:rsid w:val="009E0840"/>
    <w:rsid w:val="00A16B5D"/>
    <w:rsid w:val="00A34E42"/>
    <w:rsid w:val="00A4027C"/>
    <w:rsid w:val="00A448AA"/>
    <w:rsid w:val="00A456F4"/>
    <w:rsid w:val="00A51D7A"/>
    <w:rsid w:val="00A80742"/>
    <w:rsid w:val="00A80873"/>
    <w:rsid w:val="00A87108"/>
    <w:rsid w:val="00AB66BD"/>
    <w:rsid w:val="00AC02D5"/>
    <w:rsid w:val="00AC25B7"/>
    <w:rsid w:val="00AC3644"/>
    <w:rsid w:val="00AD1856"/>
    <w:rsid w:val="00AD7769"/>
    <w:rsid w:val="00AF2FE5"/>
    <w:rsid w:val="00AF400D"/>
    <w:rsid w:val="00AF58D5"/>
    <w:rsid w:val="00AF5B03"/>
    <w:rsid w:val="00B10C17"/>
    <w:rsid w:val="00B10E6C"/>
    <w:rsid w:val="00B14302"/>
    <w:rsid w:val="00B22336"/>
    <w:rsid w:val="00B2538A"/>
    <w:rsid w:val="00B376D0"/>
    <w:rsid w:val="00B37966"/>
    <w:rsid w:val="00B45C7F"/>
    <w:rsid w:val="00B4648A"/>
    <w:rsid w:val="00B57602"/>
    <w:rsid w:val="00B65E3F"/>
    <w:rsid w:val="00B75F63"/>
    <w:rsid w:val="00B76006"/>
    <w:rsid w:val="00B81A2F"/>
    <w:rsid w:val="00B84988"/>
    <w:rsid w:val="00B8681D"/>
    <w:rsid w:val="00B9132F"/>
    <w:rsid w:val="00B97791"/>
    <w:rsid w:val="00BA132D"/>
    <w:rsid w:val="00BB6566"/>
    <w:rsid w:val="00BD2673"/>
    <w:rsid w:val="00BE0C38"/>
    <w:rsid w:val="00BE19B5"/>
    <w:rsid w:val="00BE4327"/>
    <w:rsid w:val="00C05E1E"/>
    <w:rsid w:val="00C14744"/>
    <w:rsid w:val="00C158C8"/>
    <w:rsid w:val="00C2630A"/>
    <w:rsid w:val="00C37546"/>
    <w:rsid w:val="00C45283"/>
    <w:rsid w:val="00C466AF"/>
    <w:rsid w:val="00C46D05"/>
    <w:rsid w:val="00C5600E"/>
    <w:rsid w:val="00C8483A"/>
    <w:rsid w:val="00C84D5B"/>
    <w:rsid w:val="00C87E5E"/>
    <w:rsid w:val="00C907B8"/>
    <w:rsid w:val="00C93424"/>
    <w:rsid w:val="00CB5326"/>
    <w:rsid w:val="00CC2A34"/>
    <w:rsid w:val="00CC71D1"/>
    <w:rsid w:val="00CE1DF6"/>
    <w:rsid w:val="00CF3C96"/>
    <w:rsid w:val="00CF604A"/>
    <w:rsid w:val="00CF63FB"/>
    <w:rsid w:val="00D0110D"/>
    <w:rsid w:val="00D0126E"/>
    <w:rsid w:val="00D058EE"/>
    <w:rsid w:val="00D1339C"/>
    <w:rsid w:val="00D307DD"/>
    <w:rsid w:val="00D44164"/>
    <w:rsid w:val="00D50EF8"/>
    <w:rsid w:val="00D5786A"/>
    <w:rsid w:val="00D955F0"/>
    <w:rsid w:val="00DA20CE"/>
    <w:rsid w:val="00DB3C77"/>
    <w:rsid w:val="00DC55ED"/>
    <w:rsid w:val="00DD04C7"/>
    <w:rsid w:val="00DD0C3D"/>
    <w:rsid w:val="00DD11C0"/>
    <w:rsid w:val="00DF03EE"/>
    <w:rsid w:val="00E030E8"/>
    <w:rsid w:val="00E1749E"/>
    <w:rsid w:val="00E179CE"/>
    <w:rsid w:val="00E33E68"/>
    <w:rsid w:val="00E40933"/>
    <w:rsid w:val="00E42388"/>
    <w:rsid w:val="00E449BF"/>
    <w:rsid w:val="00E454E0"/>
    <w:rsid w:val="00E527AF"/>
    <w:rsid w:val="00E66B89"/>
    <w:rsid w:val="00E81FBF"/>
    <w:rsid w:val="00E90C26"/>
    <w:rsid w:val="00E97469"/>
    <w:rsid w:val="00EA5453"/>
    <w:rsid w:val="00EA6CD3"/>
    <w:rsid w:val="00EB06F6"/>
    <w:rsid w:val="00EB7952"/>
    <w:rsid w:val="00EF05F9"/>
    <w:rsid w:val="00EF540A"/>
    <w:rsid w:val="00F10A24"/>
    <w:rsid w:val="00F31323"/>
    <w:rsid w:val="00F363B4"/>
    <w:rsid w:val="00F63034"/>
    <w:rsid w:val="00F84F7D"/>
    <w:rsid w:val="00F96964"/>
    <w:rsid w:val="00FB6E7E"/>
    <w:rsid w:val="00FC65C2"/>
    <w:rsid w:val="00FD128F"/>
    <w:rsid w:val="00FD767E"/>
    <w:rsid w:val="00FE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E6A6D8"/>
  <w15:docId w15:val="{CA67EEF1-F1FC-4A46-BFE3-3F64F85D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06C"/>
    <w:pPr>
      <w:widowControl w:val="0"/>
      <w:autoSpaceDE w:val="0"/>
      <w:autoSpaceDN w:val="0"/>
      <w:spacing w:after="0" w:line="240" w:lineRule="auto"/>
    </w:pPr>
    <w:rPr>
      <w:rFonts w:ascii="Microsoft Sans Serif" w:eastAsia="Calibri" w:hAnsi="Microsoft Sans Serif" w:cs="Microsoft Sans Serif"/>
    </w:rPr>
  </w:style>
  <w:style w:type="paragraph" w:styleId="1">
    <w:name w:val="heading 1"/>
    <w:basedOn w:val="a"/>
    <w:next w:val="a"/>
    <w:link w:val="10"/>
    <w:qFormat/>
    <w:rsid w:val="001F7A40"/>
    <w:pPr>
      <w:keepNext/>
      <w:widowControl/>
      <w:suppressAutoHyphens/>
      <w:autoSpaceDN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одержание. 2 уровень Знак,List Paragraph Знак"/>
    <w:link w:val="a4"/>
    <w:uiPriority w:val="99"/>
    <w:qFormat/>
    <w:locked/>
    <w:rsid w:val="002A706C"/>
    <w:rPr>
      <w:rFonts w:ascii="Times New Roman" w:hAnsi="Times New Roman" w:cs="Times New Roman"/>
      <w:sz w:val="24"/>
      <w:szCs w:val="24"/>
      <w:lang w:val="x-none" w:eastAsia="x-none"/>
    </w:rPr>
  </w:style>
  <w:style w:type="paragraph" w:styleId="a4">
    <w:name w:val="List Paragraph"/>
    <w:aliases w:val="Содержание. 2 уровень,List Paragraph"/>
    <w:basedOn w:val="a"/>
    <w:link w:val="a3"/>
    <w:uiPriority w:val="34"/>
    <w:qFormat/>
    <w:rsid w:val="002A706C"/>
    <w:pPr>
      <w:widowControl/>
      <w:autoSpaceDE/>
      <w:autoSpaceDN/>
      <w:spacing w:before="120" w:after="120"/>
      <w:ind w:left="708"/>
    </w:pPr>
    <w:rPr>
      <w:rFonts w:ascii="Times New Roman" w:eastAsiaTheme="minorHAnsi" w:hAnsi="Times New Roman" w:cs="Times New Roman"/>
      <w:sz w:val="24"/>
      <w:szCs w:val="24"/>
      <w:lang w:val="x-none" w:eastAsia="x-none"/>
    </w:rPr>
  </w:style>
  <w:style w:type="paragraph" w:styleId="a5">
    <w:name w:val="footer"/>
    <w:aliases w:val="Нижний колонтитул Знак Знак Знак,Нижний колонтитул1,Нижний колонтитул Знак Знак"/>
    <w:basedOn w:val="a"/>
    <w:link w:val="a6"/>
    <w:uiPriority w:val="99"/>
    <w:rsid w:val="002A706C"/>
    <w:pPr>
      <w:widowControl/>
      <w:tabs>
        <w:tab w:val="center" w:pos="4677"/>
        <w:tab w:val="right" w:pos="9355"/>
      </w:tabs>
      <w:autoSpaceDE/>
      <w:autoSpaceDN/>
      <w:spacing w:before="120" w:after="12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5"/>
    <w:uiPriority w:val="99"/>
    <w:rsid w:val="002A70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uiPriority w:val="99"/>
    <w:rsid w:val="002A706C"/>
    <w:rPr>
      <w:rFonts w:cs="Times New Roman"/>
    </w:rPr>
  </w:style>
  <w:style w:type="character" w:customStyle="1" w:styleId="10">
    <w:name w:val="Заголовок 1 Знак"/>
    <w:basedOn w:val="a0"/>
    <w:link w:val="1"/>
    <w:rsid w:val="001F7A4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Hyperlink"/>
    <w:basedOn w:val="a0"/>
    <w:rsid w:val="001F7A40"/>
    <w:rPr>
      <w:color w:val="0000FF"/>
      <w:u w:val="single"/>
    </w:rPr>
  </w:style>
  <w:style w:type="table" w:styleId="a9">
    <w:name w:val="Table Grid"/>
    <w:basedOn w:val="a1"/>
    <w:uiPriority w:val="99"/>
    <w:rsid w:val="001F7A4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DD11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11C0"/>
    <w:rPr>
      <w:rFonts w:ascii="Microsoft Sans Serif" w:eastAsia="Calibri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rektor.ru" TargetMode="External"/><Relationship Id="rId18" Type="http://schemas.openxmlformats.org/officeDocument/2006/relationships/hyperlink" Target="https://uchi.ru/matematika/doshkolniki/4-goda" TargetMode="External"/><Relationship Id="rId26" Type="http://schemas.openxmlformats.org/officeDocument/2006/relationships/hyperlink" Target="https://solnet.ee/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footer" Target="footer1.xml"/><Relationship Id="rId12" Type="http://schemas.openxmlformats.org/officeDocument/2006/relationships/hyperlink" Target="http://www.en.edu.ru" TargetMode="External"/><Relationship Id="rId17" Type="http://schemas.openxmlformats.org/officeDocument/2006/relationships/hyperlink" Target="https://www.igraemsa.ru/igry-dlja-detej/poznavatelnye-igry" TargetMode="External"/><Relationship Id="rId25" Type="http://schemas.openxmlformats.org/officeDocument/2006/relationships/footer" Target="footer10.xml"/><Relationship Id="rId2" Type="http://schemas.openxmlformats.org/officeDocument/2006/relationships/styles" Target="styles.xml"/><Relationship Id="rId16" Type="http://schemas.openxmlformats.org/officeDocument/2006/relationships/hyperlink" Target="https://solnet.ee/" TargetMode="External"/><Relationship Id="rId20" Type="http://schemas.openxmlformats.org/officeDocument/2006/relationships/hyperlink" Target="https://risuemdoma.com/video/flowers" TargetMode="External"/><Relationship Id="rId29" Type="http://schemas.openxmlformats.org/officeDocument/2006/relationships/hyperlink" Target="https://vk.com/video-102446075_17139128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khodus.ucoz.ru/" TargetMode="Externa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8.xml"/><Relationship Id="rId28" Type="http://schemas.openxmlformats.org/officeDocument/2006/relationships/hyperlink" Target="https://uchi.ru/matematika/doshkolniki/4-goda" TargetMode="External"/><Relationship Id="rId10" Type="http://schemas.openxmlformats.org/officeDocument/2006/relationships/footer" Target="footer4.xml"/><Relationship Id="rId19" Type="http://schemas.openxmlformats.org/officeDocument/2006/relationships/hyperlink" Target="https://vk.com/video-102446075_171391283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://www.math.ru" TargetMode="External"/><Relationship Id="rId22" Type="http://schemas.openxmlformats.org/officeDocument/2006/relationships/footer" Target="footer7.xml"/><Relationship Id="rId27" Type="http://schemas.openxmlformats.org/officeDocument/2006/relationships/hyperlink" Target="https://www.igraemsa.ru/igry-dlja-detej/poznavatelnye-igry" TargetMode="External"/><Relationship Id="rId30" Type="http://schemas.openxmlformats.org/officeDocument/2006/relationships/hyperlink" Target="https://risuemdoma.com/video/flow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59</Pages>
  <Words>12890</Words>
  <Characters>73478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Александр Овчинников</cp:lastModifiedBy>
  <cp:revision>15</cp:revision>
  <dcterms:created xsi:type="dcterms:W3CDTF">2023-10-30T04:49:00Z</dcterms:created>
  <dcterms:modified xsi:type="dcterms:W3CDTF">2023-11-05T11:52:00Z</dcterms:modified>
</cp:coreProperties>
</file>