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D86B78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2930DF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СГЦ.07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финансами/Основы страхования/Основы налогообложения/Банковские системы и фондовые рынки)</w:t>
      </w: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color w:val="000000"/>
        </w:rPr>
      </w:pP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/>
        </w:rPr>
        <w:t>специальность 44.02.01 Дошкольное образование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423B282"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="00063632">
        <w:rPr>
          <w:rFonts w:ascii="Arial" w:hAnsi="Arial" w:cs="Arial"/>
          <w:sz w:val="24"/>
          <w:szCs w:val="24"/>
        </w:rPr>
        <w:t>2024</w:t>
      </w:r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D86B78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2930DF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ОГСЭ.07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D148611" id="Прямоугольник 3" o:spid="_x0000_s1026" style="position:absolute;margin-left:393.15pt;margin-top:3.85pt;width:103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/1Plb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="00063632">
        <w:rPr>
          <w:rFonts w:ascii="Arial" w:hAnsi="Arial" w:cs="Arial"/>
          <w:sz w:val="24"/>
          <w:szCs w:val="24"/>
        </w:rPr>
        <w:t>2024</w:t>
      </w:r>
      <w:bookmarkStart w:id="0" w:name="_GoBack"/>
      <w:bookmarkEnd w:id="0"/>
      <w:r w:rsidRPr="002930DF">
        <w:rPr>
          <w:rFonts w:ascii="Arial" w:hAnsi="Arial" w:cs="Arial"/>
          <w:sz w:val="24"/>
          <w:szCs w:val="24"/>
        </w:rPr>
        <w:t xml:space="preserve"> г.</w:t>
      </w:r>
    </w:p>
    <w:p w:rsidR="002930DF" w:rsidRDefault="002930DF" w:rsidP="002930DF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управления личными финансами)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Pr="002930DF" w:rsidRDefault="002930DF" w:rsidP="002930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2930DF" w:rsidRPr="004D08E1" w:rsidRDefault="002930DF" w:rsidP="002930DF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0DF" w:rsidRPr="004D08E1" w:rsidRDefault="002930DF" w:rsidP="002930DF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2930DF" w:rsidRPr="00322AAD" w:rsidRDefault="002930DF" w:rsidP="002930DF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Pr="002930DF" w:rsidRDefault="002930DF" w:rsidP="002930D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управления личными финансами) разработана на основе Федерального государственного образовательного стандарта среднего профессионального образования по </w:t>
      </w:r>
      <w:r w:rsidRPr="002930D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2930D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2930D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2930D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930D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2930D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2.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  <w:t>В</w:t>
      </w:r>
      <w:proofErr w:type="gramEnd"/>
      <w:r w:rsidRPr="002930D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2930DF">
        <w:rPr>
          <w:rFonts w:ascii="Arial" w:hAnsi="Arial" w:cs="Arial"/>
          <w:bCs/>
          <w:sz w:val="24"/>
          <w:szCs w:val="24"/>
        </w:rPr>
        <w:tab/>
      </w:r>
      <w:r w:rsidRPr="002930DF">
        <w:rPr>
          <w:rFonts w:ascii="Arial" w:hAnsi="Arial" w:cs="Arial"/>
          <w:bCs/>
          <w:sz w:val="24"/>
          <w:szCs w:val="24"/>
        </w:rPr>
        <w:tab/>
        <w:t>- осуществляет поиск, анализ, синтез информации для решения поставленных экономических задач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196965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использует современные технологии для ведения личных финансов</w:t>
      </w:r>
    </w:p>
    <w:p w:rsidR="002930DF" w:rsidRPr="002930DF" w:rsidRDefault="002930DF" w:rsidP="001969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2930DF">
        <w:rPr>
          <w:rFonts w:ascii="Arial" w:hAnsi="Arial" w:cs="Arial"/>
          <w:sz w:val="24"/>
          <w:szCs w:val="24"/>
        </w:rPr>
        <w:tab/>
      </w:r>
    </w:p>
    <w:p w:rsid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- понятие финансы; 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особенности планирования личного финансового плана;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структуры распределения финансов;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определяет значение вложения личных финансов в инвестировании;</w:t>
      </w:r>
    </w:p>
    <w:p w:rsid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самостоятельно определяет способы повышения финансовой грамотности</w:t>
      </w:r>
    </w:p>
    <w:p w:rsidR="00196965" w:rsidRP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DF" w:rsidRPr="002930DF" w:rsidRDefault="002930DF" w:rsidP="00F2307F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личными финансами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F2307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2930DF" w:rsidRPr="002930D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F2307F" w:rsidRPr="00F2307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  <w:r w:rsidRPr="002930DF">
        <w:rPr>
          <w:rFonts w:ascii="Arial" w:hAnsi="Arial" w:cs="Arial"/>
          <w:bCs/>
          <w:sz w:val="24"/>
          <w:szCs w:val="24"/>
        </w:rPr>
        <w:t xml:space="preserve"> проводится в форме дифференцированного зачета в </w:t>
      </w:r>
      <w:r w:rsidR="00F2307F">
        <w:rPr>
          <w:rFonts w:ascii="Arial" w:hAnsi="Arial" w:cs="Arial"/>
          <w:bCs/>
          <w:sz w:val="24"/>
          <w:szCs w:val="24"/>
        </w:rPr>
        <w:t>восьмом</w:t>
      </w:r>
      <w:r w:rsidRPr="002930DF">
        <w:rPr>
          <w:rFonts w:ascii="Arial" w:hAnsi="Arial" w:cs="Arial"/>
          <w:bCs/>
          <w:sz w:val="24"/>
          <w:szCs w:val="24"/>
        </w:rPr>
        <w:t xml:space="preserve"> семестре. </w:t>
      </w:r>
      <w:r w:rsidRPr="002930DF">
        <w:rPr>
          <w:rFonts w:ascii="Arial" w:hAnsi="Arial" w:cs="Arial"/>
          <w:sz w:val="24"/>
          <w:szCs w:val="24"/>
        </w:rPr>
        <w:t xml:space="preserve"> </w:t>
      </w: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160" w:line="256" w:lineRule="auto"/>
        <w:rPr>
          <w:rFonts w:ascii="Arial" w:hAnsi="Arial" w:cs="Arial"/>
          <w:b/>
          <w:sz w:val="24"/>
          <w:szCs w:val="24"/>
          <w:lang w:val="x-none"/>
        </w:rPr>
      </w:pPr>
      <w:r w:rsidRPr="002930DF">
        <w:rPr>
          <w:rFonts w:ascii="Arial" w:hAnsi="Arial" w:cs="Arial"/>
          <w:b/>
          <w:sz w:val="24"/>
          <w:szCs w:val="24"/>
          <w:lang w:val="x-none"/>
        </w:rPr>
        <w:br w:type="page"/>
      </w:r>
    </w:p>
    <w:p w:rsidR="002930DF" w:rsidRPr="00196965" w:rsidRDefault="002930DF" w:rsidP="002930DF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2930DF" w:rsidRPr="00196965" w:rsidRDefault="002930DF" w:rsidP="002930DF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930DF" w:rsidRPr="00196965" w:rsidRDefault="002930DF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Pr="00196965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96965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196965">
        <w:rPr>
          <w:rFonts w:ascii="Arial" w:hAnsi="Arial" w:cs="Arial"/>
          <w:color w:val="000000"/>
          <w:sz w:val="24"/>
          <w:szCs w:val="24"/>
        </w:rPr>
        <w:tab/>
      </w:r>
    </w:p>
    <w:p w:rsidR="002930DF" w:rsidRPr="00196965" w:rsidRDefault="002930DF" w:rsidP="001969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color w:val="000000"/>
          <w:sz w:val="24"/>
          <w:szCs w:val="24"/>
        </w:rPr>
        <w:tab/>
      </w:r>
      <w:r w:rsidRPr="00196965">
        <w:rPr>
          <w:rFonts w:ascii="Arial" w:hAnsi="Arial" w:cs="Arial"/>
          <w:sz w:val="24"/>
          <w:szCs w:val="24"/>
        </w:rPr>
        <w:t xml:space="preserve">Учебная дисциплина </w:t>
      </w:r>
      <w:r w:rsidR="00196965" w:rsidRPr="00196965">
        <w:rPr>
          <w:rFonts w:ascii="Arial" w:hAnsi="Arial" w:cs="Arial"/>
          <w:sz w:val="24"/>
          <w:szCs w:val="24"/>
        </w:rPr>
        <w:t>СГЦ.07 Финансовая грамотность (Основы управления личными финансами)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6965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управления личными финансами) </w:t>
      </w:r>
      <w:r w:rsidRPr="0019696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579"/>
        <w:gridCol w:w="3827"/>
      </w:tblGrid>
      <w:tr w:rsidR="002930DF" w:rsidRPr="00196965" w:rsidTr="00DF05C3">
        <w:trPr>
          <w:trHeight w:val="649"/>
        </w:trPr>
        <w:tc>
          <w:tcPr>
            <w:tcW w:w="1950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9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930DF" w:rsidRPr="00196965" w:rsidTr="00DF05C3">
        <w:trPr>
          <w:trHeight w:val="3089"/>
        </w:trPr>
        <w:tc>
          <w:tcPr>
            <w:tcW w:w="1950" w:type="dxa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9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>- составляет личный финансовый план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использует современные технологии для ведения личных финансов</w:t>
            </w:r>
          </w:p>
        </w:tc>
        <w:tc>
          <w:tcPr>
            <w:tcW w:w="3827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понятие финансы; - </w:t>
            </w:r>
            <w:r w:rsidRPr="00196965">
              <w:rPr>
                <w:rFonts w:ascii="Arial" w:hAnsi="Arial" w:cs="Arial"/>
              </w:rPr>
              <w:t>особенности планирования личного финансового плана;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структуры распределения финансов;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Cs/>
              </w:rPr>
              <w:t>- определяет значение вложения личных финансов в инвестировании;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</w:rPr>
              <w:t>- самостоятельно определяет способы повышения финансовой грамотности</w:t>
            </w:r>
          </w:p>
        </w:tc>
      </w:tr>
    </w:tbl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2930DF" w:rsidRPr="00196965" w:rsidTr="00DF05C3">
        <w:trPr>
          <w:trHeight w:val="423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2930DF" w:rsidRPr="00196965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2930DF" w:rsidRPr="00196965" w:rsidTr="00DF05C3">
        <w:trPr>
          <w:trHeight w:val="381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лабораторные работы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17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практические занятия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2930DF" w:rsidRPr="00196965" w:rsidTr="00DF05C3">
        <w:trPr>
          <w:trHeight w:val="40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контрольная работа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72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2930DF" w:rsidRPr="00196965" w:rsidTr="00DF05C3">
        <w:trPr>
          <w:trHeight w:val="308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Промежуточная аттестация (</w:t>
            </w:r>
            <w:r w:rsidR="00196965" w:rsidRPr="00196965">
              <w:rPr>
                <w:rFonts w:ascii="Arial" w:hAnsi="Arial" w:cs="Arial"/>
                <w:b/>
                <w:iCs/>
                <w:sz w:val="24"/>
              </w:rPr>
              <w:t xml:space="preserve">дифференцированный </w:t>
            </w:r>
            <w:r w:rsidRPr="00196965">
              <w:rPr>
                <w:rFonts w:ascii="Arial" w:hAnsi="Arial" w:cs="Arial"/>
                <w:b/>
                <w:iCs/>
                <w:sz w:val="24"/>
              </w:rPr>
              <w:t>зачет)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2930DF" w:rsidRPr="00196965" w:rsidRDefault="002930DF" w:rsidP="002930DF">
      <w:pPr>
        <w:rPr>
          <w:rFonts w:ascii="Arial" w:hAnsi="Arial" w:cs="Arial"/>
          <w:b/>
          <w:i/>
          <w:sz w:val="24"/>
        </w:rPr>
        <w:sectPr w:rsidR="002930DF" w:rsidRPr="00196965" w:rsidSect="00DF05C3">
          <w:footerReference w:type="even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2930DF" w:rsidRPr="00196965" w:rsidRDefault="002930DF" w:rsidP="002930DF">
      <w:pPr>
        <w:rPr>
          <w:rFonts w:ascii="Arial" w:hAnsi="Arial" w:cs="Arial"/>
          <w:bCs/>
          <w:color w:val="000000"/>
          <w:sz w:val="28"/>
          <w:szCs w:val="24"/>
        </w:rPr>
      </w:pPr>
      <w:r w:rsidRPr="00196965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10077"/>
        <w:gridCol w:w="1161"/>
        <w:gridCol w:w="2150"/>
      </w:tblGrid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Pr="00196965" w:rsidRDefault="00196965" w:rsidP="00196965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Раздел 1. Управление личными финансами </w:t>
            </w:r>
          </w:p>
        </w:tc>
        <w:tc>
          <w:tcPr>
            <w:tcW w:w="377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36/18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Личные финансы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393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История развития личных финансов. Что такое личные финансы, как планировать и управлять личными финансами  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7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Контроль личных финансов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Особенности планирования личного финансового плана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Эффективное использование денег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Структура распределения финансов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Метод 50-30-20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Незапланированные расходы. Эффективное использование денег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Тема 4.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Инструменты для ведения личных финансов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Использование современных технологий для ведения личных финансов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Личные финансы в инвестировании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«Вкладчик»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Использование приложений для смартфона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Программы по управлению личными финансами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Повышение финансовой грамотности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Способы повышения финансовой грамотности.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«По тропам финансовой азбуки»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196965" w:rsidRPr="00700247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Элементы финансовой системы современного общества</w:t>
            </w:r>
            <w:r w:rsidR="00700247"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 xml:space="preserve"> (заполнение таблицы)</w:t>
            </w: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196965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Составление словаря по дисциплине «Основы управления личными финансами»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  <w:t>Семейное предпринимательство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color w:val="181818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Негосударственные пенсионные фонды: структура, особенности работы, цели, задачи, возможности.</w:t>
            </w:r>
          </w:p>
        </w:tc>
        <w:tc>
          <w:tcPr>
            <w:tcW w:w="377" w:type="pct"/>
          </w:tcPr>
          <w:p w:rsidR="00196965" w:rsidRPr="00196965" w:rsidRDefault="00700247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196965" w:rsidP="0019696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7" w:type="pct"/>
            <w:vAlign w:val="center"/>
          </w:tcPr>
          <w:p w:rsidR="002930DF" w:rsidRPr="00196965" w:rsidRDefault="00196965" w:rsidP="00196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2930DF" w:rsidRPr="00322AAD" w:rsidRDefault="002930DF" w:rsidP="002930DF">
      <w:pPr>
        <w:pStyle w:val="a7"/>
        <w:ind w:left="0"/>
        <w:rPr>
          <w:i/>
        </w:rPr>
      </w:pPr>
    </w:p>
    <w:p w:rsidR="002930DF" w:rsidRPr="00322AAD" w:rsidRDefault="002930DF" w:rsidP="002930DF">
      <w:pPr>
        <w:rPr>
          <w:rFonts w:ascii="Times New Roman" w:hAnsi="Times New Roman"/>
          <w:i/>
        </w:rPr>
        <w:sectPr w:rsidR="002930D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Финансовая грамотность (Основы управления личными финансами)</w:t>
      </w:r>
      <w:r w:rsidRPr="00700247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00247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00247">
        <w:rPr>
          <w:rFonts w:ascii="Arial" w:hAnsi="Arial" w:cs="Arial"/>
          <w:sz w:val="24"/>
          <w:szCs w:val="24"/>
        </w:rPr>
        <w:t>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00247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Перечень</w:t>
      </w:r>
      <w:r w:rsidRPr="00700247">
        <w:rPr>
          <w:rFonts w:ascii="Arial" w:hAnsi="Arial" w:cs="Arial"/>
          <w:sz w:val="24"/>
          <w:szCs w:val="24"/>
        </w:rPr>
        <w:tab/>
        <w:t>рекомендуемых</w:t>
      </w:r>
      <w:r w:rsidRPr="00700247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Основные источники: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700247">
        <w:rPr>
          <w:rFonts w:ascii="Arial" w:hAnsi="Arial" w:cs="Arial"/>
          <w:sz w:val="24"/>
          <w:szCs w:val="24"/>
        </w:rPr>
        <w:t>Череданова</w:t>
      </w:r>
      <w:proofErr w:type="spellEnd"/>
      <w:r w:rsidRPr="00700247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700247">
        <w:rPr>
          <w:rFonts w:ascii="Arial" w:hAnsi="Arial" w:cs="Arial"/>
          <w:sz w:val="24"/>
          <w:szCs w:val="24"/>
        </w:rPr>
        <w:t>Сытинская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Шкатуллы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2930DF" w:rsidRPr="00700247" w:rsidRDefault="002930DF" w:rsidP="00700247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Дополнительные источники: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>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0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1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>.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2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700247">
        <w:rPr>
          <w:rFonts w:ascii="Arial" w:hAnsi="Arial" w:cs="Arial"/>
          <w:sz w:val="24"/>
          <w:szCs w:val="24"/>
        </w:rPr>
        <w:t>.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00247">
        <w:rPr>
          <w:rFonts w:ascii="Arial" w:hAnsi="Arial" w:cs="Arial"/>
          <w:sz w:val="24"/>
          <w:szCs w:val="24"/>
        </w:rPr>
        <w:t>п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700247">
        <w:rPr>
          <w:rFonts w:ascii="Arial" w:hAnsi="Arial" w:cs="Arial"/>
          <w:sz w:val="24"/>
          <w:szCs w:val="24"/>
        </w:rPr>
        <w:t>Логвинов</w:t>
      </w:r>
      <w:proofErr w:type="spellEnd"/>
      <w:r w:rsidRPr="00700247">
        <w:rPr>
          <w:rFonts w:ascii="Arial" w:hAnsi="Arial" w:cs="Arial"/>
          <w:sz w:val="24"/>
          <w:szCs w:val="24"/>
        </w:rPr>
        <w:t>. - М.</w:t>
      </w:r>
      <w:proofErr w:type="gramStart"/>
      <w:r w:rsidRPr="00700247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3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9603BD" w:rsidRDefault="002930DF" w:rsidP="002930D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 xml:space="preserve"> ДИСЦИПЛИНЫ</w:t>
      </w:r>
    </w:p>
    <w:p w:rsidR="002930DF" w:rsidRPr="009603BD" w:rsidRDefault="002930DF" w:rsidP="002930DF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4139"/>
        <w:gridCol w:w="1752"/>
      </w:tblGrid>
      <w:tr w:rsidR="002930DF" w:rsidRPr="00700247" w:rsidTr="00DF05C3">
        <w:tc>
          <w:tcPr>
            <w:tcW w:w="198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930DF" w:rsidRPr="00700247" w:rsidTr="00DF05C3">
        <w:tc>
          <w:tcPr>
            <w:tcW w:w="1982" w:type="pct"/>
            <w:vMerge w:val="restart"/>
          </w:tcPr>
          <w:p w:rsidR="002930DF" w:rsidRPr="00700247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700247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понятие финансы;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- особенности планирования личного финансового плана;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структуры распределения финансов;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определяет значение вложения личных финансов в инвестировании;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самостоятельно определяет способы повышения финансовой грамотности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технологиями цифрового маркетинга;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коммуникационного продукта.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2930DF" w:rsidRPr="009603BD" w:rsidRDefault="002930DF" w:rsidP="002930D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930DF" w:rsidRPr="009603BD" w:rsidRDefault="002930DF" w:rsidP="002930D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72957" w:rsidRDefault="00F72957">
      <w:pPr>
        <w:rPr>
          <w:rFonts w:ascii="Arial" w:hAnsi="Arial" w:cs="Arial"/>
        </w:rPr>
      </w:pPr>
    </w:p>
    <w:p w:rsidR="00700247" w:rsidRDefault="00700247">
      <w:pPr>
        <w:rPr>
          <w:rFonts w:ascii="Arial" w:hAnsi="Arial" w:cs="Arial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D86B78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700247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93194E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="00700247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700247"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00247" w:rsidRPr="002930DF" w:rsidRDefault="00700247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r w:rsidR="0093194E">
        <w:rPr>
          <w:rFonts w:ascii="Arial" w:hAnsi="Arial" w:cs="Arial"/>
          <w:b/>
          <w:bCs/>
          <w:color w:val="000000"/>
          <w:sz w:val="24"/>
          <w:szCs w:val="24"/>
        </w:rPr>
        <w:t>страхования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00247" w:rsidRPr="002930DF" w:rsidRDefault="00700247" w:rsidP="00700247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Pr="002930D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53C17" wp14:editId="531F12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0AEEA4" id="Прямоугольник 5" o:spid="_x0000_s1026" style="position:absolute;margin-left:393.15pt;margin-top:3.85pt;width:103.9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z6aGD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00247" w:rsidRDefault="00700247" w:rsidP="00700247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F2307F">
        <w:rPr>
          <w:rFonts w:ascii="Arial" w:hAnsi="Arial" w:cs="Arial"/>
          <w:bCs/>
        </w:rPr>
        <w:t>страхования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Pr="002930DF" w:rsidRDefault="00700247" w:rsidP="00700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00247" w:rsidRPr="004D08E1" w:rsidRDefault="00700247" w:rsidP="00700247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247" w:rsidRPr="004D08E1" w:rsidRDefault="00700247" w:rsidP="00700247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00247" w:rsidRPr="00322AAD" w:rsidRDefault="00700247" w:rsidP="0070024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F2307F" w:rsidRDefault="00F2307F" w:rsidP="007002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2307F" w:rsidRPr="00F2307F" w:rsidRDefault="00F2307F" w:rsidP="00F230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определяет особенности страхования большого, среднего и малого бизнеса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показатели страховой организации;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осуществляет поиск, анализ, синтез информации для решения поставленных экономических задач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использует современные технологии для ведения личных финансов </w:t>
      </w:r>
    </w:p>
    <w:p w:rsidR="00F2307F" w:rsidRPr="00F2307F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выявляет особенности эволюции страховых отношений в России; - общие аспекты страховой деятельности; 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 значение рисков в страховании;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формы проведения страхования;</w:t>
      </w:r>
    </w:p>
    <w:p w:rsidR="00F2307F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перечисляет нормативно-правовую базу страховых отношений в России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07F" w:rsidRPr="00F2307F" w:rsidRDefault="00F2307F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7B2C21">
              <w:rPr>
                <w:rFonts w:ascii="Arial" w:hAnsi="Arial" w:cs="Arial"/>
                <w:sz w:val="24"/>
                <w:szCs w:val="24"/>
                <w:lang w:eastAsia="en-US"/>
              </w:rPr>
              <w:t>Страхование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F2307F" w:rsidRPr="00F2307F" w:rsidRDefault="00F2307F" w:rsidP="00F2307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F2307F" w:rsidRDefault="00F2307F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00247" w:rsidRPr="00196965" w:rsidRDefault="00700247" w:rsidP="00700247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00247" w:rsidRPr="00196965" w:rsidRDefault="00700247" w:rsidP="00700247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00247" w:rsidRPr="00196965" w:rsidRDefault="00700247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</w:tr>
    </w:tbl>
    <w:p w:rsidR="00F2307F" w:rsidRPr="00F2307F" w:rsidRDefault="00700247" w:rsidP="00F2307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F2307F" w:rsidRPr="00F2307F">
        <w:rPr>
          <w:rFonts w:ascii="Arial" w:hAnsi="Arial" w:cs="Arial"/>
          <w:b/>
          <w:sz w:val="24"/>
          <w:szCs w:val="24"/>
        </w:rPr>
        <w:lastRenderedPageBreak/>
        <w:t>1.</w:t>
      </w:r>
      <w:r w:rsidR="00F2307F" w:rsidRPr="00F2307F">
        <w:rPr>
          <w:rFonts w:ascii="Arial" w:hAnsi="Arial" w:cs="Arial"/>
          <w:b/>
          <w:i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sz w:val="24"/>
          <w:szCs w:val="24"/>
        </w:rPr>
        <w:t>ОБЩАЯ ХАРАКТЕРИСТИКА  ПРОГРАММЫ УЧЕБНОЙ ДИСЦИПЛИНЫ</w:t>
      </w:r>
      <w:r w:rsidR="00F2307F" w:rsidRPr="00F2307F">
        <w:rPr>
          <w:rFonts w:ascii="Arial" w:hAnsi="Arial" w:cs="Arial"/>
          <w:b/>
          <w:caps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(Основы страхования)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F2307F">
        <w:rPr>
          <w:rFonts w:ascii="Arial" w:hAnsi="Arial" w:cs="Arial"/>
          <w:color w:val="000000"/>
          <w:sz w:val="24"/>
          <w:szCs w:val="24"/>
        </w:rPr>
        <w:tab/>
      </w:r>
    </w:p>
    <w:p w:rsidR="00F2307F" w:rsidRPr="00F2307F" w:rsidRDefault="00F2307F" w:rsidP="00F230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ОГСЭ.07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2307F" w:rsidRPr="004B7974" w:rsidRDefault="00F2307F" w:rsidP="00F230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В рамках программы учебной дисциплины</w:t>
      </w:r>
      <w:r w:rsidRPr="00F2307F">
        <w:rPr>
          <w:rFonts w:ascii="Times New Roman" w:hAnsi="Times New Roman"/>
          <w:sz w:val="28"/>
          <w:szCs w:val="24"/>
        </w:rPr>
        <w:t xml:space="preserve"> </w:t>
      </w:r>
      <w:r w:rsidRPr="002D348A">
        <w:rPr>
          <w:rFonts w:ascii="Times New Roman" w:hAnsi="Times New Roman"/>
          <w:sz w:val="24"/>
          <w:szCs w:val="24"/>
        </w:rPr>
        <w:t>обучающимися осваиваются умения и</w:t>
      </w:r>
      <w:r>
        <w:rPr>
          <w:rFonts w:ascii="Times New Roman" w:hAnsi="Times New Roman"/>
          <w:sz w:val="24"/>
          <w:szCs w:val="24"/>
        </w:rPr>
        <w:t xml:space="preserve"> знания</w:t>
      </w:r>
      <w:r w:rsidRPr="00D0374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4146"/>
        <w:gridCol w:w="3260"/>
      </w:tblGrid>
      <w:tr w:rsidR="00F2307F" w:rsidRPr="00F2307F" w:rsidTr="00DF05C3">
        <w:trPr>
          <w:trHeight w:val="649"/>
        </w:trPr>
        <w:tc>
          <w:tcPr>
            <w:tcW w:w="195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146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F2307F" w:rsidRPr="00F2307F" w:rsidTr="00DF05C3">
        <w:trPr>
          <w:trHeight w:val="3230"/>
        </w:trPr>
        <w:tc>
          <w:tcPr>
            <w:tcW w:w="1950" w:type="dxa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6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3260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- определяет  значение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</w:tr>
    </w:tbl>
    <w:p w:rsidR="00F2307F" w:rsidRDefault="00F2307F" w:rsidP="00F2307F">
      <w:pPr>
        <w:suppressAutoHyphens/>
        <w:rPr>
          <w:rFonts w:ascii="Times New Roman" w:hAnsi="Times New Roman"/>
          <w:b/>
        </w:rPr>
      </w:pPr>
    </w:p>
    <w:p w:rsidR="00F2307F" w:rsidRDefault="00F2307F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F2307F" w:rsidRPr="007B2C21" w:rsidTr="00DF05C3">
        <w:trPr>
          <w:trHeight w:val="423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2307F" w:rsidRPr="007B2C21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F2307F" w:rsidRPr="007B2C21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F2307F" w:rsidRPr="007B2C21" w:rsidTr="00DF05C3">
        <w:trPr>
          <w:trHeight w:val="381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лабораторные работы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17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практические занятия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F2307F" w:rsidRPr="007B2C21" w:rsidTr="00DF05C3">
        <w:trPr>
          <w:trHeight w:val="40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контрольная работа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72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F2307F" w:rsidRPr="007B2C21" w:rsidTr="00DF05C3">
        <w:trPr>
          <w:trHeight w:val="308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F2307F" w:rsidRPr="00322AAD" w:rsidRDefault="00F2307F" w:rsidP="00F2307F">
      <w:pPr>
        <w:rPr>
          <w:rFonts w:ascii="Times New Roman" w:hAnsi="Times New Roman"/>
          <w:b/>
          <w:i/>
        </w:rPr>
        <w:sectPr w:rsidR="00F2307F" w:rsidRPr="00322AAD" w:rsidSect="00DF05C3">
          <w:footerReference w:type="even" r:id="rId14"/>
          <w:footerReference w:type="default" r:id="rId15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2307F" w:rsidRPr="007B2C21" w:rsidRDefault="00F2307F" w:rsidP="00F2307F">
      <w:pPr>
        <w:rPr>
          <w:rFonts w:ascii="Arial" w:hAnsi="Arial" w:cs="Arial"/>
          <w:bCs/>
          <w:color w:val="000000"/>
          <w:sz w:val="28"/>
          <w:szCs w:val="24"/>
        </w:rPr>
      </w:pPr>
      <w:r w:rsidRPr="007B2C2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379"/>
        <w:gridCol w:w="1218"/>
        <w:gridCol w:w="1989"/>
      </w:tblGrid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2307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Pr="00F2307F" w:rsidRDefault="0093194E" w:rsidP="0093194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Раздел 1. Страхование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36/18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2307F">
              <w:rPr>
                <w:rFonts w:ascii="Arial" w:hAnsi="Arial" w:cs="Arial"/>
                <w:b/>
                <w:bCs/>
              </w:rPr>
              <w:t>Тема 1.</w:t>
            </w:r>
            <w:r w:rsidRPr="00F2307F">
              <w:rPr>
                <w:rFonts w:ascii="Arial" w:hAnsi="Arial" w:cs="Arial"/>
              </w:rPr>
              <w:t xml:space="preserve">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История развития страховых отношений в России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393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color w:val="000000"/>
              </w:rPr>
              <w:t>Эволюция страховых отношений в России. Общие аспекты страховой деятельности. Риск в страховании.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7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F2307F">
              <w:rPr>
                <w:rFonts w:ascii="Arial" w:hAnsi="Arial" w:cs="Arial"/>
              </w:rPr>
              <w:t xml:space="preserve"> Анализ показателей страховой организации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и методы страхования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страхования и методы организации страховых фондов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F2307F">
              <w:rPr>
                <w:rFonts w:ascii="Arial" w:hAnsi="Arial" w:cs="Arial"/>
              </w:rPr>
              <w:t xml:space="preserve"> Анализ качественных показателей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Формы проведения страхования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Классификационные признаки и формы проведения страхования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F2307F">
              <w:rPr>
                <w:rFonts w:ascii="Arial" w:hAnsi="Arial" w:cs="Arial"/>
              </w:rPr>
              <w:t xml:space="preserve"> Позиционирование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Государственное регулирование страховой деятельности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F2307F">
              <w:rPr>
                <w:rFonts w:ascii="Arial" w:hAnsi="Arial" w:cs="Arial"/>
                <w:bCs/>
              </w:rPr>
              <w:t xml:space="preserve"> Проанализируйте организационно-правовые документы, которые обязательно согласовываются с федеральным органом по надзору за страховой деятельностью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F2307F">
              <w:rPr>
                <w:rFonts w:ascii="Arial" w:hAnsi="Arial" w:cs="Arial"/>
                <w:bCs/>
              </w:rPr>
              <w:t xml:space="preserve"> Анализ страховых рисков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F2307F">
              <w:rPr>
                <w:rFonts w:ascii="Arial" w:hAnsi="Arial" w:cs="Arial"/>
              </w:rPr>
              <w:t xml:space="preserve"> Способы обращения в государственные надзорные органы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Особенности </w:t>
            </w:r>
            <w:r w:rsidRPr="00F2307F">
              <w:rPr>
                <w:rFonts w:ascii="Arial" w:hAnsi="Arial" w:cs="Arial"/>
                <w:bCs/>
              </w:rPr>
              <w:lastRenderedPageBreak/>
              <w:t xml:space="preserve">страхования большого, среднего и малого бизнеса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Особенности страхования большого, среднего и малого бизнеса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ОК.01, ОК.02, </w:t>
            </w:r>
            <w:r w:rsidRPr="00F2307F">
              <w:rPr>
                <w:rFonts w:ascii="Arial" w:hAnsi="Arial" w:cs="Arial"/>
                <w:sz w:val="24"/>
                <w:szCs w:val="24"/>
              </w:rPr>
              <w:lastRenderedPageBreak/>
              <w:t>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proofErr w:type="spellStart"/>
            <w:r w:rsidRPr="00F2307F">
              <w:rPr>
                <w:rFonts w:ascii="Arial" w:hAnsi="Arial" w:cs="Arial"/>
                <w:bCs/>
              </w:rPr>
              <w:t>Квест</w:t>
            </w:r>
            <w:proofErr w:type="spellEnd"/>
            <w:r w:rsidRPr="00F2307F">
              <w:rPr>
                <w:rFonts w:ascii="Arial" w:hAnsi="Arial" w:cs="Arial"/>
                <w:bCs/>
              </w:rPr>
              <w:t>-игра</w:t>
            </w:r>
            <w:r w:rsidRPr="00F2307F">
              <w:rPr>
                <w:rFonts w:ascii="Arial" w:hAnsi="Arial" w:cs="Arial"/>
                <w:b/>
                <w:bCs/>
              </w:rPr>
              <w:t xml:space="preserve"> </w:t>
            </w:r>
            <w:r w:rsidRPr="00F2307F">
              <w:rPr>
                <w:rFonts w:ascii="Arial" w:hAnsi="Arial" w:cs="Arial"/>
                <w:bCs/>
              </w:rPr>
              <w:t>«Безопасное страхование»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№10.</w:t>
            </w:r>
            <w:r w:rsidRPr="00F2307F">
              <w:rPr>
                <w:rFonts w:ascii="Arial" w:hAnsi="Arial" w:cs="Arial"/>
                <w:bCs/>
              </w:rPr>
              <w:t xml:space="preserve"> Решение теста по темам программы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  <w:r>
              <w:rPr>
                <w:rFonts w:ascii="Arial" w:hAnsi="Arial" w:cs="Arial"/>
                <w:bCs/>
              </w:rPr>
              <w:t xml:space="preserve"> (составление памятки)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страховых отношений в РФ»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Разработать кластер по теме формы проведения страхования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F2307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F2307F">
              <w:rPr>
                <w:rFonts w:ascii="Arial" w:hAnsi="Arial" w:cs="Arial"/>
                <w:b/>
                <w:bCs/>
              </w:rPr>
              <w:t>ачет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F2307F" w:rsidRPr="00F2307F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F2307F" w:rsidRPr="00322AAD" w:rsidRDefault="00F2307F" w:rsidP="00F2307F">
      <w:pPr>
        <w:pStyle w:val="a7"/>
        <w:ind w:left="0"/>
        <w:rPr>
          <w:i/>
        </w:rPr>
      </w:pPr>
    </w:p>
    <w:p w:rsidR="00F2307F" w:rsidRPr="00322AAD" w:rsidRDefault="00F2307F" w:rsidP="00F2307F">
      <w:pPr>
        <w:rPr>
          <w:rFonts w:ascii="Times New Roman" w:hAnsi="Times New Roman"/>
          <w:i/>
        </w:rPr>
        <w:sectPr w:rsidR="00F2307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требует наличия учебного кабинета Социально-экономических дисциплин.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2307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F2307F">
        <w:rPr>
          <w:rFonts w:ascii="Arial" w:hAnsi="Arial" w:cs="Arial"/>
          <w:sz w:val="24"/>
          <w:szCs w:val="24"/>
        </w:rPr>
        <w:t>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Перечень</w:t>
      </w:r>
      <w:r w:rsidRPr="00F2307F">
        <w:rPr>
          <w:rFonts w:ascii="Arial" w:hAnsi="Arial" w:cs="Arial"/>
          <w:sz w:val="24"/>
          <w:szCs w:val="24"/>
        </w:rPr>
        <w:tab/>
        <w:t>рекомендуемых</w:t>
      </w:r>
      <w:r w:rsidRPr="00F2307F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Основные источники: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F2307F">
        <w:rPr>
          <w:rFonts w:ascii="Arial" w:hAnsi="Arial" w:cs="Arial"/>
          <w:sz w:val="24"/>
          <w:szCs w:val="24"/>
        </w:rPr>
        <w:t>Череданова</w:t>
      </w:r>
      <w:proofErr w:type="spellEnd"/>
      <w:r w:rsidRPr="00F2307F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F2307F">
        <w:rPr>
          <w:rFonts w:ascii="Arial" w:hAnsi="Arial" w:cs="Arial"/>
          <w:sz w:val="24"/>
          <w:szCs w:val="24"/>
        </w:rPr>
        <w:t>.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307F">
        <w:rPr>
          <w:rFonts w:ascii="Arial" w:hAnsi="Arial" w:cs="Arial"/>
          <w:sz w:val="24"/>
          <w:szCs w:val="24"/>
        </w:rPr>
        <w:t>п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F2307F">
        <w:rPr>
          <w:rFonts w:ascii="Arial" w:hAnsi="Arial" w:cs="Arial"/>
          <w:sz w:val="24"/>
          <w:szCs w:val="24"/>
        </w:rPr>
        <w:t>Сытинская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Шкатуллы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F2307F" w:rsidRPr="00F2307F" w:rsidRDefault="00F2307F" w:rsidP="00F2307F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Дополнительные источники: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>.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6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7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>.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8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F2307F">
        <w:rPr>
          <w:rFonts w:ascii="Arial" w:hAnsi="Arial" w:cs="Arial"/>
          <w:sz w:val="24"/>
          <w:szCs w:val="24"/>
        </w:rPr>
        <w:t>.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2307F">
        <w:rPr>
          <w:rFonts w:ascii="Arial" w:hAnsi="Arial" w:cs="Arial"/>
          <w:sz w:val="24"/>
          <w:szCs w:val="24"/>
        </w:rPr>
        <w:t>п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F2307F">
        <w:rPr>
          <w:rFonts w:ascii="Arial" w:hAnsi="Arial" w:cs="Arial"/>
          <w:sz w:val="24"/>
          <w:szCs w:val="24"/>
        </w:rPr>
        <w:t>Логвинов</w:t>
      </w:r>
      <w:proofErr w:type="spellEnd"/>
      <w:r w:rsidRPr="00F2307F">
        <w:rPr>
          <w:rFonts w:ascii="Arial" w:hAnsi="Arial" w:cs="Arial"/>
          <w:sz w:val="24"/>
          <w:szCs w:val="24"/>
        </w:rPr>
        <w:t>. - М.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19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ДИСЦИПЛИНЫ</w:t>
      </w:r>
    </w:p>
    <w:p w:rsidR="00F2307F" w:rsidRPr="00F2307F" w:rsidRDefault="00F2307F" w:rsidP="00F2307F">
      <w:pPr>
        <w:spacing w:after="0" w:line="337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5605"/>
        <w:gridCol w:w="1794"/>
      </w:tblGrid>
      <w:tr w:rsidR="00F2307F" w:rsidRPr="00F2307F" w:rsidTr="00F2307F">
        <w:tc>
          <w:tcPr>
            <w:tcW w:w="1135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92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2307F" w:rsidRPr="00F2307F" w:rsidTr="00F2307F">
        <w:tc>
          <w:tcPr>
            <w:tcW w:w="113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- определяет  значение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F2307F" w:rsidRPr="009603BD" w:rsidRDefault="00F2307F" w:rsidP="00F2307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93194E" w:rsidRDefault="009319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D86B78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93194E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proofErr w:type="spellStart"/>
      <w:r w:rsidR="007B2C21">
        <w:rPr>
          <w:rFonts w:ascii="Arial" w:hAnsi="Arial" w:cs="Arial"/>
          <w:b/>
          <w:bCs/>
          <w:color w:val="000000"/>
          <w:sz w:val="24"/>
          <w:szCs w:val="24"/>
        </w:rPr>
        <w:t>налогооблажения</w:t>
      </w:r>
      <w:proofErr w:type="spellEnd"/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3194E" w:rsidRPr="002930DF" w:rsidRDefault="0093194E" w:rsidP="0093194E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52FA3" wp14:editId="587129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E5EA8A" id="Прямоугольник 6" o:spid="_x0000_s1026" style="position:absolute;margin-left:393.15pt;margin-top:3.85pt;width:103.9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93194E" w:rsidRDefault="0093194E" w:rsidP="0093194E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7B2C21">
        <w:rPr>
          <w:rFonts w:ascii="Arial" w:hAnsi="Arial" w:cs="Arial"/>
          <w:bCs/>
        </w:rPr>
        <w:t>налогообложения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Pr="002930DF" w:rsidRDefault="0093194E" w:rsidP="009319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93194E" w:rsidRPr="004D08E1" w:rsidRDefault="0093194E" w:rsidP="0093194E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94E" w:rsidRPr="004D08E1" w:rsidRDefault="0093194E" w:rsidP="0093194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93194E" w:rsidRPr="00322AAD" w:rsidRDefault="0093194E" w:rsidP="0093194E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93194E" w:rsidRPr="00F2307F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СГЦ.07 Основы финансовой грамотности (Основы налогообложения)</w:t>
      </w:r>
    </w:p>
    <w:p w:rsidR="007B2C21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7B2C21">
        <w:rPr>
          <w:rFonts w:ascii="Arial" w:hAnsi="Arial" w:cs="Arial"/>
          <w:bCs/>
          <w:sz w:val="24"/>
          <w:szCs w:val="24"/>
        </w:rPr>
        <w:t>Основы финансовой грамотности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определять особенности налогообложения в России;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  </w:t>
      </w:r>
    </w:p>
    <w:p w:rsidR="0093194E" w:rsidRPr="00F2307F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налоговой системы;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принципы налогообложение в современной России;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 исполнения налоговой обязанности;</w:t>
      </w:r>
    </w:p>
    <w:p w:rsidR="0093194E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патентную систему налогообложения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4E" w:rsidRPr="00F2307F" w:rsidRDefault="0093194E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517FEA">
              <w:rPr>
                <w:rFonts w:ascii="Arial" w:hAnsi="Arial" w:cs="Arial"/>
                <w:sz w:val="24"/>
                <w:szCs w:val="24"/>
                <w:lang w:eastAsia="en-US"/>
              </w:rPr>
              <w:t>Налогообложение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93194E" w:rsidRPr="00F2307F" w:rsidRDefault="0093194E" w:rsidP="0093194E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93194E" w:rsidRDefault="0093194E" w:rsidP="0093194E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93194E" w:rsidRPr="00196965" w:rsidRDefault="0093194E" w:rsidP="0093194E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93194E" w:rsidRPr="00196965" w:rsidRDefault="0093194E" w:rsidP="0093194E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93194E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93194E" w:rsidRPr="00196965" w:rsidRDefault="0093194E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93194E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</w:tr>
    </w:tbl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7B2C21" w:rsidRPr="007B2C21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Pr="007B2C21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Pr="007B2C21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СГЦ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Основы Финансовой грамотности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(Основы налогообложения)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7B2C21">
        <w:rPr>
          <w:rFonts w:ascii="Arial" w:hAnsi="Arial" w:cs="Arial"/>
          <w:color w:val="000000"/>
          <w:sz w:val="24"/>
          <w:szCs w:val="24"/>
        </w:rPr>
        <w:tab/>
      </w:r>
    </w:p>
    <w:p w:rsidR="0093194E" w:rsidRPr="007B2C21" w:rsidRDefault="0093194E" w:rsidP="007B2C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color w:val="000000"/>
          <w:sz w:val="24"/>
          <w:szCs w:val="24"/>
        </w:rPr>
        <w:tab/>
      </w:r>
      <w:r w:rsidRPr="007B2C21">
        <w:rPr>
          <w:rFonts w:ascii="Arial" w:hAnsi="Arial" w:cs="Arial"/>
          <w:sz w:val="24"/>
          <w:szCs w:val="24"/>
        </w:rPr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66"/>
        <w:gridCol w:w="3940"/>
      </w:tblGrid>
      <w:tr w:rsidR="0093194E" w:rsidRPr="007B2C21" w:rsidTr="007B2C21">
        <w:trPr>
          <w:trHeight w:val="649"/>
        </w:trPr>
        <w:tc>
          <w:tcPr>
            <w:tcW w:w="195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66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93194E" w:rsidRPr="007B2C21" w:rsidTr="007B2C21">
        <w:trPr>
          <w:trHeight w:val="2096"/>
        </w:trPr>
        <w:tc>
          <w:tcPr>
            <w:tcW w:w="1950" w:type="dxa"/>
          </w:tcPr>
          <w:p w:rsidR="0093194E" w:rsidRPr="007B2C21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7B2C21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3940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2C21" w:rsidRPr="007B2C21">
              <w:rPr>
                <w:rFonts w:ascii="Arial" w:hAnsi="Arial" w:cs="Arial"/>
                <w:bCs/>
                <w:sz w:val="24"/>
                <w:szCs w:val="24"/>
              </w:rPr>
              <w:t>принципы налогообложение</w:t>
            </w: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</w:tr>
    </w:tbl>
    <w:p w:rsidR="0093194E" w:rsidRDefault="0093194E" w:rsidP="0093194E">
      <w:pPr>
        <w:suppressAutoHyphens/>
        <w:rPr>
          <w:rFonts w:ascii="Times New Roman" w:hAnsi="Times New Roman"/>
          <w:b/>
        </w:rPr>
      </w:pPr>
    </w:p>
    <w:p w:rsidR="0093194E" w:rsidRDefault="0093194E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3194E" w:rsidRPr="0093194E" w:rsidTr="00DF05C3">
        <w:trPr>
          <w:trHeight w:val="423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93194E" w:rsidRPr="0093194E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93194E" w:rsidRPr="0093194E" w:rsidTr="00DF05C3">
        <w:trPr>
          <w:trHeight w:val="381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лабораторные работы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17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практические занятия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93194E" w:rsidRPr="0093194E" w:rsidTr="00DF05C3">
        <w:trPr>
          <w:trHeight w:val="40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контрольная работа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72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93194E" w:rsidRPr="0093194E" w:rsidTr="00DF05C3">
        <w:trPr>
          <w:trHeight w:val="308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93194E" w:rsidRPr="0093194E" w:rsidRDefault="0093194E" w:rsidP="0093194E">
      <w:pPr>
        <w:rPr>
          <w:rFonts w:ascii="Arial" w:hAnsi="Arial" w:cs="Arial"/>
          <w:b/>
          <w:i/>
          <w:sz w:val="24"/>
        </w:rPr>
        <w:sectPr w:rsidR="0093194E" w:rsidRPr="0093194E" w:rsidSect="00DF05C3">
          <w:footerReference w:type="even" r:id="rId20"/>
          <w:footerReference w:type="default" r:id="rId21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3194E" w:rsidRPr="0093194E" w:rsidRDefault="0093194E" w:rsidP="0093194E">
      <w:pPr>
        <w:rPr>
          <w:rFonts w:ascii="Arial" w:hAnsi="Arial" w:cs="Arial"/>
          <w:bCs/>
          <w:color w:val="000000"/>
          <w:sz w:val="28"/>
          <w:szCs w:val="24"/>
        </w:rPr>
      </w:pPr>
      <w:r w:rsidRPr="0093194E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379"/>
        <w:gridCol w:w="1218"/>
        <w:gridCol w:w="1989"/>
      </w:tblGrid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93194E" w:rsidRPr="0093194E" w:rsidRDefault="0093194E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94E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93194E">
              <w:rPr>
                <w:rFonts w:ascii="Arial" w:hAnsi="Arial" w:cs="Arial"/>
                <w:b/>
                <w:bCs/>
              </w:rPr>
              <w:t>Тема 1.</w:t>
            </w:r>
            <w:r w:rsidRPr="0093194E">
              <w:rPr>
                <w:rFonts w:ascii="Arial" w:hAnsi="Arial" w:cs="Arial"/>
              </w:rPr>
              <w:t xml:space="preserve"> Теоретико-правовые основы построения и функционирования налоговой системы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393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color w:val="000000"/>
              </w:rPr>
              <w:t>Эволюция теории и практики налогообложения. Сущность и функции налогов. Классификация налогов. Функции налогов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93194E">
              <w:rPr>
                <w:rFonts w:ascii="Arial" w:hAnsi="Arial" w:cs="Arial"/>
              </w:rPr>
              <w:t xml:space="preserve"> Основы построения современной налоговой системы.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2. </w:t>
            </w:r>
            <w:r w:rsidRPr="0093194E">
              <w:rPr>
                <w:rFonts w:ascii="Arial" w:hAnsi="Arial" w:cs="Arial"/>
                <w:bCs/>
              </w:rPr>
              <w:t>Налоги и налогообложение в современной России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Федеральные налоги. Налоги на добавленную стоимость. Акцизы. Налог на доходы физического лица. Налог на прибыль организации. Государственная пошлина. Налоги и сборы, взымаемые при использовании природных ресурсов.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Налоговая обязанность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Формы исполнения налоговой обязанности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93194E">
              <w:rPr>
                <w:rFonts w:ascii="Arial" w:hAnsi="Arial" w:cs="Arial"/>
              </w:rPr>
              <w:t xml:space="preserve"> Решение задач по теме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Упрощенная система налогообложения.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93194E">
              <w:rPr>
                <w:rFonts w:ascii="Arial" w:hAnsi="Arial" w:cs="Arial"/>
                <w:bCs/>
              </w:rPr>
              <w:t xml:space="preserve"> Заполнение документации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93194E">
              <w:rPr>
                <w:rFonts w:ascii="Arial" w:hAnsi="Arial" w:cs="Arial"/>
                <w:bCs/>
              </w:rPr>
              <w:t xml:space="preserve"> Способы отчета налогообложения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lastRenderedPageBreak/>
              <w:t>Основы налогового администрирования в современной России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Права и обязанности налоговых органов. Налоговые проверки.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93194E">
              <w:rPr>
                <w:rFonts w:ascii="Arial" w:hAnsi="Arial" w:cs="Arial"/>
                <w:bCs/>
              </w:rPr>
              <w:t>Структура и функции налоговых органов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93194E">
              <w:rPr>
                <w:rFonts w:ascii="Arial" w:hAnsi="Arial" w:cs="Arial"/>
                <w:bCs/>
              </w:rPr>
              <w:t>Права и обязанности налогоплательщиков</w:t>
            </w:r>
            <w:r w:rsidRPr="0093194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93194E">
              <w:rPr>
                <w:rFonts w:ascii="Arial" w:hAnsi="Arial" w:cs="Arial"/>
              </w:rPr>
              <w:t>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93194E" w:rsidTr="00DF05C3">
        <w:trPr>
          <w:trHeight w:val="127"/>
        </w:trPr>
        <w:tc>
          <w:tcPr>
            <w:tcW w:w="3926" w:type="pct"/>
            <w:gridSpan w:val="2"/>
          </w:tcPr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93194E">
              <w:rPr>
                <w:rFonts w:ascii="Arial" w:hAnsi="Arial" w:cs="Arial"/>
                <w:b/>
                <w:bCs/>
              </w:rPr>
              <w:t>ачет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8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3926" w:type="pct"/>
            <w:gridSpan w:val="2"/>
          </w:tcPr>
          <w:p w:rsidR="0093194E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DF05C3">
              <w:rPr>
                <w:rFonts w:ascii="Arial" w:hAnsi="Arial" w:cs="Arial"/>
                <w:bCs/>
              </w:rPr>
              <w:t xml:space="preserve">Разработать памятку по заполнению основных документов по налогообложению 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теории налогообложения»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Работа с нормативно-правовыми документами по налогообложению </w:t>
            </w:r>
          </w:p>
        </w:tc>
        <w:tc>
          <w:tcPr>
            <w:tcW w:w="408" w:type="pct"/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93194E"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3926" w:type="pct"/>
            <w:gridSpan w:val="2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93194E" w:rsidRPr="0093194E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93194E" w:rsidRPr="00322AAD" w:rsidRDefault="0093194E" w:rsidP="0093194E">
      <w:pPr>
        <w:pStyle w:val="a7"/>
        <w:ind w:left="0"/>
        <w:rPr>
          <w:i/>
        </w:rPr>
      </w:pPr>
    </w:p>
    <w:p w:rsidR="0093194E" w:rsidRPr="00322AAD" w:rsidRDefault="0093194E" w:rsidP="0093194E">
      <w:pPr>
        <w:rPr>
          <w:rFonts w:ascii="Times New Roman" w:hAnsi="Times New Roman"/>
          <w:i/>
        </w:rPr>
        <w:sectPr w:rsidR="0093194E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93194E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3194E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93194E">
        <w:rPr>
          <w:rFonts w:ascii="Arial" w:hAnsi="Arial" w:cs="Arial"/>
          <w:sz w:val="24"/>
          <w:szCs w:val="24"/>
        </w:rPr>
        <w:t>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94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Перечень</w:t>
      </w:r>
      <w:r w:rsidRPr="0093194E">
        <w:rPr>
          <w:rFonts w:ascii="Arial" w:hAnsi="Arial" w:cs="Arial"/>
          <w:sz w:val="24"/>
          <w:szCs w:val="24"/>
        </w:rPr>
        <w:tab/>
        <w:t>рекомендуемых</w:t>
      </w:r>
      <w:r w:rsidRPr="0093194E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Основные источники: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93194E">
        <w:rPr>
          <w:rFonts w:ascii="Arial" w:hAnsi="Arial" w:cs="Arial"/>
          <w:sz w:val="24"/>
          <w:szCs w:val="24"/>
        </w:rPr>
        <w:t>Череданова</w:t>
      </w:r>
      <w:proofErr w:type="spellEnd"/>
      <w:r w:rsidRPr="0093194E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93194E">
        <w:rPr>
          <w:rFonts w:ascii="Arial" w:hAnsi="Arial" w:cs="Arial"/>
          <w:sz w:val="24"/>
          <w:szCs w:val="24"/>
        </w:rPr>
        <w:t>.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194E">
        <w:rPr>
          <w:rFonts w:ascii="Arial" w:hAnsi="Arial" w:cs="Arial"/>
          <w:sz w:val="24"/>
          <w:szCs w:val="24"/>
        </w:rPr>
        <w:t>п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93194E">
        <w:rPr>
          <w:rFonts w:ascii="Arial" w:hAnsi="Arial" w:cs="Arial"/>
          <w:sz w:val="24"/>
          <w:szCs w:val="24"/>
        </w:rPr>
        <w:t>Сытинская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Шкатуллы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93194E" w:rsidRPr="0093194E" w:rsidRDefault="0093194E" w:rsidP="0093194E">
      <w:pPr>
        <w:tabs>
          <w:tab w:val="left" w:pos="1186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Дополнительные источники: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>.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2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3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>.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4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93194E">
        <w:rPr>
          <w:rFonts w:ascii="Arial" w:hAnsi="Arial" w:cs="Arial"/>
          <w:sz w:val="24"/>
          <w:szCs w:val="24"/>
        </w:rPr>
        <w:t>.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3194E">
        <w:rPr>
          <w:rFonts w:ascii="Arial" w:hAnsi="Arial" w:cs="Arial"/>
          <w:sz w:val="24"/>
          <w:szCs w:val="24"/>
        </w:rPr>
        <w:t>п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93194E">
        <w:rPr>
          <w:rFonts w:ascii="Arial" w:hAnsi="Arial" w:cs="Arial"/>
          <w:sz w:val="24"/>
          <w:szCs w:val="24"/>
        </w:rPr>
        <w:t>Логвинов</w:t>
      </w:r>
      <w:proofErr w:type="spellEnd"/>
      <w:r w:rsidRPr="0093194E">
        <w:rPr>
          <w:rFonts w:ascii="Arial" w:hAnsi="Arial" w:cs="Arial"/>
          <w:sz w:val="24"/>
          <w:szCs w:val="24"/>
        </w:rPr>
        <w:t>. - М.</w:t>
      </w:r>
      <w:proofErr w:type="gramStart"/>
      <w:r w:rsidRPr="0093194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25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603BD" w:rsidRDefault="0093194E" w:rsidP="0093194E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3194E" w:rsidRPr="00DF05C3" w:rsidRDefault="0093194E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F05C3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     ДИСЦИПЛИНЫ</w:t>
      </w:r>
    </w:p>
    <w:p w:rsidR="0093194E" w:rsidRPr="009603BD" w:rsidRDefault="0093194E" w:rsidP="0093194E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5459"/>
        <w:gridCol w:w="1794"/>
      </w:tblGrid>
      <w:tr w:rsidR="0093194E" w:rsidRPr="0093194E" w:rsidTr="0093194E">
        <w:tc>
          <w:tcPr>
            <w:tcW w:w="1211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852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3194E" w:rsidRPr="0093194E" w:rsidTr="0093194E">
        <w:tc>
          <w:tcPr>
            <w:tcW w:w="1211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принципы  налогообложение в современной России;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93194E" w:rsidRPr="009603BD" w:rsidRDefault="0093194E" w:rsidP="0093194E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7B2C21" w:rsidRDefault="007B2C2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D86B78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  <w:r w:rsidR="007B2C21" w:rsidRPr="002930DF">
        <w:rPr>
          <w:rFonts w:ascii="Arial" w:hAnsi="Arial" w:cs="Arial"/>
          <w:sz w:val="24"/>
          <w:szCs w:val="24"/>
        </w:rPr>
        <w:t xml:space="preserve"> к ООП СПО (ППССЗ) 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DF05C3">
        <w:rPr>
          <w:rFonts w:ascii="Arial" w:hAnsi="Arial" w:cs="Arial"/>
          <w:b/>
          <w:bCs/>
          <w:color w:val="000000"/>
          <w:sz w:val="24"/>
          <w:szCs w:val="24"/>
        </w:rPr>
        <w:t>Банковские системы и фондовые рынки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B2C21" w:rsidRPr="002930DF" w:rsidRDefault="007B2C21" w:rsidP="007B2C21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A17CF" wp14:editId="34E02F0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3BE1BE" id="Прямоугольник 7" o:spid="_x0000_s1026" style="position:absolute;margin-left:393.15pt;margin-top:3.85pt;width:103.9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3ApbL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B2C21" w:rsidRDefault="007B2C21" w:rsidP="007B2C21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>(</w:t>
      </w:r>
      <w:r w:rsidR="00DF05C3" w:rsidRPr="00DF05C3">
        <w:rPr>
          <w:rFonts w:ascii="Arial" w:hAnsi="Arial" w:cs="Arial"/>
          <w:bCs/>
        </w:rPr>
        <w:t>Банковские системы и фондовые рынки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Pr="002930DF" w:rsidRDefault="007B2C21" w:rsidP="007B2C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B2C21" w:rsidRPr="004D08E1" w:rsidRDefault="007B2C21" w:rsidP="007B2C2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C21" w:rsidRPr="004D08E1" w:rsidRDefault="007B2C21" w:rsidP="007B2C21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B2C21" w:rsidRPr="00322AAD" w:rsidRDefault="007B2C21" w:rsidP="007B2C2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7B2C21" w:rsidRPr="00F2307F" w:rsidRDefault="007B2C21" w:rsidP="007B2C2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Рабочая программа учебной дисциплины 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1BDD" w:rsidRPr="00E11BDD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proofErr w:type="gramStart"/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E11BDD" w:rsidRPr="00E11BDD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E11BDD" w:rsidRP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>- определять особенности банковской системы и фондового рынка;</w:t>
      </w:r>
    </w:p>
    <w:p w:rsid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технологии, направленные на работу банковской системы и фондового рынка </w:t>
      </w:r>
    </w:p>
    <w:p w:rsidR="007B2C21" w:rsidRPr="00F2307F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банковской системы и фондового рынка;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принципы банковской системы и фондового рынка в современной России;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значение понятий и возможности фондового рынка;</w:t>
      </w:r>
    </w:p>
    <w:p w:rsidR="007B2C21" w:rsidRPr="00F2307F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выявляет сегменты фондового рынка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21" w:rsidRPr="00F2307F" w:rsidRDefault="00517FEA" w:rsidP="00DF05C3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Основы налогообложения и фондовые рынки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7B2C21" w:rsidRPr="00F2307F" w:rsidRDefault="007B2C21" w:rsidP="007B2C21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517FEA" w:rsidRPr="00517FEA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7B2C21" w:rsidRDefault="007B2C21" w:rsidP="007B2C21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B2C21" w:rsidRPr="00196965" w:rsidRDefault="007B2C21" w:rsidP="007B2C21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B2C21" w:rsidRPr="00196965" w:rsidRDefault="007B2C21" w:rsidP="007B2C21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37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B2C21" w:rsidRPr="00196965" w:rsidRDefault="007B2C21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</w:t>
            </w:r>
          </w:p>
        </w:tc>
      </w:tr>
    </w:tbl>
    <w:p w:rsidR="00DF05C3" w:rsidRPr="00DF05C3" w:rsidRDefault="007B2C21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DF05C3" w:rsidRPr="00DF05C3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="00DF05C3" w:rsidRPr="00DF05C3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="00DF05C3" w:rsidRPr="00DF05C3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DF05C3" w:rsidRPr="00DF05C3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(Банковские системы и фондовые рынки)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DF05C3">
        <w:rPr>
          <w:rFonts w:ascii="Arial" w:hAnsi="Arial" w:cs="Arial"/>
          <w:color w:val="000000"/>
          <w:sz w:val="24"/>
          <w:szCs w:val="24"/>
        </w:rPr>
        <w:tab/>
      </w:r>
    </w:p>
    <w:p w:rsidR="00DF05C3" w:rsidRPr="00DF05C3" w:rsidRDefault="00DF05C3" w:rsidP="00DF05C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color w:val="000000"/>
          <w:sz w:val="24"/>
          <w:szCs w:val="24"/>
        </w:rPr>
        <w:tab/>
      </w:r>
      <w:r w:rsidRPr="00DF05C3">
        <w:rPr>
          <w:rFonts w:ascii="Arial" w:hAnsi="Arial" w:cs="Arial"/>
          <w:sz w:val="24"/>
          <w:szCs w:val="24"/>
        </w:rPr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ОГСЭ.07 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F05C3" w:rsidRPr="00DF05C3" w:rsidRDefault="00DF05C3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37"/>
        <w:gridCol w:w="3969"/>
      </w:tblGrid>
      <w:tr w:rsidR="00DF05C3" w:rsidRPr="00DF05C3" w:rsidTr="00DF05C3">
        <w:trPr>
          <w:trHeight w:val="649"/>
        </w:trPr>
        <w:tc>
          <w:tcPr>
            <w:tcW w:w="1950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7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F05C3" w:rsidRPr="00DF05C3" w:rsidTr="00DF05C3">
        <w:trPr>
          <w:trHeight w:val="2805"/>
        </w:trPr>
        <w:tc>
          <w:tcPr>
            <w:tcW w:w="1950" w:type="dxa"/>
          </w:tcPr>
          <w:p w:rsidR="00DF05C3" w:rsidRPr="00DF05C3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DF05C3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7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принципы банковской</w:t>
            </w:r>
            <w:r w:rsidRPr="00DF05C3">
              <w:rPr>
                <w:rFonts w:ascii="Arial" w:hAnsi="Arial" w:cs="Arial"/>
                <w:sz w:val="24"/>
                <w:szCs w:val="24"/>
              </w:rPr>
              <w:t xml:space="preserve">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</w:tr>
    </w:tbl>
    <w:p w:rsidR="00DF05C3" w:rsidRPr="00DF05C3" w:rsidRDefault="00DF05C3" w:rsidP="00DF05C3">
      <w:pPr>
        <w:suppressAutoHyphens/>
        <w:rPr>
          <w:rFonts w:ascii="Times New Roman" w:hAnsi="Times New Roman"/>
          <w:b/>
        </w:rPr>
      </w:pPr>
    </w:p>
    <w:p w:rsidR="00DF05C3" w:rsidRDefault="00DF05C3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DF05C3" w:rsidRPr="00DF05C3" w:rsidTr="00DF05C3">
        <w:trPr>
          <w:trHeight w:val="423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DF05C3" w:rsidRPr="00DF05C3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DF05C3" w:rsidRPr="00DF05C3" w:rsidTr="00DF05C3">
        <w:trPr>
          <w:trHeight w:val="381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17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DF05C3" w:rsidRPr="00DF05C3" w:rsidTr="00DF05C3">
        <w:trPr>
          <w:trHeight w:val="40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72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08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DF05C3" w:rsidRPr="00DF05C3" w:rsidRDefault="00DF05C3" w:rsidP="00DF05C3">
      <w:pPr>
        <w:rPr>
          <w:rFonts w:ascii="Arial" w:hAnsi="Arial" w:cs="Arial"/>
          <w:b/>
          <w:i/>
          <w:sz w:val="24"/>
          <w:szCs w:val="24"/>
        </w:rPr>
        <w:sectPr w:rsidR="00DF05C3" w:rsidRPr="00DF05C3" w:rsidSect="00DF05C3">
          <w:footerReference w:type="even" r:id="rId26"/>
          <w:footerReference w:type="default" r:id="rId2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F05C3" w:rsidRPr="00517FEA" w:rsidRDefault="00DF05C3" w:rsidP="00DF05C3">
      <w:pPr>
        <w:rPr>
          <w:rFonts w:ascii="Arial" w:hAnsi="Arial" w:cs="Arial"/>
          <w:b/>
          <w:bCs/>
        </w:rPr>
      </w:pPr>
      <w:r w:rsidRPr="00517FEA">
        <w:rPr>
          <w:rFonts w:ascii="Arial" w:hAnsi="Arial" w:cs="Arial"/>
          <w:b/>
          <w:sz w:val="24"/>
        </w:rPr>
        <w:lastRenderedPageBreak/>
        <w:t>2.2. Тематический план и содержание учебной дисциплины</w:t>
      </w:r>
      <w:r w:rsidRPr="00517FEA">
        <w:rPr>
          <w:rFonts w:ascii="Arial" w:hAnsi="Arial" w:cs="Arial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389"/>
        <w:gridCol w:w="1229"/>
        <w:gridCol w:w="1958"/>
      </w:tblGrid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Тема 1.</w:t>
            </w:r>
            <w:r w:rsidRPr="00517FEA">
              <w:rPr>
                <w:rFonts w:ascii="Arial" w:hAnsi="Arial" w:cs="Arial"/>
              </w:rPr>
              <w:t xml:space="preserve"> Структура банковской системы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145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</w:rPr>
              <w:t>Структура банковской системы. Денежно-кредитный механизм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517FEA">
              <w:rPr>
                <w:rFonts w:ascii="Arial" w:hAnsi="Arial" w:cs="Arial"/>
              </w:rPr>
              <w:t xml:space="preserve"> Структура кредитно-банковской системы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2. </w:t>
            </w:r>
            <w:r w:rsidRPr="00517FEA">
              <w:rPr>
                <w:rFonts w:ascii="Arial" w:hAnsi="Arial" w:cs="Arial"/>
                <w:bCs/>
              </w:rPr>
              <w:t>Банковская инфраструктура</w:t>
            </w:r>
            <w:r w:rsidRPr="00517FEA"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Типы банковских систем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vAlign w:val="center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517FEA">
              <w:rPr>
                <w:rFonts w:ascii="Arial" w:hAnsi="Arial" w:cs="Arial"/>
              </w:rPr>
              <w:t xml:space="preserve"> Создаем и рекламируем кредитную организацию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3.  </w:t>
            </w:r>
            <w:r w:rsidRPr="00517FEA">
              <w:rPr>
                <w:rFonts w:ascii="Arial" w:hAnsi="Arial" w:cs="Arial"/>
                <w:bCs/>
              </w:rPr>
              <w:t xml:space="preserve">Функции банковской системы 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Функции банковской системы России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517FEA">
              <w:rPr>
                <w:rFonts w:ascii="Arial" w:hAnsi="Arial" w:cs="Arial"/>
              </w:rPr>
              <w:t xml:space="preserve"> Деловая игра «Управление и организация банковской деятельности»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517FEA">
              <w:rPr>
                <w:rFonts w:ascii="Arial" w:hAnsi="Arial" w:cs="Arial"/>
              </w:rPr>
              <w:t xml:space="preserve"> Дистанционное банковское обслуживание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4.  </w:t>
            </w:r>
            <w:r w:rsidRPr="00517FEA">
              <w:rPr>
                <w:rFonts w:ascii="Arial" w:hAnsi="Arial" w:cs="Arial"/>
                <w:bCs/>
              </w:rPr>
              <w:t>Фондовый ранок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Понятие и возможности фондового рынка.</w:t>
            </w:r>
            <w:r w:rsidR="00E11BDD" w:rsidRPr="00517FEA">
              <w:rPr>
                <w:rFonts w:ascii="Arial" w:hAnsi="Arial" w:cs="Arial"/>
                <w:bCs/>
              </w:rPr>
              <w:t xml:space="preserve"> </w:t>
            </w:r>
            <w:r w:rsidRPr="00517FEA">
              <w:rPr>
                <w:rFonts w:ascii="Arial" w:hAnsi="Arial" w:cs="Arial"/>
                <w:bCs/>
              </w:rPr>
              <w:t>Сегмент фондового рынка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Фондовый рынок и фондовая биржа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Рынок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517FEA">
              <w:rPr>
                <w:rFonts w:ascii="Arial" w:hAnsi="Arial" w:cs="Arial"/>
                <w:bCs/>
              </w:rPr>
              <w:t xml:space="preserve"> Правила продавать и зарабатывать 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517FEA">
              <w:rPr>
                <w:rFonts w:ascii="Arial" w:hAnsi="Arial" w:cs="Arial"/>
                <w:bCs/>
              </w:rPr>
              <w:t xml:space="preserve"> Регулирование рынка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517FEA">
              <w:rPr>
                <w:rFonts w:ascii="Arial" w:hAnsi="Arial" w:cs="Arial"/>
              </w:rPr>
              <w:t xml:space="preserve"> 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517FEA">
              <w:rPr>
                <w:rFonts w:ascii="Arial" w:hAnsi="Arial" w:cs="Arial"/>
                <w:bCs/>
              </w:rPr>
              <w:t>Рынок ценных бумаг и его участники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517FEA">
              <w:rPr>
                <w:rFonts w:ascii="Arial" w:hAnsi="Arial" w:cs="Arial"/>
                <w:bCs/>
              </w:rPr>
              <w:t>Производственные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517FEA">
              <w:rPr>
                <w:rFonts w:ascii="Arial" w:hAnsi="Arial" w:cs="Arial"/>
                <w:bCs/>
              </w:rPr>
              <w:t>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11BDD" w:rsidRPr="00517FEA" w:rsidTr="00DF05C3">
        <w:trPr>
          <w:trHeight w:val="70"/>
        </w:trPr>
        <w:tc>
          <w:tcPr>
            <w:tcW w:w="3964" w:type="pct"/>
            <w:gridSpan w:val="2"/>
          </w:tcPr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Разработать кластер по теме денежно-кредитный механизм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Составить словарик </w:t>
            </w:r>
          </w:p>
          <w:p w:rsidR="00E11BDD" w:rsidRPr="00517FEA" w:rsidRDefault="00517FEA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Заполнить таблицу «Виды ценных бумаг»</w:t>
            </w:r>
          </w:p>
        </w:tc>
        <w:tc>
          <w:tcPr>
            <w:tcW w:w="427" w:type="pct"/>
          </w:tcPr>
          <w:p w:rsidR="00E11BDD" w:rsidRPr="00517FEA" w:rsidRDefault="00517FEA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12</w:t>
            </w:r>
          </w:p>
        </w:tc>
        <w:tc>
          <w:tcPr>
            <w:tcW w:w="609" w:type="pct"/>
          </w:tcPr>
          <w:p w:rsidR="00E11BDD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lastRenderedPageBreak/>
              <w:t>Всего:</w:t>
            </w:r>
          </w:p>
        </w:tc>
        <w:tc>
          <w:tcPr>
            <w:tcW w:w="427" w:type="pct"/>
            <w:vAlign w:val="center"/>
          </w:tcPr>
          <w:p w:rsidR="00DF05C3" w:rsidRPr="00517FEA" w:rsidRDefault="00E11BDD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F05C3" w:rsidRPr="00DF05C3" w:rsidRDefault="00DF05C3" w:rsidP="00DF05C3">
      <w:pPr>
        <w:rPr>
          <w:rFonts w:ascii="Times New Roman" w:hAnsi="Times New Roman"/>
          <w:i/>
        </w:rPr>
        <w:sectPr w:rsidR="00DF05C3" w:rsidRPr="00DF05C3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517FEA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рынки) </w:t>
      </w:r>
      <w:r w:rsidRPr="00517FEA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дисциплин.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17FEA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517FEA">
        <w:rPr>
          <w:rFonts w:ascii="Arial" w:hAnsi="Arial" w:cs="Arial"/>
          <w:sz w:val="24"/>
          <w:szCs w:val="24"/>
        </w:rPr>
        <w:t>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17FEA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Перечень</w:t>
      </w:r>
      <w:r w:rsidRPr="00517FEA">
        <w:rPr>
          <w:rFonts w:ascii="Arial" w:hAnsi="Arial" w:cs="Arial"/>
          <w:sz w:val="24"/>
          <w:szCs w:val="24"/>
        </w:rPr>
        <w:tab/>
        <w:t>рекомендуемых</w:t>
      </w:r>
      <w:r w:rsidRPr="00517FEA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Основные источники: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517FEA">
        <w:rPr>
          <w:rFonts w:ascii="Arial" w:hAnsi="Arial" w:cs="Arial"/>
          <w:sz w:val="24"/>
          <w:szCs w:val="24"/>
        </w:rPr>
        <w:t>Череданова</w:t>
      </w:r>
      <w:proofErr w:type="spellEnd"/>
      <w:r w:rsidRPr="00517FEA">
        <w:rPr>
          <w:rFonts w:ascii="Arial" w:hAnsi="Arial" w:cs="Arial"/>
          <w:sz w:val="24"/>
          <w:szCs w:val="24"/>
        </w:rPr>
        <w:t>.  – 17-е изд., стер. - М.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>, В. И. Основы правовых знаний [Текст]: учеб</w:t>
      </w:r>
      <w:proofErr w:type="gramStart"/>
      <w:r w:rsidRPr="00517FEA">
        <w:rPr>
          <w:rFonts w:ascii="Arial" w:hAnsi="Arial" w:cs="Arial"/>
          <w:sz w:val="24"/>
          <w:szCs w:val="24"/>
        </w:rPr>
        <w:t>.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17FEA">
        <w:rPr>
          <w:rFonts w:ascii="Arial" w:hAnsi="Arial" w:cs="Arial"/>
          <w:sz w:val="24"/>
          <w:szCs w:val="24"/>
        </w:rPr>
        <w:t>п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особие для студ. учреждений СПО / В. И.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517FEA">
        <w:rPr>
          <w:rFonts w:ascii="Arial" w:hAnsi="Arial" w:cs="Arial"/>
          <w:sz w:val="24"/>
          <w:szCs w:val="24"/>
        </w:rPr>
        <w:t>Сытинская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Шкатуллы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  – 12-е изд., стер. - М.: ИЦ Академия, 2017.  – 336 с.  – (Профессиональное образование). </w:t>
      </w:r>
    </w:p>
    <w:p w:rsidR="00DF05C3" w:rsidRPr="00517FEA" w:rsidRDefault="00DF05C3" w:rsidP="00517FEA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Дополнительные источники: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>. М.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8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http://znanium.com/bookread2.php?book=947029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Цифровая экономика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В.Д. Маркова.  М.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9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http://znanium.com/bookread2.php?book=959818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Цифровая экономика: управление электронным бизнесом и электронной коммерцией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>. М.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30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http://znanium.com/bookread2.php?book=945447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Инновационная экономика: стратегия и инструменты формирования : учеб</w:t>
      </w:r>
      <w:proofErr w:type="gramStart"/>
      <w:r w:rsidRPr="00517FEA">
        <w:rPr>
          <w:rFonts w:ascii="Arial" w:hAnsi="Arial" w:cs="Arial"/>
          <w:sz w:val="24"/>
          <w:szCs w:val="24"/>
        </w:rPr>
        <w:t>.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17FEA">
        <w:rPr>
          <w:rFonts w:ascii="Arial" w:hAnsi="Arial" w:cs="Arial"/>
          <w:sz w:val="24"/>
          <w:szCs w:val="24"/>
        </w:rPr>
        <w:t>п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особие / О.И. Донцова, С.А. </w:t>
      </w:r>
      <w:proofErr w:type="spellStart"/>
      <w:r w:rsidRPr="00517FEA">
        <w:rPr>
          <w:rFonts w:ascii="Arial" w:hAnsi="Arial" w:cs="Arial"/>
          <w:sz w:val="24"/>
          <w:szCs w:val="24"/>
        </w:rPr>
        <w:t>Логвинов</w:t>
      </w:r>
      <w:proofErr w:type="spellEnd"/>
      <w:r w:rsidRPr="00517FEA">
        <w:rPr>
          <w:rFonts w:ascii="Arial" w:hAnsi="Arial" w:cs="Arial"/>
          <w:sz w:val="24"/>
          <w:szCs w:val="24"/>
        </w:rPr>
        <w:t>. - М.</w:t>
      </w:r>
      <w:proofErr w:type="gramStart"/>
      <w:r w:rsidRPr="00517FEA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31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http://znanium.com/bookread2.php?book=944393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517FEA" w:rsidRDefault="00DF05C3" w:rsidP="00DF05C3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ДИСЦИПЛИНЫ</w:t>
      </w:r>
    </w:p>
    <w:p w:rsidR="00DF05C3" w:rsidRPr="00DF05C3" w:rsidRDefault="00DF05C3" w:rsidP="00DF05C3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8"/>
        <w:gridCol w:w="4791"/>
        <w:gridCol w:w="2462"/>
      </w:tblGrid>
      <w:tr w:rsidR="00DF05C3" w:rsidRPr="00517FEA" w:rsidTr="00517FEA">
        <w:tc>
          <w:tcPr>
            <w:tcW w:w="1211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503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F05C3" w:rsidRPr="00517FEA" w:rsidTr="00517FEA">
        <w:tc>
          <w:tcPr>
            <w:tcW w:w="1211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принципы 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17FEA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DF05C3" w:rsidRPr="00DF05C3" w:rsidRDefault="00DF05C3" w:rsidP="00DF05C3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DF05C3" w:rsidRPr="00DF05C3" w:rsidRDefault="00DF05C3" w:rsidP="00DF05C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00247" w:rsidRPr="002930DF" w:rsidRDefault="00700247">
      <w:pPr>
        <w:rPr>
          <w:rFonts w:ascii="Arial" w:hAnsi="Arial" w:cs="Arial"/>
        </w:rPr>
      </w:pPr>
    </w:p>
    <w:sectPr w:rsidR="00700247" w:rsidRPr="0029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DE9" w:rsidRDefault="00754DE9" w:rsidP="00517FEA">
      <w:pPr>
        <w:spacing w:after="0" w:line="240" w:lineRule="auto"/>
      </w:pPr>
      <w:r>
        <w:separator/>
      </w:r>
    </w:p>
  </w:endnote>
  <w:endnote w:type="continuationSeparator" w:id="0">
    <w:p w:rsidR="00754DE9" w:rsidRDefault="00754DE9" w:rsidP="005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1BDD">
      <w:rPr>
        <w:rStyle w:val="a5"/>
        <w:noProof/>
      </w:rPr>
      <w:t>36</w: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3632" w:rsidRPr="00063632">
      <w:rPr>
        <w:noProof/>
        <w:lang w:val="ru-RU"/>
      </w:rPr>
      <w:t>3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3632" w:rsidRPr="00063632">
      <w:rPr>
        <w:noProof/>
        <w:lang w:val="ru-RU"/>
      </w:rPr>
      <w:t>19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821813"/>
      <w:docPartObj>
        <w:docPartGallery w:val="Page Numbers (Bottom of Page)"/>
        <w:docPartUnique/>
      </w:docPartObj>
    </w:sdtPr>
    <w:sdtEndPr/>
    <w:sdtContent>
      <w:p w:rsidR="00517FEA" w:rsidRDefault="00517FE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632" w:rsidRPr="00063632">
          <w:rPr>
            <w:noProof/>
            <w:lang w:val="ru-RU"/>
          </w:rPr>
          <w:t>29</w:t>
        </w:r>
        <w:r>
          <w:fldChar w:fldCharType="end"/>
        </w:r>
      </w:p>
    </w:sdtContent>
  </w:sdt>
  <w:p w:rsidR="00DF05C3" w:rsidRDefault="00DF05C3" w:rsidP="00DF05C3">
    <w:pPr>
      <w:pStyle w:val="a3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63632" w:rsidRPr="00063632">
      <w:rPr>
        <w:noProof/>
        <w:lang w:val="ru-RU"/>
      </w:rPr>
      <w:t>41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DE9" w:rsidRDefault="00754DE9" w:rsidP="00517FEA">
      <w:pPr>
        <w:spacing w:after="0" w:line="240" w:lineRule="auto"/>
      </w:pPr>
      <w:r>
        <w:separator/>
      </w:r>
    </w:p>
  </w:footnote>
  <w:footnote w:type="continuationSeparator" w:id="0">
    <w:p w:rsidR="00754DE9" w:rsidRDefault="00754DE9" w:rsidP="005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B073324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F5A37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35634A5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ACA6B6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5DF246AD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90256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C4629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717737C1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D6"/>
    <w:rsid w:val="00063632"/>
    <w:rsid w:val="00196965"/>
    <w:rsid w:val="002930DF"/>
    <w:rsid w:val="00517FEA"/>
    <w:rsid w:val="006C46D6"/>
    <w:rsid w:val="00700247"/>
    <w:rsid w:val="00754DE9"/>
    <w:rsid w:val="007B2C21"/>
    <w:rsid w:val="0093194E"/>
    <w:rsid w:val="00D86B78"/>
    <w:rsid w:val="00DF05C3"/>
    <w:rsid w:val="00E11BDD"/>
    <w:rsid w:val="00F2307F"/>
    <w:rsid w:val="00F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bookread2.php?book=944393" TargetMode="External"/><Relationship Id="rId18" Type="http://schemas.openxmlformats.org/officeDocument/2006/relationships/hyperlink" Target="http://znanium.com/bookread2.php?book=945447" TargetMode="External"/><Relationship Id="rId26" Type="http://schemas.openxmlformats.org/officeDocument/2006/relationships/footer" Target="footer7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znanium.com/bookread2.php?book=945447" TargetMode="External"/><Relationship Id="rId17" Type="http://schemas.openxmlformats.org/officeDocument/2006/relationships/hyperlink" Target="http://znanium.com/bookread2.php?book=959818" TargetMode="External"/><Relationship Id="rId25" Type="http://schemas.openxmlformats.org/officeDocument/2006/relationships/hyperlink" Target="http://znanium.com/bookread2.php?book=944393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znanium.com/bookread2.php?book=947029" TargetMode="External"/><Relationship Id="rId20" Type="http://schemas.openxmlformats.org/officeDocument/2006/relationships/footer" Target="footer5.xml"/><Relationship Id="rId29" Type="http://schemas.openxmlformats.org/officeDocument/2006/relationships/hyperlink" Target="http://znanium.com/bookread2.php?book=95981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2.php?book=959818" TargetMode="External"/><Relationship Id="rId24" Type="http://schemas.openxmlformats.org/officeDocument/2006/relationships/hyperlink" Target="http://znanium.com/bookread2.php?book=94544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znanium.com/bookread2.php?book=959818" TargetMode="External"/><Relationship Id="rId28" Type="http://schemas.openxmlformats.org/officeDocument/2006/relationships/hyperlink" Target="http://znanium.com/bookread2.php?book=947029" TargetMode="External"/><Relationship Id="rId10" Type="http://schemas.openxmlformats.org/officeDocument/2006/relationships/hyperlink" Target="http://znanium.com/bookread2.php?book=947029" TargetMode="External"/><Relationship Id="rId19" Type="http://schemas.openxmlformats.org/officeDocument/2006/relationships/hyperlink" Target="http://znanium.com/bookread2.php?book=944393" TargetMode="External"/><Relationship Id="rId31" Type="http://schemas.openxmlformats.org/officeDocument/2006/relationships/hyperlink" Target="http://znanium.com/bookread2.php?book=94439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yperlink" Target="http://znanium.com/bookread2.php?book=947029" TargetMode="External"/><Relationship Id="rId27" Type="http://schemas.openxmlformats.org/officeDocument/2006/relationships/footer" Target="footer8.xml"/><Relationship Id="rId30" Type="http://schemas.openxmlformats.org/officeDocument/2006/relationships/hyperlink" Target="http://znanium.com/bookread2.php?book=945447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6224</Words>
  <Characters>35478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22-10</cp:lastModifiedBy>
  <cp:revision>6</cp:revision>
  <dcterms:created xsi:type="dcterms:W3CDTF">2023-10-22T11:05:00Z</dcterms:created>
  <dcterms:modified xsi:type="dcterms:W3CDTF">2024-12-03T10:02:00Z</dcterms:modified>
</cp:coreProperties>
</file>