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BF1" w:rsidRPr="007F6BF1" w:rsidRDefault="007F6BF1" w:rsidP="007F6BF1">
      <w:pPr>
        <w:spacing w:after="0" w:line="240" w:lineRule="auto"/>
        <w:jc w:val="center"/>
        <w:rPr>
          <w:rFonts w:ascii="Arial" w:eastAsia="Times New Roman" w:hAnsi="Arial" w:cs="Arial"/>
          <w:bCs/>
          <w:sz w:val="24"/>
          <w:szCs w:val="24"/>
          <w:lang w:eastAsia="ru-RU"/>
        </w:rPr>
      </w:pPr>
      <w:r w:rsidRPr="007F6BF1">
        <w:rPr>
          <w:rFonts w:ascii="Arial" w:eastAsia="Times New Roman" w:hAnsi="Arial" w:cs="Arial"/>
          <w:bCs/>
          <w:sz w:val="24"/>
          <w:szCs w:val="24"/>
          <w:lang w:eastAsia="ru-RU"/>
        </w:rPr>
        <w:t>ДЕПАРТАМЕНТ ОБРАЗОВАНИЯ И НАУКИ ТЮМЕНСКОЙ ОБЛАСТИ</w:t>
      </w:r>
    </w:p>
    <w:p w:rsidR="007F6BF1" w:rsidRPr="007F6BF1" w:rsidRDefault="007F6BF1" w:rsidP="007F6BF1">
      <w:pPr>
        <w:spacing w:after="0" w:line="240" w:lineRule="auto"/>
        <w:jc w:val="center"/>
        <w:rPr>
          <w:rFonts w:ascii="Arial" w:eastAsia="Calibri" w:hAnsi="Arial" w:cs="Arial"/>
          <w:sz w:val="24"/>
          <w:szCs w:val="24"/>
        </w:rPr>
      </w:pPr>
    </w:p>
    <w:p w:rsidR="007F6BF1" w:rsidRPr="007F6BF1" w:rsidRDefault="007F6BF1" w:rsidP="007F6BF1">
      <w:pPr>
        <w:spacing w:after="0" w:line="240" w:lineRule="auto"/>
        <w:jc w:val="center"/>
        <w:rPr>
          <w:rFonts w:ascii="Arial" w:eastAsia="Calibri" w:hAnsi="Arial" w:cs="Arial"/>
          <w:b/>
          <w:sz w:val="24"/>
          <w:szCs w:val="24"/>
        </w:rPr>
      </w:pPr>
      <w:r w:rsidRPr="007F6BF1">
        <w:rPr>
          <w:rFonts w:ascii="Arial" w:eastAsia="Calibri" w:hAnsi="Arial" w:cs="Arial"/>
          <w:b/>
          <w:sz w:val="24"/>
          <w:szCs w:val="24"/>
        </w:rPr>
        <w:t>ГОСУДАРСТВЕННОЕ АВТОНОМНОЕ ПРОФЕССИОНАЛЬНОЕ</w:t>
      </w:r>
    </w:p>
    <w:p w:rsidR="007F6BF1" w:rsidRPr="007F6BF1" w:rsidRDefault="007F6BF1" w:rsidP="007F6BF1">
      <w:pPr>
        <w:spacing w:after="0" w:line="240" w:lineRule="auto"/>
        <w:jc w:val="center"/>
        <w:rPr>
          <w:rFonts w:ascii="Arial" w:eastAsia="Calibri" w:hAnsi="Arial" w:cs="Arial"/>
          <w:b/>
          <w:sz w:val="24"/>
          <w:szCs w:val="24"/>
        </w:rPr>
      </w:pPr>
      <w:r w:rsidRPr="007F6BF1">
        <w:rPr>
          <w:rFonts w:ascii="Arial" w:eastAsia="Calibri" w:hAnsi="Arial" w:cs="Arial"/>
          <w:b/>
          <w:sz w:val="24"/>
          <w:szCs w:val="24"/>
        </w:rPr>
        <w:t>ОБРАЗОВАТЕЛЬНОЕ УЧРЕЖДЕНИЕ ТЮМЕНСКОЙ ОБЛАСТИ</w:t>
      </w:r>
    </w:p>
    <w:p w:rsidR="007F6BF1" w:rsidRDefault="007F6BF1" w:rsidP="007F6BF1">
      <w:pPr>
        <w:spacing w:after="0" w:line="240" w:lineRule="auto"/>
        <w:jc w:val="center"/>
        <w:rPr>
          <w:rFonts w:ascii="Arial" w:eastAsia="Calibri" w:hAnsi="Arial" w:cs="Arial"/>
          <w:b/>
          <w:sz w:val="24"/>
          <w:szCs w:val="24"/>
        </w:rPr>
      </w:pPr>
      <w:r w:rsidRPr="007F6BF1">
        <w:rPr>
          <w:rFonts w:ascii="Arial" w:eastAsia="Calibri" w:hAnsi="Arial" w:cs="Arial"/>
          <w:b/>
          <w:sz w:val="24"/>
          <w:szCs w:val="24"/>
        </w:rPr>
        <w:t>«ГОЛЫШМАНОВСКИЙ АГРОПЕДАГОГИЧЕСКИЙ КОЛЛЕДЖ»</w:t>
      </w:r>
    </w:p>
    <w:p w:rsidR="007F6BF1" w:rsidRPr="007F6BF1" w:rsidRDefault="007F6BF1" w:rsidP="007F6BF1">
      <w:pPr>
        <w:spacing w:after="0" w:line="240" w:lineRule="auto"/>
        <w:jc w:val="center"/>
        <w:rPr>
          <w:rFonts w:ascii="Arial" w:eastAsia="Calibri" w:hAnsi="Arial" w:cs="Arial"/>
          <w:sz w:val="24"/>
          <w:szCs w:val="24"/>
        </w:rPr>
      </w:pPr>
      <w:r w:rsidRPr="00BD4EDB">
        <w:rPr>
          <w:rFonts w:ascii="Arial" w:eastAsia="Calibri" w:hAnsi="Arial" w:cs="Arial"/>
          <w:sz w:val="24"/>
          <w:szCs w:val="24"/>
        </w:rPr>
        <w:t>(ГАПОУ ТО «Голышмановский агропедколледж»)</w:t>
      </w:r>
    </w:p>
    <w:p w:rsidR="007F6BF1" w:rsidRPr="007F6BF1" w:rsidRDefault="007F6BF1" w:rsidP="007F6BF1">
      <w:pPr>
        <w:tabs>
          <w:tab w:val="left" w:pos="7417"/>
        </w:tabs>
        <w:spacing w:after="0" w:line="240" w:lineRule="auto"/>
        <w:jc w:val="right"/>
        <w:rPr>
          <w:rFonts w:ascii="Arial" w:eastAsia="Times New Roman" w:hAnsi="Arial" w:cs="Arial"/>
          <w:sz w:val="24"/>
          <w:szCs w:val="24"/>
          <w:lang w:eastAsia="ru-RU"/>
        </w:rPr>
      </w:pPr>
    </w:p>
    <w:p w:rsidR="007F6BF1" w:rsidRPr="007F6BF1" w:rsidRDefault="007F6BF1" w:rsidP="007F6BF1">
      <w:pPr>
        <w:tabs>
          <w:tab w:val="left" w:pos="7417"/>
        </w:tabs>
        <w:spacing w:after="0" w:line="240" w:lineRule="auto"/>
        <w:jc w:val="right"/>
        <w:rPr>
          <w:rFonts w:ascii="Arial" w:eastAsia="Times New Roman" w:hAnsi="Arial" w:cs="Arial"/>
          <w:sz w:val="24"/>
          <w:szCs w:val="24"/>
          <w:lang w:eastAsia="ru-RU"/>
        </w:rPr>
      </w:pPr>
    </w:p>
    <w:p w:rsidR="007F6BF1" w:rsidRDefault="00825995" w:rsidP="007F6BF1">
      <w:pPr>
        <w:tabs>
          <w:tab w:val="left" w:pos="7417"/>
        </w:tabs>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Приложение № 1</w:t>
      </w:r>
      <w:r w:rsidR="00B7471B">
        <w:rPr>
          <w:rFonts w:ascii="Arial" w:eastAsia="Times New Roman" w:hAnsi="Arial" w:cs="Arial"/>
          <w:sz w:val="24"/>
          <w:szCs w:val="24"/>
          <w:lang w:eastAsia="ru-RU"/>
        </w:rPr>
        <w:t>.12</w:t>
      </w:r>
      <w:r w:rsidR="00313205">
        <w:rPr>
          <w:rFonts w:ascii="Arial" w:eastAsia="Times New Roman" w:hAnsi="Arial" w:cs="Arial"/>
          <w:sz w:val="24"/>
          <w:szCs w:val="24"/>
          <w:lang w:eastAsia="ru-RU"/>
        </w:rPr>
        <w:t xml:space="preserve"> к ООП СПО (ППССЗ)</w:t>
      </w:r>
    </w:p>
    <w:p w:rsidR="00B7471B" w:rsidRDefault="00313205" w:rsidP="007F6BF1">
      <w:pPr>
        <w:tabs>
          <w:tab w:val="left" w:pos="7417"/>
        </w:tabs>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по специальности </w:t>
      </w:r>
      <w:r w:rsidR="00B7471B">
        <w:rPr>
          <w:rFonts w:ascii="Arial" w:eastAsia="Times New Roman" w:hAnsi="Arial" w:cs="Arial"/>
          <w:sz w:val="24"/>
          <w:szCs w:val="24"/>
          <w:lang w:eastAsia="ru-RU"/>
        </w:rPr>
        <w:t xml:space="preserve"> </w:t>
      </w:r>
    </w:p>
    <w:p w:rsidR="00313205" w:rsidRPr="007F6BF1" w:rsidRDefault="00313205" w:rsidP="007F6BF1">
      <w:pPr>
        <w:tabs>
          <w:tab w:val="left" w:pos="7417"/>
        </w:tabs>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44.02.01 Дошкольное образование</w:t>
      </w:r>
    </w:p>
    <w:p w:rsidR="007F6BF1" w:rsidRPr="007F6BF1" w:rsidRDefault="007F6BF1" w:rsidP="007F6BF1">
      <w:pPr>
        <w:tabs>
          <w:tab w:val="center" w:pos="4677"/>
          <w:tab w:val="right" w:pos="9355"/>
        </w:tabs>
        <w:spacing w:after="0" w:line="240" w:lineRule="auto"/>
        <w:ind w:firstLine="4962"/>
        <w:rPr>
          <w:rFonts w:ascii="Arial" w:eastAsia="Times New Roman" w:hAnsi="Arial" w:cs="Arial"/>
          <w:sz w:val="24"/>
          <w:szCs w:val="24"/>
          <w:lang w:eastAsia="ru-RU"/>
        </w:rPr>
      </w:pPr>
    </w:p>
    <w:p w:rsidR="007F6BF1" w:rsidRPr="007F6BF1" w:rsidRDefault="007F6BF1" w:rsidP="007F6BF1">
      <w:pPr>
        <w:spacing w:after="0" w:line="360" w:lineRule="auto"/>
        <w:jc w:val="right"/>
        <w:rPr>
          <w:rFonts w:ascii="Arial" w:eastAsia="Times New Roman" w:hAnsi="Arial" w:cs="Arial"/>
          <w:bCs/>
          <w:sz w:val="28"/>
          <w:szCs w:val="28"/>
          <w:lang w:eastAsia="ru-RU"/>
        </w:rPr>
      </w:pPr>
    </w:p>
    <w:p w:rsidR="007F6BF1" w:rsidRPr="007F6BF1" w:rsidRDefault="007F6BF1" w:rsidP="007F6BF1">
      <w:pPr>
        <w:spacing w:after="0" w:line="360" w:lineRule="auto"/>
        <w:rPr>
          <w:rFonts w:ascii="Arial" w:eastAsia="Times New Roman" w:hAnsi="Arial" w:cs="Arial"/>
          <w:b/>
          <w:bCs/>
          <w:sz w:val="24"/>
          <w:szCs w:val="24"/>
          <w:lang w:eastAsia="ru-RU"/>
        </w:rPr>
      </w:pPr>
    </w:p>
    <w:p w:rsidR="007F6BF1" w:rsidRPr="007F6BF1" w:rsidRDefault="007F6BF1" w:rsidP="007F6BF1">
      <w:pPr>
        <w:spacing w:after="0" w:line="360" w:lineRule="auto"/>
        <w:rPr>
          <w:rFonts w:ascii="Arial" w:eastAsia="Times New Roman" w:hAnsi="Arial" w:cs="Arial"/>
          <w:b/>
          <w:bCs/>
          <w:sz w:val="24"/>
          <w:szCs w:val="24"/>
          <w:lang w:eastAsia="ru-RU"/>
        </w:rPr>
      </w:pPr>
    </w:p>
    <w:p w:rsidR="007F6BF1" w:rsidRPr="007F6BF1" w:rsidRDefault="007F6BF1" w:rsidP="007F6BF1">
      <w:pPr>
        <w:spacing w:after="0" w:line="360" w:lineRule="auto"/>
        <w:rPr>
          <w:rFonts w:ascii="Arial" w:eastAsia="Times New Roman" w:hAnsi="Arial" w:cs="Arial"/>
          <w:b/>
          <w:bCs/>
          <w:sz w:val="24"/>
          <w:szCs w:val="24"/>
          <w:lang w:eastAsia="ru-RU"/>
        </w:rPr>
      </w:pPr>
    </w:p>
    <w:p w:rsidR="007F6BF1" w:rsidRPr="007F6BF1" w:rsidRDefault="007F6BF1" w:rsidP="007F6BF1">
      <w:pPr>
        <w:spacing w:after="0" w:line="360" w:lineRule="auto"/>
        <w:rPr>
          <w:rFonts w:ascii="Arial" w:eastAsia="Times New Roman" w:hAnsi="Arial" w:cs="Arial"/>
          <w:b/>
          <w:bCs/>
          <w:sz w:val="24"/>
          <w:szCs w:val="24"/>
          <w:lang w:eastAsia="ru-RU"/>
        </w:rPr>
      </w:pPr>
    </w:p>
    <w:p w:rsidR="007F6BF1" w:rsidRPr="007F6BF1" w:rsidRDefault="007F6BF1" w:rsidP="007F6BF1">
      <w:pPr>
        <w:spacing w:after="0" w:line="360" w:lineRule="auto"/>
        <w:rPr>
          <w:rFonts w:ascii="Arial" w:eastAsia="Times New Roman" w:hAnsi="Arial" w:cs="Arial"/>
          <w:b/>
          <w:bCs/>
          <w:sz w:val="24"/>
          <w:szCs w:val="24"/>
          <w:lang w:eastAsia="ru-RU"/>
        </w:rPr>
      </w:pPr>
    </w:p>
    <w:p w:rsidR="007F6BF1" w:rsidRPr="007F6BF1" w:rsidRDefault="007F6BF1" w:rsidP="007F6BF1">
      <w:pPr>
        <w:spacing w:after="0" w:line="360" w:lineRule="auto"/>
        <w:jc w:val="center"/>
        <w:rPr>
          <w:rFonts w:ascii="Arial" w:eastAsia="Times New Roman" w:hAnsi="Arial" w:cs="Arial"/>
          <w:b/>
          <w:bCs/>
          <w:sz w:val="24"/>
          <w:szCs w:val="24"/>
          <w:lang w:eastAsia="ru-RU"/>
        </w:rPr>
      </w:pPr>
    </w:p>
    <w:p w:rsidR="007F6BF1" w:rsidRPr="007F6BF1" w:rsidRDefault="007F6BF1" w:rsidP="007F6BF1">
      <w:pPr>
        <w:spacing w:after="0" w:line="360" w:lineRule="auto"/>
        <w:jc w:val="center"/>
        <w:rPr>
          <w:rFonts w:ascii="Arial" w:eastAsia="Times New Roman" w:hAnsi="Arial" w:cs="Arial"/>
          <w:b/>
          <w:bCs/>
          <w:sz w:val="24"/>
          <w:szCs w:val="24"/>
          <w:lang w:eastAsia="ru-RU"/>
        </w:rPr>
      </w:pPr>
    </w:p>
    <w:p w:rsidR="007F6BF1" w:rsidRPr="007F6BF1" w:rsidRDefault="007F6BF1" w:rsidP="007F6B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eastAsia="Calibri" w:hAnsi="Arial" w:cs="Arial"/>
          <w:b/>
          <w:bCs/>
          <w:caps/>
          <w:sz w:val="24"/>
          <w:szCs w:val="24"/>
          <w:lang w:eastAsia="ru-RU"/>
        </w:rPr>
      </w:pPr>
      <w:r w:rsidRPr="007F6BF1">
        <w:rPr>
          <w:rFonts w:ascii="Arial" w:eastAsia="Calibri" w:hAnsi="Arial" w:cs="Arial"/>
          <w:b/>
          <w:bCs/>
          <w:caps/>
          <w:sz w:val="24"/>
          <w:szCs w:val="24"/>
          <w:lang w:eastAsia="ru-RU"/>
        </w:rPr>
        <w:t xml:space="preserve"> ПРОГРАММа УЧЕБНОЙ ДИСЦИПЛИНЫ</w:t>
      </w:r>
    </w:p>
    <w:p w:rsidR="007F6BF1" w:rsidRPr="007F6BF1" w:rsidRDefault="007F6BF1" w:rsidP="007F6B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eastAsia="Calibri" w:hAnsi="Arial" w:cs="Arial"/>
          <w:b/>
          <w:bCs/>
          <w:caps/>
          <w:sz w:val="24"/>
          <w:szCs w:val="24"/>
          <w:lang w:eastAsia="ru-RU"/>
        </w:rPr>
      </w:pPr>
    </w:p>
    <w:p w:rsidR="007F6BF1" w:rsidRDefault="00B7471B" w:rsidP="007F6BF1">
      <w:pPr>
        <w:spacing w:after="0" w:line="36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ОПЦ.03</w:t>
      </w:r>
      <w:r w:rsidR="007F6BF1">
        <w:rPr>
          <w:rFonts w:ascii="Arial" w:eastAsia="Times New Roman" w:hAnsi="Arial" w:cs="Arial"/>
          <w:sz w:val="24"/>
          <w:szCs w:val="24"/>
          <w:lang w:eastAsia="ru-RU"/>
        </w:rPr>
        <w:t xml:space="preserve"> Основы обучения лиц с особыми образовательными потребностями</w:t>
      </w:r>
    </w:p>
    <w:p w:rsidR="007F6BF1" w:rsidRPr="007F6BF1" w:rsidRDefault="007F6BF1" w:rsidP="007F6BF1">
      <w:pPr>
        <w:spacing w:after="0" w:line="360" w:lineRule="auto"/>
        <w:jc w:val="center"/>
        <w:rPr>
          <w:rFonts w:ascii="Arial" w:eastAsia="Times New Roman" w:hAnsi="Arial" w:cs="Arial"/>
          <w:i/>
          <w:sz w:val="24"/>
          <w:szCs w:val="24"/>
          <w:lang w:eastAsia="ru-RU"/>
        </w:rPr>
      </w:pPr>
      <w:r w:rsidRPr="007F6BF1">
        <w:rPr>
          <w:rFonts w:ascii="Arial" w:eastAsia="Times New Roman" w:hAnsi="Arial" w:cs="Arial"/>
          <w:i/>
          <w:sz w:val="24"/>
          <w:szCs w:val="24"/>
          <w:lang w:eastAsia="ru-RU"/>
        </w:rPr>
        <w:t>специальность 44.02.01 Дошкольное образование</w:t>
      </w:r>
    </w:p>
    <w:p w:rsidR="007F6BF1" w:rsidRPr="007F6BF1" w:rsidRDefault="007F6BF1" w:rsidP="007F6BF1">
      <w:pPr>
        <w:spacing w:after="0" w:line="360" w:lineRule="auto"/>
        <w:rPr>
          <w:rFonts w:ascii="Arial" w:eastAsia="Times New Roman" w:hAnsi="Arial" w:cs="Arial"/>
          <w:sz w:val="24"/>
          <w:szCs w:val="24"/>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Default="007F6BF1" w:rsidP="007F6BF1">
      <w:pPr>
        <w:spacing w:after="0" w:line="360" w:lineRule="auto"/>
        <w:rPr>
          <w:rFonts w:ascii="Arial" w:eastAsia="Times New Roman" w:hAnsi="Arial" w:cs="Arial"/>
          <w:sz w:val="28"/>
          <w:szCs w:val="28"/>
          <w:lang w:eastAsia="ru-RU"/>
        </w:rPr>
      </w:pPr>
    </w:p>
    <w:p w:rsidR="007F6BF1" w:rsidRDefault="007F6BF1" w:rsidP="007F6BF1">
      <w:pPr>
        <w:spacing w:after="0" w:line="360" w:lineRule="auto"/>
        <w:rPr>
          <w:rFonts w:ascii="Arial" w:eastAsia="Times New Roman" w:hAnsi="Arial" w:cs="Arial"/>
          <w:sz w:val="28"/>
          <w:szCs w:val="28"/>
          <w:lang w:eastAsia="ru-RU"/>
        </w:rPr>
      </w:pPr>
    </w:p>
    <w:p w:rsidR="007F6BF1" w:rsidRDefault="007F6BF1" w:rsidP="007F6BF1">
      <w:pPr>
        <w:spacing w:after="0" w:line="360" w:lineRule="auto"/>
        <w:rPr>
          <w:rFonts w:ascii="Arial" w:eastAsia="Times New Roman" w:hAnsi="Arial" w:cs="Arial"/>
          <w:sz w:val="28"/>
          <w:szCs w:val="28"/>
          <w:lang w:eastAsia="ru-RU"/>
        </w:rPr>
      </w:pPr>
    </w:p>
    <w:p w:rsidR="007F6BF1" w:rsidRPr="007F6BF1" w:rsidRDefault="00B7471B" w:rsidP="00B7471B">
      <w:pPr>
        <w:spacing w:after="0" w:line="360" w:lineRule="auto"/>
        <w:rPr>
          <w:rFonts w:ascii="Arial" w:eastAsia="Times New Roman" w:hAnsi="Arial" w:cs="Arial"/>
          <w:sz w:val="24"/>
          <w:szCs w:val="24"/>
          <w:lang w:eastAsia="ru-RU"/>
        </w:rPr>
      </w:pPr>
      <w:r>
        <w:rPr>
          <w:rFonts w:ascii="Arial" w:eastAsia="Times New Roman" w:hAnsi="Arial" w:cs="Arial"/>
          <w:sz w:val="28"/>
          <w:szCs w:val="28"/>
          <w:lang w:eastAsia="ru-RU"/>
        </w:rPr>
        <w:t xml:space="preserve">                                                     </w:t>
      </w:r>
      <w:r w:rsidR="007F6BF1" w:rsidRPr="007F6BF1">
        <w:rPr>
          <w:rFonts w:ascii="Arial" w:eastAsia="Times New Roman" w:hAnsi="Arial" w:cs="Arial"/>
          <w:sz w:val="24"/>
          <w:szCs w:val="24"/>
          <w:lang w:eastAsia="ru-RU"/>
        </w:rPr>
        <w:t>202</w:t>
      </w:r>
      <w:r>
        <w:rPr>
          <w:rFonts w:ascii="Arial" w:eastAsia="Times New Roman" w:hAnsi="Arial" w:cs="Arial"/>
          <w:sz w:val="24"/>
          <w:szCs w:val="24"/>
          <w:lang w:eastAsia="ru-RU"/>
        </w:rPr>
        <w:t>5</w:t>
      </w:r>
      <w:r w:rsidR="007F6BF1" w:rsidRPr="007F6BF1">
        <w:rPr>
          <w:rFonts w:ascii="Arial" w:eastAsia="Times New Roman" w:hAnsi="Arial" w:cs="Arial"/>
          <w:sz w:val="24"/>
          <w:szCs w:val="24"/>
          <w:lang w:eastAsia="ru-RU"/>
        </w:rPr>
        <w:t xml:space="preserve"> г.</w:t>
      </w:r>
    </w:p>
    <w:p w:rsidR="007F6BF1" w:rsidRPr="001B0E23" w:rsidRDefault="00B7471B" w:rsidP="007F6BF1">
      <w:pPr>
        <w:spacing w:after="0" w:line="240" w:lineRule="auto"/>
        <w:ind w:firstLine="709"/>
        <w:jc w:val="both"/>
        <w:rPr>
          <w:rFonts w:ascii="Arial" w:hAnsi="Arial" w:cs="Arial"/>
          <w:sz w:val="24"/>
          <w:szCs w:val="24"/>
        </w:rPr>
      </w:pPr>
      <w:r>
        <w:rPr>
          <w:rFonts w:ascii="Arial" w:hAnsi="Arial" w:cs="Arial"/>
          <w:sz w:val="24"/>
          <w:szCs w:val="24"/>
        </w:rPr>
        <w:lastRenderedPageBreak/>
        <w:t>Программа ОПЦ.03</w:t>
      </w:r>
      <w:r w:rsidR="007F6BF1" w:rsidRPr="001B0E23">
        <w:rPr>
          <w:rFonts w:ascii="Arial" w:hAnsi="Arial" w:cs="Arial"/>
          <w:sz w:val="24"/>
          <w:szCs w:val="24"/>
        </w:rPr>
        <w:t xml:space="preserve"> Основы обучения лиц с особыми образовательными потребностями разработана в соответствии с Федеральным государственным образовательным стандартом среднего профессионального образования по специальности 44.02.01 Дошкольное образование, утвержденным Приказом Минобрнауки России от 17 августа 2022 г. №743 (зарегистрирован в Минюсте России 22 сентября 2022 г. регистрационный №70195).</w:t>
      </w:r>
    </w:p>
    <w:p w:rsidR="007F6BF1" w:rsidRPr="001B0E23" w:rsidRDefault="007F6BF1" w:rsidP="007F6BF1">
      <w:pPr>
        <w:spacing w:after="0" w:line="240" w:lineRule="auto"/>
        <w:ind w:firstLine="709"/>
        <w:jc w:val="both"/>
        <w:rPr>
          <w:rFonts w:ascii="Arial" w:hAnsi="Arial" w:cs="Arial"/>
          <w:sz w:val="24"/>
          <w:szCs w:val="24"/>
        </w:rPr>
      </w:pPr>
    </w:p>
    <w:p w:rsidR="007F6BF1" w:rsidRPr="001B0E23" w:rsidRDefault="007F6BF1" w:rsidP="007F6BF1">
      <w:pPr>
        <w:spacing w:after="0" w:line="240" w:lineRule="auto"/>
        <w:ind w:firstLine="709"/>
        <w:jc w:val="both"/>
        <w:rPr>
          <w:rFonts w:ascii="Arial" w:hAnsi="Arial" w:cs="Arial"/>
          <w:sz w:val="24"/>
          <w:szCs w:val="24"/>
        </w:rPr>
      </w:pPr>
      <w:r w:rsidRPr="001B0E23">
        <w:rPr>
          <w:rFonts w:ascii="Arial" w:hAnsi="Arial" w:cs="Arial"/>
          <w:sz w:val="24"/>
          <w:szCs w:val="24"/>
        </w:rPr>
        <w:t xml:space="preserve">           </w:t>
      </w:r>
    </w:p>
    <w:p w:rsidR="007F6BF1" w:rsidRPr="001B0E23" w:rsidRDefault="007F6BF1" w:rsidP="007F6BF1">
      <w:pPr>
        <w:spacing w:after="0" w:line="240" w:lineRule="auto"/>
        <w:ind w:firstLine="709"/>
        <w:jc w:val="both"/>
        <w:rPr>
          <w:rFonts w:ascii="Arial" w:hAnsi="Arial" w:cs="Arial"/>
          <w:sz w:val="24"/>
          <w:szCs w:val="24"/>
        </w:rPr>
      </w:pPr>
      <w:r w:rsidRPr="001B0E23">
        <w:rPr>
          <w:rFonts w:ascii="Arial" w:hAnsi="Arial" w:cs="Arial"/>
          <w:b/>
          <w:sz w:val="24"/>
          <w:szCs w:val="24"/>
        </w:rPr>
        <w:t>Организация-разработчик:</w:t>
      </w:r>
      <w:r w:rsidRPr="001B0E23">
        <w:rPr>
          <w:rFonts w:ascii="Arial" w:hAnsi="Arial" w:cs="Arial"/>
          <w:sz w:val="24"/>
          <w:szCs w:val="24"/>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rsidR="007F6BF1" w:rsidRPr="001B0E23" w:rsidRDefault="007F6BF1" w:rsidP="007F6BF1">
      <w:pPr>
        <w:spacing w:after="0" w:line="240" w:lineRule="auto"/>
        <w:ind w:firstLine="709"/>
        <w:jc w:val="both"/>
        <w:rPr>
          <w:rFonts w:ascii="Arial" w:hAnsi="Arial" w:cs="Arial"/>
          <w:sz w:val="24"/>
          <w:szCs w:val="24"/>
        </w:rPr>
      </w:pPr>
      <w:r w:rsidRPr="001B0E23">
        <w:rPr>
          <w:rFonts w:ascii="Arial" w:hAnsi="Arial" w:cs="Arial"/>
          <w:sz w:val="24"/>
          <w:szCs w:val="24"/>
        </w:rPr>
        <w:tab/>
      </w:r>
    </w:p>
    <w:p w:rsidR="007F6BF1" w:rsidRPr="001B0E23" w:rsidRDefault="007F6BF1" w:rsidP="007F6BF1">
      <w:pPr>
        <w:spacing w:after="0" w:line="240" w:lineRule="auto"/>
        <w:ind w:firstLine="709"/>
        <w:jc w:val="both"/>
        <w:rPr>
          <w:rFonts w:ascii="Arial" w:hAnsi="Arial" w:cs="Arial"/>
          <w:sz w:val="24"/>
          <w:szCs w:val="24"/>
        </w:rPr>
      </w:pPr>
    </w:p>
    <w:p w:rsidR="007F6BF1" w:rsidRPr="001B0E23" w:rsidRDefault="007F6BF1" w:rsidP="007F6BF1">
      <w:pPr>
        <w:spacing w:after="0" w:line="240" w:lineRule="auto"/>
        <w:ind w:firstLine="709"/>
        <w:jc w:val="both"/>
        <w:rPr>
          <w:rFonts w:ascii="Arial" w:hAnsi="Arial" w:cs="Arial"/>
          <w:sz w:val="24"/>
          <w:szCs w:val="24"/>
        </w:rPr>
      </w:pPr>
      <w:r w:rsidRPr="001B0E23">
        <w:rPr>
          <w:rFonts w:ascii="Arial" w:hAnsi="Arial" w:cs="Arial"/>
          <w:b/>
          <w:sz w:val="24"/>
          <w:szCs w:val="24"/>
        </w:rPr>
        <w:t>Разработчик</w:t>
      </w:r>
      <w:r w:rsidRPr="001B0E23">
        <w:rPr>
          <w:rFonts w:ascii="Arial" w:hAnsi="Arial" w:cs="Arial"/>
          <w:sz w:val="24"/>
          <w:szCs w:val="24"/>
        </w:rPr>
        <w:t xml:space="preserve">: Овчинникова Дарья Александровна, </w:t>
      </w:r>
      <w:r w:rsidR="001B0E23">
        <w:rPr>
          <w:rFonts w:ascii="Arial" w:hAnsi="Arial" w:cs="Arial"/>
          <w:sz w:val="24"/>
          <w:szCs w:val="24"/>
        </w:rPr>
        <w:t xml:space="preserve">преподаватель </w:t>
      </w:r>
      <w:r w:rsidRPr="001B0E23">
        <w:rPr>
          <w:rFonts w:ascii="Arial" w:hAnsi="Arial" w:cs="Arial"/>
          <w:sz w:val="24"/>
          <w:szCs w:val="24"/>
        </w:rPr>
        <w:t>ГАПОУ ТО «Голышмановский агропедколледж».</w:t>
      </w:r>
    </w:p>
    <w:p w:rsidR="007F6BF1" w:rsidRPr="001B0E23" w:rsidRDefault="007F6BF1" w:rsidP="007F6BF1">
      <w:pPr>
        <w:spacing w:after="0" w:line="240" w:lineRule="auto"/>
        <w:ind w:firstLine="709"/>
        <w:jc w:val="both"/>
        <w:rPr>
          <w:rFonts w:ascii="Arial" w:hAnsi="Arial" w:cs="Arial"/>
          <w:sz w:val="24"/>
          <w:szCs w:val="24"/>
        </w:rPr>
      </w:pPr>
    </w:p>
    <w:p w:rsidR="00313205" w:rsidRDefault="00313205">
      <w:pPr>
        <w:rPr>
          <w:rFonts w:ascii="Arial" w:hAnsi="Arial" w:cs="Arial"/>
          <w:sz w:val="24"/>
          <w:szCs w:val="24"/>
        </w:rPr>
      </w:pPr>
      <w:r>
        <w:rPr>
          <w:rFonts w:ascii="Arial" w:hAnsi="Arial" w:cs="Arial"/>
          <w:sz w:val="24"/>
          <w:szCs w:val="24"/>
        </w:rPr>
        <w:br w:type="page"/>
      </w:r>
    </w:p>
    <w:p w:rsidR="00313205" w:rsidRPr="00313205" w:rsidRDefault="00313205" w:rsidP="00853E5D">
      <w:pPr>
        <w:spacing w:after="0" w:line="240" w:lineRule="auto"/>
        <w:ind w:firstLine="709"/>
        <w:jc w:val="center"/>
        <w:rPr>
          <w:rFonts w:ascii="Arial" w:hAnsi="Arial" w:cs="Arial"/>
          <w:b/>
          <w:sz w:val="24"/>
          <w:szCs w:val="24"/>
        </w:rPr>
      </w:pPr>
      <w:r w:rsidRPr="00313205">
        <w:rPr>
          <w:rFonts w:ascii="Arial" w:hAnsi="Arial" w:cs="Arial"/>
          <w:b/>
          <w:sz w:val="24"/>
          <w:szCs w:val="24"/>
        </w:rPr>
        <w:lastRenderedPageBreak/>
        <w:t>Аннотация рабочей программы</w:t>
      </w:r>
    </w:p>
    <w:p w:rsidR="00313205" w:rsidRDefault="00B7471B" w:rsidP="00853E5D">
      <w:pPr>
        <w:spacing w:after="0" w:line="240" w:lineRule="auto"/>
        <w:ind w:firstLine="709"/>
        <w:jc w:val="center"/>
        <w:rPr>
          <w:rFonts w:ascii="Arial" w:hAnsi="Arial" w:cs="Arial"/>
          <w:b/>
          <w:sz w:val="24"/>
          <w:szCs w:val="24"/>
        </w:rPr>
      </w:pPr>
      <w:r>
        <w:rPr>
          <w:rFonts w:ascii="Arial" w:hAnsi="Arial" w:cs="Arial"/>
          <w:b/>
          <w:sz w:val="24"/>
          <w:szCs w:val="24"/>
        </w:rPr>
        <w:t>ОПЦ.03</w:t>
      </w:r>
      <w:r w:rsidR="00313205" w:rsidRPr="00313205">
        <w:rPr>
          <w:rFonts w:ascii="Arial" w:hAnsi="Arial" w:cs="Arial"/>
          <w:b/>
          <w:sz w:val="24"/>
          <w:szCs w:val="24"/>
        </w:rPr>
        <w:t xml:space="preserve"> Основы обучения лиц с особыми образовательными потребностями</w:t>
      </w:r>
    </w:p>
    <w:p w:rsidR="00853E5D" w:rsidRPr="00313205" w:rsidRDefault="00853E5D" w:rsidP="00853E5D">
      <w:pPr>
        <w:spacing w:after="0" w:line="240" w:lineRule="auto"/>
        <w:ind w:firstLine="709"/>
        <w:jc w:val="center"/>
        <w:rPr>
          <w:rFonts w:ascii="Arial" w:hAnsi="Arial" w:cs="Arial"/>
          <w:b/>
          <w:sz w:val="24"/>
          <w:szCs w:val="24"/>
        </w:rPr>
      </w:pPr>
    </w:p>
    <w:p w:rsidR="00313205" w:rsidRPr="00853E5D" w:rsidRDefault="00313205" w:rsidP="00853E5D">
      <w:pPr>
        <w:pStyle w:val="a8"/>
        <w:numPr>
          <w:ilvl w:val="0"/>
          <w:numId w:val="18"/>
        </w:numPr>
        <w:spacing w:after="0" w:line="240" w:lineRule="auto"/>
        <w:ind w:left="0" w:firstLine="709"/>
        <w:contextualSpacing w:val="0"/>
        <w:jc w:val="both"/>
        <w:rPr>
          <w:rFonts w:ascii="Arial" w:hAnsi="Arial" w:cs="Arial"/>
          <w:b/>
          <w:sz w:val="24"/>
          <w:szCs w:val="24"/>
        </w:rPr>
      </w:pPr>
      <w:r w:rsidRPr="00853E5D">
        <w:rPr>
          <w:rFonts w:ascii="Arial" w:hAnsi="Arial" w:cs="Arial"/>
          <w:b/>
          <w:sz w:val="24"/>
          <w:szCs w:val="24"/>
        </w:rPr>
        <w:t>Нормативная база и УМК</w:t>
      </w:r>
    </w:p>
    <w:p w:rsidR="00313205" w:rsidRDefault="00B7471B" w:rsidP="00853E5D">
      <w:pPr>
        <w:spacing w:after="0" w:line="240" w:lineRule="auto"/>
        <w:ind w:firstLine="709"/>
        <w:jc w:val="both"/>
        <w:rPr>
          <w:rFonts w:ascii="Arial" w:hAnsi="Arial" w:cs="Arial"/>
          <w:sz w:val="24"/>
          <w:szCs w:val="24"/>
        </w:rPr>
      </w:pPr>
      <w:r>
        <w:rPr>
          <w:rFonts w:ascii="Arial" w:hAnsi="Arial" w:cs="Arial"/>
          <w:sz w:val="24"/>
          <w:szCs w:val="24"/>
        </w:rPr>
        <w:t>Программа ОПЦ.03</w:t>
      </w:r>
      <w:r w:rsidR="00313205" w:rsidRPr="00313205">
        <w:rPr>
          <w:rFonts w:ascii="Arial" w:hAnsi="Arial" w:cs="Arial"/>
          <w:sz w:val="24"/>
          <w:szCs w:val="24"/>
        </w:rPr>
        <w:t xml:space="preserve"> Основы обучения лиц с особыми образовательными потребностями разработана в соответствии с Федеральным государственным образовательным стандартом среднего профессионального образования по специальности 44.02.01 Дошкольное образование, утвержденным Приказом Минобрнауки России от 17 августа 2022 г. №743 (зарегистрирован в Минюсте России 22 сентября 2022 г. регистрационный №70195).</w:t>
      </w:r>
    </w:p>
    <w:p w:rsidR="00313205" w:rsidRDefault="00313205" w:rsidP="00853E5D">
      <w:pPr>
        <w:spacing w:after="0" w:line="240" w:lineRule="auto"/>
        <w:ind w:firstLine="709"/>
        <w:jc w:val="both"/>
        <w:rPr>
          <w:rFonts w:ascii="Arial" w:hAnsi="Arial" w:cs="Arial"/>
          <w:sz w:val="24"/>
          <w:szCs w:val="24"/>
        </w:rPr>
      </w:pPr>
    </w:p>
    <w:p w:rsidR="00313205" w:rsidRPr="00853E5D" w:rsidRDefault="00313205" w:rsidP="00853E5D">
      <w:pPr>
        <w:pStyle w:val="a8"/>
        <w:numPr>
          <w:ilvl w:val="0"/>
          <w:numId w:val="18"/>
        </w:numPr>
        <w:spacing w:after="0" w:line="240" w:lineRule="auto"/>
        <w:ind w:left="0" w:firstLine="709"/>
        <w:contextualSpacing w:val="0"/>
        <w:jc w:val="both"/>
        <w:rPr>
          <w:rFonts w:ascii="Arial" w:hAnsi="Arial" w:cs="Arial"/>
          <w:b/>
          <w:sz w:val="24"/>
          <w:szCs w:val="24"/>
        </w:rPr>
      </w:pPr>
      <w:r w:rsidRPr="00853E5D">
        <w:rPr>
          <w:rFonts w:ascii="Arial" w:hAnsi="Arial" w:cs="Arial"/>
          <w:b/>
          <w:sz w:val="24"/>
          <w:szCs w:val="24"/>
        </w:rPr>
        <w:t xml:space="preserve">Цель и задачи учебной дисциплины </w:t>
      </w:r>
    </w:p>
    <w:p w:rsidR="00313205" w:rsidRDefault="00313205" w:rsidP="00853E5D">
      <w:pPr>
        <w:spacing w:after="0" w:line="240" w:lineRule="auto"/>
        <w:ind w:firstLine="709"/>
        <w:jc w:val="both"/>
        <w:rPr>
          <w:rFonts w:ascii="Arial" w:hAnsi="Arial" w:cs="Arial"/>
          <w:sz w:val="24"/>
          <w:szCs w:val="24"/>
        </w:rPr>
      </w:pPr>
      <w:r>
        <w:rPr>
          <w:rFonts w:ascii="Arial" w:hAnsi="Arial" w:cs="Arial"/>
          <w:sz w:val="24"/>
          <w:szCs w:val="24"/>
        </w:rPr>
        <w:t>В рамках освоения учебной дисциплины студент должен уметь:</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распознавать задачу и/или проблему в профессиональном и/или социальном контексте;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анализировать задачу и/или проблему и выделять её составные части; определять этапы решения задачи;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выявлять и эффективно искать информацию, необходимую для решения задачи и/или проблемы;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составлять план действия; определять необходимые ресурсы;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применять актуальные методы работы в  профессиональной и смежных сферах;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реализовывать составленный план;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оценивать результат и последствия своих действий (самостоятельно или с помощью наставника);</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определять задачи для поиска информации, необходимые источники информации;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планировать процесс поиска;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структурировать получаемую информацию;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выделять наиболее значимое в перечне информации;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использовать современное программное обеспечение;</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использовать различные цифровые средства для решения профессиональных задач;</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участвовать в диалогах на знакомые общие и профессиональные темы;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строить простые высказывания о себе и о своей профессиональной деятельности;</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кратко обосновывать и объяснять свои действия (текущие и планируемые); </w:t>
      </w:r>
    </w:p>
    <w:p w:rsidR="00313205" w:rsidRP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писать простые связные сообщения на знакомые или интересующие профессиональные темы.</w:t>
      </w:r>
    </w:p>
    <w:p w:rsidR="00313205" w:rsidRDefault="00313205" w:rsidP="00853E5D">
      <w:pPr>
        <w:spacing w:after="0" w:line="240" w:lineRule="auto"/>
        <w:ind w:firstLine="709"/>
        <w:jc w:val="both"/>
        <w:rPr>
          <w:rFonts w:ascii="Arial" w:hAnsi="Arial" w:cs="Arial"/>
          <w:sz w:val="24"/>
          <w:szCs w:val="24"/>
        </w:rPr>
      </w:pPr>
      <w:r>
        <w:rPr>
          <w:rFonts w:ascii="Arial" w:hAnsi="Arial" w:cs="Arial"/>
          <w:sz w:val="24"/>
          <w:szCs w:val="24"/>
        </w:rPr>
        <w:t xml:space="preserve">В рамках освоения учебной дисциплины студент должен знать: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основные источники информации и ресурсы для решения задач и проблем в профессиональном и/или социальном контексте;</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lastRenderedPageBreak/>
        <w:t xml:space="preserve">алгоритмы выполнения работ в профессиональной и смежных областях;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 xml:space="preserve">методы работы в профессиональной и смежных сферах;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 xml:space="preserve">структуру плана для решения задач;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порядок оценки результатов решения задач профессиональной деятельности;</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перечень информационных источников, применяемых в профессиональной деятельности;</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 xml:space="preserve">приемы структурирования информации;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 xml:space="preserve">формат оформления результатов поиска информации, современные средства и устройства информатизации;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порядок их применения и программное обеспечение в профессиональной деятельности в том числе с использованием цифровых средств;</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 xml:space="preserve">правила построения простых и сложных предложений на профессиональные темы;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 xml:space="preserve">основные общеупотребительные глаголы (бытовая и профессиональная лексика);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лексический минимум, относящийся к описанию предметов, средств и процессов профессиональной деятельности;</w:t>
      </w:r>
    </w:p>
    <w:p w:rsidR="00313205" w:rsidRPr="00313205" w:rsidRDefault="00313205" w:rsidP="00853E5D">
      <w:pPr>
        <w:pStyle w:val="a8"/>
        <w:numPr>
          <w:ilvl w:val="0"/>
          <w:numId w:val="20"/>
        </w:numPr>
        <w:spacing w:after="0" w:line="240" w:lineRule="auto"/>
        <w:ind w:left="0" w:firstLine="709"/>
        <w:contextualSpacing w:val="0"/>
        <w:jc w:val="both"/>
        <w:rPr>
          <w:rFonts w:ascii="Arial" w:hAnsi="Arial" w:cs="Arial"/>
          <w:sz w:val="24"/>
          <w:szCs w:val="24"/>
        </w:rPr>
      </w:pPr>
      <w:r w:rsidRPr="00313205">
        <w:rPr>
          <w:rFonts w:ascii="Arial" w:hAnsi="Arial" w:cs="Arial"/>
          <w:color w:val="0D0D0D"/>
          <w:sz w:val="24"/>
          <w:szCs w:val="24"/>
          <w:lang w:val="x-none"/>
        </w:rPr>
        <w:t xml:space="preserve">особенности произношения; </w:t>
      </w:r>
    </w:p>
    <w:p w:rsidR="00313205" w:rsidRPr="009E5865" w:rsidRDefault="00313205" w:rsidP="00853E5D">
      <w:pPr>
        <w:pStyle w:val="a8"/>
        <w:numPr>
          <w:ilvl w:val="0"/>
          <w:numId w:val="20"/>
        </w:numPr>
        <w:spacing w:after="0" w:line="240" w:lineRule="auto"/>
        <w:ind w:left="0" w:firstLine="709"/>
        <w:contextualSpacing w:val="0"/>
        <w:jc w:val="both"/>
        <w:rPr>
          <w:rFonts w:ascii="Arial" w:hAnsi="Arial" w:cs="Arial"/>
          <w:sz w:val="24"/>
          <w:szCs w:val="24"/>
        </w:rPr>
      </w:pPr>
      <w:r w:rsidRPr="00313205">
        <w:rPr>
          <w:rFonts w:ascii="Arial" w:hAnsi="Arial" w:cs="Arial"/>
          <w:color w:val="0D0D0D"/>
          <w:sz w:val="24"/>
          <w:szCs w:val="24"/>
          <w:lang w:val="x-none"/>
        </w:rPr>
        <w:t>правила чтения текстов профессиональной направленности.</w:t>
      </w:r>
    </w:p>
    <w:p w:rsidR="009E5865" w:rsidRPr="00313205" w:rsidRDefault="009E5865" w:rsidP="00853E5D">
      <w:pPr>
        <w:pStyle w:val="a8"/>
        <w:spacing w:after="0" w:line="240" w:lineRule="auto"/>
        <w:ind w:left="0" w:firstLine="709"/>
        <w:contextualSpacing w:val="0"/>
        <w:jc w:val="both"/>
        <w:rPr>
          <w:rFonts w:ascii="Arial" w:hAnsi="Arial" w:cs="Arial"/>
          <w:sz w:val="24"/>
          <w:szCs w:val="24"/>
        </w:rPr>
      </w:pPr>
    </w:p>
    <w:p w:rsidR="009E5865" w:rsidRPr="00853E5D" w:rsidRDefault="009E5865" w:rsidP="00853E5D">
      <w:pPr>
        <w:pStyle w:val="a8"/>
        <w:numPr>
          <w:ilvl w:val="0"/>
          <w:numId w:val="18"/>
        </w:numPr>
        <w:spacing w:after="0" w:line="240" w:lineRule="auto"/>
        <w:ind w:left="0" w:firstLine="709"/>
        <w:contextualSpacing w:val="0"/>
        <w:jc w:val="both"/>
        <w:rPr>
          <w:rFonts w:ascii="Arial" w:hAnsi="Arial" w:cs="Arial"/>
          <w:b/>
          <w:sz w:val="24"/>
          <w:szCs w:val="24"/>
        </w:rPr>
      </w:pPr>
      <w:r w:rsidRPr="00853E5D">
        <w:rPr>
          <w:rFonts w:ascii="Arial" w:hAnsi="Arial" w:cs="Arial"/>
          <w:b/>
          <w:sz w:val="24"/>
          <w:szCs w:val="24"/>
        </w:rPr>
        <w:t xml:space="preserve">Основные разделы дисциплины и количество часов на изучение дисциплины </w:t>
      </w:r>
    </w:p>
    <w:tbl>
      <w:tblPr>
        <w:tblStyle w:val="a3"/>
        <w:tblW w:w="0" w:type="auto"/>
        <w:tblLook w:val="04A0" w:firstRow="1" w:lastRow="0" w:firstColumn="1" w:lastColumn="0" w:noHBand="0" w:noVBand="1"/>
      </w:tblPr>
      <w:tblGrid>
        <w:gridCol w:w="474"/>
        <w:gridCol w:w="5932"/>
        <w:gridCol w:w="3165"/>
      </w:tblGrid>
      <w:tr w:rsidR="009E5865" w:rsidTr="000C43D9">
        <w:trPr>
          <w:trHeight w:val="365"/>
        </w:trPr>
        <w:tc>
          <w:tcPr>
            <w:tcW w:w="474" w:type="dxa"/>
          </w:tcPr>
          <w:p w:rsidR="009E5865" w:rsidRDefault="009E5865" w:rsidP="009E5865">
            <w:pPr>
              <w:jc w:val="both"/>
              <w:rPr>
                <w:rFonts w:ascii="Arial" w:hAnsi="Arial" w:cs="Arial"/>
                <w:sz w:val="24"/>
                <w:szCs w:val="24"/>
              </w:rPr>
            </w:pPr>
            <w:r>
              <w:rPr>
                <w:rFonts w:ascii="Arial" w:hAnsi="Arial" w:cs="Arial"/>
                <w:sz w:val="24"/>
                <w:szCs w:val="24"/>
              </w:rPr>
              <w:t>№</w:t>
            </w:r>
          </w:p>
        </w:tc>
        <w:tc>
          <w:tcPr>
            <w:tcW w:w="5932" w:type="dxa"/>
          </w:tcPr>
          <w:p w:rsidR="009E5865" w:rsidRDefault="009E5865" w:rsidP="009E5865">
            <w:pPr>
              <w:jc w:val="both"/>
              <w:rPr>
                <w:rFonts w:ascii="Arial" w:hAnsi="Arial" w:cs="Arial"/>
                <w:sz w:val="24"/>
                <w:szCs w:val="24"/>
              </w:rPr>
            </w:pPr>
            <w:r>
              <w:rPr>
                <w:rFonts w:ascii="Arial" w:hAnsi="Arial" w:cs="Arial"/>
                <w:sz w:val="24"/>
                <w:szCs w:val="24"/>
              </w:rPr>
              <w:t xml:space="preserve">Основные разделы дисциплины </w:t>
            </w:r>
          </w:p>
        </w:tc>
        <w:tc>
          <w:tcPr>
            <w:tcW w:w="3165" w:type="dxa"/>
          </w:tcPr>
          <w:p w:rsidR="009E5865" w:rsidRDefault="009E5865" w:rsidP="009E5865">
            <w:pPr>
              <w:jc w:val="both"/>
              <w:rPr>
                <w:rFonts w:ascii="Arial" w:hAnsi="Arial" w:cs="Arial"/>
                <w:sz w:val="24"/>
                <w:szCs w:val="24"/>
              </w:rPr>
            </w:pPr>
            <w:r>
              <w:rPr>
                <w:rFonts w:ascii="Arial" w:hAnsi="Arial" w:cs="Arial"/>
                <w:sz w:val="24"/>
                <w:szCs w:val="24"/>
              </w:rPr>
              <w:t xml:space="preserve">Количество часов на изучение </w:t>
            </w:r>
          </w:p>
        </w:tc>
      </w:tr>
      <w:tr w:rsidR="009E5865" w:rsidTr="000C43D9">
        <w:tc>
          <w:tcPr>
            <w:tcW w:w="474" w:type="dxa"/>
          </w:tcPr>
          <w:p w:rsidR="009E5865" w:rsidRDefault="000C43D9" w:rsidP="009E5865">
            <w:pPr>
              <w:jc w:val="both"/>
              <w:rPr>
                <w:rFonts w:ascii="Arial" w:hAnsi="Arial" w:cs="Arial"/>
                <w:sz w:val="24"/>
                <w:szCs w:val="24"/>
              </w:rPr>
            </w:pPr>
            <w:r>
              <w:rPr>
                <w:rFonts w:ascii="Arial" w:hAnsi="Arial" w:cs="Arial"/>
                <w:sz w:val="24"/>
                <w:szCs w:val="24"/>
              </w:rPr>
              <w:t>1</w:t>
            </w:r>
          </w:p>
        </w:tc>
        <w:tc>
          <w:tcPr>
            <w:tcW w:w="5932" w:type="dxa"/>
          </w:tcPr>
          <w:p w:rsidR="009E5865" w:rsidRDefault="009E5865" w:rsidP="009E5865">
            <w:pPr>
              <w:jc w:val="both"/>
              <w:rPr>
                <w:rFonts w:ascii="Arial" w:hAnsi="Arial" w:cs="Arial"/>
                <w:sz w:val="24"/>
                <w:szCs w:val="24"/>
              </w:rPr>
            </w:pPr>
            <w:r w:rsidRPr="009E5865">
              <w:rPr>
                <w:rFonts w:ascii="Arial" w:hAnsi="Arial" w:cs="Arial"/>
                <w:sz w:val="24"/>
                <w:szCs w:val="24"/>
              </w:rPr>
              <w:t>Раздел 1. Специальная педагогика и специальная психология в системе научных дисциплин и сфер общественной практики</w:t>
            </w:r>
          </w:p>
        </w:tc>
        <w:tc>
          <w:tcPr>
            <w:tcW w:w="3165" w:type="dxa"/>
          </w:tcPr>
          <w:p w:rsidR="009E5865" w:rsidRDefault="003D0F3D" w:rsidP="009E5865">
            <w:pPr>
              <w:jc w:val="center"/>
              <w:rPr>
                <w:rFonts w:ascii="Arial" w:hAnsi="Arial" w:cs="Arial"/>
                <w:sz w:val="24"/>
                <w:szCs w:val="24"/>
              </w:rPr>
            </w:pPr>
            <w:r>
              <w:rPr>
                <w:rFonts w:ascii="Arial" w:hAnsi="Arial" w:cs="Arial"/>
                <w:sz w:val="24"/>
                <w:szCs w:val="24"/>
              </w:rPr>
              <w:t xml:space="preserve"> </w:t>
            </w:r>
            <w:r w:rsidR="000C43D9">
              <w:rPr>
                <w:rFonts w:ascii="Arial" w:hAnsi="Arial" w:cs="Arial"/>
                <w:sz w:val="24"/>
                <w:szCs w:val="24"/>
              </w:rPr>
              <w:t>22</w:t>
            </w:r>
          </w:p>
        </w:tc>
      </w:tr>
      <w:tr w:rsidR="009E5865" w:rsidTr="000C43D9">
        <w:tc>
          <w:tcPr>
            <w:tcW w:w="474" w:type="dxa"/>
          </w:tcPr>
          <w:p w:rsidR="009E5865" w:rsidRDefault="000C43D9" w:rsidP="009E5865">
            <w:pPr>
              <w:jc w:val="both"/>
              <w:rPr>
                <w:rFonts w:ascii="Arial" w:hAnsi="Arial" w:cs="Arial"/>
                <w:sz w:val="24"/>
                <w:szCs w:val="24"/>
              </w:rPr>
            </w:pPr>
            <w:r>
              <w:rPr>
                <w:rFonts w:ascii="Arial" w:hAnsi="Arial" w:cs="Arial"/>
                <w:sz w:val="24"/>
                <w:szCs w:val="24"/>
              </w:rPr>
              <w:t>2</w:t>
            </w:r>
          </w:p>
        </w:tc>
        <w:tc>
          <w:tcPr>
            <w:tcW w:w="5932" w:type="dxa"/>
          </w:tcPr>
          <w:p w:rsidR="009E5865" w:rsidRDefault="009E5865" w:rsidP="009E5865">
            <w:pPr>
              <w:jc w:val="both"/>
              <w:rPr>
                <w:rFonts w:ascii="Arial" w:hAnsi="Arial" w:cs="Arial"/>
                <w:sz w:val="24"/>
                <w:szCs w:val="24"/>
              </w:rPr>
            </w:pPr>
            <w:r w:rsidRPr="009E5865">
              <w:rPr>
                <w:rFonts w:ascii="Arial" w:hAnsi="Arial" w:cs="Arial"/>
                <w:sz w:val="24"/>
                <w:szCs w:val="24"/>
              </w:rPr>
              <w:t>Раздел 2.  Организация коррекционного-развивающего  обучения детей с ограниченными возможностями здоровья и особыми образовательными потребностями</w:t>
            </w:r>
          </w:p>
        </w:tc>
        <w:tc>
          <w:tcPr>
            <w:tcW w:w="3165" w:type="dxa"/>
          </w:tcPr>
          <w:p w:rsidR="009E5865" w:rsidRDefault="000C43D9" w:rsidP="009E5865">
            <w:pPr>
              <w:jc w:val="center"/>
              <w:rPr>
                <w:rFonts w:ascii="Arial" w:hAnsi="Arial" w:cs="Arial"/>
                <w:sz w:val="24"/>
                <w:szCs w:val="24"/>
              </w:rPr>
            </w:pPr>
            <w:r>
              <w:rPr>
                <w:rFonts w:ascii="Arial" w:hAnsi="Arial" w:cs="Arial"/>
                <w:sz w:val="24"/>
                <w:szCs w:val="24"/>
              </w:rPr>
              <w:t>5</w:t>
            </w:r>
            <w:r w:rsidR="009E5865">
              <w:rPr>
                <w:rFonts w:ascii="Arial" w:hAnsi="Arial" w:cs="Arial"/>
                <w:sz w:val="24"/>
                <w:szCs w:val="24"/>
              </w:rPr>
              <w:t>0</w:t>
            </w:r>
          </w:p>
        </w:tc>
      </w:tr>
    </w:tbl>
    <w:p w:rsidR="000C43D9" w:rsidRDefault="000C43D9" w:rsidP="009E5865">
      <w:pPr>
        <w:spacing w:after="0" w:line="240" w:lineRule="auto"/>
        <w:jc w:val="both"/>
        <w:rPr>
          <w:rFonts w:ascii="Arial" w:hAnsi="Arial" w:cs="Arial"/>
          <w:sz w:val="24"/>
          <w:szCs w:val="24"/>
        </w:rPr>
      </w:pPr>
    </w:p>
    <w:p w:rsidR="000C43D9" w:rsidRPr="00853E5D" w:rsidRDefault="000C43D9" w:rsidP="000C43D9">
      <w:pPr>
        <w:pStyle w:val="a8"/>
        <w:numPr>
          <w:ilvl w:val="0"/>
          <w:numId w:val="18"/>
        </w:numPr>
        <w:spacing w:after="0" w:line="240" w:lineRule="auto"/>
        <w:jc w:val="both"/>
        <w:rPr>
          <w:rFonts w:ascii="Arial" w:hAnsi="Arial" w:cs="Arial"/>
          <w:b/>
          <w:sz w:val="24"/>
          <w:szCs w:val="24"/>
        </w:rPr>
      </w:pPr>
      <w:r w:rsidRPr="00853E5D">
        <w:rPr>
          <w:rFonts w:ascii="Arial" w:hAnsi="Arial" w:cs="Arial"/>
          <w:b/>
          <w:sz w:val="24"/>
          <w:szCs w:val="24"/>
        </w:rPr>
        <w:t xml:space="preserve">Периодичность и формы текущего контроля и промежуточной аттестации </w:t>
      </w:r>
    </w:p>
    <w:p w:rsidR="007F6BF1" w:rsidRPr="000C43D9" w:rsidRDefault="000C43D9" w:rsidP="00853E5D">
      <w:pPr>
        <w:spacing w:after="0" w:line="240" w:lineRule="auto"/>
        <w:ind w:firstLine="709"/>
        <w:jc w:val="both"/>
        <w:rPr>
          <w:rFonts w:ascii="Arial" w:hAnsi="Arial" w:cs="Arial"/>
          <w:sz w:val="24"/>
          <w:szCs w:val="24"/>
        </w:rPr>
      </w:pPr>
      <w:r>
        <w:rPr>
          <w:rFonts w:ascii="Arial" w:hAnsi="Arial" w:cs="Arial"/>
          <w:sz w:val="24"/>
          <w:szCs w:val="24"/>
        </w:rPr>
        <w:t>Промежу</w:t>
      </w:r>
      <w:r w:rsidR="00853E5D">
        <w:rPr>
          <w:rFonts w:ascii="Arial" w:hAnsi="Arial" w:cs="Arial"/>
          <w:sz w:val="24"/>
          <w:szCs w:val="24"/>
        </w:rPr>
        <w:t xml:space="preserve">точная аттестация проводится в форме дифференцированного зачета в </w:t>
      </w:r>
      <w:r w:rsidR="00B7471B">
        <w:rPr>
          <w:rFonts w:ascii="Arial" w:hAnsi="Arial" w:cs="Arial"/>
          <w:sz w:val="24"/>
          <w:szCs w:val="24"/>
        </w:rPr>
        <w:t>3</w:t>
      </w:r>
      <w:r w:rsidR="00853E5D">
        <w:rPr>
          <w:rFonts w:ascii="Arial" w:hAnsi="Arial" w:cs="Arial"/>
          <w:sz w:val="24"/>
          <w:szCs w:val="24"/>
        </w:rPr>
        <w:t xml:space="preserve"> семестре. </w:t>
      </w:r>
      <w:r w:rsidR="007F6BF1" w:rsidRPr="000C43D9">
        <w:rPr>
          <w:rFonts w:ascii="Arial" w:hAnsi="Arial" w:cs="Arial"/>
          <w:sz w:val="24"/>
          <w:szCs w:val="24"/>
        </w:rPr>
        <w:br w:type="page"/>
      </w:r>
    </w:p>
    <w:p w:rsidR="007F6BF1" w:rsidRPr="001B0E23" w:rsidRDefault="007F6BF1" w:rsidP="007F6BF1">
      <w:pPr>
        <w:spacing w:after="0" w:line="240" w:lineRule="auto"/>
        <w:ind w:firstLine="709"/>
        <w:jc w:val="center"/>
        <w:rPr>
          <w:rFonts w:ascii="Arial" w:hAnsi="Arial" w:cs="Arial"/>
          <w:b/>
          <w:sz w:val="24"/>
          <w:szCs w:val="24"/>
        </w:rPr>
      </w:pPr>
      <w:r w:rsidRPr="001B0E23">
        <w:rPr>
          <w:rFonts w:ascii="Arial" w:hAnsi="Arial" w:cs="Arial"/>
          <w:b/>
          <w:sz w:val="24"/>
          <w:szCs w:val="24"/>
        </w:rPr>
        <w:lastRenderedPageBreak/>
        <w:t>СОДЕРЖАНИЕ</w:t>
      </w:r>
    </w:p>
    <w:p w:rsidR="007F6BF1" w:rsidRPr="001B0E23" w:rsidRDefault="007F6BF1" w:rsidP="007F6BF1">
      <w:pPr>
        <w:spacing w:after="0" w:line="240" w:lineRule="auto"/>
        <w:ind w:firstLine="709"/>
        <w:jc w:val="both"/>
        <w:rPr>
          <w:rFonts w:ascii="Arial" w:hAnsi="Arial" w:cs="Arial"/>
          <w:b/>
          <w:i/>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92"/>
        <w:gridCol w:w="1853"/>
      </w:tblGrid>
      <w:tr w:rsidR="007F6BF1" w:rsidRPr="001B0E23" w:rsidTr="00BD4EDB">
        <w:tc>
          <w:tcPr>
            <w:tcW w:w="7492" w:type="dxa"/>
          </w:tcPr>
          <w:p w:rsidR="007F6BF1" w:rsidRPr="001B0E23" w:rsidRDefault="007F6BF1" w:rsidP="007F6BF1">
            <w:pPr>
              <w:numPr>
                <w:ilvl w:val="0"/>
                <w:numId w:val="1"/>
              </w:numPr>
              <w:jc w:val="both"/>
              <w:rPr>
                <w:rFonts w:ascii="Arial" w:hAnsi="Arial" w:cs="Arial"/>
                <w:sz w:val="24"/>
                <w:szCs w:val="24"/>
              </w:rPr>
            </w:pPr>
            <w:r w:rsidRPr="001B0E23">
              <w:rPr>
                <w:rFonts w:ascii="Arial" w:hAnsi="Arial" w:cs="Arial"/>
                <w:sz w:val="24"/>
                <w:szCs w:val="24"/>
              </w:rPr>
              <w:t>ОБЩАЯ ХАРАКТЕРИСТИКА ПРОГРАММЫ УЧЕБНОЙ ДИСЦИПЛИНЫ</w:t>
            </w:r>
          </w:p>
          <w:p w:rsidR="001B0E23" w:rsidRPr="001B0E23" w:rsidRDefault="001B0E23" w:rsidP="001B0E23">
            <w:pPr>
              <w:ind w:left="644"/>
              <w:jc w:val="both"/>
              <w:rPr>
                <w:rFonts w:ascii="Arial" w:hAnsi="Arial" w:cs="Arial"/>
                <w:sz w:val="24"/>
                <w:szCs w:val="24"/>
              </w:rPr>
            </w:pPr>
          </w:p>
        </w:tc>
        <w:tc>
          <w:tcPr>
            <w:tcW w:w="1853" w:type="dxa"/>
          </w:tcPr>
          <w:p w:rsidR="007F6BF1" w:rsidRPr="001B0E23" w:rsidRDefault="007F6BF1" w:rsidP="007F6BF1">
            <w:pPr>
              <w:ind w:firstLine="709"/>
              <w:jc w:val="both"/>
              <w:rPr>
                <w:rFonts w:ascii="Arial" w:hAnsi="Arial" w:cs="Arial"/>
                <w:sz w:val="24"/>
                <w:szCs w:val="24"/>
              </w:rPr>
            </w:pPr>
            <w:r w:rsidRPr="001B0E23">
              <w:rPr>
                <w:rFonts w:ascii="Arial" w:hAnsi="Arial" w:cs="Arial"/>
                <w:sz w:val="24"/>
                <w:szCs w:val="24"/>
              </w:rPr>
              <w:t>4</w:t>
            </w:r>
          </w:p>
        </w:tc>
      </w:tr>
      <w:tr w:rsidR="00BD4EDB" w:rsidRPr="001B0E23" w:rsidTr="00BD4EDB">
        <w:trPr>
          <w:trHeight w:val="670"/>
        </w:trPr>
        <w:tc>
          <w:tcPr>
            <w:tcW w:w="7492" w:type="dxa"/>
          </w:tcPr>
          <w:p w:rsidR="00BD4EDB" w:rsidRPr="001B0E23" w:rsidRDefault="00BD4EDB" w:rsidP="007F6BF1">
            <w:pPr>
              <w:numPr>
                <w:ilvl w:val="0"/>
                <w:numId w:val="1"/>
              </w:numPr>
              <w:jc w:val="both"/>
              <w:rPr>
                <w:rFonts w:ascii="Arial" w:hAnsi="Arial" w:cs="Arial"/>
                <w:sz w:val="24"/>
                <w:szCs w:val="24"/>
              </w:rPr>
            </w:pPr>
            <w:r w:rsidRPr="001B0E23">
              <w:rPr>
                <w:rFonts w:ascii="Arial" w:hAnsi="Arial" w:cs="Arial"/>
                <w:sz w:val="24"/>
                <w:szCs w:val="24"/>
              </w:rPr>
              <w:t>СТРУКТУРА И СОДЕРЖАНИЕ УЧЕБНОЙ ДИСЦИПЛИНЫ</w:t>
            </w:r>
          </w:p>
          <w:p w:rsidR="00BD4EDB" w:rsidRPr="001B0E23" w:rsidRDefault="00BD4EDB" w:rsidP="00BD4EDB">
            <w:pPr>
              <w:ind w:left="644"/>
              <w:jc w:val="both"/>
              <w:rPr>
                <w:rFonts w:ascii="Arial" w:hAnsi="Arial" w:cs="Arial"/>
                <w:sz w:val="24"/>
                <w:szCs w:val="24"/>
              </w:rPr>
            </w:pPr>
          </w:p>
        </w:tc>
        <w:tc>
          <w:tcPr>
            <w:tcW w:w="1853" w:type="dxa"/>
          </w:tcPr>
          <w:p w:rsidR="00BD4EDB" w:rsidRPr="001B0E23" w:rsidRDefault="001B0E23" w:rsidP="007F6BF1">
            <w:pPr>
              <w:ind w:firstLine="709"/>
              <w:jc w:val="both"/>
              <w:rPr>
                <w:rFonts w:ascii="Arial" w:hAnsi="Arial" w:cs="Arial"/>
                <w:sz w:val="24"/>
                <w:szCs w:val="24"/>
              </w:rPr>
            </w:pPr>
            <w:r w:rsidRPr="001B0E23">
              <w:rPr>
                <w:rFonts w:ascii="Arial" w:hAnsi="Arial" w:cs="Arial"/>
                <w:sz w:val="24"/>
                <w:szCs w:val="24"/>
              </w:rPr>
              <w:t>6</w:t>
            </w:r>
          </w:p>
        </w:tc>
      </w:tr>
      <w:tr w:rsidR="00BD4EDB" w:rsidRPr="001B0E23" w:rsidTr="00BD4EDB">
        <w:trPr>
          <w:trHeight w:val="552"/>
        </w:trPr>
        <w:tc>
          <w:tcPr>
            <w:tcW w:w="7492" w:type="dxa"/>
          </w:tcPr>
          <w:p w:rsidR="00BD4EDB" w:rsidRPr="001B0E23" w:rsidRDefault="00BD4EDB" w:rsidP="007F6BF1">
            <w:pPr>
              <w:numPr>
                <w:ilvl w:val="0"/>
                <w:numId w:val="1"/>
              </w:numPr>
              <w:jc w:val="both"/>
              <w:rPr>
                <w:rFonts w:ascii="Arial" w:hAnsi="Arial" w:cs="Arial"/>
                <w:sz w:val="24"/>
                <w:szCs w:val="24"/>
              </w:rPr>
            </w:pPr>
            <w:r w:rsidRPr="001B0E23">
              <w:rPr>
                <w:rFonts w:ascii="Arial" w:hAnsi="Arial" w:cs="Arial"/>
                <w:sz w:val="24"/>
                <w:szCs w:val="24"/>
              </w:rPr>
              <w:t>УСЛОВИЯ РЕАЛИЗАЦИИ УЧЕБНОЙ ДИСЦИПЛИНЫ</w:t>
            </w:r>
          </w:p>
        </w:tc>
        <w:tc>
          <w:tcPr>
            <w:tcW w:w="1853" w:type="dxa"/>
          </w:tcPr>
          <w:p w:rsidR="00BD4EDB" w:rsidRPr="001B0E23" w:rsidRDefault="001B0E23" w:rsidP="007F6BF1">
            <w:pPr>
              <w:ind w:firstLine="709"/>
              <w:jc w:val="both"/>
              <w:rPr>
                <w:rFonts w:ascii="Arial" w:hAnsi="Arial" w:cs="Arial"/>
                <w:sz w:val="24"/>
                <w:szCs w:val="24"/>
              </w:rPr>
            </w:pPr>
            <w:r w:rsidRPr="001B0E23">
              <w:rPr>
                <w:rFonts w:ascii="Arial" w:hAnsi="Arial" w:cs="Arial"/>
                <w:sz w:val="24"/>
                <w:szCs w:val="24"/>
              </w:rPr>
              <w:t>11</w:t>
            </w:r>
          </w:p>
        </w:tc>
      </w:tr>
      <w:tr w:rsidR="007F6BF1" w:rsidRPr="001B0E23" w:rsidTr="00BD4EDB">
        <w:tc>
          <w:tcPr>
            <w:tcW w:w="7492" w:type="dxa"/>
          </w:tcPr>
          <w:p w:rsidR="007F6BF1" w:rsidRPr="001B0E23" w:rsidRDefault="007F6BF1" w:rsidP="007F6BF1">
            <w:pPr>
              <w:numPr>
                <w:ilvl w:val="0"/>
                <w:numId w:val="1"/>
              </w:numPr>
              <w:jc w:val="both"/>
              <w:rPr>
                <w:rFonts w:ascii="Arial" w:hAnsi="Arial" w:cs="Arial"/>
                <w:sz w:val="24"/>
                <w:szCs w:val="24"/>
              </w:rPr>
            </w:pPr>
            <w:r w:rsidRPr="001B0E23">
              <w:rPr>
                <w:rFonts w:ascii="Arial" w:hAnsi="Arial" w:cs="Arial"/>
                <w:sz w:val="24"/>
                <w:szCs w:val="24"/>
              </w:rPr>
              <w:t>КОНТРОЛЬ И ОЦЕНКА РЕЗУЛЬТАТОВ ОСВОЕНИЯ УЧЕБНОЙ ДИСЦИПЛИНЫ</w:t>
            </w:r>
          </w:p>
          <w:p w:rsidR="007F6BF1" w:rsidRPr="001B0E23" w:rsidRDefault="007F6BF1" w:rsidP="007F6BF1">
            <w:pPr>
              <w:ind w:firstLine="709"/>
              <w:jc w:val="both"/>
              <w:rPr>
                <w:rFonts w:ascii="Arial" w:hAnsi="Arial" w:cs="Arial"/>
                <w:sz w:val="24"/>
                <w:szCs w:val="24"/>
              </w:rPr>
            </w:pPr>
          </w:p>
        </w:tc>
        <w:tc>
          <w:tcPr>
            <w:tcW w:w="1853" w:type="dxa"/>
          </w:tcPr>
          <w:p w:rsidR="007F6BF1" w:rsidRPr="001B0E23" w:rsidRDefault="001B0E23" w:rsidP="007F6BF1">
            <w:pPr>
              <w:ind w:firstLine="709"/>
              <w:jc w:val="both"/>
              <w:rPr>
                <w:rFonts w:ascii="Arial" w:hAnsi="Arial" w:cs="Arial"/>
                <w:sz w:val="24"/>
                <w:szCs w:val="24"/>
              </w:rPr>
            </w:pPr>
            <w:r w:rsidRPr="001B0E23">
              <w:rPr>
                <w:rFonts w:ascii="Arial" w:hAnsi="Arial" w:cs="Arial"/>
                <w:sz w:val="24"/>
                <w:szCs w:val="24"/>
              </w:rPr>
              <w:t>14</w:t>
            </w:r>
          </w:p>
        </w:tc>
      </w:tr>
    </w:tbl>
    <w:p w:rsidR="00BD4EDB" w:rsidRPr="001B0E23" w:rsidRDefault="00BD4EDB" w:rsidP="007F6BF1">
      <w:pPr>
        <w:spacing w:after="0" w:line="240" w:lineRule="auto"/>
        <w:ind w:firstLine="709"/>
        <w:jc w:val="both"/>
        <w:rPr>
          <w:rFonts w:ascii="Arial" w:hAnsi="Arial" w:cs="Arial"/>
          <w:sz w:val="24"/>
          <w:szCs w:val="24"/>
        </w:rPr>
      </w:pPr>
    </w:p>
    <w:p w:rsidR="00BD4EDB" w:rsidRPr="001B0E23" w:rsidRDefault="00BD4EDB" w:rsidP="00077573">
      <w:pPr>
        <w:pStyle w:val="a8"/>
        <w:numPr>
          <w:ilvl w:val="0"/>
          <w:numId w:val="3"/>
        </w:numPr>
        <w:spacing w:after="0" w:line="240" w:lineRule="auto"/>
        <w:contextualSpacing w:val="0"/>
        <w:rPr>
          <w:rFonts w:ascii="Arial" w:hAnsi="Arial" w:cs="Arial"/>
          <w:b/>
          <w:sz w:val="24"/>
          <w:szCs w:val="24"/>
        </w:rPr>
      </w:pPr>
      <w:r w:rsidRPr="00BD4EDB">
        <w:rPr>
          <w:rFonts w:ascii="Arial" w:hAnsi="Arial" w:cs="Arial"/>
        </w:rPr>
        <w:br w:type="page"/>
      </w:r>
      <w:r w:rsidRPr="001B0E23">
        <w:rPr>
          <w:rFonts w:ascii="Arial" w:hAnsi="Arial" w:cs="Arial"/>
          <w:b/>
          <w:sz w:val="24"/>
          <w:szCs w:val="24"/>
        </w:rPr>
        <w:lastRenderedPageBreak/>
        <w:t>ОБЩАЯ ХАРАКТЕРИСТИКА ПРОГРАММЫ УЧЕБНОЙ ДИСЦИПЛИНЫ</w:t>
      </w:r>
    </w:p>
    <w:p w:rsidR="00011879" w:rsidRPr="001B0E23" w:rsidRDefault="00B7471B" w:rsidP="00077573">
      <w:pPr>
        <w:spacing w:after="0" w:line="240" w:lineRule="auto"/>
        <w:jc w:val="center"/>
        <w:rPr>
          <w:rFonts w:ascii="Arial" w:hAnsi="Arial" w:cs="Arial"/>
          <w:sz w:val="24"/>
          <w:szCs w:val="24"/>
        </w:rPr>
      </w:pPr>
      <w:r>
        <w:rPr>
          <w:rFonts w:ascii="Arial" w:hAnsi="Arial" w:cs="Arial"/>
          <w:sz w:val="24"/>
          <w:szCs w:val="24"/>
        </w:rPr>
        <w:t>ОПЦ.03</w:t>
      </w:r>
      <w:r w:rsidR="00BD4EDB" w:rsidRPr="001B0E23">
        <w:rPr>
          <w:rFonts w:ascii="Arial" w:hAnsi="Arial" w:cs="Arial"/>
          <w:sz w:val="24"/>
          <w:szCs w:val="24"/>
        </w:rPr>
        <w:t xml:space="preserve"> Основы обучения лиц с особыми образовательными потребностями</w:t>
      </w:r>
    </w:p>
    <w:p w:rsidR="00BD4EDB" w:rsidRPr="001B0E23" w:rsidRDefault="00BD4EDB" w:rsidP="001B0E23">
      <w:pPr>
        <w:spacing w:after="0" w:line="240" w:lineRule="auto"/>
        <w:ind w:firstLine="709"/>
        <w:jc w:val="both"/>
        <w:rPr>
          <w:rFonts w:ascii="Arial" w:hAnsi="Arial" w:cs="Arial"/>
          <w:sz w:val="24"/>
          <w:szCs w:val="24"/>
        </w:rPr>
      </w:pPr>
    </w:p>
    <w:p w:rsidR="00077573" w:rsidRPr="001B0E23" w:rsidRDefault="00BD4EDB" w:rsidP="001B0E23">
      <w:pPr>
        <w:pStyle w:val="a8"/>
        <w:numPr>
          <w:ilvl w:val="0"/>
          <w:numId w:val="7"/>
        </w:numPr>
        <w:spacing w:after="0" w:line="240" w:lineRule="auto"/>
        <w:ind w:left="0" w:firstLine="709"/>
        <w:contextualSpacing w:val="0"/>
        <w:jc w:val="both"/>
        <w:rPr>
          <w:rFonts w:ascii="Arial" w:hAnsi="Arial" w:cs="Arial"/>
          <w:b/>
          <w:sz w:val="24"/>
          <w:szCs w:val="24"/>
        </w:rPr>
      </w:pPr>
      <w:r w:rsidRPr="001B0E23">
        <w:rPr>
          <w:rFonts w:ascii="Arial" w:hAnsi="Arial" w:cs="Arial"/>
          <w:b/>
          <w:sz w:val="24"/>
          <w:szCs w:val="24"/>
        </w:rPr>
        <w:t>Место дисциплины в структуре основной образовательной программы:</w:t>
      </w:r>
    </w:p>
    <w:p w:rsidR="00077573" w:rsidRPr="001B0E23" w:rsidRDefault="00077573" w:rsidP="001B0E23">
      <w:pPr>
        <w:spacing w:after="0" w:line="240" w:lineRule="auto"/>
        <w:ind w:firstLine="709"/>
        <w:jc w:val="both"/>
        <w:rPr>
          <w:rFonts w:ascii="Arial" w:hAnsi="Arial" w:cs="Arial"/>
          <w:sz w:val="24"/>
          <w:szCs w:val="24"/>
        </w:rPr>
      </w:pPr>
      <w:r w:rsidRPr="001B0E23">
        <w:rPr>
          <w:rFonts w:ascii="Arial" w:hAnsi="Arial" w:cs="Arial"/>
          <w:sz w:val="24"/>
          <w:szCs w:val="24"/>
        </w:rPr>
        <w:t>Учебная дисциплина «ОП</w:t>
      </w:r>
      <w:r w:rsidR="00B7471B">
        <w:rPr>
          <w:rFonts w:ascii="Arial" w:hAnsi="Arial" w:cs="Arial"/>
          <w:sz w:val="24"/>
          <w:szCs w:val="24"/>
        </w:rPr>
        <w:t>Ц</w:t>
      </w:r>
      <w:r w:rsidRPr="001B0E23">
        <w:rPr>
          <w:rFonts w:ascii="Arial" w:hAnsi="Arial" w:cs="Arial"/>
          <w:sz w:val="24"/>
          <w:szCs w:val="24"/>
        </w:rPr>
        <w:t>.03 Основы обучения лиц с особыми образовательными потребностями» является обязательной частью общепрофессионального цикла примерной образовательной программы в соответствии с ФГОС СПО по специальности 44.02.01 Дошкольное образование.</w:t>
      </w:r>
    </w:p>
    <w:p w:rsidR="00077573" w:rsidRPr="001B0E23" w:rsidRDefault="00077573" w:rsidP="001B0E23">
      <w:pPr>
        <w:pStyle w:val="a8"/>
        <w:spacing w:after="0" w:line="240" w:lineRule="auto"/>
        <w:ind w:left="0" w:firstLine="709"/>
        <w:contextualSpacing w:val="0"/>
        <w:jc w:val="both"/>
        <w:rPr>
          <w:rFonts w:ascii="Arial" w:hAnsi="Arial" w:cs="Arial"/>
          <w:sz w:val="24"/>
          <w:szCs w:val="24"/>
        </w:rPr>
      </w:pPr>
      <w:r w:rsidRPr="001B0E23">
        <w:rPr>
          <w:rFonts w:ascii="Arial" w:hAnsi="Arial" w:cs="Arial"/>
          <w:sz w:val="24"/>
          <w:szCs w:val="24"/>
        </w:rPr>
        <w:t>Особое значение дисциплина имеет при формировании и развитии ОК 01; ОК 02; ОК 09.</w:t>
      </w:r>
    </w:p>
    <w:p w:rsidR="00077573" w:rsidRPr="001B0E23" w:rsidRDefault="00077573" w:rsidP="00077573">
      <w:pPr>
        <w:spacing w:after="0" w:line="240" w:lineRule="auto"/>
        <w:jc w:val="both"/>
        <w:rPr>
          <w:rFonts w:ascii="Arial" w:hAnsi="Arial" w:cs="Arial"/>
          <w:sz w:val="24"/>
          <w:szCs w:val="24"/>
        </w:rPr>
      </w:pPr>
    </w:p>
    <w:p w:rsidR="00077573" w:rsidRPr="001B0E23" w:rsidRDefault="00077573" w:rsidP="00077573">
      <w:pPr>
        <w:spacing w:after="0"/>
        <w:ind w:firstLine="709"/>
        <w:rPr>
          <w:rFonts w:ascii="Arial" w:hAnsi="Arial" w:cs="Arial"/>
          <w:b/>
          <w:color w:val="0D0D0D"/>
          <w:sz w:val="24"/>
          <w:szCs w:val="24"/>
        </w:rPr>
      </w:pPr>
      <w:r w:rsidRPr="001B0E23">
        <w:rPr>
          <w:rFonts w:ascii="Arial" w:hAnsi="Arial" w:cs="Arial"/>
          <w:b/>
          <w:color w:val="0D0D0D"/>
          <w:sz w:val="24"/>
          <w:szCs w:val="24"/>
        </w:rPr>
        <w:t>1.2. Цель и планируемые результаты освоения дисциплины:</w:t>
      </w:r>
    </w:p>
    <w:p w:rsidR="00077573" w:rsidRPr="001B0E23" w:rsidRDefault="00077573" w:rsidP="00077573">
      <w:pPr>
        <w:suppressAutoHyphens/>
        <w:spacing w:after="0"/>
        <w:ind w:firstLine="709"/>
        <w:jc w:val="both"/>
        <w:rPr>
          <w:rFonts w:ascii="Arial" w:hAnsi="Arial" w:cs="Arial"/>
          <w:color w:val="0D0D0D"/>
          <w:sz w:val="24"/>
          <w:szCs w:val="24"/>
        </w:rPr>
      </w:pPr>
      <w:r w:rsidRPr="001B0E23">
        <w:rPr>
          <w:rFonts w:ascii="Arial" w:hAnsi="Arial" w:cs="Arial"/>
          <w:color w:val="0D0D0D"/>
          <w:sz w:val="24"/>
          <w:szCs w:val="24"/>
        </w:rPr>
        <w:t>В рамках программы учебной дисциплины обучающимися осваиваются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969"/>
        <w:gridCol w:w="4394"/>
      </w:tblGrid>
      <w:tr w:rsidR="00077573" w:rsidRPr="00077573" w:rsidTr="00313205">
        <w:trPr>
          <w:trHeight w:val="649"/>
        </w:trPr>
        <w:tc>
          <w:tcPr>
            <w:tcW w:w="1101" w:type="dxa"/>
            <w:hideMark/>
          </w:tcPr>
          <w:p w:rsidR="00077573" w:rsidRPr="00077573" w:rsidRDefault="00077573" w:rsidP="00077573">
            <w:pPr>
              <w:suppressAutoHyphens/>
              <w:spacing w:after="0"/>
              <w:jc w:val="both"/>
              <w:rPr>
                <w:rFonts w:ascii="Arial" w:hAnsi="Arial" w:cs="Arial"/>
                <w:b/>
                <w:color w:val="0D0D0D"/>
                <w:sz w:val="24"/>
                <w:szCs w:val="24"/>
              </w:rPr>
            </w:pPr>
            <w:r w:rsidRPr="00077573">
              <w:rPr>
                <w:rFonts w:ascii="Arial" w:hAnsi="Arial" w:cs="Arial"/>
                <w:b/>
                <w:color w:val="0D0D0D"/>
                <w:sz w:val="24"/>
                <w:szCs w:val="24"/>
              </w:rPr>
              <w:t xml:space="preserve">Код </w:t>
            </w:r>
          </w:p>
          <w:p w:rsidR="00077573" w:rsidRPr="00077573" w:rsidRDefault="00077573" w:rsidP="00077573">
            <w:pPr>
              <w:suppressAutoHyphens/>
              <w:spacing w:after="0"/>
              <w:jc w:val="both"/>
              <w:rPr>
                <w:rFonts w:ascii="Arial" w:hAnsi="Arial" w:cs="Arial"/>
                <w:b/>
                <w:color w:val="0D0D0D"/>
                <w:sz w:val="24"/>
                <w:szCs w:val="24"/>
              </w:rPr>
            </w:pPr>
            <w:r w:rsidRPr="00077573">
              <w:rPr>
                <w:rFonts w:ascii="Arial" w:hAnsi="Arial" w:cs="Arial"/>
                <w:b/>
                <w:color w:val="0D0D0D"/>
                <w:sz w:val="24"/>
                <w:szCs w:val="24"/>
              </w:rPr>
              <w:t>ПК, ОК</w:t>
            </w:r>
          </w:p>
        </w:tc>
        <w:tc>
          <w:tcPr>
            <w:tcW w:w="3969" w:type="dxa"/>
            <w:hideMark/>
          </w:tcPr>
          <w:p w:rsidR="00077573" w:rsidRPr="00077573" w:rsidRDefault="00077573" w:rsidP="00077573">
            <w:pPr>
              <w:suppressAutoHyphens/>
              <w:spacing w:after="0"/>
              <w:jc w:val="both"/>
              <w:rPr>
                <w:rFonts w:ascii="Arial" w:hAnsi="Arial" w:cs="Arial"/>
                <w:b/>
                <w:color w:val="0D0D0D"/>
                <w:sz w:val="24"/>
                <w:szCs w:val="24"/>
              </w:rPr>
            </w:pPr>
            <w:r w:rsidRPr="00077573">
              <w:rPr>
                <w:rFonts w:ascii="Arial" w:hAnsi="Arial" w:cs="Arial"/>
                <w:b/>
                <w:color w:val="0D0D0D"/>
                <w:sz w:val="24"/>
                <w:szCs w:val="24"/>
              </w:rPr>
              <w:t>Умения</w:t>
            </w:r>
          </w:p>
        </w:tc>
        <w:tc>
          <w:tcPr>
            <w:tcW w:w="4394" w:type="dxa"/>
            <w:hideMark/>
          </w:tcPr>
          <w:p w:rsidR="00077573" w:rsidRPr="00077573" w:rsidRDefault="00077573" w:rsidP="00077573">
            <w:pPr>
              <w:suppressAutoHyphens/>
              <w:spacing w:after="0"/>
              <w:jc w:val="both"/>
              <w:rPr>
                <w:rFonts w:ascii="Arial" w:hAnsi="Arial" w:cs="Arial"/>
                <w:b/>
                <w:color w:val="0D0D0D"/>
                <w:sz w:val="24"/>
                <w:szCs w:val="24"/>
              </w:rPr>
            </w:pPr>
            <w:r w:rsidRPr="00077573">
              <w:rPr>
                <w:rFonts w:ascii="Arial" w:hAnsi="Arial" w:cs="Arial"/>
                <w:b/>
                <w:color w:val="0D0D0D"/>
                <w:sz w:val="24"/>
                <w:szCs w:val="24"/>
              </w:rPr>
              <w:t>Знания</w:t>
            </w:r>
          </w:p>
        </w:tc>
      </w:tr>
      <w:tr w:rsidR="00077573" w:rsidRPr="00077573" w:rsidTr="00313205">
        <w:trPr>
          <w:trHeight w:val="212"/>
        </w:trPr>
        <w:tc>
          <w:tcPr>
            <w:tcW w:w="1101" w:type="dxa"/>
          </w:tcPr>
          <w:p w:rsidR="00077573" w:rsidRPr="00077573" w:rsidRDefault="00077573" w:rsidP="00077573">
            <w:pPr>
              <w:suppressAutoHyphens/>
              <w:spacing w:after="0"/>
              <w:jc w:val="both"/>
              <w:rPr>
                <w:rFonts w:ascii="Arial" w:hAnsi="Arial" w:cs="Arial"/>
                <w:color w:val="0D0D0D"/>
                <w:sz w:val="24"/>
                <w:szCs w:val="24"/>
              </w:rPr>
            </w:pPr>
            <w:r w:rsidRPr="00077573">
              <w:rPr>
                <w:rFonts w:ascii="Arial" w:hAnsi="Arial" w:cs="Arial"/>
                <w:color w:val="0D0D0D"/>
                <w:sz w:val="24"/>
                <w:szCs w:val="24"/>
              </w:rPr>
              <w:t>ОК 01</w:t>
            </w:r>
          </w:p>
          <w:p w:rsidR="00077573" w:rsidRPr="00077573" w:rsidRDefault="00077573" w:rsidP="00077573">
            <w:pPr>
              <w:suppressAutoHyphens/>
              <w:spacing w:after="0"/>
              <w:jc w:val="both"/>
              <w:rPr>
                <w:rFonts w:ascii="Arial" w:hAnsi="Arial" w:cs="Arial"/>
                <w:color w:val="0D0D0D"/>
                <w:sz w:val="24"/>
                <w:szCs w:val="24"/>
              </w:rPr>
            </w:pPr>
            <w:r w:rsidRPr="00077573">
              <w:rPr>
                <w:rFonts w:ascii="Arial" w:hAnsi="Arial" w:cs="Arial"/>
                <w:color w:val="0D0D0D"/>
                <w:sz w:val="24"/>
                <w:szCs w:val="24"/>
              </w:rPr>
              <w:t>ОК 02</w:t>
            </w:r>
          </w:p>
          <w:p w:rsidR="00077573" w:rsidRPr="00077573" w:rsidRDefault="00077573" w:rsidP="00077573">
            <w:pPr>
              <w:suppressAutoHyphens/>
              <w:spacing w:after="0"/>
              <w:jc w:val="both"/>
              <w:rPr>
                <w:rFonts w:ascii="Arial" w:hAnsi="Arial" w:cs="Arial"/>
                <w:color w:val="0D0D0D"/>
                <w:sz w:val="24"/>
                <w:szCs w:val="24"/>
              </w:rPr>
            </w:pPr>
            <w:r w:rsidRPr="00077573">
              <w:rPr>
                <w:rFonts w:ascii="Arial" w:hAnsi="Arial" w:cs="Arial"/>
                <w:color w:val="0D0D0D"/>
                <w:sz w:val="24"/>
                <w:szCs w:val="24"/>
              </w:rPr>
              <w:t>ОК 09</w:t>
            </w:r>
          </w:p>
          <w:p w:rsidR="00077573" w:rsidRPr="00077573" w:rsidRDefault="00077573" w:rsidP="00077573">
            <w:pPr>
              <w:suppressAutoHyphens/>
              <w:spacing w:after="0"/>
              <w:jc w:val="both"/>
              <w:rPr>
                <w:rFonts w:ascii="Arial" w:hAnsi="Arial" w:cs="Arial"/>
                <w:color w:val="0D0D0D"/>
                <w:sz w:val="24"/>
                <w:szCs w:val="24"/>
              </w:rPr>
            </w:pPr>
          </w:p>
        </w:tc>
        <w:tc>
          <w:tcPr>
            <w:tcW w:w="3969" w:type="dxa"/>
          </w:tcPr>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составлять план действия; определять необходимые ресурсы; применять актуальные методы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определять задачи для поиска информации, необходимые источники информации;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планировать процесс поиска; структурировать получаемую информацию;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выделять наиболее значимое в перечне информации;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оценивать практическую значимость результатов поиска; оформлять результаты поиска, </w:t>
            </w:r>
            <w:r w:rsidRPr="00077573">
              <w:rPr>
                <w:rFonts w:ascii="Arial" w:hAnsi="Arial" w:cs="Arial"/>
                <w:color w:val="0D0D0D"/>
                <w:sz w:val="24"/>
                <w:szCs w:val="24"/>
                <w:lang w:val="x-none"/>
              </w:rPr>
              <w:lastRenderedPageBreak/>
              <w:t>применять средства информационных технологий для решения профессиональных задач;</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 использовать современное программное обеспечение;</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 использовать различные цифровые средства для решения профессиональных задач;</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 участвовать в диалогах на знакомые общие и профессиональные темы;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строить простые высказывания о себе и о своей профессиональной деятельности;</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 кратко обосновывать и объяснять свои действия (текущие и планируемые);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писать простые связные сообщения на знакомые или интересующие профессиональные темы.</w:t>
            </w:r>
          </w:p>
        </w:tc>
        <w:tc>
          <w:tcPr>
            <w:tcW w:w="4394" w:type="dxa"/>
          </w:tcPr>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lastRenderedPageBreak/>
              <w:t>основные источники информации и ресурсы для решения задач и проблем в профессиональном и/или социальном контексте;</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 алгоритмы выполнения работ в профессиональной и смежных областях;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методы работы в профессиональной и смежных сферах;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структуру плана для решения задач; порядок оценки результатов решения задач профессиональной деятельности;</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перечень информационных источников, применяемых в профессиональной деятельности;</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приемы структурирования информации;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правила построения простых и сложных предложений на профессиональные темы;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основные общеупотребительные глаголы (бытовая и профессиональная лексика);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lastRenderedPageBreak/>
              <w:t>лексический минимум, относящийся к описанию предметов, средств и процессов профессиональной деятельности;</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особенности произношения; правила чтения текстов профессиональной направленности.</w:t>
            </w:r>
          </w:p>
        </w:tc>
      </w:tr>
    </w:tbl>
    <w:p w:rsidR="00077573" w:rsidRDefault="00077573" w:rsidP="00077573">
      <w:pPr>
        <w:suppressAutoHyphens/>
        <w:spacing w:after="0"/>
        <w:jc w:val="both"/>
        <w:rPr>
          <w:rFonts w:ascii="Arial" w:hAnsi="Arial" w:cs="Arial"/>
          <w:color w:val="0D0D0D"/>
          <w:sz w:val="24"/>
          <w:szCs w:val="24"/>
        </w:rPr>
      </w:pPr>
    </w:p>
    <w:p w:rsidR="00077573" w:rsidRDefault="00077573">
      <w:pPr>
        <w:rPr>
          <w:rFonts w:ascii="Arial" w:hAnsi="Arial" w:cs="Arial"/>
          <w:color w:val="0D0D0D"/>
          <w:sz w:val="24"/>
          <w:szCs w:val="24"/>
        </w:rPr>
      </w:pPr>
      <w:r>
        <w:rPr>
          <w:rFonts w:ascii="Arial" w:hAnsi="Arial" w:cs="Arial"/>
          <w:color w:val="0D0D0D"/>
          <w:sz w:val="24"/>
          <w:szCs w:val="24"/>
        </w:rPr>
        <w:br w:type="page"/>
      </w:r>
    </w:p>
    <w:p w:rsidR="00077573" w:rsidRDefault="00077573" w:rsidP="00077573">
      <w:pPr>
        <w:suppressAutoHyphens/>
        <w:spacing w:after="0"/>
        <w:jc w:val="both"/>
        <w:rPr>
          <w:rFonts w:ascii="Arial" w:hAnsi="Arial" w:cs="Arial"/>
          <w:b/>
          <w:color w:val="0D0D0D"/>
          <w:sz w:val="24"/>
          <w:szCs w:val="24"/>
        </w:rPr>
      </w:pPr>
      <w:r w:rsidRPr="00077573">
        <w:rPr>
          <w:rFonts w:ascii="Arial" w:hAnsi="Arial" w:cs="Arial"/>
          <w:b/>
          <w:color w:val="0D0D0D"/>
          <w:sz w:val="24"/>
          <w:szCs w:val="24"/>
        </w:rPr>
        <w:lastRenderedPageBreak/>
        <w:t>2. СТРУКТУРА И СОДЕРЖАНИЕ УЧЕБНОЙ ДИСЦИПЛИНЫ</w:t>
      </w:r>
    </w:p>
    <w:p w:rsidR="00077573" w:rsidRPr="00077573" w:rsidRDefault="00077573" w:rsidP="00077573">
      <w:pPr>
        <w:suppressAutoHyphens/>
        <w:spacing w:after="0"/>
        <w:jc w:val="both"/>
        <w:rPr>
          <w:rFonts w:ascii="Arial" w:hAnsi="Arial" w:cs="Arial"/>
          <w:b/>
          <w:color w:val="0D0D0D"/>
          <w:sz w:val="24"/>
          <w:szCs w:val="24"/>
        </w:rPr>
      </w:pPr>
    </w:p>
    <w:p w:rsidR="00077573" w:rsidRDefault="00077573" w:rsidP="00077573">
      <w:pPr>
        <w:suppressAutoHyphens/>
        <w:spacing w:after="0"/>
        <w:jc w:val="both"/>
        <w:rPr>
          <w:rFonts w:ascii="Arial" w:hAnsi="Arial" w:cs="Arial"/>
          <w:b/>
          <w:color w:val="0D0D0D"/>
          <w:sz w:val="24"/>
          <w:szCs w:val="24"/>
        </w:rPr>
      </w:pPr>
      <w:r w:rsidRPr="00077573">
        <w:rPr>
          <w:rFonts w:ascii="Arial" w:hAnsi="Arial" w:cs="Arial"/>
          <w:b/>
          <w:color w:val="0D0D0D"/>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20"/>
        <w:gridCol w:w="2751"/>
      </w:tblGrid>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b/>
                <w:sz w:val="24"/>
              </w:rPr>
            </w:pPr>
            <w:r w:rsidRPr="001B0E23">
              <w:rPr>
                <w:rFonts w:ascii="Arial" w:hAnsi="Arial" w:cs="Arial"/>
                <w:b/>
                <w:sz w:val="24"/>
              </w:rPr>
              <w:t>Вид учебной работы</w:t>
            </w:r>
          </w:p>
        </w:tc>
        <w:tc>
          <w:tcPr>
            <w:tcW w:w="1437" w:type="pct"/>
            <w:vAlign w:val="center"/>
          </w:tcPr>
          <w:p w:rsidR="00077573" w:rsidRPr="001B0E23" w:rsidRDefault="00077573" w:rsidP="00077573">
            <w:pPr>
              <w:spacing w:after="0" w:line="240" w:lineRule="auto"/>
              <w:jc w:val="both"/>
              <w:rPr>
                <w:rFonts w:ascii="Arial" w:hAnsi="Arial" w:cs="Arial"/>
                <w:b/>
                <w:iCs/>
                <w:sz w:val="24"/>
              </w:rPr>
            </w:pPr>
            <w:r w:rsidRPr="001B0E23">
              <w:rPr>
                <w:rFonts w:ascii="Arial" w:hAnsi="Arial" w:cs="Arial"/>
                <w:b/>
                <w:iCs/>
                <w:sz w:val="24"/>
              </w:rPr>
              <w:t>Объем часов</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b/>
                <w:sz w:val="24"/>
              </w:rPr>
            </w:pPr>
            <w:r w:rsidRPr="001B0E23">
              <w:rPr>
                <w:rFonts w:ascii="Arial" w:hAnsi="Arial" w:cs="Arial"/>
                <w:b/>
                <w:sz w:val="24"/>
              </w:rPr>
              <w:t xml:space="preserve">Объем образовательной программы </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72</w:t>
            </w:r>
          </w:p>
        </w:tc>
      </w:tr>
      <w:tr w:rsidR="00077573" w:rsidRPr="001B0E23" w:rsidTr="00313205">
        <w:trPr>
          <w:trHeight w:val="490"/>
        </w:trPr>
        <w:tc>
          <w:tcPr>
            <w:tcW w:w="5000" w:type="pct"/>
            <w:gridSpan w:val="2"/>
            <w:vAlign w:val="center"/>
          </w:tcPr>
          <w:p w:rsidR="00077573" w:rsidRPr="001B0E23" w:rsidRDefault="00077573" w:rsidP="00077573">
            <w:pPr>
              <w:spacing w:after="0" w:line="240" w:lineRule="auto"/>
              <w:rPr>
                <w:rFonts w:ascii="Arial" w:hAnsi="Arial" w:cs="Arial"/>
                <w:iCs/>
                <w:sz w:val="24"/>
              </w:rPr>
            </w:pPr>
            <w:r w:rsidRPr="001B0E23">
              <w:rPr>
                <w:rFonts w:ascii="Arial" w:hAnsi="Arial" w:cs="Arial"/>
                <w:sz w:val="24"/>
              </w:rPr>
              <w:t>в том числе:</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sz w:val="24"/>
              </w:rPr>
            </w:pPr>
            <w:r w:rsidRPr="001B0E23">
              <w:rPr>
                <w:rFonts w:ascii="Arial" w:hAnsi="Arial" w:cs="Arial"/>
                <w:sz w:val="24"/>
              </w:rPr>
              <w:t>теоретическое обучение</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36</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sz w:val="24"/>
              </w:rPr>
            </w:pPr>
            <w:r w:rsidRPr="001B0E23">
              <w:rPr>
                <w:rFonts w:ascii="Arial" w:hAnsi="Arial" w:cs="Arial"/>
                <w:sz w:val="24"/>
              </w:rPr>
              <w:t>лабораторные работы</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Не предусмотрено</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sz w:val="24"/>
              </w:rPr>
            </w:pPr>
            <w:r w:rsidRPr="001B0E23">
              <w:rPr>
                <w:rFonts w:ascii="Arial" w:hAnsi="Arial" w:cs="Arial"/>
                <w:sz w:val="24"/>
              </w:rPr>
              <w:t>практические занятия</w:t>
            </w:r>
          </w:p>
        </w:tc>
        <w:tc>
          <w:tcPr>
            <w:tcW w:w="1437" w:type="pct"/>
            <w:vAlign w:val="center"/>
          </w:tcPr>
          <w:p w:rsidR="00077573" w:rsidRPr="001B0E23" w:rsidRDefault="00B7471B" w:rsidP="00077573">
            <w:pPr>
              <w:spacing w:after="0" w:line="240" w:lineRule="auto"/>
              <w:jc w:val="center"/>
              <w:rPr>
                <w:rFonts w:ascii="Arial" w:hAnsi="Arial" w:cs="Arial"/>
                <w:iCs/>
                <w:sz w:val="24"/>
              </w:rPr>
            </w:pPr>
            <w:r>
              <w:rPr>
                <w:rFonts w:ascii="Arial" w:hAnsi="Arial" w:cs="Arial"/>
                <w:iCs/>
                <w:sz w:val="24"/>
              </w:rPr>
              <w:t>36</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sz w:val="24"/>
              </w:rPr>
            </w:pPr>
            <w:r w:rsidRPr="001B0E23">
              <w:rPr>
                <w:rFonts w:ascii="Arial" w:hAnsi="Arial" w:cs="Arial"/>
                <w:sz w:val="24"/>
              </w:rPr>
              <w:t xml:space="preserve">курсовая работа (проект) </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Не предусмотрено</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sz w:val="24"/>
              </w:rPr>
            </w:pPr>
            <w:r w:rsidRPr="001B0E23">
              <w:rPr>
                <w:rFonts w:ascii="Arial" w:hAnsi="Arial" w:cs="Arial"/>
                <w:sz w:val="24"/>
              </w:rPr>
              <w:t>контрольная работа</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Не предусмотрено</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i/>
                <w:sz w:val="24"/>
              </w:rPr>
            </w:pPr>
            <w:r w:rsidRPr="001B0E23">
              <w:rPr>
                <w:rFonts w:ascii="Arial" w:hAnsi="Arial" w:cs="Arial"/>
                <w:i/>
                <w:sz w:val="24"/>
              </w:rPr>
              <w:t xml:space="preserve">Самостоятельная работа </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Не предусмотрено</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i/>
                <w:iCs/>
                <w:sz w:val="24"/>
              </w:rPr>
            </w:pPr>
            <w:r w:rsidRPr="001B0E23">
              <w:rPr>
                <w:rFonts w:ascii="Arial" w:hAnsi="Arial" w:cs="Arial"/>
                <w:b/>
                <w:iCs/>
                <w:sz w:val="24"/>
              </w:rPr>
              <w:t xml:space="preserve">Итоговая аттестация проводится в форме: </w:t>
            </w:r>
          </w:p>
          <w:p w:rsidR="00077573" w:rsidRPr="001B0E23" w:rsidRDefault="00077573" w:rsidP="00077573">
            <w:pPr>
              <w:spacing w:after="0" w:line="240" w:lineRule="auto"/>
              <w:jc w:val="both"/>
              <w:rPr>
                <w:rFonts w:ascii="Arial" w:hAnsi="Arial" w:cs="Arial"/>
                <w:b/>
                <w:iCs/>
                <w:sz w:val="24"/>
              </w:rPr>
            </w:pPr>
            <w:r w:rsidRPr="001B0E23">
              <w:rPr>
                <w:rFonts w:ascii="Arial" w:hAnsi="Arial" w:cs="Arial"/>
                <w:i/>
                <w:iCs/>
                <w:sz w:val="24"/>
              </w:rPr>
              <w:t>Дифференцированный зачет (тест)</w:t>
            </w:r>
          </w:p>
        </w:tc>
        <w:tc>
          <w:tcPr>
            <w:tcW w:w="1437" w:type="pct"/>
            <w:vAlign w:val="center"/>
          </w:tcPr>
          <w:p w:rsidR="00077573" w:rsidRPr="001B0E23" w:rsidRDefault="00077573" w:rsidP="00077573">
            <w:pPr>
              <w:spacing w:after="0" w:line="240" w:lineRule="auto"/>
              <w:jc w:val="center"/>
              <w:rPr>
                <w:rFonts w:ascii="Arial" w:hAnsi="Arial" w:cs="Arial"/>
                <w:iCs/>
                <w:sz w:val="24"/>
              </w:rPr>
            </w:pPr>
          </w:p>
        </w:tc>
      </w:tr>
    </w:tbl>
    <w:p w:rsidR="00077573" w:rsidRDefault="00077573" w:rsidP="00077573">
      <w:pPr>
        <w:spacing w:after="0" w:line="240" w:lineRule="auto"/>
        <w:jc w:val="both"/>
        <w:rPr>
          <w:rFonts w:ascii="Arial" w:hAnsi="Arial" w:cs="Arial"/>
        </w:rPr>
      </w:pPr>
    </w:p>
    <w:p w:rsidR="00077573" w:rsidRDefault="00077573">
      <w:pPr>
        <w:rPr>
          <w:rFonts w:ascii="Arial" w:hAnsi="Arial" w:cs="Arial"/>
        </w:rPr>
        <w:sectPr w:rsidR="00077573" w:rsidSect="00BD4EDB">
          <w:footerReference w:type="default" r:id="rId8"/>
          <w:footerReference w:type="first" r:id="rId9"/>
          <w:pgSz w:w="11906" w:h="16838"/>
          <w:pgMar w:top="1134" w:right="850" w:bottom="1134" w:left="1701" w:header="708" w:footer="708" w:gutter="0"/>
          <w:cols w:space="708"/>
          <w:titlePg/>
          <w:docGrid w:linePitch="360"/>
        </w:sectPr>
      </w:pPr>
    </w:p>
    <w:p w:rsidR="00077573" w:rsidRDefault="00077573">
      <w:pPr>
        <w:rPr>
          <w:rFonts w:ascii="Arial" w:hAnsi="Arial" w:cs="Arial"/>
          <w:b/>
          <w:sz w:val="24"/>
        </w:rPr>
      </w:pPr>
      <w:r w:rsidRPr="00077573">
        <w:rPr>
          <w:rFonts w:ascii="Arial" w:hAnsi="Arial" w:cs="Arial"/>
          <w:b/>
          <w:sz w:val="24"/>
        </w:rPr>
        <w:lastRenderedPageBreak/>
        <w:t xml:space="preserve">2.2. Тематический план и содержание учебной дисциплины </w:t>
      </w:r>
    </w:p>
    <w:tbl>
      <w:tblPr>
        <w:tblW w:w="5321"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3"/>
        <w:gridCol w:w="8812"/>
        <w:gridCol w:w="1711"/>
        <w:gridCol w:w="1958"/>
      </w:tblGrid>
      <w:tr w:rsidR="009E4831" w:rsidRPr="00077573" w:rsidTr="009E4831">
        <w:trPr>
          <w:trHeight w:val="20"/>
        </w:trPr>
        <w:tc>
          <w:tcPr>
            <w:tcW w:w="987" w:type="pct"/>
            <w:vAlign w:val="center"/>
          </w:tcPr>
          <w:p w:rsidR="00077573" w:rsidRPr="00077573" w:rsidRDefault="00077573" w:rsidP="00077573">
            <w:pPr>
              <w:suppressAutoHyphens/>
              <w:spacing w:after="0" w:line="240" w:lineRule="auto"/>
              <w:jc w:val="center"/>
              <w:rPr>
                <w:rFonts w:ascii="Arial" w:eastAsia="Times New Roman" w:hAnsi="Arial" w:cs="Arial"/>
                <w:b/>
                <w:bCs/>
                <w:color w:val="0D0D0D"/>
                <w:lang w:eastAsia="ru-RU"/>
              </w:rPr>
            </w:pPr>
            <w:r w:rsidRPr="00077573">
              <w:rPr>
                <w:rFonts w:ascii="Arial" w:eastAsia="Times New Roman" w:hAnsi="Arial" w:cs="Arial"/>
                <w:b/>
                <w:bCs/>
                <w:color w:val="0D0D0D"/>
                <w:lang w:eastAsia="ru-RU"/>
              </w:rPr>
              <w:t>Наименование разделов и тем</w:t>
            </w:r>
          </w:p>
        </w:tc>
        <w:tc>
          <w:tcPr>
            <w:tcW w:w="2885" w:type="pct"/>
            <w:vAlign w:val="center"/>
          </w:tcPr>
          <w:p w:rsidR="00077573" w:rsidRPr="00077573" w:rsidRDefault="00077573" w:rsidP="00077573">
            <w:pPr>
              <w:suppressAutoHyphens/>
              <w:spacing w:after="0" w:line="240" w:lineRule="auto"/>
              <w:jc w:val="center"/>
              <w:rPr>
                <w:rFonts w:ascii="Arial" w:eastAsia="Times New Roman" w:hAnsi="Arial" w:cs="Arial"/>
                <w:b/>
                <w:bCs/>
                <w:color w:val="0D0D0D"/>
                <w:lang w:eastAsia="ru-RU"/>
              </w:rPr>
            </w:pPr>
            <w:r w:rsidRPr="00077573">
              <w:rPr>
                <w:rFonts w:ascii="Arial" w:eastAsia="Times New Roman" w:hAnsi="Arial" w:cs="Arial"/>
                <w:b/>
                <w:bCs/>
                <w:color w:val="0D0D0D"/>
                <w:lang w:eastAsia="ru-RU"/>
              </w:rPr>
              <w:t>Содержание и формы организации деятельности обучающихся</w:t>
            </w:r>
          </w:p>
        </w:tc>
        <w:tc>
          <w:tcPr>
            <w:tcW w:w="467" w:type="pct"/>
            <w:vAlign w:val="center"/>
          </w:tcPr>
          <w:p w:rsidR="00077573" w:rsidRPr="00077573" w:rsidRDefault="00077573" w:rsidP="00077573">
            <w:pPr>
              <w:suppressAutoHyphens/>
              <w:spacing w:after="0" w:line="240" w:lineRule="auto"/>
              <w:jc w:val="center"/>
              <w:rPr>
                <w:rFonts w:ascii="Arial" w:eastAsia="Times New Roman" w:hAnsi="Arial" w:cs="Arial"/>
                <w:b/>
                <w:bCs/>
                <w:color w:val="0D0D0D"/>
                <w:lang w:eastAsia="ru-RU"/>
              </w:rPr>
            </w:pPr>
            <w:r w:rsidRPr="00077573">
              <w:rPr>
                <w:rFonts w:ascii="Arial" w:eastAsia="Times New Roman" w:hAnsi="Arial" w:cs="Arial"/>
                <w:b/>
                <w:bCs/>
                <w:color w:val="0D0D0D"/>
                <w:lang w:eastAsia="ru-RU"/>
              </w:rPr>
              <w:t>Объем, акад. ч. / в том числе в форме практической подготовки, акад. ч.</w:t>
            </w:r>
          </w:p>
        </w:tc>
        <w:tc>
          <w:tcPr>
            <w:tcW w:w="661" w:type="pct"/>
            <w:vAlign w:val="center"/>
          </w:tcPr>
          <w:p w:rsidR="00077573" w:rsidRPr="00077573" w:rsidRDefault="00077573" w:rsidP="00077573">
            <w:pPr>
              <w:suppressAutoHyphens/>
              <w:spacing w:after="0" w:line="240" w:lineRule="auto"/>
              <w:jc w:val="center"/>
              <w:rPr>
                <w:rFonts w:ascii="Arial" w:eastAsia="Times New Roman" w:hAnsi="Arial" w:cs="Arial"/>
                <w:b/>
                <w:bCs/>
                <w:color w:val="0D0D0D"/>
                <w:lang w:eastAsia="ru-RU"/>
              </w:rPr>
            </w:pPr>
            <w:r w:rsidRPr="00077573">
              <w:rPr>
                <w:rFonts w:ascii="Arial" w:eastAsia="Times New Roman" w:hAnsi="Arial" w:cs="Arial"/>
                <w:b/>
                <w:bCs/>
                <w:color w:val="0D0D0D"/>
                <w:lang w:eastAsia="ru-RU"/>
              </w:rPr>
              <w:t>Коды компетенций, формированию которых способствует элемент программы</w:t>
            </w:r>
          </w:p>
        </w:tc>
      </w:tr>
      <w:tr w:rsidR="009E4831" w:rsidRPr="00077573" w:rsidTr="009E4831">
        <w:trPr>
          <w:trHeight w:val="20"/>
        </w:trPr>
        <w:tc>
          <w:tcPr>
            <w:tcW w:w="987" w:type="pct"/>
          </w:tcPr>
          <w:p w:rsidR="00077573" w:rsidRPr="00077573" w:rsidRDefault="00077573" w:rsidP="00077573">
            <w:pPr>
              <w:spacing w:after="0" w:line="240" w:lineRule="auto"/>
              <w:jc w:val="center"/>
              <w:rPr>
                <w:rFonts w:ascii="Arial" w:eastAsia="Times New Roman" w:hAnsi="Arial" w:cs="Arial"/>
                <w:b/>
                <w:bCs/>
                <w:iCs/>
                <w:color w:val="0D0D0D"/>
                <w:lang w:eastAsia="ru-RU"/>
              </w:rPr>
            </w:pPr>
            <w:r w:rsidRPr="00077573">
              <w:rPr>
                <w:rFonts w:ascii="Arial" w:eastAsia="Times New Roman" w:hAnsi="Arial" w:cs="Arial"/>
                <w:b/>
                <w:bCs/>
                <w:iCs/>
                <w:color w:val="0D0D0D"/>
                <w:lang w:eastAsia="ru-RU"/>
              </w:rPr>
              <w:t>1</w:t>
            </w:r>
          </w:p>
        </w:tc>
        <w:tc>
          <w:tcPr>
            <w:tcW w:w="2885" w:type="pct"/>
          </w:tcPr>
          <w:p w:rsidR="00077573" w:rsidRPr="00077573" w:rsidRDefault="00077573" w:rsidP="00077573">
            <w:pPr>
              <w:spacing w:after="0" w:line="240" w:lineRule="auto"/>
              <w:jc w:val="center"/>
              <w:rPr>
                <w:rFonts w:ascii="Arial" w:eastAsia="Times New Roman" w:hAnsi="Arial" w:cs="Arial"/>
                <w:b/>
                <w:bCs/>
                <w:iCs/>
                <w:color w:val="0D0D0D"/>
                <w:lang w:eastAsia="ru-RU"/>
              </w:rPr>
            </w:pPr>
            <w:r w:rsidRPr="00077573">
              <w:rPr>
                <w:rFonts w:ascii="Arial" w:eastAsia="Times New Roman" w:hAnsi="Arial" w:cs="Arial"/>
                <w:b/>
                <w:bCs/>
                <w:iCs/>
                <w:color w:val="0D0D0D"/>
                <w:lang w:eastAsia="ru-RU"/>
              </w:rPr>
              <w:t>2</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b/>
                <w:bCs/>
                <w:iCs/>
                <w:color w:val="0D0D0D"/>
                <w:lang w:eastAsia="ru-RU"/>
              </w:rPr>
            </w:pPr>
            <w:r w:rsidRPr="00077573">
              <w:rPr>
                <w:rFonts w:ascii="Arial" w:eastAsia="Times New Roman" w:hAnsi="Arial" w:cs="Arial"/>
                <w:b/>
                <w:bCs/>
                <w:iCs/>
                <w:color w:val="0D0D0D"/>
                <w:lang w:eastAsia="ru-RU"/>
              </w:rPr>
              <w:t>3</w:t>
            </w:r>
          </w:p>
        </w:tc>
        <w:tc>
          <w:tcPr>
            <w:tcW w:w="661" w:type="pct"/>
          </w:tcPr>
          <w:p w:rsidR="00077573" w:rsidRPr="00077573" w:rsidRDefault="00077573" w:rsidP="00077573">
            <w:pPr>
              <w:spacing w:after="0" w:line="240" w:lineRule="auto"/>
              <w:jc w:val="center"/>
              <w:rPr>
                <w:rFonts w:ascii="Arial" w:eastAsia="Times New Roman" w:hAnsi="Arial" w:cs="Arial"/>
                <w:b/>
                <w:bCs/>
                <w:iCs/>
                <w:color w:val="0D0D0D"/>
                <w:lang w:eastAsia="ru-RU"/>
              </w:rPr>
            </w:pPr>
            <w:r w:rsidRPr="00077573">
              <w:rPr>
                <w:rFonts w:ascii="Arial" w:eastAsia="Times New Roman" w:hAnsi="Arial" w:cs="Arial"/>
                <w:b/>
                <w:bCs/>
                <w:iCs/>
                <w:color w:val="0D0D0D"/>
                <w:lang w:eastAsia="ru-RU"/>
              </w:rPr>
              <w:t>4</w:t>
            </w:r>
          </w:p>
        </w:tc>
      </w:tr>
      <w:tr w:rsidR="009E4831" w:rsidRPr="00077573" w:rsidTr="009E4831">
        <w:tblPrEx>
          <w:tblLook w:val="04A0" w:firstRow="1" w:lastRow="0" w:firstColumn="1" w:lastColumn="0" w:noHBand="0" w:noVBand="1"/>
        </w:tblPrEx>
        <w:tc>
          <w:tcPr>
            <w:tcW w:w="3872" w:type="pct"/>
            <w:gridSpan w:val="2"/>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r w:rsidRPr="00077573">
              <w:rPr>
                <w:rFonts w:ascii="Arial" w:eastAsia="Times New Roman" w:hAnsi="Arial" w:cs="Arial"/>
                <w:bCs/>
                <w:i/>
                <w:color w:val="0D0D0D"/>
                <w:lang w:eastAsia="ru-RU"/>
              </w:rPr>
              <w:t xml:space="preserve"> </w:t>
            </w:r>
            <w:r w:rsidRPr="00077573">
              <w:rPr>
                <w:rFonts w:ascii="Arial" w:eastAsia="Times New Roman" w:hAnsi="Arial" w:cs="Arial"/>
                <w:b/>
                <w:color w:val="0D0D0D"/>
                <w:lang w:eastAsia="ru-RU"/>
              </w:rPr>
              <w:t>Раздел 1. Специальная педагогика и специальная психология в системе научных дисциплин и сфер общественной практики</w:t>
            </w:r>
          </w:p>
        </w:tc>
        <w:tc>
          <w:tcPr>
            <w:tcW w:w="467" w:type="pct"/>
            <w:shd w:val="clear" w:color="auto" w:fill="FFFFFF" w:themeFill="background1"/>
          </w:tcPr>
          <w:p w:rsidR="00077573" w:rsidRPr="00077573" w:rsidRDefault="000C43D9"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22</w:t>
            </w:r>
          </w:p>
        </w:tc>
        <w:tc>
          <w:tcPr>
            <w:tcW w:w="661" w:type="pct"/>
          </w:tcPr>
          <w:p w:rsidR="00077573" w:rsidRPr="00077573" w:rsidRDefault="00077573" w:rsidP="00077573">
            <w:pPr>
              <w:spacing w:after="0" w:line="240" w:lineRule="auto"/>
              <w:jc w:val="center"/>
              <w:rPr>
                <w:rFonts w:ascii="Arial" w:eastAsia="Times New Roman" w:hAnsi="Arial" w:cs="Arial"/>
                <w:b/>
                <w:color w:val="0D0D0D"/>
                <w:lang w:eastAsia="ru-RU"/>
              </w:rPr>
            </w:pPr>
          </w:p>
        </w:tc>
      </w:tr>
      <w:tr w:rsidR="009E4831" w:rsidRPr="00077573" w:rsidTr="009E4831">
        <w:tblPrEx>
          <w:tblLook w:val="04A0" w:firstRow="1" w:lastRow="0" w:firstColumn="1" w:lastColumn="0" w:noHBand="0" w:noVBand="1"/>
        </w:tblPrEx>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 xml:space="preserve">Тема 1. Предмет и задачи  специальной педагогики и специальной психологии </w:t>
            </w:r>
          </w:p>
        </w:tc>
        <w:tc>
          <w:tcPr>
            <w:tcW w:w="2885" w:type="pct"/>
            <w:shd w:val="clear" w:color="auto" w:fill="auto"/>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bCs/>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ОК 01; ОК 02;</w:t>
            </w:r>
          </w:p>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ОК 09</w:t>
            </w:r>
          </w:p>
          <w:p w:rsidR="00077573" w:rsidRPr="00077573" w:rsidRDefault="00077573" w:rsidP="00077573">
            <w:pPr>
              <w:spacing w:after="0" w:line="240" w:lineRule="auto"/>
              <w:jc w:val="center"/>
              <w:rPr>
                <w:rFonts w:ascii="Arial" w:eastAsia="Times New Roman" w:hAnsi="Arial" w:cs="Arial"/>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 xml:space="preserve">Специальная педагогика и специальная </w:t>
            </w:r>
            <w:r w:rsidRPr="00077573">
              <w:rPr>
                <w:rFonts w:ascii="Arial" w:eastAsia="Times New Roman" w:hAnsi="Arial" w:cs="Arial"/>
                <w:color w:val="0D0D0D"/>
                <w:lang w:val="x-none" w:eastAsia="x-none"/>
              </w:rPr>
              <w:t>психология</w:t>
            </w:r>
            <w:r w:rsidRPr="00077573">
              <w:rPr>
                <w:rFonts w:ascii="Arial" w:eastAsia="Times New Roman" w:hAnsi="Arial" w:cs="Arial"/>
                <w:color w:val="0D0D0D"/>
                <w:lang w:eastAsia="x-none"/>
              </w:rPr>
              <w:t xml:space="preserve"> как</w:t>
            </w:r>
            <w:r w:rsidR="00077573" w:rsidRPr="00077573">
              <w:rPr>
                <w:rFonts w:ascii="Arial" w:eastAsia="Times New Roman" w:hAnsi="Arial" w:cs="Arial"/>
                <w:color w:val="0D0D0D"/>
                <w:lang w:val="x-none" w:eastAsia="x-none"/>
              </w:rPr>
              <w:t xml:space="preserve"> основные составляющие дефектологии. Основные задачи специальной педагогики и специальной психологии. </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5E0FD2" w:rsidRPr="00077573" w:rsidTr="009E4831">
        <w:tblPrEx>
          <w:tblLook w:val="04A0" w:firstRow="1" w:lastRow="0" w:firstColumn="1" w:lastColumn="0" w:noHBand="0" w:noVBand="1"/>
        </w:tblPrEx>
        <w:tc>
          <w:tcPr>
            <w:tcW w:w="987" w:type="pct"/>
            <w:vMerge/>
            <w:shd w:val="clear" w:color="auto" w:fill="auto"/>
          </w:tcPr>
          <w:p w:rsidR="005E0FD2" w:rsidRPr="00077573" w:rsidRDefault="005E0FD2"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5E0FD2"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2. </w:t>
            </w:r>
            <w:r w:rsidR="005E0FD2" w:rsidRPr="00077573">
              <w:rPr>
                <w:rFonts w:ascii="Arial" w:eastAsia="Times New Roman" w:hAnsi="Arial" w:cs="Arial"/>
                <w:color w:val="0D0D0D"/>
                <w:lang w:val="x-none" w:eastAsia="x-none"/>
              </w:rPr>
              <w:t>Предметные области специальной педагогики и психологии.</w:t>
            </w:r>
            <w:r w:rsidR="005E0FD2" w:rsidRPr="00077573">
              <w:rPr>
                <w:rFonts w:ascii="Arial" w:eastAsia="Times New Roman" w:hAnsi="Arial" w:cs="Arial"/>
                <w:color w:val="0D0D0D"/>
                <w:lang w:eastAsia="x-none"/>
              </w:rPr>
              <w:t xml:space="preserve"> </w:t>
            </w:r>
            <w:r w:rsidR="005E0FD2" w:rsidRPr="00077573">
              <w:rPr>
                <w:rFonts w:ascii="Arial" w:eastAsia="Times New Roman" w:hAnsi="Arial" w:cs="Arial"/>
                <w:color w:val="0D0D0D"/>
                <w:lang w:val="x-none" w:eastAsia="x-none"/>
              </w:rPr>
              <w:t>Связь специальной педагогики и специальной психологи с другими науками</w:t>
            </w:r>
            <w:r w:rsidR="005E0FD2" w:rsidRPr="00077573">
              <w:rPr>
                <w:rFonts w:ascii="Arial" w:eastAsia="Times New Roman" w:hAnsi="Arial" w:cs="Arial"/>
                <w:color w:val="0D0D0D"/>
                <w:lang w:eastAsia="x-none"/>
              </w:rPr>
              <w:t xml:space="preserve"> </w:t>
            </w:r>
            <w:r w:rsidR="005E0FD2" w:rsidRPr="00077573">
              <w:rPr>
                <w:rFonts w:ascii="Arial" w:eastAsia="Times New Roman" w:hAnsi="Arial" w:cs="Arial"/>
                <w:color w:val="0D0D0D"/>
                <w:lang w:val="x-none" w:eastAsia="x-none"/>
              </w:rPr>
              <w:t xml:space="preserve"> </w:t>
            </w:r>
          </w:p>
        </w:tc>
        <w:tc>
          <w:tcPr>
            <w:tcW w:w="467" w:type="pct"/>
            <w:shd w:val="clear" w:color="auto" w:fill="FFFFFF" w:themeFill="background1"/>
          </w:tcPr>
          <w:p w:rsidR="005E0FD2"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5E0FD2" w:rsidRPr="00077573" w:rsidRDefault="005E0FD2"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64"/>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171"/>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tcBorders>
              <w:bottom w:val="single" w:sz="4" w:space="0" w:color="auto"/>
            </w:tcBorders>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Практическое занятие 1.</w:t>
            </w:r>
            <w:r w:rsidRPr="00077573">
              <w:rPr>
                <w:rFonts w:ascii="Arial" w:eastAsia="Times New Roman" w:hAnsi="Arial" w:cs="Arial"/>
                <w:color w:val="0D0D0D"/>
                <w:lang w:eastAsia="ru-RU"/>
              </w:rPr>
              <w:t xml:space="preserve"> Составление словаря основных понятий и категорий специальной педагогики и специальной психологии </w:t>
            </w:r>
          </w:p>
        </w:tc>
        <w:tc>
          <w:tcPr>
            <w:tcW w:w="467" w:type="pct"/>
            <w:tcBorders>
              <w:bottom w:val="single" w:sz="4" w:space="0" w:color="auto"/>
            </w:tcBorders>
            <w:shd w:val="clear" w:color="auto" w:fill="FFFFFF" w:themeFill="background1"/>
          </w:tcPr>
          <w:p w:rsidR="00077573" w:rsidRPr="00077573" w:rsidRDefault="005E0FD2" w:rsidP="00077573">
            <w:pPr>
              <w:spacing w:after="0" w:line="240" w:lineRule="auto"/>
              <w:jc w:val="center"/>
              <w:rPr>
                <w:rFonts w:ascii="Arial" w:eastAsia="Times New Roman" w:hAnsi="Arial" w:cs="Arial"/>
                <w:b/>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1022"/>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tcBorders>
              <w:bottom w:val="single" w:sz="4" w:space="0" w:color="auto"/>
            </w:tcBorders>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 xml:space="preserve">Практическое занятие 2. </w:t>
            </w:r>
            <w:r w:rsidRPr="00077573">
              <w:rPr>
                <w:rFonts w:ascii="Arial" w:eastAsia="Times New Roman" w:hAnsi="Arial" w:cs="Arial"/>
                <w:color w:val="0D0D0D"/>
                <w:shd w:val="clear" w:color="auto" w:fill="FFFFFF"/>
                <w:lang w:eastAsia="ru-RU"/>
              </w:rPr>
              <w:t xml:space="preserve">Современные подходы к построению системы коррекционной помощи детям с ОВЗ в России и за рубежом (анализ статей журналов и </w:t>
            </w:r>
            <w:r w:rsidRPr="00077573">
              <w:rPr>
                <w:rFonts w:ascii="Arial" w:eastAsia="Times New Roman" w:hAnsi="Arial" w:cs="Arial"/>
                <w:color w:val="0D0D0D"/>
                <w:lang w:eastAsia="ru-RU"/>
              </w:rPr>
              <w:t>составление тезисов по проблеме организации коррекционно-педагогической помощи детям с отклонениями в развитии).</w:t>
            </w:r>
          </w:p>
        </w:tc>
        <w:tc>
          <w:tcPr>
            <w:tcW w:w="467" w:type="pct"/>
            <w:tcBorders>
              <w:bottom w:val="single" w:sz="4" w:space="0" w:color="auto"/>
            </w:tcBorders>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Тема 2. Педагогические и психологические закономерности дизонтогенеза</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ОК 01; ОК 02;</w:t>
            </w:r>
          </w:p>
          <w:p w:rsidR="00077573" w:rsidRPr="00077573" w:rsidRDefault="00077573" w:rsidP="00077573">
            <w:pPr>
              <w:spacing w:after="0" w:line="240" w:lineRule="auto"/>
              <w:jc w:val="center"/>
              <w:rPr>
                <w:rFonts w:ascii="Arial" w:eastAsia="Times New Roman" w:hAnsi="Arial" w:cs="Arial"/>
                <w:b/>
                <w:color w:val="0D0D0D"/>
                <w:lang w:eastAsia="ru-RU"/>
              </w:rPr>
            </w:pPr>
            <w:r w:rsidRPr="00077573">
              <w:rPr>
                <w:rFonts w:ascii="Arial" w:eastAsia="Times New Roman" w:hAnsi="Arial" w:cs="Arial"/>
                <w:color w:val="0D0D0D"/>
                <w:lang w:eastAsia="ru-RU"/>
              </w:rPr>
              <w:t>ОК 09</w:t>
            </w: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 xml:space="preserve">Понятие о «норме» и «отклонении».  Этиология и патогенез отклоняющегося развития.  Структура нарушенного развития. Первичные и вторичные отклонения в развитии. </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5E0FD2" w:rsidRPr="00077573" w:rsidTr="009E4831">
        <w:tblPrEx>
          <w:tblLook w:val="04A0" w:firstRow="1" w:lastRow="0" w:firstColumn="1" w:lastColumn="0" w:noHBand="0" w:noVBand="1"/>
        </w:tblPrEx>
        <w:tc>
          <w:tcPr>
            <w:tcW w:w="987" w:type="pct"/>
            <w:vMerge/>
            <w:shd w:val="clear" w:color="auto" w:fill="auto"/>
          </w:tcPr>
          <w:p w:rsidR="005E0FD2" w:rsidRPr="00077573" w:rsidRDefault="005E0FD2"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5E0FD2"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2. </w:t>
            </w:r>
            <w:r w:rsidR="005E0FD2" w:rsidRPr="00077573">
              <w:rPr>
                <w:rFonts w:ascii="Arial" w:eastAsia="Times New Roman" w:hAnsi="Arial" w:cs="Arial"/>
                <w:color w:val="0D0D0D"/>
                <w:lang w:val="x-none" w:eastAsia="x-none"/>
              </w:rPr>
              <w:t>Общие и специфические закономерности отклоняющегося развития. Классификация основных видов дизонтогенеза.</w:t>
            </w:r>
          </w:p>
        </w:tc>
        <w:tc>
          <w:tcPr>
            <w:tcW w:w="467" w:type="pct"/>
            <w:shd w:val="clear" w:color="auto" w:fill="FFFFFF" w:themeFill="background1"/>
          </w:tcPr>
          <w:p w:rsidR="005E0FD2"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5E0FD2" w:rsidRPr="00077573" w:rsidRDefault="005E0FD2"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85"/>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64"/>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Практическое занятие 3.</w:t>
            </w:r>
            <w:r w:rsidRPr="00077573">
              <w:rPr>
                <w:rFonts w:ascii="Arial" w:eastAsia="Times New Roman" w:hAnsi="Arial" w:cs="Arial"/>
                <w:color w:val="0D0D0D"/>
                <w:lang w:eastAsia="ru-RU"/>
              </w:rPr>
              <w:t xml:space="preserve"> Изучение содержания диагностических карт для обследования детей дошкольного возраста с ОВЗ.  Анализ продуктов деятельности детей с ОВЗ разных нозологических групп.</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rPr>
                <w:rFonts w:ascii="Arial" w:eastAsia="Times New Roman" w:hAnsi="Arial" w:cs="Arial"/>
                <w:color w:val="0D0D0D"/>
                <w:lang w:eastAsia="ru-RU"/>
              </w:rPr>
            </w:pPr>
          </w:p>
        </w:tc>
      </w:tr>
      <w:tr w:rsidR="009E4831" w:rsidRPr="00077573" w:rsidTr="009E4831">
        <w:tblPrEx>
          <w:tblLook w:val="04A0" w:firstRow="1" w:lastRow="0" w:firstColumn="1" w:lastColumn="0" w:noHBand="0" w:noVBand="1"/>
        </w:tblPrEx>
        <w:trPr>
          <w:trHeight w:val="1022"/>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tcBorders>
              <w:bottom w:val="single" w:sz="4" w:space="0" w:color="auto"/>
            </w:tcBorders>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4</w:t>
            </w:r>
            <w:r w:rsidRPr="00077573">
              <w:rPr>
                <w:rFonts w:ascii="Arial" w:eastAsia="Times New Roman" w:hAnsi="Arial" w:cs="Arial"/>
                <w:i/>
                <w:color w:val="0D0D0D"/>
                <w:lang w:eastAsia="ru-RU"/>
              </w:rPr>
              <w:t>.</w:t>
            </w:r>
            <w:r w:rsidRPr="00077573">
              <w:rPr>
                <w:rFonts w:ascii="Arial" w:eastAsia="Times New Roman" w:hAnsi="Arial" w:cs="Arial"/>
                <w:b/>
                <w:color w:val="0D0D0D"/>
                <w:lang w:eastAsia="ru-RU"/>
              </w:rPr>
              <w:t xml:space="preserve"> </w:t>
            </w:r>
            <w:r w:rsidRPr="00077573">
              <w:rPr>
                <w:rFonts w:ascii="Arial" w:eastAsia="Times New Roman" w:hAnsi="Arial" w:cs="Arial"/>
                <w:color w:val="0D0D0D"/>
                <w:lang w:eastAsia="ru-RU"/>
              </w:rPr>
              <w:t>Методы психолого-педагогического исследования детей с ограниченными возможностями здоровья (изучение специфики применения методов при психолого-педагогическом исследовании детей с ограниченными возможностями здоровья разных нозологических групп).</w:t>
            </w:r>
          </w:p>
        </w:tc>
        <w:tc>
          <w:tcPr>
            <w:tcW w:w="467" w:type="pct"/>
            <w:tcBorders>
              <w:bottom w:val="single" w:sz="4" w:space="0" w:color="auto"/>
            </w:tcBorders>
            <w:shd w:val="clear" w:color="auto" w:fill="FFFFFF" w:themeFill="background1"/>
          </w:tcPr>
          <w:p w:rsidR="00077573" w:rsidRPr="00077573" w:rsidRDefault="005E0FD2" w:rsidP="00077573">
            <w:pPr>
              <w:spacing w:after="0" w:line="240" w:lineRule="auto"/>
              <w:jc w:val="center"/>
              <w:rPr>
                <w:rFonts w:ascii="Arial" w:eastAsia="Times New Roman" w:hAnsi="Arial" w:cs="Arial"/>
                <w:b/>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Тема 3. Структура современной системы образования лиц с ограниченными возможностями здоровья в РФ и перспективы ее развития</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ОК 01; ОК 02;</w:t>
            </w:r>
          </w:p>
          <w:p w:rsidR="00077573" w:rsidRPr="00077573" w:rsidRDefault="00077573" w:rsidP="00077573">
            <w:pPr>
              <w:spacing w:after="0" w:line="240" w:lineRule="auto"/>
              <w:jc w:val="center"/>
              <w:rPr>
                <w:rFonts w:ascii="Arial" w:eastAsia="Times New Roman" w:hAnsi="Arial" w:cs="Arial"/>
                <w:b/>
                <w:color w:val="0D0D0D"/>
                <w:lang w:eastAsia="ru-RU"/>
              </w:rPr>
            </w:pPr>
            <w:r w:rsidRPr="00077573">
              <w:rPr>
                <w:rFonts w:ascii="Arial" w:eastAsia="Times New Roman" w:hAnsi="Arial" w:cs="Arial"/>
                <w:color w:val="0D0D0D"/>
                <w:lang w:eastAsia="ru-RU"/>
              </w:rPr>
              <w:t>ОК 09</w:t>
            </w: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 xml:space="preserve">Стратегия комплексного подхода и ранней помощи детям с ограниченными возможностями здоровья. Система организации дошкольного, школьного и профессионального образования для лиц с ограниченными возможностями здоровья. </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5E0FD2" w:rsidRPr="00077573" w:rsidTr="009E4831">
        <w:tblPrEx>
          <w:tblLook w:val="04A0" w:firstRow="1" w:lastRow="0" w:firstColumn="1" w:lastColumn="0" w:noHBand="0" w:noVBand="1"/>
        </w:tblPrEx>
        <w:tc>
          <w:tcPr>
            <w:tcW w:w="987" w:type="pct"/>
            <w:vMerge/>
            <w:shd w:val="clear" w:color="auto" w:fill="auto"/>
          </w:tcPr>
          <w:p w:rsidR="005E0FD2" w:rsidRPr="00077573" w:rsidRDefault="005E0FD2"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5E0FD2"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2. </w:t>
            </w:r>
            <w:r w:rsidR="005E0FD2" w:rsidRPr="00077573">
              <w:rPr>
                <w:rFonts w:ascii="Arial" w:eastAsia="Times New Roman" w:hAnsi="Arial" w:cs="Arial"/>
                <w:color w:val="0D0D0D"/>
                <w:lang w:val="x-none" w:eastAsia="x-none"/>
              </w:rPr>
              <w:t xml:space="preserve">Организация коррекционно-педагогической помощи детям с отклонениями в развитии в условиях образовательных учреждений общего назначения (инклюзивное образование).  </w:t>
            </w:r>
          </w:p>
        </w:tc>
        <w:tc>
          <w:tcPr>
            <w:tcW w:w="467" w:type="pct"/>
            <w:shd w:val="clear" w:color="auto" w:fill="FFFFFF" w:themeFill="background1"/>
          </w:tcPr>
          <w:p w:rsidR="005E0FD2"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5E0FD2" w:rsidRPr="00077573" w:rsidRDefault="005E0FD2"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177"/>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sidRPr="009E4831">
              <w:rPr>
                <w:rFonts w:ascii="Arial" w:eastAsia="Times New Roman" w:hAnsi="Arial" w:cs="Arial"/>
                <w:b/>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277"/>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Практическое занятие 5.</w:t>
            </w:r>
            <w:r w:rsidRPr="00077573">
              <w:rPr>
                <w:rFonts w:ascii="Arial" w:eastAsia="Times New Roman" w:hAnsi="Arial" w:cs="Arial"/>
                <w:color w:val="0D0D0D"/>
                <w:lang w:eastAsia="ru-RU"/>
              </w:rPr>
              <w:t xml:space="preserve"> Анализ адаптированных образовательных программ для детей с ОВЗ разных нозологических групп.</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b/>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b/>
                <w:color w:val="0D0D0D"/>
                <w:lang w:eastAsia="ru-RU"/>
              </w:rPr>
            </w:pPr>
          </w:p>
        </w:tc>
      </w:tr>
      <w:tr w:rsidR="009E4831" w:rsidRPr="00077573" w:rsidTr="009E4831">
        <w:tblPrEx>
          <w:tblLook w:val="04A0" w:firstRow="1" w:lastRow="0" w:firstColumn="1" w:lastColumn="0" w:noHBand="0" w:noVBand="1"/>
        </w:tblPrEx>
        <w:tc>
          <w:tcPr>
            <w:tcW w:w="3872" w:type="pct"/>
            <w:gridSpan w:val="2"/>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Раздел 2.  Организация коррекционного-развивающего  обучения детей с ограниченными возможностями здоровья и особыми образовательными потребностями</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b/>
                <w:color w:val="0D0D0D"/>
                <w:lang w:eastAsia="ru-RU"/>
              </w:rPr>
            </w:pPr>
          </w:p>
        </w:tc>
        <w:tc>
          <w:tcPr>
            <w:tcW w:w="661" w:type="pct"/>
          </w:tcPr>
          <w:p w:rsidR="00077573" w:rsidRPr="00077573" w:rsidRDefault="00077573" w:rsidP="00077573">
            <w:pPr>
              <w:spacing w:after="0" w:line="240" w:lineRule="auto"/>
              <w:jc w:val="center"/>
              <w:rPr>
                <w:rFonts w:ascii="Arial" w:eastAsia="Times New Roman" w:hAnsi="Arial" w:cs="Arial"/>
                <w:b/>
                <w:color w:val="0D0D0D"/>
                <w:lang w:eastAsia="ru-RU"/>
              </w:rPr>
            </w:pPr>
          </w:p>
        </w:tc>
      </w:tr>
      <w:tr w:rsidR="009E4831" w:rsidRPr="00077573" w:rsidTr="009E4831">
        <w:tblPrEx>
          <w:tblLook w:val="04A0" w:firstRow="1" w:lastRow="0" w:firstColumn="1" w:lastColumn="0" w:noHBand="0" w:noVBand="1"/>
        </w:tblPrEx>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Тема 1. Теоретические основы</w:t>
            </w:r>
            <w:r w:rsidR="00B7471B">
              <w:rPr>
                <w:rFonts w:ascii="Arial" w:eastAsia="Times New Roman" w:hAnsi="Arial" w:cs="Arial"/>
                <w:b/>
                <w:color w:val="0D0D0D"/>
                <w:lang w:eastAsia="ru-RU"/>
              </w:rPr>
              <w:t xml:space="preserve"> обучения и воспитания детей с </w:t>
            </w:r>
            <w:r w:rsidRPr="00077573">
              <w:rPr>
                <w:rFonts w:ascii="Arial" w:eastAsia="Times New Roman" w:hAnsi="Arial" w:cs="Arial"/>
                <w:b/>
                <w:color w:val="0D0D0D"/>
                <w:lang w:eastAsia="ru-RU"/>
              </w:rPr>
              <w:t xml:space="preserve"> ограниченными возможностями здоровья и особыми образовательными потребностями</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2</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ОК 01; ОК 02;</w:t>
            </w:r>
          </w:p>
          <w:p w:rsidR="00077573" w:rsidRPr="00077573" w:rsidRDefault="00077573" w:rsidP="00077573">
            <w:pPr>
              <w:spacing w:after="0" w:line="240" w:lineRule="auto"/>
              <w:jc w:val="center"/>
              <w:rPr>
                <w:rFonts w:ascii="Arial" w:eastAsia="Times New Roman" w:hAnsi="Arial" w:cs="Arial"/>
                <w:b/>
                <w:color w:val="0D0D0D"/>
                <w:lang w:eastAsia="ru-RU"/>
              </w:rPr>
            </w:pPr>
            <w:r w:rsidRPr="00077573">
              <w:rPr>
                <w:rFonts w:ascii="Arial" w:eastAsia="Times New Roman" w:hAnsi="Arial" w:cs="Arial"/>
                <w:color w:val="0D0D0D"/>
                <w:lang w:eastAsia="ru-RU"/>
              </w:rPr>
              <w:t>ОК 09</w:t>
            </w: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Цель, задачи и принципы коррекционно-развивающего обучения. Сущность и содержание коррекционно-развивающего обучения. Методы обучения и воспитания детей с ограниченными возможностями здоровья. Формы организации обучения. Основные направления психолого-педагогической коррекции.</w:t>
            </w:r>
          </w:p>
        </w:tc>
        <w:tc>
          <w:tcPr>
            <w:tcW w:w="467" w:type="pct"/>
            <w:shd w:val="clear" w:color="auto" w:fill="FFFFFF" w:themeFill="background1"/>
          </w:tcPr>
          <w:p w:rsidR="005E0FD2"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2</w:t>
            </w:r>
          </w:p>
          <w:p w:rsidR="00077573" w:rsidRPr="005E0FD2" w:rsidRDefault="00077573" w:rsidP="005E0FD2">
            <w:pPr>
              <w:jc w:val="center"/>
              <w:rPr>
                <w:rFonts w:ascii="Arial" w:eastAsia="Times New Roman" w:hAnsi="Arial" w:cs="Arial"/>
                <w:lang w:eastAsia="ru-RU"/>
              </w:rPr>
            </w:pP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 xml:space="preserve">Практическое занятие 6. </w:t>
            </w:r>
            <w:r w:rsidRPr="00077573">
              <w:rPr>
                <w:rFonts w:ascii="Arial" w:eastAsia="Times New Roman" w:hAnsi="Arial" w:cs="Arial"/>
                <w:bCs/>
                <w:color w:val="0D0D0D"/>
                <w:lang w:eastAsia="ru-RU"/>
              </w:rPr>
              <w:t xml:space="preserve">Анализ статей журналов по проблеме использования в коррекционно-развивающем процессе различных методов, средств и технологий обучения и воспитания детей с особыми образовательными потребностями </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Тема 2. Организация обучения детей с психическим развитием по типу ретардации (умственная отсталость, ЗПР)</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Cs/>
                <w:color w:val="0D0D0D"/>
                <w:lang w:eastAsia="ru-RU"/>
              </w:rPr>
            </w:pPr>
            <w:r w:rsidRPr="00077573">
              <w:rPr>
                <w:rFonts w:ascii="Arial" w:eastAsia="Times New Roman" w:hAnsi="Arial" w:cs="Arial"/>
                <w:b/>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6</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ОК 01; ОК 02;</w:t>
            </w:r>
          </w:p>
          <w:p w:rsidR="00077573" w:rsidRPr="00077573" w:rsidRDefault="00077573" w:rsidP="00077573">
            <w:pPr>
              <w:spacing w:after="0" w:line="240" w:lineRule="auto"/>
              <w:jc w:val="center"/>
              <w:rPr>
                <w:rFonts w:ascii="Arial" w:eastAsia="Times New Roman" w:hAnsi="Arial" w:cs="Arial"/>
                <w:b/>
                <w:color w:val="0D0D0D"/>
                <w:lang w:eastAsia="ru-RU"/>
              </w:rPr>
            </w:pPr>
            <w:r w:rsidRPr="00077573">
              <w:rPr>
                <w:rFonts w:ascii="Arial" w:eastAsia="Times New Roman" w:hAnsi="Arial" w:cs="Arial"/>
                <w:color w:val="0D0D0D"/>
                <w:lang w:eastAsia="ru-RU"/>
              </w:rPr>
              <w:t>ОК 09</w:t>
            </w: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 xml:space="preserve">Умственная отсталость: понятие, классификация, особенности психического развития детей.  ЗПР: понятие, классификация, особенности психического развития детей. </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2. </w:t>
            </w:r>
            <w:r w:rsidR="00077573" w:rsidRPr="00077573">
              <w:rPr>
                <w:rFonts w:ascii="Arial" w:eastAsia="Times New Roman" w:hAnsi="Arial" w:cs="Arial"/>
                <w:color w:val="0D0D0D"/>
                <w:lang w:val="x-none" w:eastAsia="x-none"/>
              </w:rPr>
              <w:t xml:space="preserve">Особые образовательные потребности детей с умственной отсталостью и ЗПР. </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3. </w:t>
            </w:r>
            <w:r w:rsidR="00077573" w:rsidRPr="00077573">
              <w:rPr>
                <w:rFonts w:ascii="Arial" w:eastAsia="Times New Roman" w:hAnsi="Arial" w:cs="Arial"/>
                <w:color w:val="0D0D0D"/>
                <w:lang w:val="x-none" w:eastAsia="x-none"/>
              </w:rPr>
              <w:t>Особенности организация коррекционно-развивающего обучения детей с умственной отсталостью и ЗПР. Дифференциальная диагностика умственной отсталости и ЗПР.</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64"/>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tcPr>
          <w:p w:rsidR="00077573" w:rsidRPr="00077573" w:rsidRDefault="00077573" w:rsidP="00077573">
            <w:pPr>
              <w:spacing w:after="0" w:line="240" w:lineRule="auto"/>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Практическое занятие 7</w:t>
            </w:r>
            <w:r w:rsidRPr="00077573">
              <w:rPr>
                <w:rFonts w:ascii="Arial" w:eastAsia="Times New Roman" w:hAnsi="Arial" w:cs="Arial"/>
                <w:i/>
                <w:color w:val="0D0D0D"/>
                <w:lang w:eastAsia="ru-RU"/>
              </w:rPr>
              <w:t>.</w:t>
            </w:r>
            <w:r w:rsidRPr="00077573">
              <w:rPr>
                <w:rFonts w:ascii="Arial" w:eastAsia="Times New Roman" w:hAnsi="Arial" w:cs="Arial"/>
                <w:color w:val="0D0D0D"/>
                <w:lang w:eastAsia="ru-RU"/>
              </w:rPr>
              <w:t xml:space="preserve"> Анализ коррекционно-развивающего занятия детей </w:t>
            </w:r>
            <w:r w:rsidRPr="00077573">
              <w:rPr>
                <w:rFonts w:ascii="Arial" w:eastAsia="Times New Roman" w:hAnsi="Arial" w:cs="Arial"/>
                <w:color w:val="0D0D0D"/>
                <w:lang w:eastAsia="ru-RU"/>
              </w:rPr>
              <w:lastRenderedPageBreak/>
              <w:t>дошкольного возраста с умственной отсталостью и ЗПР.</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lastRenderedPageBreak/>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8.</w:t>
            </w:r>
            <w:r w:rsidRPr="00077573">
              <w:rPr>
                <w:rFonts w:ascii="Arial" w:eastAsia="Times New Roman" w:hAnsi="Arial" w:cs="Arial"/>
                <w:color w:val="0D0D0D"/>
                <w:lang w:eastAsia="ru-RU"/>
              </w:rPr>
              <w:t xml:space="preserve"> Подбор дидактических средств (дидактических игр, игровых упражнений, игровых заданий и др.) для реализации цели  просмотренного коррекционно-развивающего занятия.</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Тема 3. Организация обучения детей с психическим развитием по дефицитарному типу (нарушение слуха, нарушение зрения, нарушение функций опорно-двигательного аппарата, нарушение речи)</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8</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ОК 01; ОК 02;</w:t>
            </w:r>
          </w:p>
          <w:p w:rsidR="00077573" w:rsidRPr="00077573" w:rsidRDefault="00077573" w:rsidP="00077573">
            <w:pPr>
              <w:spacing w:after="0" w:line="240" w:lineRule="auto"/>
              <w:jc w:val="center"/>
              <w:rPr>
                <w:rFonts w:ascii="Arial" w:eastAsia="Times New Roman" w:hAnsi="Arial" w:cs="Arial"/>
                <w:b/>
                <w:color w:val="0D0D0D"/>
                <w:lang w:eastAsia="ru-RU"/>
              </w:rPr>
            </w:pPr>
            <w:r w:rsidRPr="00077573">
              <w:rPr>
                <w:rFonts w:ascii="Arial" w:eastAsia="Times New Roman" w:hAnsi="Arial" w:cs="Arial"/>
                <w:color w:val="0D0D0D"/>
                <w:lang w:eastAsia="ru-RU"/>
              </w:rPr>
              <w:t>ОК 09</w:t>
            </w:r>
          </w:p>
        </w:tc>
      </w:tr>
      <w:tr w:rsidR="009E4831" w:rsidRPr="00077573" w:rsidTr="009E4831">
        <w:tblPrEx>
          <w:tblLook w:val="04A0" w:firstRow="1" w:lastRow="0" w:firstColumn="1" w:lastColumn="0" w:noHBand="0" w:noVBand="1"/>
        </w:tblPrEx>
        <w:trPr>
          <w:trHeight w:val="769"/>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tcBorders>
              <w:bottom w:val="single" w:sz="4" w:space="0" w:color="auto"/>
            </w:tcBorders>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 xml:space="preserve">Нарушение слуха: понятие, классификация, особенности психического развития детей. Особые образовательные потребности детей с нарушением слуха. </w:t>
            </w:r>
          </w:p>
        </w:tc>
        <w:tc>
          <w:tcPr>
            <w:tcW w:w="467" w:type="pct"/>
            <w:tcBorders>
              <w:bottom w:val="single" w:sz="4" w:space="0" w:color="auto"/>
            </w:tcBorders>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769"/>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tcBorders>
              <w:bottom w:val="single" w:sz="4" w:space="0" w:color="auto"/>
            </w:tcBorders>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2. </w:t>
            </w:r>
            <w:r w:rsidR="00077573" w:rsidRPr="00077573">
              <w:rPr>
                <w:rFonts w:ascii="Arial" w:eastAsia="Times New Roman" w:hAnsi="Arial" w:cs="Arial"/>
                <w:color w:val="0D0D0D"/>
                <w:lang w:val="x-none" w:eastAsia="x-none"/>
              </w:rPr>
              <w:t>Нарушение зрения: понятие, классификация, особенности психического развития детей. Особые образовательные потребности детей с нарушением зрения.</w:t>
            </w:r>
          </w:p>
        </w:tc>
        <w:tc>
          <w:tcPr>
            <w:tcW w:w="467" w:type="pct"/>
            <w:tcBorders>
              <w:bottom w:val="single" w:sz="4" w:space="0" w:color="auto"/>
            </w:tcBorders>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3. </w:t>
            </w:r>
            <w:r w:rsidR="00077573" w:rsidRPr="00077573">
              <w:rPr>
                <w:rFonts w:ascii="Arial" w:eastAsia="Times New Roman" w:hAnsi="Arial" w:cs="Arial"/>
                <w:color w:val="0D0D0D"/>
                <w:lang w:val="x-none" w:eastAsia="x-none"/>
              </w:rPr>
              <w:t xml:space="preserve">Нарушения опорно-двигательного аппарата (НОДА). Структура двигательного дефекта. Детский церебральный паралич: классификация параличей, особенности психического развития детей с ДЦП. Особые образовательные потребности детей с НОДА </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4. </w:t>
            </w:r>
            <w:r w:rsidR="00077573" w:rsidRPr="00077573">
              <w:rPr>
                <w:rFonts w:ascii="Arial" w:eastAsia="Times New Roman" w:hAnsi="Arial" w:cs="Arial"/>
                <w:color w:val="0D0D0D"/>
                <w:lang w:val="x-none" w:eastAsia="x-none"/>
              </w:rPr>
              <w:t>Нарушение речи, классификация речевых нарушений у детей. Особенности психического развития детей с нарушением речи. Особые образовательные потребности детей с нарушениями речи.</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6</w:t>
            </w:r>
          </w:p>
        </w:tc>
        <w:tc>
          <w:tcPr>
            <w:tcW w:w="661" w:type="pct"/>
            <w:vMerge/>
          </w:tcPr>
          <w:p w:rsidR="00077573" w:rsidRPr="00077573" w:rsidRDefault="00077573" w:rsidP="00077573">
            <w:pPr>
              <w:spacing w:after="0" w:line="240" w:lineRule="auto"/>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9.</w:t>
            </w:r>
            <w:r w:rsidRPr="00077573">
              <w:rPr>
                <w:rFonts w:ascii="Arial" w:eastAsia="Times New Roman" w:hAnsi="Arial" w:cs="Arial"/>
                <w:color w:val="0D0D0D"/>
                <w:lang w:eastAsia="ru-RU"/>
              </w:rPr>
              <w:t xml:space="preserve"> Изучение специального оборудования для организации обучения детей с нарушением слуха, зрения, НОДА. </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499"/>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10.</w:t>
            </w:r>
            <w:r w:rsidRPr="00077573">
              <w:rPr>
                <w:rFonts w:ascii="Arial" w:eastAsia="Times New Roman" w:hAnsi="Arial" w:cs="Arial"/>
                <w:color w:val="0D0D0D"/>
                <w:lang w:eastAsia="ru-RU"/>
              </w:rPr>
              <w:t xml:space="preserve"> Анализ конспектов занятий для детей дошкольного возраста с последующей адаптацией их под особые образовательные потребности детей с нарушением зрения, слуха и НОДА (по выбору) </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199"/>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11.</w:t>
            </w:r>
            <w:r w:rsidRPr="00077573">
              <w:rPr>
                <w:rFonts w:ascii="Arial" w:eastAsia="Times New Roman" w:hAnsi="Arial" w:cs="Arial"/>
                <w:color w:val="0D0D0D"/>
                <w:lang w:eastAsia="ru-RU"/>
              </w:rPr>
              <w:t xml:space="preserve"> Решение ситуационных задач по проблемам нарушения речи детей дошкольного возраста (по аудио и видеоматериалам)</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64"/>
        </w:trPr>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Тема 4. Организация обучения детей с психическим развитием по типу асинхронии (расстройства аутистического спектра)</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2</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ОК 01; ОК 02;</w:t>
            </w:r>
          </w:p>
          <w:p w:rsidR="00077573" w:rsidRPr="00077573" w:rsidRDefault="00077573" w:rsidP="00077573">
            <w:pPr>
              <w:spacing w:after="0" w:line="240" w:lineRule="auto"/>
              <w:jc w:val="center"/>
              <w:rPr>
                <w:rFonts w:ascii="Arial" w:eastAsia="Times New Roman" w:hAnsi="Arial" w:cs="Arial"/>
                <w:b/>
                <w:color w:val="0D0D0D"/>
                <w:lang w:eastAsia="ru-RU"/>
              </w:rPr>
            </w:pPr>
            <w:r w:rsidRPr="00077573">
              <w:rPr>
                <w:rFonts w:ascii="Arial" w:eastAsia="Times New Roman" w:hAnsi="Arial" w:cs="Arial"/>
                <w:color w:val="0D0D0D"/>
                <w:lang w:eastAsia="ru-RU"/>
              </w:rPr>
              <w:t>ОК 09</w:t>
            </w: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Расстройства аутистического спектра (РАС) как вид искаженного развития. Особенности психического развития детей с РАС. Особые образовательные потребности детей с РАС. Особенности социализации и организации коррекционно-развивающего обучения детей с РАС.</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12.</w:t>
            </w:r>
            <w:r w:rsidRPr="00077573">
              <w:rPr>
                <w:rFonts w:ascii="Arial" w:eastAsia="Times New Roman" w:hAnsi="Arial" w:cs="Arial"/>
                <w:color w:val="0D0D0D"/>
                <w:lang w:eastAsia="ru-RU"/>
              </w:rPr>
              <w:t xml:space="preserve"> Составление методических рекомендаций для педагогов по созданию условий для обучения детей с РАС.</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1018"/>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13.</w:t>
            </w:r>
            <w:r w:rsidRPr="00077573">
              <w:rPr>
                <w:rFonts w:ascii="Arial" w:eastAsia="Times New Roman" w:hAnsi="Arial" w:cs="Arial"/>
                <w:color w:val="0D0D0D"/>
                <w:lang w:eastAsia="ru-RU"/>
              </w:rPr>
              <w:t xml:space="preserve"> Изучение практических рекомендаций, разработанных А.В. Хаустовым: «Формирование коммуникативных навыков у детей с аутизмом». Разработка и представление побуждающих к вербальной имитации и вербальной самостоятельности ситуаций детей с РАС. </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b/>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255"/>
        </w:trPr>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Тема 5.  Психолого-педагогическая поддержка субъектов инклюзивного образования</w:t>
            </w:r>
          </w:p>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077573" w:rsidP="00077573">
            <w:pPr>
              <w:spacing w:after="0" w:line="240" w:lineRule="auto"/>
              <w:rPr>
                <w:rFonts w:ascii="Arial" w:eastAsia="Times New Roman" w:hAnsi="Arial" w:cs="Arial"/>
                <w:b/>
                <w:bCs/>
                <w:color w:val="0D0D0D"/>
                <w:lang w:eastAsia="ru-RU"/>
              </w:rPr>
            </w:pPr>
            <w:r w:rsidRPr="00077573">
              <w:rPr>
                <w:rFonts w:ascii="Arial" w:eastAsia="Times New Roman" w:hAnsi="Arial" w:cs="Arial"/>
                <w:b/>
                <w:bCs/>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sidRPr="009E4831">
              <w:rPr>
                <w:rFonts w:ascii="Arial" w:eastAsia="Times New Roman" w:hAnsi="Arial" w:cs="Arial"/>
                <w:b/>
                <w:color w:val="0D0D0D"/>
                <w:lang w:eastAsia="ru-RU"/>
              </w:rPr>
              <w:t>4</w:t>
            </w:r>
          </w:p>
        </w:tc>
        <w:tc>
          <w:tcPr>
            <w:tcW w:w="661" w:type="pct"/>
            <w:vMerge w:val="restart"/>
          </w:tcPr>
          <w:p w:rsidR="005E0FD2" w:rsidRPr="00077573" w:rsidRDefault="005E0FD2" w:rsidP="005E0FD2">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ОК 01; ОК 02;</w:t>
            </w:r>
          </w:p>
          <w:p w:rsidR="00077573" w:rsidRPr="00077573" w:rsidRDefault="005E0FD2" w:rsidP="005E0FD2">
            <w:pPr>
              <w:spacing w:after="0" w:line="240" w:lineRule="auto"/>
              <w:jc w:val="center"/>
              <w:rPr>
                <w:rFonts w:ascii="Arial" w:eastAsia="Times New Roman" w:hAnsi="Arial" w:cs="Arial"/>
                <w:i/>
                <w:color w:val="0D0D0D"/>
                <w:lang w:eastAsia="ru-RU"/>
              </w:rPr>
            </w:pPr>
            <w:r w:rsidRPr="00077573">
              <w:rPr>
                <w:rFonts w:ascii="Arial" w:eastAsia="Times New Roman" w:hAnsi="Arial" w:cs="Arial"/>
                <w:color w:val="0D0D0D"/>
                <w:lang w:eastAsia="ru-RU"/>
              </w:rPr>
              <w:t>ОК 09</w:t>
            </w:r>
          </w:p>
        </w:tc>
      </w:tr>
      <w:tr w:rsidR="009E4831" w:rsidRPr="00077573" w:rsidTr="009E4831">
        <w:tblPrEx>
          <w:tblLook w:val="04A0" w:firstRow="1" w:lastRow="0" w:firstColumn="1" w:lastColumn="0" w:noHBand="0" w:noVBand="1"/>
        </w:tblPrEx>
        <w:trPr>
          <w:trHeight w:val="252"/>
        </w:trPr>
        <w:tc>
          <w:tcPr>
            <w:tcW w:w="987" w:type="pct"/>
            <w:vMerge/>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9E4831" w:rsidRDefault="009E4831" w:rsidP="009E4831">
            <w:pPr>
              <w:widowControl w:val="0"/>
              <w:spacing w:after="0" w:line="240" w:lineRule="auto"/>
              <w:jc w:val="both"/>
              <w:rPr>
                <w:rFonts w:ascii="Arial" w:eastAsia="Times New Roman" w:hAnsi="Arial" w:cs="Arial"/>
                <w:color w:val="0D0D0D"/>
                <w:lang w:eastAsia="ru-RU"/>
              </w:rPr>
            </w:pPr>
            <w:r>
              <w:rPr>
                <w:rFonts w:ascii="Arial" w:eastAsia="Times New Roman" w:hAnsi="Arial" w:cs="Arial"/>
                <w:color w:val="0D0D0D"/>
                <w:lang w:eastAsia="ru-RU"/>
              </w:rPr>
              <w:t xml:space="preserve">1. </w:t>
            </w:r>
            <w:r w:rsidR="00077573" w:rsidRPr="009E4831">
              <w:rPr>
                <w:rFonts w:ascii="Arial" w:eastAsia="Times New Roman" w:hAnsi="Arial" w:cs="Arial"/>
                <w:color w:val="0D0D0D"/>
                <w:lang w:eastAsia="ru-RU"/>
              </w:rPr>
              <w:t xml:space="preserve">Психолого-педагогическая поддержка родителей, имеющих детей с ограниченными возможностями здоровья, в условиях инклюзивного образования. </w:t>
            </w:r>
          </w:p>
          <w:p w:rsidR="00077573" w:rsidRPr="00077573" w:rsidRDefault="00077573" w:rsidP="00077573">
            <w:pPr>
              <w:widowControl w:val="0"/>
              <w:spacing w:after="0" w:line="240" w:lineRule="auto"/>
              <w:ind w:firstLine="284"/>
              <w:jc w:val="both"/>
              <w:rPr>
                <w:rFonts w:ascii="Arial" w:eastAsia="Times New Roman" w:hAnsi="Arial" w:cs="Arial"/>
                <w:color w:val="0D0D0D"/>
                <w:lang w:eastAsia="ru-RU"/>
              </w:rPr>
            </w:pP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5E0FD2" w:rsidRPr="00077573" w:rsidTr="009E4831">
        <w:tblPrEx>
          <w:tblLook w:val="04A0" w:firstRow="1" w:lastRow="0" w:firstColumn="1" w:lastColumn="0" w:noHBand="0" w:noVBand="1"/>
        </w:tblPrEx>
        <w:trPr>
          <w:trHeight w:val="252"/>
        </w:trPr>
        <w:tc>
          <w:tcPr>
            <w:tcW w:w="987" w:type="pct"/>
            <w:vMerge/>
            <w:shd w:val="clear" w:color="auto" w:fill="auto"/>
          </w:tcPr>
          <w:p w:rsidR="005E0FD2" w:rsidRPr="00077573" w:rsidRDefault="005E0FD2"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5E0FD2" w:rsidRPr="009E4831" w:rsidRDefault="009E4831" w:rsidP="009E4831">
            <w:pPr>
              <w:widowControl w:val="0"/>
              <w:spacing w:after="0" w:line="240" w:lineRule="auto"/>
              <w:jc w:val="both"/>
              <w:rPr>
                <w:rFonts w:ascii="Arial" w:eastAsia="Times New Roman" w:hAnsi="Arial" w:cs="Arial"/>
                <w:color w:val="0D0D0D"/>
                <w:lang w:eastAsia="ru-RU"/>
              </w:rPr>
            </w:pPr>
            <w:r>
              <w:rPr>
                <w:rFonts w:ascii="Arial" w:eastAsia="Times New Roman" w:hAnsi="Arial" w:cs="Arial"/>
                <w:color w:val="0D0D0D"/>
                <w:lang w:eastAsia="ru-RU"/>
              </w:rPr>
              <w:t xml:space="preserve">2. </w:t>
            </w:r>
            <w:r w:rsidR="005E0FD2" w:rsidRPr="009E4831">
              <w:rPr>
                <w:rFonts w:ascii="Arial" w:eastAsia="Times New Roman" w:hAnsi="Arial" w:cs="Arial"/>
                <w:color w:val="0D0D0D"/>
                <w:lang w:eastAsia="ru-RU"/>
              </w:rPr>
              <w:t>Психолого-педагогическое сопровождение педагогов, участвующих в образовательном процессе детей с ограниченными возможностями здоровья.</w:t>
            </w:r>
          </w:p>
        </w:tc>
        <w:tc>
          <w:tcPr>
            <w:tcW w:w="467" w:type="pct"/>
            <w:shd w:val="clear" w:color="auto" w:fill="FFFFFF" w:themeFill="background1"/>
          </w:tcPr>
          <w:p w:rsidR="005E0FD2"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5E0FD2" w:rsidRPr="00077573" w:rsidRDefault="005E0FD2"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252"/>
        </w:trPr>
        <w:tc>
          <w:tcPr>
            <w:tcW w:w="987" w:type="pct"/>
            <w:vMerge/>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sidRPr="009E4831">
              <w:rPr>
                <w:rFonts w:ascii="Arial" w:eastAsia="Times New Roman" w:hAnsi="Arial" w:cs="Arial"/>
                <w:b/>
                <w:color w:val="0D0D0D"/>
                <w:lang w:eastAsia="ru-RU"/>
              </w:rPr>
              <w:t>6</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252"/>
        </w:trPr>
        <w:tc>
          <w:tcPr>
            <w:tcW w:w="987" w:type="pct"/>
            <w:vMerge/>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077573" w:rsidP="00077573">
            <w:pPr>
              <w:widowControl w:val="0"/>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1.</w:t>
            </w:r>
            <w:r w:rsidRPr="00077573">
              <w:rPr>
                <w:rFonts w:ascii="Arial" w:eastAsia="Times New Roman" w:hAnsi="Arial" w:cs="Arial"/>
                <w:color w:val="0D0D0D"/>
                <w:lang w:eastAsia="ru-RU"/>
              </w:rPr>
              <w:t xml:space="preserve"> Практическое занятие 14. Новые подходы к организации помощи семьям, воспитывающим проблемных детей.</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252"/>
        </w:trPr>
        <w:tc>
          <w:tcPr>
            <w:tcW w:w="987" w:type="pct"/>
            <w:vMerge/>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vAlign w:val="bottom"/>
          </w:tcPr>
          <w:p w:rsidR="00077573" w:rsidRPr="00077573" w:rsidRDefault="00077573" w:rsidP="00077573">
            <w:pPr>
              <w:widowControl w:val="0"/>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2.</w:t>
            </w:r>
            <w:r w:rsidRPr="00077573">
              <w:rPr>
                <w:rFonts w:ascii="Arial" w:eastAsia="Times New Roman" w:hAnsi="Arial" w:cs="Arial"/>
                <w:color w:val="0D0D0D"/>
                <w:lang w:eastAsia="ru-RU"/>
              </w:rPr>
              <w:t xml:space="preserve"> Практическое занятие 15. Взаимодействие школы и семьи при организации инклюзивного обучения. Просветительская деятельность школы в отношении детей с особыми образовательными потребностями.</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252"/>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9E4831" w:rsidP="009E4831">
            <w:pPr>
              <w:widowControl w:val="0"/>
              <w:spacing w:after="0" w:line="240" w:lineRule="auto"/>
              <w:jc w:val="both"/>
              <w:rPr>
                <w:rFonts w:ascii="Arial" w:eastAsia="Times New Roman" w:hAnsi="Arial" w:cs="Arial"/>
                <w:color w:val="0D0D0D"/>
                <w:lang w:eastAsia="ru-RU"/>
              </w:rPr>
            </w:pPr>
            <w:r>
              <w:rPr>
                <w:rFonts w:ascii="Arial" w:eastAsia="Times New Roman" w:hAnsi="Arial" w:cs="Arial"/>
                <w:color w:val="0D0D0D"/>
                <w:lang w:eastAsia="ru-RU"/>
              </w:rPr>
              <w:t xml:space="preserve">3. </w:t>
            </w:r>
            <w:r w:rsidR="00077573" w:rsidRPr="00077573">
              <w:rPr>
                <w:rFonts w:ascii="Arial" w:eastAsia="Times New Roman" w:hAnsi="Arial" w:cs="Arial"/>
                <w:color w:val="0D0D0D"/>
                <w:lang w:eastAsia="ru-RU"/>
              </w:rPr>
              <w:t>Практическое занятие 16. Основные направления психолого-педагогического сопровождения педагогов, участвующих в образовательном процессе детей с ограниченными возможностями здоровья.</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381"/>
        </w:trPr>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Тема 6. Формирование профессиональных компетенций педагога инклюзивного образования</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bCs/>
                <w:color w:val="0D0D0D"/>
                <w:lang w:eastAsia="ru-RU"/>
              </w:rPr>
            </w:pPr>
            <w:r w:rsidRPr="00077573">
              <w:rPr>
                <w:rFonts w:ascii="Arial" w:eastAsia="Times New Roman" w:hAnsi="Arial" w:cs="Arial"/>
                <w:b/>
                <w:bCs/>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2</w:t>
            </w:r>
          </w:p>
        </w:tc>
        <w:tc>
          <w:tcPr>
            <w:tcW w:w="661" w:type="pct"/>
            <w:vMerge w:val="restart"/>
          </w:tcPr>
          <w:p w:rsidR="005E0FD2" w:rsidRPr="00077573" w:rsidRDefault="005E0FD2" w:rsidP="005E0FD2">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ОК 01; ОК 02;</w:t>
            </w:r>
          </w:p>
          <w:p w:rsidR="00077573" w:rsidRPr="00077573" w:rsidRDefault="005E0FD2" w:rsidP="005E0FD2">
            <w:pPr>
              <w:spacing w:after="0" w:line="240" w:lineRule="auto"/>
              <w:jc w:val="center"/>
              <w:rPr>
                <w:rFonts w:ascii="Arial" w:eastAsia="Times New Roman" w:hAnsi="Arial" w:cs="Arial"/>
                <w:i/>
                <w:color w:val="0D0D0D"/>
                <w:lang w:eastAsia="ru-RU"/>
              </w:rPr>
            </w:pPr>
            <w:r w:rsidRPr="00077573">
              <w:rPr>
                <w:rFonts w:ascii="Arial" w:eastAsia="Times New Roman" w:hAnsi="Arial" w:cs="Arial"/>
                <w:color w:val="0D0D0D"/>
                <w:lang w:eastAsia="ru-RU"/>
              </w:rPr>
              <w:t>ОК 09</w:t>
            </w:r>
          </w:p>
        </w:tc>
      </w:tr>
      <w:tr w:rsidR="009E4831" w:rsidRPr="00077573" w:rsidTr="009E4831">
        <w:tblPrEx>
          <w:tblLook w:val="04A0" w:firstRow="1" w:lastRow="0" w:firstColumn="1" w:lastColumn="0" w:noHBand="0" w:noVBand="1"/>
        </w:tblPrEx>
        <w:trPr>
          <w:trHeight w:val="378"/>
        </w:trPr>
        <w:tc>
          <w:tcPr>
            <w:tcW w:w="987" w:type="pct"/>
            <w:vMerge/>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9E4831" w:rsidP="009E4831">
            <w:pPr>
              <w:widowControl w:val="0"/>
              <w:spacing w:after="0" w:line="240" w:lineRule="auto"/>
              <w:jc w:val="both"/>
              <w:rPr>
                <w:rFonts w:ascii="Arial" w:eastAsia="Times New Roman" w:hAnsi="Arial" w:cs="Arial"/>
                <w:color w:val="0D0D0D"/>
                <w:lang w:eastAsia="ru-RU"/>
              </w:rPr>
            </w:pPr>
            <w:r>
              <w:rPr>
                <w:rFonts w:ascii="Arial" w:eastAsia="Times New Roman" w:hAnsi="Arial" w:cs="Arial"/>
                <w:color w:val="0D0D0D"/>
                <w:lang w:eastAsia="ru-RU"/>
              </w:rPr>
              <w:t xml:space="preserve">1. </w:t>
            </w:r>
            <w:r w:rsidR="00077573" w:rsidRPr="00077573">
              <w:rPr>
                <w:rFonts w:ascii="Arial" w:eastAsia="Times New Roman" w:hAnsi="Arial" w:cs="Arial"/>
                <w:color w:val="0D0D0D"/>
                <w:lang w:eastAsia="ru-RU"/>
              </w:rPr>
              <w:t>Профессиональные компетенции педагога инклюзивного образования. Требования профессионального стандарта педагога к знаниям, умения и навыкам современного педагога в области обучения, воспитания и развития различных категорий обучающихся. Предупреждение профессионального выгорания у специалистов, работающих в условиях инклюзии.</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378"/>
        </w:trPr>
        <w:tc>
          <w:tcPr>
            <w:tcW w:w="987" w:type="pct"/>
            <w:vMerge/>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077573" w:rsidP="00077573">
            <w:pPr>
              <w:tabs>
                <w:tab w:val="left" w:pos="312"/>
              </w:tabs>
              <w:spacing w:after="0" w:line="240" w:lineRule="auto"/>
              <w:jc w:val="both"/>
              <w:rPr>
                <w:rFonts w:ascii="Arial" w:eastAsia="Times New Roman" w:hAnsi="Arial" w:cs="Arial"/>
                <w:b/>
                <w:bCs/>
                <w:color w:val="0D0D0D"/>
                <w:lang w:val="x-none" w:eastAsia="x-none"/>
              </w:rPr>
            </w:pPr>
            <w:r w:rsidRPr="00077573">
              <w:rPr>
                <w:rFonts w:ascii="Arial" w:eastAsia="Times New Roman" w:hAnsi="Arial" w:cs="Arial"/>
                <w:b/>
                <w:bCs/>
                <w:color w:val="0D0D0D"/>
                <w:lang w:val="x-none" w:eastAsia="x-none"/>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sidRPr="009E4831">
              <w:rPr>
                <w:rFonts w:ascii="Arial" w:eastAsia="Times New Roman" w:hAnsi="Arial" w:cs="Arial"/>
                <w:b/>
                <w:color w:val="0D0D0D"/>
                <w:lang w:eastAsia="ru-RU"/>
              </w:rPr>
              <w:t>4</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378"/>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077573" w:rsidP="00077573">
            <w:pPr>
              <w:tabs>
                <w:tab w:val="left" w:pos="312"/>
              </w:tabs>
              <w:spacing w:after="0" w:line="240" w:lineRule="auto"/>
              <w:jc w:val="both"/>
              <w:rPr>
                <w:rFonts w:ascii="Arial" w:eastAsia="Times New Roman" w:hAnsi="Arial" w:cs="Arial"/>
                <w:color w:val="0D0D0D"/>
                <w:lang w:eastAsia="x-none"/>
              </w:rPr>
            </w:pPr>
            <w:r w:rsidRPr="00077573">
              <w:rPr>
                <w:rFonts w:ascii="Arial" w:eastAsia="Times New Roman" w:hAnsi="Arial" w:cs="Arial"/>
                <w:b/>
                <w:color w:val="0D0D0D"/>
                <w:lang w:val="x-none" w:eastAsia="x-none"/>
              </w:rPr>
              <w:t>1.</w:t>
            </w:r>
            <w:r w:rsidRPr="00077573">
              <w:rPr>
                <w:rFonts w:ascii="Arial" w:eastAsia="Times New Roman" w:hAnsi="Arial" w:cs="Arial"/>
                <w:color w:val="0D0D0D"/>
                <w:lang w:val="x-none" w:eastAsia="x-none"/>
              </w:rPr>
              <w:t xml:space="preserve"> </w:t>
            </w:r>
            <w:r w:rsidRPr="00077573">
              <w:rPr>
                <w:rFonts w:ascii="Arial" w:eastAsia="Times New Roman" w:hAnsi="Arial" w:cs="Arial"/>
                <w:color w:val="0D0D0D"/>
                <w:lang w:eastAsia="x-none"/>
              </w:rPr>
              <w:t>Практическое занятие 17. Анализ методов</w:t>
            </w:r>
            <w:r w:rsidRPr="00077573">
              <w:rPr>
                <w:rFonts w:ascii="Arial" w:eastAsia="Times New Roman" w:hAnsi="Arial" w:cs="Arial"/>
                <w:color w:val="0D0D0D"/>
                <w:lang w:val="x-none" w:eastAsia="x-none"/>
              </w:rPr>
              <w:t xml:space="preserve"> и технологи</w:t>
            </w:r>
            <w:r w:rsidRPr="00077573">
              <w:rPr>
                <w:rFonts w:ascii="Arial" w:eastAsia="Times New Roman" w:hAnsi="Arial" w:cs="Arial"/>
                <w:color w:val="0D0D0D"/>
                <w:lang w:eastAsia="x-none"/>
              </w:rPr>
              <w:t>й</w:t>
            </w:r>
            <w:r w:rsidRPr="00077573">
              <w:rPr>
                <w:rFonts w:ascii="Arial" w:eastAsia="Times New Roman" w:hAnsi="Arial" w:cs="Arial"/>
                <w:color w:val="0D0D0D"/>
                <w:lang w:val="x-none" w:eastAsia="x-none"/>
              </w:rPr>
              <w:t xml:space="preserve"> предупреждения профессионального выгорания у специалистов, работающих в условиях инклюзии</w:t>
            </w:r>
            <w:r w:rsidRPr="00077573">
              <w:rPr>
                <w:rFonts w:ascii="Arial" w:eastAsia="Times New Roman" w:hAnsi="Arial" w:cs="Arial"/>
                <w:color w:val="0D0D0D"/>
                <w:lang w:eastAsia="x-none"/>
              </w:rPr>
              <w:t>.</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5E0FD2" w:rsidRPr="00077573" w:rsidTr="009E4831">
        <w:tblPrEx>
          <w:tblLook w:val="04A0" w:firstRow="1" w:lastRow="0" w:firstColumn="1" w:lastColumn="0" w:noHBand="0" w:noVBand="1"/>
        </w:tblPrEx>
        <w:trPr>
          <w:trHeight w:val="378"/>
        </w:trPr>
        <w:tc>
          <w:tcPr>
            <w:tcW w:w="987" w:type="pct"/>
            <w:tcBorders>
              <w:bottom w:val="single" w:sz="4" w:space="0" w:color="auto"/>
            </w:tcBorders>
            <w:shd w:val="clear" w:color="auto" w:fill="auto"/>
          </w:tcPr>
          <w:p w:rsidR="005E0FD2" w:rsidRPr="00077573" w:rsidRDefault="005E0FD2" w:rsidP="00077573">
            <w:pPr>
              <w:spacing w:after="0" w:line="240" w:lineRule="auto"/>
              <w:rPr>
                <w:rFonts w:ascii="Arial" w:eastAsia="Times New Roman" w:hAnsi="Arial" w:cs="Arial"/>
                <w:b/>
                <w:color w:val="0D0D0D"/>
                <w:lang w:eastAsia="ru-RU"/>
              </w:rPr>
            </w:pPr>
          </w:p>
        </w:tc>
        <w:tc>
          <w:tcPr>
            <w:tcW w:w="2885" w:type="pct"/>
          </w:tcPr>
          <w:p w:rsidR="005E0FD2" w:rsidRPr="005E0FD2" w:rsidRDefault="005E0FD2" w:rsidP="00077573">
            <w:pPr>
              <w:tabs>
                <w:tab w:val="left" w:pos="312"/>
              </w:tabs>
              <w:spacing w:after="0" w:line="240" w:lineRule="auto"/>
              <w:jc w:val="both"/>
              <w:rPr>
                <w:rFonts w:ascii="Arial" w:eastAsia="Times New Roman" w:hAnsi="Arial" w:cs="Arial"/>
                <w:b/>
                <w:color w:val="0D0D0D"/>
                <w:lang w:eastAsia="x-none"/>
              </w:rPr>
            </w:pPr>
            <w:r>
              <w:rPr>
                <w:rFonts w:ascii="Arial" w:eastAsia="Times New Roman" w:hAnsi="Arial" w:cs="Arial"/>
                <w:b/>
                <w:color w:val="0D0D0D"/>
                <w:lang w:eastAsia="x-none"/>
              </w:rPr>
              <w:t xml:space="preserve">2. </w:t>
            </w:r>
            <w:r w:rsidRPr="009E4831">
              <w:rPr>
                <w:rFonts w:ascii="Arial" w:eastAsia="Times New Roman" w:hAnsi="Arial" w:cs="Arial"/>
                <w:color w:val="0D0D0D"/>
                <w:lang w:eastAsia="x-none"/>
              </w:rPr>
              <w:t>Практическое занятие 18. Дифференцированный зачет</w:t>
            </w:r>
            <w:r>
              <w:rPr>
                <w:rFonts w:ascii="Arial" w:eastAsia="Times New Roman" w:hAnsi="Arial" w:cs="Arial"/>
                <w:b/>
                <w:color w:val="0D0D0D"/>
                <w:lang w:eastAsia="x-none"/>
              </w:rPr>
              <w:t xml:space="preserve"> </w:t>
            </w:r>
          </w:p>
        </w:tc>
        <w:tc>
          <w:tcPr>
            <w:tcW w:w="467" w:type="pct"/>
            <w:shd w:val="clear" w:color="auto" w:fill="auto"/>
          </w:tcPr>
          <w:p w:rsidR="005E0FD2"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tcBorders>
              <w:bottom w:val="single" w:sz="4" w:space="0" w:color="auto"/>
            </w:tcBorders>
          </w:tcPr>
          <w:p w:rsidR="005E0FD2" w:rsidRPr="00077573" w:rsidRDefault="005E0FD2" w:rsidP="005E0FD2">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ОК 01; ОК 02;</w:t>
            </w:r>
          </w:p>
          <w:p w:rsidR="005E0FD2" w:rsidRPr="00077573" w:rsidRDefault="005E0FD2" w:rsidP="005E0FD2">
            <w:pPr>
              <w:spacing w:after="0" w:line="240" w:lineRule="auto"/>
              <w:jc w:val="center"/>
              <w:rPr>
                <w:rFonts w:ascii="Arial" w:eastAsia="Times New Roman" w:hAnsi="Arial" w:cs="Arial"/>
                <w:i/>
                <w:color w:val="0D0D0D"/>
                <w:lang w:eastAsia="ru-RU"/>
              </w:rPr>
            </w:pPr>
            <w:r w:rsidRPr="00077573">
              <w:rPr>
                <w:rFonts w:ascii="Arial" w:eastAsia="Times New Roman" w:hAnsi="Arial" w:cs="Arial"/>
                <w:color w:val="0D0D0D"/>
                <w:lang w:eastAsia="ru-RU"/>
              </w:rPr>
              <w:t>ОК 09</w:t>
            </w:r>
          </w:p>
        </w:tc>
      </w:tr>
      <w:tr w:rsidR="00077573" w:rsidRPr="00077573" w:rsidTr="009E4831">
        <w:tblPrEx>
          <w:tblLook w:val="04A0" w:firstRow="1" w:lastRow="0" w:firstColumn="1" w:lastColumn="0" w:noHBand="0" w:noVBand="1"/>
        </w:tblPrEx>
        <w:tc>
          <w:tcPr>
            <w:tcW w:w="3872" w:type="pct"/>
            <w:gridSpan w:val="2"/>
            <w:shd w:val="clear" w:color="auto" w:fill="auto"/>
          </w:tcPr>
          <w:p w:rsidR="00077573" w:rsidRPr="00077573" w:rsidRDefault="00077573" w:rsidP="00077573">
            <w:pPr>
              <w:spacing w:after="0" w:line="276" w:lineRule="auto"/>
              <w:rPr>
                <w:rFonts w:ascii="Arial" w:eastAsia="Times New Roman" w:hAnsi="Arial" w:cs="Arial"/>
                <w:b/>
                <w:bCs/>
                <w:color w:val="0D0D0D"/>
                <w:lang w:eastAsia="ru-RU"/>
              </w:rPr>
            </w:pPr>
            <w:r w:rsidRPr="00077573">
              <w:rPr>
                <w:rFonts w:ascii="Arial" w:eastAsia="Times New Roman" w:hAnsi="Arial" w:cs="Arial"/>
                <w:b/>
                <w:bCs/>
                <w:color w:val="0D0D0D"/>
                <w:lang w:eastAsia="ru-RU"/>
              </w:rPr>
              <w:t>Всего:</w:t>
            </w:r>
          </w:p>
        </w:tc>
        <w:tc>
          <w:tcPr>
            <w:tcW w:w="467" w:type="pct"/>
            <w:shd w:val="clear" w:color="auto" w:fill="auto"/>
            <w:vAlign w:val="center"/>
          </w:tcPr>
          <w:p w:rsidR="00077573" w:rsidRPr="00077573" w:rsidRDefault="005E0FD2" w:rsidP="005E0FD2">
            <w:pPr>
              <w:spacing w:after="0" w:line="276" w:lineRule="auto"/>
              <w:jc w:val="center"/>
              <w:rPr>
                <w:rFonts w:ascii="Arial" w:eastAsia="Times New Roman" w:hAnsi="Arial" w:cs="Arial"/>
                <w:b/>
                <w:bCs/>
                <w:color w:val="0D0D0D"/>
                <w:lang w:eastAsia="ru-RU"/>
              </w:rPr>
            </w:pPr>
            <w:r>
              <w:rPr>
                <w:rFonts w:ascii="Arial" w:eastAsia="Times New Roman" w:hAnsi="Arial" w:cs="Arial"/>
                <w:b/>
                <w:bCs/>
                <w:color w:val="0D0D0D"/>
                <w:lang w:eastAsia="ru-RU"/>
              </w:rPr>
              <w:t>72</w:t>
            </w:r>
          </w:p>
        </w:tc>
        <w:tc>
          <w:tcPr>
            <w:tcW w:w="661" w:type="pct"/>
          </w:tcPr>
          <w:p w:rsidR="00077573" w:rsidRPr="00077573" w:rsidRDefault="00077573" w:rsidP="00077573">
            <w:pPr>
              <w:spacing w:after="0" w:line="240" w:lineRule="auto"/>
              <w:jc w:val="center"/>
              <w:rPr>
                <w:rFonts w:ascii="Arial" w:eastAsia="Times New Roman" w:hAnsi="Arial" w:cs="Arial"/>
                <w:b/>
                <w:color w:val="0D0D0D"/>
                <w:lang w:eastAsia="ru-RU"/>
              </w:rPr>
            </w:pPr>
          </w:p>
        </w:tc>
      </w:tr>
    </w:tbl>
    <w:p w:rsidR="009E4831" w:rsidRDefault="009E4831">
      <w:pPr>
        <w:rPr>
          <w:rFonts w:ascii="Arial" w:hAnsi="Arial" w:cs="Arial"/>
          <w:b/>
        </w:rPr>
        <w:sectPr w:rsidR="009E4831" w:rsidSect="00077573">
          <w:pgSz w:w="16838" w:h="11906" w:orient="landscape"/>
          <w:pgMar w:top="1134" w:right="850" w:bottom="1134" w:left="1701" w:header="709" w:footer="709" w:gutter="0"/>
          <w:cols w:space="708"/>
          <w:titlePg/>
          <w:docGrid w:linePitch="360"/>
        </w:sectPr>
      </w:pPr>
    </w:p>
    <w:p w:rsidR="009E4831" w:rsidRPr="001B0E23" w:rsidRDefault="009E4831">
      <w:pPr>
        <w:rPr>
          <w:rFonts w:ascii="Arial" w:hAnsi="Arial" w:cs="Arial"/>
          <w:b/>
          <w:sz w:val="24"/>
        </w:rPr>
      </w:pPr>
      <w:r w:rsidRPr="001B0E23">
        <w:rPr>
          <w:rFonts w:ascii="Arial" w:hAnsi="Arial" w:cs="Arial"/>
          <w:b/>
          <w:sz w:val="24"/>
        </w:rPr>
        <w:lastRenderedPageBreak/>
        <w:t>3. УСЛОВИЯ РЕАЛИЗАЦИИ ПРОГРАММЫ ДИСЦИПЛИНЫ</w:t>
      </w:r>
    </w:p>
    <w:p w:rsidR="009E4831" w:rsidRPr="009E4831" w:rsidRDefault="009E4831" w:rsidP="009E4831">
      <w:pPr>
        <w:suppressAutoHyphens/>
        <w:spacing w:after="0" w:line="276" w:lineRule="auto"/>
        <w:ind w:firstLine="709"/>
        <w:jc w:val="both"/>
        <w:rPr>
          <w:rFonts w:ascii="Arial" w:eastAsia="Times New Roman" w:hAnsi="Arial" w:cs="Arial"/>
          <w:bCs/>
          <w:color w:val="0D0D0D"/>
          <w:sz w:val="24"/>
          <w:szCs w:val="24"/>
          <w:lang w:eastAsia="ru-RU"/>
        </w:rPr>
      </w:pPr>
      <w:r w:rsidRPr="009E4831">
        <w:rPr>
          <w:rFonts w:ascii="Arial" w:eastAsia="Times New Roman" w:hAnsi="Arial" w:cs="Arial"/>
          <w:bCs/>
          <w:color w:val="0D0D0D"/>
          <w:sz w:val="24"/>
          <w:szCs w:val="24"/>
          <w:lang w:eastAsia="ru-RU"/>
        </w:rPr>
        <w:t>3.1. Для реализации программы учебной дисциплины должны быть предусмотрены следующие специальные помещения:</w:t>
      </w:r>
    </w:p>
    <w:p w:rsidR="009E4831" w:rsidRPr="009E4831" w:rsidRDefault="009E4831" w:rsidP="009E4831">
      <w:pPr>
        <w:suppressAutoHyphens/>
        <w:autoSpaceDE w:val="0"/>
        <w:autoSpaceDN w:val="0"/>
        <w:adjustRightInd w:val="0"/>
        <w:spacing w:after="0" w:line="276" w:lineRule="auto"/>
        <w:ind w:firstLine="709"/>
        <w:jc w:val="both"/>
        <w:rPr>
          <w:rFonts w:ascii="Arial" w:eastAsia="Times New Roman" w:hAnsi="Arial" w:cs="Arial"/>
          <w:color w:val="0D0D0D"/>
          <w:sz w:val="24"/>
          <w:szCs w:val="24"/>
          <w:lang w:eastAsia="ru-RU"/>
        </w:rPr>
      </w:pPr>
      <w:r w:rsidRPr="009E4831">
        <w:rPr>
          <w:rFonts w:ascii="Arial" w:eastAsia="Times New Roman" w:hAnsi="Arial" w:cs="Arial"/>
          <w:bCs/>
          <w:color w:val="0D0D0D"/>
          <w:sz w:val="24"/>
          <w:szCs w:val="24"/>
          <w:lang w:eastAsia="ru-RU"/>
        </w:rPr>
        <w:t>Кабинет «</w:t>
      </w:r>
      <w:r w:rsidRPr="009E4831">
        <w:rPr>
          <w:rFonts w:ascii="Arial" w:eastAsia="Times New Roman" w:hAnsi="Arial" w:cs="Arial"/>
          <w:color w:val="0D0D0D"/>
          <w:sz w:val="24"/>
          <w:szCs w:val="24"/>
          <w:lang w:eastAsia="ru-RU"/>
        </w:rPr>
        <w:t>Теоретических и методических основ дошкольного образования</w:t>
      </w:r>
      <w:r w:rsidRPr="009E4831">
        <w:rPr>
          <w:rFonts w:ascii="Arial" w:eastAsia="Times New Roman" w:hAnsi="Arial" w:cs="Arial"/>
          <w:bCs/>
          <w:color w:val="0D0D0D"/>
          <w:sz w:val="24"/>
          <w:szCs w:val="24"/>
          <w:lang w:eastAsia="ru-RU"/>
        </w:rPr>
        <w:t>»</w:t>
      </w:r>
      <w:r w:rsidRPr="009E4831">
        <w:rPr>
          <w:rFonts w:ascii="Arial" w:eastAsia="Times New Roman" w:hAnsi="Arial" w:cs="Arial"/>
          <w:color w:val="0D0D0D"/>
          <w:sz w:val="24"/>
          <w:szCs w:val="24"/>
          <w:lang w:eastAsia="ru-RU"/>
        </w:rPr>
        <w:t xml:space="preserve">, оснащенный </w:t>
      </w:r>
      <w:r w:rsidRPr="009E4831">
        <w:rPr>
          <w:rFonts w:ascii="Arial" w:eastAsia="Times New Roman" w:hAnsi="Arial" w:cs="Arial"/>
          <w:bCs/>
          <w:color w:val="0D0D0D"/>
          <w:sz w:val="24"/>
          <w:szCs w:val="24"/>
          <w:lang w:eastAsia="ru-RU"/>
        </w:rPr>
        <w:t>в соответствии п. 6.1.2.1 примерной образовательной программы по данной специальности.</w:t>
      </w:r>
    </w:p>
    <w:p w:rsidR="009E4831" w:rsidRPr="009E4831" w:rsidRDefault="009E4831" w:rsidP="009E4831">
      <w:pPr>
        <w:suppressAutoHyphens/>
        <w:spacing w:after="0" w:line="276" w:lineRule="auto"/>
        <w:ind w:firstLine="709"/>
        <w:jc w:val="both"/>
        <w:rPr>
          <w:rFonts w:ascii="Arial" w:eastAsia="Times New Roman" w:hAnsi="Arial" w:cs="Arial"/>
          <w:bCs/>
          <w:color w:val="0D0D0D"/>
          <w:sz w:val="24"/>
          <w:szCs w:val="24"/>
          <w:lang w:eastAsia="ru-RU"/>
        </w:rPr>
      </w:pPr>
    </w:p>
    <w:p w:rsidR="009E4831" w:rsidRPr="009E4831" w:rsidRDefault="009E4831" w:rsidP="009E4831">
      <w:pPr>
        <w:suppressAutoHyphens/>
        <w:spacing w:after="0" w:line="276" w:lineRule="auto"/>
        <w:ind w:firstLine="709"/>
        <w:jc w:val="both"/>
        <w:rPr>
          <w:rFonts w:ascii="Arial" w:eastAsia="Times New Roman" w:hAnsi="Arial" w:cs="Arial"/>
          <w:b/>
          <w:bCs/>
          <w:color w:val="0D0D0D"/>
          <w:sz w:val="24"/>
          <w:szCs w:val="24"/>
          <w:lang w:eastAsia="ru-RU"/>
        </w:rPr>
      </w:pPr>
      <w:r w:rsidRPr="009E4831">
        <w:rPr>
          <w:rFonts w:ascii="Arial" w:eastAsia="Times New Roman" w:hAnsi="Arial" w:cs="Arial"/>
          <w:b/>
          <w:bCs/>
          <w:color w:val="0D0D0D"/>
          <w:sz w:val="24"/>
          <w:szCs w:val="24"/>
          <w:lang w:eastAsia="ru-RU"/>
        </w:rPr>
        <w:t>3.2. Информационное обеспечение реализации программы</w:t>
      </w:r>
    </w:p>
    <w:p w:rsidR="009E4831" w:rsidRPr="009E4831" w:rsidRDefault="009E4831" w:rsidP="009E4831">
      <w:pPr>
        <w:suppressAutoHyphens/>
        <w:spacing w:after="0" w:line="276" w:lineRule="auto"/>
        <w:ind w:firstLine="709"/>
        <w:jc w:val="both"/>
        <w:rPr>
          <w:rFonts w:ascii="Arial" w:eastAsia="Times New Roman" w:hAnsi="Arial" w:cs="Arial"/>
          <w:bCs/>
          <w:color w:val="0D0D0D"/>
          <w:sz w:val="24"/>
          <w:szCs w:val="24"/>
          <w:lang w:eastAsia="ru-RU"/>
        </w:rPr>
      </w:pPr>
      <w:r w:rsidRPr="009E4831">
        <w:rPr>
          <w:rFonts w:ascii="Arial" w:eastAsia="Times New Roman" w:hAnsi="Arial" w:cs="Arial"/>
          <w:bCs/>
          <w:color w:val="0D0D0D"/>
          <w:sz w:val="24"/>
          <w:szCs w:val="24"/>
          <w:lang w:eastAsia="ru-RU"/>
        </w:rPr>
        <w:t>Для реализации программы библиотечный фонд образовательной организации должен иметь п</w:t>
      </w:r>
      <w:r w:rsidRPr="009E4831">
        <w:rPr>
          <w:rFonts w:ascii="Arial" w:eastAsia="Times New Roman" w:hAnsi="Arial" w:cs="Arial"/>
          <w:color w:val="0D0D0D"/>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E4831">
        <w:rPr>
          <w:rFonts w:ascii="Arial" w:eastAsia="Times New Roman" w:hAnsi="Arial" w:cs="Arial"/>
          <w:bCs/>
          <w:color w:val="0D0D0D"/>
          <w:sz w:val="24"/>
          <w:szCs w:val="24"/>
          <w:lang w:eastAsia="ru-RU"/>
        </w:rPr>
        <w:t>библиотечного фонда обра</w:t>
      </w:r>
      <w:r w:rsidR="00B7471B">
        <w:rPr>
          <w:rFonts w:ascii="Arial" w:eastAsia="Times New Roman" w:hAnsi="Arial" w:cs="Arial"/>
          <w:bCs/>
          <w:color w:val="0D0D0D"/>
          <w:sz w:val="24"/>
          <w:szCs w:val="24"/>
          <w:lang w:eastAsia="ru-RU"/>
        </w:rPr>
        <w:t>зовательной организацией выбираю</w:t>
      </w:r>
      <w:r w:rsidRPr="009E4831">
        <w:rPr>
          <w:rFonts w:ascii="Arial" w:eastAsia="Times New Roman" w:hAnsi="Arial" w:cs="Arial"/>
          <w:bCs/>
          <w:color w:val="0D0D0D"/>
          <w:sz w:val="24"/>
          <w:szCs w:val="24"/>
          <w:lang w:eastAsia="ru-RU"/>
        </w:rPr>
        <w:t>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9E4831" w:rsidRPr="009E4831" w:rsidRDefault="009E4831" w:rsidP="009E4831">
      <w:pPr>
        <w:suppressAutoHyphens/>
        <w:spacing w:after="0" w:line="276" w:lineRule="auto"/>
        <w:ind w:firstLine="709"/>
        <w:jc w:val="both"/>
        <w:rPr>
          <w:rFonts w:ascii="Arial" w:eastAsia="Times New Roman" w:hAnsi="Arial" w:cs="Arial"/>
          <w:color w:val="0D0D0D"/>
          <w:sz w:val="24"/>
          <w:szCs w:val="24"/>
          <w:lang w:eastAsia="ru-RU"/>
        </w:rPr>
      </w:pPr>
    </w:p>
    <w:p w:rsidR="009E4831" w:rsidRPr="009E4831" w:rsidRDefault="009E4831" w:rsidP="009E4831">
      <w:pPr>
        <w:suppressAutoHyphens/>
        <w:spacing w:after="0" w:line="276" w:lineRule="auto"/>
        <w:ind w:firstLine="709"/>
        <w:jc w:val="both"/>
        <w:rPr>
          <w:rFonts w:ascii="Arial" w:eastAsia="Times New Roman" w:hAnsi="Arial" w:cs="Arial"/>
          <w:b/>
          <w:color w:val="0D0D0D"/>
          <w:sz w:val="24"/>
          <w:szCs w:val="24"/>
          <w:lang w:eastAsia="ru-RU"/>
        </w:rPr>
      </w:pPr>
      <w:r w:rsidRPr="009E4831">
        <w:rPr>
          <w:rFonts w:ascii="Arial" w:eastAsia="Times New Roman" w:hAnsi="Arial" w:cs="Arial"/>
          <w:b/>
          <w:color w:val="0D0D0D"/>
          <w:sz w:val="24"/>
          <w:szCs w:val="24"/>
          <w:lang w:eastAsia="ru-RU"/>
        </w:rPr>
        <w:t>3.2.1. Основные печатные и электронные издания</w:t>
      </w:r>
    </w:p>
    <w:p w:rsidR="009E4831" w:rsidRPr="009E4831" w:rsidRDefault="009E4831" w:rsidP="009E4831">
      <w:pPr>
        <w:numPr>
          <w:ilvl w:val="3"/>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Богданова, Т. Г.  Основы специальной педагогики и специальной психологии. </w:t>
      </w:r>
      <w:bookmarkStart w:id="0" w:name="_GoBack"/>
      <w:r w:rsidRPr="009E4831">
        <w:rPr>
          <w:rFonts w:ascii="Arial" w:eastAsia="Times New Roman" w:hAnsi="Arial" w:cs="Arial"/>
          <w:color w:val="0D0D0D"/>
          <w:sz w:val="24"/>
          <w:szCs w:val="24"/>
          <w:lang w:val="x-none" w:eastAsia="x-none"/>
        </w:rPr>
        <w:t>Сурдопсихология</w:t>
      </w:r>
      <w:bookmarkEnd w:id="0"/>
      <w:r w:rsidRPr="009E4831">
        <w:rPr>
          <w:rFonts w:ascii="Arial" w:eastAsia="Times New Roman" w:hAnsi="Arial" w:cs="Arial"/>
          <w:color w:val="0D0D0D"/>
          <w:sz w:val="24"/>
          <w:szCs w:val="24"/>
          <w:lang w:val="x-none" w:eastAsia="x-none"/>
        </w:rPr>
        <w:t> : учебник для среднего профессионального образования / Т. Г. Богданова. — 2-е изд., перераб. и доп. — Москва : Издательство Юрайт, 2022. — 235 с. — (Профессиональное образование). — ISBN 978-5-534-09112-0. — Текст : электронный // Образовательная платформа Юрайт [сайт]. — URL: https://urait.ru/bcode/493619 (дата обращения: 22.06.2022).</w:t>
      </w:r>
    </w:p>
    <w:p w:rsidR="009E4831" w:rsidRPr="009E4831" w:rsidRDefault="009E4831" w:rsidP="009E4831">
      <w:pPr>
        <w:numPr>
          <w:ilvl w:val="3"/>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Педагогика инклюзивного образования : учебник / Т.Г. Богданова, А.А. Гусейнова, Н.М. Назарова [и др.] ; под ред. Н.М. Назаровой. — Москва : ИНФРА-М, 2022. — 335 с.  — (Высшее образование: Бакалавриат). — DOI 10.12737/20170. - ISBN 978-5-16-011182-7. - Текст : электронный. - URL: https://znanium.com/catalog/product/1864193 (дата обращения: 22.06.2022). – Режим доступа: по подписке.</w:t>
      </w:r>
    </w:p>
    <w:p w:rsidR="009E4831" w:rsidRPr="009E4831" w:rsidRDefault="009E4831" w:rsidP="009E4831">
      <w:pPr>
        <w:numPr>
          <w:ilvl w:val="3"/>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Бойков, Д. И.  Обучение и организация различных видов деятельности общения детей с проблемами в развитии : учебное пособие для среднего профессионального образования / Д. И. Бойков, С. В. Бойкова. — 2-е изд. — Москва : Издательство Юрайт, 2022. — 153 с. — (Профессиональное образование). — ISBN 978-5-534-13325-7. — Текст : электронный // Образовательная платформа Юрайт [сайт]. — URL: https://urait.ru/bcode/495971 (дата обращения: 22.06.2022).</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Глухов, В. П.  Основы специальной педагогики и специальной психологии : учебник для среднего профессионального образования / В. П. Глухов. — 3-е изд., испр. и доп. — Москва : Издательство Юрайт, 2022. — 323 с. — (Профессиональное образование). — ISBN 978-5-534-13973-0. — Текст : электронный // Образовательная платформа Юрайт [сайт]. — URL: https://urait.ru/bcode/494823 (дата обращения: 22.06.2022).</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Глухов, В. П.  Основы специальной педагогики и специальной психологии. Практикум : учебное пособие для среднего профессионального </w:t>
      </w:r>
      <w:r w:rsidRPr="009E4831">
        <w:rPr>
          <w:rFonts w:ascii="Arial" w:eastAsia="Times New Roman" w:hAnsi="Arial" w:cs="Arial"/>
          <w:color w:val="0D0D0D"/>
          <w:sz w:val="24"/>
          <w:szCs w:val="24"/>
          <w:lang w:val="x-none" w:eastAsia="x-none"/>
        </w:rPr>
        <w:lastRenderedPageBreak/>
        <w:t>образования / В. П. Глухов. — 2-е изд., испр. и доп. — Москва : Издательство Юрайт, 2022. — 330 с. — (Профессиональное образование). — ISBN 978-5-534-09326-1. — Текст : электронный // Образовательная платформа Юрайт [сайт]. — URL: https://urait.ru/bcode/494822 (дата обращения: 22.06.2022).</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Колесникова, Г. И.  Специальная психология и специальная педагогика. Психокоррекция нарушений развития : учебное пособие для вузов / Г. И. Колесникова. — 2-е изд., стер. — Москва : Издательство Юрайт, 2022. — 215 с. — (Высшее образование). — ISBN 978-5-534-06551-0. — Текст : электронный // Образовательная платформа Юрайт [сайт]. — URL: https://urait.ru/bcode/490935 (дата обращения: 22.06.2022).</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Колесникова, Г. И.  Основы специальной педагогики и специальной психологии : учебное пособие для среднего профессионального образования / Г. И. Колесникова. — 3-е изд., перераб. и доп. — Москва : Издательство Юрайт, 2022. — 176 с. — (Профессиональное образование). — ISBN 978-5-534-07973-9. — Текст : электронный // Образовательная платформа Юрайт [сайт]. — URL: https://urait.ru/bcode/494518 (дата обращения: 22.06.2022).</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Основы специальной педагогики и психологии : учебное пособие для СПО / составители О. В. Липунова. — Саратов : Профобразование, 2019. — 126 c. — ISBN 978-5-4488-0326-0. — Текст : электронный // Электронный ресурс цифровой образовательной среды СПО PROFобразование : [сайт]. — URL: </w:t>
      </w:r>
      <w:hyperlink r:id="rId10" w:history="1">
        <w:r w:rsidRPr="009E4831">
          <w:rPr>
            <w:rFonts w:ascii="Arial" w:eastAsia="Times New Roman" w:hAnsi="Arial" w:cs="Arial"/>
            <w:color w:val="0000FF"/>
            <w:sz w:val="24"/>
            <w:szCs w:val="24"/>
            <w:u w:val="single"/>
            <w:lang w:val="x-none" w:eastAsia="x-none"/>
          </w:rPr>
          <w:t>https://profspo.ru/books/86144</w:t>
        </w:r>
      </w:hyperlink>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Специальная педагогика : учебное пособие для СПО / составители О. В. Липунова. — Саратов : Профобразование, 2019. — 119 c. — ISBN 978-5-4488-0328-4. — Текст : электронный // Электронный ресурс цифровой образовательной среды СПО PROFобразование : [сайт]. — URL: </w:t>
      </w:r>
      <w:hyperlink r:id="rId11" w:history="1">
        <w:r w:rsidRPr="009E4831">
          <w:rPr>
            <w:rFonts w:ascii="Arial" w:eastAsia="Times New Roman" w:hAnsi="Arial" w:cs="Arial"/>
            <w:color w:val="0000FF"/>
            <w:sz w:val="24"/>
            <w:szCs w:val="24"/>
            <w:u w:val="single"/>
            <w:lang w:val="x-none" w:eastAsia="x-none"/>
          </w:rPr>
          <w:t>https://profspo.ru/books/86149</w:t>
        </w:r>
      </w:hyperlink>
    </w:p>
    <w:p w:rsidR="009E4831" w:rsidRPr="009E4831" w:rsidRDefault="009E4831" w:rsidP="009E4831">
      <w:pPr>
        <w:numPr>
          <w:ilvl w:val="0"/>
          <w:numId w:val="16"/>
        </w:numPr>
        <w:spacing w:after="20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Специальная психология : учебное пособие для СПО / составители О. В. Липунова. — Саратов : Профобразование, 2019. — 81 c. — ISBN 978-5-4488-0329-1. — Текст : электронный // Электронный ресурс цифровой образовательной среды СПО PROFобразование : [сайт]. — URL: https://profspo.ru/books/86150</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Специальная психология : учебник для вузов / Л. М. Шипицына [и др.] ; под редакцией Л. М. Шипицыной. — Москва : Издательство Юрайт, 2022. — 287 с. — (Высшее образование). — ISBN 978-5-534-02326-8. — Текст : электронный // Образовательная платформа Юрайт [сайт]. — URL: https://urait.ru/bcode/489688 (дата обращения: 22.06.2022). </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Специальная педагогика : учебник для среднего профессионального образования / Л. В. Мардахаев [и др.] ; под редакцией Л. В. Мардахаева, Е. А. Орловой. — Москва : Издательство Юрайт, 2022. — 447 с. — (Профессиональное образование). — ISBN 978-5-534-03925-2. — Текст : электронный // Образовательная платформа Юрайт [сайт]. — URL: https://urait.ru/bcode/492422 (дата обращения: 22.06.2022).</w:t>
      </w:r>
    </w:p>
    <w:p w:rsidR="009E4831" w:rsidRPr="009E4831" w:rsidRDefault="009E4831" w:rsidP="009E4831">
      <w:pPr>
        <w:spacing w:after="0" w:line="276" w:lineRule="auto"/>
        <w:ind w:firstLine="709"/>
        <w:contextualSpacing/>
        <w:jc w:val="both"/>
        <w:rPr>
          <w:rFonts w:ascii="Arial" w:eastAsia="Times New Roman" w:hAnsi="Arial" w:cs="Arial"/>
          <w:b/>
          <w:bCs/>
          <w:i/>
          <w:color w:val="0D0D0D"/>
          <w:sz w:val="24"/>
          <w:szCs w:val="24"/>
          <w:lang w:eastAsia="ru-RU"/>
        </w:rPr>
      </w:pPr>
    </w:p>
    <w:p w:rsidR="009E4831" w:rsidRPr="009E4831" w:rsidRDefault="009E4831" w:rsidP="009E4831">
      <w:pPr>
        <w:numPr>
          <w:ilvl w:val="2"/>
          <w:numId w:val="11"/>
        </w:numPr>
        <w:spacing w:after="0" w:line="276" w:lineRule="auto"/>
        <w:contextualSpacing/>
        <w:jc w:val="both"/>
        <w:rPr>
          <w:rFonts w:ascii="Arial" w:eastAsia="Times New Roman" w:hAnsi="Arial" w:cs="Arial"/>
          <w:bCs/>
          <w:i/>
          <w:color w:val="0D0D0D"/>
          <w:sz w:val="24"/>
          <w:szCs w:val="24"/>
          <w:lang w:val="x-none" w:eastAsia="x-none"/>
        </w:rPr>
      </w:pPr>
      <w:r w:rsidRPr="009E4831">
        <w:rPr>
          <w:rFonts w:ascii="Arial" w:eastAsia="Times New Roman" w:hAnsi="Arial" w:cs="Arial"/>
          <w:b/>
          <w:bCs/>
          <w:color w:val="0D0D0D"/>
          <w:sz w:val="24"/>
          <w:szCs w:val="24"/>
          <w:lang w:val="x-none" w:eastAsia="x-none"/>
        </w:rPr>
        <w:t xml:space="preserve">Дополнительные источники </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Аксенова, Л. И.  Ранняя помощь детям с ограниченными возможностями здоровья : учебное пособие для среднего профессионального образования / Л. И. Аксенова. — Москва : Издательство Юрайт, 2020. — 377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lastRenderedPageBreak/>
        <w:t>Волковская, Т. Н.  Логопсихология : учебник для вузов / Т. Н. Волковская, И. Ю. Левченко. — Москва : Издательство Юрайт, 2020. — 190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Годовникова, Л. В.  Психолого-педагогическое сопровождение обучающихся с ОВЗ : учебное пособие для вузов / Л. В. Годовникова. — 2-е изд. — Москва : Издательство Юрайт, 2020. — 218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Колосова, Т. А.  Основы коррекционной педагогики и коррекционной психологии. Дети с нарушением интеллекта : учебное пособие для среднего профессионального образования / Т. А. Колосова, Д. Н. Исаев ; под общей редакцией Д. Н. Исаева. — 2-е изд., перераб. и доп. — Москва : Издательство Юрайт, 2020. — 151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 xml:space="preserve">Лапп, Е. А.  Коррекционная педагогика. Проектирование и реализация педагогического процесса : учебное пособие для среднего профессионального образования / Е. А. Лапп, Е. В. Шипилова. — Москва : Издательство Юрайт, 2020. </w:t>
      </w:r>
      <w:r w:rsidRPr="009E4831">
        <w:rPr>
          <w:rFonts w:ascii="Arial" w:eastAsia="Times New Roman" w:hAnsi="Arial" w:cs="Arial"/>
          <w:bCs/>
          <w:color w:val="0D0D0D"/>
          <w:sz w:val="24"/>
          <w:szCs w:val="24"/>
          <w:lang w:val="x-none" w:eastAsia="x-none"/>
        </w:rPr>
        <w:br/>
        <w:t>— 147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Лечебная педагогика в дошкольной дефектологии : учебник и практикум для среднего профессионального образования / Н. В. Микляева [и др.] ; под редакцией Н. В. Микляевой. — Москва : Издательство Юрайт, 2020. — 521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Микляева, Н. В.  Основы коррекционной педагогики и коррекционной психологии: воспитание и обучение детей с задержкой психического развития : учебное пособие для среднего профессионального образования / Н. В. Микляева. — Москва : Издательство Юрайт, 2020. — 236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Медико-биологические основы дефектологии : учебное пособие для вузов / Р. И. Айзман, М. В. Иашвили, А. В. Лебедев, Н. И. Айзман ; ответственный редактор Р. И. Айзман. — 2-е изд., испр. и доп. — Москва : Издательство Юрайт, 2020. — 224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Прищепова, И. В.  Логопедическая работа по формированию предпосылок усвоения орфографических навыков у младших школьников с общим недоразвитием речи : монография / И. В. Прищепова. — Москва : Издательство Юрайт, 2020. — 201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 xml:space="preserve">Соловьева, Л. Г.  Логопедия : учебник и практикум для среднего профессионального образования / Л. Г. Соловьева, Г. Н. Градова. — 2-е изд., испр. и доп. — Москва : Издательство Юрайт, 2020. — 191 с. </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 xml:space="preserve">Специальная психология в 2 т. Том 1 : учебник для вузов / В. И. Лубовский [и др.] ; ответственный редактор В. И. Лубовский. — 7-е изд., перераб. и доп. — Москва : Издательство Юрайт, 2020. — 428 с. </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Фесенко, Ю. А.  Коррекция речевых расстройств детского возраста : учебное пособие для среднего профессионального образования / Ю. А. Фесенко, М. И. Лохов. — 2-е изд. — Москва : Издательство Юрайт, 2020. — 203 с.</w:t>
      </w:r>
    </w:p>
    <w:p w:rsidR="00077573" w:rsidRPr="00077573" w:rsidRDefault="00077573">
      <w:pPr>
        <w:rPr>
          <w:rFonts w:ascii="Arial" w:hAnsi="Arial" w:cs="Arial"/>
          <w:b/>
        </w:rPr>
      </w:pPr>
      <w:r w:rsidRPr="00077573">
        <w:rPr>
          <w:rFonts w:ascii="Arial" w:hAnsi="Arial" w:cs="Arial"/>
          <w:b/>
        </w:rPr>
        <w:br w:type="page"/>
      </w:r>
    </w:p>
    <w:p w:rsidR="001B0E23" w:rsidRPr="001B0E23" w:rsidRDefault="001B0E23" w:rsidP="001B0E23">
      <w:pPr>
        <w:spacing w:after="200" w:line="276" w:lineRule="auto"/>
        <w:contextualSpacing/>
        <w:rPr>
          <w:rFonts w:ascii="Arial" w:eastAsia="Times New Roman" w:hAnsi="Arial" w:cs="Arial"/>
          <w:b/>
          <w:color w:val="0D0D0D"/>
          <w:sz w:val="24"/>
          <w:szCs w:val="24"/>
          <w:lang w:eastAsia="ru-RU"/>
        </w:rPr>
      </w:pPr>
      <w:r w:rsidRPr="001B0E23">
        <w:rPr>
          <w:rFonts w:ascii="Arial" w:eastAsia="Times New Roman" w:hAnsi="Arial" w:cs="Arial"/>
          <w:b/>
          <w:color w:val="0D0D0D"/>
          <w:sz w:val="24"/>
          <w:szCs w:val="24"/>
          <w:lang w:eastAsia="ru-RU"/>
        </w:rPr>
        <w:lastRenderedPageBreak/>
        <w:t>4. КОНТРОЛЬ И ОЦЕНКА РЕЗУЛЬТАТОВ ОСВОЕНИЯ УЧЕБНОЙ ДИСЦИПЛИНЫ</w:t>
      </w:r>
    </w:p>
    <w:p w:rsidR="001B0E23" w:rsidRPr="001B0E23" w:rsidRDefault="001B0E23" w:rsidP="001B0E23">
      <w:pPr>
        <w:spacing w:after="200" w:line="276" w:lineRule="auto"/>
        <w:contextualSpacing/>
        <w:jc w:val="center"/>
        <w:rPr>
          <w:rFonts w:ascii="Times New Roman" w:eastAsia="Times New Roman" w:hAnsi="Times New Roman" w:cs="Times New Roman"/>
          <w:b/>
          <w:color w:val="0D0D0D"/>
          <w:sz w:val="24"/>
          <w:szCs w:val="24"/>
          <w:lang w:eastAsia="ru-RU"/>
        </w:rPr>
      </w:pPr>
    </w:p>
    <w:tbl>
      <w:tblPr>
        <w:tblW w:w="53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8"/>
        <w:gridCol w:w="3650"/>
        <w:gridCol w:w="2737"/>
      </w:tblGrid>
      <w:tr w:rsidR="001B0E23" w:rsidRPr="001B0E23" w:rsidTr="001B0E23">
        <w:tc>
          <w:tcPr>
            <w:tcW w:w="1983" w:type="pct"/>
          </w:tcPr>
          <w:p w:rsidR="001B0E23" w:rsidRPr="001B0E23" w:rsidRDefault="001B0E23" w:rsidP="001B0E23">
            <w:pPr>
              <w:spacing w:after="0" w:line="276" w:lineRule="auto"/>
              <w:jc w:val="center"/>
              <w:rPr>
                <w:rFonts w:ascii="Arial" w:eastAsia="Times New Roman" w:hAnsi="Arial" w:cs="Arial"/>
                <w:color w:val="0D0D0D"/>
                <w:sz w:val="24"/>
                <w:szCs w:val="24"/>
                <w:lang w:eastAsia="ru-RU"/>
              </w:rPr>
            </w:pPr>
            <w:r w:rsidRPr="001B0E23">
              <w:rPr>
                <w:rFonts w:ascii="Arial" w:eastAsia="Times New Roman" w:hAnsi="Arial" w:cs="Arial"/>
                <w:b/>
                <w:bCs/>
                <w:i/>
                <w:color w:val="0D0D0D"/>
                <w:sz w:val="24"/>
                <w:szCs w:val="24"/>
                <w:lang w:eastAsia="ru-RU"/>
              </w:rPr>
              <w:t>Результаты обучения</w:t>
            </w:r>
          </w:p>
        </w:tc>
        <w:tc>
          <w:tcPr>
            <w:tcW w:w="1724" w:type="pct"/>
          </w:tcPr>
          <w:p w:rsidR="001B0E23" w:rsidRPr="001B0E23" w:rsidRDefault="001B0E23" w:rsidP="001B0E23">
            <w:pPr>
              <w:spacing w:after="200" w:line="276" w:lineRule="auto"/>
              <w:jc w:val="center"/>
              <w:rPr>
                <w:rFonts w:ascii="Arial" w:eastAsia="Times New Roman" w:hAnsi="Arial" w:cs="Arial"/>
                <w:b/>
                <w:bCs/>
                <w:i/>
                <w:color w:val="0D0D0D"/>
                <w:sz w:val="24"/>
                <w:szCs w:val="24"/>
                <w:lang w:eastAsia="ru-RU"/>
              </w:rPr>
            </w:pPr>
            <w:r w:rsidRPr="001B0E23">
              <w:rPr>
                <w:rFonts w:ascii="Arial" w:eastAsia="Times New Roman" w:hAnsi="Arial" w:cs="Arial"/>
                <w:b/>
                <w:bCs/>
                <w:i/>
                <w:color w:val="0D0D0D"/>
                <w:sz w:val="24"/>
                <w:szCs w:val="24"/>
                <w:lang w:eastAsia="ru-RU"/>
              </w:rPr>
              <w:t>Критерии оценки</w:t>
            </w:r>
          </w:p>
        </w:tc>
        <w:tc>
          <w:tcPr>
            <w:tcW w:w="1293" w:type="pct"/>
          </w:tcPr>
          <w:p w:rsidR="001B0E23" w:rsidRPr="001B0E23" w:rsidRDefault="001B0E23" w:rsidP="001B0E23">
            <w:pPr>
              <w:spacing w:after="200" w:line="276" w:lineRule="auto"/>
              <w:jc w:val="center"/>
              <w:rPr>
                <w:rFonts w:ascii="Arial" w:eastAsia="Times New Roman" w:hAnsi="Arial" w:cs="Arial"/>
                <w:b/>
                <w:bCs/>
                <w:i/>
                <w:color w:val="0D0D0D"/>
                <w:sz w:val="24"/>
                <w:szCs w:val="24"/>
                <w:lang w:eastAsia="ru-RU"/>
              </w:rPr>
            </w:pPr>
            <w:r w:rsidRPr="001B0E23">
              <w:rPr>
                <w:rFonts w:ascii="Arial" w:eastAsia="Times New Roman" w:hAnsi="Arial" w:cs="Arial"/>
                <w:b/>
                <w:bCs/>
                <w:i/>
                <w:color w:val="0D0D0D"/>
                <w:sz w:val="24"/>
                <w:szCs w:val="24"/>
                <w:lang w:eastAsia="ru-RU"/>
              </w:rPr>
              <w:t>Методы оценки</w:t>
            </w:r>
          </w:p>
        </w:tc>
      </w:tr>
      <w:tr w:rsidR="001B0E23" w:rsidRPr="001B0E23" w:rsidTr="001B0E23">
        <w:tc>
          <w:tcPr>
            <w:tcW w:w="1983" w:type="pct"/>
          </w:tcPr>
          <w:p w:rsidR="001B0E23" w:rsidRPr="001B0E23" w:rsidRDefault="001B0E23" w:rsidP="001B0E23">
            <w:pPr>
              <w:spacing w:before="120" w:after="0" w:line="276" w:lineRule="auto"/>
              <w:rPr>
                <w:rFonts w:ascii="Arial" w:eastAsia="Times New Roman" w:hAnsi="Arial" w:cs="Arial"/>
                <w:bCs/>
                <w:i/>
                <w:color w:val="0D0D0D"/>
                <w:sz w:val="24"/>
                <w:szCs w:val="24"/>
                <w:lang w:eastAsia="x-none"/>
              </w:rPr>
            </w:pPr>
            <w:r w:rsidRPr="001B0E23">
              <w:rPr>
                <w:rFonts w:ascii="Arial" w:eastAsia="Times New Roman" w:hAnsi="Arial" w:cs="Arial"/>
                <w:bCs/>
                <w:i/>
                <w:color w:val="0D0D0D"/>
                <w:sz w:val="24"/>
                <w:szCs w:val="24"/>
                <w:lang w:eastAsia="x-none"/>
              </w:rPr>
              <w:t>Перечень знаний, формируемых в рамках дисциплины</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социокультурную сущность специального образования, его становление и развитие;</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роль специальной педагогики и психологии в социализации ребенка с ограниченными возможностями здоровья;</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понятийный аппарат специальной педагогики и психологии;</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цель, задачи и структуру современной системы образования лиц с ограниченными возможностями здоровья в Российской Федерации, перспективы ее развития;</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этиологию нарушений психофизического развития;</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классификации нарушений в развитии и поведении детей;</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общие и специфические закономерности социального, психического и физического развития при психических, сенсорных, интеллектуальных, речевых и физических нарушениях;</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особые образовательные потребности детей с ограниченными возможностями здоровья;</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 xml:space="preserve">психолого-педагогические основы образования лиц с интеллектуальной недостаточностью, нарушениями зрения, слуха, опорно-двигательной системы, тяжелыми нарушениями речи, недостатками эмоционально-личностных </w:t>
            </w:r>
            <w:r w:rsidRPr="001B0E23">
              <w:rPr>
                <w:rFonts w:ascii="Arial" w:eastAsia="Times New Roman" w:hAnsi="Arial" w:cs="Arial"/>
                <w:bCs/>
                <w:color w:val="0D0D0D"/>
                <w:sz w:val="24"/>
                <w:szCs w:val="24"/>
                <w:lang w:val="x-none" w:eastAsia="x-none"/>
              </w:rPr>
              <w:lastRenderedPageBreak/>
              <w:t>отношений и поведения;</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принципы, цели и задачи, содержание, методы обучения и воспитания, формы организации деятельности обучающихся (воспитанников);</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организацию коррекционно-педагогической помощи детям с отклонениями в развитии в условиях образовательных учреждений общего назначения</w:t>
            </w:r>
          </w:p>
        </w:tc>
        <w:tc>
          <w:tcPr>
            <w:tcW w:w="1724" w:type="pct"/>
          </w:tcPr>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lastRenderedPageBreak/>
              <w:t>анализирует научные статьи и составляет тезисы по проблеме современных подходов к построению системы коррекционной помощи детям с ОВЗ;</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составляет словарь терминов; использует их при анализе научных статей и коррекционно-развивающих занятий;</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анализирует нормативно-правовые документы, адаптированные образовательные программы;</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определяет причинно-следственные связи в психическом развитии детей с ОВЗ при решении проблемно-ситуационных задач;</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адаптирует содержание конспектов занятий под особые образовательные потребности детей с ОВЗ;</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 xml:space="preserve">определяет возможности специального оборудования и дидактических средств обучения детей с ОВЗ; </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адаптирует содержание конспектов занятий под особые образовательные потребности детей с ОВЗ</w:t>
            </w:r>
          </w:p>
        </w:tc>
        <w:tc>
          <w:tcPr>
            <w:tcW w:w="1293" w:type="pct"/>
          </w:tcPr>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 и оценка решения тестовых заданий;</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 и оценка решения устного опроса;</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 и оценка решения письменного опроса.</w:t>
            </w:r>
          </w:p>
        </w:tc>
      </w:tr>
      <w:tr w:rsidR="001B0E23" w:rsidRPr="001B0E23" w:rsidTr="001B0E23">
        <w:trPr>
          <w:trHeight w:val="896"/>
        </w:trPr>
        <w:tc>
          <w:tcPr>
            <w:tcW w:w="1983" w:type="pct"/>
          </w:tcPr>
          <w:p w:rsidR="001B0E23" w:rsidRPr="001B0E23" w:rsidRDefault="001B0E23" w:rsidP="001B0E23">
            <w:pPr>
              <w:spacing w:before="120" w:after="0" w:line="276" w:lineRule="auto"/>
              <w:rPr>
                <w:rFonts w:ascii="Arial" w:eastAsia="Times New Roman" w:hAnsi="Arial" w:cs="Arial"/>
                <w:bCs/>
                <w:i/>
                <w:color w:val="0D0D0D"/>
                <w:sz w:val="24"/>
                <w:szCs w:val="24"/>
                <w:lang w:eastAsia="x-none"/>
              </w:rPr>
            </w:pPr>
            <w:r w:rsidRPr="001B0E23">
              <w:rPr>
                <w:rFonts w:ascii="Arial" w:eastAsia="Times New Roman" w:hAnsi="Arial" w:cs="Arial"/>
                <w:bCs/>
                <w:i/>
                <w:color w:val="0D0D0D"/>
                <w:sz w:val="24"/>
                <w:szCs w:val="24"/>
                <w:lang w:eastAsia="x-none"/>
              </w:rPr>
              <w:lastRenderedPageBreak/>
              <w:t>Перечень умений, формируемых в рамках дисциплины</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 xml:space="preserve">ориентироваться в современных проблемах образования, обучающихся с ограниченными возможностями здоровья, тенденциях его развития и направлениях реформирования; </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использовать терминологию специальной педагогики и специальной психологии;</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анализировать факторы и условия развития детей с ограниченными возможностями здоровья;</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определять педагогические возможности различных методов, приемов, средств и форм организации деятельности и общения детей с ограниченными возможностями здоровья с учетом особых образовательных потребностей;</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анализировать опыт работы педагогов с детьми, имеющими отклонения в развитии и поведении;</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 xml:space="preserve">находить и анализировать информацию, необходимую для решения профессиональных педагогических проблем, повышения эффективности педагогической деятельности, профессионального </w:t>
            </w:r>
            <w:r w:rsidRPr="001B0E23">
              <w:rPr>
                <w:rFonts w:ascii="Arial" w:eastAsia="Times New Roman" w:hAnsi="Arial" w:cs="Arial"/>
                <w:bCs/>
                <w:color w:val="0D0D0D"/>
                <w:sz w:val="24"/>
                <w:szCs w:val="24"/>
                <w:lang w:val="x-none" w:eastAsia="x-none"/>
              </w:rPr>
              <w:lastRenderedPageBreak/>
              <w:t>самообразования и саморазвития воспитателя детей дошкольного возраста с отклонениями в развитии.</w:t>
            </w:r>
          </w:p>
        </w:tc>
        <w:tc>
          <w:tcPr>
            <w:tcW w:w="1724" w:type="pct"/>
          </w:tcPr>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lastRenderedPageBreak/>
              <w:t>анализирует научные статьи и составляет тезисы по проблеме современных подходов к построению системы коррекционной помощи детям с ОВЗ;</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работает с дефектологическим словарем, ориентируется в терминологии при анализе научных статей, использует терминологию при анализе коррекционно-развивающих занятий;</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определяет причинно-следственные связи в психическом развитии детей с ОВЗ при решении проблемно-ситуационных задач;</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 xml:space="preserve">производит отбор дидактических средств в соответствии с целью коррекционно-развивающего обучения и с учетом особых образовательных потребностей детей с ОВЗ; </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анализируют конспекты коррекционно-развивающих занятий для детей с ОВЗ разных нозологических групп;</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 xml:space="preserve">проводит отбор статей журналов по использованию педагогами методов, средств, </w:t>
            </w:r>
            <w:r w:rsidRPr="001B0E23">
              <w:rPr>
                <w:rFonts w:ascii="Arial" w:eastAsia="Times New Roman" w:hAnsi="Arial" w:cs="Arial"/>
                <w:bCs/>
                <w:color w:val="0D0D0D"/>
                <w:sz w:val="24"/>
                <w:szCs w:val="24"/>
                <w:lang w:val="x-none" w:eastAsia="x-none"/>
              </w:rPr>
              <w:lastRenderedPageBreak/>
              <w:t>технологий в коррекционно-развивающем обучении детей с особыми образовательными потребностями.</w:t>
            </w:r>
          </w:p>
        </w:tc>
        <w:tc>
          <w:tcPr>
            <w:tcW w:w="1293" w:type="pct"/>
          </w:tcPr>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lastRenderedPageBreak/>
              <w:t>оценка выполнения практических заданий (работ).</w:t>
            </w:r>
          </w:p>
        </w:tc>
      </w:tr>
    </w:tbl>
    <w:p w:rsidR="00077573" w:rsidRPr="00077573" w:rsidRDefault="00077573" w:rsidP="00077573">
      <w:pPr>
        <w:spacing w:after="0" w:line="240" w:lineRule="auto"/>
        <w:jc w:val="both"/>
        <w:rPr>
          <w:rFonts w:ascii="Arial" w:hAnsi="Arial" w:cs="Arial"/>
        </w:rPr>
      </w:pPr>
    </w:p>
    <w:sectPr w:rsidR="00077573" w:rsidRPr="00077573" w:rsidSect="009E4831">
      <w:pgSz w:w="11906" w:h="16838"/>
      <w:pgMar w:top="851" w:right="1134" w:bottom="170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C21" w:rsidRDefault="006C4C21" w:rsidP="00BD4EDB">
      <w:pPr>
        <w:spacing w:after="0" w:line="240" w:lineRule="auto"/>
      </w:pPr>
      <w:r>
        <w:separator/>
      </w:r>
    </w:p>
  </w:endnote>
  <w:endnote w:type="continuationSeparator" w:id="0">
    <w:p w:rsidR="006C4C21" w:rsidRDefault="006C4C21" w:rsidP="00BD4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320720"/>
      <w:docPartObj>
        <w:docPartGallery w:val="Page Numbers (Bottom of Page)"/>
        <w:docPartUnique/>
      </w:docPartObj>
    </w:sdtPr>
    <w:sdtEndPr/>
    <w:sdtContent>
      <w:p w:rsidR="00313205" w:rsidRDefault="00313205">
        <w:pPr>
          <w:pStyle w:val="a6"/>
          <w:jc w:val="right"/>
        </w:pPr>
        <w:r>
          <w:fldChar w:fldCharType="begin"/>
        </w:r>
        <w:r>
          <w:instrText>PAGE   \* MERGEFORMAT</w:instrText>
        </w:r>
        <w:r>
          <w:fldChar w:fldCharType="separate"/>
        </w:r>
        <w:r w:rsidR="00B7471B">
          <w:rPr>
            <w:noProof/>
          </w:rPr>
          <w:t>18</w:t>
        </w:r>
        <w:r>
          <w:fldChar w:fldCharType="end"/>
        </w:r>
      </w:p>
    </w:sdtContent>
  </w:sdt>
  <w:p w:rsidR="00313205" w:rsidRDefault="00313205">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0621119"/>
      <w:docPartObj>
        <w:docPartGallery w:val="Page Numbers (Bottom of Page)"/>
        <w:docPartUnique/>
      </w:docPartObj>
    </w:sdtPr>
    <w:sdtEndPr/>
    <w:sdtContent>
      <w:p w:rsidR="00313205" w:rsidRDefault="00313205">
        <w:pPr>
          <w:pStyle w:val="a6"/>
          <w:jc w:val="right"/>
        </w:pPr>
        <w:r>
          <w:fldChar w:fldCharType="begin"/>
        </w:r>
        <w:r>
          <w:instrText>PAGE   \* MERGEFORMAT</w:instrText>
        </w:r>
        <w:r>
          <w:fldChar w:fldCharType="separate"/>
        </w:r>
        <w:r w:rsidR="00B7471B">
          <w:rPr>
            <w:noProof/>
          </w:rPr>
          <w:t>13</w:t>
        </w:r>
        <w:r>
          <w:fldChar w:fldCharType="end"/>
        </w:r>
      </w:p>
    </w:sdtContent>
  </w:sdt>
  <w:p w:rsidR="00313205" w:rsidRDefault="0031320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C21" w:rsidRDefault="006C4C21" w:rsidP="00BD4EDB">
      <w:pPr>
        <w:spacing w:after="0" w:line="240" w:lineRule="auto"/>
      </w:pPr>
      <w:r>
        <w:separator/>
      </w:r>
    </w:p>
  </w:footnote>
  <w:footnote w:type="continuationSeparator" w:id="0">
    <w:p w:rsidR="006C4C21" w:rsidRDefault="006C4C21" w:rsidP="00BD4E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2179D"/>
    <w:multiLevelType w:val="hybridMultilevel"/>
    <w:tmpl w:val="198C83FA"/>
    <w:lvl w:ilvl="0" w:tplc="4F9A29C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F811CF"/>
    <w:multiLevelType w:val="hybridMultilevel"/>
    <w:tmpl w:val="C9822B82"/>
    <w:lvl w:ilvl="0" w:tplc="0419000F">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
    <w:nsid w:val="0CDD2417"/>
    <w:multiLevelType w:val="hybridMultilevel"/>
    <w:tmpl w:val="7AE890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F964DD"/>
    <w:multiLevelType w:val="hybridMultilevel"/>
    <w:tmpl w:val="5E2AF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162885"/>
    <w:multiLevelType w:val="hybridMultilevel"/>
    <w:tmpl w:val="2698FF56"/>
    <w:lvl w:ilvl="0" w:tplc="DB945812">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DD5A38"/>
    <w:multiLevelType w:val="hybridMultilevel"/>
    <w:tmpl w:val="566A7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152AC5"/>
    <w:multiLevelType w:val="hybridMultilevel"/>
    <w:tmpl w:val="21E26702"/>
    <w:lvl w:ilvl="0" w:tplc="4F9A29C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8D24A9"/>
    <w:multiLevelType w:val="hybridMultilevel"/>
    <w:tmpl w:val="388EF828"/>
    <w:lvl w:ilvl="0" w:tplc="4CA278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A24ECB"/>
    <w:multiLevelType w:val="hybridMultilevel"/>
    <w:tmpl w:val="ECA4E6C6"/>
    <w:lvl w:ilvl="0" w:tplc="4CA278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372537"/>
    <w:multiLevelType w:val="hybridMultilevel"/>
    <w:tmpl w:val="B11AB5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A05C68"/>
    <w:multiLevelType w:val="hybridMultilevel"/>
    <w:tmpl w:val="B150F4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33144A"/>
    <w:multiLevelType w:val="hybridMultilevel"/>
    <w:tmpl w:val="23A622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5139C4"/>
    <w:multiLevelType w:val="hybridMultilevel"/>
    <w:tmpl w:val="A68CB6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40D279B0"/>
    <w:multiLevelType w:val="hybridMultilevel"/>
    <w:tmpl w:val="4524E5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3FA3DEB"/>
    <w:multiLevelType w:val="multilevel"/>
    <w:tmpl w:val="075009AE"/>
    <w:lvl w:ilvl="0">
      <w:start w:val="1"/>
      <w:numFmt w:val="decimal"/>
      <w:lvlText w:val="%1."/>
      <w:lvlJc w:val="left"/>
      <w:pPr>
        <w:ind w:left="720" w:hanging="360"/>
      </w:pPr>
    </w:lvl>
    <w:lvl w:ilvl="1">
      <w:start w:val="2"/>
      <w:numFmt w:val="decimal"/>
      <w:isLgl/>
      <w:lvlText w:val="%1.%2."/>
      <w:lvlJc w:val="left"/>
      <w:pPr>
        <w:ind w:left="1134" w:hanging="600"/>
      </w:pPr>
      <w:rPr>
        <w:rFonts w:hint="default"/>
        <w:b/>
        <w:i w:val="0"/>
      </w:rPr>
    </w:lvl>
    <w:lvl w:ilvl="2">
      <w:start w:val="3"/>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15">
    <w:nsid w:val="6C501232"/>
    <w:multiLevelType w:val="hybridMultilevel"/>
    <w:tmpl w:val="5512230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6CE60AE6"/>
    <w:multiLevelType w:val="hybridMultilevel"/>
    <w:tmpl w:val="B8D2CF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6AF7114"/>
    <w:multiLevelType w:val="hybridMultilevel"/>
    <w:tmpl w:val="ADDED0F8"/>
    <w:lvl w:ilvl="0" w:tplc="DB945812">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79C7870"/>
    <w:multiLevelType w:val="hybridMultilevel"/>
    <w:tmpl w:val="8710D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97675A9"/>
    <w:multiLevelType w:val="hybridMultilevel"/>
    <w:tmpl w:val="779C0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8"/>
  </w:num>
  <w:num w:numId="3">
    <w:abstractNumId w:val="13"/>
  </w:num>
  <w:num w:numId="4">
    <w:abstractNumId w:val="17"/>
  </w:num>
  <w:num w:numId="5">
    <w:abstractNumId w:val="4"/>
  </w:num>
  <w:num w:numId="6">
    <w:abstractNumId w:val="0"/>
  </w:num>
  <w:num w:numId="7">
    <w:abstractNumId w:val="6"/>
  </w:num>
  <w:num w:numId="8">
    <w:abstractNumId w:val="10"/>
  </w:num>
  <w:num w:numId="9">
    <w:abstractNumId w:val="2"/>
  </w:num>
  <w:num w:numId="10">
    <w:abstractNumId w:val="16"/>
  </w:num>
  <w:num w:numId="11">
    <w:abstractNumId w:val="14"/>
  </w:num>
  <w:num w:numId="12">
    <w:abstractNumId w:val="3"/>
  </w:num>
  <w:num w:numId="13">
    <w:abstractNumId w:val="11"/>
  </w:num>
  <w:num w:numId="14">
    <w:abstractNumId w:val="19"/>
  </w:num>
  <w:num w:numId="15">
    <w:abstractNumId w:val="9"/>
  </w:num>
  <w:num w:numId="16">
    <w:abstractNumId w:val="12"/>
  </w:num>
  <w:num w:numId="17">
    <w:abstractNumId w:val="15"/>
  </w:num>
  <w:num w:numId="18">
    <w:abstractNumId w:val="5"/>
  </w:num>
  <w:num w:numId="19">
    <w:abstractNumId w:val="7"/>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56C"/>
    <w:rsid w:val="00011879"/>
    <w:rsid w:val="00077573"/>
    <w:rsid w:val="000C43D9"/>
    <w:rsid w:val="00153205"/>
    <w:rsid w:val="001B0E23"/>
    <w:rsid w:val="00313205"/>
    <w:rsid w:val="003D0F3D"/>
    <w:rsid w:val="005E0FD2"/>
    <w:rsid w:val="006C4C21"/>
    <w:rsid w:val="007F6BF1"/>
    <w:rsid w:val="00825995"/>
    <w:rsid w:val="00853E5D"/>
    <w:rsid w:val="008A1DFF"/>
    <w:rsid w:val="009E4831"/>
    <w:rsid w:val="009E5865"/>
    <w:rsid w:val="00B7471B"/>
    <w:rsid w:val="00BD4EDB"/>
    <w:rsid w:val="00E45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F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D4ED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D4EDB"/>
  </w:style>
  <w:style w:type="paragraph" w:styleId="a6">
    <w:name w:val="footer"/>
    <w:basedOn w:val="a"/>
    <w:link w:val="a7"/>
    <w:uiPriority w:val="99"/>
    <w:unhideWhenUsed/>
    <w:rsid w:val="00BD4ED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D4EDB"/>
  </w:style>
  <w:style w:type="paragraph" w:styleId="a8">
    <w:name w:val="List Paragraph"/>
    <w:basedOn w:val="a"/>
    <w:uiPriority w:val="34"/>
    <w:qFormat/>
    <w:rsid w:val="00BD4EDB"/>
    <w:pPr>
      <w:ind w:left="720"/>
      <w:contextualSpacing/>
    </w:p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077573"/>
    <w:pPr>
      <w:spacing w:after="0" w:line="240" w:lineRule="auto"/>
    </w:pPr>
    <w:rPr>
      <w:rFonts w:ascii="Times New Roman" w:eastAsia="Times New Roman" w:hAnsi="Times New Roman" w:cs="Times New Roman"/>
      <w:sz w:val="20"/>
      <w:szCs w:val="20"/>
      <w:lang w:val="en-US" w:eastAsia="x-none"/>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077573"/>
    <w:rPr>
      <w:rFonts w:ascii="Times New Roman" w:eastAsia="Times New Roman" w:hAnsi="Times New Roman" w:cs="Times New Roman"/>
      <w:sz w:val="20"/>
      <w:szCs w:val="20"/>
      <w:lang w:val="en-US" w:eastAsia="x-none"/>
    </w:rPr>
  </w:style>
  <w:style w:type="character" w:styleId="ab">
    <w:name w:val="footnote reference"/>
    <w:aliases w:val="Знак сноски-FN,Ciae niinee-FN,AЗнак сноски зел"/>
    <w:rsid w:val="00077573"/>
    <w:rPr>
      <w:vertAlign w:val="superscript"/>
    </w:rPr>
  </w:style>
  <w:style w:type="character" w:styleId="ac">
    <w:name w:val="Emphasis"/>
    <w:qFormat/>
    <w:rsid w:val="00077573"/>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F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D4ED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D4EDB"/>
  </w:style>
  <w:style w:type="paragraph" w:styleId="a6">
    <w:name w:val="footer"/>
    <w:basedOn w:val="a"/>
    <w:link w:val="a7"/>
    <w:uiPriority w:val="99"/>
    <w:unhideWhenUsed/>
    <w:rsid w:val="00BD4ED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D4EDB"/>
  </w:style>
  <w:style w:type="paragraph" w:styleId="a8">
    <w:name w:val="List Paragraph"/>
    <w:basedOn w:val="a"/>
    <w:uiPriority w:val="34"/>
    <w:qFormat/>
    <w:rsid w:val="00BD4EDB"/>
    <w:pPr>
      <w:ind w:left="720"/>
      <w:contextualSpacing/>
    </w:p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077573"/>
    <w:pPr>
      <w:spacing w:after="0" w:line="240" w:lineRule="auto"/>
    </w:pPr>
    <w:rPr>
      <w:rFonts w:ascii="Times New Roman" w:eastAsia="Times New Roman" w:hAnsi="Times New Roman" w:cs="Times New Roman"/>
      <w:sz w:val="20"/>
      <w:szCs w:val="20"/>
      <w:lang w:val="en-US" w:eastAsia="x-none"/>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077573"/>
    <w:rPr>
      <w:rFonts w:ascii="Times New Roman" w:eastAsia="Times New Roman" w:hAnsi="Times New Roman" w:cs="Times New Roman"/>
      <w:sz w:val="20"/>
      <w:szCs w:val="20"/>
      <w:lang w:val="en-US" w:eastAsia="x-none"/>
    </w:rPr>
  </w:style>
  <w:style w:type="character" w:styleId="ab">
    <w:name w:val="footnote reference"/>
    <w:aliases w:val="Знак сноски-FN,Ciae niinee-FN,AЗнак сноски зел"/>
    <w:rsid w:val="00077573"/>
    <w:rPr>
      <w:vertAlign w:val="superscript"/>
    </w:rPr>
  </w:style>
  <w:style w:type="character" w:styleId="ac">
    <w:name w:val="Emphasis"/>
    <w:qFormat/>
    <w:rsid w:val="00077573"/>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rofspo.ru/books/86149" TargetMode="External"/><Relationship Id="rId5" Type="http://schemas.openxmlformats.org/officeDocument/2006/relationships/webSettings" Target="webSettings.xml"/><Relationship Id="rId10" Type="http://schemas.openxmlformats.org/officeDocument/2006/relationships/hyperlink" Target="https://profspo.ru/books/86144"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1</Pages>
  <Words>4455</Words>
  <Characters>25394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Овчинников</dc:creator>
  <cp:keywords/>
  <dc:description/>
  <cp:lastModifiedBy>User</cp:lastModifiedBy>
  <cp:revision>10</cp:revision>
  <dcterms:created xsi:type="dcterms:W3CDTF">2023-10-13T15:43:00Z</dcterms:created>
  <dcterms:modified xsi:type="dcterms:W3CDTF">2025-08-22T04:19:00Z</dcterms:modified>
</cp:coreProperties>
</file>