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ДЕПАРТАМЕНТ ОБРАЗОВАНИЯ И НАУКИ ТЮМЕНСКОЙ ОБЛАСТИ</w:t>
      </w:r>
    </w:p>
    <w:p w:rsidR="00824813" w:rsidRDefault="00824813" w:rsidP="0082481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ГОСУДАРСТВЕННОЕ АВТОНОМНОЕ ПРОФЕССИОНАЛЬНОЕ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ОБРАЗОВАТЕЛЬНОЕ УЧРЕЖДЕНИЕ ТЮМЕНСКОЙ ОБЛАСТИ</w:t>
      </w:r>
    </w:p>
    <w:p w:rsidR="00824813" w:rsidRPr="00E21BB1" w:rsidRDefault="00824813" w:rsidP="0082481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1BB1">
        <w:rPr>
          <w:rFonts w:ascii="Arial" w:hAnsi="Arial" w:cs="Arial"/>
          <w:b/>
          <w:sz w:val="24"/>
        </w:rPr>
        <w:t>«ГОЛЫШМАНОВСКИЙ АГРОПЕДАГОГИЧЕСКИЙ КОЛЛЕДЖ»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(ГАПОУ ТО «Голышмановский агропедколледж»)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F06D42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eastAsia="Times New Roman" w:hAnsi="Arial" w:cs="Arial"/>
          <w:sz w:val="24"/>
          <w:lang w:eastAsia="ru-RU"/>
        </w:rPr>
      </w:pPr>
      <w:r>
        <w:rPr>
          <w:rFonts w:ascii="Arial" w:hAnsi="Arial" w:cs="Arial"/>
          <w:sz w:val="24"/>
        </w:rPr>
        <w:t>Приложение №</w:t>
      </w:r>
      <w:r w:rsidR="00F06D42">
        <w:rPr>
          <w:rFonts w:ascii="Arial" w:hAnsi="Arial" w:cs="Arial"/>
          <w:sz w:val="24"/>
        </w:rPr>
        <w:t>9</w:t>
      </w:r>
      <w:r>
        <w:rPr>
          <w:rFonts w:ascii="Arial" w:hAnsi="Arial" w:cs="Arial"/>
          <w:sz w:val="24"/>
        </w:rPr>
        <w:t xml:space="preserve"> </w:t>
      </w:r>
      <w:r w:rsidR="00F06D42">
        <w:rPr>
          <w:rFonts w:ascii="Arial" w:eastAsia="Times New Roman" w:hAnsi="Arial" w:cs="Arial"/>
          <w:sz w:val="24"/>
          <w:lang w:eastAsia="ru-RU"/>
        </w:rPr>
        <w:t>(№9.1, №9.2, №9</w:t>
      </w:r>
      <w:r w:rsidR="00F06D42" w:rsidRPr="00F06D42">
        <w:rPr>
          <w:rFonts w:ascii="Arial" w:eastAsia="Times New Roman" w:hAnsi="Arial" w:cs="Arial"/>
          <w:sz w:val="24"/>
          <w:lang w:eastAsia="ru-RU"/>
        </w:rPr>
        <w:t>.3</w:t>
      </w:r>
      <w:r w:rsidR="00F06D42">
        <w:rPr>
          <w:rFonts w:ascii="Arial" w:eastAsia="Times New Roman" w:hAnsi="Arial" w:cs="Arial"/>
          <w:sz w:val="24"/>
          <w:lang w:eastAsia="ru-RU"/>
        </w:rPr>
        <w:t xml:space="preserve">, </w:t>
      </w:r>
      <w:r w:rsidR="00F06D42">
        <w:rPr>
          <w:rFonts w:ascii="Arial" w:eastAsia="Times New Roman" w:hAnsi="Arial" w:cs="Arial"/>
          <w:sz w:val="24"/>
          <w:lang w:eastAsia="ru-RU"/>
        </w:rPr>
        <w:t>№9</w:t>
      </w:r>
      <w:r w:rsidR="00F06D42" w:rsidRPr="00F06D42">
        <w:rPr>
          <w:rFonts w:ascii="Arial" w:eastAsia="Times New Roman" w:hAnsi="Arial" w:cs="Arial"/>
          <w:sz w:val="24"/>
          <w:lang w:eastAsia="ru-RU"/>
        </w:rPr>
        <w:t>.</w:t>
      </w:r>
      <w:r w:rsidR="00F06D42">
        <w:rPr>
          <w:rFonts w:ascii="Arial" w:eastAsia="Times New Roman" w:hAnsi="Arial" w:cs="Arial"/>
          <w:sz w:val="24"/>
          <w:lang w:eastAsia="ru-RU"/>
        </w:rPr>
        <w:t xml:space="preserve">4, </w:t>
      </w:r>
      <w:r w:rsidR="00F06D42">
        <w:rPr>
          <w:rFonts w:ascii="Arial" w:eastAsia="Times New Roman" w:hAnsi="Arial" w:cs="Arial"/>
          <w:sz w:val="24"/>
          <w:lang w:eastAsia="ru-RU"/>
        </w:rPr>
        <w:t>№9</w:t>
      </w:r>
      <w:r w:rsidR="00F06D42" w:rsidRPr="00F06D42">
        <w:rPr>
          <w:rFonts w:ascii="Arial" w:eastAsia="Times New Roman" w:hAnsi="Arial" w:cs="Arial"/>
          <w:sz w:val="24"/>
          <w:lang w:eastAsia="ru-RU"/>
        </w:rPr>
        <w:t>.</w:t>
      </w:r>
      <w:r w:rsidR="00F06D42">
        <w:rPr>
          <w:rFonts w:ascii="Arial" w:eastAsia="Times New Roman" w:hAnsi="Arial" w:cs="Arial"/>
          <w:sz w:val="24"/>
          <w:lang w:eastAsia="ru-RU"/>
        </w:rPr>
        <w:t xml:space="preserve">5)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 ООП СПО (ППССЗ)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 специальности 44.02.01 Дошкольное образование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ПРОГРАММА ПРОФЕССИОНАЛЬНОГО МОДУЛЯ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ПМ.03</w:t>
      </w:r>
      <w:r w:rsidRPr="00E21BB1"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Организация процесса обучения по основным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общеобразовательным программам</w:t>
      </w:r>
      <w:r>
        <w:rPr>
          <w:rFonts w:ascii="Arial" w:hAnsi="Arial" w:cs="Arial"/>
          <w:b/>
          <w:sz w:val="24"/>
        </w:rPr>
        <w:t xml:space="preserve"> </w:t>
      </w:r>
      <w:r w:rsidRPr="00824813">
        <w:rPr>
          <w:rFonts w:ascii="Arial" w:hAnsi="Arial" w:cs="Arial"/>
          <w:b/>
          <w:sz w:val="24"/>
        </w:rPr>
        <w:t>дошкольного образования</w:t>
      </w:r>
    </w:p>
    <w:p w:rsidR="00824813" w:rsidRPr="00E21BB1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24813" w:rsidRDefault="00824813" w:rsidP="00824813">
      <w:pPr>
        <w:tabs>
          <w:tab w:val="center" w:pos="4677"/>
          <w:tab w:val="left" w:pos="7860"/>
        </w:tabs>
        <w:spacing w:after="0" w:line="240" w:lineRule="auto"/>
        <w:jc w:val="center"/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Pr="00E21BB1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24813" w:rsidRDefault="00824813" w:rsidP="00824813">
      <w:pPr>
        <w:tabs>
          <w:tab w:val="left" w:pos="3611"/>
        </w:tabs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202</w:t>
      </w:r>
      <w:r w:rsidR="00F06D42">
        <w:rPr>
          <w:rFonts w:ascii="Arial" w:hAnsi="Arial" w:cs="Arial"/>
          <w:sz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</w:rPr>
        <w:t xml:space="preserve"> г.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Программа профессионального модуля </w:t>
      </w:r>
      <w:r w:rsidRPr="00824813">
        <w:rPr>
          <w:rFonts w:ascii="Arial" w:hAnsi="Arial" w:cs="Arial"/>
          <w:sz w:val="24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hAnsi="Arial" w:cs="Arial"/>
          <w:sz w:val="24"/>
        </w:rPr>
        <w:t xml:space="preserve">разработана </w:t>
      </w:r>
      <w:r w:rsidRPr="00021939">
        <w:rPr>
          <w:rFonts w:ascii="Arial" w:hAnsi="Arial" w:cs="Arial"/>
          <w:sz w:val="24"/>
        </w:rPr>
        <w:t xml:space="preserve">на основе Федерального государственного образовательного стандарта </w:t>
      </w:r>
      <w:r>
        <w:rPr>
          <w:rFonts w:ascii="Arial" w:hAnsi="Arial" w:cs="Arial"/>
          <w:sz w:val="24"/>
        </w:rPr>
        <w:t>среднего профессионального образования по специальности</w:t>
      </w:r>
      <w:r w:rsidRPr="00021939">
        <w:rPr>
          <w:rFonts w:ascii="Arial" w:hAnsi="Arial" w:cs="Arial"/>
          <w:sz w:val="24"/>
        </w:rPr>
        <w:t xml:space="preserve"> 44.02.01 Дошкольное образование, утвержденного приказом Министер</w:t>
      </w:r>
      <w:r>
        <w:rPr>
          <w:rFonts w:ascii="Arial" w:hAnsi="Arial" w:cs="Arial"/>
          <w:sz w:val="24"/>
        </w:rPr>
        <w:t>ства образования и науки РФ от 1</w:t>
      </w:r>
      <w:r w:rsidRPr="00021939">
        <w:rPr>
          <w:rFonts w:ascii="Arial" w:hAnsi="Arial" w:cs="Arial"/>
          <w:sz w:val="24"/>
        </w:rPr>
        <w:t xml:space="preserve">7 </w:t>
      </w:r>
      <w:r>
        <w:rPr>
          <w:rFonts w:ascii="Arial" w:hAnsi="Arial" w:cs="Arial"/>
          <w:sz w:val="24"/>
        </w:rPr>
        <w:t>августа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года №743 (зарегистрирован в Минюсте России</w:t>
      </w:r>
      <w:r w:rsidRPr="00021939">
        <w:rPr>
          <w:rFonts w:ascii="Arial" w:hAnsi="Arial" w:cs="Arial"/>
          <w:sz w:val="24"/>
        </w:rPr>
        <w:t xml:space="preserve"> 2</w:t>
      </w:r>
      <w:r>
        <w:rPr>
          <w:rFonts w:ascii="Arial" w:hAnsi="Arial" w:cs="Arial"/>
          <w:sz w:val="24"/>
        </w:rPr>
        <w:t>2 сентября</w:t>
      </w:r>
      <w:r w:rsidRPr="00021939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 г. р</w:t>
      </w:r>
      <w:r w:rsidRPr="00021939">
        <w:rPr>
          <w:rFonts w:ascii="Arial" w:hAnsi="Arial" w:cs="Arial"/>
          <w:sz w:val="24"/>
        </w:rPr>
        <w:t>егистрационный №</w:t>
      </w:r>
      <w:r>
        <w:rPr>
          <w:rFonts w:ascii="Arial" w:hAnsi="Arial" w:cs="Arial"/>
          <w:sz w:val="24"/>
        </w:rPr>
        <w:t>70195</w:t>
      </w:r>
      <w:r w:rsidRPr="00021939">
        <w:rPr>
          <w:rFonts w:ascii="Arial" w:hAnsi="Arial" w:cs="Arial"/>
          <w:sz w:val="24"/>
        </w:rPr>
        <w:t>).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ПОП СПО определяет рекомендованный объем и содержание среднего профессионального образования о специальности 44.02.01 Дошкольное образование, планируемые результаты освоения образовательной программы, примерные условия образовательной программы.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Профессиональный модуль разработан с учетом примерной программы «</w:t>
      </w:r>
      <w:r w:rsidRPr="00824813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>
        <w:rPr>
          <w:rFonts w:ascii="Arial" w:hAnsi="Arial" w:cs="Arial"/>
          <w:sz w:val="24"/>
        </w:rPr>
        <w:t xml:space="preserve">» (Приложение 1.3).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b/>
          <w:sz w:val="24"/>
        </w:rPr>
        <w:t>Организация-разработчик</w:t>
      </w:r>
      <w:r w:rsidRPr="00021939">
        <w:rPr>
          <w:rFonts w:ascii="Arial" w:hAnsi="Arial" w:cs="Arial"/>
          <w:sz w:val="24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021939">
        <w:rPr>
          <w:rFonts w:ascii="Arial" w:hAnsi="Arial" w:cs="Arial"/>
          <w:b/>
          <w:sz w:val="24"/>
        </w:rPr>
        <w:t>Разработчики: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 xml:space="preserve">Архипова Ольга Сергеевна, преподаватель </w:t>
      </w:r>
      <w:r>
        <w:rPr>
          <w:rFonts w:ascii="Arial" w:hAnsi="Arial" w:cs="Arial"/>
          <w:sz w:val="24"/>
        </w:rPr>
        <w:t>первой квалификационной категории</w:t>
      </w:r>
    </w:p>
    <w:p w:rsidR="00824813" w:rsidRPr="00021939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021939">
        <w:rPr>
          <w:rFonts w:ascii="Arial" w:hAnsi="Arial" w:cs="Arial"/>
          <w:sz w:val="24"/>
        </w:rPr>
        <w:t>Овчинникова Дарья Александровна, преподаватель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Шмелева Людмила Вениаминовна, преподаватель высшей квалификационной категории 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Пономарева Елена Владимировна, преподаватель высшей квалификационной категории</w:t>
      </w:r>
    </w:p>
    <w:p w:rsidR="00574D5B" w:rsidRDefault="00574D5B" w:rsidP="00574D5B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Ясинецкая</w:t>
      </w:r>
      <w:proofErr w:type="spellEnd"/>
      <w:r>
        <w:rPr>
          <w:rFonts w:ascii="Arial" w:hAnsi="Arial" w:cs="Arial"/>
          <w:sz w:val="24"/>
        </w:rPr>
        <w:t xml:space="preserve"> Татьяна Викторовна, преподаватель высшей квалификационной категории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824813" w:rsidRPr="00DF4B97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lastRenderedPageBreak/>
        <w:t>Аннотация рабочей программы</w:t>
      </w:r>
    </w:p>
    <w:p w:rsidR="00824813" w:rsidRDefault="00824813" w:rsidP="00824813">
      <w:pPr>
        <w:jc w:val="center"/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ПМ.02 Организация различных видов деятельности детей </w:t>
      </w:r>
      <w:r>
        <w:rPr>
          <w:rFonts w:ascii="Arial" w:hAnsi="Arial" w:cs="Arial"/>
          <w:b/>
          <w:sz w:val="24"/>
        </w:rPr>
        <w:t>в дошкольной образовательной организации</w:t>
      </w: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Нормативная база и УМК</w:t>
      </w:r>
    </w:p>
    <w:p w:rsidR="00824813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DF2BD4">
        <w:rPr>
          <w:rFonts w:ascii="Arial" w:hAnsi="Arial" w:cs="Arial"/>
          <w:sz w:val="24"/>
        </w:rPr>
        <w:t xml:space="preserve">Программа профессионального модуля </w:t>
      </w:r>
      <w:r w:rsidR="00574D5B" w:rsidRPr="00574D5B">
        <w:rPr>
          <w:rFonts w:ascii="Arial" w:hAnsi="Arial" w:cs="Arial"/>
          <w:sz w:val="24"/>
        </w:rPr>
        <w:t>ПМ.03 Организация процесса обучения по основным общеобразовательным программам дошкольного образования</w:t>
      </w:r>
      <w:r w:rsidRPr="00DF2BD4">
        <w:rPr>
          <w:rFonts w:ascii="Arial" w:hAnsi="Arial" w:cs="Arial"/>
          <w:sz w:val="24"/>
        </w:rPr>
        <w:t xml:space="preserve">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Министерства образования и науки РФ от 17 августа 2022 года №743 (зарегистрирован в Минюсте России 22 сентября 2022 г. регистрационный №70195</w:t>
      </w:r>
      <w:r>
        <w:rPr>
          <w:rFonts w:ascii="Arial" w:hAnsi="Arial" w:cs="Arial"/>
          <w:sz w:val="24"/>
        </w:rPr>
        <w:t>), с учетом примерной рабочей программы «</w:t>
      </w:r>
      <w:r w:rsidRPr="00DF2BD4">
        <w:rPr>
          <w:rFonts w:ascii="Arial" w:hAnsi="Arial" w:cs="Arial"/>
          <w:sz w:val="24"/>
        </w:rPr>
        <w:t>ПМ.02 Организация различных видов деятельности детей в дошкольной образовательной организации</w:t>
      </w:r>
      <w:r>
        <w:rPr>
          <w:rFonts w:ascii="Arial" w:hAnsi="Arial" w:cs="Arial"/>
          <w:sz w:val="24"/>
        </w:rPr>
        <w:t>» рассмотренной на заседании Педагогического совета ФГБОУ ДПО ИРПО (протокол №13 от 29 сентября 2022 г.) и утверждённой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№14 от 30 ноября 2022 г.)</w:t>
      </w:r>
    </w:p>
    <w:p w:rsidR="00824813" w:rsidRPr="00DF2BD4" w:rsidRDefault="00824813" w:rsidP="00824813">
      <w:pPr>
        <w:tabs>
          <w:tab w:val="left" w:pos="3611"/>
        </w:tabs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Цель и задачи профессионального модуля </w:t>
      </w:r>
    </w:p>
    <w:p w:rsidR="00824813" w:rsidRDefault="00824813" w:rsidP="00824813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В результате освоения </w:t>
      </w:r>
      <w:r w:rsidR="00574D5B" w:rsidRP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ПМ.03 Организация процесса обучения по основным общеобразовательным программам дошкольного образования 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обучающиеся должны освоить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основной вид деятельности «Организация </w:t>
      </w:r>
      <w:r w:rsidR="00574D5B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процесса обучения по основным общеобразовательным программам дошкольного образования</w:t>
      </w:r>
      <w:r w:rsidRPr="00A8036D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» и соответствующие ему общие и профессиональные компетенции. </w:t>
      </w:r>
    </w:p>
    <w:p w:rsidR="00824813" w:rsidRPr="00A8036D" w:rsidRDefault="00824813" w:rsidP="0082481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p w:rsidR="00824813" w:rsidRPr="00DF4B97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 w:rsidRPr="00DF4B97">
        <w:rPr>
          <w:rFonts w:ascii="Arial" w:hAnsi="Arial" w:cs="Arial"/>
          <w:b/>
          <w:sz w:val="24"/>
        </w:rPr>
        <w:t xml:space="preserve">Основные разделы профессионального модуля и количество часов на изучение профессионального модуля 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3"/>
        <w:gridCol w:w="7576"/>
        <w:gridCol w:w="1665"/>
      </w:tblGrid>
      <w:tr w:rsidR="00824813" w:rsidTr="00574D5B">
        <w:tc>
          <w:tcPr>
            <w:tcW w:w="563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7576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Основные разделы дисциплины </w:t>
            </w:r>
          </w:p>
        </w:tc>
        <w:tc>
          <w:tcPr>
            <w:tcW w:w="1665" w:type="dxa"/>
          </w:tcPr>
          <w:p w:rsidR="00824813" w:rsidRDefault="00824813" w:rsidP="00574D5B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Количество часов на изучение 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МДК.03.01 Теория и методика ознакомления с социальным миром детей раннего</w:t>
            </w:r>
            <w:r>
              <w:rPr>
                <w:rFonts w:ascii="Arial" w:hAnsi="Arial" w:cs="Arial"/>
                <w:sz w:val="24"/>
              </w:rPr>
              <w:t xml:space="preserve"> и дошкольного возраста 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МДК.03.02 Теория и методика развития речи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7576" w:type="dxa"/>
          </w:tcPr>
          <w:p w:rsidR="00824813" w:rsidRPr="00DF4B97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МДК.03.03 Теория и методика экологического образования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МДК.03.04 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72</w:t>
            </w:r>
          </w:p>
        </w:tc>
      </w:tr>
      <w:tr w:rsidR="00824813" w:rsidTr="00574D5B">
        <w:tc>
          <w:tcPr>
            <w:tcW w:w="563" w:type="dxa"/>
          </w:tcPr>
          <w:p w:rsidR="00824813" w:rsidRPr="00DF4B97" w:rsidRDefault="0082481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7576" w:type="dxa"/>
          </w:tcPr>
          <w:p w:rsidR="00824813" w:rsidRPr="001257BC" w:rsidRDefault="00574D5B" w:rsidP="00574D5B">
            <w:pPr>
              <w:spacing w:after="0" w:line="240" w:lineRule="auto"/>
              <w:rPr>
                <w:rFonts w:ascii="Arial" w:hAnsi="Arial" w:cs="Arial"/>
                <w:sz w:val="24"/>
              </w:rPr>
            </w:pPr>
            <w:r w:rsidRPr="00574D5B">
              <w:rPr>
                <w:rFonts w:ascii="Arial" w:hAnsi="Arial" w:cs="Arial"/>
                <w:sz w:val="24"/>
              </w:rPr>
              <w:t>МДК.03.05 Детская литература с практикумом по выразительному чтению</w:t>
            </w:r>
          </w:p>
        </w:tc>
        <w:tc>
          <w:tcPr>
            <w:tcW w:w="1665" w:type="dxa"/>
          </w:tcPr>
          <w:p w:rsidR="00824813" w:rsidRPr="00DF4B97" w:rsidRDefault="003178C3" w:rsidP="00574D5B">
            <w:pPr>
              <w:spacing w:after="0" w:line="24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76</w:t>
            </w:r>
          </w:p>
        </w:tc>
      </w:tr>
    </w:tbl>
    <w:p w:rsidR="00574D5B" w:rsidRDefault="00574D5B" w:rsidP="00574D5B">
      <w:pPr>
        <w:pStyle w:val="a4"/>
        <w:rPr>
          <w:rFonts w:ascii="Arial" w:hAnsi="Arial" w:cs="Arial"/>
          <w:b/>
          <w:sz w:val="24"/>
        </w:rPr>
      </w:pPr>
    </w:p>
    <w:p w:rsidR="00824813" w:rsidRDefault="00824813" w:rsidP="00824813">
      <w:pPr>
        <w:pStyle w:val="a4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Периодичность и формы текущего контроля и промежуточной аттестации </w:t>
      </w:r>
    </w:p>
    <w:p w:rsidR="00E658A9" w:rsidRDefault="0082481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 w:rsidRPr="00564866">
        <w:rPr>
          <w:rFonts w:ascii="Arial" w:hAnsi="Arial" w:cs="Arial"/>
          <w:sz w:val="24"/>
        </w:rPr>
        <w:lastRenderedPageBreak/>
        <w:t>Промежу</w:t>
      </w:r>
      <w:r w:rsidR="003178C3">
        <w:rPr>
          <w:rFonts w:ascii="Arial" w:hAnsi="Arial" w:cs="Arial"/>
          <w:sz w:val="24"/>
        </w:rPr>
        <w:t xml:space="preserve">точная аттестация по дисциплинам </w:t>
      </w:r>
      <w:r w:rsidR="003178C3" w:rsidRPr="003178C3">
        <w:rPr>
          <w:rFonts w:ascii="Arial" w:hAnsi="Arial" w:cs="Arial"/>
          <w:sz w:val="24"/>
        </w:rPr>
        <w:t>МДК.03.01 Теория и методика ознакомления с социальным миром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МДК.03.03 Теория и методика экологического образования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экзамена в седьмом семестре, по дисциплинам </w:t>
      </w:r>
      <w:r w:rsidR="003178C3" w:rsidRPr="00574D5B">
        <w:rPr>
          <w:rFonts w:ascii="Arial" w:hAnsi="Arial" w:cs="Arial"/>
          <w:sz w:val="24"/>
        </w:rPr>
        <w:t>МДК.03.02 Теория и методика развития речи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, </w:t>
      </w:r>
      <w:r w:rsidR="003178C3" w:rsidRPr="003178C3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и </w:t>
      </w:r>
      <w:r w:rsidR="003178C3" w:rsidRPr="003178C3">
        <w:rPr>
          <w:rFonts w:ascii="Arial" w:hAnsi="Arial" w:cs="Arial"/>
          <w:sz w:val="24"/>
        </w:rPr>
        <w:t>МДК.03.05 Детская литература с практикумом по выразительному чтению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 и </w:t>
      </w:r>
      <w:r w:rsidR="003178C3" w:rsidRPr="00574D5B">
        <w:rPr>
          <w:rFonts w:ascii="Arial" w:hAnsi="Arial" w:cs="Arial"/>
          <w:sz w:val="24"/>
        </w:rPr>
        <w:t>МДК.03.04 Теория и методика формирования элементарных математических представлений у детей раннего и дошкольного возраста</w:t>
      </w:r>
      <w:r w:rsidR="003178C3">
        <w:rPr>
          <w:rFonts w:ascii="Arial" w:hAnsi="Arial" w:cs="Arial"/>
          <w:sz w:val="24"/>
        </w:rPr>
        <w:t xml:space="preserve"> проводится в виде зачета в седьмом семестре. </w:t>
      </w:r>
    </w:p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600D7">
        <w:rPr>
          <w:rFonts w:ascii="Arial" w:hAnsi="Arial" w:cs="Arial"/>
          <w:b/>
          <w:sz w:val="24"/>
        </w:rPr>
        <w:lastRenderedPageBreak/>
        <w:t>СОДЕРЖАНИЕ</w:t>
      </w:r>
    </w:p>
    <w:p w:rsidR="003178C3" w:rsidRDefault="003178C3" w:rsidP="003178C3">
      <w:pPr>
        <w:tabs>
          <w:tab w:val="left" w:pos="3611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92"/>
        <w:gridCol w:w="1853"/>
      </w:tblGrid>
      <w:tr w:rsidR="003178C3" w:rsidRPr="00C600D7" w:rsidTr="008E1684"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ОБЩАЯ ХАРАКТЕРИСТИКА ПРОГРАММЫ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3178C3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6</w:t>
            </w:r>
          </w:p>
        </w:tc>
      </w:tr>
      <w:tr w:rsidR="003178C3" w:rsidRPr="00C600D7" w:rsidTr="008E1684">
        <w:trPr>
          <w:trHeight w:val="670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14</w:t>
            </w:r>
          </w:p>
        </w:tc>
      </w:tr>
      <w:tr w:rsidR="003178C3" w:rsidRPr="00C600D7" w:rsidTr="008E1684">
        <w:trPr>
          <w:trHeight w:val="552"/>
        </w:trPr>
        <w:tc>
          <w:tcPr>
            <w:tcW w:w="7492" w:type="dxa"/>
          </w:tcPr>
          <w:p w:rsidR="003178C3" w:rsidRPr="003178C3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38</w:t>
            </w:r>
          </w:p>
        </w:tc>
      </w:tr>
      <w:tr w:rsidR="003178C3" w:rsidRPr="00C600D7" w:rsidTr="008E1684">
        <w:tc>
          <w:tcPr>
            <w:tcW w:w="7492" w:type="dxa"/>
          </w:tcPr>
          <w:p w:rsidR="003178C3" w:rsidRPr="00C600D7" w:rsidRDefault="003178C3" w:rsidP="003178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600D7">
              <w:rPr>
                <w:rFonts w:ascii="Arial" w:eastAsia="Calibri" w:hAnsi="Arial" w:cs="Arial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ПРОФЕССИОНАЛЬНОГО МОДУЛЯ </w:t>
            </w:r>
          </w:p>
          <w:p w:rsidR="003178C3" w:rsidRPr="00C600D7" w:rsidRDefault="003178C3" w:rsidP="003178C3">
            <w:pPr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53" w:type="dxa"/>
          </w:tcPr>
          <w:p w:rsidR="003178C3" w:rsidRPr="00C600D7" w:rsidRDefault="00CA519F" w:rsidP="008E1684">
            <w:pPr>
              <w:ind w:firstLine="709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FF0000"/>
                <w:sz w:val="24"/>
                <w:szCs w:val="24"/>
              </w:rPr>
              <w:t>41</w:t>
            </w:r>
          </w:p>
        </w:tc>
      </w:tr>
    </w:tbl>
    <w:p w:rsidR="003178C3" w:rsidRDefault="003178C3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</w:pPr>
    </w:p>
    <w:p w:rsidR="003178C3" w:rsidRDefault="003178C3">
      <w:pPr>
        <w:spacing w:after="160" w:line="259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lastRenderedPageBreak/>
        <w:t>1. ОБЩАЯ ХАРАКТЕРИСТИКА ПРИМЕРНОЙ РАБОЧЕЙ ПРОГРАММЫ</w:t>
      </w:r>
    </w:p>
    <w:p w:rsidR="00450BD0" w:rsidRPr="00450BD0" w:rsidRDefault="00450BD0" w:rsidP="00450BD0">
      <w:pPr>
        <w:spacing w:after="0" w:line="240" w:lineRule="auto"/>
        <w:ind w:firstLine="709"/>
        <w:jc w:val="center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ПРОФЕССИ</w:t>
      </w:r>
      <w:r>
        <w:rPr>
          <w:rFonts w:ascii="Arial" w:hAnsi="Arial" w:cs="Arial"/>
          <w:b/>
          <w:color w:val="0D0D0D"/>
          <w:sz w:val="24"/>
          <w:szCs w:val="24"/>
        </w:rPr>
        <w:t xml:space="preserve">ОНАЛЬНОГО МОДУЛЯ 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«ПМ.03 ОРГАНИЗАЦИЯ ПРОЦЕССА ОБУЧЕНИЯ ПО ОСНОВНЫМ ОБЩЕОБРАЗОВАТЕЛЬНЫМ </w:t>
      </w:r>
      <w:r>
        <w:rPr>
          <w:rFonts w:ascii="Arial" w:hAnsi="Arial" w:cs="Arial"/>
          <w:b/>
          <w:color w:val="0D0D0D"/>
          <w:sz w:val="24"/>
          <w:szCs w:val="24"/>
        </w:rPr>
        <w:t>ПРОГРАММАМ</w:t>
      </w: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 ДОШКОЛЬНОГО ОБРАЗОВАНИЯ»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 xml:space="preserve">1.1. Цель и планируемые результаты освоения профессионального модуля </w:t>
      </w:r>
    </w:p>
    <w:p w:rsidR="00450BD0" w:rsidRPr="00450BD0" w:rsidRDefault="00450BD0" w:rsidP="00450BD0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результате изучения профессионального модуля обучающийся должен освоить основной вид деятельности «организация процесса обучения по основным общеобразовательным программам дошкольного образования» и соответствующие ему общие компетенции и профессиональные компетенции:</w:t>
      </w:r>
    </w:p>
    <w:p w:rsidR="00450BD0" w:rsidRPr="00934DD7" w:rsidRDefault="00450BD0" w:rsidP="00450BD0">
      <w:pPr>
        <w:suppressAutoHyphens/>
        <w:spacing w:after="0"/>
        <w:ind w:firstLine="709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450BD0" w:rsidRDefault="00450BD0" w:rsidP="00450BD0">
      <w:pPr>
        <w:numPr>
          <w:ilvl w:val="2"/>
          <w:numId w:val="3"/>
        </w:numPr>
        <w:spacing w:after="0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Перечень общих компетенций</w:t>
      </w: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4"/>
      </w:tblGrid>
      <w:tr w:rsidR="00450BD0" w:rsidRPr="00450BD0" w:rsidTr="008E1684">
        <w:trPr>
          <w:trHeight w:val="250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/>
                <w:color w:val="0D0D0D"/>
                <w:sz w:val="24"/>
                <w:szCs w:val="24"/>
              </w:rPr>
              <w:t>Наименование общих компетенций</w:t>
            </w:r>
          </w:p>
        </w:tc>
      </w:tr>
      <w:tr w:rsidR="00450BD0" w:rsidRPr="00450BD0" w:rsidTr="008E1684">
        <w:trPr>
          <w:trHeight w:val="61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50BD0" w:rsidRPr="00450BD0" w:rsidTr="008E1684">
        <w:trPr>
          <w:trHeight w:val="559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450BD0" w:rsidRPr="00450BD0" w:rsidTr="008E1684">
        <w:trPr>
          <w:trHeight w:val="277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04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450BD0" w:rsidRPr="00450BD0" w:rsidTr="008E1684">
        <w:trPr>
          <w:trHeight w:val="55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05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50BD0" w:rsidRPr="00450BD0" w:rsidTr="008E1684">
        <w:trPr>
          <w:trHeight w:val="601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06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50BD0" w:rsidRPr="00450BD0" w:rsidTr="008E1684">
        <w:trPr>
          <w:trHeight w:val="65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07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50BD0" w:rsidRPr="00450BD0" w:rsidTr="008E1684">
        <w:trPr>
          <w:trHeight w:val="83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450BD0" w:rsidRPr="00450BD0" w:rsidTr="008E1684">
        <w:trPr>
          <w:trHeight w:val="663"/>
        </w:trPr>
        <w:tc>
          <w:tcPr>
            <w:tcW w:w="1028" w:type="dxa"/>
            <w:shd w:val="clear" w:color="auto" w:fill="auto"/>
          </w:tcPr>
          <w:p w:rsidR="00450BD0" w:rsidRPr="00450BD0" w:rsidRDefault="00450BD0" w:rsidP="008E1684">
            <w:pPr>
              <w:spacing w:after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ОК 09</w:t>
            </w:r>
          </w:p>
        </w:tc>
        <w:tc>
          <w:tcPr>
            <w:tcW w:w="8724" w:type="dxa"/>
            <w:shd w:val="clear" w:color="auto" w:fill="auto"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450BD0" w:rsidRPr="00934DD7" w:rsidRDefault="00450BD0" w:rsidP="00450BD0">
      <w:pPr>
        <w:spacing w:after="0"/>
        <w:ind w:left="1428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450BD0" w:rsidRPr="00934DD7" w:rsidRDefault="00450BD0" w:rsidP="00450BD0">
      <w:pPr>
        <w:spacing w:after="0"/>
        <w:ind w:firstLine="709"/>
        <w:rPr>
          <w:rStyle w:val="a6"/>
          <w:rFonts w:ascii="Times New Roman" w:hAnsi="Times New Roman"/>
          <w:bCs/>
          <w:i w:val="0"/>
          <w:iCs/>
          <w:color w:val="0D0D0D"/>
          <w:sz w:val="4"/>
          <w:szCs w:val="4"/>
        </w:rPr>
      </w:pPr>
    </w:p>
    <w:p w:rsidR="00450BD0" w:rsidRPr="00450BD0" w:rsidRDefault="00450BD0" w:rsidP="00450BD0">
      <w:pPr>
        <w:spacing w:after="0"/>
        <w:ind w:firstLine="709"/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</w:pPr>
      <w:r w:rsidRPr="00450BD0">
        <w:rPr>
          <w:rStyle w:val="a6"/>
          <w:rFonts w:ascii="Arial" w:hAnsi="Arial" w:cs="Arial"/>
          <w:bCs/>
          <w:i w:val="0"/>
          <w:iCs/>
          <w:color w:val="0D0D0D"/>
          <w:sz w:val="24"/>
          <w:szCs w:val="24"/>
        </w:rPr>
        <w:t xml:space="preserve">1.1.2. Перечень профессиональных компетенций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center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1" w:name="_Toc129861143"/>
            <w:bookmarkStart w:id="2" w:name="_Toc129862210"/>
            <w:bookmarkStart w:id="3" w:name="_Toc147853594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Код</w:t>
            </w:r>
            <w:bookmarkEnd w:id="1"/>
            <w:bookmarkEnd w:id="2"/>
            <w:bookmarkEnd w:id="3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</w:pPr>
            <w:bookmarkStart w:id="4" w:name="_Toc129861144"/>
            <w:bookmarkStart w:id="5" w:name="_Toc129862211"/>
            <w:bookmarkStart w:id="6" w:name="_Toc147853595"/>
            <w:r w:rsidRPr="00450BD0">
              <w:rPr>
                <w:rFonts w:ascii="Arial" w:hAnsi="Arial" w:cs="Arial"/>
                <w:b/>
                <w:bCs/>
                <w:iCs/>
                <w:color w:val="0D0D0D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4"/>
            <w:bookmarkEnd w:id="5"/>
            <w:bookmarkEnd w:id="6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7" w:name="_Toc129861145"/>
            <w:bookmarkStart w:id="8" w:name="_Toc129862212"/>
            <w:bookmarkStart w:id="9" w:name="_Toc147853596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ВД 3</w:t>
            </w:r>
            <w:bookmarkEnd w:id="7"/>
            <w:bookmarkEnd w:id="8"/>
            <w:bookmarkEnd w:id="9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outlineLvl w:val="1"/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</w:pPr>
            <w:bookmarkStart w:id="10" w:name="_Toc129861146"/>
            <w:bookmarkStart w:id="11" w:name="_Toc129862213"/>
            <w:bookmarkStart w:id="12" w:name="_Toc147853597"/>
            <w:r w:rsidRPr="00450BD0">
              <w:rPr>
                <w:rFonts w:ascii="Arial" w:hAnsi="Arial" w:cs="Arial"/>
                <w:bCs/>
                <w:iCs/>
                <w:color w:val="0D0D0D"/>
                <w:sz w:val="24"/>
                <w:szCs w:val="24"/>
              </w:rPr>
              <w:t>Организация процесса обучения по основным общеобразовательным программам дошкольного образования</w:t>
            </w:r>
            <w:bookmarkEnd w:id="10"/>
            <w:bookmarkEnd w:id="11"/>
            <w:bookmarkEnd w:id="12"/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3" w:name="_Toc129861147"/>
            <w:bookmarkStart w:id="14" w:name="_Toc129862214"/>
            <w:bookmarkStart w:id="15" w:name="_Toc147853598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3.1</w:t>
            </w:r>
            <w:bookmarkEnd w:id="13"/>
            <w:bookmarkEnd w:id="14"/>
            <w:bookmarkEnd w:id="15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Планировать и проводить занятия с детьми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bookmarkStart w:id="16" w:name="_Toc129861148"/>
            <w:bookmarkStart w:id="17" w:name="_Toc129862215"/>
            <w:bookmarkStart w:id="18" w:name="_Toc147853599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ПК 3.2</w:t>
            </w:r>
            <w:bookmarkEnd w:id="16"/>
            <w:bookmarkEnd w:id="17"/>
            <w:bookmarkEnd w:id="18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 xml:space="preserve">Создавать развивающую предметно-пространственную среду, позволяющую организовать обучение детей раннего и дошкольного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lastRenderedPageBreak/>
              <w:t>возраста, в том числе детей с ограниченными возможностями здоровья в соответствии со спецификой образовательной программы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bCs/>
                <w:i/>
                <w:iCs/>
                <w:color w:val="0D0D0D"/>
                <w:sz w:val="24"/>
                <w:szCs w:val="24"/>
              </w:rPr>
            </w:pPr>
            <w:bookmarkStart w:id="19" w:name="_Toc129861149"/>
            <w:bookmarkStart w:id="20" w:name="_Toc129862216"/>
            <w:bookmarkStart w:id="21" w:name="_Toc147853600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ПК 3.3</w:t>
            </w:r>
            <w:bookmarkEnd w:id="19"/>
            <w:bookmarkEnd w:id="20"/>
            <w:bookmarkEnd w:id="21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bCs/>
                <w:color w:val="0D0D0D"/>
                <w:sz w:val="24"/>
                <w:szCs w:val="24"/>
              </w:rPr>
              <w:t xml:space="preserve">Проводить </w:t>
            </w: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педагогический мониторинг процесса и результатов обучения и воспитания детей раннего и дошкольного возраста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2" w:name="_Toc129861150"/>
            <w:bookmarkStart w:id="23" w:name="_Toc129862217"/>
            <w:bookmarkStart w:id="24" w:name="_Toc147853601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3.4</w:t>
            </w:r>
            <w:bookmarkEnd w:id="22"/>
            <w:bookmarkEnd w:id="23"/>
            <w:bookmarkEnd w:id="24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документационное обеспечение процесса реализации программ дошкольного образования</w:t>
            </w:r>
          </w:p>
        </w:tc>
      </w:tr>
      <w:tr w:rsidR="00450BD0" w:rsidRPr="00450BD0" w:rsidTr="008E1684">
        <w:tc>
          <w:tcPr>
            <w:tcW w:w="1204" w:type="dxa"/>
            <w:shd w:val="clear" w:color="auto" w:fill="auto"/>
          </w:tcPr>
          <w:p w:rsidR="00450BD0" w:rsidRPr="00450BD0" w:rsidRDefault="00450BD0" w:rsidP="008E1684">
            <w:pPr>
              <w:keepNext/>
              <w:spacing w:after="0"/>
              <w:jc w:val="both"/>
              <w:outlineLvl w:val="1"/>
              <w:rPr>
                <w:rFonts w:ascii="Arial" w:hAnsi="Arial" w:cs="Arial"/>
                <w:color w:val="0D0D0D"/>
                <w:sz w:val="24"/>
                <w:szCs w:val="24"/>
              </w:rPr>
            </w:pPr>
            <w:bookmarkStart w:id="25" w:name="_Toc129861151"/>
            <w:bookmarkStart w:id="26" w:name="_Toc129862218"/>
            <w:bookmarkStart w:id="27" w:name="_Toc147853602"/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ПК 3.5</w:t>
            </w:r>
            <w:bookmarkEnd w:id="25"/>
            <w:bookmarkEnd w:id="26"/>
            <w:bookmarkEnd w:id="27"/>
          </w:p>
        </w:tc>
        <w:tc>
          <w:tcPr>
            <w:tcW w:w="8367" w:type="dxa"/>
            <w:shd w:val="clear" w:color="auto" w:fill="auto"/>
          </w:tcPr>
          <w:p w:rsidR="00450BD0" w:rsidRPr="00450BD0" w:rsidRDefault="00450BD0" w:rsidP="008E1684">
            <w:pPr>
              <w:pStyle w:val="ConsPlusNormal"/>
              <w:spacing w:line="276" w:lineRule="auto"/>
              <w:rPr>
                <w:rFonts w:eastAsia="Calibri"/>
                <w:color w:val="0D0D0D"/>
                <w:sz w:val="24"/>
                <w:szCs w:val="24"/>
                <w:lang w:eastAsia="en-US"/>
              </w:rPr>
            </w:pPr>
            <w:r w:rsidRPr="00450BD0">
              <w:rPr>
                <w:rFonts w:eastAsia="Calibri"/>
                <w:color w:val="0D0D0D"/>
                <w:sz w:val="24"/>
                <w:szCs w:val="24"/>
                <w:lang w:eastAsia="en-US"/>
              </w:rPr>
              <w:t>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</w:tr>
    </w:tbl>
    <w:p w:rsidR="00450BD0" w:rsidRPr="00934DD7" w:rsidRDefault="00450BD0" w:rsidP="00450BD0">
      <w:pPr>
        <w:spacing w:after="0"/>
        <w:ind w:firstLine="709"/>
        <w:rPr>
          <w:rFonts w:ascii="Times New Roman" w:hAnsi="Times New Roman"/>
          <w:bCs/>
          <w:color w:val="0D0D0D"/>
          <w:sz w:val="24"/>
          <w:szCs w:val="24"/>
        </w:rPr>
      </w:pP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450BD0">
        <w:rPr>
          <w:rFonts w:ascii="Arial" w:hAnsi="Arial" w:cs="Arial"/>
          <w:bCs/>
          <w:color w:val="0D0D0D"/>
          <w:sz w:val="24"/>
          <w:szCs w:val="24"/>
        </w:rPr>
        <w:t>1.1.3. В результате освоения профессионального модуля обучающийся должен: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363"/>
      </w:tblGrid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Иметь </w:t>
            </w: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br/>
              <w:t>Навыки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color w:val="0D0D0D"/>
                <w:sz w:val="24"/>
                <w:szCs w:val="24"/>
              </w:rPr>
              <w:t>анализа программных документов в области познавательного и речевого развития детей раннего и дошкольного возраста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профессионально-значимые компетенции, необходимые для организации процесса обучения детей раннего и дошкольного возраста с учетом возрастных и индивидуальных особенностей их развития;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планирования и реализации профессиональной деятельности по обучению детей раннего и дошкольного возраста в соответствии с требованиями федерального государственного образовательного стандарта дошкольного образования и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активное использование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недирективной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помощи и поддержки детской инициативы и самостоятельности при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организации образовательного процесса на основе непосредственного общения с каждым ребенком с учетом его особых образовательных потребностей;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планировании и корректировке образовательных задач (совместно с психологом и другими специалистами) в области обучения детей раннего и дошкольного возраста по результатам мониторинга с учетом индивидуальных особенностей развития каждого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реализации педагогических рекомендаций специалистов (психолога, логопеда, дефектолога и др.) в процессе обучения детей, испытывающих трудности в освоении вариативной примерной образовательной программы дошкольного образования, а также детей с особыми образовательными потребностями;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ведения документации, обеспечивающую организацию обучения детей раннего и дошкольного возраста, в бумажном и электронном виде;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участия в разработке и реализации образовательной программы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организации обучения по образовательным областям «Познавательное развитие» и «Речевое развитие».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осуществления педагогического наблюдения за развитием воспитанника в процессе обучения, анализа результатов развития и соотнесения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проведения диагностики и оценки результатов обучения, развития и воспитания дошкольников на занятиях с учетом возрастных и индивидуальных особенностей;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проведения педагогической диагностики (мониторинга), позволяющей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составления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формирования психологической готовности ребенка к школьному обучению;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создания в процессе обучения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участия в формировании развивающей предметно-пространственной среды,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разработки сценариев организации и проведения праздников и развлечений для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организации различных видов деятельности и общения детей, их обсуждения в диалоге с сокурсниками, руководителем педагогической практики, воспитателем;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определения цели и задач, планирования и проведения групповых и индивидуальных занятий с детьми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развития творческих способностей, мелкой моторики у дошкольников;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анализа и самоанализа процесса и результатов проведения различных видов занятий (экскурсий, наблюдений), обсуждения отдельных занятий в диалоге с сокурсниками, руководителем педагогической практики, воспитателем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Уметь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программные документы в области обучения детей раннего и дошкольного возраста по образовательной области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применять методы познавательного и личностного развития детей раннего и дошкольного возраста в соответствии с вариативной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примерной образовательной программой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находить ценностный аспект учебного знания и информации, обеспечивать его понимание и переживание детьми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управлять группами детей раннего и дошкольного возраста с целью вовлечения воспитанников в процесс обучения, мотивируя их деятельность;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владеть методами организации и проведения мероприятий за пределами территории образовательной организации (экскурсий, походов, экспедиций и т.п.);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обучения по вариативной примерной образовательной программе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и апробировать специальные подходы к обучению в целях включения в образовательный процесс всех воспитанников, в том числе с особыми потребностями в образовании: детей, проявивших выдающиеся способности; детей, для которых русский язык не является родным; детей с ограниченными возможностями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планировать и организовать процесс обучения детей раннего и дошкольного возраста, в том числе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ИКТ-компетентностями, необходимыми и достаточными для планирования, реализации и оценки организации процесса обучения детей раннего и дошкольного возраста;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соблюдать правовые, нравственные и этические нормы, требования профессиональной этики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оформлять документацию, обеспечивающую организацию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педагогическое наблюдение за развитием воспитанника в процессе обучения, анализировать результаты развития и соотносить их с общими целевыми ориентирами;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проводить педагогическую диагностику (мониторинг),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владеть профессиональной установкой на оказание помощи любому ребенку в процессе организации обучения вне зависимости от его реальных возможностей, особенностей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 поведении, состояния психического и физического здоровья;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использовать в практике организации процесса обучения детей раннего и дошкольного возраста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развивающий;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(совместно с психологом и другими специалистами) психолого-педагогическое сопровождение вариативной примерной образовательной программы дошкольного образования в части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участвовать в формировании развивающей предметно-пространственной среды, позволяющей организовать обучение детей раннего и дошкольного возраста в соответствии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br/>
              <w:t>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определять цели и задачи обучения, воспитания и развития дошкольников с учетом особенностей возраста;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разнообразные методы, формы и средства организации деятельности детей на занятиях;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использовать технические средства обучения (ТСО) в образовательном процессе;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 литературные тексты;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отбирать средства определения результатов обучения, интерпретировать результаты диагностики;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анализировать занятия, наблюдения, экскурсии;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ab/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осуществлять самоанализ, самоконтроль при проведении занятий, наблюдений и экскурсий;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выразительно читать, исполнять (наизусть) произведения различного жанра;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подбирать произведения различных жанров для проведения режимных моментов;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систему знаний и программное содержание речевого развития детей в работе с детской художественной литературой;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разрабатывать и проводить беседы по художественному произведению;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творческо-исследовательские проекты по художественным произведениям;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презентации художественного произведения с использованием современных технологий (ИКТ, ТРИЗ, моделирование);</w:t>
            </w:r>
          </w:p>
          <w:p w:rsidR="00450BD0" w:rsidRPr="00450BD0" w:rsidRDefault="00450BD0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создавать и проводить дидактической игры по художественному произведению с использованием ИКТ</w:t>
            </w:r>
          </w:p>
        </w:tc>
      </w:tr>
      <w:tr w:rsidR="00450BD0" w:rsidRPr="00450BD0" w:rsidTr="00450BD0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spacing w:after="0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bCs/>
                <w:color w:val="0D0D0D"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приоритетные направления развития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детей и молодежи, федеральные государственные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образовательные стандарты дошкольного и начального общего образования, законодательство о правах ребенка, трудовое законодательство;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содержание вариативных примерных образовательных программ дошкольного образования по образовательным областям «Познавательное развитие» и «Речевое развитие»;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теории познавательного развития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специфику дошкольного образования в области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тенденции развития дошкольного образования в области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региональных условий, в которых реализуется используемая вариативная примерная образовательная программа дошкольного образования, для организации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закономерности организации образовательного процесса;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принципы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деятельностного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подхода, виды и приемы современных педагогических технологий;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классические системы дошкольного воспитания;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научное представление о результатах образования, путях их достижения и способах оценки;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нормативные правовые, руководящие и инструктивные документы, регулирующие организацию и проведение мероприятий за пределами  территории образовательной организации (экскурсий, походов и экспедиций);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организации обучения детей раннего и дошкольного возраста в условиях инклюзивного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методы педагогической диагностики (мониторинга) для оценки результатов освоения детьми раннего и дошкольного возраста вариативной примерной образовательной программы дошкольного образования по образовательным областям «Познавательное развитие» и «Речевое развитие»;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требования к структуре, содержанию и оформлению документации, обеспечивающей организацию обучения детей раннего и дошкольного </w:t>
            </w: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психодиагностики и основные признаки отклонения в развитии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закономерности возрастного развития, стадии и кризисы развития, социализации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законы развития личности и проявления личностных свойств, психологические законы периодизации и кризисов развития;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теорию и технологии учета возрастных особенностей детей;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развития ребенка в раннем и дошкольном возрасте;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основы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психодидактики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, поликультурного образования, закономерности поведения в социальных сетях;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составлению психолого-педагогической характеристики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основные психологические подходы: культурно-исторический, </w:t>
            </w:r>
            <w:proofErr w:type="spellStart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деятельностный</w:t>
            </w:r>
            <w:proofErr w:type="spellEnd"/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 и личностный, способы их применения в процессе обучения детей раннего и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развивающей предметно-пространственной среде, позволяющей организовать обучение детей раннего и дошкольного возраста в соответствии со спецификой вариативной примерной образовательной программы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бесконфликтного общения детей и способы разрешения конфликтов;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организации и проведения праздников и развлечений для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основы организации обучения дошкольников;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психических познавательных процессов и учебно-познавательной деятельности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структуру и содержание примерных и вариативных программ дошкольного образования;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и методические основы воспитания и обучения детей на занятиях;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особенности проведения наблюдений и экскурсий в разных возрастных группах;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основные виды ТСО и их применение в образовательном процессе;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требования к содержанию и уровню подготовки детей дошкольного возраста;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педагогические и гигиенические требования к организации обучения на занятиях, при проведении экскурсий и наблюдений;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детской литературы и художественного чтения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детский фольклор как вид искусства, его роль в формировании личности ребенка;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русская классическая литература в детском чтении; 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lastRenderedPageBreak/>
              <w:t>отечественная литература XX в.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произведения зарубежных авторов в детском чтении;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теоретические основы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методические основы организации работы с художественной литературой в ДОО;</w:t>
            </w:r>
          </w:p>
          <w:p w:rsidR="00450BD0" w:rsidRPr="00450BD0" w:rsidRDefault="00450BD0" w:rsidP="008E1684">
            <w:pPr>
              <w:pStyle w:val="a4"/>
              <w:tabs>
                <w:tab w:val="left" w:pos="458"/>
              </w:tabs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450BD0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современные технологии организации работы с художественной литературой в ДОО.</w:t>
            </w:r>
          </w:p>
        </w:tc>
      </w:tr>
    </w:tbl>
    <w:p w:rsidR="00450BD0" w:rsidRPr="00934DD7" w:rsidRDefault="00450BD0" w:rsidP="00450BD0">
      <w:pPr>
        <w:spacing w:after="0"/>
        <w:rPr>
          <w:rFonts w:ascii="Times New Roman" w:hAnsi="Times New Roman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450BD0">
        <w:rPr>
          <w:rFonts w:ascii="Arial" w:hAnsi="Arial" w:cs="Arial"/>
          <w:b/>
          <w:color w:val="0D0D0D"/>
          <w:sz w:val="24"/>
          <w:szCs w:val="24"/>
        </w:rPr>
        <w:t>1.2. Количество часов, отводимое на освоение профессионального модуля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Всего часов – </w:t>
      </w:r>
      <w:r>
        <w:rPr>
          <w:rFonts w:ascii="Arial" w:hAnsi="Arial" w:cs="Arial"/>
          <w:color w:val="0D0D0D"/>
          <w:sz w:val="24"/>
          <w:szCs w:val="24"/>
        </w:rPr>
        <w:t>514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в том числе в форме практической подготовки – </w:t>
      </w:r>
      <w:r w:rsidR="002F263C">
        <w:rPr>
          <w:rFonts w:ascii="Arial" w:hAnsi="Arial" w:cs="Arial"/>
          <w:color w:val="0D0D0D"/>
          <w:sz w:val="24"/>
          <w:szCs w:val="24"/>
        </w:rPr>
        <w:t>364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Из них на освоение МДК – </w:t>
      </w:r>
      <w:r w:rsidR="002F263C">
        <w:rPr>
          <w:rFonts w:ascii="Arial" w:hAnsi="Arial" w:cs="Arial"/>
          <w:color w:val="0D0D0D"/>
          <w:sz w:val="24"/>
          <w:szCs w:val="24"/>
        </w:rPr>
        <w:t>340</w:t>
      </w:r>
    </w:p>
    <w:p w:rsidR="00450BD0" w:rsidRPr="002F263C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>в том числе самостоятельная работа</w:t>
      </w:r>
      <w:r w:rsidRPr="00450BD0">
        <w:rPr>
          <w:rFonts w:ascii="Arial" w:hAnsi="Arial" w:cs="Arial"/>
          <w:i/>
          <w:color w:val="0D0D0D"/>
          <w:sz w:val="24"/>
          <w:szCs w:val="24"/>
        </w:rPr>
        <w:t xml:space="preserve"> </w:t>
      </w:r>
      <w:r w:rsidR="002F263C">
        <w:rPr>
          <w:rFonts w:ascii="Arial" w:hAnsi="Arial" w:cs="Arial"/>
          <w:i/>
          <w:color w:val="0D0D0D"/>
          <w:sz w:val="24"/>
          <w:szCs w:val="24"/>
        </w:rPr>
        <w:t xml:space="preserve">- </w:t>
      </w:r>
      <w:r w:rsidR="002F263C">
        <w:rPr>
          <w:rFonts w:ascii="Arial" w:hAnsi="Arial" w:cs="Arial"/>
          <w:color w:val="0D0D0D"/>
          <w:sz w:val="24"/>
          <w:szCs w:val="24"/>
        </w:rPr>
        <w:t>24</w:t>
      </w:r>
    </w:p>
    <w:p w:rsidR="00450BD0" w:rsidRP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практики, в том числе учебная – 72 </w:t>
      </w:r>
    </w:p>
    <w:p w:rsidR="00450BD0" w:rsidRDefault="00450BD0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450BD0">
        <w:rPr>
          <w:rFonts w:ascii="Arial" w:hAnsi="Arial" w:cs="Arial"/>
          <w:color w:val="0D0D0D"/>
          <w:sz w:val="24"/>
          <w:szCs w:val="24"/>
        </w:rPr>
        <w:t xml:space="preserve">производственная – </w:t>
      </w:r>
      <w:r w:rsidR="002F263C">
        <w:rPr>
          <w:rFonts w:ascii="Arial" w:hAnsi="Arial" w:cs="Arial"/>
          <w:color w:val="0D0D0D"/>
          <w:sz w:val="24"/>
          <w:szCs w:val="24"/>
        </w:rPr>
        <w:t>72</w:t>
      </w:r>
    </w:p>
    <w:p w:rsidR="002F263C" w:rsidRDefault="002F263C" w:rsidP="00450BD0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консультации – 6 </w:t>
      </w:r>
    </w:p>
    <w:p w:rsidR="002F263C" w:rsidRPr="00450BD0" w:rsidRDefault="002F263C" w:rsidP="002F263C">
      <w:pPr>
        <w:spacing w:after="160" w:line="259" w:lineRule="auto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br w:type="page"/>
      </w:r>
    </w:p>
    <w:p w:rsidR="002F263C" w:rsidRDefault="002F263C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2F263C" w:rsidSect="00CA519F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F263C" w:rsidRPr="002F263C" w:rsidRDefault="002F263C" w:rsidP="002F263C">
      <w:pPr>
        <w:spacing w:after="0"/>
        <w:rPr>
          <w:rFonts w:ascii="Arial" w:hAnsi="Arial" w:cs="Arial"/>
          <w:b/>
          <w:caps/>
          <w:color w:val="0D0D0D"/>
          <w:sz w:val="24"/>
          <w:szCs w:val="24"/>
        </w:rPr>
      </w:pPr>
      <w:r w:rsidRPr="002F263C">
        <w:rPr>
          <w:rFonts w:ascii="Arial" w:hAnsi="Arial" w:cs="Arial"/>
          <w:b/>
          <w:caps/>
          <w:color w:val="0D0D0D"/>
          <w:sz w:val="24"/>
          <w:szCs w:val="24"/>
        </w:rPr>
        <w:lastRenderedPageBreak/>
        <w:t>2. Структура и содержание профессионального модуля</w:t>
      </w:r>
    </w:p>
    <w:p w:rsidR="002F263C" w:rsidRDefault="002F263C" w:rsidP="002F263C">
      <w:pPr>
        <w:spacing w:after="0"/>
        <w:rPr>
          <w:rFonts w:ascii="Arial" w:hAnsi="Arial" w:cs="Arial"/>
          <w:color w:val="0D0D0D"/>
        </w:rPr>
      </w:pPr>
      <w:r w:rsidRPr="002F263C">
        <w:rPr>
          <w:rFonts w:ascii="Arial" w:hAnsi="Arial" w:cs="Arial"/>
          <w:b/>
          <w:color w:val="0D0D0D"/>
          <w:sz w:val="24"/>
          <w:szCs w:val="24"/>
        </w:rPr>
        <w:t>2.1. Структура профессионального модуля</w:t>
      </w:r>
      <w:r w:rsidRPr="002F263C">
        <w:rPr>
          <w:rFonts w:ascii="Arial" w:hAnsi="Arial" w:cs="Arial"/>
          <w:color w:val="0D0D0D"/>
        </w:rPr>
        <w:t xml:space="preserve"> </w:t>
      </w:r>
    </w:p>
    <w:tbl>
      <w:tblPr>
        <w:tblW w:w="5222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74"/>
        <w:gridCol w:w="1100"/>
        <w:gridCol w:w="1100"/>
        <w:gridCol w:w="827"/>
        <w:gridCol w:w="960"/>
        <w:gridCol w:w="827"/>
        <w:gridCol w:w="827"/>
        <w:gridCol w:w="797"/>
        <w:gridCol w:w="857"/>
        <w:gridCol w:w="9"/>
        <w:gridCol w:w="1097"/>
      </w:tblGrid>
      <w:tr w:rsidR="007C1BC6" w:rsidRPr="007C1BC6" w:rsidTr="00ED1778">
        <w:trPr>
          <w:trHeight w:val="484"/>
        </w:trPr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Наименования разделов профессионального модуля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>Всего, час.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iCs/>
                <w:color w:val="0D0D0D"/>
              </w:rPr>
              <w:t xml:space="preserve">В </w:t>
            </w:r>
            <w:proofErr w:type="spellStart"/>
            <w:r w:rsidRPr="007C1BC6">
              <w:rPr>
                <w:rFonts w:ascii="Arial" w:hAnsi="Arial" w:cs="Arial"/>
                <w:iCs/>
                <w:color w:val="0D0D0D"/>
              </w:rPr>
              <w:t>т.ч</w:t>
            </w:r>
            <w:proofErr w:type="spellEnd"/>
            <w:r w:rsidRPr="007C1BC6">
              <w:rPr>
                <w:rFonts w:ascii="Arial" w:hAnsi="Arial" w:cs="Arial"/>
                <w:iCs/>
                <w:color w:val="0D0D0D"/>
              </w:rPr>
              <w:t xml:space="preserve">. в форме практической </w:t>
            </w:r>
            <w:r w:rsidRPr="007C1BC6">
              <w:rPr>
                <w:rFonts w:ascii="Arial" w:hAnsi="Arial" w:cs="Arial"/>
                <w:iCs/>
                <w:color w:val="0D0D0D"/>
              </w:rPr>
              <w:br/>
              <w:t>подготовки</w:t>
            </w:r>
          </w:p>
        </w:tc>
        <w:tc>
          <w:tcPr>
            <w:tcW w:w="20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Объем профессионального модуля, </w:t>
            </w:r>
            <w:proofErr w:type="spellStart"/>
            <w:r w:rsidRPr="007C1BC6">
              <w:rPr>
                <w:rFonts w:ascii="Arial" w:hAnsi="Arial" w:cs="Arial"/>
                <w:color w:val="0D0D0D"/>
              </w:rPr>
              <w:t>ак</w:t>
            </w:r>
            <w:proofErr w:type="spellEnd"/>
            <w:r w:rsidRPr="007C1BC6">
              <w:rPr>
                <w:rFonts w:ascii="Arial" w:hAnsi="Arial" w:cs="Arial"/>
                <w:color w:val="0D0D0D"/>
              </w:rPr>
              <w:t>. час.</w:t>
            </w:r>
          </w:p>
        </w:tc>
      </w:tr>
      <w:tr w:rsidR="007C1BC6" w:rsidRPr="007C1BC6" w:rsidTr="00ED1778">
        <w:trPr>
          <w:trHeight w:val="58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3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Обучение по МДК</w:t>
            </w:r>
          </w:p>
        </w:tc>
        <w:tc>
          <w:tcPr>
            <w:tcW w:w="6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Практики</w:t>
            </w:r>
          </w:p>
        </w:tc>
      </w:tr>
      <w:tr w:rsidR="007C1BC6" w:rsidRPr="007C1BC6" w:rsidTr="00ED1778"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Всего</w:t>
            </w:r>
          </w:p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1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В том числе</w:t>
            </w:r>
          </w:p>
        </w:tc>
        <w:tc>
          <w:tcPr>
            <w:tcW w:w="64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ED1778">
        <w:trPr>
          <w:cantSplit/>
          <w:trHeight w:val="2601"/>
        </w:trPr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Лабораторных и практических занятий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Курсовых работ </w:t>
            </w:r>
            <w:r w:rsidRPr="007C1BC6">
              <w:rPr>
                <w:rFonts w:ascii="Arial" w:hAnsi="Arial" w:cs="Arial"/>
                <w:color w:val="0D0D0D"/>
              </w:rPr>
              <w:br/>
              <w:t>(проектов)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Самостоятельная </w:t>
            </w:r>
            <w:r w:rsidRPr="007C1BC6">
              <w:rPr>
                <w:rFonts w:ascii="Arial" w:hAnsi="Arial" w:cs="Arial"/>
                <w:color w:val="0D0D0D"/>
              </w:rPr>
              <w:br/>
              <w:t>работа</w:t>
            </w:r>
            <w:r w:rsidRPr="007C1BC6">
              <w:rPr>
                <w:rFonts w:ascii="Arial" w:hAnsi="Arial" w:cs="Arial"/>
                <w:i/>
                <w:color w:val="0D0D0D"/>
                <w:vertAlign w:val="superscript"/>
              </w:rPr>
              <w:footnoteReference w:id="1"/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Промежуточная </w:t>
            </w:r>
            <w:r w:rsidRPr="007C1BC6">
              <w:rPr>
                <w:rFonts w:ascii="Arial" w:hAnsi="Arial" w:cs="Arial"/>
                <w:color w:val="0D0D0D"/>
              </w:rPr>
              <w:br/>
              <w:t>аттестация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Производственная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3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9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 w:rsidRPr="007C1BC6">
              <w:rPr>
                <w:rFonts w:ascii="Arial" w:hAnsi="Arial" w:cs="Arial"/>
                <w:i/>
                <w:color w:val="0D0D0D"/>
              </w:rPr>
              <w:t>11</w:t>
            </w:r>
          </w:p>
        </w:tc>
      </w:tr>
      <w:tr w:rsidR="00CA519F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3.1-3.5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 1.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2.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124771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3.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4. Педагогическая деятельность по проектированию  процесса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5.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E640E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6.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8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7. 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8. Педагогическая деятельность по реализации программ экологического образования 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E54B2C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9. Педагогическая деятельность по диагностике экологического образования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10. 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11.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18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B734F3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lastRenderedPageBreak/>
              <w:t xml:space="preserve">Раздел 12. Педагогическая деятельность по </w:t>
            </w:r>
            <w:r w:rsidRPr="00ED1778">
              <w:rPr>
                <w:rFonts w:ascii="Arial" w:hAnsi="Arial" w:cs="Arial"/>
                <w:color w:val="0D0D0D"/>
              </w:rPr>
              <w:lastRenderedPageBreak/>
              <w:t>диагностике математического развития детей раннего и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lastRenderedPageBreak/>
              <w:t>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</w:tr>
      <w:tr w:rsidR="00CA519F" w:rsidRPr="007C1BC6" w:rsidTr="00CA519F">
        <w:trPr>
          <w:trHeight w:val="541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lastRenderedPageBreak/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13. Специфика литературы для детей дошкольного возраста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CA519F">
            <w:pPr>
              <w:spacing w:after="0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 xml:space="preserve">Раздел 14. </w:t>
            </w:r>
            <w:r w:rsidRPr="00ED1778">
              <w:rPr>
                <w:rFonts w:ascii="Arial" w:hAnsi="Arial" w:cs="Arial"/>
                <w:bCs/>
                <w:color w:val="0D0D0D"/>
              </w:rPr>
              <w:t>Отечественная и зарубежная литература в круге чтения дошкольников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22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CA519F" w:rsidRPr="007C1BC6" w:rsidTr="00DB02D8">
        <w:trPr>
          <w:trHeight w:val="314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ОК 01-02, 04-09</w:t>
            </w:r>
          </w:p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ПК 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1-3</w:t>
            </w:r>
            <w:r w:rsidRPr="007C1BC6">
              <w:rPr>
                <w:rFonts w:ascii="Arial" w:hAnsi="Arial" w:cs="Arial"/>
                <w:color w:val="0D0D0D"/>
                <w:lang w:val="en-US"/>
              </w:rPr>
              <w:t>.</w:t>
            </w:r>
            <w:r w:rsidRPr="007C1BC6">
              <w:rPr>
                <w:rFonts w:ascii="Arial" w:hAnsi="Arial" w:cs="Arial"/>
                <w:color w:val="0D0D0D"/>
              </w:rPr>
              <w:t>5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ED1778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ED1778">
              <w:rPr>
                <w:rFonts w:ascii="Arial" w:hAnsi="Arial" w:cs="Arial"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26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9F" w:rsidRPr="007C1BC6" w:rsidRDefault="00CA519F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-</w:t>
            </w:r>
          </w:p>
        </w:tc>
      </w:tr>
      <w:tr w:rsidR="007C1BC6" w:rsidRPr="007C1BC6" w:rsidTr="00ED1778">
        <w:trPr>
          <w:trHeight w:val="70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Учебная практика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>72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99238D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color w:val="0D0D0D"/>
              </w:rPr>
              <w:t>72</w:t>
            </w:r>
          </w:p>
        </w:tc>
      </w:tr>
      <w:tr w:rsidR="007C1BC6" w:rsidRPr="007C1BC6" w:rsidTr="00ED1778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  <w:r w:rsidRPr="007C1BC6">
              <w:rPr>
                <w:rFonts w:ascii="Arial" w:hAnsi="Arial" w:cs="Arial"/>
                <w:color w:val="0D0D0D"/>
              </w:rPr>
              <w:t>Промежуточная аттестация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bCs/>
                <w:color w:val="0D0D0D"/>
              </w:rPr>
            </w:pPr>
            <w:r w:rsidRPr="007C1BC6">
              <w:rPr>
                <w:rFonts w:ascii="Arial" w:hAnsi="Arial" w:cs="Arial"/>
                <w:b/>
                <w:bCs/>
                <w:color w:val="0D0D0D"/>
              </w:rPr>
              <w:t>*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10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i/>
                <w:color w:val="0D0D0D"/>
              </w:rPr>
            </w:pP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color w:val="0D0D0D"/>
              </w:rPr>
            </w:pPr>
          </w:p>
        </w:tc>
      </w:tr>
      <w:tr w:rsidR="007C1BC6" w:rsidRPr="007C1BC6" w:rsidTr="00CA519F"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 w:rsidRPr="007C1BC6">
              <w:rPr>
                <w:rFonts w:ascii="Arial" w:hAnsi="Arial" w:cs="Arial"/>
                <w:b/>
                <w:i/>
                <w:color w:val="0D0D0D"/>
              </w:rPr>
              <w:t>Всего: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364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162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24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7C1BC6" w:rsidP="007C1BC6">
            <w:pPr>
              <w:spacing w:after="0"/>
              <w:rPr>
                <w:rFonts w:ascii="Arial" w:hAnsi="Arial" w:cs="Arial"/>
                <w:b/>
                <w:i/>
                <w:color w:val="0D0D0D"/>
                <w:vertAlign w:val="superscript"/>
              </w:rPr>
            </w:pP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CA519F">
            <w:pPr>
              <w:spacing w:after="0"/>
              <w:jc w:val="center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BC6" w:rsidRPr="007C1BC6" w:rsidRDefault="00CA519F" w:rsidP="007C1BC6">
            <w:pPr>
              <w:spacing w:after="0"/>
              <w:rPr>
                <w:rFonts w:ascii="Arial" w:hAnsi="Arial" w:cs="Arial"/>
                <w:b/>
                <w:i/>
                <w:color w:val="0D0D0D"/>
              </w:rPr>
            </w:pPr>
            <w:r>
              <w:rPr>
                <w:rFonts w:ascii="Arial" w:hAnsi="Arial" w:cs="Arial"/>
                <w:b/>
                <w:i/>
                <w:color w:val="0D0D0D"/>
              </w:rPr>
              <w:t>72</w:t>
            </w:r>
          </w:p>
        </w:tc>
      </w:tr>
    </w:tbl>
    <w:p w:rsidR="007C1BC6" w:rsidRPr="002F263C" w:rsidRDefault="007C1BC6" w:rsidP="002F263C">
      <w:pPr>
        <w:spacing w:after="0"/>
        <w:rPr>
          <w:rFonts w:ascii="Arial" w:hAnsi="Arial" w:cs="Arial"/>
          <w:color w:val="0D0D0D"/>
        </w:rPr>
      </w:pPr>
    </w:p>
    <w:p w:rsidR="00ED1778" w:rsidRDefault="00ED1778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C1BC6" w:rsidRDefault="007C1BC6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  <w:r w:rsidRPr="007C1BC6">
        <w:rPr>
          <w:rFonts w:ascii="Arial" w:hAnsi="Arial" w:cs="Arial"/>
          <w:b/>
          <w:sz w:val="24"/>
        </w:rPr>
        <w:lastRenderedPageBreak/>
        <w:t>2.2. Тематический план и содержание профессионального модуля (ПМ)</w:t>
      </w:r>
    </w:p>
    <w:p w:rsidR="0099238D" w:rsidRDefault="0099238D" w:rsidP="007C1BC6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</w:rPr>
      </w:pPr>
    </w:p>
    <w:tbl>
      <w:tblPr>
        <w:tblW w:w="541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5"/>
        <w:gridCol w:w="333"/>
        <w:gridCol w:w="19"/>
        <w:gridCol w:w="10013"/>
        <w:gridCol w:w="2015"/>
      </w:tblGrid>
      <w:tr w:rsidR="007C1BC6" w:rsidRPr="00307D04" w:rsidTr="00A0107A">
        <w:trPr>
          <w:trHeight w:val="1204"/>
        </w:trPr>
        <w:tc>
          <w:tcPr>
            <w:tcW w:w="1162" w:type="pct"/>
            <w:gridSpan w:val="2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196" w:type="pct"/>
            <w:gridSpan w:val="2"/>
            <w:vAlign w:val="center"/>
          </w:tcPr>
          <w:p w:rsidR="007C1BC6" w:rsidRPr="00307D04" w:rsidRDefault="00D04D0B" w:rsidP="00D04D0B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Содержание, </w:t>
            </w:r>
            <w:r w:rsidR="007C1BC6" w:rsidRPr="00307D04">
              <w:rPr>
                <w:rFonts w:ascii="Arial" w:hAnsi="Arial" w:cs="Arial"/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 w:rsidR="007C1BC6" w:rsidRPr="00307D04">
              <w:rPr>
                <w:rFonts w:ascii="Arial" w:hAnsi="Arial" w:cs="Arial"/>
                <w:b/>
                <w:bCs/>
                <w:i/>
              </w:rPr>
              <w:t>(если предусмотрены)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D04D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Объем, акад. ч. / в том числе в форме практической подготовки, акад. ч.</w:t>
            </w:r>
          </w:p>
        </w:tc>
      </w:tr>
      <w:tr w:rsidR="007C1BC6" w:rsidRPr="00307D04" w:rsidTr="00A0107A">
        <w:trPr>
          <w:trHeight w:val="70"/>
        </w:trPr>
        <w:tc>
          <w:tcPr>
            <w:tcW w:w="1162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196" w:type="pct"/>
            <w:gridSpan w:val="2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642" w:type="pct"/>
            <w:vAlign w:val="center"/>
          </w:tcPr>
          <w:p w:rsidR="007C1BC6" w:rsidRPr="00307D04" w:rsidRDefault="007C1BC6" w:rsidP="006D61C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D04D0B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МДК 03.01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Теория и методика ознакомления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7C1BC6" w:rsidRPr="00307D04" w:rsidRDefault="006D61C3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68/36</w:t>
            </w:r>
          </w:p>
        </w:tc>
      </w:tr>
      <w:tr w:rsidR="007C1BC6" w:rsidRPr="00307D04" w:rsidTr="00A0107A">
        <w:tc>
          <w:tcPr>
            <w:tcW w:w="4358" w:type="pct"/>
            <w:gridSpan w:val="4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</w:t>
            </w:r>
            <w:r w:rsidR="006D61C3" w:rsidRPr="00307D04">
              <w:rPr>
                <w:rFonts w:ascii="Arial" w:hAnsi="Arial" w:cs="Arial"/>
                <w:b/>
                <w:bCs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проектированию образовательного процесса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24/8</w:t>
            </w:r>
          </w:p>
        </w:tc>
      </w:tr>
      <w:tr w:rsidR="007C1BC6" w:rsidRPr="00307D04" w:rsidTr="00A0107A">
        <w:trPr>
          <w:trHeight w:val="11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8E168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 xml:space="preserve">.1. </w:t>
            </w:r>
            <w:r w:rsidR="007C1BC6" w:rsidRPr="00307D04">
              <w:rPr>
                <w:rFonts w:ascii="Arial" w:hAnsi="Arial" w:cs="Arial"/>
                <w:color w:val="0D0D0D"/>
                <w:spacing w:val="-6"/>
              </w:rPr>
              <w:t xml:space="preserve">Теоретические основы методики </w:t>
            </w:r>
            <w:r w:rsidR="007C1BC6" w:rsidRPr="00307D04">
              <w:rPr>
                <w:rFonts w:ascii="Arial" w:hAnsi="Arial" w:cs="Arial"/>
                <w:color w:val="0D0D0D"/>
              </w:rPr>
              <w:t>ознакомления с социальным миром детей раннего и дошкольного возраста.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7C1BC6" w:rsidRPr="00307D04" w:rsidTr="00A0107A">
        <w:trPr>
          <w:trHeight w:val="27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keepNext/>
              <w:tabs>
                <w:tab w:val="left" w:pos="60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/>
              <w:ind w:left="0"/>
              <w:jc w:val="both"/>
              <w:outlineLvl w:val="0"/>
              <w:rPr>
                <w:rFonts w:ascii="Arial" w:hAnsi="Arial" w:cs="Arial"/>
                <w:iCs/>
                <w:color w:val="0D0D0D"/>
                <w:spacing w:val="-11"/>
              </w:rPr>
            </w:pPr>
            <w:bookmarkStart w:id="28" w:name="_Toc129861153"/>
            <w:bookmarkStart w:id="29" w:name="_Toc129862220"/>
            <w:bookmarkStart w:id="30" w:name="_Toc147853604"/>
            <w:r w:rsidRPr="00307D04">
              <w:rPr>
                <w:rFonts w:ascii="Arial" w:hAnsi="Arial" w:cs="Arial"/>
                <w:color w:val="0D0D0D"/>
              </w:rPr>
              <w:t>Методика ознакомления с социальным миром детей раннего и дошкольного возраста как научная дисциплина, ее предмет, фундаментальные и прикладные задачи.</w:t>
            </w:r>
            <w:bookmarkEnd w:id="28"/>
            <w:bookmarkEnd w:id="29"/>
            <w:bookmarkEnd w:id="30"/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Научные основы методики. Связь методики с другими науками. 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Становление методики ознакомления с социальным миром детей раннего и дошкольного возраста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Методические принципы ознакомления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73"/>
        </w:trPr>
        <w:tc>
          <w:tcPr>
            <w:tcW w:w="1162" w:type="pct"/>
            <w:gridSpan w:val="2"/>
            <w:vMerge w:val="restart"/>
          </w:tcPr>
          <w:p w:rsidR="007C1BC6" w:rsidRPr="00307D04" w:rsidRDefault="007C1BC6" w:rsidP="008E168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6D61C3" w:rsidRPr="00307D04">
              <w:rPr>
                <w:rFonts w:ascii="Arial" w:hAnsi="Arial" w:cs="Arial"/>
                <w:b/>
                <w:color w:val="0D0D0D"/>
              </w:rPr>
              <w:t xml:space="preserve"> 1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.2. </w:t>
            </w:r>
            <w:r w:rsidRPr="00307D04">
              <w:rPr>
                <w:rFonts w:ascii="Arial" w:hAnsi="Arial" w:cs="Arial"/>
                <w:color w:val="0D0D0D"/>
              </w:rPr>
              <w:t>Научные основы программы ознакомления детей раннего и дошкольного возраста с социальным миром.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32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Требования к содержанию знаний и опыта детей в области ознакомления с социальной действительностью по ФГОС ДО. Цель и задачи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Содержание программных требований к содержанию знаний и опыта детей в области ознакомления с социальной действительностью, их усложнение по возрастным группам 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5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ознакомления детей раннего и дошкольного возраста с социальным миром в ДОО и дисциплиной «Окружающий мир» в начальной школе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0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44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ознакомления социальным миром детей раннего и дошкольного возраста в современных образовательных программах дошкольного образования в соответствии ФГОС ДО.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7C1BC6" w:rsidRPr="00307D04">
              <w:rPr>
                <w:rFonts w:ascii="Arial" w:hAnsi="Arial" w:cs="Arial"/>
                <w:color w:val="0D0D0D"/>
              </w:rPr>
              <w:t xml:space="preserve">Планирование работы </w:t>
            </w:r>
            <w:r w:rsidR="007C1BC6" w:rsidRPr="00307D04">
              <w:rPr>
                <w:rFonts w:ascii="Arial" w:hAnsi="Arial" w:cs="Arial"/>
                <w:color w:val="0D0D0D"/>
              </w:rPr>
              <w:lastRenderedPageBreak/>
              <w:t xml:space="preserve">по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ознакомлению с социальным миром детей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99238D" w:rsidRPr="00307D04" w:rsidTr="00A0107A">
        <w:trPr>
          <w:trHeight w:val="1174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Принципы планирования работы по ознакомлению детей с социальным миром.</w:t>
            </w:r>
          </w:p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</w:t>
            </w:r>
            <w:r w:rsidRPr="00307D04">
              <w:rPr>
                <w:rFonts w:ascii="Arial" w:hAnsi="Arial" w:cs="Arial"/>
                <w:color w:val="0D0D0D"/>
              </w:rPr>
              <w:t>работы по ознакомлению детей с социальным миром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. </w:t>
            </w:r>
            <w:r w:rsidRPr="00307D04">
              <w:rPr>
                <w:rFonts w:ascii="Arial" w:hAnsi="Arial" w:cs="Arial"/>
                <w:color w:val="0D0D0D"/>
              </w:rPr>
              <w:t>Соответствие содержания работы по ознакомлению детей с социальным миром в планах воспитателей образовательным программам.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ознакомлению детей с социальным миром в плане воспитателя.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2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ознакомлению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развития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1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Средства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 ознакомления с социальным миром детей </w:t>
            </w:r>
            <w:r w:rsidR="007C1BC6" w:rsidRPr="00307D04">
              <w:rPr>
                <w:rFonts w:ascii="Arial" w:hAnsi="Arial" w:cs="Arial"/>
                <w:bCs/>
                <w:iCs/>
                <w:color w:val="0D0D0D"/>
              </w:rPr>
              <w:t>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6/2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ознакомления детей с социальным миром, их виды.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Характеристика дидактических средств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Современные технические средства </w:t>
            </w:r>
            <w:r w:rsidRPr="00307D04">
              <w:rPr>
                <w:rFonts w:ascii="Arial" w:hAnsi="Arial" w:cs="Arial"/>
                <w:color w:val="0D0D0D"/>
              </w:rPr>
              <w:t>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color w:val="0D0D0D"/>
                <w:spacing w:val="-8"/>
              </w:rPr>
              <w:t>Влияние  средств искусства (изобразительных, музы</w:t>
            </w:r>
            <w:r w:rsidRPr="00307D04">
              <w:rPr>
                <w:rFonts w:ascii="Arial" w:hAnsi="Arial" w:cs="Arial"/>
                <w:color w:val="0D0D0D"/>
              </w:rPr>
              <w:t>кальных, театра) на ознакомление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0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4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развивающей предметно-пространственной среды по ознакомления детей с социальным миром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3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Раздел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 Педагогическая деятельность по реализации программ по ознакомлению с социальным миром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16/12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7C1BC6"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ознакомления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Классификация методов ознакомления с социальным миром детей.</w:t>
            </w:r>
            <w:r w:rsidRPr="00307D04">
              <w:rPr>
                <w:rFonts w:ascii="Arial" w:hAnsi="Arial" w:cs="Arial"/>
                <w:color w:val="0D0D0D"/>
                <w:spacing w:val="-7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16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методов и приемов</w:t>
            </w:r>
            <w:hyperlink r:id="rId9" w:history="1">
              <w:r w:rsidRPr="00307D04">
                <w:rPr>
                  <w:rFonts w:ascii="Arial" w:hAnsi="Arial" w:cs="Arial"/>
                  <w:color w:val="0D0D0D"/>
                </w:rPr>
                <w:t>, направленных на повышение эмоциональной активности детей при усвоении знаний о социальном мире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Характеристика</w:t>
            </w:r>
            <w:r w:rsidRPr="00307D04">
              <w:rPr>
                <w:rFonts w:ascii="Arial" w:hAnsi="Arial" w:cs="Arial"/>
                <w:bCs/>
                <w:color w:val="0D0D0D"/>
                <w:spacing w:val="-24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методов и приемов, </w:t>
            </w:r>
            <w:hyperlink r:id="rId10" w:history="1">
              <w:r w:rsidRPr="00307D04">
                <w:rPr>
                  <w:rFonts w:ascii="Arial" w:hAnsi="Arial" w:cs="Arial"/>
                  <w:color w:val="0D0D0D"/>
                </w:rPr>
                <w:t>способствующие установлению связи между разными видами деятельности</w:t>
              </w:r>
            </w:hyperlink>
            <w:r w:rsidRPr="00307D04">
              <w:rPr>
                <w:rFonts w:ascii="Arial" w:hAnsi="Arial" w:cs="Arial"/>
                <w:color w:val="0D0D0D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7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  <w:spacing w:val="-24"/>
              </w:rPr>
            </w:pPr>
            <w:r w:rsidRPr="00307D04">
              <w:rPr>
                <w:rFonts w:ascii="Arial" w:hAnsi="Arial" w:cs="Arial"/>
                <w:color w:val="0D0D0D"/>
              </w:rPr>
              <w:t>Методы коррекции и уточнения представлений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6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занятий по ознакомлению с социальным миром в разных возрастных группах (Просмотр видеоматериалов). Выявление и оценка эффективности методов и приемов работы с дошкольниками на занятиях в разных возрастных группах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дидактических игр по ознакомлению с окружающим миром детей раннего и дошкольного возраста  с использованием развивающих материалов по ознакомлению с окружающим миром детей раннего и дошкольного возраста и использованием ИКТ оборудования.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паспорта проекта и дорожной карты проектной деятельности детей дошкольного возраста   по ознакомлению с историей предметного мира.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8,9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плана организации опытов и экспериментов по ознакомлению детей дошкольного возраста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37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10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дидактических игр различных видов по ознакомлению детей с окружающим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01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2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 xml:space="preserve">.2.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>Ф</w:t>
            </w:r>
            <w:r w:rsidR="007C1BC6" w:rsidRPr="00307D04">
              <w:rPr>
                <w:rFonts w:ascii="Arial" w:hAnsi="Arial" w:cs="Arial"/>
                <w:color w:val="0D0D0D"/>
                <w:spacing w:val="-11"/>
              </w:rPr>
              <w:t>ормы организации работы по ознакомлению с социальным миром детей раннего и дошкольного возраста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18/12</w:t>
            </w:r>
          </w:p>
        </w:tc>
      </w:tr>
      <w:tr w:rsidR="0099238D" w:rsidRPr="00307D04" w:rsidTr="00A0107A">
        <w:trPr>
          <w:trHeight w:val="485"/>
        </w:trPr>
        <w:tc>
          <w:tcPr>
            <w:tcW w:w="1162" w:type="pct"/>
            <w:gridSpan w:val="2"/>
            <w:vMerge/>
          </w:tcPr>
          <w:p w:rsidR="0099238D" w:rsidRPr="00307D04" w:rsidRDefault="0099238D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99238D" w:rsidRPr="00307D04" w:rsidRDefault="0099238D" w:rsidP="008E1684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Разнообразие организационных форм работы по ознакомлению детей с социальным миром в ДОО.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Виды и типы занятий </w:t>
            </w:r>
            <w:r w:rsidRPr="00307D04">
              <w:rPr>
                <w:rFonts w:ascii="Arial" w:hAnsi="Arial" w:cs="Arial"/>
                <w:color w:val="0D0D0D"/>
              </w:rPr>
              <w:t>по ознакомлению детей с социальным миром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99238D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организации и проведения занятий по ознакомлению с социальным миром 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330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Экскурсия как форма организации ознакомления с социальным миром детей. Методика подготовки и проведения реальных и виртуальных экскурсий в ДОО.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92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Ознакомление детей с социальных миров на досуговых занятиях и др. формах организации работы с детьми.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99238D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7C1BC6" w:rsidRPr="00307D04" w:rsidTr="00A0107A">
        <w:trPr>
          <w:trHeight w:val="211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12</w:t>
            </w:r>
          </w:p>
        </w:tc>
      </w:tr>
      <w:tr w:rsidR="007C1BC6" w:rsidRPr="00307D04" w:rsidTr="00A0107A">
        <w:trPr>
          <w:trHeight w:val="43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различных форм организации работы по ознакомлению детей  раннего и дошкольного возраста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12,13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 Моделирование занятий по ознакомлению детей раннего возраста с предметным миром.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14,15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Моделирование занятий по ознакомлению детей дошкольного возраста с социальными явлениями.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248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1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16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Моделирование виртуальных экскурсий краеведческого характера для детей дошкольного возраста.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48"/>
        </w:trPr>
        <w:tc>
          <w:tcPr>
            <w:tcW w:w="4358" w:type="pct"/>
            <w:gridSpan w:val="4"/>
          </w:tcPr>
          <w:p w:rsidR="00D04D0B" w:rsidRPr="00307D04" w:rsidRDefault="00D04D0B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тем для моделирования виртуальных экскурсий для разных возрастных групп 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 Работа с ФГОС ДО и инновационной программой «От рождения до школы»</w:t>
            </w:r>
          </w:p>
          <w:p w:rsidR="00D04D0B" w:rsidRPr="00307D04" w:rsidRDefault="00D04D0B" w:rsidP="00D04D0B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Разработать кластер по теме «</w:t>
            </w:r>
            <w:r w:rsidRPr="00307D04">
              <w:rPr>
                <w:rFonts w:ascii="Arial" w:hAnsi="Arial" w:cs="Arial"/>
                <w:iCs/>
                <w:color w:val="0D0D0D"/>
              </w:rPr>
              <w:t>Методы и приемы ознакомления с социальным миром детей раннего и дошкольного возраста»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</w:p>
        </w:tc>
      </w:tr>
      <w:tr w:rsidR="007C1BC6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7C1BC6" w:rsidRPr="00307D04" w:rsidRDefault="006D61C3" w:rsidP="008E1684">
            <w:pPr>
              <w:widowControl w:val="0"/>
              <w:shd w:val="clear" w:color="auto" w:fill="FFFFFF"/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3</w:t>
            </w:r>
            <w:r w:rsidR="007C1BC6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ознакомления с социальным миром детей раннего и дошкольного возраста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10/4</w:t>
            </w:r>
          </w:p>
        </w:tc>
      </w:tr>
      <w:tr w:rsidR="007C1BC6" w:rsidRPr="00307D04" w:rsidTr="00A0107A">
        <w:trPr>
          <w:trHeight w:val="147"/>
        </w:trPr>
        <w:tc>
          <w:tcPr>
            <w:tcW w:w="1162" w:type="pct"/>
            <w:gridSpan w:val="2"/>
            <w:vMerge w:val="restart"/>
          </w:tcPr>
          <w:p w:rsidR="007C1BC6" w:rsidRPr="00307D04" w:rsidRDefault="006D61C3" w:rsidP="00D04D0B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Тема 3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t xml:space="preserve">.1. Методы </w:t>
            </w:r>
            <w:r w:rsidR="007C1BC6" w:rsidRPr="00307D04">
              <w:rPr>
                <w:rFonts w:ascii="Arial" w:hAnsi="Arial" w:cs="Arial"/>
                <w:bCs/>
                <w:color w:val="0D0D0D"/>
              </w:rPr>
              <w:lastRenderedPageBreak/>
              <w:t xml:space="preserve">педагогической диагностики знаний о социальной действительности и опыта их использования в разнообразных видах детской деятельности </w:t>
            </w: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7C1BC6" w:rsidRPr="00307D04" w:rsidTr="00A0107A">
        <w:trPr>
          <w:trHeight w:val="21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за процессом ознакомления детей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69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диагностики знаний детей о социальном мире.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Учет результатов диагностики в процессе планирования и проведения индивидуальной и подгрупповой работы по ознакомлению с социальным миром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4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7C1BC6" w:rsidRPr="00307D04" w:rsidTr="00A0107A">
        <w:trPr>
          <w:trHeight w:val="513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17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Знакомство и анализ диагностического инструментария для диагностики знаний о социальном мире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225"/>
        </w:trPr>
        <w:tc>
          <w:tcPr>
            <w:tcW w:w="1162" w:type="pct"/>
            <w:gridSpan w:val="2"/>
            <w:vMerge/>
          </w:tcPr>
          <w:p w:rsidR="007C1BC6" w:rsidRPr="00307D04" w:rsidRDefault="007C1BC6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shd w:val="clear" w:color="auto" w:fill="auto"/>
          </w:tcPr>
          <w:p w:rsidR="007C1BC6" w:rsidRPr="00307D04" w:rsidRDefault="007C1BC6" w:rsidP="008E168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Практическое занятие </w:t>
            </w:r>
            <w:r w:rsidR="008E1684" w:rsidRPr="00307D04">
              <w:rPr>
                <w:rFonts w:ascii="Arial" w:hAnsi="Arial" w:cs="Arial"/>
                <w:b/>
                <w:color w:val="0D0D0D"/>
              </w:rPr>
              <w:t>18</w:t>
            </w:r>
            <w:r w:rsidRPr="00307D04">
              <w:rPr>
                <w:rFonts w:ascii="Arial" w:hAnsi="Arial" w:cs="Arial"/>
                <w:b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Отбор диагностических методик для оценки знаний о социальном мире детей раннего и дошкольного возраста в соответствии с заданными целями.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8E1684" w:rsidP="008E168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C1BC6" w:rsidRPr="00307D04" w:rsidTr="00A0107A">
        <w:trPr>
          <w:trHeight w:val="197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8E1684" w:rsidP="008E1684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наблюдений социального характера с детьми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201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дидактических игр с детьми раннего и дошкольного возраста по ознакомлению детей раннего и дошкольного возраста с социальным миром.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познавательных занятий (ознакомление с социальным миром) в разных возрастных группах.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tabs>
                <w:tab w:val="left" w:pos="187"/>
              </w:tabs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виртуальных экскурсий (ознакомление с социальным миром) с детьми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(социальный мир) развитию с детьми С ОВЗ.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диагностических методик для оценки знаний и опыта детей раннего и дошкольного возраста по ознакомлению с социальным миром.</w:t>
            </w:r>
          </w:p>
        </w:tc>
        <w:tc>
          <w:tcPr>
            <w:tcW w:w="642" w:type="pct"/>
            <w:shd w:val="clear" w:color="auto" w:fill="FFFFFF" w:themeFill="background1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7C1BC6" w:rsidRPr="00307D04" w:rsidTr="00A0107A">
        <w:trPr>
          <w:trHeight w:val="894"/>
        </w:trPr>
        <w:tc>
          <w:tcPr>
            <w:tcW w:w="4358" w:type="pct"/>
            <w:gridSpan w:val="4"/>
            <w:shd w:val="clear" w:color="auto" w:fill="auto"/>
          </w:tcPr>
          <w:p w:rsidR="008E1684" w:rsidRPr="00307D04" w:rsidRDefault="007C1BC6" w:rsidP="008E1684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фрагментов календарного плана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по ознакомлению с социальным миром детей раннего и дошкольного возраста.</w:t>
            </w:r>
          </w:p>
          <w:p w:rsidR="008E1684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(ознакомление с социальным миром) с детьми раннего и дошкольного возраста.</w:t>
            </w:r>
          </w:p>
          <w:p w:rsidR="00D04D0B" w:rsidRPr="00307D04" w:rsidRDefault="008E1684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видеоролика и технологической карты познавательного занятия (ознакомление с социальным миром) с детьми раннего и дошкольного возраста.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дидактических игр с детьми раннего и дошкольного возраста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познавательных занятий с детьми раннего и дошкольного возраста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Подготовка, организация и проведение виртуальных экскурсий с детьми по ознакомлению с социальным миром.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Подготовка, организация и проведение досуговых занятий с детьми по ознакомлению с социальным миром. 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hd w:val="clear" w:color="auto" w:fill="FFFFFF"/>
              <w:tabs>
                <w:tab w:val="left" w:pos="177"/>
              </w:tabs>
              <w:spacing w:after="0" w:line="240" w:lineRule="auto"/>
              <w:jc w:val="both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lastRenderedPageBreak/>
              <w:t>Подготовка, организация и проведение индивидуальной работы по ознакомлению с социальным миром с детьми, имеющими трудности в освоении познавательного материала о социальном мире.</w:t>
            </w:r>
          </w:p>
          <w:p w:rsidR="00D04D0B" w:rsidRPr="00307D04" w:rsidRDefault="00D04D0B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Самоанализ проведенных занятий и других форм организации работы по ознакомлению с социальным миром в детском саду.</w:t>
            </w:r>
          </w:p>
          <w:p w:rsidR="007C1BC6" w:rsidRPr="00307D04" w:rsidRDefault="007C1BC6" w:rsidP="00D04D0B">
            <w:pPr>
              <w:pStyle w:val="a4"/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Диагностика и оценка уровня познавательного развития детей раннего и дошкольного возраста(в области ознакомления с социальным миром), обработка собранного эмпирического материала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7C1BC6" w:rsidRPr="00307D04" w:rsidRDefault="007C1BC6" w:rsidP="008E1684">
            <w:pPr>
              <w:spacing w:after="0" w:line="259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МДК 03.02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развития речи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D04D0B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D04D0B" w:rsidRPr="00307D04" w:rsidTr="00A0107A">
        <w:tc>
          <w:tcPr>
            <w:tcW w:w="4358" w:type="pct"/>
            <w:gridSpan w:val="4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процесса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D04D0B" w:rsidRPr="00307D04" w:rsidTr="00A0107A">
        <w:trPr>
          <w:trHeight w:val="30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.1 </w:t>
            </w:r>
            <w:r w:rsidR="00D04D0B"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FFFFFF" w:themeFill="background1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  <w:spacing w:val="-11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развития речи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Связь методики с другими науками. Становление методики развития речи как науки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 xml:space="preserve"> 4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.2 </w:t>
            </w:r>
            <w:r w:rsidRPr="00307D04">
              <w:rPr>
                <w:rFonts w:ascii="Arial" w:hAnsi="Arial" w:cs="Arial"/>
                <w:bCs/>
                <w:color w:val="0D0D0D"/>
              </w:rPr>
              <w:t>Система работы по развитию речи в дошкольной образовательной организации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776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056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Цель работы по развитию речи. Задачи речевого развития детей раннего и дошкольного возраста. Методические принципы развития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52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.3 </w:t>
            </w:r>
            <w:r w:rsidR="00D04D0B" w:rsidRPr="00307D04">
              <w:rPr>
                <w:rFonts w:ascii="Arial" w:hAnsi="Arial" w:cs="Arial"/>
                <w:color w:val="0D0D0D"/>
              </w:rPr>
              <w:t>Научные основы программы развития речи и ее структура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261D27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и речевой подготовке детей дошкольного возраста по ФГОС ДО. Содержание программных требований к различным сторонам речи и их усложнение по возрастным группам 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развития речи и обучения родному языку в ДОО и в школе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  <w:spacing w:val="-6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задач развития речи и содержания разделов по речевому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98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 </w:t>
            </w:r>
            <w:r w:rsidR="00D04D0B" w:rsidRPr="00307D04">
              <w:rPr>
                <w:rFonts w:ascii="Arial" w:hAnsi="Arial" w:cs="Arial"/>
                <w:color w:val="0D0D0D"/>
              </w:rPr>
              <w:t>Планирование работы по развитию речи детей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  <w:r w:rsidR="00261D27" w:rsidRPr="00307D04">
              <w:rPr>
                <w:rFonts w:ascii="Arial" w:hAnsi="Arial" w:cs="Arial"/>
                <w:b/>
                <w:color w:val="0D0D0D"/>
              </w:rPr>
              <w:t>/4</w:t>
            </w:r>
          </w:p>
        </w:tc>
      </w:tr>
      <w:tr w:rsidR="00D04D0B" w:rsidRPr="00307D04" w:rsidTr="00A0107A">
        <w:trPr>
          <w:trHeight w:val="535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Общие 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планированию. Комплексный подход к планированию.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261D27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  <w:p w:rsidR="00D04D0B" w:rsidRPr="00307D04" w:rsidRDefault="00D04D0B" w:rsidP="00261D27">
            <w:pPr>
              <w:ind w:firstLine="708"/>
              <w:rPr>
                <w:rFonts w:ascii="Arial" w:hAnsi="Arial" w:cs="Arial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Учет принципов планирования по развитию речи. </w:t>
            </w:r>
            <w:r w:rsidRPr="00307D04">
              <w:rPr>
                <w:rFonts w:ascii="Arial" w:hAnsi="Arial" w:cs="Arial"/>
                <w:color w:val="0D0D0D"/>
              </w:rPr>
              <w:t>Соответствие планирования речевой работы с дошкольниками программе. Индивидуальная работа с детьми в плане воспитателя.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речевому развитию ребенка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989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плана речевого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развития 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2</w:t>
            </w:r>
          </w:p>
        </w:tc>
      </w:tr>
      <w:tr w:rsidR="00D04D0B" w:rsidRPr="00307D04" w:rsidTr="00A0107A">
        <w:trPr>
          <w:trHeight w:val="117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Тема 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 xml:space="preserve">.5. </w:t>
            </w:r>
            <w:r w:rsidR="00D04D0B"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D04D0B" w:rsidRPr="00307D04" w:rsidRDefault="00D04D0B" w:rsidP="00ED1778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Средства осуществления программы развития детской речи: обучение родному языку на занятиях; общения детей; общение детей и взрослых; ознакомление детей с детской художественной литературой.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Речь воспитателя как средство развития речи детей.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Культурная языковая среда: характеристика, способы создания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76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26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Тема </w:t>
            </w:r>
            <w:r w:rsidR="009C42D2" w:rsidRPr="00307D04">
              <w:rPr>
                <w:rFonts w:ascii="Arial" w:hAnsi="Arial" w:cs="Arial"/>
                <w:b/>
                <w:color w:val="0D0D0D"/>
              </w:rPr>
              <w:t>5</w:t>
            </w:r>
            <w:r w:rsidRPr="00307D04">
              <w:rPr>
                <w:rFonts w:ascii="Arial" w:hAnsi="Arial" w:cs="Arial"/>
                <w:b/>
                <w:color w:val="0D0D0D"/>
              </w:rPr>
              <w:t>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развития речи детей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D04D0B" w:rsidRPr="00307D04" w:rsidTr="00A0107A">
        <w:trPr>
          <w:trHeight w:val="40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Классификация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методов и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приемов </w:t>
            </w:r>
            <w:r w:rsidR="00333393" w:rsidRPr="00307D04">
              <w:rPr>
                <w:rFonts w:ascii="Arial" w:hAnsi="Arial" w:cs="Arial"/>
                <w:iCs/>
                <w:color w:val="0D0D0D"/>
              </w:rPr>
              <w:t>развития речи</w:t>
            </w:r>
            <w:r w:rsidRPr="00307D04">
              <w:rPr>
                <w:rFonts w:ascii="Arial" w:hAnsi="Arial" w:cs="Arial"/>
                <w:i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Непосредственные и опосредованные методы.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Словесные методы. Практические методы обучения. Репродуктивные и </w:t>
            </w:r>
            <w:r w:rsidRPr="00307D04">
              <w:rPr>
                <w:rFonts w:ascii="Arial" w:hAnsi="Arial" w:cs="Arial"/>
                <w:color w:val="0D0D0D"/>
              </w:rPr>
              <w:t xml:space="preserve">продуктивные </w:t>
            </w:r>
            <w:r w:rsidRPr="00307D04">
              <w:rPr>
                <w:rFonts w:ascii="Arial" w:hAnsi="Arial" w:cs="Arial"/>
                <w:bCs/>
                <w:color w:val="0D0D0D"/>
              </w:rPr>
              <w:t>методы.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7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lang w:val="x-none" w:eastAsia="x-none"/>
              </w:rPr>
              <w:t>Выявление и оценка эффективности методов и приемов работы с детьми раннего и дошкольного возраста на речевых занятиях</w:t>
            </w:r>
            <w:r w:rsidRPr="00307D04">
              <w:rPr>
                <w:rFonts w:ascii="Arial" w:hAnsi="Arial" w:cs="Arial"/>
                <w:color w:val="0D0D0D"/>
                <w:lang w:eastAsia="x-none"/>
              </w:rPr>
              <w:t>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.2</w:t>
            </w:r>
            <w:r w:rsidR="00D04D0B" w:rsidRPr="00307D04">
              <w:rPr>
                <w:rFonts w:ascii="Arial" w:hAnsi="Arial" w:cs="Arial"/>
                <w:color w:val="0D0D0D"/>
              </w:rPr>
              <w:t xml:space="preserve">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словарной работы и </w:t>
            </w:r>
            <w:r w:rsidR="00D04D0B" w:rsidRPr="00307D04">
              <w:rPr>
                <w:rFonts w:ascii="Arial" w:hAnsi="Arial" w:cs="Arial"/>
                <w:color w:val="0D0D0D"/>
                <w:spacing w:val="-1"/>
              </w:rPr>
              <w:t>ознакомление детей с окружающим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2/4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словарной работы, ее задачи. Особенности освоения словаря детьми раннего и дошкольного возраста.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Особенности словарной работы с детьми раннего и дошкольного возраста при ознакомлении с явлениями социальной жизни.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470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Дидактические игры и специальные лексические упражнения; их использование для решения задач словарной работы.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439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8"/>
              </w:rPr>
              <w:t>Наблюдение и анализ словарной ра</w:t>
            </w:r>
            <w:r w:rsidRPr="00307D04">
              <w:rPr>
                <w:rFonts w:ascii="Arial" w:hAnsi="Arial" w:cs="Arial"/>
                <w:color w:val="0D0D0D"/>
                <w:spacing w:val="-5"/>
              </w:rPr>
              <w:t xml:space="preserve">боты 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61"/>
        </w:trPr>
        <w:tc>
          <w:tcPr>
            <w:tcW w:w="1168" w:type="pct"/>
            <w:gridSpan w:val="3"/>
            <w:vMerge/>
          </w:tcPr>
          <w:p w:rsidR="00D04D0B" w:rsidRPr="00307D04" w:rsidRDefault="00D04D0B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1"/>
              </w:rPr>
              <w:t xml:space="preserve">Разработка и проведение технологических карт </w:t>
            </w:r>
            <w:r w:rsidRPr="00307D04">
              <w:rPr>
                <w:rFonts w:ascii="Arial" w:hAnsi="Arial" w:cs="Arial"/>
                <w:iCs/>
                <w:color w:val="0D0D0D"/>
                <w:spacing w:val="-10"/>
              </w:rPr>
              <w:t xml:space="preserve">занятий по развитию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словаря при ознакомлении с </w:t>
            </w:r>
            <w:r w:rsidRPr="00307D04">
              <w:rPr>
                <w:rFonts w:ascii="Arial" w:hAnsi="Arial" w:cs="Arial"/>
                <w:iCs/>
                <w:color w:val="0D0D0D"/>
                <w:spacing w:val="-9"/>
              </w:rPr>
              <w:t xml:space="preserve">явлениями социальной </w:t>
            </w:r>
            <w:r w:rsidRPr="00307D04">
              <w:rPr>
                <w:rFonts w:ascii="Arial" w:hAnsi="Arial" w:cs="Arial"/>
                <w:iCs/>
                <w:color w:val="0D0D0D"/>
              </w:rPr>
              <w:t>жизни в разных возрастных группах.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.3. </w:t>
            </w:r>
            <w:r w:rsidR="00D04D0B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D04D0B" w:rsidRPr="00307D04">
              <w:rPr>
                <w:rFonts w:ascii="Arial" w:hAnsi="Arial" w:cs="Arial"/>
                <w:color w:val="0D0D0D"/>
                <w:spacing w:val="-8"/>
              </w:rPr>
              <w:t>грамматического строя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  <w:spacing w:val="-2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550"/>
        </w:trPr>
        <w:tc>
          <w:tcPr>
            <w:tcW w:w="1168" w:type="pct"/>
            <w:gridSpan w:val="3"/>
            <w:vMerge/>
            <w:tcBorders>
              <w:bottom w:val="single" w:sz="4" w:space="0" w:color="auto"/>
            </w:tcBorders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Общее понятие о грамматическом строе речи.</w:t>
            </w:r>
            <w:r w:rsidRPr="00307D04">
              <w:rPr>
                <w:rFonts w:ascii="Arial" w:hAnsi="Arial" w:cs="Arial"/>
                <w:iCs/>
                <w:color w:val="0D0D0D"/>
                <w:spacing w:val="-2"/>
              </w:rPr>
              <w:t xml:space="preserve"> Особенности грамматического строя речи, значение его усвоения для развития ребенка. Задачи и содержание работы по формированию грамматически правильной речи детей в возрастных группах</w:t>
            </w:r>
          </w:p>
        </w:tc>
        <w:tc>
          <w:tcPr>
            <w:tcW w:w="642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морфологической стороны речи у дошкольни</w:t>
            </w:r>
            <w:r w:rsidRPr="00307D04">
              <w:rPr>
                <w:rFonts w:ascii="Arial" w:hAnsi="Arial" w:cs="Arial"/>
                <w:color w:val="0D0D0D"/>
                <w:spacing w:val="-11"/>
              </w:rPr>
              <w:t>ков.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  <w:tab w:val="left" w:pos="8731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синтаксической стороны речи.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33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ind w:firstLine="567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формирования способов словообразования в дошкольном возрасте.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1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39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Планирование и проведение различных видов упражнений по формированию грамматического строя речи детей.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1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воспитания звуковой </w:t>
            </w:r>
            <w:r w:rsidR="00D04D0B" w:rsidRPr="00307D04">
              <w:rPr>
                <w:rFonts w:ascii="Arial" w:hAnsi="Arial" w:cs="Arial"/>
                <w:color w:val="0D0D0D"/>
              </w:rPr>
              <w:t>культуры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звуковой культуры речи. </w:t>
            </w:r>
            <w:r w:rsidRPr="00307D04">
              <w:rPr>
                <w:rFonts w:ascii="Arial" w:hAnsi="Arial" w:cs="Arial"/>
                <w:bCs/>
                <w:color w:val="0D0D0D"/>
              </w:rPr>
              <w:t>Физиологический, физический, лингвистический аспект понятия звуковой культуры речи. Средства и методические приемы воспитания звуковой культуры речи.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8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bottom w:val="single" w:sz="4" w:space="0" w:color="auto"/>
            </w:tcBorders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Основное назначение выразительности речи. Особенности выразительности речи. </w:t>
            </w: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Пути формирования правильного звукопроизношения. Методы и приемы </w:t>
            </w:r>
            <w:r w:rsidR="00333393" w:rsidRPr="00307D04">
              <w:rPr>
                <w:rFonts w:ascii="Arial" w:hAnsi="Arial" w:cs="Arial"/>
                <w:color w:val="0D0D0D"/>
              </w:rPr>
              <w:t>работы по</w:t>
            </w:r>
            <w:r w:rsidRPr="00307D04">
              <w:rPr>
                <w:rFonts w:ascii="Arial" w:hAnsi="Arial" w:cs="Arial"/>
                <w:color w:val="0D0D0D"/>
              </w:rPr>
              <w:t xml:space="preserve"> звукопроизношению в разных возрастных группах. Способы диагностики произношения.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10.</w:t>
            </w:r>
            <w:r w:rsidRPr="00307D04">
              <w:rPr>
                <w:rFonts w:ascii="Arial" w:hAnsi="Arial" w:cs="Arial"/>
                <w:color w:val="0D0D0D"/>
              </w:rPr>
              <w:t xml:space="preserve"> Наблюдение и анализ занятий по воспитанию звуковой культуры речи детей раннего и дошкольного 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11</w:t>
            </w:r>
            <w:r w:rsidRPr="00307D04">
              <w:rPr>
                <w:rFonts w:ascii="Arial" w:hAnsi="Arial" w:cs="Arial"/>
                <w:bCs/>
                <w:color w:val="0D0D0D"/>
              </w:rPr>
              <w:t>. Разработка технологических карт занятия по воспитанию звуковой культуры речи в разных возрастных группах.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25"/>
        </w:trPr>
        <w:tc>
          <w:tcPr>
            <w:tcW w:w="1168" w:type="pct"/>
            <w:gridSpan w:val="3"/>
            <w:vMerge w:val="restart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ма 5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Pr="00307D04">
              <w:rPr>
                <w:rFonts w:ascii="Arial" w:hAnsi="Arial" w:cs="Arial"/>
                <w:color w:val="0D0D0D"/>
                <w:spacing w:val="-1"/>
              </w:rPr>
              <w:t>Методика обучения детей связной речи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41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связной речи, ее функции и формы, характеристика диалогической и монологической речи.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48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proofErr w:type="spellStart"/>
            <w:r w:rsidRPr="00307D04">
              <w:rPr>
                <w:rFonts w:ascii="Arial" w:hAnsi="Arial" w:cs="Arial"/>
                <w:color w:val="0D0D0D"/>
              </w:rPr>
              <w:t>Воспитательно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-образовательное значение беседы, ее место среди других методов работы. Методика организации и проведения различных видов беседы с детьми.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316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Виды рассказывания. Методика обучения рассказыванию.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Обучение детей пересказу литературных произведений.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07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D04D0B" w:rsidRPr="00307D04" w:rsidTr="00A0107A">
        <w:trPr>
          <w:trHeight w:val="2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3"/>
              </w:rPr>
              <w:t xml:space="preserve">Изучение  особенностей описательной </w:t>
            </w:r>
            <w:r w:rsidRPr="00307D04">
              <w:rPr>
                <w:rFonts w:ascii="Arial" w:hAnsi="Arial" w:cs="Arial"/>
                <w:color w:val="0D0D0D"/>
                <w:spacing w:val="-10"/>
              </w:rPr>
              <w:t xml:space="preserve">и повествовательной речи детей дошкольного </w:t>
            </w:r>
            <w:r w:rsidRPr="00307D04">
              <w:rPr>
                <w:rFonts w:ascii="Arial" w:hAnsi="Arial" w:cs="Arial"/>
                <w:color w:val="0D0D0D"/>
              </w:rPr>
              <w:t>возраста.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серий вопросов для различных видов бесед с детьми раннего и дошкольного возраста.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1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занятий по обучению дошкольников творческому рассказыванию.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33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  <w:spacing w:val="-3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5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 xml:space="preserve">.6. </w:t>
            </w:r>
            <w:r w:rsidR="00D04D0B" w:rsidRPr="00307D04">
              <w:rPr>
                <w:rFonts w:ascii="Arial" w:hAnsi="Arial" w:cs="Arial"/>
                <w:color w:val="0D0D0D"/>
                <w:spacing w:val="-3"/>
              </w:rPr>
              <w:t xml:space="preserve">Методика ознакомления детей с </w:t>
            </w:r>
            <w:r w:rsidR="00D04D0B" w:rsidRPr="00307D04">
              <w:rPr>
                <w:rFonts w:ascii="Arial" w:hAnsi="Arial" w:cs="Arial"/>
                <w:color w:val="0D0D0D"/>
                <w:spacing w:val="-2"/>
              </w:rPr>
              <w:t>художественной литературой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45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художественной литературы в воспитании детей. Особенности восприятия и понимания детьми литературных произведений разных жанров.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6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художественного чтения  и рассказывания художественных произведений детям.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24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Значение поэзии в воспитании детей. Приемы обучения запоминания стихотворений.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D04D0B" w:rsidRPr="00307D04" w:rsidTr="00A0107A">
        <w:trPr>
          <w:trHeight w:val="19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  <w:tr w:rsidR="00D04D0B" w:rsidRPr="00307D04" w:rsidTr="00A0107A">
        <w:trPr>
          <w:trHeight w:val="244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16.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технологических карт занятий по художественному чтению в разных возрастных группах детского сада.</w:t>
            </w:r>
            <w:r w:rsidR="009C42D2" w:rsidRPr="00307D04">
              <w:rPr>
                <w:rFonts w:ascii="Arial" w:hAnsi="Arial" w:cs="Arial"/>
                <w:color w:val="0D0D0D"/>
              </w:rPr>
              <w:t xml:space="preserve"> Составить рекомендательный список литературы для чтения и рассказывания детям.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2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17.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технологических карт занятий по художественному чтению.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D04D0B" w:rsidRPr="00307D04" w:rsidTr="00A0107A">
        <w:trPr>
          <w:trHeight w:val="270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18.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фрагментов занятий по художественному чтению и их самоанализ.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25"/>
        </w:trPr>
        <w:tc>
          <w:tcPr>
            <w:tcW w:w="4358" w:type="pct"/>
            <w:gridSpan w:val="4"/>
            <w:shd w:val="clear" w:color="auto" w:fill="auto"/>
          </w:tcPr>
          <w:p w:rsidR="00D04D0B" w:rsidRPr="00307D04" w:rsidRDefault="009C42D2" w:rsidP="00AF409F">
            <w:pPr>
              <w:spacing w:after="0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6</w:t>
            </w:r>
            <w:r w:rsidR="00D04D0B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речевого развития детей раннего и дошкольного возраста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9C42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8/4</w:t>
            </w:r>
          </w:p>
        </w:tc>
      </w:tr>
      <w:tr w:rsidR="00D04D0B" w:rsidRPr="00307D04" w:rsidTr="00A0107A">
        <w:trPr>
          <w:trHeight w:val="60"/>
        </w:trPr>
        <w:tc>
          <w:tcPr>
            <w:tcW w:w="1168" w:type="pct"/>
            <w:gridSpan w:val="3"/>
            <w:vMerge w:val="restart"/>
          </w:tcPr>
          <w:p w:rsidR="00D04D0B" w:rsidRPr="00307D04" w:rsidRDefault="009C42D2" w:rsidP="00B2175E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6</w:t>
            </w:r>
            <w:r w:rsidR="00D04D0B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D04D0B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речевого развития детей раннего и дошкольного возраста</w:t>
            </w: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widowControl w:val="0"/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9C42D2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18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Педагогический контроль над процессом речевого развития детей. Сущность диагностики речевого развития детей, ее задачи и значение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2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 разных сторон речи детей разного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169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Современные диагностические методики по речевому развитию детей. Учет результатов диагностики в процессе индивидуального речевого развития детей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01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Способы диагностики речевых умений детей в грамматике русского языка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245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51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19.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и разработка  диагностического инструментария для диагностики разных сторон речи детей раннего и дошкольного возраста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D04D0B" w:rsidRPr="00307D04" w:rsidTr="00A0107A">
        <w:trPr>
          <w:trHeight w:val="473"/>
        </w:trPr>
        <w:tc>
          <w:tcPr>
            <w:tcW w:w="1168" w:type="pct"/>
            <w:gridSpan w:val="3"/>
            <w:vMerge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20.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мини-исследования: «Выявление  наличия высказываний типа рассуждений у дошкольников подготовительной к школе группе».</w:t>
            </w:r>
          </w:p>
        </w:tc>
        <w:tc>
          <w:tcPr>
            <w:tcW w:w="642" w:type="pct"/>
            <w:shd w:val="clear" w:color="auto" w:fill="FFFFFF" w:themeFill="background1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33393" w:rsidRPr="00307D04" w:rsidTr="00A0107A">
        <w:trPr>
          <w:trHeight w:val="244"/>
        </w:trPr>
        <w:tc>
          <w:tcPr>
            <w:tcW w:w="1168" w:type="pct"/>
            <w:gridSpan w:val="3"/>
          </w:tcPr>
          <w:p w:rsidR="00333393" w:rsidRPr="00307D04" w:rsidRDefault="00333393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shd w:val="clear" w:color="auto" w:fill="auto"/>
          </w:tcPr>
          <w:p w:rsidR="00333393" w:rsidRPr="00307D04" w:rsidRDefault="00333393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shd w:val="clear" w:color="auto" w:fill="FFFFFF" w:themeFill="background1"/>
          </w:tcPr>
          <w:p w:rsidR="00333393" w:rsidRPr="00307D04" w:rsidRDefault="00333393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B2175E" w:rsidRPr="00307D04" w:rsidTr="00A0107A">
        <w:trPr>
          <w:trHeight w:val="244"/>
        </w:trPr>
        <w:tc>
          <w:tcPr>
            <w:tcW w:w="4358" w:type="pct"/>
            <w:gridSpan w:val="4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ФГОС ДО и инновационной программой «От рождения до школы»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развитию речи детей раннего и дошкольного возраста </w:t>
            </w:r>
          </w:p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3. Выразительное чтение художественной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Учебная пра</w:t>
            </w:r>
            <w:r w:rsidR="009C42D2" w:rsidRPr="00307D04">
              <w:rPr>
                <w:rFonts w:ascii="Arial" w:hAnsi="Arial" w:cs="Arial"/>
                <w:b/>
                <w:bCs/>
                <w:color w:val="0D0D0D"/>
              </w:rPr>
              <w:t>ктика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основных образовательных программ (раздел речевое развитие).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перспективного и календарного плана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Анализ технологических карт занятий по речевому развитию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Наблюдение и анализ речевых занятий детей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интегрированных занятий (художественное чтение, дидактическая игра, продуктивная деятельность) с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>детьми 5-7 дет.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Моделирование речевых занятий, в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интегрированных.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речевой работы с детьми раннего и дошкольного возраста.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речевых игр с использованием ИКТ оборудованием.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8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(разработка) диагностического инструментария и проведение диагностики речевого развития ребенка.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D04D0B" w:rsidRPr="00307D04" w:rsidTr="00A0107A">
        <w:trPr>
          <w:trHeight w:val="244"/>
        </w:trPr>
        <w:tc>
          <w:tcPr>
            <w:tcW w:w="4358" w:type="pct"/>
            <w:gridSpan w:val="4"/>
          </w:tcPr>
          <w:p w:rsidR="00D04D0B" w:rsidRPr="00307D04" w:rsidRDefault="00D04D0B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Производственная практика </w:t>
            </w:r>
            <w:r w:rsidRPr="00307D04">
              <w:rPr>
                <w:rFonts w:ascii="Arial" w:hAnsi="Arial" w:cs="Arial"/>
                <w:b/>
                <w:color w:val="0D0D0D"/>
              </w:rPr>
              <w:t>по разделу 3</w:t>
            </w:r>
          </w:p>
          <w:p w:rsidR="00D04D0B" w:rsidRPr="00307D04" w:rsidRDefault="00D04D0B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9C42D2" w:rsidRPr="00307D04" w:rsidRDefault="009C42D2" w:rsidP="009C42D2">
            <w:pPr>
              <w:pStyle w:val="a4"/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0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Составление календарного плана по речевому развитию детей (дидактические речевые игры, беседы, художественное чтение, индивидуальная работа и др.).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по речевому развитию детей, в.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т.ч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и по художественному чтению.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Разработка технологических карт интегрированных занятий с детьми 5-7 лет.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речевому развитию детей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речевых занятий с детьми раннего и дошкольного возраста.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занятий с детьми по ознакомлению с художественной литературой.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интегрированных занятий.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tabs>
                <w:tab w:val="left" w:pos="177"/>
                <w:tab w:val="left" w:pos="426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речевых занятий. 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289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Подготовка, организация и проведение индивидуальной речевой работы с дошкольниками, имеющими трудности в речевом развитии</w:t>
            </w:r>
          </w:p>
          <w:p w:rsidR="009C42D2" w:rsidRPr="00307D04" w:rsidRDefault="009C42D2" w:rsidP="009C42D2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занятий и других форм организации речевой работы в детском саду.</w:t>
            </w:r>
          </w:p>
          <w:p w:rsidR="00D04D0B" w:rsidRPr="00307D04" w:rsidRDefault="00D04D0B" w:rsidP="009C42D2">
            <w:pPr>
              <w:pStyle w:val="a4"/>
              <w:numPr>
                <w:ilvl w:val="0"/>
                <w:numId w:val="19"/>
              </w:numPr>
              <w:spacing w:after="0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Проведение диагностики и обработка полученного эмпирического материала по речевому развитию детей раннего и дошкольного возраста.</w:t>
            </w:r>
          </w:p>
        </w:tc>
        <w:tc>
          <w:tcPr>
            <w:tcW w:w="642" w:type="pct"/>
            <w:shd w:val="clear" w:color="auto" w:fill="auto"/>
          </w:tcPr>
          <w:p w:rsidR="00D04D0B" w:rsidRPr="00307D04" w:rsidRDefault="00D04D0B" w:rsidP="009C42D2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03.03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экологического образования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7.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экологическому образованию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16/8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1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Теоретические основы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Природа как </w:t>
            </w:r>
            <w:proofErr w:type="spellStart"/>
            <w:r w:rsidRPr="00307D04">
              <w:rPr>
                <w:rFonts w:ascii="Arial" w:hAnsi="Arial" w:cs="Arial"/>
              </w:rPr>
              <w:t>самоценность</w:t>
            </w:r>
            <w:proofErr w:type="spellEnd"/>
            <w:r w:rsidRPr="00307D04">
              <w:rPr>
                <w:rFonts w:ascii="Arial" w:hAnsi="Arial" w:cs="Arial"/>
              </w:rPr>
              <w:t>. Роль природы в формировании личности дошкольника. Обучающая и воспитывающая функция природы.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Интеллектуальное развитие ребенка в процессе ознакомления с природой.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eastAsia="NSimSun" w:hAnsi="Arial" w:cs="Arial"/>
                <w:b/>
                <w:bCs/>
                <w:color w:val="0D0D0D"/>
                <w:kern w:val="2"/>
                <w:lang w:eastAsia="zh-CN" w:bidi="hi-IN"/>
              </w:rPr>
              <w:t>2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 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Cs/>
              </w:rPr>
              <w:t xml:space="preserve">Цели и задачи </w:t>
            </w:r>
            <w:r w:rsidRPr="00307D04">
              <w:rPr>
                <w:rFonts w:ascii="Arial" w:eastAsia="NSimSun" w:hAnsi="Arial" w:cs="Arial"/>
                <w:bCs/>
                <w:kern w:val="2"/>
                <w:lang w:bidi="hi-IN"/>
              </w:rPr>
              <w:t>экологического образования</w:t>
            </w:r>
            <w:r w:rsidRPr="00307D04">
              <w:rPr>
                <w:rFonts w:ascii="Arial" w:hAnsi="Arial" w:cs="Arial"/>
                <w:bCs/>
              </w:rPr>
              <w:t xml:space="preserve"> детей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748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Содержание экологического образования в программах биоэкологической, эстетико-экологической и социально-экологической 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Требования к содержанию </w:t>
            </w:r>
            <w:r w:rsidRPr="00307D04">
              <w:rPr>
                <w:rFonts w:ascii="Arial" w:eastAsia="NSimSun" w:hAnsi="Arial" w:cs="Arial"/>
                <w:kern w:val="2"/>
                <w:lang w:eastAsia="zh-CN" w:bidi="hi-IN"/>
              </w:rPr>
              <w:t xml:space="preserve">экологического образования </w:t>
            </w:r>
            <w:r w:rsidRPr="00307D04">
              <w:rPr>
                <w:rFonts w:ascii="Arial" w:hAnsi="Arial" w:cs="Arial"/>
              </w:rPr>
              <w:t>детей дошкольного возраста по ФГОС ДО примерной программе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экологическому образованию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</w:rPr>
              <w:t>Виды планирования.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Cs/>
              </w:rPr>
              <w:t xml:space="preserve">Содержание планирования работы </w:t>
            </w:r>
            <w:r w:rsidRPr="00307D04">
              <w:rPr>
                <w:rFonts w:ascii="Arial" w:hAnsi="Arial" w:cs="Arial"/>
                <w:bCs/>
                <w:kern w:val="2"/>
                <w:lang w:bidi="hi-IN"/>
              </w:rPr>
              <w:t>по экологическому образованию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widowControl w:val="0"/>
              <w:shd w:val="clear" w:color="auto" w:fill="FFFFFF"/>
              <w:tabs>
                <w:tab w:val="left" w:pos="606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Индивидуальная работа с детьми в плане воспитателя.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43.</w:t>
            </w:r>
            <w:r w:rsidRPr="00307D04">
              <w:rPr>
                <w:rFonts w:ascii="Arial" w:hAnsi="Arial" w:cs="Arial"/>
              </w:rPr>
              <w:t xml:space="preserve"> Разработка перспективного плана  </w:t>
            </w:r>
            <w:r w:rsidRPr="00307D04">
              <w:rPr>
                <w:rFonts w:ascii="Arial" w:hAnsi="Arial" w:cs="Arial"/>
                <w:bCs/>
              </w:rPr>
              <w:t>экологического образования дошкольников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44.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календарного плана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2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7.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iCs/>
                <w:color w:val="0D0D0D"/>
              </w:rPr>
              <w:t>Эколого-содержательный подход к построению развивающей среды в дошкольном учреждении.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Предметная среда и её влияние на человека. Ребёнок в предметной среде.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Создание эколого-развивающей среды ДОУ: экологический подход и педагогическая целесообразность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Уголок природы в ДОО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pStyle w:val="a4"/>
              <w:tabs>
                <w:tab w:val="left" w:pos="460"/>
              </w:tabs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Требования к организации, озеленению участка ДОУ; его планировка.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45.</w:t>
            </w:r>
            <w:r w:rsidRPr="00307D04">
              <w:rPr>
                <w:rFonts w:ascii="Arial" w:hAnsi="Arial" w:cs="Arial"/>
              </w:rPr>
              <w:t xml:space="preserve"> Анализ </w:t>
            </w:r>
            <w:r w:rsidRPr="00307D04">
              <w:rPr>
                <w:rFonts w:ascii="Arial" w:hAnsi="Arial" w:cs="Arial"/>
                <w:kern w:val="2"/>
                <w:lang w:bidi="hi-IN"/>
              </w:rPr>
              <w:t xml:space="preserve">экологической среды </w:t>
            </w:r>
            <w:r w:rsidRPr="00307D04">
              <w:rPr>
                <w:rFonts w:ascii="Arial" w:hAnsi="Arial" w:cs="Arial"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kern w:val="2"/>
                <w:lang w:bidi="hi-IN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Составление паспорта комнатных растений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tabs>
                <w:tab w:val="left" w:pos="5888"/>
              </w:tabs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8. Педагогическая деятельность по реализации программ экологического образования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14/24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8.1.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Методы и приемы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8/14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Теоретические основы педагогического метода экологического воспитания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Наблюдение, как метод. Определение наблюдения, его структура как деятельности детей; виды наблюдений; правила организации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Эксперименты и опыты в экологическом образовании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Труд в природе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Беседа как метод экологического образования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Дидактическая игра в экологическом образовании детей.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47.</w:t>
            </w:r>
            <w:r w:rsidRPr="00307D04">
              <w:rPr>
                <w:rFonts w:ascii="Arial" w:hAnsi="Arial" w:cs="Arial"/>
              </w:rPr>
              <w:t xml:space="preserve"> Разработка дидактических игр экологической направленности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48.</w:t>
            </w:r>
            <w:r w:rsidRPr="00307D04">
              <w:rPr>
                <w:rFonts w:ascii="Arial" w:hAnsi="Arial" w:cs="Arial"/>
              </w:rPr>
              <w:t xml:space="preserve"> Составление картотеки  опытов и экспериментов с объектами живой и неживой природы для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беседы с детьми раннего и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50.</w:t>
            </w:r>
            <w:r w:rsidRPr="00307D04">
              <w:rPr>
                <w:rFonts w:ascii="Arial" w:hAnsi="Arial" w:cs="Arial"/>
              </w:rPr>
              <w:t xml:space="preserve"> Проведение дидактических игр.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51.</w:t>
            </w:r>
            <w:r w:rsidRPr="00307D04">
              <w:rPr>
                <w:rFonts w:ascii="Arial" w:hAnsi="Arial" w:cs="Arial"/>
              </w:rPr>
              <w:t xml:space="preserve"> Разработка технологической карты наблюдения в природе.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52.</w:t>
            </w:r>
            <w:r w:rsidRPr="00307D04">
              <w:rPr>
                <w:rFonts w:ascii="Arial" w:hAnsi="Arial" w:cs="Arial"/>
              </w:rPr>
              <w:t xml:space="preserve"> Методика использования картин, аудио-, видео- и других технических средств обучения в эколого-педагогической работе.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8.2.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экологического образования 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Занятия по экологическому образованию детей дошкольного возраста.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Подготовка и проведение экскурсии в природу с детьми дошкольного возраста. </w:t>
            </w:r>
            <w:proofErr w:type="spellStart"/>
            <w:r w:rsidRPr="00307D04">
              <w:rPr>
                <w:rFonts w:ascii="Arial" w:hAnsi="Arial" w:cs="Arial"/>
              </w:rPr>
              <w:t>Послеэкскурсионная</w:t>
            </w:r>
            <w:proofErr w:type="spellEnd"/>
            <w:r w:rsidRPr="00307D04">
              <w:rPr>
                <w:rFonts w:ascii="Arial" w:hAnsi="Arial" w:cs="Arial"/>
              </w:rPr>
              <w:t xml:space="preserve"> работа.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1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Виртуальная экскурсия как форма организации  экологического образования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53.</w:t>
            </w:r>
            <w:r w:rsidRPr="00307D04">
              <w:rPr>
                <w:rFonts w:ascii="Arial" w:hAnsi="Arial" w:cs="Arial"/>
              </w:rPr>
              <w:t xml:space="preserve"> Своеобразие методики проведения экскурсий и целевых прогулок с детьми среднего и старшего дошкольного возраста (подготовка воспитателя и детей, обучение наблюдению природы, использование проблемно-поисковых ситуации и др.). Анализ наблюдений и экскурсий.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1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54.</w:t>
            </w:r>
            <w:r w:rsidRPr="00307D04">
              <w:rPr>
                <w:rFonts w:ascii="Arial" w:hAnsi="Arial" w:cs="Arial"/>
              </w:rPr>
              <w:t xml:space="preserve"> Создание видеоролика для виртуальной экскурсии экологического содержания.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8.</w:t>
            </w:r>
            <w:r w:rsidRPr="00307D04">
              <w:rPr>
                <w:rFonts w:ascii="Arial" w:hAnsi="Arial" w:cs="Arial"/>
                <w:b/>
                <w:bCs/>
                <w:color w:val="0D0D0D"/>
                <w:kern w:val="2"/>
                <w:lang w:bidi="hi-IN"/>
              </w:rPr>
              <w:t>3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pacing w:val="-2"/>
              </w:rPr>
              <w:t>Методика ознакомления с сезонными явлениями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307D04">
              <w:rPr>
                <w:rFonts w:ascii="Arial" w:hAnsi="Arial" w:cs="Arial"/>
              </w:rPr>
              <w:t>Изменения в природе в разное время года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  <w:kern w:val="2"/>
                <w:lang w:bidi="hi-IN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B2175E">
            <w:pPr>
              <w:pStyle w:val="a4"/>
              <w:numPr>
                <w:ilvl w:val="0"/>
                <w:numId w:val="20"/>
              </w:numPr>
              <w:tabs>
                <w:tab w:val="left" w:pos="388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Особенности и методика работы по экологическому образованию дошкольников в разное время года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  <w:kern w:val="2"/>
                <w:lang w:bidi="hi-IN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116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55.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ознакомлению с сезонными явлениями (осень, зима, весна, лето)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ED1778">
            <w:pPr>
              <w:widowControl w:val="0"/>
              <w:shd w:val="clear" w:color="auto" w:fill="FFFFFF"/>
              <w:tabs>
                <w:tab w:val="left" w:pos="350"/>
              </w:tabs>
              <w:snapToGrid w:val="0"/>
              <w:spacing w:after="0" w:line="240" w:lineRule="auto"/>
              <w:ind w:right="43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9. Педагогическая деятельность по диагностике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экологического образования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AF409F" w:rsidP="007131E0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  <w:r w:rsidR="007131E0" w:rsidRPr="00307D04">
              <w:rPr>
                <w:rFonts w:ascii="Arial" w:hAnsi="Arial" w:cs="Arial"/>
                <w:b/>
                <w:bCs/>
                <w:color w:val="0D0D0D"/>
              </w:rPr>
              <w:t>/4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9.1.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</w:t>
            </w:r>
            <w:r w:rsidRPr="00307D04">
              <w:rPr>
                <w:rFonts w:ascii="Arial" w:hAnsi="Arial" w:cs="Arial"/>
                <w:bCs/>
                <w:color w:val="0D0D0D"/>
                <w:kern w:val="2"/>
                <w:lang w:bidi="hi-IN"/>
              </w:rPr>
              <w:t xml:space="preserve">экологических представлений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  <w:kern w:val="2"/>
                <w:lang w:bidi="hi-IN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Сущность диагностики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обследования 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  <w:r w:rsidRPr="00307D04">
              <w:rPr>
                <w:rFonts w:ascii="Arial" w:hAnsi="Arial" w:cs="Arial"/>
                <w:color w:val="0D0D0D"/>
              </w:rPr>
              <w:t xml:space="preserve"> разного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экологических представлений дошкольников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диагностических методик для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 xml:space="preserve">представлений об объектах живой природы детей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8" w:type="pct"/>
            <w:gridSpan w:val="3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57.</w:t>
            </w:r>
            <w:r w:rsidRPr="00307D04">
              <w:rPr>
                <w:rFonts w:ascii="Arial" w:hAnsi="Arial" w:cs="Arial"/>
                <w:color w:val="0D0D0D"/>
              </w:rPr>
              <w:t xml:space="preserve"> Проведение диагностики и оценки </w:t>
            </w:r>
            <w:r w:rsidRPr="00307D04"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  <w:t>представлений об объектах неживой природы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75E" w:rsidRPr="00307D04" w:rsidRDefault="00332568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7131E0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7131E0" w:rsidRPr="00307D04" w:rsidRDefault="007131E0" w:rsidP="007131E0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>1. Работа с ФГОС ДО и инновационной программой «От рождения до школы»</w:t>
            </w:r>
          </w:p>
          <w:p w:rsidR="007131E0" w:rsidRPr="00307D04" w:rsidRDefault="007131E0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2. Подбор диагностических методик по экологическому развитию детей раннего и дошкольного возраста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1E0" w:rsidRPr="00307D04" w:rsidRDefault="007131E0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4</w:t>
            </w: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Учебная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технологических карт познавательных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наблюдений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познавательных занятий (по экологическому образованию)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Наблюдение и анализ виртуальной экскурсии по экологическому образованию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Проектирование модели экологической тропы в детском саду.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(экологическому) развитию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Подбор (разработка ) диагностических методик для оценки экологического образования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B2175E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Производственная практика </w:t>
            </w:r>
          </w:p>
          <w:p w:rsidR="00B2175E" w:rsidRPr="00307D04" w:rsidRDefault="00B2175E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Календарное планирование работы по экологическому образованию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дидактических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наблюдений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319"/>
              </w:tabs>
              <w:spacing w:after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Создание видеоролика для виртуальной экскурсии.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технологических карт познавательных занятий (по экологическому образованию) детей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наблюдений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дидактических игр экологической направленности с детьми раннего и дошкольного возраста.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Подготовка, организация и проведение познавательных занятий (по экологическому образованию) с детьми раннего и дошкольного возраста.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Подготовка, организация и проведение виртуальной экскурсии по экологическому образованию.  </w:t>
            </w:r>
          </w:p>
          <w:p w:rsidR="007131E0" w:rsidRPr="00307D04" w:rsidRDefault="007131E0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Самоанализ проведенных наблюдений, дидактических игр, занятий, виртуальной экскурсии с детьми раннего и дошкольного возраста.</w:t>
            </w:r>
          </w:p>
          <w:p w:rsidR="00B2175E" w:rsidRPr="00307D04" w:rsidRDefault="00B2175E" w:rsidP="007131E0">
            <w:pPr>
              <w:pStyle w:val="a4"/>
              <w:numPr>
                <w:ilvl w:val="0"/>
                <w:numId w:val="23"/>
              </w:numPr>
              <w:spacing w:after="0" w:line="240" w:lineRule="auto"/>
              <w:rPr>
                <w:rFonts w:ascii="Arial" w:eastAsia="NSimSun" w:hAnsi="Arial" w:cs="Arial"/>
                <w:color w:val="0D0D0D"/>
                <w:kern w:val="2"/>
                <w:lang w:eastAsia="zh-CN" w:bidi="hi-IN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сформированности экологических представлений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75E" w:rsidRPr="00307D04" w:rsidRDefault="00B2175E" w:rsidP="007131E0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МДК 03.04 </w:t>
            </w:r>
            <w:r w:rsidRPr="00307D04">
              <w:rPr>
                <w:rFonts w:ascii="Arial" w:hAnsi="Arial" w:cs="Arial"/>
                <w:b/>
                <w:color w:val="0D0D0D"/>
              </w:rPr>
              <w:t>Теория и методика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6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10. </w:t>
            </w:r>
            <w:r w:rsidRPr="00307D04">
              <w:rPr>
                <w:rFonts w:ascii="Arial" w:hAnsi="Arial" w:cs="Arial"/>
                <w:b/>
                <w:color w:val="0D0D0D"/>
              </w:rPr>
              <w:t>Педагогическая деятельность по проектированию образовательного процесса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10.1.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 xml:space="preserve">Теоретические основы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lastRenderedPageBreak/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 xml:space="preserve">Содержание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Методика </w:t>
            </w:r>
            <w:r w:rsidRPr="00307D04">
              <w:rPr>
                <w:rFonts w:ascii="Arial" w:hAnsi="Arial" w:cs="Arial"/>
                <w:color w:val="0D0D0D"/>
                <w:spacing w:val="-6"/>
              </w:rPr>
              <w:t>ФЭМП</w:t>
            </w:r>
            <w:r w:rsidRPr="00307D04">
              <w:rPr>
                <w:rFonts w:ascii="Arial" w:hAnsi="Arial" w:cs="Arial"/>
                <w:color w:val="0D0D0D"/>
              </w:rPr>
              <w:t xml:space="preserve"> как научная дисциплина, ее предмет, фундаментальные и прикладные задачи.</w:t>
            </w:r>
            <w:r w:rsidRPr="00307D04">
              <w:rPr>
                <w:rFonts w:ascii="Arial" w:hAnsi="Arial" w:cs="Arial"/>
                <w:color w:val="0D0D0D"/>
                <w:lang w:val="be-BY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 xml:space="preserve">Научные основы методики.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3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Тема 10.2.</w:t>
            </w:r>
            <w:r w:rsidRPr="00307D04">
              <w:rPr>
                <w:rFonts w:ascii="Arial" w:hAnsi="Arial" w:cs="Arial"/>
                <w:color w:val="0D0D0D"/>
              </w:rPr>
              <w:t xml:space="preserve"> Система работы по формированию элементарных математических представлений у детей раннего и дошкольного возраста в дошкольной образовательной организации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2/-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Цели и задачи математического развития детей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056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Формы </w:t>
            </w:r>
            <w:r w:rsidRPr="00307D04">
              <w:rPr>
                <w:rFonts w:ascii="Arial" w:hAnsi="Arial" w:cs="Arial"/>
                <w:bCs/>
                <w:iCs/>
                <w:color w:val="0D0D0D"/>
              </w:rPr>
              <w:t>математического развития детей раннего и дошкольного возраста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 Формы организации и формы обучения детей элементам математики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10.3.</w:t>
            </w:r>
            <w:r w:rsidRPr="00307D04">
              <w:rPr>
                <w:rFonts w:ascii="Arial" w:hAnsi="Arial" w:cs="Arial"/>
                <w:color w:val="0D0D0D"/>
              </w:rPr>
              <w:t xml:space="preserve"> Научные основы программы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Требования к содержанию математического развития детей раннего и дошкольного возраста по ФГОС ДО. Содержание программных требований к уровню формирования элементарных математических представлений у детей раннего и дошкольного возраста и их усложнение по возрастным группам  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Преемственность программ математического развития в ДОО и обучения математики в школе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552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23.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содержания разделов по математическому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10.4.</w:t>
            </w:r>
            <w:r w:rsidRPr="00307D04">
              <w:rPr>
                <w:rFonts w:ascii="Arial" w:hAnsi="Arial" w:cs="Arial"/>
                <w:color w:val="0D0D0D"/>
              </w:rPr>
              <w:t xml:space="preserve"> Планирование работы по формированию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 xml:space="preserve">Требования к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планированию. </w:t>
            </w:r>
            <w:r w:rsidRPr="00307D04">
              <w:rPr>
                <w:rFonts w:ascii="Arial" w:hAnsi="Arial" w:cs="Arial"/>
                <w:color w:val="0D0D0D"/>
              </w:rPr>
              <w:t xml:space="preserve">Виды планирования. Содержание планирования работы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>по формированию элементарных математических представлений у детей раннего и дошкольного возраста (вставить)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Индивидуальная работа с детьми в плане воспитателя. Алгоритм разработки индивидуальных образовательных маршрутов, индивидуальных программ развития и индивидуально-ориентированных образовательных программ с учетом личностных и возрастных особенностей детей в процессе организации обучения.</w:t>
            </w: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24.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перспективных и календарных планов работы воспитателя по математическому развитию ребенка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989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перспективного и календарного планов работы по развитию математических представлений детей раннего и дошкольного возраста. Разработка календарного плана математического развития.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10.5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</w:rPr>
              <w:t>Средства</w:t>
            </w:r>
          </w:p>
          <w:p w:rsidR="00AF409F" w:rsidRPr="00307D04" w:rsidRDefault="00AF409F" w:rsidP="00ED1778">
            <w:pPr>
              <w:widowControl w:val="0"/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lastRenderedPageBreak/>
              <w:t>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 Классификация и характеристика дидактического материала для работы по формированию элементарных математических представлений у детей раннего и дошкольного возраста.  Занимательный математический материал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tabs>
                <w:tab w:val="left" w:pos="785"/>
              </w:tabs>
              <w:snapToGrid w:val="0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iCs/>
                <w:color w:val="0D0D0D"/>
              </w:rPr>
              <w:t>Обучающие  игры в системе формирования математических представлений у дошкольников</w:t>
            </w: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0107A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1090"/>
              </w:tabs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25.</w:t>
            </w:r>
            <w:r w:rsidRPr="00307D04">
              <w:rPr>
                <w:rFonts w:ascii="Arial" w:hAnsi="Arial" w:cs="Arial"/>
                <w:color w:val="0D0D0D"/>
              </w:rPr>
              <w:t xml:space="preserve"> Изучение дидактического материала по формированию элементарных математических представлений у детей раннего и до-школьного возраста 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реализации программ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14/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18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tabs>
                <w:tab w:val="left" w:pos="1138"/>
              </w:tabs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iCs/>
                <w:color w:val="0D0D0D"/>
              </w:rPr>
              <w:t xml:space="preserve"> Методы и приемы формирования элементарных математических представлений у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tabs>
                <w:tab w:val="left" w:pos="1138"/>
              </w:tabs>
              <w:snapToGrid w:val="0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27.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iCs/>
              </w:rPr>
              <w:t xml:space="preserve">Классификация методов и приемов формирования элементарных математических представлений дошкольников </w:t>
            </w:r>
            <w:r w:rsidR="001E7799" w:rsidRPr="00307D04">
              <w:rPr>
                <w:rFonts w:ascii="Arial" w:hAnsi="Arial" w:cs="Arial"/>
                <w:iCs/>
              </w:rPr>
              <w:t>и их характеристика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 в разных возрастных группах. Выявление и оценка эффективности методов и приемов работы с дошкольниками  в разных возрастных группах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11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.2</w:t>
            </w:r>
            <w:r w:rsidRPr="00307D04">
              <w:rPr>
                <w:rFonts w:ascii="Arial" w:hAnsi="Arial" w:cs="Arial"/>
                <w:color w:val="0D0D0D"/>
              </w:rPr>
              <w:t xml:space="preserve">. </w:t>
            </w:r>
            <w:r w:rsidRPr="00307D04">
              <w:rPr>
                <w:rFonts w:ascii="Arial" w:hAnsi="Arial" w:cs="Arial"/>
                <w:iCs/>
                <w:color w:val="0D0D0D"/>
                <w:spacing w:val="-1"/>
              </w:rPr>
              <w:t xml:space="preserve">Методика развития  </w:t>
            </w:r>
            <w:r w:rsidRPr="00307D04">
              <w:rPr>
                <w:rFonts w:ascii="Arial" w:hAnsi="Arial" w:cs="Arial"/>
                <w:iCs/>
                <w:color w:val="0D0D0D"/>
              </w:rPr>
              <w:t xml:space="preserve">у детей представлений  о множестве, числе,  и счете 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  <w:r w:rsidR="00AF409F" w:rsidRPr="00307D04">
              <w:rPr>
                <w:rFonts w:ascii="Arial" w:hAnsi="Arial" w:cs="Arial"/>
                <w:b/>
              </w:rPr>
              <w:t>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widowControl w:val="0"/>
              <w:shd w:val="clear" w:color="auto" w:fill="FFFFFF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  <w:spacing w:val="-11"/>
              </w:rPr>
              <w:t>Особенности развития количественных представлений детей раннего и дошкольного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развития количественных представлений у детей  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 xml:space="preserve">Методика обучения дошкольников решению арифметических задач.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2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28.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spacing w:val="-8"/>
              </w:rPr>
              <w:t xml:space="preserve">Наблюдение и анализ </w:t>
            </w:r>
            <w:r w:rsidRPr="00307D04">
              <w:rPr>
                <w:rFonts w:ascii="Arial" w:hAnsi="Arial" w:cs="Arial"/>
                <w:iCs/>
                <w:spacing w:val="-3"/>
              </w:rPr>
              <w:t xml:space="preserve">методических приемов развития количественных представлений </w:t>
            </w:r>
            <w:r w:rsidRPr="00307D04">
              <w:rPr>
                <w:rFonts w:ascii="Arial" w:hAnsi="Arial" w:cs="Arial"/>
                <w:spacing w:val="-5"/>
              </w:rPr>
              <w:t xml:space="preserve">в разных возрастных группах в процессе организации разных видов деятельности с дошкольниками.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1E7799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30.</w:t>
            </w:r>
            <w:r w:rsidRPr="00307D04">
              <w:rPr>
                <w:rFonts w:ascii="Arial" w:hAnsi="Arial" w:cs="Arial"/>
              </w:rPr>
              <w:t xml:space="preserve"> </w:t>
            </w:r>
            <w:r w:rsidR="001E7799" w:rsidRPr="00307D04">
              <w:rPr>
                <w:rFonts w:ascii="Arial" w:hAnsi="Arial" w:cs="Arial"/>
              </w:rPr>
              <w:t>Разработка, п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роведение и анализ фрагментов занятий по формированию развития </w:t>
            </w:r>
            <w:r w:rsidRPr="00307D04">
              <w:rPr>
                <w:rFonts w:ascii="Arial" w:hAnsi="Arial" w:cs="Arial"/>
                <w:iCs/>
                <w:spacing w:val="-3"/>
              </w:rPr>
              <w:t>количественных представлений дошкольников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в разных возрастных группах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.3.</w:t>
            </w:r>
            <w:r w:rsidR="00AF409F" w:rsidRPr="00307D04">
              <w:rPr>
                <w:rFonts w:ascii="Arial" w:hAnsi="Arial" w:cs="Arial"/>
                <w:color w:val="0D0D0D"/>
              </w:rPr>
              <w:t xml:space="preserve"> </w:t>
            </w:r>
            <w:r w:rsidR="00AF409F" w:rsidRPr="00307D04">
              <w:rPr>
                <w:rFonts w:ascii="Arial" w:hAnsi="Arial" w:cs="Arial"/>
                <w:color w:val="0D0D0D"/>
                <w:spacing w:val="-11"/>
              </w:rPr>
              <w:t xml:space="preserve">Методика формирования </w:t>
            </w:r>
            <w:r w:rsidR="00AF409F" w:rsidRPr="00307D04">
              <w:rPr>
                <w:rFonts w:ascii="Arial" w:hAnsi="Arial" w:cs="Arial"/>
                <w:color w:val="0D0D0D"/>
                <w:spacing w:val="-8"/>
              </w:rPr>
              <w:t>представлений о величине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4/2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формирования представлений детей о величине предметов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формирования представлений о величине предметов в разных возрастных группах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hd w:val="clear" w:color="auto" w:fill="FFFFFF"/>
              <w:snapToGrid w:val="0"/>
              <w:spacing w:after="0" w:line="240" w:lineRule="auto"/>
              <w:ind w:firstLine="567"/>
              <w:contextualSpacing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Формирование у детей знаний о мерах длины и объема, массы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ED1778">
            <w:pPr>
              <w:snapToGrid w:val="0"/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31.</w:t>
            </w:r>
            <w:r w:rsidRPr="00307D04">
              <w:rPr>
                <w:rFonts w:ascii="Arial" w:hAnsi="Arial" w:cs="Arial"/>
              </w:rPr>
              <w:t xml:space="preserve">  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Проведение и анализ фрагментов занятий по формированию </w:t>
            </w:r>
            <w:r w:rsidRPr="00307D04">
              <w:rPr>
                <w:rFonts w:ascii="Arial" w:hAnsi="Arial" w:cs="Arial"/>
                <w:iCs/>
                <w:spacing w:val="-3"/>
              </w:rPr>
              <w:t>представлений</w:t>
            </w:r>
            <w:r w:rsidRPr="00307D04">
              <w:rPr>
                <w:rFonts w:ascii="Arial" w:hAnsi="Arial" w:cs="Arial"/>
                <w:iCs/>
                <w:spacing w:val="-1"/>
              </w:rPr>
              <w:t xml:space="preserve"> о величине дошкольников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.4.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t xml:space="preserve">Методика </w:t>
            </w:r>
            <w:r w:rsidR="00AF409F" w:rsidRPr="00307D04">
              <w:rPr>
                <w:rFonts w:ascii="Arial" w:hAnsi="Arial" w:cs="Arial"/>
                <w:color w:val="0D0D0D"/>
                <w:spacing w:val="-2"/>
              </w:rPr>
              <w:lastRenderedPageBreak/>
              <w:t xml:space="preserve">формирования представлений  </w:t>
            </w:r>
            <w:r w:rsidR="00AF409F" w:rsidRPr="00307D04">
              <w:rPr>
                <w:rFonts w:ascii="Arial" w:hAnsi="Arial" w:cs="Arial"/>
                <w:bCs/>
                <w:color w:val="0D0D0D"/>
                <w:spacing w:val="-2"/>
              </w:rPr>
              <w:t>о геометрических фигурах и форме предметов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lastRenderedPageBreak/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Особенности восприятия детьми форм предметов и геометрических фигур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Методика ознакомления детей раннего и дошкольного возраста с формой предметов и геометрическими фигурами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32.</w:t>
            </w:r>
            <w:r w:rsidRPr="00307D04">
              <w:rPr>
                <w:rFonts w:ascii="Arial" w:hAnsi="Arial" w:cs="Arial"/>
              </w:rPr>
              <w:t xml:space="preserve"> Анализ раздела «Фигура и форма» программы (по возрастным группам). Составление конспектов занятия («Группировка геометрических фигур по разным признакам».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1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33.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занятия по </w:t>
            </w:r>
            <w:r w:rsidRPr="00307D04">
              <w:rPr>
                <w:rFonts w:ascii="Arial" w:hAnsi="Arial" w:cs="Arial"/>
                <w:bCs/>
                <w:spacing w:val="-2"/>
              </w:rPr>
              <w:t>формированию представлений  о геометрических фигурах и форме предметов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AF409F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 xml:space="preserve">.5. </w:t>
            </w:r>
            <w:r w:rsidR="00AF409F" w:rsidRPr="00307D04">
              <w:rPr>
                <w:rFonts w:ascii="Arial" w:hAnsi="Arial" w:cs="Arial"/>
                <w:color w:val="0D0D0D"/>
                <w:spacing w:val="-1"/>
              </w:rPr>
              <w:t>Методика формирования представлений о времени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2/6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Особенности восприятия времени детьми разного возраста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iCs/>
              </w:rPr>
              <w:t>Методика формирования временных представлений в разных возрастных группах детского сада</w:t>
            </w:r>
            <w:r w:rsidRPr="00307D0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7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34.</w:t>
            </w:r>
            <w:r w:rsidRPr="00307D04">
              <w:rPr>
                <w:rFonts w:ascii="Arial" w:hAnsi="Arial" w:cs="Arial"/>
              </w:rPr>
              <w:t xml:space="preserve"> Анализ математических занятий. Технология обучения детей определению времени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35.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 xml:space="preserve">Разработка технологических карт занятий по </w:t>
            </w:r>
            <w:r w:rsidRPr="00307D04">
              <w:rPr>
                <w:rFonts w:ascii="Arial" w:hAnsi="Arial" w:cs="Arial"/>
                <w:bCs/>
                <w:spacing w:val="-1"/>
              </w:rPr>
              <w:t xml:space="preserve">формированию представлений о времени </w:t>
            </w:r>
            <w:r w:rsidRPr="00307D04">
              <w:rPr>
                <w:rFonts w:ascii="Arial" w:hAnsi="Arial" w:cs="Arial"/>
                <w:bCs/>
              </w:rPr>
              <w:t xml:space="preserve"> в разных возрастных группах.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4"/>
        </w:trPr>
        <w:tc>
          <w:tcPr>
            <w:tcW w:w="1162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36.</w:t>
            </w:r>
            <w:r w:rsidRPr="00307D04">
              <w:rPr>
                <w:rFonts w:ascii="Arial" w:hAnsi="Arial" w:cs="Arial"/>
              </w:rPr>
              <w:t xml:space="preserve"> </w:t>
            </w:r>
            <w:r w:rsidRPr="00307D04">
              <w:rPr>
                <w:rFonts w:ascii="Arial" w:hAnsi="Arial" w:cs="Arial"/>
                <w:bCs/>
              </w:rPr>
              <w:t>Разработка серии игр для детей дошкольного возраста по ознакомлению с  временными понятиями  «вчера», «сегодня», завтра» и их демонстрация.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11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.6</w:t>
            </w:r>
            <w:r w:rsidR="00AF409F" w:rsidRPr="00307D04">
              <w:rPr>
                <w:rFonts w:ascii="Arial" w:hAnsi="Arial" w:cs="Arial"/>
                <w:color w:val="0D0D0D"/>
                <w:spacing w:val="-3"/>
              </w:rPr>
              <w:t xml:space="preserve"> Методика формирования пространственных представлений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  <w:bCs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-/4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07D04">
              <w:rPr>
                <w:rFonts w:ascii="Arial" w:hAnsi="Arial" w:cs="Arial"/>
                <w:b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39.</w:t>
            </w:r>
            <w:r w:rsidRPr="00307D04">
              <w:rPr>
                <w:rFonts w:ascii="Arial" w:hAnsi="Arial" w:cs="Arial"/>
              </w:rPr>
              <w:t xml:space="preserve"> Разработка технологических карт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 детей дошкольного возраста.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1E779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162" w:type="pct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  <w:b/>
              </w:rPr>
              <w:t>Практическое занятие 40.</w:t>
            </w:r>
            <w:r w:rsidRPr="00307D04">
              <w:rPr>
                <w:rFonts w:ascii="Arial" w:hAnsi="Arial" w:cs="Arial"/>
              </w:rPr>
              <w:t xml:space="preserve"> Проведение и анализ фрагментов занятий по </w:t>
            </w:r>
            <w:r w:rsidRPr="00307D04">
              <w:rPr>
                <w:rFonts w:ascii="Arial" w:hAnsi="Arial" w:cs="Arial"/>
                <w:spacing w:val="-3"/>
              </w:rPr>
              <w:t>формированию пространственных представлений</w:t>
            </w:r>
            <w:r w:rsidRPr="00307D04">
              <w:rPr>
                <w:rFonts w:ascii="Arial" w:hAnsi="Arial" w:cs="Arial"/>
              </w:rPr>
              <w:t xml:space="preserve"> и их самоанализ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07D04">
              <w:rPr>
                <w:rFonts w:ascii="Arial" w:hAnsi="Arial" w:cs="Arial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35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AF409F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Раздел 12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. Педагогическая деятельность по диагностике математического развития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  <w:r w:rsidR="00AF409F" w:rsidRPr="00307D04">
              <w:rPr>
                <w:rFonts w:ascii="Arial" w:hAnsi="Arial" w:cs="Arial"/>
                <w:b/>
                <w:bCs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1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0107A" w:rsidP="00ED1778">
            <w:pPr>
              <w:shd w:val="clear" w:color="auto" w:fill="FFFFFF"/>
              <w:spacing w:after="0" w:line="240" w:lineRule="auto"/>
              <w:contextualSpacing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Тема 12</w:t>
            </w:r>
            <w:r w:rsidR="00AF409F" w:rsidRPr="00307D04">
              <w:rPr>
                <w:rFonts w:ascii="Arial" w:hAnsi="Arial" w:cs="Arial"/>
                <w:b/>
                <w:color w:val="0D0D0D"/>
              </w:rPr>
              <w:t>.1.</w:t>
            </w:r>
            <w:r w:rsidR="00AF409F" w:rsidRPr="00307D04">
              <w:rPr>
                <w:rFonts w:ascii="Arial" w:hAnsi="Arial" w:cs="Arial"/>
                <w:bCs/>
                <w:color w:val="0D0D0D"/>
              </w:rPr>
              <w:t xml:space="preserve"> Методы педагогической диагностики математического развития детей раннего и дошкольного возраста</w:t>
            </w: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widowControl w:val="0"/>
              <w:shd w:val="clear" w:color="auto" w:fill="FFFFFF"/>
              <w:tabs>
                <w:tab w:val="left" w:pos="485"/>
              </w:tabs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Сущность диагностики математического развития детей раннего и дошкольного возраста , ее задачи и значение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69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Методика обследования математических представлений детей разного возраста. Показатели и уровни математического развития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1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Современные диагностические методики по математическому развитию детей раннего и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6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41.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диагностического инструментария для диагностики элементарных математических представлений детей раннего и дошкольного возраста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11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42.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содержания заданий и вопросов по выявлению у детей элементарных математических представлений в соответствии с задачами программы. Подбор наглядности для проведения диагностики.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1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0D0D0D"/>
              </w:rPr>
            </w:pPr>
          </w:p>
        </w:tc>
        <w:tc>
          <w:tcPr>
            <w:tcW w:w="3196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Зачет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1E7799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5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1. Подбор дидактических игр по ФЭМП </w:t>
            </w:r>
          </w:p>
          <w:p w:rsidR="001E7799" w:rsidRPr="00307D04" w:rsidRDefault="001E7799" w:rsidP="00AF409F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Работа с ФГОС ДО и инновационной программой «От рождения до школы»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99" w:rsidRPr="00307D04" w:rsidRDefault="001E7799" w:rsidP="00AF409F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46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Учебная практика </w:t>
            </w:r>
          </w:p>
          <w:p w:rsidR="00A0107A" w:rsidRPr="00307D04" w:rsidRDefault="00AF409F" w:rsidP="00A0107A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календарных планов по познавательному (математическому)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tabs>
                <w:tab w:val="left" w:pos="285"/>
                <w:tab w:val="left" w:pos="427"/>
              </w:tabs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Анализ развивающей предметно-пространственной среды по математическому развитию </w:t>
            </w:r>
            <w:r w:rsidRPr="00307D04">
              <w:rPr>
                <w:rFonts w:ascii="Arial" w:hAnsi="Arial" w:cs="Arial"/>
                <w:bCs/>
                <w:color w:val="0D0D0D"/>
              </w:rPr>
              <w:t>детей раннего и дошкольного возраста</w:t>
            </w:r>
            <w:r w:rsidRPr="00307D04">
              <w:rPr>
                <w:rFonts w:ascii="Arial" w:hAnsi="Arial" w:cs="Arial"/>
                <w:color w:val="0D0D0D"/>
              </w:rPr>
              <w:t>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Анализ технологических карт познавательных занятий (формирование элементарных математических представлений) с детьми дошкольного возраста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игр математического содержания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групповых математических занятий с детьми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Наблюдение и анализ проведения индивидуальной работы по познавательному (математическому) развитию с детьми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Разработка дидактических игр с развивающим материалом для детей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 xml:space="preserve">Разработка дидактических игр математического содержания с использованием современного образовательного оборудования (интерактивной панели, </w:t>
            </w:r>
            <w:hyperlink r:id="rId11" w:history="1">
              <w:r w:rsidRPr="00307D04">
                <w:rPr>
                  <w:rStyle w:val="aa"/>
                  <w:rFonts w:ascii="Arial" w:hAnsi="Arial" w:cs="Arial"/>
                  <w:bCs/>
                  <w:color w:val="0D0D0D"/>
                  <w:shd w:val="clear" w:color="auto" w:fill="FFFFFF"/>
                </w:rPr>
                <w:t>STEM оборудования</w:t>
              </w:r>
            </w:hyperlink>
            <w:r w:rsidRPr="00307D04">
              <w:rPr>
                <w:rFonts w:ascii="Arial" w:hAnsi="Arial" w:cs="Arial"/>
                <w:color w:val="0D0D0D"/>
              </w:rPr>
              <w:t xml:space="preserve">,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Matatalab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и др.</w:t>
            </w:r>
            <w:r w:rsidRPr="00307D04">
              <w:rPr>
                <w:rFonts w:ascii="Arial" w:hAnsi="Arial" w:cs="Arial"/>
                <w:bCs/>
                <w:color w:val="0D0D0D"/>
              </w:rPr>
              <w:t>)</w:t>
            </w:r>
          </w:p>
          <w:p w:rsidR="00AF409F" w:rsidRPr="00307D04" w:rsidRDefault="00AF409F" w:rsidP="00A0107A">
            <w:pPr>
              <w:pStyle w:val="1"/>
              <w:keepLines/>
              <w:numPr>
                <w:ilvl w:val="0"/>
                <w:numId w:val="30"/>
              </w:numPr>
              <w:shd w:val="clear" w:color="auto" w:fill="FFFFFF"/>
              <w:spacing w:before="0" w:after="0" w:line="276" w:lineRule="auto"/>
              <w:rPr>
                <w:rFonts w:cs="Arial"/>
                <w:b w:val="0"/>
                <w:color w:val="0D0D0D"/>
                <w:sz w:val="22"/>
                <w:szCs w:val="22"/>
              </w:rPr>
            </w:pPr>
            <w:bookmarkStart w:id="31" w:name="_Toc129861152"/>
            <w:bookmarkStart w:id="32" w:name="_Toc129862219"/>
            <w:bookmarkStart w:id="33" w:name="_Toc147853603"/>
            <w:r w:rsidRPr="00307D04">
              <w:rPr>
                <w:rFonts w:cs="Arial"/>
                <w:b w:val="0"/>
                <w:color w:val="0D0D0D"/>
                <w:sz w:val="22"/>
                <w:szCs w:val="22"/>
              </w:rPr>
              <w:t>Подбор (разработка ) диагностических методик для оценки математического развития детей дошкольного возраста.</w:t>
            </w:r>
            <w:bookmarkEnd w:id="31"/>
            <w:bookmarkEnd w:id="32"/>
            <w:bookmarkEnd w:id="33"/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F409F" w:rsidRPr="00307D04" w:rsidTr="00A01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Производственная практика раздела 6</w:t>
            </w:r>
          </w:p>
          <w:p w:rsidR="00AF409F" w:rsidRPr="00307D04" w:rsidRDefault="00AF409F" w:rsidP="00AF409F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Виды работ: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Перспективное и календарное планирование работы по формированию элементарных математических представлений у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tabs>
                <w:tab w:val="left" w:pos="285"/>
              </w:tabs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дидактических игр по формированию элементарных математических представлений у детей раннего и дошкольного возраста  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Разработка технологических карт занятий с по формированию элементарных математических представлений у детей раннего и дошкольного </w:t>
            </w:r>
            <w:r w:rsidR="00A0107A" w:rsidRPr="00307D04">
              <w:rPr>
                <w:rFonts w:ascii="Arial" w:hAnsi="Arial" w:cs="Arial"/>
                <w:color w:val="0D0D0D"/>
              </w:rPr>
              <w:t>возраста детьми</w:t>
            </w:r>
            <w:r w:rsidRPr="00307D04">
              <w:rPr>
                <w:rFonts w:ascii="Arial" w:hAnsi="Arial" w:cs="Arial"/>
                <w:color w:val="0D0D0D"/>
              </w:rPr>
              <w:t xml:space="preserve"> дошкольного возраста.</w:t>
            </w:r>
          </w:p>
          <w:p w:rsidR="00A0107A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дидактических игр по познавательному развитию детей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Подготовка, организация и проведение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Подготовка, организация и проведение досуговых познавательных занятий с детьми раннего и дошкольного возраста (формированию элементарных математических представлений). 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Моделирование предметно-развивающей речевой среды в группе по математическому развитию детей раннего и дошкольного возраста.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Самоанализ проведенных математических занятий, дидактических игр, досуга в детском саду.</w:t>
            </w:r>
          </w:p>
          <w:p w:rsidR="00AF409F" w:rsidRPr="00307D04" w:rsidRDefault="00AF409F" w:rsidP="00A0107A">
            <w:pPr>
              <w:pStyle w:val="a4"/>
              <w:numPr>
                <w:ilvl w:val="0"/>
                <w:numId w:val="31"/>
              </w:numPr>
              <w:shd w:val="clear" w:color="auto" w:fill="FFFFFF"/>
              <w:spacing w:after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Диагностика и оценка уровня математического развития дошкольников.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09F" w:rsidRPr="00307D04" w:rsidRDefault="00AF409F" w:rsidP="00AF40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МДК 03.05 Детская литература с практикумом по выразительному чтению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32/36</w:t>
            </w:r>
          </w:p>
        </w:tc>
      </w:tr>
      <w:tr w:rsidR="00A0107A" w:rsidRPr="00307D04" w:rsidTr="00A0107A">
        <w:trPr>
          <w:trHeight w:val="63"/>
        </w:trPr>
        <w:tc>
          <w:tcPr>
            <w:tcW w:w="43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Раздел  13. </w:t>
            </w: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Специфика литературы для детей дошкольного возраста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 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10/-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13.1. </w:t>
            </w:r>
          </w:p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Теоретические основы детской литературы и художественного чтения в ДОО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Понятие «Детская литература», «Детское чтение», «Детская книга». Виды и жанры детской литературы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A0107A" w:rsidP="00307D0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Cs/>
                <w:i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i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i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Специфика детской литературы: доступность содержания, эмоциональная насыщенность образов, определенность характеров, богатство и точность языка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A0107A" w:rsidP="00A0107A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13.2. </w:t>
            </w:r>
            <w:r w:rsidRPr="00307D04">
              <w:rPr>
                <w:rFonts w:ascii="Arial" w:eastAsia="Calibri" w:hAnsi="Arial" w:cs="Arial"/>
                <w:b/>
                <w:color w:val="0D0D0D"/>
              </w:rPr>
              <w:t>Д</w:t>
            </w:r>
            <w:r w:rsidRPr="00307D04">
              <w:rPr>
                <w:rFonts w:ascii="Arial" w:eastAsia="Calibri" w:hAnsi="Arial" w:cs="Arial"/>
                <w:color w:val="0D0D0D"/>
              </w:rPr>
              <w:t xml:space="preserve">етский </w:t>
            </w:r>
            <w:r w:rsidRPr="00307D04">
              <w:rPr>
                <w:rFonts w:ascii="Arial" w:hAnsi="Arial" w:cs="Arial"/>
                <w:bCs/>
                <w:color w:val="0D0D0D"/>
              </w:rPr>
              <w:t>фольклор как вид искусства, его роль в формировании личности ребенка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Малые формы детского фольклора, их особенности.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Типичное издание произведений фольклорных жанров для детей (книжки-игрушки, книжки-картинки, книжки-раскладушки, книжки-малышки), сборники.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Сказка в детском чтении. Русская народная и зарубежные сказки, литературные сказки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13.3. </w:t>
            </w:r>
            <w:r w:rsidRPr="00307D04">
              <w:rPr>
                <w:rFonts w:ascii="Arial" w:hAnsi="Arial" w:cs="Arial"/>
                <w:bCs/>
                <w:color w:val="0D0D0D"/>
              </w:rPr>
              <w:t xml:space="preserve">Русская классическая литература в детском чтении. 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Понятие о басне и аллегоризме. Басни И.А. Крылова в детском чтении. 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4</w:t>
            </w:r>
          </w:p>
        </w:tc>
      </w:tr>
      <w:tr w:rsidR="005E10AB" w:rsidRPr="00307D04" w:rsidTr="005E10AB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Педагогическая и литературная деятельность Л.Н. Толстого. Создание книг для детей: «Азбука» и «Русские книги для чтения». Тематическое и жанровое разнообразие произведений, включенных в круг детского чтения. Рассказы для детей.</w:t>
            </w:r>
          </w:p>
        </w:tc>
        <w:tc>
          <w:tcPr>
            <w:tcW w:w="642" w:type="pct"/>
            <w:vMerge/>
            <w:shd w:val="clear" w:color="auto" w:fill="FFFFFF" w:themeFill="background1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ED1778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14. Отечественная и зарубежная литература в круге чтения дошкольников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22/8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14.1. </w:t>
            </w:r>
            <w:r w:rsidRPr="00307D04">
              <w:rPr>
                <w:rFonts w:ascii="Arial" w:hAnsi="Arial" w:cs="Arial"/>
                <w:bCs/>
                <w:color w:val="0D0D0D"/>
              </w:rPr>
              <w:t>Отечественная литература XX в. в детском чтении.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14/6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для детей Максима Горького. Авторский замысел и исполнение. Проблемы, образы героев, приемы изображения персонажей сказок.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В. Катаева «Цветик-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семицветик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», «Дудочка и кувшинчик».</w:t>
            </w:r>
          </w:p>
        </w:tc>
        <w:tc>
          <w:tcPr>
            <w:tcW w:w="642" w:type="pct"/>
            <w:vMerge w:val="restart"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5E10AB" w:rsidRPr="00307D04" w:rsidRDefault="005E10AB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5E10AB" w:rsidRPr="00307D04" w:rsidRDefault="005E10AB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Красота природы, ее богатство и многообразие – главные темы твор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чества М. Пришвина. </w:t>
            </w:r>
          </w:p>
        </w:tc>
        <w:tc>
          <w:tcPr>
            <w:tcW w:w="642" w:type="pct"/>
            <w:vMerge/>
            <w:shd w:val="clear" w:color="auto" w:fill="FFFFFF" w:themeFill="background1"/>
          </w:tcPr>
          <w:p w:rsidR="005E10AB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Рассказы В. Бианки «Первая охота»,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Аришка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-трусишка», «Си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ничкин календарь» и др. «Лесная газета» - художественная энциклопедия природы. Природоведческие сказки: «Лесные домишки», </w:t>
            </w:r>
            <w:r w:rsidRPr="00307D04">
              <w:rPr>
                <w:rFonts w:ascii="Arial" w:hAnsi="Arial" w:cs="Arial"/>
                <w:color w:val="0D0D0D"/>
              </w:rPr>
              <w:lastRenderedPageBreak/>
              <w:t xml:space="preserve">«Как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Муравьишка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домой спешил»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о взаимоотношениях человека и природы в произведениях К.Г. Паустовского «Теплый хлеб», «Стальное колечко», «Дремучий медведь», «Растрепанный воробей», «Носорог»: реальность и вымысел, познавательное и воспитательное начала.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Творчество В. Маяковского для детей. Книжки-картинки для малышей («Что такое хорошо и что такое плохо?»).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Традиции стихотворной публицистики в творчестве А.Л.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Барто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(«Игрушки», «Очки»,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Лешенька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»). Социально-психологический портрет ребенка: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Любочка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«Болтунья» и др. 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С.Я. Маршак как детский поэт. Тематическое и жанровое многообразие. («Детки в клетке», «Сказка о глупом мышонке», «Багаж», «Почта» и др.). Способность автора постичь психологию ребенка. Поэтическое видение природы.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6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73.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рассказом Л.Н. Толстого (по выбору).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74.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знакомству с произведением о природе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</w:rPr>
              <w:t>Разработка технологической карты занятия по заучиванию стихотворения (по выбору).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ED1778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14.2. Произведения зарубежных авторов в детском чтении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Содержание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8/2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Сказки Ш. Перро в русских изданиях для детей. «Кот в сапогах». 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Милн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«Винни-Пух», Л. 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Муур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«Крошка Енот и Тот, кто сидит в пруду». Иллюстрации к сказкам.</w:t>
            </w:r>
          </w:p>
        </w:tc>
        <w:tc>
          <w:tcPr>
            <w:tcW w:w="642" w:type="pct"/>
            <w:shd w:val="clear" w:color="auto" w:fill="FFFFFF" w:themeFill="background1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A0107A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 xml:space="preserve">Творчество для детей Д.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Родари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.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Чипполино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>»: образы сказочных героев, установление справедли</w:t>
            </w:r>
            <w:r w:rsidRPr="00307D04">
              <w:rPr>
                <w:rFonts w:ascii="Arial" w:hAnsi="Arial" w:cs="Arial"/>
                <w:color w:val="0D0D0D"/>
              </w:rPr>
              <w:softHyphen/>
              <w:t xml:space="preserve">вости как главная цель положительных героев сказки.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Сказки братьев Гримм, вошедшие в круг чтения дошкольников: «Золушка», «Красная шапочка», «Мальчик-с-пальчик».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5E10AB" w:rsidRPr="00307D04" w:rsidTr="00ED1778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Особенности авторских сюжетов сказок Андерсена: «Стойкий оловянный солдатик», «Гадкий утенок», «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Дюймовочка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», «Снежная королева». Л. Кэрролл и его сказки; образ Алисы. А. Линдгрен «Повести о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Карлсоне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». </w:t>
            </w:r>
          </w:p>
        </w:tc>
        <w:tc>
          <w:tcPr>
            <w:tcW w:w="642" w:type="pct"/>
            <w:shd w:val="clear" w:color="auto" w:fill="FFFFFF" w:themeFill="background1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76.</w:t>
            </w:r>
            <w:r w:rsidRPr="00307D04">
              <w:rPr>
                <w:rFonts w:ascii="Arial" w:hAnsi="Arial" w:cs="Arial"/>
                <w:color w:val="0D0D0D"/>
              </w:rPr>
              <w:t xml:space="preserve"> Разработка технологической карты занятия по обучению детей пересказу (произведение по выбору).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iCs/>
                <w:color w:val="0D0D0D"/>
              </w:rPr>
              <w:t>Раздел 15.  Практикум по выразительному чтению</w:t>
            </w:r>
          </w:p>
        </w:tc>
        <w:tc>
          <w:tcPr>
            <w:tcW w:w="642" w:type="pct"/>
          </w:tcPr>
          <w:p w:rsidR="00A0107A" w:rsidRPr="00307D04" w:rsidRDefault="005E10AB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-/26</w:t>
            </w:r>
          </w:p>
        </w:tc>
      </w:tr>
      <w:tr w:rsidR="00307D04" w:rsidRPr="00307D04" w:rsidTr="00A0107A">
        <w:trPr>
          <w:trHeight w:val="205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 15.1.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 xml:space="preserve">Теоретические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lastRenderedPageBreak/>
              <w:t>основы работы над выразительностью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-</w:t>
            </w:r>
            <w:r w:rsidR="00A0107A" w:rsidRPr="00307D04">
              <w:rPr>
                <w:rFonts w:ascii="Arial" w:hAnsi="Arial" w:cs="Arial"/>
                <w:b/>
                <w:bCs/>
                <w:color w:val="0D0D0D"/>
              </w:rPr>
              <w:t>/2</w:t>
            </w:r>
          </w:p>
        </w:tc>
      </w:tr>
      <w:tr w:rsidR="00307D04" w:rsidRPr="00307D04" w:rsidTr="00A0107A">
        <w:trPr>
          <w:trHeight w:val="251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Роль выразительного чтения в развитии речевой деятельности дошкольников. Связь выразительного чтения с решением педагогических задач.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78.</w:t>
            </w:r>
            <w:r w:rsidRPr="00307D04">
              <w:rPr>
                <w:rFonts w:ascii="Arial" w:hAnsi="Arial" w:cs="Arial"/>
                <w:color w:val="0D0D0D"/>
              </w:rPr>
              <w:t xml:space="preserve"> Роль исполнительской задачи, искренности переживаний, воображения, веры в предлагаемые обстоятельства.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pStyle w:val="a4"/>
              <w:spacing w:after="0"/>
              <w:ind w:left="0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79.</w:t>
            </w:r>
            <w:r w:rsidRPr="00307D04">
              <w:rPr>
                <w:rFonts w:ascii="Arial" w:hAnsi="Arial" w:cs="Arial"/>
                <w:color w:val="0D0D0D"/>
              </w:rPr>
              <w:t xml:space="preserve"> Задачи чтеца (по К.С.</w:t>
            </w:r>
            <w:r w:rsidR="00307D04"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</w:rPr>
              <w:t>Станиславскому).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15.2. </w:t>
            </w:r>
            <w:r w:rsidRPr="00307D04">
              <w:rPr>
                <w:rFonts w:ascii="Arial" w:hAnsi="Arial" w:cs="Arial"/>
                <w:bCs/>
                <w:color w:val="0D0D0D"/>
                <w:shd w:val="clear" w:color="auto" w:fill="FFFFFF"/>
              </w:rPr>
              <w:t>Средства выразительности устной речи.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Техника речи. Дыхание, его типы. Правильное использование дыхания в речи. Упражнения для развития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диафрагмо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-реберного дыхания.</w:t>
            </w:r>
          </w:p>
        </w:tc>
        <w:tc>
          <w:tcPr>
            <w:tcW w:w="642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81.</w:t>
            </w:r>
            <w:r w:rsidRPr="00307D04">
              <w:rPr>
                <w:rFonts w:ascii="Arial" w:hAnsi="Arial" w:cs="Arial"/>
                <w:color w:val="0D0D0D"/>
              </w:rPr>
              <w:t xml:space="preserve"> Голос. «Атака» звука. </w:t>
            </w:r>
            <w:proofErr w:type="spellStart"/>
            <w:r w:rsidRPr="00307D04">
              <w:rPr>
                <w:rFonts w:ascii="Arial" w:hAnsi="Arial" w:cs="Arial"/>
                <w:color w:val="0D0D0D"/>
              </w:rPr>
              <w:t>Полетность</w:t>
            </w:r>
            <w:proofErr w:type="spellEnd"/>
            <w:r w:rsidRPr="00307D04">
              <w:rPr>
                <w:rFonts w:ascii="Arial" w:hAnsi="Arial" w:cs="Arial"/>
                <w:color w:val="0D0D0D"/>
              </w:rPr>
              <w:t xml:space="preserve"> голоса. Правила гигиены голоса. Упражнения для совершенствования голоса педагога и его воспитанников.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82.</w:t>
            </w:r>
            <w:r w:rsidRPr="00307D04">
              <w:rPr>
                <w:rFonts w:ascii="Arial" w:hAnsi="Arial" w:cs="Arial"/>
                <w:color w:val="0D0D0D"/>
              </w:rPr>
              <w:t xml:space="preserve"> Дикция. Артикуляционная гимнастика. Организация работы над фонематическим слухом и дикцией дошкольников.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Соблюдение орфоэпических норм. Интонация в совокупности ее компонентов.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Сила голоса, проявляющаяся в громкости звучания и логических ударениях. Типичные ошибки в расстановке логических ударений. Виды работы с детьми над логическими ударениями.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85.</w:t>
            </w:r>
            <w:r w:rsidRPr="00307D04">
              <w:rPr>
                <w:rFonts w:ascii="Arial" w:hAnsi="Arial" w:cs="Arial"/>
                <w:color w:val="0D0D0D"/>
              </w:rPr>
              <w:t xml:space="preserve"> Паузы: логические, психологические, построчные (ритмические).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Темп и ритм, правила, определяющие их выбор.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 xml:space="preserve">Мелодика речи. </w:t>
            </w:r>
            <w:proofErr w:type="spellStart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Монотон</w:t>
            </w:r>
            <w:proofErr w:type="spellEnd"/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. Упражнения, развивающие способность движения голоса по звукам разной высоты.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87.</w:t>
            </w:r>
            <w:r w:rsidRPr="00307D04">
              <w:rPr>
                <w:rFonts w:ascii="Arial" w:hAnsi="Arial" w:cs="Arial"/>
                <w:color w:val="0D0D0D"/>
              </w:rPr>
              <w:t xml:space="preserve"> Тон голоса. Методика работы над эмоциональным тоном с детьми. Тембр, возможности его использования в целях выразительности речи.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Неязыковые средства выразительности устной речи: мимика, телодвижения, жесты, поза. Оптимальное использование педагогом неязыковых средств общения как условие выразительности речи.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15.3. Подготовка воспитателя к исполнению литературных произведений.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</w:t>
            </w: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89.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Знакомство с произведением. Литературоведческий анализ текста, его последовательность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  <w:vAlign w:val="center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90.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Правила чтения различных композиционных звеньев текста. Составление «партитуры» чтения. Тренировочное чтение, сопровождающееся анализом.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 xml:space="preserve">Тема 15.4. Особенности исполнения литературных </w:t>
            </w: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lastRenderedPageBreak/>
              <w:t>произведений разных жанров.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lastRenderedPageBreak/>
              <w:t xml:space="preserve">Содержание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5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91.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Малые фольклорные формы: Анализ содержания и формы, специфика их выразительного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92.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Фольклорная сказка: ее особенности, выбор приемов чтения и рассказывания.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93.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Литературная сказка: особенности жанровой формы, приемы повествования, своеобразие композиции, сюжета и системы образов, осознанный выбор исполнительских приемов.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Басня: специфика жанра и языка, особенности чтения.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95.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Поэзия: особенности лирического героя, лирических мотивов, их влияние на исполнение; влияние стихотворного размера, расположения и характера рифм; соблюдение построчных пауз, цензуры.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17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96.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Рассказ: взаимосвязь идейно-эмоционального содержания с выбором исполнительских средств: создание образа рассказчика и образов героев; приемы выделения узловых сюжетно-композиционных элементов.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97.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Драматургия: отличия в чтении при сравнении с эпическими произведениями.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  <w:t>Тема 15.5. Формирование выразительной речи дошкольников.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  <w:shd w:val="clear" w:color="auto" w:fill="FFFFFF"/>
              </w:rPr>
              <w:t>Содержание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</w:t>
            </w:r>
            <w:r w:rsidR="00A0107A" w:rsidRPr="00307D04">
              <w:rPr>
                <w:rFonts w:ascii="Arial" w:hAnsi="Arial" w:cs="Arial"/>
                <w:b/>
                <w:color w:val="0D0D0D"/>
              </w:rPr>
              <w:t>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  <w:shd w:val="clear" w:color="auto" w:fill="FFFFFF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  <w:shd w:val="clear" w:color="auto" w:fill="FFFFFF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98.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Работа над выразительностью на разных этапах литературного текста: при подготовке к восприятию, первичном восприятии, элементарном анализе, проведении творческих работ по прочитанному.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99.</w:t>
            </w:r>
            <w:r w:rsidRPr="00307D04">
              <w:rPr>
                <w:rFonts w:ascii="Arial" w:hAnsi="Arial" w:cs="Arial"/>
                <w:color w:val="0D0D0D"/>
              </w:rPr>
              <w:t xml:space="preserve"> Пересказ, его виды. Методика проведения графического, словесного, музыкального иллюстрирования.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100.</w:t>
            </w:r>
            <w:r w:rsidRPr="00307D04">
              <w:rPr>
                <w:rFonts w:ascii="Arial" w:hAnsi="Arial" w:cs="Arial"/>
                <w:color w:val="0D0D0D"/>
              </w:rPr>
              <w:t xml:space="preserve"> Прослушивание и анализ образцового исполнения литературного произведения при непосредственной подготовке к выразительному рассказыванию.</w:t>
            </w:r>
          </w:p>
          <w:p w:rsidR="00A0107A" w:rsidRPr="00307D04" w:rsidRDefault="00A0107A" w:rsidP="00307D04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Роль тренировочных упражнений в работе над выразительностью речи, их разновидности.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0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Тема 15. 6. Анализ и разбор художественных произведений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3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101.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младшего дошкольного возраста. Разучивание стихотворений с детьми младшего дошкольного возраста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102.</w:t>
            </w:r>
            <w:r w:rsidRPr="00307D04">
              <w:rPr>
                <w:rFonts w:ascii="Arial" w:hAnsi="Arial" w:cs="Arial"/>
                <w:color w:val="0D0D0D"/>
              </w:rPr>
              <w:t xml:space="preserve"> Анализ и разбор художественного текста для детей старшего дошкольного возраста. Разучивание стихотворений с детьми старшего дошкольного возраста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103.</w:t>
            </w:r>
            <w:r w:rsidRPr="00307D04">
              <w:rPr>
                <w:rFonts w:ascii="Arial" w:hAnsi="Arial" w:cs="Arial"/>
                <w:color w:val="0D0D0D"/>
              </w:rPr>
              <w:t xml:space="preserve"> Подбор приемов, упражнений, направленных на формирование выразительности речи у детей старшего дошкольного возраста</w:t>
            </w:r>
          </w:p>
        </w:tc>
        <w:tc>
          <w:tcPr>
            <w:tcW w:w="642" w:type="pc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 w:val="restart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 xml:space="preserve">Тема 15.7. Театрализованная </w:t>
            </w:r>
            <w:r w:rsidRPr="00307D04">
              <w:rPr>
                <w:rFonts w:ascii="Arial" w:hAnsi="Arial" w:cs="Arial"/>
                <w:b/>
                <w:bCs/>
                <w:color w:val="0D0D0D"/>
              </w:rPr>
              <w:lastRenderedPageBreak/>
              <w:t>деятельность дошкольника как форма ознакомления с литературным произведением</w:t>
            </w: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642" w:type="pct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-/4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D0D0D"/>
              </w:rPr>
            </w:pPr>
            <w:r w:rsidRPr="00307D04">
              <w:rPr>
                <w:rFonts w:ascii="Arial" w:hAnsi="Arial" w:cs="Arial"/>
                <w:b/>
                <w:bCs/>
                <w:color w:val="0D0D0D"/>
              </w:rPr>
              <w:t>4</w:t>
            </w:r>
          </w:p>
        </w:tc>
      </w:tr>
      <w:tr w:rsidR="00307D04" w:rsidRPr="00307D04" w:rsidTr="00A0107A">
        <w:trPr>
          <w:trHeight w:val="63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104.</w:t>
            </w:r>
            <w:r w:rsidRPr="00307D04">
              <w:rPr>
                <w:rFonts w:ascii="Arial" w:hAnsi="Arial" w:cs="Arial"/>
                <w:color w:val="0D0D0D"/>
              </w:rPr>
              <w:t xml:space="preserve"> </w:t>
            </w:r>
            <w:r w:rsidRPr="00307D04">
              <w:rPr>
                <w:rFonts w:ascii="Arial" w:hAnsi="Arial" w:cs="Arial"/>
                <w:color w:val="0D0D0D"/>
                <w:shd w:val="clear" w:color="auto" w:fill="FFFFFF"/>
              </w:rPr>
              <w:t>Создание воспитателем условий и предметной среды, стимулирующей ребенка к творческой деятельности.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D0D0D"/>
              </w:rPr>
            </w:pPr>
            <w:r w:rsidRPr="00307D04">
              <w:rPr>
                <w:rFonts w:ascii="Arial" w:hAnsi="Arial" w:cs="Arial"/>
                <w:bCs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105.</w:t>
            </w:r>
            <w:r w:rsidRPr="00307D04">
              <w:rPr>
                <w:rFonts w:ascii="Arial" w:hAnsi="Arial" w:cs="Arial"/>
                <w:color w:val="0D0D0D"/>
              </w:rPr>
              <w:t xml:space="preserve"> Организация самостоятельной театрализованной деятельности и развитие творческой активности дошкольников 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106.</w:t>
            </w:r>
            <w:r w:rsidRPr="00307D04">
              <w:rPr>
                <w:rFonts w:ascii="Arial" w:hAnsi="Arial" w:cs="Arial"/>
                <w:color w:val="0D0D0D"/>
              </w:rPr>
              <w:t xml:space="preserve"> Специфика создания спектакля с дошкольниками. </w:t>
            </w:r>
          </w:p>
        </w:tc>
        <w:tc>
          <w:tcPr>
            <w:tcW w:w="642" w:type="pct"/>
            <w:vMerge w:val="restart"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</w:t>
            </w:r>
          </w:p>
        </w:tc>
      </w:tr>
      <w:tr w:rsidR="00307D04" w:rsidRPr="00307D04" w:rsidTr="00A0107A">
        <w:trPr>
          <w:trHeight w:val="20"/>
        </w:trPr>
        <w:tc>
          <w:tcPr>
            <w:tcW w:w="1056" w:type="pct"/>
            <w:vMerge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bCs/>
                <w:color w:val="0D0D0D"/>
              </w:rPr>
            </w:pPr>
          </w:p>
        </w:tc>
        <w:tc>
          <w:tcPr>
            <w:tcW w:w="3302" w:type="pct"/>
            <w:gridSpan w:val="3"/>
          </w:tcPr>
          <w:p w:rsidR="00A0107A" w:rsidRPr="00307D04" w:rsidRDefault="00A0107A" w:rsidP="00307D04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Практическое занятие 107.</w:t>
            </w:r>
            <w:r w:rsidRPr="00307D04">
              <w:rPr>
                <w:rFonts w:ascii="Arial" w:hAnsi="Arial" w:cs="Arial"/>
                <w:color w:val="0D0D0D"/>
              </w:rPr>
              <w:t xml:space="preserve"> Постановка и показ творческих работ.</w:t>
            </w:r>
          </w:p>
        </w:tc>
        <w:tc>
          <w:tcPr>
            <w:tcW w:w="642" w:type="pct"/>
            <w:vMerge/>
            <w:vAlign w:val="center"/>
          </w:tcPr>
          <w:p w:rsidR="00A0107A" w:rsidRPr="00307D04" w:rsidRDefault="00A0107A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</w:p>
        </w:tc>
      </w:tr>
      <w:tr w:rsidR="00A0107A" w:rsidRPr="00307D04" w:rsidTr="00A0107A">
        <w:trPr>
          <w:trHeight w:val="20"/>
        </w:trPr>
        <w:tc>
          <w:tcPr>
            <w:tcW w:w="4358" w:type="pct"/>
            <w:gridSpan w:val="4"/>
          </w:tcPr>
          <w:p w:rsidR="00A0107A" w:rsidRPr="00307D04" w:rsidRDefault="00A0107A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Промежуточная аттестация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: </w:t>
            </w:r>
            <w:r w:rsidR="00ED1778">
              <w:rPr>
                <w:rFonts w:ascii="Arial" w:hAnsi="Arial" w:cs="Arial"/>
                <w:b/>
                <w:color w:val="0D0D0D"/>
              </w:rPr>
              <w:t xml:space="preserve"> </w:t>
            </w:r>
            <w:r w:rsidR="00307D04" w:rsidRPr="00307D04">
              <w:rPr>
                <w:rFonts w:ascii="Arial" w:hAnsi="Arial" w:cs="Arial"/>
                <w:b/>
                <w:color w:val="0D0D0D"/>
              </w:rPr>
              <w:t xml:space="preserve">Дифференцированный зачет </w:t>
            </w:r>
          </w:p>
        </w:tc>
        <w:tc>
          <w:tcPr>
            <w:tcW w:w="642" w:type="pct"/>
            <w:vAlign w:val="center"/>
          </w:tcPr>
          <w:p w:rsidR="00A0107A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2</w:t>
            </w:r>
          </w:p>
        </w:tc>
      </w:tr>
      <w:tr w:rsidR="00307D04" w:rsidRPr="00307D04" w:rsidTr="00A0107A">
        <w:trPr>
          <w:trHeight w:val="20"/>
        </w:trPr>
        <w:tc>
          <w:tcPr>
            <w:tcW w:w="4358" w:type="pct"/>
            <w:gridSpan w:val="4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 xml:space="preserve">Самостоятельная работа 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1. Работа с нормативными документами (ФГОС ДО, инновационная программа «От рождения до школы»)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color w:val="0D0D0D"/>
              </w:rPr>
              <w:t>2. Выразительное чтение художественных произведений для детей раннего и дошкольного возраста</w:t>
            </w:r>
            <w:r w:rsidRPr="00307D04">
              <w:rPr>
                <w:rFonts w:ascii="Arial" w:hAnsi="Arial" w:cs="Arial"/>
                <w:b/>
                <w:color w:val="0D0D0D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307D04" w:rsidRPr="00307D04" w:rsidRDefault="00307D04" w:rsidP="00307D0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</w:rPr>
            </w:pPr>
            <w:r w:rsidRPr="00307D04">
              <w:rPr>
                <w:rFonts w:ascii="Arial" w:hAnsi="Arial" w:cs="Arial"/>
                <w:b/>
                <w:color w:val="0D0D0D"/>
              </w:rPr>
              <w:t>8</w:t>
            </w:r>
          </w:p>
        </w:tc>
      </w:tr>
    </w:tbl>
    <w:p w:rsidR="00307D04" w:rsidRDefault="00307D04" w:rsidP="003178C3">
      <w:pPr>
        <w:spacing w:after="0" w:line="240" w:lineRule="auto"/>
        <w:ind w:firstLine="709"/>
        <w:jc w:val="both"/>
        <w:rPr>
          <w:rFonts w:ascii="Arial" w:hAnsi="Arial" w:cs="Arial"/>
          <w:sz w:val="24"/>
        </w:rPr>
        <w:sectPr w:rsidR="00307D04" w:rsidSect="002F263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>3. УСЛОВИЯ РЕАЛИЗАЦИИ ПРОФЕССИОНАЛЬНОГО МОДУЛЯ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Кабинет «</w:t>
      </w:r>
      <w:r w:rsidRPr="00307D04">
        <w:rPr>
          <w:rFonts w:ascii="Arial" w:hAnsi="Arial" w:cs="Arial"/>
          <w:color w:val="0D0D0D"/>
          <w:sz w:val="24"/>
          <w:szCs w:val="24"/>
        </w:rPr>
        <w:t>Теоретических и методических основ дошкольного образования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 xml:space="preserve">», оснащенный в соответствии с п. 6.1.2.1 примерной образовательной программы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br/>
        <w:t>по специальности</w:t>
      </w:r>
      <w:r w:rsidRPr="00307D04">
        <w:rPr>
          <w:rFonts w:ascii="Arial" w:hAnsi="Arial" w:cs="Arial"/>
          <w:bCs/>
          <w:iCs/>
          <w:color w:val="0D0D0D"/>
          <w:sz w:val="24"/>
          <w:szCs w:val="24"/>
        </w:rPr>
        <w:t>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Мастерские «Дошкольное воспитание»</w:t>
      </w:r>
      <w:r w:rsidRPr="00307D04">
        <w:rPr>
          <w:rFonts w:ascii="Arial" w:hAnsi="Arial" w:cs="Arial"/>
          <w:bCs/>
          <w:i/>
          <w:color w:val="0D0D0D"/>
          <w:sz w:val="24"/>
          <w:szCs w:val="24"/>
        </w:rPr>
        <w:t xml:space="preserve">,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в соответствии с п. 6.1.2.4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Оснащенные базы практики в соответствии с п 6.1.2.5 примерной образовательной программы по специальности.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>3.2. Информационное обеспечение реализации программы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307D04">
        <w:rPr>
          <w:rFonts w:ascii="Arial" w:hAnsi="Arial" w:cs="Arial"/>
          <w:color w:val="0D0D0D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307D04"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307D04" w:rsidRPr="00307D04" w:rsidRDefault="00307D04" w:rsidP="00307D04">
      <w:pPr>
        <w:pStyle w:val="a4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3.2.1. Основные печатные издания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269"/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Т. Б. Теория и методика развития речи у детей. – Москва: Академия, 2022. – 224 с.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Николаева, С.Н. Теория и методика экологического образования дошкольников: учебное пособие для учреждений СПО / С.Н. Николаева. – 11-е изд., доп. – М.: Издательский центр «Академия», 2020. – 272 с. – ISBN 978-5-4468-8758-3.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, А.В. Теория и методика математического развития детей дошкольного возраста: учебник для учреждений СПО / А.В.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Белошистая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3-е изд., стер. – М.: Издательский центр «Академия», 2020. – 272 с. – ISBN 978-5-4468-9212-9.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Т.Б. Теория и методика развития речи у детей: учебник для учреждений СПО / Т.Б.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Лочман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224 с. – ISBN 978-5-0054-0209-7.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литература: учебник для учреждений СПО / Е.О. Путилова, А.В. Денисова, И.Л. Днепрова-Луцкая и др. – 9-е изд., стер. – М.: Издательский центр «Академия», 2021. – 432 с. – ISBN 978-5-4468-9905-0.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Детская литература. Выразительное чтение. Практикум: О.В. Астафьева, А.В. Денисова, И.Л. Днепрова-Луцкая и др. – 8-е изд., стер. – М.: Издательский центр «Академия», 2021. – 320 с. – ISBN 978-5-0054-0037-6.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. – М.: Издательский центр «Академия», 2022. – 208 с. – ISBN 978-5-0054-0297-4. Воробьева Н.А. Теоретические основы дошкольного образования: учебник для учреждений СПО / Н.А. Воробьева, С.В.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Обоева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. – М.: Издательский центр «Академия», 2022. – 208 с. – ISBN 978-5-0054-0297-4.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Теоретические основы организации обучения в разных возрастных группах: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Першина Л.А., Воробьева Н.А. и др. – </w:t>
      </w:r>
      <w:r w:rsidRPr="00307D04">
        <w:rPr>
          <w:rFonts w:ascii="Arial" w:hAnsi="Arial" w:cs="Arial"/>
          <w:color w:val="0D0D0D"/>
          <w:sz w:val="24"/>
          <w:szCs w:val="24"/>
          <w:lang w:eastAsia="x-none"/>
        </w:rPr>
        <w:br/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М.: Издательский центр «Академия», 2020. – 288 с. – ISBN 978-5-4468-8956-3.</w:t>
      </w:r>
    </w:p>
    <w:p w:rsidR="00307D04" w:rsidRPr="00307D04" w:rsidRDefault="00307D04" w:rsidP="00307D04">
      <w:pPr>
        <w:numPr>
          <w:ilvl w:val="0"/>
          <w:numId w:val="33"/>
        </w:numPr>
        <w:tabs>
          <w:tab w:val="left" w:pos="35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  <w:lang w:val="x-none" w:eastAsia="x-none"/>
        </w:rPr>
      </w:pP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Методическое обеспечение образовательного процесса в дошкольных организациях: учебник для учреждений СПО /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>Шашенкова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t xml:space="preserve"> Е.А., Воробьева Н.А., </w:t>
      </w:r>
      <w:r w:rsidRPr="00307D04">
        <w:rPr>
          <w:rFonts w:ascii="Arial" w:hAnsi="Arial" w:cs="Arial"/>
          <w:color w:val="0D0D0D"/>
          <w:sz w:val="24"/>
          <w:szCs w:val="24"/>
          <w:lang w:val="x-none" w:eastAsia="x-none"/>
        </w:rPr>
        <w:lastRenderedPageBreak/>
        <w:t>Воробьева М.В. – 2-е изд., стер. – М.: Издательский центр «Академия», 2020. – 272 с. – ISBN 978-5-0054-0036-9.</w:t>
      </w: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307D04" w:rsidRPr="00307D04" w:rsidRDefault="00307D04" w:rsidP="00307D04">
      <w:pPr>
        <w:spacing w:after="0" w:line="240" w:lineRule="auto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 w:rsidRPr="00307D04"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Богданова, Т. Г.  Основы специальной педагогики и специальной психологии.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Сурдопсихология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: учебник для среднего профессионального образования / Т. Г. Богданова.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и доп.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235 с. — (Профессиональное образование). — ISBN 978-5-534-09112-0.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https://urait.ru/bcode/493619 (дата обращения: 13.06.2022).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С. М. Воспитание дошкольника в мире культуры родного края (на материалах Республики Северная Осетия — Алания)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учебно-методическое пособие / С. М.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Дзидзоева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З. П.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Красношлык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— Саратов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Ай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Пи Эр Медиа, 2019. — 137 c. — ISBN 978-5-4486-0643-4.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: [сайт]. — URL: https://profspo.ru/books/83262</w:t>
      </w:r>
    </w:p>
    <w:p w:rsidR="00307D04" w:rsidRPr="00307D04" w:rsidRDefault="00307D04" w:rsidP="00307D04">
      <w:pPr>
        <w:widowControl w:val="0"/>
        <w:numPr>
          <w:ilvl w:val="0"/>
          <w:numId w:val="32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Дошкольное образование. Практикум по дисциплинам профессионального учебного цикла (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мдк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01. 02, 02. 04, 02. 05, 03. 02, 03. 04, 03. 05)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среднего профессионального образования /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О.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Газиной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В. И. Яшиной. — 2-е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111 с. — (Профессиональное образование). — ISBN 978-5-534-08287-6.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https://urait.ru/bcode/507426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Колесникова, Г. И.  Основы специальной психологии и специальной педагогики.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Психокоррекция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нарушений развития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Г. И. Колесникова. — 2-е изд., стер. — Москва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215 с. — (Профессиональное образование). — ISBN 978-5-534-09374-2.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https://urait.ru/bcode/494824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  <w:shd w:val="clear" w:color="auto" w:fill="FFFFFF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Лазаренко, Е. Н. Формирование у дошкольников и младших школьников ценностного отношения к природе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учебно-методическое пособие по курсу «Методика обучения и воспитания дошкольников» / Е. Н. Лазаренко. — Саратов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Вузовское образование, 2016. — 52 c. — ISBN 2227-8397.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PROFобразование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 [сайт]. — URL: https://profspo.ru/books/47859   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Педагогика инклюзивного образования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/ Т.Г. Богданова, А.А. Гусейнова, Н.М. Назарова [и др.] ; под ред. Н.М. Назаровой. 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ИНФРА-М, 2021. — 335 с.  — (Высшее образование: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Бакалавриат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). — DOI 10.12737/20170. - ISBN 978-5-16-011182-7. -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электронный. - URL: https://znanium.com/catalog/product/1408099 (дата обращения: 13.06.2022). – Режим доступа: по подписке.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Бойков, Д. И.  Обучение и организация различных видов деятельности общения детей с проблемами в развитии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Д. И. Бойков, С. В. 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Бойкова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 — 2-е изд.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153 с. — (Профессиональное образование). — ISBN 978-5-534-13325-7.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https://urait.ru/bcode/495971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Глухов, В. П.  Основы специальной педагогики и специальной психологии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учебник для среднего профессионального образования / В. П. Глухов. — 3-е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, 2022. — </w:t>
      </w: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lastRenderedPageBreak/>
        <w:t>323 с. — (Профессиональное образование). — ISBN 978-5-534-13973-0.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Глухов, В. П.  Основы специальной педагогики и специальной психологии. Практикум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В. П. Глухов. — 2-е изд.,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испр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, 2022. — 330 с. — (Профессиональное образование). — ISBN 978-5-534-09326-1. — Текст</w:t>
      </w:r>
      <w:proofErr w:type="gram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iCs/>
          <w:color w:val="0D0D0D"/>
          <w:sz w:val="24"/>
          <w:szCs w:val="24"/>
          <w:shd w:val="clear" w:color="auto" w:fill="FFFFFF"/>
        </w:rPr>
        <w:t xml:space="preserve"> [сайт]. — URL: https://urait.ru/bcode/494822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Колесникова, Г. И.  Специальная психология и специальная педагогика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учебное пособие для вузов / Г. И. Колесникова. — 3-е изд.,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перераб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. и доп. — Москва :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176 с. — (Высшее образование). — ISBN 978-5-534-06814-6.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https://urait.ru/bcode/490933 (дата обращения: 13.06.2022).</w:t>
      </w:r>
    </w:p>
    <w:p w:rsidR="00307D04" w:rsidRPr="00307D04" w:rsidRDefault="00307D04" w:rsidP="00307D04">
      <w:pPr>
        <w:pStyle w:val="a4"/>
        <w:numPr>
          <w:ilvl w:val="0"/>
          <w:numId w:val="32"/>
        </w:numPr>
        <w:tabs>
          <w:tab w:val="left" w:pos="360"/>
        </w:tabs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Специальная психология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учебник для вузов / Л. М. Шипицына [и др.] ; под редакцией Л. М.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Шипицыной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, 2022. — 287 с. — (Высшее образование). — ISBN 978-5-534-02326-8.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  <w:shd w:val="clear" w:color="auto" w:fill="FFFFFF"/>
        </w:rPr>
        <w:t xml:space="preserve"> [сайт]. — URL: https://urait.ru/bcode/489688 (дата обращения: 13.06.2022). </w:t>
      </w:r>
    </w:p>
    <w:p w:rsidR="00307D04" w:rsidRPr="00307D04" w:rsidRDefault="00307D04" w:rsidP="00307D04">
      <w:pPr>
        <w:pStyle w:val="a4"/>
        <w:widowControl w:val="0"/>
        <w:numPr>
          <w:ilvl w:val="0"/>
          <w:numId w:val="32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color w:val="0D0D0D"/>
          <w:spacing w:val="-10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Специальная педагогика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учебник для вузов /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[и др.] ; под редакцией Л. В. 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Мардахаева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Е. А. Орловой. — Москва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> 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Издательство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, 2022. — 448 с. — (Высшее образование). — ISBN 978-5-534-04114-9. — Текст</w:t>
      </w:r>
      <w:proofErr w:type="gramStart"/>
      <w:r w:rsidRPr="00307D04">
        <w:rPr>
          <w:rFonts w:ascii="Arial" w:hAnsi="Arial" w:cs="Arial"/>
          <w:color w:val="0D0D0D"/>
          <w:sz w:val="24"/>
          <w:szCs w:val="24"/>
        </w:rPr>
        <w:t xml:space="preserve"> :</w:t>
      </w:r>
      <w:proofErr w:type="gramEnd"/>
      <w:r w:rsidRPr="00307D04">
        <w:rPr>
          <w:rFonts w:ascii="Arial" w:hAnsi="Arial" w:cs="Arial"/>
          <w:color w:val="0D0D0D"/>
          <w:sz w:val="24"/>
          <w:szCs w:val="24"/>
        </w:rPr>
        <w:t xml:space="preserve"> электронный // Образовательная платформа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Юрайт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 [сайт]. — URL: https://urait.ru/bcode/488766 (дата обращения: 13.06.2022).</w:t>
      </w: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307D04" w:rsidRPr="00307D04" w:rsidRDefault="00307D04" w:rsidP="00307D04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i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t xml:space="preserve">3.2.3. Дополнительные источники 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Язык, речь, речевая деятельность: учебник /А. А. Леонтьев.− М.:Либроком,2014.− 216с.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Леонтьев А. А. Слово в речевой деятельности. Некоторые проблемы общей теории речевой деятельности учебник /А. А. Леонтьев.− М.:Либроком,2014.− 246с.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О.С. Развитие речи детей 6-7 лет в свободной деятельности. Методические рекомендации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2010. - 176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 xml:space="preserve">, О.С. Развитие речи детей 4-5 лет в свободной деятельности. Методические рекомендации / О.С.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Рудик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2009. - 192 c.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58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Стародубова Н.А. Теория и методика развития речи дошкольников. М.,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ACADEMA</w:t>
      </w:r>
      <w:r w:rsidRPr="00307D04">
        <w:rPr>
          <w:rFonts w:ascii="Arial" w:hAnsi="Arial" w:cs="Arial"/>
          <w:color w:val="0D0D0D"/>
          <w:sz w:val="24"/>
          <w:szCs w:val="24"/>
        </w:rPr>
        <w:t>, 2008</w:t>
      </w:r>
    </w:p>
    <w:p w:rsidR="00307D04" w:rsidRPr="00307D04" w:rsidRDefault="00307D04" w:rsidP="00307D04">
      <w:pPr>
        <w:numPr>
          <w:ilvl w:val="0"/>
          <w:numId w:val="34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 xml:space="preserve">Ушакова 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O</w:t>
      </w:r>
      <w:r w:rsidRPr="00307D04">
        <w:rPr>
          <w:rFonts w:ascii="Arial" w:hAnsi="Arial" w:cs="Arial"/>
          <w:color w:val="0D0D0D"/>
          <w:sz w:val="24"/>
          <w:szCs w:val="24"/>
        </w:rPr>
        <w:t>.</w:t>
      </w:r>
      <w:r w:rsidRPr="00307D04">
        <w:rPr>
          <w:rFonts w:ascii="Arial" w:hAnsi="Arial" w:cs="Arial"/>
          <w:color w:val="0D0D0D"/>
          <w:sz w:val="24"/>
          <w:szCs w:val="24"/>
          <w:lang w:val="en-US"/>
        </w:rPr>
        <w:t>C</w:t>
      </w:r>
      <w:r w:rsidRPr="00307D04">
        <w:rPr>
          <w:rFonts w:ascii="Arial" w:hAnsi="Arial" w:cs="Arial"/>
          <w:color w:val="0D0D0D"/>
          <w:sz w:val="24"/>
          <w:szCs w:val="24"/>
        </w:rPr>
        <w:t>. Программа развития речи дошкольников/ О. С.</w:t>
      </w:r>
      <w:r w:rsidRPr="00307D04">
        <w:rPr>
          <w:rFonts w:ascii="Arial" w:hAnsi="Arial" w:cs="Arial"/>
          <w:color w:val="0D0D0D"/>
          <w:sz w:val="24"/>
          <w:szCs w:val="24"/>
        </w:rPr>
        <w:br/>
        <w:t xml:space="preserve">Ушакова. - 3-е изд., доп. и </w:t>
      </w:r>
      <w:proofErr w:type="spellStart"/>
      <w:r w:rsidRPr="00307D04">
        <w:rPr>
          <w:rFonts w:ascii="Arial" w:hAnsi="Arial" w:cs="Arial"/>
          <w:color w:val="0D0D0D"/>
          <w:sz w:val="24"/>
          <w:szCs w:val="24"/>
        </w:rPr>
        <w:t>испр</w:t>
      </w:r>
      <w:proofErr w:type="spellEnd"/>
      <w:r w:rsidRPr="00307D04">
        <w:rPr>
          <w:rFonts w:ascii="Arial" w:hAnsi="Arial" w:cs="Arial"/>
          <w:color w:val="0D0D0D"/>
          <w:sz w:val="24"/>
          <w:szCs w:val="24"/>
        </w:rPr>
        <w:t>. - М.: ТЦ Сфера, 2013. - 56 с.</w:t>
      </w:r>
    </w:p>
    <w:p w:rsidR="00307D04" w:rsidRPr="00307D04" w:rsidRDefault="00307D04" w:rsidP="00307D04">
      <w:pPr>
        <w:widowControl w:val="0"/>
        <w:numPr>
          <w:ilvl w:val="0"/>
          <w:numId w:val="34"/>
        </w:numPr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D0D0D"/>
          <w:sz w:val="24"/>
          <w:szCs w:val="24"/>
        </w:rPr>
      </w:pPr>
      <w:r w:rsidRPr="00307D04">
        <w:rPr>
          <w:rFonts w:ascii="Arial" w:hAnsi="Arial" w:cs="Arial"/>
          <w:color w:val="0D0D0D"/>
          <w:sz w:val="24"/>
          <w:szCs w:val="24"/>
        </w:rPr>
        <w:t>Щербакова Е.И. Теория и методика математического развития дошкольников: учебное пособие/ Е.И. Щербакова. − 4-е изд.− М.: МПСИ,2011.−392с.</w:t>
      </w:r>
    </w:p>
    <w:p w:rsidR="00307D04" w:rsidRPr="00307D04" w:rsidRDefault="00307D04" w:rsidP="00307D04">
      <w:pPr>
        <w:widowControl w:val="0"/>
        <w:shd w:val="clear" w:color="auto" w:fill="FFFFFF"/>
        <w:tabs>
          <w:tab w:val="left" w:pos="360"/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CA519F" w:rsidRDefault="00CA519F">
      <w:pPr>
        <w:spacing w:after="160" w:line="259" w:lineRule="auto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br w:type="page"/>
      </w:r>
    </w:p>
    <w:p w:rsidR="00307D04" w:rsidRPr="00307D04" w:rsidRDefault="00307D04" w:rsidP="00307D04">
      <w:pPr>
        <w:jc w:val="center"/>
        <w:rPr>
          <w:rFonts w:ascii="Arial" w:hAnsi="Arial" w:cs="Arial"/>
          <w:b/>
          <w:bCs/>
          <w:color w:val="0D0D0D"/>
          <w:sz w:val="24"/>
          <w:szCs w:val="24"/>
        </w:rPr>
      </w:pPr>
      <w:r w:rsidRPr="00307D04">
        <w:rPr>
          <w:rFonts w:ascii="Arial" w:hAnsi="Arial" w:cs="Arial"/>
          <w:b/>
          <w:bCs/>
          <w:color w:val="0D0D0D"/>
          <w:sz w:val="24"/>
          <w:szCs w:val="24"/>
        </w:rPr>
        <w:lastRenderedPageBreak/>
        <w:t xml:space="preserve">4. КОНТРОЛЬ И ОЦЕНКА РЕЗУЛЬТАТОВ ОСВОЕНИЯ </w:t>
      </w:r>
      <w:r w:rsidRPr="00307D04">
        <w:rPr>
          <w:rFonts w:ascii="Arial" w:hAnsi="Arial" w:cs="Arial"/>
          <w:b/>
          <w:bCs/>
          <w:color w:val="0D0D0D"/>
          <w:sz w:val="24"/>
          <w:szCs w:val="24"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8"/>
        <w:gridCol w:w="3286"/>
      </w:tblGrid>
      <w:tr w:rsidR="00307D04" w:rsidRPr="00307D04" w:rsidTr="00307D04">
        <w:trPr>
          <w:trHeight w:val="415"/>
        </w:trPr>
        <w:tc>
          <w:tcPr>
            <w:tcW w:w="2977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118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Критерии оценки</w:t>
            </w:r>
          </w:p>
        </w:tc>
        <w:tc>
          <w:tcPr>
            <w:tcW w:w="3286" w:type="dxa"/>
            <w:vAlign w:val="center"/>
          </w:tcPr>
          <w:p w:rsidR="00307D04" w:rsidRPr="00307D04" w:rsidRDefault="00307D04" w:rsidP="00307D04">
            <w:pPr>
              <w:suppressAutoHyphens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>Методы оценки</w:t>
            </w:r>
          </w:p>
        </w:tc>
      </w:tr>
      <w:tr w:rsidR="00307D04" w:rsidRPr="00307D04" w:rsidTr="00307D04">
        <w:trPr>
          <w:trHeight w:val="2504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3.1.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Планировать и проводить занятия с детьми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планирование и организация обучения детей раннего и дошкольного возраста, проведение его в различных организационных формах.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ПК 3.2.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Создавать развивающую предметно-пространственную среду, позволяющую организовать обучение детей раннего и дошкольного возраста, в том числе детей с ограниченными возможностями здоровья в соответствии со спецификой образовательной программы.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осуществление педагогического наблюдения за развитием детей раннего и дошкольного возраста в процессе обучения, анализировать результаты развития и соотносить их с общими целевыми ориентирами.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3.3.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hAnsi="Arial" w:cs="Arial"/>
                <w:bCs/>
                <w:color w:val="0D0D0D"/>
                <w:sz w:val="24"/>
                <w:szCs w:val="24"/>
              </w:rPr>
              <w:t xml:space="preserve">Проводить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педагогический мониторинг процесса и результатов обучения и воспитания детей раннего и дошкольного возраста.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autoSpaceDE w:val="0"/>
              <w:autoSpaceDN w:val="0"/>
              <w:adjustRightInd w:val="0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формирование развивающей предметно-пространственной среды, позволяющей организовать обучение детей раннего и дошкольного возраста 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соответствии со спецификой образовательной программы.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экспертная оценка проведения мероприятий на учебной и производственной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rPr>
          <w:trHeight w:val="289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ПК 3.4.</w:t>
            </w:r>
            <w:r w:rsidRPr="00307D04"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</w:t>
            </w:r>
            <w:r w:rsidRPr="00307D04">
              <w:rPr>
                <w:rFonts w:ascii="Arial" w:eastAsia="Calibri" w:hAnsi="Arial" w:cs="Arial"/>
                <w:color w:val="0D0D0D"/>
                <w:sz w:val="24"/>
                <w:szCs w:val="24"/>
              </w:rPr>
              <w:t>Осуществлять документационное обеспечение процесса реализации программ дошкольного образования.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ведение документации в бумажном и электронном виде, обеспечивающую организацию обучения детей раннего и дошкольного возраста.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квалификационный экзамен.</w:t>
            </w:r>
          </w:p>
        </w:tc>
      </w:tr>
      <w:tr w:rsidR="00307D04" w:rsidRPr="00307D04" w:rsidTr="00307D04">
        <w:trPr>
          <w:trHeight w:val="698"/>
        </w:trPr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ПК 3.5 Осуществлять организацию процесса обучения по основным общеобразовательным программам дошкольного образования в соответствии с санитарными нормами и правилами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 xml:space="preserve">осуществление организации процесса обучения по основным общеобразовательным программам дошкольного образования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Cs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iCs/>
                <w:color w:val="0D0D0D"/>
                <w:sz w:val="24"/>
                <w:szCs w:val="24"/>
              </w:rPr>
              <w:t>соблюдение санитарных норм и правил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практики;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экспертная оценка проведения мероприятий на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оформления отчетов по учебной и производственной практике;</w:t>
            </w:r>
          </w:p>
          <w:p w:rsidR="00307D04" w:rsidRPr="00307D04" w:rsidRDefault="00307D04" w:rsidP="00307D04">
            <w:pPr>
              <w:pStyle w:val="a4"/>
              <w:shd w:val="clear" w:color="auto" w:fill="FFFFFF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экзамен.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соответствие самоанализа результатов собственной деятельности экспертной оценке;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рациональное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распределение времени на все этапы решения задачи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uppressAutoHyphens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рациональность распределения времени на все этапы решения задачи;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аргументированная трансляция своей точки зрения;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точное и своевременное выполнение поручений руководителя;</w:t>
            </w:r>
          </w:p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ОК 05. Осуществлять устную и письменную коммуникацию на государственном языке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с учетом особенностей социального и культурного контекста.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грамотность изложения своих мыслей и оформления документов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по профессиональной тематике на государственном языке;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проявление толерантности в рабочем коллективе;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правил оформления документов и построения устных сообщений.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оценка выполнения практических работ в процессе учебной </w:t>
            </w: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практики;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на производственной практике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осознанное поведение на основе традиционных общечеловеческих ценностей.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понимание сущности гражданско-патриотической позиции, общечеловеческих ценностей;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осознание значимости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выполнение и оценка рефератов, заданий для самостоятельной работы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07. Содействовать сохранению окружающей среды, ресурсосбережению,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норм экологической безопасности;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ОК 08. Использовать средства физической культуры для сохранения и</w:t>
            </w:r>
          </w:p>
          <w:p w:rsidR="00307D04" w:rsidRPr="00307D04" w:rsidRDefault="00307D04" w:rsidP="00307D04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использование средств профилактики перенапряжения характерных для воспитателя детей дошкольного возраста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оценка плана профессионального самосовершенствования</w:t>
            </w:r>
          </w:p>
        </w:tc>
      </w:tr>
      <w:tr w:rsidR="00307D04" w:rsidRPr="00307D04" w:rsidTr="00307D04">
        <w:tc>
          <w:tcPr>
            <w:tcW w:w="2977" w:type="dxa"/>
          </w:tcPr>
          <w:p w:rsidR="00307D04" w:rsidRPr="00307D04" w:rsidRDefault="00307D04" w:rsidP="00307D04">
            <w:pPr>
              <w:suppressAutoHyphens/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ОК 09. Пользоваться профессиональной документацией на государственном и иностранном языках </w:t>
            </w:r>
          </w:p>
          <w:p w:rsidR="00307D04" w:rsidRPr="00307D04" w:rsidRDefault="00307D04" w:rsidP="00307D04">
            <w:pPr>
              <w:suppressAutoHyphens/>
              <w:rPr>
                <w:rFonts w:ascii="Arial" w:hAnsi="Arial" w:cs="Arial"/>
                <w:i/>
                <w:color w:val="0D0D0D"/>
                <w:sz w:val="24"/>
                <w:szCs w:val="24"/>
              </w:rPr>
            </w:pPr>
          </w:p>
        </w:tc>
        <w:tc>
          <w:tcPr>
            <w:tcW w:w="3118" w:type="dxa"/>
          </w:tcPr>
          <w:p w:rsidR="00307D04" w:rsidRPr="00307D04" w:rsidRDefault="00307D04" w:rsidP="00307D04">
            <w:pPr>
              <w:pStyle w:val="a4"/>
              <w:tabs>
                <w:tab w:val="left" w:pos="428"/>
              </w:tabs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соблюдение правовых норм в профессиональной деятельности.</w:t>
            </w:r>
          </w:p>
        </w:tc>
        <w:tc>
          <w:tcPr>
            <w:tcW w:w="3286" w:type="dxa"/>
          </w:tcPr>
          <w:p w:rsidR="00307D04" w:rsidRPr="00307D04" w:rsidRDefault="00307D04" w:rsidP="00307D04">
            <w:pPr>
              <w:pStyle w:val="a4"/>
              <w:spacing w:after="0"/>
              <w:ind w:left="0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307D04">
              <w:rPr>
                <w:rFonts w:ascii="Arial" w:hAnsi="Arial" w:cs="Arial"/>
                <w:color w:val="0D0D0D"/>
                <w:sz w:val="24"/>
                <w:szCs w:val="24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307D04" w:rsidRPr="00934DD7" w:rsidRDefault="00307D04" w:rsidP="00307D04">
      <w:pPr>
        <w:rPr>
          <w:rFonts w:ascii="Times New Roman" w:hAnsi="Times New Roman"/>
          <w:color w:val="0D0D0D"/>
        </w:rPr>
      </w:pPr>
    </w:p>
    <w:p w:rsidR="00307D04" w:rsidRPr="00934DD7" w:rsidRDefault="00307D04" w:rsidP="00307D04">
      <w:pPr>
        <w:rPr>
          <w:color w:val="0D0D0D"/>
        </w:rPr>
      </w:pPr>
    </w:p>
    <w:p w:rsidR="003178C3" w:rsidRPr="003178C3" w:rsidRDefault="003178C3" w:rsidP="00307D04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3178C3" w:rsidRPr="003178C3" w:rsidSect="00307D0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19F" w:rsidRDefault="0089419F" w:rsidP="007C1BC6">
      <w:pPr>
        <w:spacing w:after="0" w:line="240" w:lineRule="auto"/>
      </w:pPr>
      <w:r>
        <w:separator/>
      </w:r>
    </w:p>
  </w:endnote>
  <w:endnote w:type="continuationSeparator" w:id="0">
    <w:p w:rsidR="0089419F" w:rsidRDefault="0089419F" w:rsidP="007C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697752"/>
      <w:docPartObj>
        <w:docPartGallery w:val="Page Numbers (Bottom of Page)"/>
        <w:docPartUnique/>
      </w:docPartObj>
    </w:sdtPr>
    <w:sdtEndPr/>
    <w:sdtContent>
      <w:p w:rsidR="00CA519F" w:rsidRDefault="00CA519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6D42">
          <w:rPr>
            <w:noProof/>
          </w:rPr>
          <w:t>16</w:t>
        </w:r>
        <w:r>
          <w:fldChar w:fldCharType="end"/>
        </w:r>
      </w:p>
    </w:sdtContent>
  </w:sdt>
  <w:p w:rsidR="00CA519F" w:rsidRDefault="00CA519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19F" w:rsidRDefault="0089419F" w:rsidP="007C1BC6">
      <w:pPr>
        <w:spacing w:after="0" w:line="240" w:lineRule="auto"/>
      </w:pPr>
      <w:r>
        <w:separator/>
      </w:r>
    </w:p>
  </w:footnote>
  <w:footnote w:type="continuationSeparator" w:id="0">
    <w:p w:rsidR="0089419F" w:rsidRDefault="0089419F" w:rsidP="007C1BC6">
      <w:pPr>
        <w:spacing w:after="0" w:line="240" w:lineRule="auto"/>
      </w:pPr>
      <w:r>
        <w:continuationSeparator/>
      </w:r>
    </w:p>
  </w:footnote>
  <w:footnote w:id="1">
    <w:p w:rsidR="00307D04" w:rsidRDefault="00307D04" w:rsidP="007C1BC6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>
        <w:rPr>
          <w:rStyle w:val="a6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26B5"/>
    <w:multiLevelType w:val="hybridMultilevel"/>
    <w:tmpl w:val="591AA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52EFC"/>
    <w:multiLevelType w:val="hybridMultilevel"/>
    <w:tmpl w:val="7114A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811CF"/>
    <w:multiLevelType w:val="hybridMultilevel"/>
    <w:tmpl w:val="F51E1D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0D25044A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31DFF"/>
    <w:multiLevelType w:val="hybridMultilevel"/>
    <w:tmpl w:val="09149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46596"/>
    <w:multiLevelType w:val="hybridMultilevel"/>
    <w:tmpl w:val="E79E2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A0AFA"/>
    <w:multiLevelType w:val="hybridMultilevel"/>
    <w:tmpl w:val="A124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B281D"/>
    <w:multiLevelType w:val="hybridMultilevel"/>
    <w:tmpl w:val="5726A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049B0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77BD7"/>
    <w:multiLevelType w:val="hybridMultilevel"/>
    <w:tmpl w:val="8040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6720C"/>
    <w:multiLevelType w:val="hybridMultilevel"/>
    <w:tmpl w:val="3F18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21080C"/>
    <w:multiLevelType w:val="multilevel"/>
    <w:tmpl w:val="21E223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8F5531F"/>
    <w:multiLevelType w:val="hybridMultilevel"/>
    <w:tmpl w:val="401A7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C03B9"/>
    <w:multiLevelType w:val="hybridMultilevel"/>
    <w:tmpl w:val="F4502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64C66"/>
    <w:multiLevelType w:val="hybridMultilevel"/>
    <w:tmpl w:val="483A6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7B030F"/>
    <w:multiLevelType w:val="hybridMultilevel"/>
    <w:tmpl w:val="197E7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32687F"/>
    <w:multiLevelType w:val="hybridMultilevel"/>
    <w:tmpl w:val="E592A71C"/>
    <w:lvl w:ilvl="0" w:tplc="892025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07BBA"/>
    <w:multiLevelType w:val="hybridMultilevel"/>
    <w:tmpl w:val="C7269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8F64E9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9">
    <w:nsid w:val="414A6290"/>
    <w:multiLevelType w:val="hybridMultilevel"/>
    <w:tmpl w:val="D4381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E413A"/>
    <w:multiLevelType w:val="hybridMultilevel"/>
    <w:tmpl w:val="7490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C536C"/>
    <w:multiLevelType w:val="hybridMultilevel"/>
    <w:tmpl w:val="35845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24E98"/>
    <w:multiLevelType w:val="hybridMultilevel"/>
    <w:tmpl w:val="DEDC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A4578A"/>
    <w:multiLevelType w:val="hybridMultilevel"/>
    <w:tmpl w:val="76D8C97C"/>
    <w:lvl w:ilvl="0" w:tplc="1618F0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A1818"/>
    <w:multiLevelType w:val="hybridMultilevel"/>
    <w:tmpl w:val="F3C6A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FB6248"/>
    <w:multiLevelType w:val="hybridMultilevel"/>
    <w:tmpl w:val="685E6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E556AB"/>
    <w:multiLevelType w:val="hybridMultilevel"/>
    <w:tmpl w:val="555077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0CB0A67"/>
    <w:multiLevelType w:val="hybridMultilevel"/>
    <w:tmpl w:val="93F6A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B32ADA"/>
    <w:multiLevelType w:val="hybridMultilevel"/>
    <w:tmpl w:val="1090C14E"/>
    <w:lvl w:ilvl="0" w:tplc="849AAD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354F9"/>
    <w:multiLevelType w:val="hybridMultilevel"/>
    <w:tmpl w:val="367A7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12651"/>
    <w:multiLevelType w:val="multilevel"/>
    <w:tmpl w:val="78E0C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1">
    <w:nsid w:val="76015101"/>
    <w:multiLevelType w:val="hybridMultilevel"/>
    <w:tmpl w:val="A7EC8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02B65"/>
    <w:multiLevelType w:val="multilevel"/>
    <w:tmpl w:val="DC3C7C3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3">
    <w:nsid w:val="785471EA"/>
    <w:multiLevelType w:val="hybridMultilevel"/>
    <w:tmpl w:val="805E1546"/>
    <w:lvl w:ilvl="0" w:tplc="A3A47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32"/>
  </w:num>
  <w:num w:numId="4">
    <w:abstractNumId w:val="11"/>
  </w:num>
  <w:num w:numId="5">
    <w:abstractNumId w:val="9"/>
  </w:num>
  <w:num w:numId="6">
    <w:abstractNumId w:val="21"/>
  </w:num>
  <w:num w:numId="7">
    <w:abstractNumId w:val="8"/>
  </w:num>
  <w:num w:numId="8">
    <w:abstractNumId w:val="25"/>
  </w:num>
  <w:num w:numId="9">
    <w:abstractNumId w:val="10"/>
  </w:num>
  <w:num w:numId="10">
    <w:abstractNumId w:val="19"/>
  </w:num>
  <w:num w:numId="11">
    <w:abstractNumId w:val="33"/>
  </w:num>
  <w:num w:numId="12">
    <w:abstractNumId w:val="18"/>
  </w:num>
  <w:num w:numId="13">
    <w:abstractNumId w:val="7"/>
  </w:num>
  <w:num w:numId="14">
    <w:abstractNumId w:val="12"/>
  </w:num>
  <w:num w:numId="15">
    <w:abstractNumId w:val="20"/>
  </w:num>
  <w:num w:numId="16">
    <w:abstractNumId w:val="30"/>
  </w:num>
  <w:num w:numId="17">
    <w:abstractNumId w:val="3"/>
  </w:num>
  <w:num w:numId="18">
    <w:abstractNumId w:val="1"/>
  </w:num>
  <w:num w:numId="19">
    <w:abstractNumId w:val="28"/>
  </w:num>
  <w:num w:numId="20">
    <w:abstractNumId w:val="23"/>
  </w:num>
  <w:num w:numId="21">
    <w:abstractNumId w:val="15"/>
  </w:num>
  <w:num w:numId="22">
    <w:abstractNumId w:val="5"/>
  </w:num>
  <w:num w:numId="23">
    <w:abstractNumId w:val="24"/>
  </w:num>
  <w:num w:numId="24">
    <w:abstractNumId w:val="14"/>
  </w:num>
  <w:num w:numId="25">
    <w:abstractNumId w:val="31"/>
  </w:num>
  <w:num w:numId="26">
    <w:abstractNumId w:val="16"/>
  </w:num>
  <w:num w:numId="27">
    <w:abstractNumId w:val="4"/>
  </w:num>
  <w:num w:numId="28">
    <w:abstractNumId w:val="27"/>
  </w:num>
  <w:num w:numId="29">
    <w:abstractNumId w:val="0"/>
  </w:num>
  <w:num w:numId="30">
    <w:abstractNumId w:val="13"/>
  </w:num>
  <w:num w:numId="31">
    <w:abstractNumId w:val="6"/>
  </w:num>
  <w:num w:numId="32">
    <w:abstractNumId w:val="29"/>
  </w:num>
  <w:num w:numId="33">
    <w:abstractNumId w:val="1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D25"/>
    <w:rsid w:val="001E7799"/>
    <w:rsid w:val="001F7D25"/>
    <w:rsid w:val="00261D27"/>
    <w:rsid w:val="002F263C"/>
    <w:rsid w:val="00307D04"/>
    <w:rsid w:val="003178C3"/>
    <w:rsid w:val="00332568"/>
    <w:rsid w:val="00333393"/>
    <w:rsid w:val="00450BD0"/>
    <w:rsid w:val="00574D5B"/>
    <w:rsid w:val="0059317E"/>
    <w:rsid w:val="005E10AB"/>
    <w:rsid w:val="006D61C3"/>
    <w:rsid w:val="007131E0"/>
    <w:rsid w:val="007C1BC6"/>
    <w:rsid w:val="00824813"/>
    <w:rsid w:val="0089419F"/>
    <w:rsid w:val="008E1684"/>
    <w:rsid w:val="0099238D"/>
    <w:rsid w:val="009C42D2"/>
    <w:rsid w:val="00A0107A"/>
    <w:rsid w:val="00AF409F"/>
    <w:rsid w:val="00B2175E"/>
    <w:rsid w:val="00CA519F"/>
    <w:rsid w:val="00D04D0B"/>
    <w:rsid w:val="00E658A9"/>
    <w:rsid w:val="00ED1778"/>
    <w:rsid w:val="00F0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13"/>
    <w:pPr>
      <w:spacing w:after="200" w:line="276" w:lineRule="auto"/>
    </w:pPr>
  </w:style>
  <w:style w:type="paragraph" w:styleId="1">
    <w:name w:val="heading 1"/>
    <w:aliases w:val=" Знак18"/>
    <w:basedOn w:val="a"/>
    <w:next w:val="a"/>
    <w:link w:val="10"/>
    <w:qFormat/>
    <w:rsid w:val="00AF409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5"/>
    <w:uiPriority w:val="34"/>
    <w:qFormat/>
    <w:rsid w:val="00824813"/>
    <w:pPr>
      <w:ind w:left="720"/>
      <w:contextualSpacing/>
    </w:pPr>
  </w:style>
  <w:style w:type="character" w:customStyle="1" w:styleId="a5">
    <w:name w:val="Абзац списка Знак"/>
    <w:aliases w:val="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,Обычный-1 Знак"/>
    <w:link w:val="a4"/>
    <w:qFormat/>
    <w:locked/>
    <w:rsid w:val="00824813"/>
  </w:style>
  <w:style w:type="table" w:customStyle="1" w:styleId="11">
    <w:name w:val="Сетка таблицы1"/>
    <w:basedOn w:val="a1"/>
    <w:next w:val="a3"/>
    <w:uiPriority w:val="39"/>
    <w:rsid w:val="0031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450BD0"/>
    <w:rPr>
      <w:rFonts w:cs="Times New Roman"/>
      <w:i/>
    </w:rPr>
  </w:style>
  <w:style w:type="paragraph" w:customStyle="1" w:styleId="ConsPlusNormal">
    <w:name w:val="ConsPlusNormal"/>
    <w:qFormat/>
    <w:rsid w:val="0045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C1B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C1BC6"/>
    <w:rPr>
      <w:sz w:val="20"/>
      <w:szCs w:val="20"/>
    </w:rPr>
  </w:style>
  <w:style w:type="character" w:styleId="a9">
    <w:name w:val="footnote reference"/>
    <w:aliases w:val="Знак сноски-FN,Ciae niinee-FN,AЗнак сноски зел"/>
    <w:rsid w:val="007C1BC6"/>
    <w:rPr>
      <w:rFonts w:cs="Times New Roman"/>
      <w:vertAlign w:val="superscript"/>
    </w:rPr>
  </w:style>
  <w:style w:type="character" w:customStyle="1" w:styleId="10">
    <w:name w:val="Заголовок 1 Знак"/>
    <w:aliases w:val=" Знак18 Знак"/>
    <w:basedOn w:val="a0"/>
    <w:link w:val="1"/>
    <w:rsid w:val="00AF409F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aa">
    <w:name w:val="Hyperlink"/>
    <w:uiPriority w:val="99"/>
    <w:rsid w:val="00AF409F"/>
    <w:rPr>
      <w:rFonts w:cs="Times New Roman"/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519F"/>
  </w:style>
  <w:style w:type="paragraph" w:styleId="ad">
    <w:name w:val="footer"/>
    <w:basedOn w:val="a"/>
    <w:link w:val="ae"/>
    <w:uiPriority w:val="99"/>
    <w:unhideWhenUsed/>
    <w:rsid w:val="00CA5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5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zees4a.xn--p1ai/catalog/stem_sten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lib.ru/Books/6/0111/6_0111-44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lib.ru/Books/6/0111/6_0111-41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13371</Words>
  <Characters>76218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Студент</cp:lastModifiedBy>
  <cp:revision>7</cp:revision>
  <dcterms:created xsi:type="dcterms:W3CDTF">2023-11-02T14:03:00Z</dcterms:created>
  <dcterms:modified xsi:type="dcterms:W3CDTF">2024-11-23T06:13:00Z</dcterms:modified>
</cp:coreProperties>
</file>