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05" w:rsidRPr="00845A38" w:rsidRDefault="001E0905" w:rsidP="001E090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sz w:val="24"/>
          <w:szCs w:val="24"/>
          <w:lang w:eastAsia="en-US"/>
        </w:rPr>
        <w:t>ДЕПАРТАМЕНТ  ОБРАЗОВАНИЯ И НАУКИ ТЮМЕНСКОЙ ОБЛАСТИ</w:t>
      </w:r>
    </w:p>
    <w:p w:rsidR="001E0905" w:rsidRPr="00845A38" w:rsidRDefault="001E0905" w:rsidP="001E0905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ГОСУДАРСТВННОЕ АВТОНОМНОЕ ПРОФЕССИОНАЛЬНОЕ</w:t>
      </w: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ОБРАЗОВАТЕЛЬНОЕ УЧРЕЖДЕНИЕ ТЮМЕНСКОЙ ОБЛАСТИ</w:t>
      </w:r>
    </w:p>
    <w:p w:rsidR="001E0905" w:rsidRPr="00845A38" w:rsidRDefault="001E0905" w:rsidP="001E0905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«ГОЛЫШМАНОВСКИЙ АГРОПЕДАГОГИЧЕСКИЙ КОЛЛЕДЖ»</w:t>
      </w:r>
    </w:p>
    <w:p w:rsidR="001E0905" w:rsidRPr="00845A38" w:rsidRDefault="001E0905" w:rsidP="001E0905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08587E" w:rsidRPr="00845A38" w:rsidRDefault="0008587E" w:rsidP="001E0905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845A38" w:rsidRPr="00845A38" w:rsidRDefault="00845A38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EF0C88" w:rsidP="003E4243">
      <w:pPr>
        <w:spacing w:after="0" w:line="240" w:lineRule="auto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Приложение № </w:t>
      </w:r>
      <w:r w:rsidR="000F70CB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2B3F83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E0905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к ООП </w:t>
      </w:r>
      <w:r w:rsidR="0008587E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СПО </w:t>
      </w:r>
      <w:r w:rsidR="001E0905" w:rsidRPr="00845A38">
        <w:rPr>
          <w:rFonts w:ascii="Arial" w:eastAsiaTheme="minorHAnsi" w:hAnsi="Arial" w:cs="Arial"/>
          <w:sz w:val="24"/>
          <w:szCs w:val="24"/>
          <w:lang w:eastAsia="en-US"/>
        </w:rPr>
        <w:t>(ПКССЗ)</w:t>
      </w:r>
    </w:p>
    <w:p w:rsidR="003E4243" w:rsidRPr="00845A38" w:rsidRDefault="004F321C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С</w:t>
      </w:r>
      <w:r w:rsidR="00FA41EA" w:rsidRPr="00845A38">
        <w:rPr>
          <w:rFonts w:ascii="Arial" w:hAnsi="Arial" w:cs="Arial"/>
          <w:sz w:val="24"/>
          <w:szCs w:val="24"/>
        </w:rPr>
        <w:t>пециальности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FA41EA" w:rsidRPr="00845A38">
        <w:rPr>
          <w:rFonts w:ascii="Arial" w:hAnsi="Arial" w:cs="Arial"/>
          <w:sz w:val="24"/>
          <w:szCs w:val="24"/>
        </w:rPr>
        <w:t xml:space="preserve">35.02.16 </w:t>
      </w:r>
    </w:p>
    <w:p w:rsidR="00FA41EA" w:rsidRPr="00845A38" w:rsidRDefault="00FA41EA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Эксплуатация и ремонт </w:t>
      </w:r>
    </w:p>
    <w:p w:rsidR="003E4243" w:rsidRPr="00845A38" w:rsidRDefault="00FA41EA" w:rsidP="003E42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сельскохозяйственной техники </w:t>
      </w:r>
    </w:p>
    <w:p w:rsidR="00FA41EA" w:rsidRPr="00845A38" w:rsidRDefault="00FA41EA" w:rsidP="003E4243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и оборудования  </w:t>
      </w: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E0905" w:rsidRPr="00845A38" w:rsidRDefault="007A1C9E" w:rsidP="00D65606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>ПРОГРАММА УЧЕБНОЙ ДИСЦИПЛИНЫ</w:t>
      </w:r>
    </w:p>
    <w:p w:rsidR="001E0905" w:rsidRPr="00845A38" w:rsidRDefault="007A1C9E" w:rsidP="00FA41EA">
      <w:pPr>
        <w:spacing w:after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45A38">
        <w:rPr>
          <w:rFonts w:ascii="Arial" w:hAnsi="Arial" w:cs="Arial"/>
          <w:b/>
          <w:bCs/>
          <w:sz w:val="24"/>
          <w:szCs w:val="24"/>
        </w:rPr>
        <w:t>ОБД</w:t>
      </w:r>
      <w:r w:rsidR="00845A38" w:rsidRPr="00845A38">
        <w:rPr>
          <w:rFonts w:ascii="Arial" w:hAnsi="Arial" w:cs="Arial"/>
          <w:b/>
          <w:bCs/>
          <w:sz w:val="24"/>
          <w:szCs w:val="24"/>
        </w:rPr>
        <w:t xml:space="preserve">. </w:t>
      </w:r>
      <w:r w:rsidR="000F70CB">
        <w:rPr>
          <w:rFonts w:ascii="Arial" w:hAnsi="Arial" w:cs="Arial"/>
          <w:b/>
          <w:bCs/>
          <w:sz w:val="24"/>
          <w:szCs w:val="24"/>
        </w:rPr>
        <w:t>0</w:t>
      </w:r>
      <w:r w:rsidR="00845A38" w:rsidRPr="00845A38">
        <w:rPr>
          <w:rFonts w:ascii="Arial" w:hAnsi="Arial" w:cs="Arial"/>
          <w:b/>
          <w:bCs/>
          <w:sz w:val="24"/>
          <w:szCs w:val="24"/>
        </w:rPr>
        <w:t>5</w:t>
      </w:r>
      <w:r w:rsidR="00EF0C88" w:rsidRPr="00845A38">
        <w:rPr>
          <w:rFonts w:ascii="Arial" w:hAnsi="Arial" w:cs="Arial"/>
          <w:b/>
          <w:bCs/>
          <w:sz w:val="24"/>
          <w:szCs w:val="24"/>
        </w:rPr>
        <w:t xml:space="preserve"> ХИМИЯ</w:t>
      </w:r>
    </w:p>
    <w:p w:rsidR="001E0905" w:rsidRPr="00845A38" w:rsidRDefault="001E0905" w:rsidP="001E0905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1E0905">
      <w:pPr>
        <w:spacing w:after="0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1E0905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  <w:bookmarkStart w:id="0" w:name="_GoBack"/>
      <w:bookmarkEnd w:id="0"/>
    </w:p>
    <w:p w:rsidR="0011721E" w:rsidRPr="00845A38" w:rsidRDefault="0011721E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1721E" w:rsidRPr="00845A38" w:rsidRDefault="0011721E" w:rsidP="001E0905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E0905" w:rsidRPr="00845A38" w:rsidRDefault="006B3615" w:rsidP="001E0905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2024</w:t>
      </w:r>
      <w:r w:rsidR="00EF0C88"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D65606"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>г.</w:t>
      </w:r>
    </w:p>
    <w:p w:rsidR="00FA41EA" w:rsidRPr="00845A38" w:rsidRDefault="00FA41EA" w:rsidP="001E0905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517D85" w:rsidRPr="00845A38" w:rsidRDefault="00D65606" w:rsidP="00517D85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845A38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7A1C9E" w:rsidRPr="00845A38">
        <w:rPr>
          <w:rFonts w:ascii="Arial" w:hAnsi="Arial" w:cs="Arial"/>
          <w:color w:val="000000"/>
          <w:sz w:val="24"/>
          <w:szCs w:val="24"/>
        </w:rPr>
        <w:t>рограмма ОБД</w:t>
      </w:r>
      <w:r w:rsidR="00845A38" w:rsidRPr="00845A38">
        <w:rPr>
          <w:rFonts w:ascii="Arial" w:hAnsi="Arial" w:cs="Arial"/>
          <w:color w:val="000000"/>
          <w:sz w:val="24"/>
          <w:szCs w:val="24"/>
        </w:rPr>
        <w:t>.</w:t>
      </w:r>
      <w:r w:rsidR="000F70CB">
        <w:rPr>
          <w:rFonts w:ascii="Arial" w:hAnsi="Arial" w:cs="Arial"/>
          <w:color w:val="000000"/>
          <w:sz w:val="24"/>
          <w:szCs w:val="24"/>
        </w:rPr>
        <w:t>0</w:t>
      </w:r>
      <w:r w:rsidR="00845A38" w:rsidRPr="00845A38">
        <w:rPr>
          <w:rFonts w:ascii="Arial" w:hAnsi="Arial" w:cs="Arial"/>
          <w:color w:val="000000"/>
          <w:sz w:val="24"/>
          <w:szCs w:val="24"/>
        </w:rPr>
        <w:t>5</w:t>
      </w:r>
      <w:r w:rsidRPr="00845A38">
        <w:rPr>
          <w:rFonts w:ascii="Arial" w:hAnsi="Arial" w:cs="Arial"/>
          <w:color w:val="000000"/>
          <w:sz w:val="24"/>
          <w:szCs w:val="24"/>
        </w:rPr>
        <w:t xml:space="preserve"> Химия </w:t>
      </w:r>
      <w:r w:rsidR="003E4243" w:rsidRPr="00845A3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11721E" w:rsidRPr="00845A38" w:rsidRDefault="0011721E" w:rsidP="00517D85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1721E" w:rsidRPr="00845A38" w:rsidRDefault="0011721E" w:rsidP="0011721E">
      <w:pPr>
        <w:tabs>
          <w:tab w:val="left" w:pos="3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1721E" w:rsidRPr="00845A38" w:rsidRDefault="0011721E" w:rsidP="0011721E">
      <w:pPr>
        <w:tabs>
          <w:tab w:val="left" w:pos="3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E0905" w:rsidRPr="00845A38" w:rsidRDefault="001E0905" w:rsidP="001E0905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/>
          <w:sz w:val="24"/>
          <w:szCs w:val="24"/>
          <w:lang w:eastAsia="en-US"/>
        </w:rPr>
        <w:t>Разработчик:</w:t>
      </w:r>
      <w:r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Ш</w:t>
      </w:r>
      <w:r w:rsidR="0011721E" w:rsidRPr="00845A38">
        <w:rPr>
          <w:rFonts w:ascii="Arial" w:eastAsiaTheme="minorHAnsi" w:hAnsi="Arial" w:cs="Arial"/>
          <w:sz w:val="24"/>
          <w:szCs w:val="24"/>
          <w:lang w:eastAsia="en-US"/>
        </w:rPr>
        <w:t>мелева Л.В., преподаватель высшей квалификационной категории</w:t>
      </w:r>
      <w:r w:rsidR="004F321C" w:rsidRPr="00845A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ГАПОУ ТО «Голышмановский</w:t>
      </w:r>
      <w:r w:rsidR="004F321C"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845A38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агропедколледж»</w:t>
      </w:r>
    </w:p>
    <w:p w:rsidR="001E0905" w:rsidRPr="00845A38" w:rsidRDefault="001E0905" w:rsidP="001E0905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E0905" w:rsidRPr="00845A38" w:rsidRDefault="001E0905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41EA" w:rsidRPr="00845A38" w:rsidRDefault="00FA41EA" w:rsidP="004F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70CB" w:rsidRPr="000F70CB" w:rsidRDefault="000F70CB" w:rsidP="000F70CB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Аннотация </w:t>
      </w:r>
      <w:r w:rsidR="00C17EDF" w:rsidRPr="00C17EDF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0F70CB" w:rsidRPr="000F70CB" w:rsidRDefault="000F70CB" w:rsidP="000F70C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F70CB">
        <w:rPr>
          <w:rFonts w:ascii="Arial" w:eastAsia="Times New Roman" w:hAnsi="Arial" w:cs="Arial"/>
          <w:color w:val="000000"/>
          <w:sz w:val="24"/>
          <w:szCs w:val="24"/>
        </w:rPr>
        <w:t>ОБД.05 Химия</w:t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ОБД.05 Химия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ab/>
        <w:t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 процессами;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ab/>
        <w:t>готовность к продолжению образования и повышения квалификации в избранной профессиональной деятельности и  объективное  осознание роли химических компетенций в этом;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ab/>
        <w:t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 деятельности;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F70CB" w:rsidRPr="000F70CB" w:rsidRDefault="000F70CB" w:rsidP="000F70CB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F70CB" w:rsidRPr="000F70CB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0F70CB" w:rsidRPr="000F70CB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Раздел 1.</w:t>
            </w: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Общая и неорганическая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40</w:t>
            </w:r>
          </w:p>
        </w:tc>
      </w:tr>
      <w:tr w:rsidR="000F70CB" w:rsidRPr="000F70CB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Раздел 2.</w:t>
            </w:r>
            <w:r w:rsidRPr="000F70C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CB" w:rsidRPr="000F70CB" w:rsidRDefault="000F70CB" w:rsidP="000F70CB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F70CB">
              <w:rPr>
                <w:rFonts w:ascii="Arial" w:eastAsia="Calibri" w:hAnsi="Arial" w:cs="Arial"/>
                <w:sz w:val="24"/>
                <w:szCs w:val="24"/>
                <w:lang w:eastAsia="en-US"/>
              </w:rPr>
              <w:t>30</w:t>
            </w:r>
          </w:p>
        </w:tc>
      </w:tr>
    </w:tbl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0F70CB" w:rsidRPr="000F70CB" w:rsidRDefault="000F70CB" w:rsidP="000F70CB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F70CB" w:rsidRPr="000F70CB" w:rsidRDefault="000F70CB" w:rsidP="000F70CB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0F70CB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дифференцированного зачета во втором семестре. </w:t>
      </w:r>
      <w:r w:rsidRPr="000F70C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0F70CB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</w:p>
    <w:p w:rsidR="000F70CB" w:rsidRDefault="00D65606" w:rsidP="00D65606">
      <w:pPr>
        <w:tabs>
          <w:tab w:val="left" w:pos="3795"/>
          <w:tab w:val="center" w:pos="4925"/>
        </w:tabs>
        <w:rPr>
          <w:rFonts w:ascii="Arial" w:eastAsia="Arial" w:hAnsi="Arial" w:cs="Arial"/>
          <w:b/>
          <w:caps/>
          <w:sz w:val="24"/>
          <w:szCs w:val="24"/>
        </w:rPr>
      </w:pPr>
      <w:r w:rsidRPr="00845A38">
        <w:rPr>
          <w:rFonts w:ascii="Arial" w:eastAsia="Arial" w:hAnsi="Arial" w:cs="Arial"/>
          <w:b/>
          <w:caps/>
          <w:sz w:val="24"/>
          <w:szCs w:val="24"/>
        </w:rPr>
        <w:tab/>
      </w:r>
    </w:p>
    <w:p w:rsidR="00E01AB5" w:rsidRPr="00845A38" w:rsidRDefault="00E01AB5" w:rsidP="000F70CB">
      <w:pPr>
        <w:tabs>
          <w:tab w:val="left" w:pos="3795"/>
          <w:tab w:val="center" w:pos="4925"/>
        </w:tabs>
        <w:jc w:val="center"/>
        <w:rPr>
          <w:rFonts w:ascii="Arial" w:eastAsia="Arial" w:hAnsi="Arial" w:cs="Arial"/>
          <w:b/>
          <w:caps/>
          <w:sz w:val="24"/>
          <w:szCs w:val="24"/>
        </w:rPr>
      </w:pPr>
      <w:r w:rsidRPr="00845A38">
        <w:rPr>
          <w:rFonts w:ascii="Arial" w:eastAsia="Arial" w:hAnsi="Arial" w:cs="Arial"/>
          <w:b/>
          <w:caps/>
          <w:sz w:val="24"/>
          <w:szCs w:val="24"/>
        </w:rPr>
        <w:lastRenderedPageBreak/>
        <w:t>Содержание</w:t>
      </w:r>
    </w:p>
    <w:p w:rsidR="00E01AB5" w:rsidRPr="00845A38" w:rsidRDefault="00E01AB5" w:rsidP="00E01AB5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E35D28" w:rsidRPr="00845A38" w:rsidTr="006160D8">
        <w:tc>
          <w:tcPr>
            <w:tcW w:w="8755" w:type="dxa"/>
          </w:tcPr>
          <w:p w:rsidR="00E35D28" w:rsidRPr="00845A38" w:rsidRDefault="00E35D2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E35D28" w:rsidRPr="00845A38" w:rsidRDefault="00E35D2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845A38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A714F3" w:rsidP="00236E01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Р</w:t>
            </w:r>
            <w:r w:rsidR="00E01AB5" w:rsidRPr="00845A38">
              <w:rPr>
                <w:rFonts w:ascii="Arial" w:eastAsia="Arial" w:hAnsi="Arial" w:cs="Arial"/>
                <w:sz w:val="24"/>
                <w:szCs w:val="24"/>
              </w:rPr>
              <w:t xml:space="preserve">езультаты освоения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EF0C88" w:rsidRPr="00845A38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E01AB5" w:rsidRPr="00845A38" w:rsidRDefault="00205218" w:rsidP="0020521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714F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E01AB5" w:rsidRPr="00845A38" w:rsidTr="006160D8">
        <w:tc>
          <w:tcPr>
            <w:tcW w:w="8755" w:type="dxa"/>
          </w:tcPr>
          <w:p w:rsidR="00E01AB5" w:rsidRPr="00845A38" w:rsidRDefault="00E01AB5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E01AB5" w:rsidRPr="00845A38" w:rsidRDefault="00205218" w:rsidP="00E62B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01AB5" w:rsidRPr="00845A38" w:rsidTr="006160D8">
        <w:trPr>
          <w:trHeight w:val="630"/>
        </w:trPr>
        <w:tc>
          <w:tcPr>
            <w:tcW w:w="8755" w:type="dxa"/>
          </w:tcPr>
          <w:p w:rsidR="00E01AB5" w:rsidRPr="00845A38" w:rsidRDefault="006160D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</w:tc>
        <w:tc>
          <w:tcPr>
            <w:tcW w:w="615" w:type="dxa"/>
          </w:tcPr>
          <w:p w:rsidR="00E01AB5" w:rsidRPr="00845A38" w:rsidRDefault="001457EA" w:rsidP="0020521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01AB5" w:rsidRPr="00845A38" w:rsidTr="006160D8">
        <w:trPr>
          <w:trHeight w:val="195"/>
        </w:trPr>
        <w:tc>
          <w:tcPr>
            <w:tcW w:w="8755" w:type="dxa"/>
          </w:tcPr>
          <w:p w:rsidR="00E01AB5" w:rsidRPr="00845A38" w:rsidRDefault="006160D8" w:rsidP="00A0214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615" w:type="dxa"/>
          </w:tcPr>
          <w:p w:rsidR="00E01AB5" w:rsidRPr="00845A38" w:rsidRDefault="001457EA" w:rsidP="006160D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A1489" w:rsidRPr="00845A38" w:rsidTr="006160D8">
        <w:trPr>
          <w:trHeight w:val="195"/>
        </w:trPr>
        <w:tc>
          <w:tcPr>
            <w:tcW w:w="8755" w:type="dxa"/>
          </w:tcPr>
          <w:p w:rsidR="004A1489" w:rsidRPr="00845A38" w:rsidRDefault="004A1489" w:rsidP="00A0214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 w:rsidR="00EF0C88" w:rsidRPr="00845A38">
              <w:rPr>
                <w:rFonts w:ascii="Arial" w:eastAsia="Times New Roman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4A1489" w:rsidRPr="00845A38" w:rsidRDefault="004A1489" w:rsidP="0020521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  <w:r w:rsidR="00205218" w:rsidRPr="00845A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E01AB5" w:rsidRPr="00845A38" w:rsidRDefault="00E01AB5" w:rsidP="00E01AB5">
      <w:pPr>
        <w:jc w:val="center"/>
        <w:rPr>
          <w:rFonts w:ascii="Arial" w:hAnsi="Arial" w:cs="Arial"/>
          <w:sz w:val="24"/>
          <w:szCs w:val="24"/>
        </w:rPr>
      </w:pPr>
    </w:p>
    <w:p w:rsidR="00E01AB5" w:rsidRPr="00845A38" w:rsidRDefault="00E01AB5" w:rsidP="00E01AB5">
      <w:pPr>
        <w:jc w:val="center"/>
        <w:rPr>
          <w:rFonts w:ascii="Arial" w:eastAsia="Arial" w:hAnsi="Arial" w:cs="Arial"/>
          <w:sz w:val="24"/>
          <w:szCs w:val="24"/>
        </w:rPr>
      </w:pPr>
    </w:p>
    <w:p w:rsidR="007E5F29" w:rsidRPr="00845A38" w:rsidRDefault="007E5F29" w:rsidP="007E5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7E5F29" w:rsidRPr="00845A38" w:rsidRDefault="007E5F29" w:rsidP="007E5F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FE4825" w:rsidRPr="00845A38" w:rsidRDefault="006777F4" w:rsidP="00A714F3">
      <w:pPr>
        <w:pStyle w:val="a8"/>
        <w:suppressAutoHyphens/>
        <w:ind w:left="360" w:firstLine="0"/>
        <w:jc w:val="center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b/>
          <w:i/>
          <w:sz w:val="24"/>
          <w:szCs w:val="24"/>
          <w:lang w:val="ru-RU"/>
        </w:rPr>
        <w:br w:type="page"/>
      </w:r>
      <w:r w:rsidR="00E35D28"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ПОЯСНИТЕЛЬНАЯ ЗАПИСКА</w:t>
      </w:r>
    </w:p>
    <w:p w:rsidR="00FE4825" w:rsidRPr="00845A38" w:rsidRDefault="00FE4825" w:rsidP="00FE4825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BC0ACF" w:rsidRPr="00845A38" w:rsidRDefault="00BC0ACF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Программа общеобразователь</w:t>
      </w:r>
      <w:r w:rsidR="00EF0C88" w:rsidRPr="00845A38">
        <w:rPr>
          <w:rFonts w:ascii="Arial" w:hAnsi="Arial" w:cs="Arial"/>
          <w:sz w:val="24"/>
          <w:szCs w:val="24"/>
        </w:rPr>
        <w:t>ного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7A1C9E" w:rsidRPr="00845A38">
        <w:rPr>
          <w:rFonts w:ascii="Arial" w:hAnsi="Arial" w:cs="Arial"/>
          <w:sz w:val="24"/>
          <w:szCs w:val="24"/>
        </w:rPr>
        <w:t xml:space="preserve">учебной дисциплины </w:t>
      </w:r>
      <w:r w:rsidRPr="00845A38">
        <w:rPr>
          <w:rFonts w:ascii="Arial" w:hAnsi="Arial" w:cs="Arial"/>
          <w:sz w:val="24"/>
          <w:szCs w:val="24"/>
        </w:rPr>
        <w:t>«Химия» предназначена для изучения основных вопросов химии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квалифицированных специалистов.</w:t>
      </w:r>
    </w:p>
    <w:p w:rsidR="00FE4825" w:rsidRPr="00845A38" w:rsidRDefault="00D65606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</w:t>
      </w:r>
      <w:r w:rsidR="00FE4825" w:rsidRPr="00845A38">
        <w:rPr>
          <w:rFonts w:ascii="Arial" w:hAnsi="Arial" w:cs="Arial"/>
          <w:sz w:val="24"/>
          <w:szCs w:val="24"/>
        </w:rPr>
        <w:t xml:space="preserve">рограмма </w:t>
      </w:r>
      <w:r w:rsidR="00EF0C88" w:rsidRPr="00845A38">
        <w:rPr>
          <w:rFonts w:ascii="Arial" w:hAnsi="Arial" w:cs="Arial"/>
          <w:sz w:val="24"/>
          <w:szCs w:val="24"/>
        </w:rPr>
        <w:t>учебного предмета</w:t>
      </w:r>
      <w:r w:rsidR="00FE4825" w:rsidRPr="00845A38">
        <w:rPr>
          <w:rFonts w:ascii="Arial" w:hAnsi="Arial" w:cs="Arial"/>
          <w:sz w:val="24"/>
          <w:szCs w:val="24"/>
        </w:rPr>
        <w:t>, разработана на основе Федерального государственного образовательного стандарта среднего профессионального образования (ФГОС СПО) по специальности 35.02.16 Эксплуатация и ремонт сельскохозяйственной техники и оборудования, утвержденного приказом Минобрнауки России от 09.12.2016 №1581 «Об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 зарегистрировано в Минюсте России 12.12.2016 №44800); с учетом примерной основной образовательной программы по специальности среднего профессионального образования, одобренной решением федерального учебно-методического объединения по общему образованию (протокол от 28 июня 2016 г. № 2/16-з).</w:t>
      </w:r>
    </w:p>
    <w:p w:rsidR="00741F9E" w:rsidRPr="00845A38" w:rsidRDefault="00FE4825" w:rsidP="00BC0AC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-</w:t>
      </w:r>
      <w:r w:rsidR="005E1A9D" w:rsidRPr="00845A38">
        <w:rPr>
          <w:rFonts w:ascii="Arial" w:hAnsi="Arial" w:cs="Arial"/>
          <w:sz w:val="24"/>
          <w:szCs w:val="24"/>
        </w:rPr>
        <w:t xml:space="preserve">примерной программы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="005E1A9D" w:rsidRPr="00845A38">
        <w:rPr>
          <w:rFonts w:ascii="Arial" w:hAnsi="Arial" w:cs="Arial"/>
          <w:sz w:val="24"/>
          <w:szCs w:val="24"/>
        </w:rPr>
        <w:t xml:space="preserve">«Химия» (Центра профессионального образования  (ФГАУ </w:t>
      </w:r>
      <w:r w:rsidRPr="00845A38">
        <w:rPr>
          <w:rFonts w:ascii="Arial" w:hAnsi="Arial" w:cs="Arial"/>
          <w:sz w:val="24"/>
          <w:szCs w:val="24"/>
        </w:rPr>
        <w:t xml:space="preserve">«ФИРО» Минобрнауки России, 2015 </w:t>
      </w:r>
      <w:r w:rsidR="005E1A9D" w:rsidRPr="00845A38">
        <w:rPr>
          <w:rFonts w:ascii="Arial" w:hAnsi="Arial" w:cs="Arial"/>
          <w:sz w:val="24"/>
          <w:szCs w:val="24"/>
        </w:rPr>
        <w:t>год, авторы: Авторы: О.С. Габриелян, профессор кафедры естественно-экологического образования  Педагогической  академии     последипломного  образования, к. п. н., профессор, заслуженный</w:t>
      </w:r>
      <w:r w:rsidR="00205218" w:rsidRPr="00845A38">
        <w:rPr>
          <w:rFonts w:ascii="Arial" w:hAnsi="Arial" w:cs="Arial"/>
          <w:sz w:val="24"/>
          <w:szCs w:val="24"/>
        </w:rPr>
        <w:t xml:space="preserve">  </w:t>
      </w:r>
      <w:r w:rsidR="005E1A9D" w:rsidRPr="00845A38">
        <w:rPr>
          <w:rFonts w:ascii="Arial" w:hAnsi="Arial" w:cs="Arial"/>
          <w:sz w:val="24"/>
          <w:szCs w:val="24"/>
        </w:rPr>
        <w:t>учитель</w:t>
      </w:r>
      <w:r w:rsidR="00205218" w:rsidRPr="00845A38">
        <w:rPr>
          <w:rFonts w:ascii="Arial" w:hAnsi="Arial" w:cs="Arial"/>
          <w:sz w:val="24"/>
          <w:szCs w:val="24"/>
        </w:rPr>
        <w:t xml:space="preserve">  </w:t>
      </w:r>
      <w:r w:rsidR="005E1A9D" w:rsidRPr="00845A38">
        <w:rPr>
          <w:rFonts w:ascii="Arial" w:hAnsi="Arial" w:cs="Arial"/>
          <w:sz w:val="24"/>
          <w:szCs w:val="24"/>
        </w:rPr>
        <w:t>РФ;И</w:t>
      </w:r>
      <w:r w:rsidR="006160D8" w:rsidRPr="00845A38">
        <w:rPr>
          <w:rFonts w:ascii="Arial" w:hAnsi="Arial" w:cs="Arial"/>
          <w:sz w:val="24"/>
          <w:szCs w:val="24"/>
        </w:rPr>
        <w:t>.Г. Остроумов, директор Энгельс</w:t>
      </w:r>
      <w:r w:rsidR="005E1A9D" w:rsidRPr="00845A38">
        <w:rPr>
          <w:rFonts w:ascii="Arial" w:hAnsi="Arial" w:cs="Arial"/>
          <w:sz w:val="24"/>
          <w:szCs w:val="24"/>
        </w:rPr>
        <w:t>кого технологического института (филиал ФГБОУ «Саратовский государственный технический университет им. Ю.А. Гагарина»), д. хим. н., профессор)..</w:t>
      </w:r>
      <w:r w:rsidRPr="00845A38">
        <w:rPr>
          <w:rFonts w:ascii="Arial" w:hAnsi="Arial" w:cs="Arial"/>
          <w:sz w:val="24"/>
          <w:szCs w:val="24"/>
        </w:rPr>
        <w:t>Протокол № 26. 03. 2015 г.</w:t>
      </w:r>
    </w:p>
    <w:p w:rsidR="006777F4" w:rsidRPr="00845A38" w:rsidRDefault="00D65606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</w:t>
      </w:r>
      <w:r w:rsidR="006777F4" w:rsidRPr="00845A38">
        <w:rPr>
          <w:rFonts w:ascii="Arial" w:hAnsi="Arial" w:cs="Arial"/>
          <w:sz w:val="24"/>
          <w:szCs w:val="24"/>
        </w:rPr>
        <w:t xml:space="preserve">рограмма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="005E1A9D" w:rsidRPr="00845A38">
        <w:rPr>
          <w:rFonts w:ascii="Arial" w:hAnsi="Arial" w:cs="Arial"/>
          <w:sz w:val="24"/>
          <w:szCs w:val="24"/>
        </w:rPr>
        <w:t>«Химия»</w:t>
      </w:r>
      <w:r w:rsidR="006777F4" w:rsidRPr="00845A38">
        <w:rPr>
          <w:rFonts w:ascii="Arial" w:hAnsi="Arial" w:cs="Arial"/>
          <w:sz w:val="24"/>
          <w:szCs w:val="24"/>
        </w:rPr>
        <w:t xml:space="preserve"> является частью основной образовательной программы в соответствии с ФГОС СПО 35.02.16 Эксплуатация и ремонт сельскохозяйственной техники и оборудования.</w:t>
      </w:r>
    </w:p>
    <w:p w:rsidR="0019461A" w:rsidRPr="00845A38" w:rsidRDefault="0019461A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Содержание программы «Химия» направлено на достижение следующих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b/>
          <w:sz w:val="24"/>
          <w:szCs w:val="24"/>
        </w:rPr>
        <w:t>целей: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формирование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умения оценивать значимость химического знания для каждого</w:t>
      </w:r>
      <w:r w:rsidR="00205218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="0019461A" w:rsidRPr="00845A38">
        <w:rPr>
          <w:rFonts w:ascii="Arial" w:hAnsi="Arial" w:cs="Arial"/>
          <w:sz w:val="24"/>
          <w:szCs w:val="24"/>
          <w:lang w:val="ru-RU"/>
        </w:rPr>
        <w:t>человека;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формирование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– используя для этого химические знания;</w:t>
      </w:r>
    </w:p>
    <w:p w:rsidR="0019461A" w:rsidRPr="00845A38" w:rsidRDefault="002E5E4E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развитие у студентов</w:t>
      </w:r>
      <w:r w:rsidR="0019461A" w:rsidRPr="00845A38">
        <w:rPr>
          <w:rFonts w:ascii="Arial" w:hAnsi="Arial" w:cs="Arial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формулировать и обосновывать собственную позицию;</w:t>
      </w:r>
    </w:p>
    <w:p w:rsidR="0019461A" w:rsidRPr="00845A38" w:rsidRDefault="0019461A" w:rsidP="00B30827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 xml:space="preserve">приобретение </w:t>
      </w:r>
      <w:r w:rsidR="002E5E4E" w:rsidRPr="00845A38">
        <w:rPr>
          <w:rFonts w:ascii="Arial" w:hAnsi="Arial" w:cs="Arial"/>
          <w:sz w:val="24"/>
          <w:szCs w:val="24"/>
          <w:lang w:val="ru-RU"/>
        </w:rPr>
        <w:t xml:space="preserve">студентами </w:t>
      </w:r>
      <w:r w:rsidRPr="00845A38">
        <w:rPr>
          <w:rFonts w:ascii="Arial" w:hAnsi="Arial" w:cs="Arial"/>
          <w:sz w:val="24"/>
          <w:szCs w:val="24"/>
          <w:lang w:val="ru-RU"/>
        </w:rPr>
        <w:t>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жизни).</w:t>
      </w: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45A38" w:rsidRDefault="00845A38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2E30B4" w:rsidRPr="00845A38" w:rsidRDefault="002E30B4" w:rsidP="002E30B4">
      <w:pPr>
        <w:pStyle w:val="a8"/>
        <w:tabs>
          <w:tab w:val="left" w:pos="993"/>
        </w:tabs>
        <w:spacing w:line="240" w:lineRule="auto"/>
        <w:ind w:left="222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Профилизация</w:t>
      </w:r>
    </w:p>
    <w:p w:rsidR="002E30B4" w:rsidRPr="00845A38" w:rsidRDefault="002E30B4" w:rsidP="002E30B4">
      <w:pPr>
        <w:pStyle w:val="a8"/>
        <w:numPr>
          <w:ilvl w:val="0"/>
          <w:numId w:val="9"/>
        </w:numPr>
        <w:tabs>
          <w:tab w:val="left" w:pos="993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268"/>
        <w:gridCol w:w="992"/>
      </w:tblGrid>
      <w:tr w:rsidR="002E30B4" w:rsidRPr="00845A38" w:rsidTr="002E30B4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Вид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B4" w:rsidRPr="00845A38" w:rsidRDefault="002E30B4" w:rsidP="002E3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Коли</w:t>
            </w:r>
          </w:p>
          <w:p w:rsidR="002E30B4" w:rsidRPr="00845A38" w:rsidRDefault="002E30B4" w:rsidP="002E3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чество часов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1.Научные методы познания веществ и химических явлений. Понятие о химической технологии, биотехнологии и нанотехнологии.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Значение  химии  при  освоении специальностей СПО технического профиля профессионального образования.</w:t>
            </w:r>
          </w:p>
        </w:tc>
        <w:tc>
          <w:tcPr>
            <w:tcW w:w="2268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63" w:type="dxa"/>
            <w:gridSpan w:val="2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1.Общая и неорганическая химия</w:t>
            </w:r>
          </w:p>
        </w:tc>
        <w:tc>
          <w:tcPr>
            <w:tcW w:w="2268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shd w:val="clear" w:color="auto" w:fill="FFFFFF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1.1.Основные понятия и законы химии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Решение задач на тему расчет массовой доли жидкости  горюче-смазочных материалов (ГВС)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Практическая работа № 1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7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Реферат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«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Аллотропные модификации углерода (алмаз, графит), кислорода (кислород, озон), олова (серое и белое олово)».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1.2.Периодический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3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 «Радиоактивность. Использование радиоактивных изотопов в технических целях. Рентгеновское излучение и его использование в технике и медицине».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1.3.Строение вещества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Физические свойства металлов.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Полярность связи и полярность молекулы как связующие компоненты.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Конденсация. Текучесть. Возгонка. Кристаллизация. Сублимация и десублимация. Аномалии физических свойств воды. Жидкие кристаллы. Минералы 0и горные породы. Предупреждении конденсации в топливной системе.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Дисперсные системы. 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Гели и золи как основа ГСМ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 работа № 1.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1.4.Вода. Растворы. Электролитическая диссоциация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Вода. Растворы. Растворение.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Смешивание ГСМ для улучшения качества. Состав опреснителей. Тормозная жидкость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 2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Электролитическая диссоциация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Сильные и слабые электролиты. Основные положения теории электролитической диссоциации. Кислоты, основания и соли как электролиты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Строение аккумулятора, химические процессы в аккумуляторах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Лабораторная  работа № 3.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3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«Кристаллогидраты»; «Применение воды в технических целях. Жесткость воды и способы ее устранения»; «Минеральные воды».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Классификация неорганических соединений и их свойства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Кислоты и их свойства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Использование серной кислоты в обслуживании техники.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Основания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Едкие щелочи, их использование в техники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Соли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Гидролиз солей.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6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Едкие щелочи, их использование в техники, Влияние щелочи на коррозию.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Лабораторная работа № 4.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Взаимодействие солей с металлами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Разрушения ходовых элементов автомобилей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6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1.6.Химические реакции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Обратимость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</w:p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Влияние внешних факторов на работу двигателя, аккумулятора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 8.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Ремонт, скрепления, пайка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элементов при помощи химических реакций.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0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Рефераты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«Понятие об электролизе. Электролиз расплавов. Электролиз растворов». «Электролитическое получение алюминия.» «Практическое применение электролиза». «Гальванопластика». «Гальваностегия». «Рафинирование цветных металлов».</w:t>
            </w:r>
          </w:p>
          <w:p w:rsidR="002E30B4" w:rsidRPr="00845A38" w:rsidRDefault="002E30B4" w:rsidP="002E30B4">
            <w:pPr>
              <w:pStyle w:val="a6"/>
              <w:tabs>
                <w:tab w:val="left" w:pos="2213"/>
                <w:tab w:val="left" w:pos="3925"/>
                <w:tab w:val="left" w:pos="4321"/>
                <w:tab w:val="left" w:pos="6179"/>
                <w:tab w:val="left" w:pos="8113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«Катализ. Гомогенные и гетерогенные катализаторы. Промоторы. Каталитические яды. Ингибиторы».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1.7.Металлы и неметаллы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Металлы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Понятие о металлургии. Пирометаллургия, гидрометаллургия и электрометаллургия. Сплавы черные и цветные. Закалка и отпуск стали. Ознакомление со структурами серого и белого чугуна. Распознавание руд железа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Металлические детали  автомобиля, плотность и структура отдельных элементов автомобиля.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Рефераты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6*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6663" w:type="dxa"/>
            <w:gridSpan w:val="2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2.Органическая химия</w:t>
            </w:r>
          </w:p>
        </w:tc>
        <w:tc>
          <w:tcPr>
            <w:tcW w:w="2268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FFCC99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2.2.Углеводороды и их природные источники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Получение ацетилена пиролизом метана и карбидным способом. Реакция полимеризации винилхлорида. Поливинилхлорид и его применение. Тримеризация ацетилена в бензол.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Использование в ремонте.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Получения продуктов методом перегонки. Топливная система.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Лабораторная работа № 12.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"/>
        </w:trPr>
        <w:tc>
          <w:tcPr>
            <w:tcW w:w="567" w:type="dxa"/>
            <w:vMerge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FFFFFF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Натуральный и синтетические каучуки. Резина.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sz w:val="24"/>
                <w:szCs w:val="24"/>
              </w:rPr>
              <w:t xml:space="preserve">Резина и ее свойства и различия от каучука. Влияние внешних факторов на свойство резины. </w:t>
            </w:r>
          </w:p>
        </w:tc>
        <w:tc>
          <w:tcPr>
            <w:tcW w:w="2268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Лабораторная работа № 13</w:t>
            </w: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67" w:type="dxa"/>
            <w:vMerge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«Классификация и назначение каучуков»; «Классификация и назначение резин»; «Вулканизация каучука»; «Гомологический ряд аренов. Толуол. Нитрование толуола»; «</w:t>
            </w:r>
            <w:r w:rsidRPr="00845A38">
              <w:rPr>
                <w:rFonts w:ascii="Arial" w:hAnsi="Arial" w:cs="Arial"/>
                <w:i/>
                <w:spacing w:val="-5"/>
                <w:sz w:val="24"/>
                <w:szCs w:val="24"/>
              </w:rPr>
              <w:t>Основные направления промышленной переработки природного газа»; «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Попутный нефтяной газ, его переработка»; «Процессы промышленной переработки нефти: крекинг, риформинг»; «Октановое число бензинов и цетановое число дизельного топлива.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4*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 2.3. Кислородсодержащие органические соединения</w:t>
            </w:r>
          </w:p>
        </w:tc>
        <w:tc>
          <w:tcPr>
            <w:tcW w:w="2268" w:type="dxa"/>
            <w:vMerge w:val="restart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>м</w:t>
            </w:r>
            <w:r w:rsidRPr="00845A38">
              <w:rPr>
                <w:rFonts w:ascii="Arial" w:hAnsi="Arial" w:cs="Arial"/>
                <w:sz w:val="24"/>
                <w:szCs w:val="24"/>
              </w:rPr>
              <w:t>бинированный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4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Спирты</w:t>
            </w:r>
            <w:r w:rsidR="00D65606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Метиловый спирт и его использование в качестве химического сырья. Токсичность метанола и правила техники безопасности при работе с ним. Этиленгликоль и его применение. Токсичность этиленгликоля и правила техники безопасности при работе с ним.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Получение фенола из продуктов коксохимического производства и из бензола.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Использования спирта для обработки элементов автомобиля. 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Альдегиды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Поликонденсация формальдегид ас фенолом в фенолоформальдегидную смолу.</w:t>
            </w:r>
          </w:p>
          <w:p w:rsidR="002E30B4" w:rsidRPr="00845A38" w:rsidRDefault="002E30B4" w:rsidP="002E30B4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Ацетальдегид. Понятие о кетонах на примере ацетона. Применение ацетона при обработке деталей автомобиля.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Мыла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Многообразие карбоновых кислот (щавелевая кислота как двухосновная, акриловая кислота как непредельная, бензойная кислота как ароматическая).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Пленкообразующие масла. Синтетические моющие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средства.</w:t>
            </w:r>
          </w:p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Углеводы.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Пироксилин и его использование в автомобилях</w:t>
            </w:r>
            <w:r w:rsidRPr="00845A38">
              <w:rPr>
                <w:rFonts w:ascii="Arial" w:hAnsi="Arial" w:cs="Arial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2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1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ефераты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«Этиленгликоль и его применение. Токсичность этиленгликоля и правила техники безопасности при работе с ним»;«Пленкообразующие масла. Замена жиров в технике непищевым сырьем».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67" w:type="dxa"/>
            <w:vMerge w:val="restart"/>
            <w:vAlign w:val="center"/>
          </w:tcPr>
          <w:p w:rsidR="002E30B4" w:rsidRPr="00845A38" w:rsidRDefault="002E30B4" w:rsidP="002E30B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2E30B4" w:rsidRPr="00845A38" w:rsidRDefault="002E30B4" w:rsidP="002E30B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2.4.Азотсодержащие органические соединения. Полимеры</w:t>
            </w:r>
          </w:p>
        </w:tc>
        <w:tc>
          <w:tcPr>
            <w:tcW w:w="2268" w:type="dxa"/>
            <w:vAlign w:val="center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567" w:type="dxa"/>
            <w:vMerge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</w:tcPr>
          <w:p w:rsidR="002E30B4" w:rsidRPr="00845A38" w:rsidRDefault="002E30B4" w:rsidP="002E30B4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Пластмассы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Использование пластмассовых деталей в автомобилях. Преимущества применения пластмассы в автомобилях. Пластмассовые детали и элементы автомобиля. </w:t>
            </w:r>
          </w:p>
        </w:tc>
        <w:tc>
          <w:tcPr>
            <w:tcW w:w="2268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E30B4" w:rsidRPr="00845A38" w:rsidTr="002E30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Р</w:t>
            </w:r>
            <w:r w:rsidRPr="00845A38">
              <w:rPr>
                <w:rFonts w:ascii="Arial" w:hAnsi="Arial" w:cs="Arial"/>
                <w:sz w:val="24"/>
                <w:szCs w:val="24"/>
              </w:rPr>
              <w:t>ефераты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«Капрон как представитель полиамидных волокон»; «Поливинилхлорид, политетрафторэтилен (тефлон)»; «Фенолоформальдегидные пластмассы»; «Целлулоид»; «Промышленное производство химических волокон».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0B4" w:rsidRPr="00845A38" w:rsidRDefault="002E30B4" w:rsidP="002E30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3*</w:t>
            </w:r>
          </w:p>
        </w:tc>
      </w:tr>
    </w:tbl>
    <w:p w:rsidR="00E35D28" w:rsidRPr="00845A38" w:rsidRDefault="00E35D28" w:rsidP="00B30827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35D28" w:rsidRPr="00845A38" w:rsidRDefault="00A714F3" w:rsidP="00A714F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45A38">
        <w:rPr>
          <w:rFonts w:ascii="Arial" w:hAnsi="Arial" w:cs="Arial"/>
          <w:b/>
          <w:color w:val="000000"/>
          <w:sz w:val="24"/>
          <w:szCs w:val="24"/>
        </w:rPr>
        <w:t xml:space="preserve">ОБЩАЯ ХАРАКТЕРИСТИКА </w:t>
      </w:r>
      <w:r w:rsidR="007A1C9E" w:rsidRPr="00845A38">
        <w:rPr>
          <w:rFonts w:ascii="Arial" w:hAnsi="Arial" w:cs="Arial"/>
          <w:b/>
          <w:color w:val="000000"/>
          <w:sz w:val="24"/>
          <w:szCs w:val="24"/>
        </w:rPr>
        <w:t>УЧЕБНОЙ ДИСЦИПЛИНЫ</w:t>
      </w:r>
    </w:p>
    <w:p w:rsidR="00E35D28" w:rsidRPr="00845A38" w:rsidRDefault="00E35D28" w:rsidP="00E3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01AB5" w:rsidRPr="00845A38" w:rsidRDefault="00E01AB5" w:rsidP="00E35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программу включено содержание,  направленное на   формирование у студентов компетенций, необходимых для качественного освоения специальности 35.02.16 Эксплуатация и ремонт сельскохозяйственной техники и оборудования  с получением среднего общего образования.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Химия –  это наука о веществах, их составе и строении, о их свойствах и превращениях, о значении химических веществ, материалов и процессов в практической деятельности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человека.</w:t>
      </w:r>
    </w:p>
    <w:p w:rsidR="00E01AB5" w:rsidRPr="00845A38" w:rsidRDefault="00E01AB5" w:rsidP="00B30827">
      <w:pPr>
        <w:pStyle w:val="a6"/>
        <w:tabs>
          <w:tab w:val="left" w:pos="58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Содержание общеобразовательной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«Химия» направлено на усвоение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="002E5E4E" w:rsidRPr="00845A38">
        <w:rPr>
          <w:rFonts w:ascii="Arial" w:hAnsi="Arial" w:cs="Arial"/>
          <w:sz w:val="24"/>
          <w:szCs w:val="24"/>
        </w:rPr>
        <w:t>студентами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основных понятий, законов и теорий химии; на овладение умениями наблюдать химические явления, проводить химический эксперимент, производить расчёты на основе химических формул веществ и уравнений химических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реакций.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В процессе изучения химии у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развиваются познавательные интересы и интеллектуальные способности, потребности в самостоят</w:t>
      </w:r>
      <w:r w:rsidR="00D74484" w:rsidRPr="00845A38">
        <w:rPr>
          <w:rFonts w:ascii="Arial" w:hAnsi="Arial" w:cs="Arial"/>
          <w:sz w:val="24"/>
          <w:szCs w:val="24"/>
        </w:rPr>
        <w:t>ельном приобретении</w:t>
      </w:r>
      <w:r w:rsidRPr="00845A38">
        <w:rPr>
          <w:rFonts w:ascii="Arial" w:hAnsi="Arial" w:cs="Arial"/>
          <w:sz w:val="24"/>
          <w:szCs w:val="24"/>
        </w:rPr>
        <w:t xml:space="preserve"> знаний по химии в соответствии с возникающими жизненными проблемами, воспитывается бережное отношения к природе, понимание здорового образа жизни, необходимости предупреждения явлений, наносящих вред здоровью и окружающей среде. Они осваивают приемы грамотного, безопасного использования химических веществ и материалов, применяемых в быту, в сельском хозяйстве и на производстве.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При структурировани</w:t>
      </w:r>
      <w:r w:rsidR="00EF0C88" w:rsidRPr="00845A38">
        <w:rPr>
          <w:rFonts w:ascii="Arial" w:hAnsi="Arial" w:cs="Arial"/>
          <w:sz w:val="24"/>
          <w:szCs w:val="24"/>
        </w:rPr>
        <w:t>и содержания общеобразовательного</w:t>
      </w:r>
      <w:r w:rsidRPr="00845A38">
        <w:rPr>
          <w:rFonts w:ascii="Arial" w:hAnsi="Arial" w:cs="Arial"/>
          <w:sz w:val="24"/>
          <w:szCs w:val="24"/>
        </w:rPr>
        <w:t xml:space="preserve">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для профессиональных образовательных организаций, реализующих образовательную программу среднего общего об</w:t>
      </w:r>
      <w:r w:rsidR="00B30827" w:rsidRPr="00845A38">
        <w:rPr>
          <w:rFonts w:ascii="Arial" w:hAnsi="Arial" w:cs="Arial"/>
          <w:sz w:val="24"/>
          <w:szCs w:val="24"/>
        </w:rPr>
        <w:t>разования в пределах освоения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образования, учитывалась объективная реальность – небольшой объем часов, отпущенных на изучение химии, и стремление максимально соответствовать идеям развивающего обучения. Поэтому теоретические вопросы максимально смещены к началу изучения дисциплины, с тем, чтобы последующий фактический материал рассматривался на основе изученных теорий.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Реализация дедуктивного подхода к изучению химии способствует развитию таких логических операций мышления, как анализ и синтез, обобщение и конкретизация, сравнение и аналогия, систематизация и классификация и др.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Изучение химии в профессиональных образовательных организациях, реализующих образовательную программу среднего общего об</w:t>
      </w:r>
      <w:r w:rsidR="00B30827" w:rsidRPr="00845A38">
        <w:rPr>
          <w:rFonts w:ascii="Arial" w:hAnsi="Arial" w:cs="Arial"/>
          <w:sz w:val="24"/>
          <w:szCs w:val="24"/>
        </w:rPr>
        <w:t>разования в пределах освоения О</w:t>
      </w:r>
      <w:r w:rsidRPr="00845A38">
        <w:rPr>
          <w:rFonts w:ascii="Arial" w:hAnsi="Arial" w:cs="Arial"/>
          <w:sz w:val="24"/>
          <w:szCs w:val="24"/>
        </w:rPr>
        <w:t xml:space="preserve">ОП СПО на базе основного общего  образования, имеет свои особенности в зависимости от профиля профессионального образования. Это выражается через содержание обучения, количество часов, выделяемых на изучение отдельных тем программы, </w:t>
      </w:r>
      <w:r w:rsidR="002E5E4E" w:rsidRPr="00845A38">
        <w:rPr>
          <w:rFonts w:ascii="Arial" w:hAnsi="Arial" w:cs="Arial"/>
          <w:sz w:val="24"/>
          <w:szCs w:val="24"/>
        </w:rPr>
        <w:t>глубину их освоения студентами</w:t>
      </w:r>
      <w:r w:rsidRPr="00845A38">
        <w:rPr>
          <w:rFonts w:ascii="Arial" w:hAnsi="Arial" w:cs="Arial"/>
          <w:sz w:val="24"/>
          <w:szCs w:val="24"/>
        </w:rPr>
        <w:t>, через объем и характер практических занятий, виды внеаудиторной самостоятельной работы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студентов.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Специфика изучения химии при овладении специальностями технического профиля отражена в каждой теме раздела«Содержание учебной дисциплины» в рубрике «Профильные и профессионально-значимые элементы содержания». Этот компонент реализуется при индивидуальной самостоятельной работе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студентами </w:t>
      </w:r>
      <w:r w:rsidRPr="00845A38">
        <w:rPr>
          <w:rFonts w:ascii="Arial" w:hAnsi="Arial" w:cs="Arial"/>
          <w:sz w:val="24"/>
          <w:szCs w:val="24"/>
        </w:rPr>
        <w:t>(написание рефератов, подготовка сообщений, защита проектов), в процессе учебной деятельности под руководством преподавателя (выполнение химического эксперимента – лабораторных опытов и практических работ, решение практико-ориентированных расчетных задач и т.д.).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lastRenderedPageBreak/>
        <w:t xml:space="preserve">В процессе изучения химии теоретические сведения дополняются демонстрациями, лабораторными опытами и практическими занятиями. Значительное место отводится химическому эксперименту. Он открывает возможность формировать у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специальные  предметные  умения: работать с веществами, выполнять простые химические опыты, учит безопасному и экологически грамотному обращению с веществами, материалами и процессами в быту и на</w:t>
      </w:r>
      <w:r w:rsidR="00D65606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производстве.</w:t>
      </w:r>
    </w:p>
    <w:p w:rsidR="00E01AB5" w:rsidRPr="00845A38" w:rsidRDefault="00E01AB5" w:rsidP="00640B08">
      <w:pPr>
        <w:pStyle w:val="a6"/>
        <w:tabs>
          <w:tab w:val="left" w:pos="528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Для организации внеаудиторной самостоятельной работы студент</w:t>
      </w:r>
      <w:r w:rsidR="00544FF0" w:rsidRPr="00845A38">
        <w:rPr>
          <w:rFonts w:ascii="Arial" w:hAnsi="Arial" w:cs="Arial"/>
          <w:sz w:val="24"/>
          <w:szCs w:val="24"/>
        </w:rPr>
        <w:t xml:space="preserve">ов </w:t>
      </w:r>
      <w:r w:rsidRPr="00845A38">
        <w:rPr>
          <w:rFonts w:ascii="Arial" w:hAnsi="Arial" w:cs="Arial"/>
          <w:sz w:val="24"/>
          <w:szCs w:val="24"/>
        </w:rPr>
        <w:t>представлен примерный перечень рефератов (докладов), индивидуальных проектов.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процессе изучения химии важно формировать информационную компетентность</w:t>
      </w:r>
      <w:r w:rsidR="002E5E4E" w:rsidRPr="00845A38">
        <w:rPr>
          <w:rFonts w:ascii="Arial" w:hAnsi="Arial" w:cs="Arial"/>
          <w:sz w:val="24"/>
          <w:szCs w:val="24"/>
        </w:rPr>
        <w:t xml:space="preserve"> студентов</w:t>
      </w:r>
      <w:r w:rsidRPr="00845A38">
        <w:rPr>
          <w:rFonts w:ascii="Arial" w:hAnsi="Arial" w:cs="Arial"/>
          <w:sz w:val="24"/>
          <w:szCs w:val="24"/>
        </w:rPr>
        <w:t xml:space="preserve">. Поэтому при организации самостоятельной работы необходимо акцентировать внимание </w:t>
      </w:r>
      <w:r w:rsidR="002E5E4E" w:rsidRPr="00845A38">
        <w:rPr>
          <w:rFonts w:ascii="Arial" w:hAnsi="Arial" w:cs="Arial"/>
          <w:sz w:val="24"/>
          <w:szCs w:val="24"/>
        </w:rPr>
        <w:t xml:space="preserve">студентов </w:t>
      </w:r>
      <w:r w:rsidRPr="00845A38">
        <w:rPr>
          <w:rFonts w:ascii="Arial" w:hAnsi="Arial" w:cs="Arial"/>
          <w:sz w:val="24"/>
          <w:szCs w:val="24"/>
        </w:rPr>
        <w:t>на поиске информации в средствах масс-медиа, Интернете, в учебной и специальной литературе с соответствующим оформлением и представлением результатов.</w:t>
      </w:r>
    </w:p>
    <w:p w:rsidR="00E01AB5" w:rsidRPr="00845A38" w:rsidRDefault="00E01AB5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Изучение общеобразовательной учебной дисциплины «Химия» завершается подведением итогов в форме дифференцированного зачета в рамках промежуточной аттестации студентов в процессе освоения ООП СПО с получением среднего общего образования (ППССЗ).</w:t>
      </w:r>
    </w:p>
    <w:p w:rsidR="00A714F3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A714F3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0459A" w:rsidRPr="00845A38" w:rsidRDefault="00A714F3" w:rsidP="00A714F3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МЕСТО 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 xml:space="preserve">УЧЕБНОЙ ДИСЦИПЛИНЫ </w:t>
      </w:r>
      <w:r w:rsidRPr="00845A38">
        <w:rPr>
          <w:rFonts w:ascii="Arial" w:hAnsi="Arial" w:cs="Arial"/>
          <w:b/>
          <w:bCs/>
          <w:sz w:val="24"/>
          <w:szCs w:val="24"/>
        </w:rPr>
        <w:t>В УЧЕБНОМ ПЛАНЕ</w:t>
      </w:r>
    </w:p>
    <w:p w:rsidR="00A355F0" w:rsidRPr="00845A38" w:rsidRDefault="00A355F0" w:rsidP="00B30827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55F0" w:rsidRPr="00845A38" w:rsidRDefault="00EF0C88" w:rsidP="00A355F0">
      <w:pPr>
        <w:pStyle w:val="a6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Учебный предмет </w:t>
      </w:r>
      <w:r w:rsidR="00A355F0" w:rsidRPr="00845A38">
        <w:rPr>
          <w:rFonts w:ascii="Arial" w:hAnsi="Arial" w:cs="Arial"/>
          <w:sz w:val="24"/>
          <w:szCs w:val="24"/>
        </w:rPr>
        <w:t>«Химия» является по выбору из обязательной предметной области «Естественные науки» ФГОС среднего общего образования.</w:t>
      </w:r>
    </w:p>
    <w:p w:rsidR="00A355F0" w:rsidRPr="00845A38" w:rsidRDefault="00A355F0" w:rsidP="00A355F0">
      <w:pPr>
        <w:pStyle w:val="a6"/>
        <w:spacing w:after="0" w:line="24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</w:t>
      </w:r>
      <w:r w:rsidR="009A0C3B" w:rsidRPr="00845A38">
        <w:rPr>
          <w:rFonts w:ascii="Arial" w:hAnsi="Arial" w:cs="Arial"/>
          <w:sz w:val="24"/>
          <w:szCs w:val="24"/>
        </w:rPr>
        <w:t>еделах освоения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образования, учебная дисциплина «Химия» изучается в общео</w:t>
      </w:r>
      <w:r w:rsidR="009A0C3B" w:rsidRPr="00845A38">
        <w:rPr>
          <w:rFonts w:ascii="Arial" w:hAnsi="Arial" w:cs="Arial"/>
          <w:sz w:val="24"/>
          <w:szCs w:val="24"/>
        </w:rPr>
        <w:t>бразовательном цикле учебного О</w:t>
      </w:r>
      <w:r w:rsidRPr="00845A38">
        <w:rPr>
          <w:rFonts w:ascii="Arial" w:hAnsi="Arial" w:cs="Arial"/>
          <w:sz w:val="24"/>
          <w:szCs w:val="24"/>
        </w:rPr>
        <w:t>ОП СПО на базе основного общего образования с получением среднего общего образования (ППССЗ).</w:t>
      </w:r>
    </w:p>
    <w:p w:rsidR="00A355F0" w:rsidRPr="00845A38" w:rsidRDefault="00A355F0" w:rsidP="00A355F0">
      <w:pPr>
        <w:pStyle w:val="a6"/>
        <w:tabs>
          <w:tab w:val="left" w:pos="603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В учебных планах ППССЗ место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>«Химия» в составе общеобразовательных учебных дисциплин по выбору,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355F0" w:rsidRPr="00845A38" w:rsidRDefault="00A355F0" w:rsidP="00A355F0">
      <w:pPr>
        <w:widowControl w:val="0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36E01" w:rsidRPr="00845A38" w:rsidRDefault="00A714F3" w:rsidP="00A714F3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РЕЗУЛЬТАТЫ ОСВОЕНИЯ 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>УЧЕБНОЙ ДИСЦИПЛИНЫ</w:t>
      </w:r>
    </w:p>
    <w:p w:rsidR="00544FF0" w:rsidRPr="00845A38" w:rsidRDefault="00544FF0" w:rsidP="00B308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20459A" w:rsidRPr="00845A38" w:rsidRDefault="0020459A" w:rsidP="00B30827">
      <w:pPr>
        <w:pStyle w:val="a6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Освоение содержания </w:t>
      </w:r>
      <w:r w:rsidR="007A1C9E" w:rsidRPr="00845A38">
        <w:rPr>
          <w:rFonts w:ascii="Arial" w:hAnsi="Arial" w:cs="Arial"/>
          <w:bCs/>
          <w:sz w:val="24"/>
          <w:szCs w:val="24"/>
        </w:rPr>
        <w:t>учебной дисциплины</w:t>
      </w:r>
      <w:r w:rsidR="007A1C9E" w:rsidRPr="00845A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5A38">
        <w:rPr>
          <w:rFonts w:ascii="Arial" w:hAnsi="Arial" w:cs="Arial"/>
          <w:sz w:val="24"/>
          <w:szCs w:val="24"/>
        </w:rPr>
        <w:t xml:space="preserve">«Химия», обеспечивает достижение студентами следующих </w:t>
      </w:r>
      <w:r w:rsidRPr="00845A38">
        <w:rPr>
          <w:rFonts w:ascii="Arial" w:hAnsi="Arial" w:cs="Arial"/>
          <w:b/>
          <w:i/>
          <w:sz w:val="24"/>
          <w:szCs w:val="24"/>
        </w:rPr>
        <w:t>результатов:</w:t>
      </w:r>
    </w:p>
    <w:p w:rsidR="0020459A" w:rsidRPr="00845A38" w:rsidRDefault="0020459A" w:rsidP="00B30827">
      <w:pPr>
        <w:pStyle w:val="31"/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личностных: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процессами;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готовность к продолжению образования и повышения квалификации в избранной профессиональной деятельности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объективное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осознание роли химических компетенций в этом;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деятельности;</w:t>
      </w:r>
    </w:p>
    <w:p w:rsidR="0020459A" w:rsidRPr="00845A38" w:rsidRDefault="0020459A" w:rsidP="00B30827">
      <w:pPr>
        <w:pStyle w:val="31"/>
        <w:tabs>
          <w:tab w:val="left" w:pos="993"/>
        </w:tabs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метапредметных: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использование различных видов познавательной деятельности и основных интеллектуальных операций для решения поставленной задачи, применение основных методов познания для изучения различных сторон химических объектов и процессов, с которыми возникает необходимость сталкиваться в 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сфере;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 xml:space="preserve">использование различных источников для получения химической информации, умение оценить её достоверность для достижения результатов в </w:t>
      </w:r>
      <w:r w:rsidRPr="00845A38">
        <w:rPr>
          <w:rFonts w:ascii="Arial" w:hAnsi="Arial" w:cs="Arial"/>
          <w:sz w:val="24"/>
          <w:szCs w:val="24"/>
          <w:lang w:val="ru-RU"/>
        </w:rPr>
        <w:lastRenderedPageBreak/>
        <w:t>профессиональной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сфере;</w:t>
      </w:r>
    </w:p>
    <w:p w:rsidR="0020459A" w:rsidRPr="00845A38" w:rsidRDefault="0020459A" w:rsidP="00B30827">
      <w:pPr>
        <w:pStyle w:val="31"/>
        <w:tabs>
          <w:tab w:val="left" w:pos="993"/>
        </w:tabs>
        <w:spacing w:before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предметных: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задач;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символикой;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</w:t>
      </w:r>
      <w:r w:rsidRPr="00845A38">
        <w:rPr>
          <w:rFonts w:ascii="Arial" w:hAnsi="Arial" w:cs="Arial"/>
          <w:sz w:val="24"/>
          <w:szCs w:val="24"/>
          <w:lang w:val="ru-RU"/>
        </w:rPr>
        <w:t>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умения давать количественные оценки и проводить расчёты по химическим формулам и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уравнениям;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владение правилами техники безопасности при использовании химических веществ;</w:t>
      </w:r>
    </w:p>
    <w:p w:rsidR="0020459A" w:rsidRPr="00845A38" w:rsidRDefault="0020459A" w:rsidP="00B30827">
      <w:pPr>
        <w:pStyle w:val="a8"/>
        <w:numPr>
          <w:ilvl w:val="0"/>
          <w:numId w:val="10"/>
        </w:numPr>
        <w:tabs>
          <w:tab w:val="left" w:pos="993"/>
          <w:tab w:val="left" w:pos="1638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845A38">
        <w:rPr>
          <w:rFonts w:ascii="Arial" w:hAnsi="Arial" w:cs="Arial"/>
          <w:sz w:val="24"/>
          <w:szCs w:val="24"/>
          <w:lang w:val="ru-RU"/>
        </w:rPr>
        <w:t>сформированность собственной позиции по отношению к химической информации, получаемой из разных</w:t>
      </w:r>
      <w:r w:rsidR="00D65606" w:rsidRPr="00845A38">
        <w:rPr>
          <w:rFonts w:ascii="Arial" w:hAnsi="Arial" w:cs="Arial"/>
          <w:sz w:val="24"/>
          <w:szCs w:val="24"/>
          <w:lang w:val="ru-RU"/>
        </w:rPr>
        <w:t xml:space="preserve">  </w:t>
      </w:r>
      <w:r w:rsidRPr="00845A38">
        <w:rPr>
          <w:rFonts w:ascii="Arial" w:hAnsi="Arial" w:cs="Arial"/>
          <w:sz w:val="24"/>
          <w:szCs w:val="24"/>
          <w:lang w:val="ru-RU"/>
        </w:rPr>
        <w:t>источников.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6777F4" w:rsidRPr="00845A38" w:rsidTr="00BF23B9">
        <w:trPr>
          <w:trHeight w:val="649"/>
        </w:trPr>
        <w:tc>
          <w:tcPr>
            <w:tcW w:w="1668" w:type="dxa"/>
            <w:hideMark/>
          </w:tcPr>
          <w:p w:rsidR="006777F4" w:rsidRPr="00845A38" w:rsidRDefault="006777F4" w:rsidP="00293DA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vAlign w:val="center"/>
            <w:hideMark/>
          </w:tcPr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6777F4" w:rsidRPr="00845A38" w:rsidRDefault="006777F4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233272" w:rsidRPr="00845A38" w:rsidTr="00BF23B9">
        <w:trPr>
          <w:trHeight w:val="212"/>
        </w:trPr>
        <w:tc>
          <w:tcPr>
            <w:tcW w:w="1668" w:type="dxa"/>
          </w:tcPr>
          <w:p w:rsidR="00233272" w:rsidRPr="00845A38" w:rsidRDefault="007A1C9E" w:rsidP="00544FF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01 – ОК 07, ОК 09</w:t>
            </w:r>
          </w:p>
          <w:p w:rsidR="00233272" w:rsidRPr="00845A38" w:rsidRDefault="00233272" w:rsidP="00B30827">
            <w:pPr>
              <w:suppressAutoHyphens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называть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изученные вещества по тривиальной или международной номенклатуре;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определять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характеризовать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объяснять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равновесия от различных факторов;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выполнять химический эксперимент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по распознаванию важнейших неорганических и органических соединений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проводить </w:t>
            </w:r>
            <w:r w:rsidRPr="00845A38">
              <w:rPr>
                <w:rFonts w:ascii="Arial" w:hAnsi="Arial" w:cs="Arial"/>
                <w:sz w:val="24"/>
                <w:szCs w:val="24"/>
              </w:rPr>
      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связывать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изученный материал со своей профессиональной деятельностью;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решать </w:t>
            </w:r>
            <w:r w:rsidRPr="00845A38">
              <w:rPr>
                <w:rFonts w:ascii="Arial" w:hAnsi="Arial" w:cs="Arial"/>
                <w:sz w:val="24"/>
                <w:szCs w:val="24"/>
              </w:rPr>
              <w:t>расчетные задачи по химическим формулам и уравнениям.</w:t>
            </w:r>
          </w:p>
        </w:tc>
        <w:tc>
          <w:tcPr>
            <w:tcW w:w="3611" w:type="dxa"/>
            <w:vAlign w:val="center"/>
          </w:tcPr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важнейшие химические понятия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основные законы химии: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сохранения массы веществ, постоянства состава веществ, Периодический закон Д.И. Менделеева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основные теории химии;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химической связи,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электролитической диссоциации, строения органических и неорганических соединений</w:t>
            </w:r>
          </w:p>
          <w:p w:rsidR="00233272" w:rsidRPr="00845A38" w:rsidRDefault="00233272" w:rsidP="00B30827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важнейшие вещества и материалы: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</w:tr>
    </w:tbl>
    <w:p w:rsidR="006777F4" w:rsidRPr="00845A38" w:rsidRDefault="006777F4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77F4" w:rsidRPr="00845A38" w:rsidRDefault="006777F4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4F321C" w:rsidRPr="00845A38" w:rsidTr="007A1C9E">
        <w:tc>
          <w:tcPr>
            <w:tcW w:w="7338" w:type="dxa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4F321C" w:rsidRPr="00845A38" w:rsidTr="007A1C9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4F321C" w:rsidRPr="00845A38" w:rsidTr="007A1C9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4F321C" w:rsidRPr="00845A38" w:rsidRDefault="004F321C" w:rsidP="004F321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</w:tbl>
    <w:p w:rsidR="00AA48E5" w:rsidRPr="00845A38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AA48E5" w:rsidRPr="00845A38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AA48E5" w:rsidRDefault="00AA48E5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45A38" w:rsidRPr="00845A38" w:rsidRDefault="00845A38" w:rsidP="00B30827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6777F4" w:rsidRPr="00845A38" w:rsidRDefault="006777F4" w:rsidP="0089605E">
      <w:pPr>
        <w:pStyle w:val="a8"/>
        <w:suppressAutoHyphens/>
        <w:ind w:left="36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СОДЕРЖАНИЕ УЧЕБНОЙ ДИСЦИПЛИНЫ</w:t>
      </w:r>
    </w:p>
    <w:p w:rsidR="00640B08" w:rsidRPr="00845A38" w:rsidRDefault="00640B08" w:rsidP="00640B08">
      <w:pPr>
        <w:pStyle w:val="a8"/>
        <w:suppressAutoHyphens/>
        <w:ind w:left="720" w:firstLine="0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15"/>
        <w:gridCol w:w="2051"/>
      </w:tblGrid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2E30B4" w:rsidP="00BF23B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2E30B4" w:rsidP="002E30B4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6777F4" w:rsidRPr="00845A38">
              <w:rPr>
                <w:rFonts w:ascii="Arial" w:hAnsi="Arial" w:cs="Arial"/>
                <w:b/>
                <w:sz w:val="24"/>
                <w:szCs w:val="24"/>
              </w:rPr>
              <w:t>бразовательн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ая</w:t>
            </w:r>
            <w:r w:rsidR="007A1C9E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аудиторная учебная нагрузка (всего)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70</w:t>
            </w:r>
          </w:p>
        </w:tc>
      </w:tr>
      <w:tr w:rsidR="006777F4" w:rsidRPr="00845A38" w:rsidTr="00BF23B9">
        <w:trPr>
          <w:trHeight w:val="490"/>
        </w:trPr>
        <w:tc>
          <w:tcPr>
            <w:tcW w:w="5000" w:type="pct"/>
            <w:gridSpan w:val="2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46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6777F4" w:rsidRPr="00845A38" w:rsidRDefault="006777F4" w:rsidP="00BF23B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6777F4" w:rsidRPr="00845A38" w:rsidRDefault="007A1C9E" w:rsidP="00BF23B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6777F4" w:rsidRPr="00845A38" w:rsidTr="00BF23B9">
        <w:trPr>
          <w:trHeight w:val="490"/>
        </w:trPr>
        <w:tc>
          <w:tcPr>
            <w:tcW w:w="3981" w:type="pct"/>
            <w:vAlign w:val="center"/>
          </w:tcPr>
          <w:p w:rsidR="00AC70CC" w:rsidRPr="00845A38" w:rsidRDefault="006777F4" w:rsidP="00BF23B9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</w:p>
          <w:p w:rsidR="006777F4" w:rsidRPr="00845A38" w:rsidRDefault="000245BA" w:rsidP="00BF23B9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2 семест</w:t>
            </w:r>
            <w:r w:rsidR="00AC70CC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р-</w:t>
            </w:r>
            <w:r w:rsidR="00D65606" w:rsidRPr="00845A3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6777F4" w:rsidRPr="00845A38">
              <w:rPr>
                <w:rFonts w:ascii="Arial" w:hAnsi="Arial" w:cs="Arial"/>
                <w:i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019" w:type="pct"/>
            <w:vAlign w:val="center"/>
          </w:tcPr>
          <w:p w:rsidR="006777F4" w:rsidRPr="00845A38" w:rsidRDefault="005D12F1" w:rsidP="00BF23B9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8C70B9" w:rsidRPr="00845A38" w:rsidRDefault="008C70B9" w:rsidP="008C70B9">
      <w:pPr>
        <w:spacing w:line="320" w:lineRule="exact"/>
        <w:rPr>
          <w:rFonts w:ascii="Arial" w:hAnsi="Arial" w:cs="Arial"/>
          <w:sz w:val="24"/>
          <w:szCs w:val="24"/>
        </w:rPr>
        <w:sectPr w:rsidR="008C70B9" w:rsidRPr="00845A38">
          <w:pgSz w:w="11910" w:h="16840"/>
          <w:pgMar w:top="960" w:right="580" w:bottom="280" w:left="1480" w:header="710" w:footer="0" w:gutter="0"/>
          <w:cols w:space="720"/>
        </w:sectPr>
      </w:pPr>
    </w:p>
    <w:p w:rsidR="006777F4" w:rsidRPr="00845A38" w:rsidRDefault="0089605E" w:rsidP="0089605E">
      <w:pPr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lastRenderedPageBreak/>
        <w:t>ТЕМАТИЧЕСКОЕ ПЛАНИРОВАНИЕ</w:t>
      </w:r>
    </w:p>
    <w:tbl>
      <w:tblPr>
        <w:tblW w:w="14979" w:type="dxa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426"/>
        <w:gridCol w:w="10347"/>
        <w:gridCol w:w="993"/>
        <w:gridCol w:w="1559"/>
      </w:tblGrid>
      <w:tr w:rsidR="00346495" w:rsidRPr="00845A38" w:rsidTr="003C7624">
        <w:trPr>
          <w:trHeight w:val="421"/>
        </w:trPr>
        <w:tc>
          <w:tcPr>
            <w:tcW w:w="1654" w:type="dxa"/>
          </w:tcPr>
          <w:p w:rsidR="00346495" w:rsidRPr="00845A38" w:rsidRDefault="00346495" w:rsidP="00CF1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346495" w:rsidRPr="00845A38" w:rsidRDefault="0089605E" w:rsidP="00105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46495" w:rsidRPr="00845A38" w:rsidTr="003C7624">
        <w:tc>
          <w:tcPr>
            <w:tcW w:w="1654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46495" w:rsidRPr="00845A38" w:rsidTr="003C7624"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 К 09.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823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Научные методы познания веществ и химических явлений. Роль эксперимента и теории в химии. Моделирование химических процессов. Понятие о химической технологии, биотехнологии и нанотехнологии.</w:t>
            </w:r>
          </w:p>
          <w:p w:rsidR="00346495" w:rsidRPr="00845A38" w:rsidRDefault="00346495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Значение  химии  при  освоении профессий СПО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ab/>
              <w:t>и специальностей СПО технического профиля профессионального образования</w:t>
            </w:r>
          </w:p>
        </w:tc>
        <w:tc>
          <w:tcPr>
            <w:tcW w:w="993" w:type="dxa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shd w:val="clear" w:color="auto" w:fill="FFCC99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10773" w:type="dxa"/>
            <w:gridSpan w:val="2"/>
            <w:shd w:val="clear" w:color="auto" w:fill="FFCC99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Общая и неорганическая химия</w:t>
            </w:r>
          </w:p>
        </w:tc>
        <w:tc>
          <w:tcPr>
            <w:tcW w:w="993" w:type="dxa"/>
            <w:shd w:val="clear" w:color="auto" w:fill="FFCC99"/>
          </w:tcPr>
          <w:p w:rsidR="00346495" w:rsidRPr="00845A38" w:rsidRDefault="000F70C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40</w:t>
            </w:r>
          </w:p>
        </w:tc>
        <w:tc>
          <w:tcPr>
            <w:tcW w:w="1559" w:type="dxa"/>
            <w:shd w:val="clear" w:color="auto" w:fill="FFCC99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vMerge w:val="restart"/>
            <w:shd w:val="clear" w:color="auto" w:fill="FFFFFF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Основные понятия и законы химии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ab/>
            </w:r>
            <w:r w:rsidRPr="00845A38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346495" w:rsidRPr="00845A38" w:rsidTr="003C7624">
        <w:tc>
          <w:tcPr>
            <w:tcW w:w="1654" w:type="dxa"/>
            <w:vMerge/>
            <w:shd w:val="clear" w:color="auto" w:fill="FFFFFF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 понятия химии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 законы химии</w:t>
            </w:r>
            <w:r w:rsidRPr="00845A38">
              <w:rPr>
                <w:rFonts w:ascii="Arial" w:hAnsi="Arial" w:cs="Arial"/>
                <w:sz w:val="24"/>
                <w:szCs w:val="24"/>
              </w:rPr>
              <w:t>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993" w:type="dxa"/>
            <w:shd w:val="clear" w:color="auto" w:fill="FFFFFF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1.</w:t>
            </w:r>
            <w:r w:rsidR="00626CDF" w:rsidRPr="00845A38">
              <w:rPr>
                <w:rFonts w:ascii="Arial" w:hAnsi="Arial" w:cs="Arial"/>
                <w:sz w:val="24"/>
                <w:szCs w:val="24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687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Внеаудиторная самостояте</w:t>
            </w:r>
            <w:r w:rsidR="0075116E"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льная работа(профильные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«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Аллотропные модификации углерода (алмаз, графит), кислорода (кислород, озон), олова (серое и белое олово)».</w:t>
            </w: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65606" w:rsidRPr="00845A38" w:rsidRDefault="00D65606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2</w:t>
            </w:r>
            <w:r w:rsidRPr="00845A3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Д.И. Менделеева и строение атома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  <w:r w:rsidR="00D65606"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 xml:space="preserve">  </w:t>
            </w:r>
          </w:p>
          <w:p w:rsidR="00D65606" w:rsidRPr="00845A38" w:rsidRDefault="00D65606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6495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371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46495" w:rsidRPr="00845A38" w:rsidRDefault="00346495" w:rsidP="00482CA0">
            <w:pPr>
              <w:spacing w:after="0" w:line="240" w:lineRule="auto"/>
              <w:jc w:val="both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Периодический закон Д.И. Менделеева</w:t>
            </w:r>
            <w:r w:rsidRPr="00845A38">
              <w:rPr>
                <w:rFonts w:ascii="Arial" w:hAnsi="Arial" w:cs="Arial"/>
                <w:sz w:val="24"/>
                <w:szCs w:val="24"/>
              </w:rPr>
              <w:t>. Открытие Д.И. Менделеевым периодического закона. Периодический закон в формулировке Д.И. Менделеева.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371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Строение атома и периодический закон Д.И. Менделеева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 Орбитали. Электронные конфигурации атомов химических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элементов.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Современная формулировка периодического закона. Значение периодического закона и периодической системы химических элементов  Д.И. Менделеева для развития науки и понимания химической картины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мира.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261AE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2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4D0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BE4D09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 «Радиоактивность. Использование радиоактивных изотопов в технических целях. Рентгеновское излучение и его использование в технике и медицине».</w:t>
            </w:r>
          </w:p>
        </w:tc>
        <w:tc>
          <w:tcPr>
            <w:tcW w:w="993" w:type="dxa"/>
          </w:tcPr>
          <w:p w:rsidR="00BE4D09" w:rsidRPr="00845A38" w:rsidRDefault="00BE4D0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  <w:tc>
          <w:tcPr>
            <w:tcW w:w="1559" w:type="dxa"/>
            <w:vMerge/>
          </w:tcPr>
          <w:p w:rsidR="00BE4D09" w:rsidRPr="00845A38" w:rsidRDefault="00BE4D0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97"/>
        </w:trPr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Строение вещества</w:t>
            </w: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46495" w:rsidRPr="00845A38" w:rsidRDefault="00346495" w:rsidP="00346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Ионная химическая связь.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по знаку заряда, по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Ковалентная химическая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еханизм образования ковалентной связи (обменный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Металлическая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 Металлическая кристаллическая решетка и металлическая химическая связь. Физические свойства металлов.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Полярность связи и полярность молекулы.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Агрегатные состояния веществ и водородная связь</w:t>
            </w:r>
            <w:r w:rsidRPr="00845A38">
              <w:rPr>
                <w:rFonts w:ascii="Arial" w:hAnsi="Arial" w:cs="Arial"/>
                <w:sz w:val="24"/>
                <w:szCs w:val="24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Чистые вещества и смеси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346495" w:rsidRPr="00845A38" w:rsidRDefault="00346495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Дисперсные системы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  <w:p w:rsidR="00346495" w:rsidRPr="00845A38" w:rsidRDefault="00346495" w:rsidP="00E62B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Конденсация. Текучесть. Возгонка. Кристаллизация. Сублимация и десублимация.Аномалиифизическихсвойствводы.Жидкиекристаллы.Минералы 0игорныепороды</w:t>
            </w:r>
          </w:p>
        </w:tc>
        <w:tc>
          <w:tcPr>
            <w:tcW w:w="993" w:type="dxa"/>
          </w:tcPr>
          <w:p w:rsidR="00346495" w:rsidRPr="00845A38" w:rsidRDefault="00346495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6495" w:rsidRPr="00845A38" w:rsidRDefault="00346495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DB6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C5DB6" w:rsidRPr="00845A38" w:rsidRDefault="002C5DB6" w:rsidP="00261AE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2C5DB6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DB6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C5DB6" w:rsidRPr="00845A38" w:rsidRDefault="00B4509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Ионная химическая связь. Катионы, анионы, связь между ними. Свойства веществ с ионным типом кристаллической решетки.</w:t>
            </w:r>
          </w:p>
          <w:p w:rsidR="002C5DB6" w:rsidRPr="00845A38" w:rsidRDefault="002C5DB6" w:rsidP="00F847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Ковалентная химическая связь. Механизм образования ковалентной связи (обменный и </w:t>
            </w:r>
            <w:r w:rsidR="00346495" w:rsidRPr="00845A38">
              <w:rPr>
                <w:rFonts w:ascii="Arial" w:hAnsi="Arial" w:cs="Arial"/>
                <w:sz w:val="24"/>
                <w:szCs w:val="24"/>
              </w:rPr>
              <w:t xml:space="preserve">донорно-акцепторный). </w:t>
            </w:r>
            <w:r w:rsidRPr="00845A38">
              <w:rPr>
                <w:rFonts w:ascii="Arial" w:hAnsi="Arial" w:cs="Arial"/>
                <w:sz w:val="24"/>
                <w:szCs w:val="24"/>
              </w:rPr>
              <w:t>Решение задач по теме «Химическая связь».</w:t>
            </w:r>
          </w:p>
        </w:tc>
        <w:tc>
          <w:tcPr>
            <w:tcW w:w="993" w:type="dxa"/>
          </w:tcPr>
          <w:p w:rsidR="002C5DB6" w:rsidRPr="00845A38" w:rsidRDefault="002C5DB6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C5DB6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28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004127" w:rsidP="00BE4D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</w:t>
            </w:r>
            <w:r w:rsidR="00AE61FB" w:rsidRPr="00845A38">
              <w:rPr>
                <w:rFonts w:ascii="Arial" w:hAnsi="Arial" w:cs="Arial"/>
                <w:b/>
                <w:sz w:val="24"/>
                <w:szCs w:val="24"/>
              </w:rPr>
              <w:t xml:space="preserve">абораторная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 xml:space="preserve"> работа № 1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Дисперсные системы. 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495" w:rsidRPr="00845A38" w:rsidTr="003C7624">
        <w:tc>
          <w:tcPr>
            <w:tcW w:w="1654" w:type="dxa"/>
            <w:vMerge w:val="restart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Вода. Растворы. Электролитическая диссоциация</w:t>
            </w: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46495" w:rsidRPr="00845A38" w:rsidRDefault="00346495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46495" w:rsidRPr="00845A38" w:rsidRDefault="0034649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BF23B9" w:rsidRPr="00845A38" w:rsidRDefault="002C5DB6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46495" w:rsidRPr="00845A38" w:rsidRDefault="00346495" w:rsidP="00346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</w:t>
            </w:r>
            <w:r w:rsidR="00D461DE"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>Вода. Растворы. Растворение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Приготовление раствора заданной концентрации.</w:t>
            </w:r>
          </w:p>
        </w:tc>
        <w:tc>
          <w:tcPr>
            <w:tcW w:w="993" w:type="dxa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D461D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 </w:t>
            </w:r>
            <w:r w:rsidR="002C5DB6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3</w:t>
            </w:r>
            <w:r w:rsidR="002C5DB6"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. </w:t>
            </w:r>
            <w:r w:rsidR="002C5DB6" w:rsidRPr="00845A38">
              <w:rPr>
                <w:rFonts w:ascii="Arial" w:hAnsi="Arial" w:cs="Arial"/>
                <w:b/>
                <w:sz w:val="24"/>
                <w:szCs w:val="24"/>
              </w:rPr>
              <w:t>Электролитическая диссоциация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. Электролиты и неэлектро</w:t>
            </w:r>
            <w:r w:rsidR="006160D8" w:rsidRPr="00845A38">
              <w:rPr>
                <w:rFonts w:ascii="Arial" w:hAnsi="Arial" w:cs="Arial"/>
                <w:sz w:val="24"/>
                <w:szCs w:val="24"/>
              </w:rPr>
              <w:t>л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 xml:space="preserve">иты. Электролитическая диссоциация. Механизмы электролитической 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lastRenderedPageBreak/>
              <w:t xml:space="preserve">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</w:t>
            </w:r>
            <w:r w:rsidR="00F847FB" w:rsidRPr="00845A38">
              <w:rPr>
                <w:rFonts w:ascii="Arial" w:hAnsi="Arial" w:cs="Arial"/>
                <w:sz w:val="24"/>
                <w:szCs w:val="24"/>
              </w:rPr>
              <w:t>э</w:t>
            </w:r>
            <w:r w:rsidR="002C5DB6" w:rsidRPr="00845A38">
              <w:rPr>
                <w:rFonts w:ascii="Arial" w:hAnsi="Arial" w:cs="Arial"/>
                <w:sz w:val="24"/>
                <w:szCs w:val="24"/>
              </w:rPr>
              <w:t>лектролиты.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062"/>
        </w:trPr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75116E" w:rsidP="00BF43AE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рефераты «Растворение как физико-химический процесс. Тепловые эффекты при растворении»; «Кристаллогидраты»; «Применение воды в технических целях. Жесткость воды и способы ее устранения»; «Минеральные воды».</w:t>
            </w:r>
          </w:p>
        </w:tc>
        <w:tc>
          <w:tcPr>
            <w:tcW w:w="993" w:type="dxa"/>
            <w:vAlign w:val="center"/>
          </w:tcPr>
          <w:p w:rsidR="00BF43AE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rPr>
          <w:trHeight w:val="273"/>
        </w:trPr>
        <w:tc>
          <w:tcPr>
            <w:tcW w:w="1654" w:type="dxa"/>
            <w:vMerge w:val="restart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Классифика</w:t>
            </w:r>
            <w:r w:rsidR="00F14A05"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ц</w:t>
            </w:r>
            <w:r w:rsidRPr="00845A38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иянеорганических соединений и их свойства</w:t>
            </w: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BF43AE" w:rsidRPr="00845A38" w:rsidRDefault="004F321C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BF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07885">
        <w:trPr>
          <w:trHeight w:val="1124"/>
        </w:trPr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BF43AE" w:rsidRPr="00845A38" w:rsidRDefault="00BF43AE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</w:tcPr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Оксиды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Кислоты и их свойства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кислоты.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Использование серной кислоты в промышленности.</w:t>
            </w:r>
          </w:p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Основания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  <w:p w:rsidR="00BF43AE" w:rsidRPr="00845A38" w:rsidRDefault="00BF43AE" w:rsidP="00F847FB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Едкие щелочи, их использование в промышленности. </w:t>
            </w:r>
          </w:p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Соли и их свойства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Соли как электролиты. Соли средние, кислые и основные. Химически свойства солей в свете теории электролитической диссоциации. Способы получения солей.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Гидролиз солей.</w:t>
            </w:r>
          </w:p>
        </w:tc>
        <w:tc>
          <w:tcPr>
            <w:tcW w:w="993" w:type="dxa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4. </w:t>
            </w:r>
            <w:r w:rsidRPr="00845A38">
              <w:rPr>
                <w:rFonts w:ascii="Arial" w:hAnsi="Arial" w:cs="Arial"/>
                <w:sz w:val="24"/>
                <w:szCs w:val="24"/>
              </w:rPr>
              <w:t>Испытание растворов щелочей индикаторами. Взаимодействие щелочей с солями. Разложение нерастворимых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оснований.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Испытание растворов кислот индикаторами.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Взаимодействие металлов с кислотами. Взаимодействие кислот с оксидами металлов. Взаимодействие кислот с основаниями. Взаимодействие кислот с солями.</w:t>
            </w:r>
          </w:p>
          <w:p w:rsidR="00BF43AE" w:rsidRPr="00845A38" w:rsidRDefault="00BF43AE" w:rsidP="00F84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Взаимодействие солей с металлами. Взаимодействие солей друг с другом. Гидролиз солей различного типа.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3AE" w:rsidRPr="00845A38" w:rsidTr="003C7624">
        <w:tc>
          <w:tcPr>
            <w:tcW w:w="1654" w:type="dxa"/>
            <w:vMerge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43AE" w:rsidRPr="00845A38" w:rsidRDefault="00BF43AE" w:rsidP="00BE4D0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Гашеная и негашеная известь, их применение в строительстве. Гипс и алебастр, гипсование.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Понятие о рН раствора. Кислотная, щелочная, нейтральная среды.</w:t>
            </w:r>
          </w:p>
        </w:tc>
        <w:tc>
          <w:tcPr>
            <w:tcW w:w="993" w:type="dxa"/>
            <w:vAlign w:val="center"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43AE" w:rsidRPr="00845A38" w:rsidRDefault="00BF43A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7FB" w:rsidRPr="00845A38" w:rsidTr="003C7624">
        <w:tc>
          <w:tcPr>
            <w:tcW w:w="1654" w:type="dxa"/>
            <w:vMerge w:val="restart"/>
            <w:vAlign w:val="center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Химические реакции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F847FB" w:rsidRPr="00845A38" w:rsidRDefault="00F847FB" w:rsidP="00F847F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ОК 08., 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</w:t>
            </w:r>
          </w:p>
          <w:p w:rsidR="00F847FB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47FB" w:rsidRPr="00845A38" w:rsidRDefault="00F847F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09E" w:rsidRPr="00845A38" w:rsidTr="003C7624">
        <w:trPr>
          <w:trHeight w:val="293"/>
        </w:trPr>
        <w:tc>
          <w:tcPr>
            <w:tcW w:w="1654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4509E" w:rsidRPr="00845A38" w:rsidRDefault="00B4509E" w:rsidP="00F847FB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3" w:type="dxa"/>
            <w:vAlign w:val="center"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509E" w:rsidRPr="00845A38" w:rsidTr="003C7624">
        <w:trPr>
          <w:trHeight w:val="555"/>
        </w:trPr>
        <w:tc>
          <w:tcPr>
            <w:tcW w:w="1654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4509E" w:rsidRPr="00845A38" w:rsidRDefault="00B4509E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</w:t>
            </w:r>
            <w:r w:rsidR="00447CEF" w:rsidRPr="00845A38">
              <w:rPr>
                <w:rFonts w:ascii="Arial" w:hAnsi="Arial" w:cs="Arial"/>
                <w:b/>
                <w:sz w:val="24"/>
                <w:szCs w:val="24"/>
              </w:rPr>
              <w:t xml:space="preserve">7.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Классификация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уравнения.</w:t>
            </w:r>
          </w:p>
          <w:p w:rsidR="00B4509E" w:rsidRPr="00845A38" w:rsidRDefault="00B4509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Окислительно-восстановительные реакции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Степень окисления. Окислитель и восстановление. Восстановитель и окисление. Метод электронного баланса для составления уравнений окислительно- восстановительных реакций.</w:t>
            </w:r>
          </w:p>
        </w:tc>
        <w:tc>
          <w:tcPr>
            <w:tcW w:w="993" w:type="dxa"/>
            <w:vAlign w:val="center"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4509E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AE2" w:rsidRPr="00845A38" w:rsidTr="003C7624">
        <w:trPr>
          <w:trHeight w:val="1612"/>
        </w:trPr>
        <w:tc>
          <w:tcPr>
            <w:tcW w:w="1654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61AE2" w:rsidRPr="00845A38" w:rsidRDefault="00261AE2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8</w:t>
            </w:r>
            <w:r w:rsidR="0075116E" w:rsidRPr="00845A3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Скорость химических реакций</w:t>
            </w:r>
            <w:r w:rsidRPr="00845A38">
              <w:rPr>
                <w:rFonts w:ascii="Arial" w:hAnsi="Arial" w:cs="Arial"/>
                <w:sz w:val="24"/>
                <w:szCs w:val="24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  <w:p w:rsidR="00261AE2" w:rsidRPr="00845A38" w:rsidRDefault="00261AE2" w:rsidP="00F847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Обратимость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Обратимые и необратимые реакции. Химическое равновесие и способы его смещения.</w:t>
            </w:r>
          </w:p>
        </w:tc>
        <w:tc>
          <w:tcPr>
            <w:tcW w:w="993" w:type="dxa"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1AE2" w:rsidRPr="00845A38" w:rsidTr="003C7624">
        <w:trPr>
          <w:trHeight w:val="1351"/>
        </w:trPr>
        <w:tc>
          <w:tcPr>
            <w:tcW w:w="1654" w:type="dxa"/>
            <w:vMerge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61AE2" w:rsidRPr="00845A38" w:rsidRDefault="00261AE2" w:rsidP="00482CA0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9.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Реакция замещения меди железом в растворе медного купороса. Реакции, идущие с образованием осадка, газа или воды. Зависимость скорости взаимодействия соляной кислоты с металлами от их природы. Зависимость скорости взаимодействия цинка с соляной кислотой от ее концентрации. Зависимость скорости взаимодействия оксида меди (II) с серной кислотой от температуры.</w:t>
            </w:r>
          </w:p>
        </w:tc>
        <w:tc>
          <w:tcPr>
            <w:tcW w:w="993" w:type="dxa"/>
            <w:vAlign w:val="center"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61AE2" w:rsidRPr="00845A38" w:rsidRDefault="00261AE2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050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53CD" w:rsidRPr="00845A38" w:rsidRDefault="00BE4D09" w:rsidP="00261AE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 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Понятие об электролизе. Электролиз расплавов. Электролиз растворов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Электролитическое получение алюминия.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Практическое применение электролиза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Гальванопластика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Гальваностегия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Рафинирование цветных металлов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BF23B9" w:rsidRPr="00845A38" w:rsidRDefault="00BE4D09" w:rsidP="00BE4D09">
            <w:pPr>
              <w:pStyle w:val="a6"/>
              <w:tabs>
                <w:tab w:val="left" w:pos="2213"/>
                <w:tab w:val="left" w:pos="3925"/>
                <w:tab w:val="left" w:pos="4321"/>
                <w:tab w:val="left" w:pos="6179"/>
                <w:tab w:val="left" w:pos="8113"/>
              </w:tabs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«Катализ. Гомогенные и гетерогенные катализаторы. 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Промоторы.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Каталитические яды. Ингибиторы</w:t>
            </w:r>
            <w:r w:rsidRPr="00845A38">
              <w:rPr>
                <w:rFonts w:ascii="Arial" w:hAnsi="Arial" w:cs="Arial"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07885">
        <w:trPr>
          <w:trHeight w:val="70"/>
        </w:trPr>
        <w:tc>
          <w:tcPr>
            <w:tcW w:w="1654" w:type="dxa"/>
            <w:vMerge w:val="restart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Металлы и 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неметаллы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27544B" w:rsidRPr="00845A38" w:rsidRDefault="0027544B" w:rsidP="00BE4D0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27544B" w:rsidRPr="00845A38" w:rsidRDefault="00307885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ОК 05,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27544B" w:rsidRPr="00845A38" w:rsidTr="003C7624">
        <w:tc>
          <w:tcPr>
            <w:tcW w:w="1654" w:type="dxa"/>
            <w:vMerge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27544B" w:rsidRPr="00845A38" w:rsidRDefault="0027544B" w:rsidP="00BE4D09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Металлы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Особенности строения атомов и кристаллов. Физические свойства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lastRenderedPageBreak/>
              <w:t>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27544B" w:rsidRPr="00845A38" w:rsidRDefault="0027544B" w:rsidP="00BE4D09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Закалка и отпуск стали. Ознакомление со структурами серого и белого чугуна. Распознавание руд железа.</w:t>
            </w:r>
          </w:p>
        </w:tc>
        <w:tc>
          <w:tcPr>
            <w:tcW w:w="993" w:type="dxa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vMerge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c>
          <w:tcPr>
            <w:tcW w:w="1654" w:type="dxa"/>
            <w:vMerge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Неметаллы</w:t>
            </w: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. Особенности строения атомов. Неметаллы –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993" w:type="dxa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BF23B9" w:rsidRPr="00845A38" w:rsidRDefault="005463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4509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</w:t>
            </w:r>
            <w:r w:rsidR="00447CEF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1</w:t>
            </w:r>
            <w:r w:rsidR="0054630F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0</w:t>
            </w:r>
            <w:r w:rsidR="00BF23B9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.</w:t>
            </w:r>
            <w:r w:rsidR="00BF23B9"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Ознакомление с образцами представителей классов неорганических веществ.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Практическая ра</w:t>
            </w:r>
            <w:r w:rsidR="00B4509E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бота № </w:t>
            </w:r>
            <w:r w:rsidR="009933CD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4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Генетическая связь неорганических соединений.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c>
          <w:tcPr>
            <w:tcW w:w="1654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4153CD" w:rsidRPr="00845A38" w:rsidRDefault="0075116E" w:rsidP="00261AE2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содержания):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рефераты </w:t>
            </w:r>
            <w:r w:rsidR="00BE4D09"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</w:t>
            </w:r>
            <w:r w:rsidR="00BE4D09"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4153CD" w:rsidRPr="00845A38" w:rsidRDefault="00BE4D09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Производство чугуна и стали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75116E" w:rsidRPr="00845A38" w:rsidRDefault="00BE4D09" w:rsidP="00BE4D09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Получение неметаллов фракционной перегонкой жидкого воздуха и электролизом растворов или расплавов электролитов</w:t>
            </w:r>
            <w:r w:rsidR="0053412E" w:rsidRPr="00845A38">
              <w:rPr>
                <w:rFonts w:ascii="Arial" w:hAnsi="Arial" w:cs="Arial"/>
                <w:i/>
                <w:sz w:val="24"/>
                <w:szCs w:val="24"/>
              </w:rPr>
              <w:t>»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53412E" w:rsidRPr="00845A38">
              <w:rPr>
                <w:rFonts w:ascii="Arial" w:hAnsi="Arial" w:cs="Arial"/>
                <w:i/>
                <w:sz w:val="24"/>
                <w:szCs w:val="24"/>
              </w:rPr>
              <w:t>«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Силикатная промышленность</w:t>
            </w:r>
            <w:r w:rsidR="0053412E" w:rsidRPr="00845A38">
              <w:rPr>
                <w:rFonts w:ascii="Arial" w:hAnsi="Arial" w:cs="Arial"/>
                <w:i/>
                <w:sz w:val="24"/>
                <w:szCs w:val="24"/>
              </w:rPr>
              <w:t>».</w:t>
            </w:r>
            <w:r w:rsidR="004153CD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6*</w:t>
            </w: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shd w:val="clear" w:color="auto" w:fill="FFCC99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10773" w:type="dxa"/>
            <w:gridSpan w:val="2"/>
            <w:shd w:val="clear" w:color="auto" w:fill="FFCC99"/>
          </w:tcPr>
          <w:p w:rsidR="0027544B" w:rsidRPr="00845A38" w:rsidRDefault="0027544B" w:rsidP="00261AE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Органическая химия</w:t>
            </w:r>
          </w:p>
        </w:tc>
        <w:tc>
          <w:tcPr>
            <w:tcW w:w="993" w:type="dxa"/>
            <w:shd w:val="clear" w:color="auto" w:fill="FFCC99"/>
          </w:tcPr>
          <w:p w:rsidR="0027544B" w:rsidRPr="00845A38" w:rsidRDefault="000F70C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FFCC99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70"/>
        </w:trPr>
        <w:tc>
          <w:tcPr>
            <w:tcW w:w="1654" w:type="dxa"/>
            <w:vMerge w:val="restart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2.1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Основные понятия органической химии и теория строения органических соединений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Теория строения органических соединений А.М. Бутлерова</w:t>
            </w:r>
            <w:r w:rsidRPr="00845A38">
              <w:rPr>
                <w:rFonts w:ascii="Arial" w:hAnsi="Arial" w:cs="Arial"/>
                <w:sz w:val="24"/>
                <w:szCs w:val="24"/>
              </w:rPr>
              <w:t>.Основные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Классификация органических веществ</w:t>
            </w:r>
            <w:r w:rsidRPr="00845A38">
              <w:rPr>
                <w:rFonts w:ascii="Arial" w:hAnsi="Arial" w:cs="Arial"/>
                <w:sz w:val="24"/>
                <w:szCs w:val="24"/>
              </w:rPr>
              <w:t>. 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  <w:p w:rsidR="0027544B" w:rsidRPr="00845A38" w:rsidRDefault="0027544B" w:rsidP="00F847FB">
            <w:pPr>
              <w:pStyle w:val="a6"/>
              <w:tabs>
                <w:tab w:val="left" w:pos="2850"/>
                <w:tab w:val="left" w:pos="4940"/>
                <w:tab w:val="left" w:pos="7483"/>
              </w:tabs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Классификация реакций в органической химии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Реакции присоединения (гидрирования, галогенирования, гидрогалогенирования, гидратации). Реакции отщепления</w:t>
            </w:r>
            <w:r w:rsidRPr="00845A38">
              <w:rPr>
                <w:rFonts w:ascii="Arial" w:hAnsi="Arial" w:cs="Arial"/>
                <w:spacing w:val="-1"/>
                <w:sz w:val="24"/>
                <w:szCs w:val="24"/>
              </w:rPr>
              <w:t xml:space="preserve">(дегидрирования, </w:t>
            </w:r>
            <w:r w:rsidRPr="00845A38">
              <w:rPr>
                <w:rFonts w:ascii="Arial" w:hAnsi="Arial" w:cs="Arial"/>
                <w:sz w:val="24"/>
                <w:szCs w:val="24"/>
              </w:rPr>
              <w:t>дегидрогалогенирования, дегидратации). Реакции замещения. Реакции изомеризации.</w:t>
            </w:r>
          </w:p>
        </w:tc>
        <w:tc>
          <w:tcPr>
            <w:tcW w:w="993" w:type="dxa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BF23B9" w:rsidP="00261AE2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9933CD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447CEF" w:rsidRPr="00845A38" w:rsidRDefault="009933CD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Лабораторная работа № 1</w:t>
            </w:r>
            <w:r w:rsidR="0054630F"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1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.</w:t>
            </w:r>
            <w:r w:rsidR="00447CEF" w:rsidRPr="00845A38">
              <w:rPr>
                <w:rFonts w:ascii="Arial" w:hAnsi="Arial" w:cs="Arial"/>
                <w:i/>
                <w:sz w:val="24"/>
                <w:szCs w:val="24"/>
              </w:rPr>
              <w:t xml:space="preserve"> . </w:t>
            </w:r>
            <w:r w:rsidR="00447CEF" w:rsidRPr="00845A38">
              <w:rPr>
                <w:rFonts w:ascii="Arial" w:hAnsi="Arial" w:cs="Arial"/>
                <w:sz w:val="24"/>
                <w:szCs w:val="24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BF23B9" w:rsidRPr="00845A38" w:rsidRDefault="00447CEF" w:rsidP="00F847FB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447CE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5463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</w:t>
            </w:r>
            <w:r w:rsidR="009933CD" w:rsidRPr="00845A38">
              <w:rPr>
                <w:rFonts w:ascii="Arial" w:hAnsi="Arial" w:cs="Arial"/>
                <w:b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BF23B9" w:rsidRPr="00845A38">
              <w:rPr>
                <w:rFonts w:ascii="Arial" w:hAnsi="Arial" w:cs="Arial"/>
                <w:sz w:val="24"/>
                <w:szCs w:val="24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E4D09" w:rsidRPr="00845A38" w:rsidRDefault="0075116E" w:rsidP="0053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="00BF23B9" w:rsidRPr="00845A38">
              <w:rPr>
                <w:rFonts w:ascii="Arial" w:hAnsi="Arial" w:cs="Arial"/>
                <w:b/>
                <w:sz w:val="24"/>
                <w:szCs w:val="24"/>
              </w:rPr>
              <w:t>Сравнительная таблица</w:t>
            </w:r>
            <w:r w:rsidR="00BF23B9" w:rsidRPr="00845A38">
              <w:rPr>
                <w:rFonts w:ascii="Arial" w:hAnsi="Arial" w:cs="Arial"/>
                <w:sz w:val="24"/>
                <w:szCs w:val="24"/>
              </w:rPr>
              <w:t xml:space="preserve"> «Сравнение классификации соединений и классификации реакций в неорганической и органической химии».</w:t>
            </w:r>
          </w:p>
        </w:tc>
        <w:tc>
          <w:tcPr>
            <w:tcW w:w="993" w:type="dxa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4*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07885">
        <w:trPr>
          <w:trHeight w:val="185"/>
        </w:trPr>
        <w:tc>
          <w:tcPr>
            <w:tcW w:w="1654" w:type="dxa"/>
            <w:vMerge w:val="restart"/>
            <w:shd w:val="clear" w:color="auto" w:fill="FFFFFF"/>
            <w:vAlign w:val="center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Углеводороды и их природные источники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27544B" w:rsidRPr="00845A38" w:rsidRDefault="0027544B" w:rsidP="00307885">
            <w:pPr>
              <w:pStyle w:val="21"/>
              <w:tabs>
                <w:tab w:val="left" w:pos="1435"/>
              </w:tabs>
              <w:spacing w:before="0"/>
              <w:ind w:left="0"/>
              <w:rPr>
                <w:rFonts w:ascii="Arial" w:hAnsi="Arial" w:cs="Arial"/>
                <w:b w:val="0"/>
                <w:i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307885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04.,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06.,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07.,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08., 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304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Алканы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Алканы: гомологический ряд, изомерия и номенклатура алканов.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B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FFFFFF"/>
          </w:tcPr>
          <w:p w:rsidR="0027544B" w:rsidRPr="00845A38" w:rsidRDefault="0027544B" w:rsidP="00261AE2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7" w:type="dxa"/>
            <w:shd w:val="clear" w:color="auto" w:fill="FFFFFF"/>
          </w:tcPr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Алкены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Этилен, его получение (дегидрированием этана, деполимеризацией полиэтилена). Гомологический ряд, изомерия,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Алкины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  <w:p w:rsidR="0027544B" w:rsidRPr="00845A38" w:rsidRDefault="0027544B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 Получение ацетилена пиролизом метана и карбидным способом. Реакция полимеризации винилхлорида. Поливинилхлорид и его применение. Тримеризация ацетилена в бензол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7544B" w:rsidRPr="00845A38" w:rsidRDefault="0027544B" w:rsidP="00F847FB">
            <w:pPr>
              <w:pStyle w:val="a6"/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Арены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27544B" w:rsidRPr="00845A38" w:rsidRDefault="0027544B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F23B9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BF23B9" w:rsidRPr="00845A38" w:rsidRDefault="0054630F" w:rsidP="00105B7C">
            <w:pPr>
              <w:pStyle w:val="a6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</w:t>
            </w:r>
            <w:r w:rsidR="00BF23B9"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работа № </w:t>
            </w: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12</w:t>
            </w:r>
            <w:r w:rsidR="00BF23B9"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</w:t>
            </w:r>
            <w:r w:rsidR="009933CD" w:rsidRPr="00845A38">
              <w:rPr>
                <w:rFonts w:ascii="Arial" w:hAnsi="Arial" w:cs="Arial"/>
                <w:i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5B7C" w:rsidRPr="00845A38" w:rsidTr="003C7624">
        <w:trPr>
          <w:trHeight w:val="171"/>
        </w:trPr>
        <w:tc>
          <w:tcPr>
            <w:tcW w:w="1654" w:type="dxa"/>
            <w:vMerge/>
            <w:shd w:val="clear" w:color="auto" w:fill="FFFFFF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  <w:shd w:val="clear" w:color="auto" w:fill="FFFFFF"/>
          </w:tcPr>
          <w:p w:rsidR="00105B7C" w:rsidRPr="00845A38" w:rsidRDefault="00105B7C" w:rsidP="00261AE2">
            <w:pPr>
              <w:pStyle w:val="a6"/>
              <w:spacing w:after="0" w:line="240" w:lineRule="auto"/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работа № 13.</w:t>
            </w:r>
            <w:r w:rsidRPr="00845A38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бутадиена- 1,3 и изопрена: обесцвечивание бромной воды и полимеризация в каучуки. Натуральный и синтетические каучуки. Резина.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FFFFFF"/>
          </w:tcPr>
          <w:p w:rsidR="00105B7C" w:rsidRPr="00845A38" w:rsidRDefault="00105B7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3B9" w:rsidRPr="00845A38" w:rsidTr="003C7624">
        <w:trPr>
          <w:trHeight w:val="1407"/>
        </w:trPr>
        <w:tc>
          <w:tcPr>
            <w:tcW w:w="1654" w:type="dxa"/>
            <w:vMerge/>
            <w:vAlign w:val="center"/>
          </w:tcPr>
          <w:p w:rsidR="00BF23B9" w:rsidRPr="00845A38" w:rsidRDefault="00BF23B9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BE4D09" w:rsidRPr="00845A38" w:rsidRDefault="0075116E" w:rsidP="0053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Внеаудиторная самостоятельная работа (профильные и профессионально-значимые элементы содержания):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ефераты «Классификация и назначение каучуков»; «Классификация и назначение резин»; «Вулканизация каучука»; «Гомологический ряд аренов. Толуол. Нитрование толуола»; «</w:t>
            </w:r>
            <w:r w:rsidR="00BF23B9" w:rsidRPr="00845A38">
              <w:rPr>
                <w:rFonts w:ascii="Arial" w:hAnsi="Arial" w:cs="Arial"/>
                <w:i/>
                <w:spacing w:val="-5"/>
                <w:sz w:val="24"/>
                <w:szCs w:val="24"/>
              </w:rPr>
              <w:t>Основные направления промышленной переработки природного газа»; «</w:t>
            </w:r>
            <w:r w:rsidR="00BF23B9" w:rsidRPr="00845A38">
              <w:rPr>
                <w:rFonts w:ascii="Arial" w:hAnsi="Arial" w:cs="Arial"/>
                <w:i/>
                <w:sz w:val="24"/>
                <w:szCs w:val="24"/>
              </w:rPr>
              <w:t>Попутный нефтяной газ, его переработка»; «Процессы промышленной переработки нефти: крекинг, риформинг»; «Октановое число бензинов и цета</w:t>
            </w:r>
            <w:r w:rsidR="0000520F" w:rsidRPr="00845A38">
              <w:rPr>
                <w:rFonts w:ascii="Arial" w:hAnsi="Arial" w:cs="Arial"/>
                <w:i/>
                <w:sz w:val="24"/>
                <w:szCs w:val="24"/>
              </w:rPr>
              <w:t>новое число дизельного топлива.</w:t>
            </w:r>
          </w:p>
        </w:tc>
        <w:tc>
          <w:tcPr>
            <w:tcW w:w="993" w:type="dxa"/>
            <w:vAlign w:val="center"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4*</w:t>
            </w: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00520F" w:rsidRPr="00845A38" w:rsidRDefault="0000520F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23B9" w:rsidRPr="00845A38" w:rsidRDefault="00BF23B9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215"/>
        </w:trPr>
        <w:tc>
          <w:tcPr>
            <w:tcW w:w="1654" w:type="dxa"/>
            <w:vMerge w:val="restart"/>
            <w:vAlign w:val="center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 2.3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Кислородсодержащие органические соединения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5341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7C0B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04.,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06.,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07.,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08., </w:t>
            </w:r>
          </w:p>
          <w:p w:rsidR="003C7624" w:rsidRPr="00845A38" w:rsidRDefault="003C7624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3C7624" w:rsidRPr="00845A38" w:rsidRDefault="004F321C" w:rsidP="00275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  <w:p w:rsidR="003C7624" w:rsidRPr="00845A38" w:rsidRDefault="003C7624" w:rsidP="007C0B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07885">
        <w:trPr>
          <w:trHeight w:val="1265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Спирты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845A38">
              <w:rPr>
                <w:rFonts w:ascii="Arial" w:hAnsi="Arial" w:cs="Arial"/>
                <w:sz w:val="24"/>
                <w:szCs w:val="24"/>
              </w:rPr>
              <w:t>окисление в альдегид Применение этанола на основе свойств. Алкоголизм, последствия и предупреждение.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Фенол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фенола.</w:t>
            </w:r>
          </w:p>
          <w:p w:rsidR="004A1489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Метиловый спирт и его использование в качестве химического сырья. Токсичность метанола и правила техники безопасности при работе с ним. Этиленгликоль и его применение. Токсичность этиленгликоля и правила техники безопасности при работе с ним.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Получение фенола из продуктов </w:t>
            </w:r>
            <w:r w:rsidR="00307885" w:rsidRPr="00845A38">
              <w:rPr>
                <w:rFonts w:ascii="Arial" w:hAnsi="Arial" w:cs="Arial"/>
                <w:i/>
                <w:sz w:val="24"/>
                <w:szCs w:val="24"/>
              </w:rPr>
              <w:t>бензола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07885" w:rsidRPr="00845A38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льдегиды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Получение альдегидов окислением соответствующих спиртов. Применение формальдегида.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</w:p>
          <w:p w:rsidR="003C7624" w:rsidRPr="00845A38" w:rsidRDefault="003C7624" w:rsidP="00261AE2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Поликонденсация формальдегид ас фенолом в фенолоформальдегидную смолу.</w:t>
            </w:r>
          </w:p>
          <w:p w:rsidR="003C7624" w:rsidRPr="00845A38" w:rsidRDefault="003C7624" w:rsidP="00261AE2">
            <w:pPr>
              <w:pStyle w:val="a6"/>
              <w:tabs>
                <w:tab w:val="left" w:pos="3927"/>
                <w:tab w:val="left" w:pos="6593"/>
                <w:tab w:val="left" w:pos="7553"/>
                <w:tab w:val="left" w:pos="9442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Ацетальдегид. Понятие о кетонах на примере ацетона. Применение ацетона в технике.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Многообразие карбоновых кислот (щавелевая кислота как двухосновная, акриловая кислота как непредельная, бензойная кислота как ароматическая).</w:t>
            </w:r>
          </w:p>
          <w:p w:rsidR="003C7624" w:rsidRPr="00845A38" w:rsidRDefault="003C7624" w:rsidP="00F847FB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Пленкообразующие масла. Замена жиров в технике непищевым сырьем. СМС.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4626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Карбоновые кислоты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уксусной кислоты на основе свойств. Высшие жирные кислоты на примере пальмитиновой истеариновой.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Сложные эфиры и жиры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Получение сложных эфиров реакцией этерификации. Сложные эфиры в природе, их значение. Применение сложных эфиров на основесвойств.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Жиры как сложные эфиры. Классификация жиров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Химические свойства жиров: гидролиз и гидрирование жидких жиров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Применение жиров на основе свойств. Мыла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Углеводы.</w:t>
            </w:r>
            <w:r w:rsidR="00D65606" w:rsidRPr="00845A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</w:p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Глюкоза – вещество с двойственной функцией –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</w:t>
            </w:r>
          </w:p>
          <w:p w:rsidR="003C7624" w:rsidRPr="00845A38" w:rsidRDefault="00883E29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pict>
                <v:shape id="_x0000_s1039" style="position:absolute;margin-left:82.2pt;margin-top:43.8pt;width:26.5pt;height:8.15pt;z-index:-251658752;mso-position-horizontal-relative:page" coordorigin="1644,876" coordsize="530,163" o:spt="100" adj="0,,0" path="m1784,876r-130,75l1654,952r,11l1654,963r130,76l1790,1037r5,-10l1794,1021r-95,-55l1669,966r,-17l1699,949r95,-56l1795,887r-5,-10l1784,876xm1654,963r4,4l1661,967r-7,-4xm2170,947r-469,l1684,957r17,10l2170,967r4,-4l2174,952r-4,-5xm1669,949r,17l1684,957r-15,-8xm1684,957r-15,9l1699,966r-15,-9xm1654,951r-10,6l1654,963r,l1654,952r,-1xm1699,949r-30,l1684,957r15,-8xm1661,947r-3,l1654,951r7,-4xe" fillcolor="black" stroked="f">
                  <v:stroke joinstyle="round"/>
                  <v:formulas/>
                  <v:path arrowok="t" o:connecttype="segments"/>
                  <w10:wrap anchorx="page"/>
                </v:shape>
              </w:pict>
            </w:r>
            <w:r w:rsidR="003C7624" w:rsidRPr="00845A38">
              <w:rPr>
                <w:rFonts w:ascii="Arial" w:hAnsi="Arial" w:cs="Arial"/>
                <w:sz w:val="24"/>
                <w:szCs w:val="24"/>
              </w:rPr>
              <w:t xml:space="preserve">Значение углеводов  в жизни человека. Понятие о реакциях поликонденсации и гидролиза </w:t>
            </w:r>
          </w:p>
          <w:p w:rsidR="003C7624" w:rsidRPr="00845A38" w:rsidRDefault="003C7624" w:rsidP="00C23F9C">
            <w:pPr>
              <w:pStyle w:val="a6"/>
              <w:tabs>
                <w:tab w:val="left" w:pos="3175"/>
                <w:tab w:val="left" w:pos="4659"/>
                <w:tab w:val="left" w:pos="6085"/>
                <w:tab w:val="left" w:pos="834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Профильные и профессионально-значимые элементы содержания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Молочнокислое брожение.. Нитрование целлюлозы. Пироксилин</w:t>
            </w:r>
            <w:r w:rsidR="00307885" w:rsidRPr="00845A38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 работа № 14.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</w:t>
            </w: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Спирты.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Растворение глицерина в воде и взаимодействие с гидроксидом меди (II).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591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работа № 15.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Свойства уксусной кислоты, общие со свойствами минеральных кислот...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Взаимодействие глюкозы и сахарозы с гидроксидом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меди (II). Качественная реакция 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накрахмал</w:t>
            </w:r>
          </w:p>
        </w:tc>
        <w:tc>
          <w:tcPr>
            <w:tcW w:w="993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 w:val="restart"/>
            <w:vAlign w:val="center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Азотсодержащие органические соединения. Полимеры</w:t>
            </w: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C7624" w:rsidRPr="00845A38" w:rsidRDefault="003C7624" w:rsidP="003C76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napToGrid w:val="0"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01, 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04,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05,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 xml:space="preserve">ОК 08  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ОК 10</w:t>
            </w:r>
          </w:p>
          <w:p w:rsidR="004F321C" w:rsidRPr="00845A38" w:rsidRDefault="004F321C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3C7624" w:rsidRPr="00845A38" w:rsidTr="003C7624">
        <w:trPr>
          <w:trHeight w:val="80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b/>
                <w:sz w:val="24"/>
                <w:szCs w:val="24"/>
              </w:rPr>
              <w:t>Амины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Понятие об аминах. Алифатические амины, их классификация и номенклатура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Анилин, как органическое основание. Получение анилина из нитробензола. Применение анилина на основе свойств.</w:t>
            </w:r>
          </w:p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Аминокислоты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Аминокислоты как амфотерные дифункциональные органические соединения. Химические свойства аминокислот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845A38">
              <w:rPr>
                <w:rFonts w:ascii="Arial" w:hAnsi="Arial" w:cs="Arial"/>
                <w:sz w:val="24"/>
                <w:szCs w:val="24"/>
              </w:rPr>
              <w:t>взаимодействие со щелочами, кислотами и друг с другом (реакция поликонденсации)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Пептидная связь.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1307"/>
        </w:trPr>
        <w:tc>
          <w:tcPr>
            <w:tcW w:w="1654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3C7624" w:rsidRPr="00845A38" w:rsidRDefault="003C7624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347" w:type="dxa"/>
          </w:tcPr>
          <w:p w:rsidR="003C7624" w:rsidRPr="00845A38" w:rsidRDefault="003C7624" w:rsidP="00261AE2">
            <w:pPr>
              <w:pStyle w:val="a6"/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Пластмассы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Изучение свойств термопластичных полимеров. Распознавание пластмасс.</w:t>
            </w:r>
          </w:p>
          <w:p w:rsidR="003C7624" w:rsidRPr="00845A38" w:rsidRDefault="003C7624" w:rsidP="0000520F">
            <w:pPr>
              <w:pStyle w:val="a6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i/>
                <w:sz w:val="24"/>
                <w:szCs w:val="24"/>
              </w:rPr>
              <w:t>Волокна, их классификация. Получение волокон. Отдельные представители химических волокон.</w:t>
            </w:r>
            <w:r w:rsidR="00D65606" w:rsidRPr="00845A3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Изучение свойств волокон. Распознавание волокон.</w:t>
            </w:r>
          </w:p>
        </w:tc>
        <w:tc>
          <w:tcPr>
            <w:tcW w:w="993" w:type="dxa"/>
            <w:vAlign w:val="center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17.Белки</w:t>
            </w:r>
            <w:r w:rsidRPr="00845A38">
              <w:rPr>
                <w:rFonts w:ascii="Arial" w:hAnsi="Arial" w:cs="Arial"/>
                <w:sz w:val="24"/>
                <w:szCs w:val="24"/>
              </w:rPr>
              <w:t>.Первичная, вторичная, третичная структуры белков. Химические свойства белков: горение, денатурация, гидролиз, цветные реакции. Биологические функции</w:t>
            </w:r>
            <w:r w:rsidR="00D65606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белков.</w:t>
            </w:r>
          </w:p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Внеаудиторная самостоятельная работа (профильные и профессионально-значимые элементы содержания): 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>рефераты«Аминокапроновая кислота»; «Капрон как представитель полиамидных волокон»; «Поливинилхлорид, политетрафторэтилен (тефлон)»; «Фенолоформальдегидные пластмассы»; «Целлулоид»; «Промышленное производство химических волокон».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3*</w:t>
            </w:r>
          </w:p>
        </w:tc>
        <w:tc>
          <w:tcPr>
            <w:tcW w:w="1559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12E" w:rsidRPr="00845A38" w:rsidTr="003C7624">
        <w:trPr>
          <w:trHeight w:val="80"/>
        </w:trPr>
        <w:tc>
          <w:tcPr>
            <w:tcW w:w="1654" w:type="dxa"/>
            <w:vMerge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412E" w:rsidRPr="00845A38" w:rsidRDefault="0053412E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7624" w:rsidRPr="00845A38" w:rsidTr="003C7624">
        <w:trPr>
          <w:trHeight w:val="70"/>
        </w:trPr>
        <w:tc>
          <w:tcPr>
            <w:tcW w:w="1654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  <w:gridSpan w:val="2"/>
          </w:tcPr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нагрузка:</w:t>
            </w:r>
          </w:p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Теоретические:</w:t>
            </w:r>
          </w:p>
          <w:p w:rsidR="003C7624" w:rsidRPr="00845A38" w:rsidRDefault="003C7624" w:rsidP="00261AE2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>ЛПЗ:</w:t>
            </w:r>
          </w:p>
        </w:tc>
        <w:tc>
          <w:tcPr>
            <w:tcW w:w="993" w:type="dxa"/>
          </w:tcPr>
          <w:p w:rsidR="003C7624" w:rsidRPr="00845A38" w:rsidRDefault="00A2759F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70</w:t>
            </w:r>
          </w:p>
          <w:p w:rsidR="00EF0C88" w:rsidRPr="00845A38" w:rsidRDefault="00A2759F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16</w:t>
            </w:r>
          </w:p>
          <w:p w:rsidR="00EF0C88" w:rsidRPr="00845A38" w:rsidRDefault="00A2759F" w:rsidP="00261A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3C7624" w:rsidRPr="00845A38" w:rsidRDefault="003C7624" w:rsidP="00261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3B9" w:rsidRPr="00845A38" w:rsidRDefault="00BF23B9" w:rsidP="00261AE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F23B9" w:rsidRPr="00845A38" w:rsidRDefault="00BF23B9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 – продуктивный (самостоятельное планирование и выполнение деятельности, решение проблемных задач).</w:t>
      </w:r>
    </w:p>
    <w:p w:rsidR="00F768A1" w:rsidRPr="00845A38" w:rsidRDefault="00F768A1" w:rsidP="00261A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68A1" w:rsidRPr="00845A38" w:rsidRDefault="00F768A1" w:rsidP="00261AE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Курсив – профилизированные темы</w:t>
      </w:r>
    </w:p>
    <w:p w:rsidR="002C5DB6" w:rsidRPr="00845A38" w:rsidRDefault="002C5DB6" w:rsidP="00261AE2">
      <w:pPr>
        <w:spacing w:line="240" w:lineRule="auto"/>
        <w:rPr>
          <w:rFonts w:ascii="Arial" w:hAnsi="Arial" w:cs="Arial"/>
          <w:sz w:val="24"/>
          <w:szCs w:val="24"/>
        </w:rPr>
      </w:pPr>
    </w:p>
    <w:p w:rsidR="00427386" w:rsidRPr="00845A38" w:rsidRDefault="00427386" w:rsidP="00427386">
      <w:pPr>
        <w:rPr>
          <w:rFonts w:ascii="Arial" w:hAnsi="Arial" w:cs="Arial"/>
          <w:sz w:val="24"/>
          <w:szCs w:val="24"/>
        </w:rPr>
        <w:sectPr w:rsidR="00427386" w:rsidRPr="00845A38" w:rsidSect="00482CA0">
          <w:footerReference w:type="default" r:id="rId9"/>
          <w:pgSz w:w="16840" w:h="11910" w:orient="landscape"/>
          <w:pgMar w:top="1134" w:right="958" w:bottom="567" w:left="278" w:header="709" w:footer="0" w:gutter="0"/>
          <w:cols w:space="720"/>
        </w:sectPr>
      </w:pPr>
    </w:p>
    <w:p w:rsidR="00C635B4" w:rsidRPr="00845A38" w:rsidRDefault="00C635B4" w:rsidP="0089605E">
      <w:pPr>
        <w:pStyle w:val="a8"/>
        <w:ind w:left="36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45A38">
        <w:rPr>
          <w:rFonts w:ascii="Arial" w:hAnsi="Arial" w:cs="Arial"/>
          <w:b/>
          <w:sz w:val="24"/>
          <w:szCs w:val="24"/>
          <w:lang w:val="ru-RU"/>
        </w:rPr>
        <w:lastRenderedPageBreak/>
        <w:t>ХАРАКТЕРИСТИКА ОСНОВНЫХ ВИДОВ УЧЕБНОЙ ДЕЯТЕЛЬНОСТИ СТУДЕНТОВ</w:t>
      </w:r>
    </w:p>
    <w:tbl>
      <w:tblPr>
        <w:tblStyle w:val="TableNormal"/>
        <w:tblW w:w="1025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265"/>
      </w:tblGrid>
      <w:tr w:rsidR="00EA7F02" w:rsidRPr="00845A38" w:rsidTr="001457EA">
        <w:trPr>
          <w:trHeight w:val="940"/>
        </w:trPr>
        <w:tc>
          <w:tcPr>
            <w:tcW w:w="1985" w:type="dxa"/>
          </w:tcPr>
          <w:p w:rsidR="00EA7F02" w:rsidRPr="00845A38" w:rsidRDefault="00EA7F02" w:rsidP="00CF129B">
            <w:pPr>
              <w:pStyle w:val="TableParagraph"/>
              <w:spacing w:line="276" w:lineRule="auto"/>
              <w:ind w:right="411"/>
              <w:jc w:val="left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Содержани</w:t>
            </w:r>
            <w:r w:rsidR="00CF129B" w:rsidRPr="00845A38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 xml:space="preserve">е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8265" w:type="dxa"/>
          </w:tcPr>
          <w:p w:rsidR="00EA7F02" w:rsidRPr="00845A38" w:rsidRDefault="00EA7F02" w:rsidP="00E62B63">
            <w:pPr>
              <w:pStyle w:val="TableParagraph"/>
              <w:spacing w:line="276" w:lineRule="auto"/>
              <w:ind w:left="781" w:right="512" w:hanging="248"/>
              <w:jc w:val="left"/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i/>
                <w:sz w:val="24"/>
                <w:szCs w:val="24"/>
                <w:lang w:val="ru-RU"/>
              </w:rPr>
              <w:t>Характеристика основных видов деятельности обучающегося (на уровне учебных действий)</w:t>
            </w:r>
          </w:p>
        </w:tc>
      </w:tr>
      <w:tr w:rsidR="00640B08" w:rsidRPr="00845A38" w:rsidTr="001457EA">
        <w:trPr>
          <w:trHeight w:val="3030"/>
        </w:trPr>
        <w:tc>
          <w:tcPr>
            <w:tcW w:w="1985" w:type="dxa"/>
          </w:tcPr>
          <w:p w:rsidR="00537336" w:rsidRPr="00845A38" w:rsidRDefault="00640B08" w:rsidP="00CF129B">
            <w:pPr>
              <w:pStyle w:val="TableParagraph"/>
              <w:spacing w:line="276" w:lineRule="auto"/>
              <w:ind w:right="459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Важнейши</w:t>
            </w: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е</w:t>
            </w:r>
          </w:p>
          <w:p w:rsidR="00640B08" w:rsidRPr="00845A38" w:rsidRDefault="00640B08" w:rsidP="00CF129B">
            <w:pPr>
              <w:pStyle w:val="TableParagraph"/>
              <w:spacing w:line="276" w:lineRule="auto"/>
              <w:ind w:right="45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химическиепонятия</w:t>
            </w:r>
          </w:p>
        </w:tc>
        <w:tc>
          <w:tcPr>
            <w:tcW w:w="8265" w:type="dxa"/>
          </w:tcPr>
          <w:p w:rsidR="00640B08" w:rsidRPr="00845A38" w:rsidRDefault="00640B08" w:rsidP="00E62B63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3813"/>
                <w:tab w:val="left" w:pos="6087"/>
              </w:tabs>
              <w:spacing w:line="228" w:lineRule="auto"/>
              <w:ind w:right="94" w:firstLine="284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валентность,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         электролитическая        диссоциация,</w:t>
            </w:r>
          </w:p>
          <w:p w:rsidR="00640B08" w:rsidRPr="00845A38" w:rsidRDefault="00640B08" w:rsidP="00E62B63">
            <w:pPr>
              <w:pStyle w:val="TableParagraph"/>
              <w:tabs>
                <w:tab w:val="left" w:pos="1954"/>
                <w:tab w:val="left" w:pos="2635"/>
                <w:tab w:val="left" w:pos="5089"/>
                <w:tab w:val="left" w:pos="6859"/>
              </w:tabs>
              <w:spacing w:before="5" w:line="291" w:lineRule="exact"/>
              <w:ind w:left="68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окислитель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восстановитель,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окисление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</w:p>
          <w:p w:rsidR="00640B08" w:rsidRPr="00845A38" w:rsidRDefault="00640B08" w:rsidP="00E62B63">
            <w:pPr>
              <w:pStyle w:val="TableParagraph"/>
              <w:spacing w:line="228" w:lineRule="auto"/>
              <w:ind w:left="68" w:right="97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гомология.</w:t>
            </w:r>
          </w:p>
        </w:tc>
      </w:tr>
      <w:tr w:rsidR="00EA7F02" w:rsidRPr="00845A38" w:rsidTr="00F768A1">
        <w:trPr>
          <w:trHeight w:val="3684"/>
        </w:trPr>
        <w:tc>
          <w:tcPr>
            <w:tcW w:w="1985" w:type="dxa"/>
          </w:tcPr>
          <w:p w:rsidR="00EA7F02" w:rsidRPr="00845A38" w:rsidRDefault="00EA7F02" w:rsidP="00640B08">
            <w:pPr>
              <w:pStyle w:val="TableParagraph"/>
              <w:spacing w:line="320" w:lineRule="exact"/>
              <w:ind w:left="293" w:right="28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Основные</w:t>
            </w:r>
          </w:p>
          <w:p w:rsidR="00EA7F02" w:rsidRPr="00845A38" w:rsidRDefault="00EF6344" w:rsidP="001457EA">
            <w:pPr>
              <w:pStyle w:val="TableParagraph"/>
              <w:spacing w:before="50" w:line="240" w:lineRule="auto"/>
              <w:ind w:left="294" w:right="285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з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аконы</w:t>
            </w: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химии</w:t>
            </w:r>
          </w:p>
        </w:tc>
        <w:tc>
          <w:tcPr>
            <w:tcW w:w="8265" w:type="dxa"/>
          </w:tcPr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законы сохране</w:t>
            </w:r>
            <w:r w:rsidR="00F768A1" w:rsidRPr="00845A38">
              <w:rPr>
                <w:rFonts w:ascii="Arial" w:hAnsi="Arial" w:cs="Arial"/>
                <w:sz w:val="24"/>
                <w:szCs w:val="24"/>
                <w:lang w:val="ru-RU"/>
              </w:rPr>
              <w:t>ния массы веществ и постоянства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состава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веществ.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Устанавливатьпричинно-следственнуюсвязьмеждусодержаниемэтихзаконов и написанием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 и уравнений.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эволюционную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сущность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менделеевской и современной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формулировок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периодического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закона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Д.И.Менделеева.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физический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смысл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символики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периодической таблицы химических элементов Д.И. Менделеева (номеров элемента, периода, группы) и устанавливать пр</w:t>
            </w:r>
            <w:r w:rsidR="00F14A05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ичинно-следственную связь между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строением атома и закономерностями изменения свойств элементов и образованных ими веществ в периодах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группах.</w:t>
            </w:r>
          </w:p>
          <w:p w:rsidR="00EA7F02" w:rsidRPr="00845A38" w:rsidRDefault="00EA7F02" w:rsidP="00F768A1">
            <w:pPr>
              <w:pStyle w:val="a8"/>
              <w:numPr>
                <w:ilvl w:val="0"/>
                <w:numId w:val="23"/>
              </w:numPr>
              <w:spacing w:line="240" w:lineRule="auto"/>
              <w:ind w:left="142" w:firstLine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элементы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малых и больших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периодов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положению в периодической системе Д.И.Менделеева.</w:t>
            </w:r>
          </w:p>
        </w:tc>
      </w:tr>
      <w:tr w:rsidR="00EA7F02" w:rsidRPr="00845A38" w:rsidTr="00A0214A">
        <w:trPr>
          <w:trHeight w:val="3959"/>
        </w:trPr>
        <w:tc>
          <w:tcPr>
            <w:tcW w:w="1985" w:type="dxa"/>
          </w:tcPr>
          <w:p w:rsidR="00EF6344" w:rsidRPr="00845A38" w:rsidRDefault="00EA7F02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Основные</w:t>
            </w:r>
          </w:p>
          <w:p w:rsidR="00EF6344" w:rsidRPr="00845A38" w:rsidRDefault="00EF6344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т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е</w:t>
            </w:r>
            <w:r w:rsidR="00EA7F02" w:rsidRPr="00845A38">
              <w:rPr>
                <w:rFonts w:ascii="Arial" w:hAnsi="Arial" w:cs="Arial"/>
                <w:b/>
                <w:sz w:val="24"/>
                <w:szCs w:val="24"/>
              </w:rPr>
              <w:t>ории</w:t>
            </w:r>
          </w:p>
          <w:p w:rsidR="00EA7F02" w:rsidRPr="00845A38" w:rsidRDefault="00EA7F02" w:rsidP="0098406B">
            <w:pPr>
              <w:pStyle w:val="TableParagraph"/>
              <w:spacing w:line="276" w:lineRule="auto"/>
              <w:ind w:left="340" w:right="314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химии</w:t>
            </w:r>
          </w:p>
        </w:tc>
        <w:tc>
          <w:tcPr>
            <w:tcW w:w="8265" w:type="dxa"/>
          </w:tcPr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40" w:lineRule="auto"/>
              <w:ind w:right="2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зависимость свойств химических веществ от строения атомов образующих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х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химических элементов.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7" w:line="242" w:lineRule="auto"/>
              <w:ind w:right="661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важнейшие типы химических связей и относительность этой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типологии.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line="240" w:lineRule="auto"/>
              <w:ind w:right="73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зависимость свойств веществ от их состава и строения кристаллических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решеток.</w:t>
            </w:r>
          </w:p>
          <w:p w:rsidR="00EA7F02" w:rsidRPr="00845A38" w:rsidRDefault="00EA7F02" w:rsidP="0098406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3" w:line="322" w:lineRule="exact"/>
              <w:ind w:right="62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основные положения теории электролитической диссоциации и характеризовать в свете этой теории свойства основных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классов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неорганических соединений.</w:t>
            </w:r>
          </w:p>
          <w:p w:rsidR="00EA7F02" w:rsidRPr="00845A38" w:rsidRDefault="00EA7F02" w:rsidP="00F768A1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2" w:line="240" w:lineRule="auto"/>
              <w:ind w:right="904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Формулировать основные положения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теории химического строения органических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арактеризовать в свете этой теории свойства основных классов органических соединений.</w:t>
            </w:r>
          </w:p>
        </w:tc>
      </w:tr>
      <w:tr w:rsidR="00EA7F02" w:rsidRPr="00845A38" w:rsidTr="00A0214A">
        <w:trPr>
          <w:trHeight w:val="5518"/>
        </w:trPr>
        <w:tc>
          <w:tcPr>
            <w:tcW w:w="1985" w:type="dxa"/>
          </w:tcPr>
          <w:p w:rsidR="00EA7F02" w:rsidRPr="00845A38" w:rsidRDefault="00EA7F02" w:rsidP="0098406B">
            <w:pPr>
              <w:pStyle w:val="TableParagraph"/>
              <w:spacing w:line="276" w:lineRule="auto"/>
              <w:ind w:right="46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Важнейшиевещества и материалы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0" w:lineRule="auto"/>
              <w:ind w:right="95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Характеризовать состав, строение, свойства, получение и применение важнейших металлов ( </w:t>
            </w:r>
            <w:r w:rsidRPr="00845A38">
              <w:rPr>
                <w:rFonts w:ascii="Arial" w:hAnsi="Arial" w:cs="Arial"/>
                <w:sz w:val="24"/>
                <w:szCs w:val="24"/>
              </w:rPr>
              <w:t>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 и </w:t>
            </w:r>
            <w:r w:rsidRPr="00845A38">
              <w:rPr>
                <w:rFonts w:ascii="Arial" w:hAnsi="Arial" w:cs="Arial"/>
                <w:sz w:val="24"/>
                <w:szCs w:val="24"/>
              </w:rPr>
              <w:t>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 групп, алюминия, железа, а в естественно-научном профиле и некоторых </w:t>
            </w:r>
            <w:r w:rsidRPr="00845A38">
              <w:rPr>
                <w:rFonts w:ascii="Arial" w:hAnsi="Arial" w:cs="Arial"/>
                <w:sz w:val="24"/>
                <w:szCs w:val="24"/>
              </w:rPr>
              <w:t>d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- элементов) и 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4" w:line="240" w:lineRule="auto"/>
              <w:ind w:right="96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состав, строение, свойства, получение и применение важнейших неметаллов (</w:t>
            </w:r>
            <w:r w:rsidRPr="00845A38">
              <w:rPr>
                <w:rFonts w:ascii="Arial" w:hAnsi="Arial" w:cs="Arial"/>
                <w:sz w:val="24"/>
                <w:szCs w:val="24"/>
              </w:rPr>
              <w:t>VIII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А, </w:t>
            </w:r>
            <w:r w:rsidRPr="00845A38">
              <w:rPr>
                <w:rFonts w:ascii="Arial" w:hAnsi="Arial" w:cs="Arial"/>
                <w:sz w:val="24"/>
                <w:szCs w:val="24"/>
              </w:rPr>
              <w:t>VII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А, </w:t>
            </w:r>
            <w:r w:rsidRPr="00845A38">
              <w:rPr>
                <w:rFonts w:ascii="Arial" w:hAnsi="Arial" w:cs="Arial"/>
                <w:sz w:val="24"/>
                <w:szCs w:val="24"/>
              </w:rPr>
              <w:t>VI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А групп, а также азота и фосфора, углерода и кремния, водорода) и 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соединений.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40" w:lineRule="auto"/>
              <w:ind w:right="9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Характеризовать состав, строение, свойства, получение и применение важнейших классов углеводородов (алканов, циклоалканов, алкенов, алкинов, аренов) и их наиболее значимых в народнохозяйственном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плане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представителей.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76" w:lineRule="auto"/>
              <w:ind w:right="96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 аналогичном ключе характеризовать важнейших представителей других классов органических соединений: метанол и этанол, сложные эфиры, жиры, мыла, альдегиды (формальдегид и ацетальдегид),  кетоны (ацетон), карбоновые кислоты (уксусная кислота, для естественно-научного профиля представителей других классов кислот),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</w:tr>
      <w:tr w:rsidR="00EA7F02" w:rsidRPr="00845A38" w:rsidTr="00A0214A">
        <w:trPr>
          <w:trHeight w:val="1980"/>
        </w:trPr>
        <w:tc>
          <w:tcPr>
            <w:tcW w:w="1985" w:type="dxa"/>
          </w:tcPr>
          <w:p w:rsidR="00EA7F02" w:rsidRPr="00845A38" w:rsidRDefault="00EA7F02" w:rsidP="00E62B63">
            <w:pPr>
              <w:pStyle w:val="TableParagraph"/>
              <w:spacing w:line="278" w:lineRule="auto"/>
              <w:ind w:left="294" w:right="285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Химическийязык и</w:t>
            </w:r>
          </w:p>
          <w:p w:rsidR="00EA7F02" w:rsidRPr="00845A38" w:rsidRDefault="00EA7F02" w:rsidP="00E62B63">
            <w:pPr>
              <w:pStyle w:val="TableParagraph"/>
              <w:spacing w:before="2" w:line="320" w:lineRule="exact"/>
              <w:ind w:left="294" w:right="285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символика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28" w:lineRule="auto"/>
              <w:ind w:right="102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Использовать в учебной и профессиональной деятельности химические термины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символику.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" w:line="228" w:lineRule="auto"/>
              <w:ind w:right="9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Называть изученные вещества по тривиальной или международной номенклатуре и отражать состав этих соединений с помощью химических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формул.</w:t>
            </w:r>
          </w:p>
          <w:p w:rsidR="00EA7F02" w:rsidRPr="00845A38" w:rsidRDefault="00A0214A" w:rsidP="00A0214A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  <w:tab w:val="left" w:pos="2271"/>
                <w:tab w:val="left" w:pos="3988"/>
                <w:tab w:val="left" w:pos="5429"/>
                <w:tab w:val="left" w:pos="5851"/>
              </w:tabs>
              <w:spacing w:line="298" w:lineRule="exact"/>
              <w:ind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Отражать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химические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процессы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sz w:val="24"/>
                <w:szCs w:val="24"/>
                <w:lang w:val="ru-RU"/>
              </w:rPr>
              <w:t>помощью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EA7F02" w:rsidRPr="00845A38">
              <w:rPr>
                <w:rFonts w:ascii="Arial" w:hAnsi="Arial" w:cs="Arial"/>
                <w:sz w:val="24"/>
                <w:szCs w:val="24"/>
                <w:lang w:val="ru-RU"/>
              </w:rPr>
              <w:t>уравнений химических реакций.</w:t>
            </w:r>
          </w:p>
        </w:tc>
      </w:tr>
      <w:tr w:rsidR="0098406B" w:rsidRPr="00845A38" w:rsidTr="00A0214A">
        <w:trPr>
          <w:trHeight w:val="3216"/>
        </w:trPr>
        <w:tc>
          <w:tcPr>
            <w:tcW w:w="1985" w:type="dxa"/>
          </w:tcPr>
          <w:p w:rsidR="0098406B" w:rsidRPr="00845A38" w:rsidRDefault="0098406B" w:rsidP="0098406B">
            <w:pPr>
              <w:pStyle w:val="TableParagraph"/>
              <w:spacing w:line="276" w:lineRule="auto"/>
              <w:ind w:right="412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Химическиереакции</w:t>
            </w:r>
          </w:p>
        </w:tc>
        <w:tc>
          <w:tcPr>
            <w:tcW w:w="8265" w:type="dxa"/>
          </w:tcPr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line="240" w:lineRule="auto"/>
              <w:ind w:right="99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сущность химических процессов. Классифицировать химические реакции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элементов, образующих вещества.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40" w:lineRule="auto"/>
              <w:ind w:right="98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признаки общего и различного в типологии реакций для неорганической и органической химии.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3" w:line="322" w:lineRule="exact"/>
              <w:ind w:right="98" w:firstLine="24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Классифицировать вещества и процессы с точки з</w:t>
            </w:r>
            <w:r w:rsidR="0089605E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рения окисления-восстановления. </w:t>
            </w:r>
            <w:r w:rsidRPr="00845A38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уравнения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реакций с помощью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метода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баланса.</w:t>
            </w:r>
          </w:p>
          <w:p w:rsidR="0098406B" w:rsidRPr="00845A38" w:rsidRDefault="0098406B" w:rsidP="00EA7F0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40" w:lineRule="auto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Объяснить зависимость скорости химической реакции и положения химического равновесия от 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факторов.</w:t>
            </w:r>
          </w:p>
        </w:tc>
      </w:tr>
      <w:tr w:rsidR="00EA7F02" w:rsidRPr="00845A38" w:rsidTr="00A0214A">
        <w:trPr>
          <w:trHeight w:val="1248"/>
        </w:trPr>
        <w:tc>
          <w:tcPr>
            <w:tcW w:w="1985" w:type="dxa"/>
          </w:tcPr>
          <w:p w:rsidR="00EF6344" w:rsidRPr="00845A38" w:rsidRDefault="00EA7F02" w:rsidP="0098406B">
            <w:pPr>
              <w:pStyle w:val="TableParagraph"/>
              <w:spacing w:line="276" w:lineRule="auto"/>
              <w:ind w:right="383"/>
              <w:jc w:val="left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Химический</w:t>
            </w:r>
          </w:p>
          <w:p w:rsidR="00EA7F02" w:rsidRPr="00845A38" w:rsidRDefault="00EA7F02" w:rsidP="0098406B">
            <w:pPr>
              <w:pStyle w:val="TableParagraph"/>
              <w:spacing w:line="276" w:lineRule="auto"/>
              <w:ind w:right="383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эксперимент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2367"/>
                <w:tab w:val="left" w:pos="4027"/>
                <w:tab w:val="left" w:pos="5765"/>
                <w:tab w:val="left" w:pos="6115"/>
              </w:tabs>
              <w:spacing w:line="240" w:lineRule="auto"/>
              <w:ind w:right="98"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Выполнять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химический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эксперимент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в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ab/>
              <w:t>полном соответствии с правилами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безопасности.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4311"/>
              </w:tabs>
              <w:spacing w:before="4" w:line="240" w:lineRule="auto"/>
              <w:ind w:right="102" w:firstLine="245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Наблюдать,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фиксировать</w:t>
            </w:r>
            <w:r w:rsidR="0089605E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описывать результаты проведенного эксперимента.</w:t>
            </w:r>
          </w:p>
        </w:tc>
      </w:tr>
      <w:tr w:rsidR="00EA7F02" w:rsidRPr="00845A38" w:rsidTr="00A0214A">
        <w:trPr>
          <w:trHeight w:val="1549"/>
        </w:trPr>
        <w:tc>
          <w:tcPr>
            <w:tcW w:w="1985" w:type="dxa"/>
          </w:tcPr>
          <w:p w:rsidR="00EA7F02" w:rsidRPr="00845A38" w:rsidRDefault="00EA7F02" w:rsidP="0098406B">
            <w:pPr>
              <w:pStyle w:val="TableParagraph"/>
              <w:spacing w:line="276" w:lineRule="auto"/>
              <w:ind w:right="388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Химическаяинформация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240" w:lineRule="auto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Интернета);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before="11" w:line="322" w:lineRule="exact"/>
              <w:ind w:right="100" w:firstLine="24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использовать компьютерные технологии для обработки и передачи химической информации и ее представления в 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формах.</w:t>
            </w:r>
          </w:p>
        </w:tc>
      </w:tr>
      <w:tr w:rsidR="00EA7F02" w:rsidRPr="00845A38" w:rsidTr="00A0214A">
        <w:trPr>
          <w:trHeight w:val="1265"/>
        </w:trPr>
        <w:tc>
          <w:tcPr>
            <w:tcW w:w="1985" w:type="dxa"/>
          </w:tcPr>
          <w:p w:rsidR="00EA7F02" w:rsidRPr="00845A38" w:rsidRDefault="00EA7F02" w:rsidP="0098406B">
            <w:pPr>
              <w:pStyle w:val="TableParagraph"/>
              <w:spacing w:line="276" w:lineRule="auto"/>
              <w:ind w:right="427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Расчеты по химическим формулам и уравнениям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28" w:lineRule="auto"/>
              <w:ind w:right="100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Устанавливать зависимость между качественной и количественной сторонами химических объектов и процессов.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before="7" w:line="228" w:lineRule="auto"/>
              <w:ind w:right="101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Решать расчетные задачи по химическим формулам и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уравнениям.</w:t>
            </w:r>
          </w:p>
        </w:tc>
      </w:tr>
      <w:tr w:rsidR="00EA7F02" w:rsidRPr="00845A38" w:rsidTr="00A0214A">
        <w:trPr>
          <w:trHeight w:val="3806"/>
        </w:trPr>
        <w:tc>
          <w:tcPr>
            <w:tcW w:w="1985" w:type="dxa"/>
          </w:tcPr>
          <w:p w:rsidR="00EA7F02" w:rsidRPr="00845A38" w:rsidRDefault="00EA7F02" w:rsidP="0089605E">
            <w:pPr>
              <w:pStyle w:val="TableParagraph"/>
              <w:spacing w:line="276" w:lineRule="auto"/>
              <w:ind w:right="95" w:hanging="3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Профильное и профессионально значимое</w:t>
            </w:r>
          </w:p>
          <w:p w:rsidR="00EA7F02" w:rsidRPr="00845A38" w:rsidRDefault="00EA7F02" w:rsidP="0089605E">
            <w:pPr>
              <w:pStyle w:val="TableParagraph"/>
              <w:spacing w:before="3" w:line="240" w:lineRule="auto"/>
              <w:ind w:right="285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8265" w:type="dxa"/>
          </w:tcPr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28" w:lineRule="auto"/>
              <w:ind w:right="99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Объяснять химические явления, происходящие в природе, быту и 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производстве.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7" w:line="228" w:lineRule="auto"/>
              <w:ind w:right="102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Определять возможности протекания химических превращений в различных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условиях.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1" w:line="228" w:lineRule="auto"/>
              <w:ind w:right="100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Соблюдать правила экологически грамотного поведения в окружающей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среде.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1" w:line="228" w:lineRule="auto"/>
              <w:ind w:right="101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Оценивать влияние химического загрязнения окружающей среды на организм человека и другие живые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организмы.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28" w:lineRule="auto"/>
              <w:ind w:right="98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Соблюдать правила безопасного обращения с горючими и токсичными веществами, лабораторным оборудованием.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30" w:lineRule="auto"/>
              <w:ind w:right="95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Готовить растворы заданной концентрации в быту и на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производстве.</w:t>
            </w:r>
          </w:p>
          <w:p w:rsidR="00EA7F02" w:rsidRPr="00845A38" w:rsidRDefault="00EA7F02" w:rsidP="00EA7F02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before="2" w:line="228" w:lineRule="auto"/>
              <w:ind w:right="102" w:firstLine="14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Критически оценивать достоверность химической информации, поступающей из разных</w:t>
            </w:r>
            <w:r w:rsidR="00EF6344" w:rsidRPr="00845A38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  <w:lang w:val="ru-RU"/>
              </w:rPr>
              <w:t>источников.</w:t>
            </w:r>
          </w:p>
        </w:tc>
      </w:tr>
    </w:tbl>
    <w:p w:rsidR="00EA7F02" w:rsidRPr="00845A38" w:rsidRDefault="00EA7F02" w:rsidP="00EA7F02">
      <w:pPr>
        <w:pStyle w:val="a6"/>
        <w:rPr>
          <w:rFonts w:ascii="Arial" w:hAnsi="Arial" w:cs="Arial"/>
          <w:sz w:val="24"/>
          <w:szCs w:val="24"/>
        </w:rPr>
      </w:pPr>
    </w:p>
    <w:p w:rsidR="00EA7F02" w:rsidRPr="00845A38" w:rsidRDefault="00EA7F02" w:rsidP="00EA7F02">
      <w:pPr>
        <w:pStyle w:val="a6"/>
        <w:spacing w:before="2"/>
        <w:rPr>
          <w:rFonts w:ascii="Arial" w:hAnsi="Arial" w:cs="Arial"/>
          <w:sz w:val="24"/>
          <w:szCs w:val="24"/>
        </w:rPr>
      </w:pPr>
    </w:p>
    <w:p w:rsidR="004F321C" w:rsidRPr="00845A38" w:rsidRDefault="004F321C" w:rsidP="004F321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45A38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845A38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4F321C" w:rsidRPr="00845A38" w:rsidRDefault="004F321C" w:rsidP="004F321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11"/>
        <w:tblW w:w="0" w:type="auto"/>
        <w:tblInd w:w="-176" w:type="dxa"/>
        <w:tblLook w:val="04A0" w:firstRow="1" w:lastRow="0" w:firstColumn="1" w:lastColumn="0" w:noHBand="0" w:noVBand="1"/>
      </w:tblPr>
      <w:tblGrid>
        <w:gridCol w:w="1349"/>
        <w:gridCol w:w="5735"/>
        <w:gridCol w:w="2663"/>
      </w:tblGrid>
      <w:tr w:rsidR="004F321C" w:rsidRPr="00845A38" w:rsidTr="007A1C9E">
        <w:tc>
          <w:tcPr>
            <w:tcW w:w="1418" w:type="dxa"/>
          </w:tcPr>
          <w:p w:rsidR="004F321C" w:rsidRPr="00845A38" w:rsidRDefault="003E5000" w:rsidP="004F32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ЛР 7,</w:t>
            </w:r>
            <w:r w:rsidRPr="00845A38"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5954" w:type="dxa"/>
          </w:tcPr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интереса к будущей профессии;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оценка собственного продвижения, личностного развития;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участие в исследовательской и проектной работе;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4F321C" w:rsidRPr="00845A38" w:rsidRDefault="004F321C" w:rsidP="004F321C">
            <w:pPr>
              <w:numPr>
                <w:ilvl w:val="0"/>
                <w:numId w:val="24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4F321C" w:rsidRPr="00845A38" w:rsidRDefault="004F321C" w:rsidP="003E5000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4F321C" w:rsidRPr="00845A38" w:rsidRDefault="004F321C" w:rsidP="004F32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en-US"/>
              </w:rPr>
            </w:pPr>
            <w:r w:rsidRPr="00845A38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EA7F02" w:rsidRPr="00845A38" w:rsidRDefault="00EA7F02" w:rsidP="00EA7F02">
      <w:pPr>
        <w:jc w:val="center"/>
        <w:rPr>
          <w:rFonts w:ascii="Arial" w:hAnsi="Arial" w:cs="Arial"/>
          <w:b/>
          <w:sz w:val="24"/>
          <w:szCs w:val="24"/>
        </w:rPr>
      </w:pPr>
    </w:p>
    <w:p w:rsidR="006777F4" w:rsidRPr="00845A38" w:rsidRDefault="00005BA1" w:rsidP="00005B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 xml:space="preserve">УЧЕБНО-МЕТОДИЧЕСКОЕ И МАТЕРИАЛЬНО-ТЕХНИЧЕСКОЕ ОБЕСПЕЧЕНИЕ ПРОГРАММЫ </w:t>
      </w:r>
      <w:r w:rsidR="00EF0C88" w:rsidRPr="00845A38">
        <w:rPr>
          <w:rFonts w:ascii="Arial" w:hAnsi="Arial" w:cs="Arial"/>
          <w:b/>
          <w:bCs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b/>
          <w:bCs/>
          <w:sz w:val="24"/>
          <w:szCs w:val="24"/>
        </w:rPr>
        <w:t>«ХИМИЯ»</w:t>
      </w:r>
    </w:p>
    <w:p w:rsidR="00097F17" w:rsidRPr="00845A38" w:rsidRDefault="006777F4" w:rsidP="00005BA1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845A38">
        <w:rPr>
          <w:rFonts w:ascii="Arial" w:hAnsi="Arial" w:cs="Arial"/>
          <w:bCs/>
          <w:sz w:val="24"/>
          <w:szCs w:val="24"/>
        </w:rPr>
        <w:t xml:space="preserve">Для реализации программы </w:t>
      </w:r>
      <w:r w:rsidR="00EF0C88" w:rsidRPr="00845A38">
        <w:rPr>
          <w:rFonts w:ascii="Arial" w:hAnsi="Arial" w:cs="Arial"/>
          <w:bCs/>
          <w:sz w:val="24"/>
          <w:szCs w:val="24"/>
        </w:rPr>
        <w:t xml:space="preserve">учебного предмета </w:t>
      </w:r>
      <w:r w:rsidR="00005BA1" w:rsidRPr="00845A38">
        <w:rPr>
          <w:rFonts w:ascii="Arial" w:hAnsi="Arial" w:cs="Arial"/>
          <w:bCs/>
          <w:sz w:val="24"/>
          <w:szCs w:val="24"/>
        </w:rPr>
        <w:t>оборудован учебный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A0214A" w:rsidRPr="00845A38">
        <w:rPr>
          <w:rFonts w:ascii="Arial" w:hAnsi="Arial" w:cs="Arial"/>
          <w:bCs/>
          <w:sz w:val="24"/>
          <w:szCs w:val="24"/>
        </w:rPr>
        <w:t>к</w:t>
      </w:r>
      <w:r w:rsidRPr="00845A38">
        <w:rPr>
          <w:rFonts w:ascii="Arial" w:hAnsi="Arial" w:cs="Arial"/>
          <w:bCs/>
          <w:sz w:val="24"/>
          <w:szCs w:val="24"/>
        </w:rPr>
        <w:t>абинет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53412E" w:rsidRPr="00845A38">
        <w:rPr>
          <w:rFonts w:ascii="Arial" w:hAnsi="Arial" w:cs="Arial"/>
          <w:bCs/>
          <w:sz w:val="24"/>
          <w:szCs w:val="24"/>
        </w:rPr>
        <w:t>химии</w:t>
      </w:r>
      <w:r w:rsidR="00005BA1" w:rsidRPr="00845A38">
        <w:rPr>
          <w:rFonts w:ascii="Arial" w:hAnsi="Arial" w:cs="Arial"/>
          <w:sz w:val="24"/>
          <w:szCs w:val="24"/>
          <w:lang w:eastAsia="en-US"/>
        </w:rPr>
        <w:t>. Оборудование учебного кабинета</w:t>
      </w:r>
      <w:r w:rsidRPr="00845A38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53412E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845A38">
        <w:rPr>
          <w:rFonts w:ascii="Arial" w:hAnsi="Arial" w:cs="Arial"/>
          <w:bCs/>
          <w:sz w:val="24"/>
          <w:szCs w:val="24"/>
          <w:lang w:eastAsia="en-US"/>
        </w:rPr>
        <w:t>•</w:t>
      </w:r>
      <w:r w:rsidR="006777F4" w:rsidRPr="00845A38">
        <w:rPr>
          <w:rFonts w:ascii="Arial" w:hAnsi="Arial" w:cs="Arial"/>
          <w:bCs/>
          <w:sz w:val="24"/>
          <w:szCs w:val="24"/>
          <w:lang w:eastAsia="en-US"/>
        </w:rPr>
        <w:t xml:space="preserve"> посадочные места по количеству обучающихся</w:t>
      </w:r>
      <w:r w:rsidRPr="00845A38">
        <w:rPr>
          <w:rFonts w:ascii="Arial" w:hAnsi="Arial" w:cs="Arial"/>
          <w:bCs/>
          <w:sz w:val="24"/>
          <w:szCs w:val="24"/>
          <w:lang w:eastAsia="en-US"/>
        </w:rPr>
        <w:t xml:space="preserve"> (25)</w:t>
      </w:r>
      <w:r w:rsidR="006777F4" w:rsidRPr="00845A38"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•многофункциональный комплекс преподавателя;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•натуральные объекты, модели, приборы и наборы для постановки демонстрационного и ученического эксперимента;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•печатные и экранно-звуковые средства обучения;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•средства новых информационных технологий: мультимедиа;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Pr="00845A38">
        <w:rPr>
          <w:rFonts w:ascii="Arial" w:hAnsi="Arial" w:cs="Arial"/>
          <w:bCs/>
          <w:sz w:val="24"/>
          <w:szCs w:val="24"/>
        </w:rPr>
        <w:t>компьютер;</w:t>
      </w:r>
      <w:r w:rsidR="00EF6344" w:rsidRPr="00845A38">
        <w:rPr>
          <w:rFonts w:ascii="Arial" w:hAnsi="Arial" w:cs="Arial"/>
          <w:bCs/>
          <w:sz w:val="24"/>
          <w:szCs w:val="24"/>
        </w:rPr>
        <w:t xml:space="preserve">  </w:t>
      </w:r>
      <w:r w:rsidR="00F14A05" w:rsidRPr="00845A38">
        <w:rPr>
          <w:rFonts w:ascii="Arial" w:hAnsi="Arial" w:cs="Arial"/>
          <w:bCs/>
          <w:sz w:val="24"/>
          <w:szCs w:val="24"/>
        </w:rPr>
        <w:t>э</w:t>
      </w:r>
      <w:r w:rsidRPr="00845A38">
        <w:rPr>
          <w:rFonts w:ascii="Arial" w:hAnsi="Arial" w:cs="Arial"/>
          <w:bCs/>
          <w:sz w:val="24"/>
          <w:szCs w:val="24"/>
        </w:rPr>
        <w:t>кран;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•реактивы;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•перечни основной и дополнительной учебной литературы;</w:t>
      </w:r>
    </w:p>
    <w:p w:rsidR="00097F17" w:rsidRPr="00845A38" w:rsidRDefault="00097F17" w:rsidP="00A0214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5A38">
        <w:rPr>
          <w:rFonts w:ascii="Arial" w:hAnsi="Arial" w:cs="Arial"/>
          <w:bCs/>
          <w:sz w:val="24"/>
          <w:szCs w:val="24"/>
        </w:rPr>
        <w:t>•вспомогательное оборудование и инструкции.</w:t>
      </w:r>
    </w:p>
    <w:p w:rsidR="00A0214A" w:rsidRPr="00845A38" w:rsidRDefault="00A0214A" w:rsidP="00A0214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4F321C" w:rsidRPr="00845A38" w:rsidRDefault="004F321C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F321C" w:rsidRPr="00845A38" w:rsidRDefault="004F321C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777F4" w:rsidRPr="00845A38" w:rsidRDefault="00005BA1" w:rsidP="00005BA1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45A38">
        <w:rPr>
          <w:rFonts w:ascii="Arial" w:hAnsi="Arial" w:cs="Arial"/>
          <w:b/>
          <w:bCs/>
          <w:sz w:val="24"/>
          <w:szCs w:val="24"/>
        </w:rPr>
        <w:t>РЕКОМЕНДУЕМАЯ ЛИТЕРАТУРА</w:t>
      </w:r>
    </w:p>
    <w:p w:rsidR="00A0214A" w:rsidRPr="00845A38" w:rsidRDefault="00A0214A" w:rsidP="00A0214A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03068" w:rsidRPr="00845A38" w:rsidRDefault="00103068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студентов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1.</w:t>
      </w:r>
      <w:r w:rsidRPr="00845A38">
        <w:rPr>
          <w:rFonts w:ascii="Arial" w:hAnsi="Arial" w:cs="Arial"/>
          <w:sz w:val="24"/>
          <w:szCs w:val="24"/>
        </w:rPr>
        <w:t xml:space="preserve"> Ерохин, Ю. М. Химия для профессий и специальностей технического  и естественно-научного профилей: учебник для студ. учреждений СПО / Ю. М. Ерохин, И. Б. Ковалева.  – 3-е изд., перераб. и доп. - Москва : ИЦ Академия, 2017.  – 496 с.  – (Профессиональное образование). – </w:t>
      </w:r>
      <w:r w:rsidRPr="00845A38">
        <w:rPr>
          <w:rFonts w:ascii="Arial" w:hAnsi="Arial" w:cs="Arial"/>
          <w:sz w:val="24"/>
          <w:szCs w:val="24"/>
          <w:lang w:val="en-US"/>
        </w:rPr>
        <w:t>ISBN</w:t>
      </w:r>
      <w:r w:rsidRPr="00845A38">
        <w:rPr>
          <w:rFonts w:ascii="Arial" w:hAnsi="Arial" w:cs="Arial"/>
          <w:sz w:val="24"/>
          <w:szCs w:val="24"/>
        </w:rPr>
        <w:t xml:space="preserve"> 978-5-4468-2947-7.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3068" w:rsidRPr="00845A38" w:rsidRDefault="00103068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Для преподавателя</w:t>
      </w:r>
    </w:p>
    <w:p w:rsidR="00EF6344" w:rsidRPr="00845A38" w:rsidRDefault="00EF6344" w:rsidP="0010306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3068" w:rsidRPr="00845A38" w:rsidRDefault="00103068" w:rsidP="00103068">
      <w:pPr>
        <w:numPr>
          <w:ilvl w:val="0"/>
          <w:numId w:val="22"/>
        </w:numPr>
        <w:spacing w:after="0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t>Об образовании в Российской Федерации: федеральный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изм.От 19.12.2016).</w:t>
      </w:r>
    </w:p>
    <w:p w:rsidR="00103068" w:rsidRPr="00845A38" w:rsidRDefault="00103068" w:rsidP="00103068">
      <w:pPr>
        <w:numPr>
          <w:ilvl w:val="0"/>
          <w:numId w:val="22"/>
        </w:numPr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845A38">
        <w:rPr>
          <w:rFonts w:ascii="Arial" w:eastAsiaTheme="minorHAnsi" w:hAnsi="Arial" w:cs="Arial"/>
          <w:bCs/>
          <w:sz w:val="24"/>
          <w:szCs w:val="24"/>
          <w:lang w:eastAsia="en-US"/>
        </w:rPr>
        <w:lastRenderedPageBreak/>
        <w:t>Приказ Министерства образования и науки РФ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103068" w:rsidRPr="00845A38" w:rsidRDefault="00103068" w:rsidP="00103068">
      <w:pPr>
        <w:suppressAutoHyphens/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3.  Приказ Минобрнауки России от 29 декабря 2014 г. № 1645 « 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103068" w:rsidRPr="00845A38" w:rsidRDefault="00103068" w:rsidP="00103068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4. Рекомендации по организации получения среднего общего образования в пределах освоения образовательных программ 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 от 17.03.2015 № 06-259).</w:t>
      </w:r>
    </w:p>
    <w:p w:rsidR="00EF6344" w:rsidRPr="00845A38" w:rsidRDefault="00EF6344" w:rsidP="00103068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   5.Габриелян, О. С. Химия. Тесты, задачи и упражнения: учеб.пособие для студ. учреждений СПО / О. С. Габриелян, Г. Г. Лысова.  – 5-е изд., стер. - Москва : ИЦ Академия, 2017.  – 336 с.  – (Профессиональное образование). – </w:t>
      </w:r>
      <w:r w:rsidRPr="00845A38">
        <w:rPr>
          <w:rFonts w:ascii="Arial" w:hAnsi="Arial" w:cs="Arial"/>
          <w:sz w:val="24"/>
          <w:szCs w:val="24"/>
          <w:lang w:val="en-US"/>
        </w:rPr>
        <w:t>ISBN</w:t>
      </w:r>
      <w:r w:rsidRPr="00845A38">
        <w:rPr>
          <w:rFonts w:ascii="Arial" w:hAnsi="Arial" w:cs="Arial"/>
          <w:sz w:val="24"/>
          <w:szCs w:val="24"/>
        </w:rPr>
        <w:t xml:space="preserve"> 978-5-4468-</w:t>
      </w:r>
      <w:r w:rsidRPr="00845A38">
        <w:rPr>
          <w:rFonts w:ascii="Arial" w:hAnsi="Arial" w:cs="Arial"/>
          <w:sz w:val="24"/>
          <w:szCs w:val="24"/>
          <w:shd w:val="clear" w:color="auto" w:fill="FFFFFF"/>
        </w:rPr>
        <w:t xml:space="preserve"> 6762-2.</w:t>
      </w:r>
    </w:p>
    <w:p w:rsidR="00E53AD1" w:rsidRPr="00845A38" w:rsidRDefault="00E53AD1" w:rsidP="00EF6344">
      <w:pPr>
        <w:suppressAutoHyphens/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</w:p>
    <w:p w:rsidR="006777F4" w:rsidRPr="00845A38" w:rsidRDefault="00005BA1" w:rsidP="00E53A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>Интернет-ресурсы</w:t>
      </w:r>
    </w:p>
    <w:p w:rsidR="00097F17" w:rsidRPr="00845A38" w:rsidRDefault="00097F17" w:rsidP="00E53A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1.hemi.wallst.ru - «Химия.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2. Образовательный сайт для школьников» www.alhimikov.net –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3.Образовательный сайт для школьников chem.msu.su –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4.Электронная библиотека по химииwww.enauki.ru –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5.Интернет-издание для учителей «Естественные науки»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6.1september.ru –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7.Иетодическая газета "Первое сентября" hvsh.ru - журнал «Химия в школе»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8.www.hij.ru/ -«Химия и жизнь»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  <w:r w:rsidRPr="00845A38">
        <w:rPr>
          <w:rFonts w:ascii="Arial" w:hAnsi="Arial" w:cs="Arial"/>
          <w:sz w:val="24"/>
          <w:szCs w:val="24"/>
          <w:lang w:val="en-US"/>
        </w:rPr>
        <w:t>9.chemistry-chemists.com/index.html</w:t>
      </w:r>
      <w:r w:rsidRPr="00845A38">
        <w:rPr>
          <w:rFonts w:ascii="Arial" w:hAnsi="Arial" w:cs="Arial"/>
          <w:sz w:val="24"/>
          <w:szCs w:val="24"/>
          <w:lang w:val="en-US"/>
        </w:rPr>
        <w:tab/>
        <w:t>-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10.Электронный</w:t>
      </w:r>
      <w:r w:rsidRPr="00845A38">
        <w:rPr>
          <w:rFonts w:ascii="Arial" w:hAnsi="Arial" w:cs="Arial"/>
          <w:sz w:val="24"/>
          <w:szCs w:val="24"/>
        </w:rPr>
        <w:tab/>
        <w:t>журнал</w:t>
      </w:r>
      <w:r w:rsidRPr="00845A38">
        <w:rPr>
          <w:rFonts w:ascii="Arial" w:hAnsi="Arial" w:cs="Arial"/>
          <w:sz w:val="24"/>
          <w:szCs w:val="24"/>
        </w:rPr>
        <w:tab/>
        <w:t>«Химики</w:t>
      </w:r>
      <w:r w:rsidRPr="00845A38">
        <w:rPr>
          <w:rFonts w:ascii="Arial" w:hAnsi="Arial" w:cs="Arial"/>
          <w:sz w:val="24"/>
          <w:szCs w:val="24"/>
        </w:rPr>
        <w:tab/>
        <w:t>и химия»</w:t>
      </w:r>
    </w:p>
    <w:p w:rsidR="006777F4" w:rsidRPr="00845A38" w:rsidRDefault="004B2C7A" w:rsidP="00E53A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11.pvg.mk.ru -  олимпиада  «Покори Воробьёвы горы»  </w:t>
      </w:r>
    </w:p>
    <w:p w:rsidR="004B2C7A" w:rsidRPr="00845A38" w:rsidRDefault="004B2C7A" w:rsidP="00E53AD1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EA7F02" w:rsidRPr="00845A38" w:rsidRDefault="00EA7F02" w:rsidP="006777F4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A0214A" w:rsidRPr="00845A38" w:rsidRDefault="00A0214A" w:rsidP="006160D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b/>
          <w:sz w:val="24"/>
          <w:szCs w:val="24"/>
        </w:rPr>
        <w:t xml:space="preserve">КОНТРОЛЬ И ОЦЕНКА  РЕЗУЛЬТАТОВ ОСВОЕНИЯ </w:t>
      </w:r>
      <w:r w:rsidR="00EF0C88" w:rsidRPr="00845A38">
        <w:rPr>
          <w:rFonts w:ascii="Arial" w:hAnsi="Arial" w:cs="Arial"/>
          <w:b/>
          <w:sz w:val="24"/>
          <w:szCs w:val="24"/>
        </w:rPr>
        <w:t>УЧЕБНОГО ПРЕДМЕТА</w:t>
      </w:r>
    </w:p>
    <w:p w:rsidR="00A0214A" w:rsidRPr="00845A38" w:rsidRDefault="00A0214A" w:rsidP="00A0214A">
      <w:pPr>
        <w:contextualSpacing/>
        <w:rPr>
          <w:rFonts w:ascii="Arial" w:hAnsi="Arial" w:cs="Arial"/>
          <w:b/>
          <w:sz w:val="24"/>
          <w:szCs w:val="24"/>
        </w:rPr>
      </w:pPr>
    </w:p>
    <w:p w:rsidR="009B2FC2" w:rsidRPr="00845A38" w:rsidRDefault="009B2FC2" w:rsidP="00A0214A">
      <w:pPr>
        <w:contextualSpacing/>
        <w:rPr>
          <w:rFonts w:ascii="Arial" w:hAnsi="Arial" w:cs="Arial"/>
          <w:b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 xml:space="preserve">Контроль и оценка результатов освоения </w:t>
      </w:r>
      <w:r w:rsidR="00EF0C88" w:rsidRPr="00845A38">
        <w:rPr>
          <w:rFonts w:ascii="Arial" w:hAnsi="Arial" w:cs="Arial"/>
          <w:sz w:val="24"/>
          <w:szCs w:val="24"/>
        </w:rPr>
        <w:t xml:space="preserve">учебного предмета </w:t>
      </w:r>
      <w:r w:rsidRPr="00845A38">
        <w:rPr>
          <w:rFonts w:ascii="Arial" w:hAnsi="Arial" w:cs="Arial"/>
          <w:sz w:val="24"/>
          <w:szCs w:val="24"/>
        </w:rPr>
        <w:t xml:space="preserve">осуществляется преподавателем </w:t>
      </w:r>
      <w:r w:rsidR="006B78EA" w:rsidRPr="00845A38">
        <w:rPr>
          <w:rFonts w:ascii="Arial" w:hAnsi="Arial" w:cs="Arial"/>
          <w:sz w:val="24"/>
          <w:szCs w:val="24"/>
        </w:rPr>
        <w:t>на основе ма</w:t>
      </w:r>
      <w:r w:rsidR="004F0AEC" w:rsidRPr="00845A38">
        <w:rPr>
          <w:rFonts w:ascii="Arial" w:hAnsi="Arial" w:cs="Arial"/>
          <w:sz w:val="24"/>
          <w:szCs w:val="24"/>
        </w:rPr>
        <w:t>териалов, представленных в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="004F0AEC" w:rsidRPr="00845A38">
        <w:rPr>
          <w:rFonts w:ascii="Arial" w:hAnsi="Arial" w:cs="Arial"/>
          <w:sz w:val="24"/>
          <w:szCs w:val="24"/>
        </w:rPr>
        <w:t>КОСах</w:t>
      </w:r>
      <w:r w:rsidR="006B78EA" w:rsidRPr="00845A38">
        <w:rPr>
          <w:rFonts w:ascii="Arial" w:hAnsi="Arial" w:cs="Arial"/>
          <w:sz w:val="24"/>
          <w:szCs w:val="24"/>
        </w:rPr>
        <w:t>.</w:t>
      </w:r>
    </w:p>
    <w:tbl>
      <w:tblPr>
        <w:tblW w:w="100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4076"/>
      </w:tblGrid>
      <w:tr w:rsidR="006B78EA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7E5F2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6B78EA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8EA" w:rsidRPr="00845A38" w:rsidRDefault="006B78EA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EA" w:rsidRPr="00845A38" w:rsidRDefault="006B78EA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EA" w:rsidRPr="00845A38" w:rsidRDefault="006B78EA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называть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изученные вещества по тривиальной или международной номенклатуре</w:t>
            </w: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Использует в учебной и профессиональной деятельности химические термины и символику.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Называет изученные вещества по тривиальной или международной номенклатуре и отражать состав этих соединений с помощью химических формул.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Отражает  химические процессы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с помощью</w:t>
            </w:r>
          </w:p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уравнений химических реакций.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5.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Изготовление моделей молекул органических веществ.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77FF6" w:rsidRPr="00845A38" w:rsidTr="00277FF6">
        <w:trPr>
          <w:trHeight w:val="698"/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определять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</w:t>
            </w: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определяет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277FF6" w:rsidRPr="00845A38" w:rsidRDefault="00277FF6" w:rsidP="00277F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объясняет: зависимость свойств веществ от их состава и строения,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Лабораторная работа № 2.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Вода. Растворы. Растворение</w:t>
            </w:r>
            <w:r w:rsidRPr="00845A38">
              <w:rPr>
                <w:rFonts w:ascii="Arial" w:hAnsi="Arial" w:cs="Arial"/>
                <w:sz w:val="24"/>
                <w:szCs w:val="24"/>
              </w:rPr>
              <w:t>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Приготовление раствора заданной концентрации.</w:t>
            </w:r>
          </w:p>
          <w:p w:rsidR="00277FF6" w:rsidRPr="00845A38" w:rsidRDefault="00277FF6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  <w:bdr w:val="none" w:sz="0" w:space="0" w:color="auto" w:frame="1"/>
              </w:rPr>
              <w:t>Лабораторная работа № 11.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 . </w:t>
            </w:r>
            <w:r w:rsidRPr="00845A38">
              <w:rPr>
                <w:rFonts w:ascii="Arial" w:hAnsi="Arial" w:cs="Arial"/>
                <w:sz w:val="24"/>
                <w:szCs w:val="24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Валентность. Химическое строение как порядок соединения атомов в молекулы по валентности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схемы «Строение молекул веществ»</w:t>
            </w: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277FF6" w:rsidRPr="00845A38" w:rsidTr="00277FF6">
        <w:trPr>
          <w:trHeight w:val="1886"/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F6" w:rsidRPr="00845A38" w:rsidRDefault="00277FF6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F6" w:rsidRPr="00845A38" w:rsidRDefault="00277FF6" w:rsidP="00EA0C3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характеризовать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анализирует и характеризует элементы малых периодов по их положению в Периодической системе Д.И. Менделеева; общие химические свойства металлов, неметаллов, представляет характеристику основных классов неорганических и органических соединений; описывает строение и химические свойства изученных неорганических и органических соединений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Практическая работа № 2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объяснять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B85B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зависимость свойств веществ от их состава и строения, природу химической связи (ионной ковалентной, металлической и водородной), выявляет зависимость скорости химической реакции и положение химического равновесия от различных факторов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 работа № 3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/>
                <w:i/>
                <w:sz w:val="24"/>
                <w:szCs w:val="24"/>
              </w:rPr>
              <w:t>Электролитическая диссоциация</w:t>
            </w:r>
            <w:r w:rsidRPr="00845A38">
              <w:rPr>
                <w:rFonts w:ascii="Arial" w:hAnsi="Arial" w:cs="Arial"/>
                <w:sz w:val="24"/>
                <w:szCs w:val="24"/>
              </w:rPr>
              <w:t>.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  <w:p w:rsidR="00EA0C32" w:rsidRPr="00845A38" w:rsidRDefault="00EA0C32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7. Классификация химических реакций</w:t>
            </w:r>
            <w:r w:rsidRPr="00845A38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Реакции соединения, разложения, замещения, обмена. Каталитические реакции.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уравнения.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Окислительно-восстановительные реакции</w:t>
            </w:r>
            <w:r w:rsidRPr="00845A38">
              <w:rPr>
                <w:rFonts w:ascii="Arial" w:hAnsi="Arial" w:cs="Arial"/>
                <w:sz w:val="24"/>
                <w:szCs w:val="24"/>
              </w:rPr>
              <w:t>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Степень окисления. Окислитель и восстановление. Восстановитель и окисление. Метод электронного баланса для составления уравнений окислительно- восстановительных реакций.</w:t>
            </w:r>
          </w:p>
          <w:p w:rsidR="00EA0C32" w:rsidRPr="00845A38" w:rsidRDefault="00EA0C32" w:rsidP="00EA0C32">
            <w:pPr>
              <w:pStyle w:val="a6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17.Белки</w:t>
            </w:r>
            <w:r w:rsidRPr="00845A38">
              <w:rPr>
                <w:rFonts w:ascii="Arial" w:hAnsi="Arial" w:cs="Arial"/>
                <w:sz w:val="24"/>
                <w:szCs w:val="24"/>
              </w:rPr>
              <w:t>.Первичная, вторичная, третичная структуры белков. Химические свойства белков: горение, денатурация, гидролиз, цветные реакции. Биологические функции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белков.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выполнять химический эксперимент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по распознаванию важнейших неорганических и органических соединений</w:t>
            </w:r>
          </w:p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277FF6" w:rsidRPr="00845A38" w:rsidRDefault="00277FF6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Выполнять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химический эксперимент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полном соответствии с правилами безопасности.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Наблюдает, фиксирует и описывает результаты проведенного эксперимента.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Практическая работа № 4.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Генетическая связь неорганических соединений.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 работа № 15. 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Свойства уксусной кислоты, общие со свойствами мин. кислот.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Кислородсодержащие орг. соединения. Углеводы. Взаимодействие глюкозы и сахарозы с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 гидроксидом меди (II). Качественная реакция на</w:t>
            </w:r>
            <w:r w:rsidR="00EF6344" w:rsidRPr="00845A3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hAnsi="Arial" w:cs="Arial"/>
                <w:sz w:val="24"/>
                <w:szCs w:val="24"/>
              </w:rPr>
              <w:t>крахмал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проводить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самостоятельный поиск химической информации с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Проводит самостоятельный поиск химической информации с использованием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различных источников (научно-популярных изданий, компьютерных баз данных, ресурсов Интернета);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Использует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Выполнение сообщений,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Составление конспектов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Заполнение таблиц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связывать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изученный материал со своей профессиональной деятельностью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химические явления, происходящие в природе, быту и на производстве.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Определяет возможности протекания химических превращений в различных условиях.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Соблюдает правила экологически грамотного поведения в окружающей среде.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Оценивает влияние химического загрязнения окружающей среды на организм человека и другие живые организмы.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Соблюдает правила безопасного обращения с горючими и токсичными веществами, лабораторным оборудованием.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Готовит растворы заданной концентрации в быту и на производстве.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Критически оценивает достоверность химической информации, поступающей из разных источников.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Лабораторная работа № 12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.</w:t>
            </w:r>
            <w:r w:rsidRPr="00845A38">
              <w:rPr>
                <w:rFonts w:ascii="Arial" w:hAnsi="Arial" w:cs="Arial"/>
                <w:sz w:val="24"/>
                <w:szCs w:val="24"/>
              </w:rPr>
              <w:t>Ознакомление с коллекцией образцов нефти и продуктов ее переработки.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13. </w:t>
            </w:r>
            <w:r w:rsidRPr="00845A38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бутадиена- 1,3 и изопрена: обесцвечивание бромной воды и полимеризация в каучуки. Натуральный и синтетические каучуки. Резина.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t>Лабораторная   работа № 14</w:t>
            </w:r>
            <w:r w:rsidRPr="00845A38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</w:t>
            </w:r>
            <w:r w:rsidRPr="00845A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845A38">
              <w:rPr>
                <w:rFonts w:ascii="Arial" w:hAnsi="Arial" w:cs="Arial"/>
                <w:bCs/>
                <w:sz w:val="24"/>
                <w:szCs w:val="24"/>
              </w:rPr>
              <w:t xml:space="preserve">Спирты. </w:t>
            </w:r>
            <w:r w:rsidRPr="00845A38">
              <w:rPr>
                <w:rFonts w:ascii="Arial" w:hAnsi="Arial" w:cs="Arial"/>
                <w:sz w:val="24"/>
                <w:szCs w:val="24"/>
              </w:rPr>
              <w:t>Растворение глицерина в воде и взаимодействие с гидроксидом меди (II).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решать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расчетные задачи по химическим формулам и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уравнениям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Устанавливает зависимость между качественной и количественной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сторонами химических объектов и процессов.</w:t>
            </w:r>
          </w:p>
          <w:p w:rsidR="00EA0C32" w:rsidRPr="00845A38" w:rsidRDefault="00EA0C32" w:rsidP="00583C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Решает расчетные задачи по химическим формулам и уравнениям.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Практическая работа № 1.</w:t>
            </w:r>
            <w:r w:rsidRPr="00845A38">
              <w:rPr>
                <w:rFonts w:ascii="Arial" w:hAnsi="Arial" w:cs="Arial"/>
                <w:sz w:val="24"/>
                <w:szCs w:val="24"/>
              </w:rPr>
              <w:t xml:space="preserve">Расчетные задачи на нахождение относительной молекулярной массы, </w:t>
            </w:r>
            <w:r w:rsidRPr="00845A38">
              <w:rPr>
                <w:rFonts w:ascii="Arial" w:hAnsi="Arial" w:cs="Arial"/>
                <w:sz w:val="24"/>
                <w:szCs w:val="24"/>
              </w:rPr>
              <w:lastRenderedPageBreak/>
              <w:t>определение массовой доли химических элементов в сложном веществе.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Дифференцированные задания по карточкам.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Решение задач.</w:t>
            </w: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53AD1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32" w:rsidRPr="00845A38" w:rsidRDefault="00EA0C32" w:rsidP="00E53AD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важнейшие химические понятия</w:t>
            </w: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583CF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\Дает определение и оперирует химическими понятиями.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ab/>
              <w:t>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    электролитическая         диссоциация, окислитель, восстановитель, окисление и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 1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Составление кроссворда.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основные законы химии: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Формулирует законы сохранения массы веществ и постоянства состава веществ.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причинно-следственную связь между содержанием этих законов и написанием химических формул и уравнений.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Устанавлив</w:t>
            </w:r>
            <w:r w:rsidR="00293DAA" w:rsidRPr="00845A38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ет эволюционную сущность менделеевской и современной формулировок периодического закона Д.И. Менделеева.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физический смысл символики периодической таблицы химических элементов Д.И. Менделеева (номеров элемента, периода, группы) и устанавливать причинно-следственную связь между строением атома и закономерностями изменения свойств элементов и образованных ими веществ в периодах и группах.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элементы малых и больших периодов по их положению в периодической системе Д.И. Менделеева.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Заполнение таблицы «Строение атома»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Сообщение «</w:t>
            </w: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Значение Периодического закона и Периодической системы химических элементов Д. И. Менделеева для развития науки»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 «</w:t>
            </w: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Сравните  формулировки Периодического </w:t>
            </w: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закона:  по Д.И. Менделееву   и  современную, определив основные критерии.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Составление кроссворда на тему «Свойства химических элементов».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основные теории химии;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Устанавливает зависимость свойств химических веществ от строения атомов образующих их химических элементов.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важнейшие типы химических связей и относительность этой типологии.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Объясняет зависимость свойств веществ от их состава и строения кристаллических решеток.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Формулирует основные положения теории электролитической диссоциации и характеризовать в свете этой теории свойства основных классов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неорганических соединений.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Формулирует основные положения теории химического строения органических соединений и</w:t>
            </w:r>
          </w:p>
          <w:p w:rsidR="00EA0C32" w:rsidRPr="00845A38" w:rsidRDefault="00EA0C32" w:rsidP="000E2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в свете этой теории свойства основных классов органических соединений.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Тест №2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Заполнение таблицы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задания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Дифференцированные задания по карточкам 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A0C32" w:rsidRPr="00845A38" w:rsidTr="00EA0C32">
        <w:trPr>
          <w:jc w:val="right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важнейшие вещества и материалы:</w:t>
            </w: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32" w:rsidRPr="00845A38" w:rsidRDefault="00EA0C32" w:rsidP="00A77E4B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металлов ( IА и II  А групп, алюминия, железа, а в естественно-научном профиле и некоторых d- элементов) и их соединений.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неметаллов (VIII  А, VIIА, VIА групп, а также азота и фосфора, углерода и кремния, водорода) и их соединений.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Характеризует состав, строение, свойства, получение и применение важнейших классов углеводородов (алканов, циклоалканов, алкенов, алкинов, аренов) и их наиболее значимых в народнохозяйственном плане представителей.</w:t>
            </w:r>
          </w:p>
          <w:p w:rsidR="00EA0C32" w:rsidRPr="00845A38" w:rsidRDefault="00EA0C32" w:rsidP="000E23D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В аналогичном ключе характеризует важнейших представителей других классов органических соединений: метанол и этанол, сложные эфиры, жиры, мыла, альдегиды (формальдегид и ацетальдегид),  кетоны (ацетон), карбоновые</w:t>
            </w:r>
            <w:r w:rsidR="00EF6344" w:rsidRPr="00845A38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845A3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кислоты (уксусная кислота, для естественно-научного профиля представителей других классов кислот),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Тест №4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№5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№6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№7</w:t>
            </w: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bCs/>
                <w:sz w:val="24"/>
                <w:szCs w:val="24"/>
              </w:rPr>
              <w:t>Тест №8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eastAsia="Times New Roman" w:hAnsi="Arial" w:cs="Arial"/>
                <w:sz w:val="24"/>
                <w:szCs w:val="24"/>
              </w:rPr>
              <w:t>Сообщение. «Основные положения физико-химической теории растворов, которая принята в настоящее время».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Сообщение на тему «Металлы главных подгрупп» или «Металлы побочных подгрупп»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Составление схемы  «Классификация реакций в неорганической химии».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Составление классификационных схем.</w:t>
            </w:r>
          </w:p>
          <w:p w:rsidR="00EA0C32" w:rsidRPr="00845A38" w:rsidRDefault="00EA0C32" w:rsidP="00EA0C32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  <w:p w:rsidR="00EA0C32" w:rsidRPr="00845A38" w:rsidRDefault="00EA0C32" w:rsidP="00EA0C32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845A38">
              <w:rPr>
                <w:rFonts w:ascii="Arial" w:hAnsi="Arial" w:cs="Arial"/>
                <w:color w:val="000000"/>
              </w:rPr>
              <w:t>Составьте кроссворд по теме «Растворы. Концентрация растворов»</w:t>
            </w:r>
          </w:p>
          <w:p w:rsidR="00EA0C32" w:rsidRPr="00845A38" w:rsidRDefault="00EA0C32" w:rsidP="00EA0C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A0C32" w:rsidRPr="00845A38" w:rsidRDefault="00EA0C32" w:rsidP="00EA0C3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:rsidR="00293DAA" w:rsidRPr="00845A38" w:rsidRDefault="00293DAA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EA7F02" w:rsidRPr="00845A38" w:rsidRDefault="00EA7F02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845A38">
        <w:rPr>
          <w:rFonts w:ascii="Arial" w:hAnsi="Arial" w:cs="Arial"/>
          <w:sz w:val="24"/>
          <w:szCs w:val="24"/>
        </w:rPr>
        <w:t>Оценка знаний, умений и навыков по результатам текущего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контроля</w:t>
      </w:r>
      <w:r w:rsidR="00EF6344" w:rsidRPr="00845A38">
        <w:rPr>
          <w:rFonts w:ascii="Arial" w:hAnsi="Arial" w:cs="Arial"/>
          <w:sz w:val="24"/>
          <w:szCs w:val="24"/>
        </w:rPr>
        <w:t xml:space="preserve">  </w:t>
      </w:r>
      <w:r w:rsidRPr="00845A38">
        <w:rPr>
          <w:rFonts w:ascii="Arial" w:hAnsi="Arial" w:cs="Arial"/>
          <w:sz w:val="24"/>
          <w:szCs w:val="24"/>
        </w:rPr>
        <w:t>производится в соответствии с универсальной шкалой (таблица).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7F02" w:rsidRPr="00845A38" w:rsidTr="00E62B63">
        <w:tc>
          <w:tcPr>
            <w:tcW w:w="3190" w:type="dxa"/>
            <w:vMerge w:val="restart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Процент  результативности</w:t>
            </w:r>
          </w:p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( правильных ответов)</w:t>
            </w:r>
          </w:p>
        </w:tc>
        <w:tc>
          <w:tcPr>
            <w:tcW w:w="6381" w:type="dxa"/>
            <w:gridSpan w:val="2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EA7F02" w:rsidRPr="00845A38" w:rsidTr="00E62B63">
        <w:tc>
          <w:tcPr>
            <w:tcW w:w="3190" w:type="dxa"/>
            <w:vMerge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балл (отметка)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90 ÷ 100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80 ÷ 89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70 ÷ 79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EA7F02" w:rsidRPr="00845A38" w:rsidTr="00E62B63"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EA7F02" w:rsidRPr="00845A38" w:rsidRDefault="00EA7F02" w:rsidP="00E62B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A38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EA7F02" w:rsidRPr="00845A38" w:rsidRDefault="00EA7F02" w:rsidP="00EA7F02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sectPr w:rsidR="00EA7F02" w:rsidRPr="00845A38" w:rsidSect="00726B98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E29" w:rsidRDefault="00883E29">
      <w:pPr>
        <w:spacing w:after="0" w:line="240" w:lineRule="auto"/>
      </w:pPr>
      <w:r>
        <w:separator/>
      </w:r>
    </w:p>
  </w:endnote>
  <w:endnote w:type="continuationSeparator" w:id="0">
    <w:p w:rsidR="00883E29" w:rsidRDefault="0088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9E" w:rsidRDefault="007A1C9E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3615">
      <w:rPr>
        <w:noProof/>
      </w:rPr>
      <w:t>23</w:t>
    </w:r>
    <w:r>
      <w:rPr>
        <w:noProof/>
      </w:rPr>
      <w:fldChar w:fldCharType="end"/>
    </w:r>
  </w:p>
  <w:p w:rsidR="007A1C9E" w:rsidRDefault="007A1C9E" w:rsidP="00BF23B9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9E" w:rsidRDefault="007A1C9E" w:rsidP="00BF23B9">
    <w:pPr>
      <w:pStyle w:val="a3"/>
      <w:framePr w:wrap="around" w:vAnchor="text" w:hAnchor="margin" w:xAlign="right" w:y="1"/>
      <w:rPr>
        <w:rStyle w:val="a5"/>
        <w:rFonts w:eastAsia="Times New Roman"/>
      </w:rPr>
    </w:pPr>
    <w:r>
      <w:rPr>
        <w:rStyle w:val="a5"/>
        <w:rFonts w:eastAsia="Times New Roman"/>
      </w:rPr>
      <w:fldChar w:fldCharType="begin"/>
    </w:r>
    <w:r>
      <w:rPr>
        <w:rStyle w:val="a5"/>
        <w:rFonts w:eastAsia="Times New Roman"/>
      </w:rPr>
      <w:instrText xml:space="preserve">PAGE  </w:instrText>
    </w:r>
    <w:r>
      <w:rPr>
        <w:rStyle w:val="a5"/>
        <w:rFonts w:eastAsia="Times New Roman"/>
      </w:rPr>
      <w:fldChar w:fldCharType="end"/>
    </w:r>
  </w:p>
  <w:p w:rsidR="007A1C9E" w:rsidRDefault="007A1C9E" w:rsidP="00BF23B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9E" w:rsidRDefault="007A1C9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B3615">
      <w:rPr>
        <w:noProof/>
      </w:rPr>
      <w:t>36</w:t>
    </w:r>
    <w:r>
      <w:rPr>
        <w:noProof/>
      </w:rPr>
      <w:fldChar w:fldCharType="end"/>
    </w:r>
  </w:p>
  <w:p w:rsidR="007A1C9E" w:rsidRDefault="007A1C9E" w:rsidP="00BF23B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E29" w:rsidRDefault="00883E29">
      <w:pPr>
        <w:spacing w:after="0" w:line="240" w:lineRule="auto"/>
      </w:pPr>
      <w:r>
        <w:separator/>
      </w:r>
    </w:p>
  </w:footnote>
  <w:footnote w:type="continuationSeparator" w:id="0">
    <w:p w:rsidR="00883E29" w:rsidRDefault="00883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444"/>
    <w:multiLevelType w:val="hybridMultilevel"/>
    <w:tmpl w:val="6D56E8D6"/>
    <w:lvl w:ilvl="0" w:tplc="F702923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F3BC26F8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6D92E130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A9ACAA06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54FCDE9C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C145E28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7BD061DC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C01C82C0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8D1C0C88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">
    <w:nsid w:val="0F9A47E0"/>
    <w:multiLevelType w:val="hybridMultilevel"/>
    <w:tmpl w:val="31085480"/>
    <w:lvl w:ilvl="0" w:tplc="2D4E6660">
      <w:numFmt w:val="bullet"/>
      <w:lvlText w:val=""/>
      <w:lvlJc w:val="left"/>
      <w:pPr>
        <w:ind w:left="222" w:hanging="77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08CC84E">
      <w:start w:val="1"/>
      <w:numFmt w:val="decimal"/>
      <w:lvlText w:val="%2."/>
      <w:lvlJc w:val="left"/>
      <w:pPr>
        <w:ind w:left="2944" w:hanging="334"/>
        <w:jc w:val="right"/>
      </w:pPr>
      <w:rPr>
        <w:rFonts w:ascii="Cambria" w:eastAsia="Cambria" w:hAnsi="Cambria" w:cs="Cambria" w:hint="default"/>
        <w:b/>
        <w:bCs/>
        <w:spacing w:val="-1"/>
        <w:w w:val="99"/>
        <w:sz w:val="32"/>
        <w:szCs w:val="32"/>
      </w:rPr>
    </w:lvl>
    <w:lvl w:ilvl="2" w:tplc="D87A41B8">
      <w:numFmt w:val="bullet"/>
      <w:lvlText w:val="•"/>
      <w:lvlJc w:val="left"/>
      <w:pPr>
        <w:ind w:left="3707" w:hanging="334"/>
      </w:pPr>
      <w:rPr>
        <w:rFonts w:hint="default"/>
      </w:rPr>
    </w:lvl>
    <w:lvl w:ilvl="3" w:tplc="98AECA84">
      <w:numFmt w:val="bullet"/>
      <w:lvlText w:val="•"/>
      <w:lvlJc w:val="left"/>
      <w:pPr>
        <w:ind w:left="4474" w:hanging="334"/>
      </w:pPr>
      <w:rPr>
        <w:rFonts w:hint="default"/>
      </w:rPr>
    </w:lvl>
    <w:lvl w:ilvl="4" w:tplc="A1744A38">
      <w:numFmt w:val="bullet"/>
      <w:lvlText w:val="•"/>
      <w:lvlJc w:val="left"/>
      <w:pPr>
        <w:ind w:left="5242" w:hanging="334"/>
      </w:pPr>
      <w:rPr>
        <w:rFonts w:hint="default"/>
      </w:rPr>
    </w:lvl>
    <w:lvl w:ilvl="5" w:tplc="9864AE50">
      <w:numFmt w:val="bullet"/>
      <w:lvlText w:val="•"/>
      <w:lvlJc w:val="left"/>
      <w:pPr>
        <w:ind w:left="6009" w:hanging="334"/>
      </w:pPr>
      <w:rPr>
        <w:rFonts w:hint="default"/>
      </w:rPr>
    </w:lvl>
    <w:lvl w:ilvl="6" w:tplc="C542F73C">
      <w:numFmt w:val="bullet"/>
      <w:lvlText w:val="•"/>
      <w:lvlJc w:val="left"/>
      <w:pPr>
        <w:ind w:left="6776" w:hanging="334"/>
      </w:pPr>
      <w:rPr>
        <w:rFonts w:hint="default"/>
      </w:rPr>
    </w:lvl>
    <w:lvl w:ilvl="7" w:tplc="6AEEBE42">
      <w:numFmt w:val="bullet"/>
      <w:lvlText w:val="•"/>
      <w:lvlJc w:val="left"/>
      <w:pPr>
        <w:ind w:left="7544" w:hanging="334"/>
      </w:pPr>
      <w:rPr>
        <w:rFonts w:hint="default"/>
      </w:rPr>
    </w:lvl>
    <w:lvl w:ilvl="8" w:tplc="7834C8D0">
      <w:numFmt w:val="bullet"/>
      <w:lvlText w:val="•"/>
      <w:lvlJc w:val="left"/>
      <w:pPr>
        <w:ind w:left="8311" w:hanging="334"/>
      </w:pPr>
      <w:rPr>
        <w:rFonts w:hint="default"/>
      </w:rPr>
    </w:lvl>
  </w:abstractNum>
  <w:abstractNum w:abstractNumId="2">
    <w:nsid w:val="113856B2"/>
    <w:multiLevelType w:val="hybridMultilevel"/>
    <w:tmpl w:val="56544DB8"/>
    <w:lvl w:ilvl="0" w:tplc="41BAEA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26E2833"/>
    <w:multiLevelType w:val="hybridMultilevel"/>
    <w:tmpl w:val="26F2911C"/>
    <w:lvl w:ilvl="0" w:tplc="0D4454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F718BA"/>
    <w:multiLevelType w:val="hybridMultilevel"/>
    <w:tmpl w:val="751C43B0"/>
    <w:lvl w:ilvl="0" w:tplc="2350F95C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CD3E4AA6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1FC2AC92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12466D74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6DB2A1F0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00C6180E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2DE2926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6AA8432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7924E010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6">
    <w:nsid w:val="1B3F04EC"/>
    <w:multiLevelType w:val="hybridMultilevel"/>
    <w:tmpl w:val="1A78D5F4"/>
    <w:lvl w:ilvl="0" w:tplc="AF12EDFE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BD503106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331057FE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40D0B8F6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47E8F496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B09A79AC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18B085D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DC0C519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6356521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7">
    <w:nsid w:val="1D9349EB"/>
    <w:multiLevelType w:val="hybridMultilevel"/>
    <w:tmpl w:val="F7FC4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36C49"/>
    <w:multiLevelType w:val="multilevel"/>
    <w:tmpl w:val="A2F40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3017CE"/>
    <w:multiLevelType w:val="hybridMultilevel"/>
    <w:tmpl w:val="02527AA8"/>
    <w:lvl w:ilvl="0" w:tplc="FFEC9AE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75BC0A62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A87042FE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93DA7590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8B70C15A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0E0AFFE8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0B6EDC72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858CB43E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3A3220F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0">
    <w:nsid w:val="27784DD8"/>
    <w:multiLevelType w:val="hybridMultilevel"/>
    <w:tmpl w:val="2B02356E"/>
    <w:lvl w:ilvl="0" w:tplc="08C271FA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01161530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4FDADE7A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95DCC5C4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A6FA397A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E8AB532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B8A055C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CD0E1F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462EC0F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1">
    <w:nsid w:val="27FE7C91"/>
    <w:multiLevelType w:val="hybridMultilevel"/>
    <w:tmpl w:val="EB745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14D1B"/>
    <w:multiLevelType w:val="hybridMultilevel"/>
    <w:tmpl w:val="78A83844"/>
    <w:lvl w:ilvl="0" w:tplc="D67CF5D4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31EAB34">
      <w:numFmt w:val="bullet"/>
      <w:lvlText w:val="•"/>
      <w:lvlJc w:val="left"/>
      <w:pPr>
        <w:ind w:left="1182" w:hanging="708"/>
      </w:pPr>
      <w:rPr>
        <w:rFonts w:hint="default"/>
      </w:rPr>
    </w:lvl>
    <w:lvl w:ilvl="2" w:tplc="54F82DA4">
      <w:numFmt w:val="bullet"/>
      <w:lvlText w:val="•"/>
      <w:lvlJc w:val="left"/>
      <w:pPr>
        <w:ind w:left="2145" w:hanging="708"/>
      </w:pPr>
      <w:rPr>
        <w:rFonts w:hint="default"/>
      </w:rPr>
    </w:lvl>
    <w:lvl w:ilvl="3" w:tplc="51942EE8">
      <w:numFmt w:val="bullet"/>
      <w:lvlText w:val="•"/>
      <w:lvlJc w:val="left"/>
      <w:pPr>
        <w:ind w:left="3107" w:hanging="708"/>
      </w:pPr>
      <w:rPr>
        <w:rFonts w:hint="default"/>
      </w:rPr>
    </w:lvl>
    <w:lvl w:ilvl="4" w:tplc="E7CE514A">
      <w:numFmt w:val="bullet"/>
      <w:lvlText w:val="•"/>
      <w:lvlJc w:val="left"/>
      <w:pPr>
        <w:ind w:left="4070" w:hanging="708"/>
      </w:pPr>
      <w:rPr>
        <w:rFonts w:hint="default"/>
      </w:rPr>
    </w:lvl>
    <w:lvl w:ilvl="5" w:tplc="EF72AE10">
      <w:numFmt w:val="bullet"/>
      <w:lvlText w:val="•"/>
      <w:lvlJc w:val="left"/>
      <w:pPr>
        <w:ind w:left="5033" w:hanging="708"/>
      </w:pPr>
      <w:rPr>
        <w:rFonts w:hint="default"/>
      </w:rPr>
    </w:lvl>
    <w:lvl w:ilvl="6" w:tplc="29F62424">
      <w:numFmt w:val="bullet"/>
      <w:lvlText w:val="•"/>
      <w:lvlJc w:val="left"/>
      <w:pPr>
        <w:ind w:left="5995" w:hanging="708"/>
      </w:pPr>
      <w:rPr>
        <w:rFonts w:hint="default"/>
      </w:rPr>
    </w:lvl>
    <w:lvl w:ilvl="7" w:tplc="BBB22968">
      <w:numFmt w:val="bullet"/>
      <w:lvlText w:val="•"/>
      <w:lvlJc w:val="left"/>
      <w:pPr>
        <w:ind w:left="6958" w:hanging="708"/>
      </w:pPr>
      <w:rPr>
        <w:rFonts w:hint="default"/>
      </w:rPr>
    </w:lvl>
    <w:lvl w:ilvl="8" w:tplc="F1D65FCA">
      <w:numFmt w:val="bullet"/>
      <w:lvlText w:val="•"/>
      <w:lvlJc w:val="left"/>
      <w:pPr>
        <w:ind w:left="7921" w:hanging="708"/>
      </w:pPr>
      <w:rPr>
        <w:rFonts w:hint="default"/>
      </w:rPr>
    </w:lvl>
  </w:abstractNum>
  <w:abstractNum w:abstractNumId="13">
    <w:nsid w:val="2A677265"/>
    <w:multiLevelType w:val="hybridMultilevel"/>
    <w:tmpl w:val="CC102128"/>
    <w:lvl w:ilvl="0" w:tplc="503EE08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5D5C301E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39CA7926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3B3E0370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478E6502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815ADAA6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8BB891C6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42687D2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0E1828EC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4">
    <w:nsid w:val="405241BF"/>
    <w:multiLevelType w:val="hybridMultilevel"/>
    <w:tmpl w:val="05222D6C"/>
    <w:lvl w:ilvl="0" w:tplc="EB28EBD8">
      <w:numFmt w:val="bullet"/>
      <w:lvlText w:val=""/>
      <w:lvlJc w:val="left"/>
      <w:pPr>
        <w:ind w:left="210" w:hanging="464"/>
      </w:pPr>
      <w:rPr>
        <w:rFonts w:hint="default"/>
        <w:w w:val="100"/>
      </w:rPr>
    </w:lvl>
    <w:lvl w:ilvl="1" w:tplc="61848226">
      <w:numFmt w:val="bullet"/>
      <w:lvlText w:val="•"/>
      <w:lvlJc w:val="left"/>
      <w:pPr>
        <w:ind w:left="909" w:hanging="464"/>
      </w:pPr>
      <w:rPr>
        <w:rFonts w:hint="default"/>
      </w:rPr>
    </w:lvl>
    <w:lvl w:ilvl="2" w:tplc="4E883E2E">
      <w:numFmt w:val="bullet"/>
      <w:lvlText w:val="•"/>
      <w:lvlJc w:val="left"/>
      <w:pPr>
        <w:ind w:left="1599" w:hanging="464"/>
      </w:pPr>
      <w:rPr>
        <w:rFonts w:hint="default"/>
      </w:rPr>
    </w:lvl>
    <w:lvl w:ilvl="3" w:tplc="CA12888E">
      <w:numFmt w:val="bullet"/>
      <w:lvlText w:val="•"/>
      <w:lvlJc w:val="left"/>
      <w:pPr>
        <w:ind w:left="2288" w:hanging="464"/>
      </w:pPr>
      <w:rPr>
        <w:rFonts w:hint="default"/>
      </w:rPr>
    </w:lvl>
    <w:lvl w:ilvl="4" w:tplc="14C64F82">
      <w:numFmt w:val="bullet"/>
      <w:lvlText w:val="•"/>
      <w:lvlJc w:val="left"/>
      <w:pPr>
        <w:ind w:left="2978" w:hanging="464"/>
      </w:pPr>
      <w:rPr>
        <w:rFonts w:hint="default"/>
      </w:rPr>
    </w:lvl>
    <w:lvl w:ilvl="5" w:tplc="C2C2303C">
      <w:numFmt w:val="bullet"/>
      <w:lvlText w:val="•"/>
      <w:lvlJc w:val="left"/>
      <w:pPr>
        <w:ind w:left="3667" w:hanging="464"/>
      </w:pPr>
      <w:rPr>
        <w:rFonts w:hint="default"/>
      </w:rPr>
    </w:lvl>
    <w:lvl w:ilvl="6" w:tplc="EA24E702">
      <w:numFmt w:val="bullet"/>
      <w:lvlText w:val="•"/>
      <w:lvlJc w:val="left"/>
      <w:pPr>
        <w:ind w:left="4357" w:hanging="464"/>
      </w:pPr>
      <w:rPr>
        <w:rFonts w:hint="default"/>
      </w:rPr>
    </w:lvl>
    <w:lvl w:ilvl="7" w:tplc="C6487204">
      <w:numFmt w:val="bullet"/>
      <w:lvlText w:val="•"/>
      <w:lvlJc w:val="left"/>
      <w:pPr>
        <w:ind w:left="5046" w:hanging="464"/>
      </w:pPr>
      <w:rPr>
        <w:rFonts w:hint="default"/>
      </w:rPr>
    </w:lvl>
    <w:lvl w:ilvl="8" w:tplc="9416B2AA">
      <w:numFmt w:val="bullet"/>
      <w:lvlText w:val="•"/>
      <w:lvlJc w:val="left"/>
      <w:pPr>
        <w:ind w:left="5736" w:hanging="464"/>
      </w:pPr>
      <w:rPr>
        <w:rFonts w:hint="default"/>
      </w:rPr>
    </w:lvl>
  </w:abstractNum>
  <w:abstractNum w:abstractNumId="15">
    <w:nsid w:val="483B3665"/>
    <w:multiLevelType w:val="hybridMultilevel"/>
    <w:tmpl w:val="DDE67DD6"/>
    <w:lvl w:ilvl="0" w:tplc="E8AE0152">
      <w:numFmt w:val="bullet"/>
      <w:lvlText w:val=""/>
      <w:lvlJc w:val="left"/>
      <w:pPr>
        <w:ind w:left="107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224AD3A8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8438F1CC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B9D6B5BE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E43A0DCE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101C6052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C234E09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091CB21C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72C43CC2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6">
    <w:nsid w:val="498707E7"/>
    <w:multiLevelType w:val="multilevel"/>
    <w:tmpl w:val="BECAFD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Zero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56262839"/>
    <w:multiLevelType w:val="hybridMultilevel"/>
    <w:tmpl w:val="AC9A3994"/>
    <w:lvl w:ilvl="0" w:tplc="2E9EC7E4">
      <w:numFmt w:val="bullet"/>
      <w:lvlText w:val=""/>
      <w:lvlJc w:val="left"/>
      <w:pPr>
        <w:ind w:left="107" w:hanging="464"/>
      </w:pPr>
      <w:rPr>
        <w:rFonts w:hint="default"/>
        <w:w w:val="100"/>
      </w:rPr>
    </w:lvl>
    <w:lvl w:ilvl="1" w:tplc="20CA307E">
      <w:numFmt w:val="bullet"/>
      <w:lvlText w:val="•"/>
      <w:lvlJc w:val="left"/>
      <w:pPr>
        <w:ind w:left="801" w:hanging="464"/>
      </w:pPr>
      <w:rPr>
        <w:rFonts w:hint="default"/>
      </w:rPr>
    </w:lvl>
    <w:lvl w:ilvl="2" w:tplc="B4280534">
      <w:numFmt w:val="bullet"/>
      <w:lvlText w:val="•"/>
      <w:lvlJc w:val="left"/>
      <w:pPr>
        <w:ind w:left="1503" w:hanging="464"/>
      </w:pPr>
      <w:rPr>
        <w:rFonts w:hint="default"/>
      </w:rPr>
    </w:lvl>
    <w:lvl w:ilvl="3" w:tplc="1382D07C">
      <w:numFmt w:val="bullet"/>
      <w:lvlText w:val="•"/>
      <w:lvlJc w:val="left"/>
      <w:pPr>
        <w:ind w:left="2204" w:hanging="464"/>
      </w:pPr>
      <w:rPr>
        <w:rFonts w:hint="default"/>
      </w:rPr>
    </w:lvl>
    <w:lvl w:ilvl="4" w:tplc="D05A9816">
      <w:numFmt w:val="bullet"/>
      <w:lvlText w:val="•"/>
      <w:lvlJc w:val="left"/>
      <w:pPr>
        <w:ind w:left="2906" w:hanging="464"/>
      </w:pPr>
      <w:rPr>
        <w:rFonts w:hint="default"/>
      </w:rPr>
    </w:lvl>
    <w:lvl w:ilvl="5" w:tplc="F0047910">
      <w:numFmt w:val="bullet"/>
      <w:lvlText w:val="•"/>
      <w:lvlJc w:val="left"/>
      <w:pPr>
        <w:ind w:left="3607" w:hanging="464"/>
      </w:pPr>
      <w:rPr>
        <w:rFonts w:hint="default"/>
      </w:rPr>
    </w:lvl>
    <w:lvl w:ilvl="6" w:tplc="E236B4C4">
      <w:numFmt w:val="bullet"/>
      <w:lvlText w:val="•"/>
      <w:lvlJc w:val="left"/>
      <w:pPr>
        <w:ind w:left="4309" w:hanging="464"/>
      </w:pPr>
      <w:rPr>
        <w:rFonts w:hint="default"/>
      </w:rPr>
    </w:lvl>
    <w:lvl w:ilvl="7" w:tplc="799845AE">
      <w:numFmt w:val="bullet"/>
      <w:lvlText w:val="•"/>
      <w:lvlJc w:val="left"/>
      <w:pPr>
        <w:ind w:left="5010" w:hanging="464"/>
      </w:pPr>
      <w:rPr>
        <w:rFonts w:hint="default"/>
      </w:rPr>
    </w:lvl>
    <w:lvl w:ilvl="8" w:tplc="B3F40F0C">
      <w:numFmt w:val="bullet"/>
      <w:lvlText w:val="•"/>
      <w:lvlJc w:val="left"/>
      <w:pPr>
        <w:ind w:left="5712" w:hanging="464"/>
      </w:pPr>
      <w:rPr>
        <w:rFonts w:hint="default"/>
      </w:rPr>
    </w:lvl>
  </w:abstractNum>
  <w:abstractNum w:abstractNumId="18">
    <w:nsid w:val="5A5115C1"/>
    <w:multiLevelType w:val="hybridMultilevel"/>
    <w:tmpl w:val="9FEC9236"/>
    <w:lvl w:ilvl="0" w:tplc="AB183E34">
      <w:numFmt w:val="bullet"/>
      <w:lvlText w:val=""/>
      <w:lvlJc w:val="left"/>
      <w:pPr>
        <w:ind w:left="68" w:hanging="46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25CD1CE">
      <w:numFmt w:val="bullet"/>
      <w:lvlText w:val="•"/>
      <w:lvlJc w:val="left"/>
      <w:pPr>
        <w:ind w:left="765" w:hanging="464"/>
      </w:pPr>
      <w:rPr>
        <w:rFonts w:hint="default"/>
      </w:rPr>
    </w:lvl>
    <w:lvl w:ilvl="2" w:tplc="7E3C4132">
      <w:numFmt w:val="bullet"/>
      <w:lvlText w:val="•"/>
      <w:lvlJc w:val="left"/>
      <w:pPr>
        <w:ind w:left="1471" w:hanging="464"/>
      </w:pPr>
      <w:rPr>
        <w:rFonts w:hint="default"/>
      </w:rPr>
    </w:lvl>
    <w:lvl w:ilvl="3" w:tplc="981CD6CE">
      <w:numFmt w:val="bullet"/>
      <w:lvlText w:val="•"/>
      <w:lvlJc w:val="left"/>
      <w:pPr>
        <w:ind w:left="2176" w:hanging="464"/>
      </w:pPr>
      <w:rPr>
        <w:rFonts w:hint="default"/>
      </w:rPr>
    </w:lvl>
    <w:lvl w:ilvl="4" w:tplc="377AB52A">
      <w:numFmt w:val="bullet"/>
      <w:lvlText w:val="•"/>
      <w:lvlJc w:val="left"/>
      <w:pPr>
        <w:ind w:left="2882" w:hanging="464"/>
      </w:pPr>
      <w:rPr>
        <w:rFonts w:hint="default"/>
      </w:rPr>
    </w:lvl>
    <w:lvl w:ilvl="5" w:tplc="B07AB742">
      <w:numFmt w:val="bullet"/>
      <w:lvlText w:val="•"/>
      <w:lvlJc w:val="left"/>
      <w:pPr>
        <w:ind w:left="3587" w:hanging="464"/>
      </w:pPr>
      <w:rPr>
        <w:rFonts w:hint="default"/>
      </w:rPr>
    </w:lvl>
    <w:lvl w:ilvl="6" w:tplc="F0C67944">
      <w:numFmt w:val="bullet"/>
      <w:lvlText w:val="•"/>
      <w:lvlJc w:val="left"/>
      <w:pPr>
        <w:ind w:left="4293" w:hanging="464"/>
      </w:pPr>
      <w:rPr>
        <w:rFonts w:hint="default"/>
      </w:rPr>
    </w:lvl>
    <w:lvl w:ilvl="7" w:tplc="B4ACC538">
      <w:numFmt w:val="bullet"/>
      <w:lvlText w:val="•"/>
      <w:lvlJc w:val="left"/>
      <w:pPr>
        <w:ind w:left="4998" w:hanging="464"/>
      </w:pPr>
      <w:rPr>
        <w:rFonts w:hint="default"/>
      </w:rPr>
    </w:lvl>
    <w:lvl w:ilvl="8" w:tplc="AA32DD20">
      <w:numFmt w:val="bullet"/>
      <w:lvlText w:val="•"/>
      <w:lvlJc w:val="left"/>
      <w:pPr>
        <w:ind w:left="5704" w:hanging="464"/>
      </w:pPr>
      <w:rPr>
        <w:rFonts w:hint="default"/>
      </w:rPr>
    </w:lvl>
  </w:abstractNum>
  <w:abstractNum w:abstractNumId="1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A13DCE"/>
    <w:multiLevelType w:val="hybridMultilevel"/>
    <w:tmpl w:val="75C6C996"/>
    <w:lvl w:ilvl="0" w:tplc="0F023F8A">
      <w:numFmt w:val="bullet"/>
      <w:lvlText w:val=""/>
      <w:lvlJc w:val="left"/>
      <w:pPr>
        <w:ind w:left="210" w:hanging="464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18CEE10A">
      <w:numFmt w:val="bullet"/>
      <w:lvlText w:val="•"/>
      <w:lvlJc w:val="left"/>
      <w:pPr>
        <w:ind w:left="909" w:hanging="464"/>
      </w:pPr>
      <w:rPr>
        <w:rFonts w:hint="default"/>
      </w:rPr>
    </w:lvl>
    <w:lvl w:ilvl="2" w:tplc="B9323930">
      <w:numFmt w:val="bullet"/>
      <w:lvlText w:val="•"/>
      <w:lvlJc w:val="left"/>
      <w:pPr>
        <w:ind w:left="1599" w:hanging="464"/>
      </w:pPr>
      <w:rPr>
        <w:rFonts w:hint="default"/>
      </w:rPr>
    </w:lvl>
    <w:lvl w:ilvl="3" w:tplc="51605216">
      <w:numFmt w:val="bullet"/>
      <w:lvlText w:val="•"/>
      <w:lvlJc w:val="left"/>
      <w:pPr>
        <w:ind w:left="2288" w:hanging="464"/>
      </w:pPr>
      <w:rPr>
        <w:rFonts w:hint="default"/>
      </w:rPr>
    </w:lvl>
    <w:lvl w:ilvl="4" w:tplc="A1F6F306">
      <w:numFmt w:val="bullet"/>
      <w:lvlText w:val="•"/>
      <w:lvlJc w:val="left"/>
      <w:pPr>
        <w:ind w:left="2978" w:hanging="464"/>
      </w:pPr>
      <w:rPr>
        <w:rFonts w:hint="default"/>
      </w:rPr>
    </w:lvl>
    <w:lvl w:ilvl="5" w:tplc="F1AE2162">
      <w:numFmt w:val="bullet"/>
      <w:lvlText w:val="•"/>
      <w:lvlJc w:val="left"/>
      <w:pPr>
        <w:ind w:left="3667" w:hanging="464"/>
      </w:pPr>
      <w:rPr>
        <w:rFonts w:hint="default"/>
      </w:rPr>
    </w:lvl>
    <w:lvl w:ilvl="6" w:tplc="229C1DC4">
      <w:numFmt w:val="bullet"/>
      <w:lvlText w:val="•"/>
      <w:lvlJc w:val="left"/>
      <w:pPr>
        <w:ind w:left="4357" w:hanging="464"/>
      </w:pPr>
      <w:rPr>
        <w:rFonts w:hint="default"/>
      </w:rPr>
    </w:lvl>
    <w:lvl w:ilvl="7" w:tplc="67E05EA6">
      <w:numFmt w:val="bullet"/>
      <w:lvlText w:val="•"/>
      <w:lvlJc w:val="left"/>
      <w:pPr>
        <w:ind w:left="5046" w:hanging="464"/>
      </w:pPr>
      <w:rPr>
        <w:rFonts w:hint="default"/>
      </w:rPr>
    </w:lvl>
    <w:lvl w:ilvl="8" w:tplc="6FE6515A">
      <w:numFmt w:val="bullet"/>
      <w:lvlText w:val="•"/>
      <w:lvlJc w:val="left"/>
      <w:pPr>
        <w:ind w:left="5736" w:hanging="464"/>
      </w:pPr>
      <w:rPr>
        <w:rFonts w:hint="default"/>
      </w:rPr>
    </w:lvl>
  </w:abstractNum>
  <w:abstractNum w:abstractNumId="21">
    <w:nsid w:val="69B818E2"/>
    <w:multiLevelType w:val="hybridMultilevel"/>
    <w:tmpl w:val="27A07C1E"/>
    <w:lvl w:ilvl="0" w:tplc="0BFC1DEA">
      <w:start w:val="2"/>
      <w:numFmt w:val="decimal"/>
      <w:lvlText w:val="%1"/>
      <w:lvlJc w:val="left"/>
      <w:pPr>
        <w:ind w:left="222" w:hanging="578"/>
      </w:pPr>
      <w:rPr>
        <w:rFonts w:hint="default"/>
      </w:rPr>
    </w:lvl>
    <w:lvl w:ilvl="1" w:tplc="E6D8B0C6">
      <w:numFmt w:val="none"/>
      <w:lvlText w:val=""/>
      <w:lvlJc w:val="left"/>
      <w:pPr>
        <w:tabs>
          <w:tab w:val="num" w:pos="360"/>
        </w:tabs>
      </w:pPr>
    </w:lvl>
    <w:lvl w:ilvl="2" w:tplc="29AE5A66">
      <w:start w:val="1"/>
      <w:numFmt w:val="decimal"/>
      <w:lvlText w:val="%3."/>
      <w:lvlJc w:val="left"/>
      <w:pPr>
        <w:ind w:left="3445" w:hanging="334"/>
        <w:jc w:val="right"/>
      </w:pPr>
      <w:rPr>
        <w:rFonts w:hint="default"/>
        <w:b/>
        <w:bCs/>
        <w:spacing w:val="-1"/>
        <w:w w:val="99"/>
      </w:rPr>
    </w:lvl>
    <w:lvl w:ilvl="3" w:tplc="654A5FAE">
      <w:numFmt w:val="bullet"/>
      <w:lvlText w:val="•"/>
      <w:lvlJc w:val="left"/>
      <w:pPr>
        <w:ind w:left="4863" w:hanging="334"/>
      </w:pPr>
      <w:rPr>
        <w:rFonts w:hint="default"/>
      </w:rPr>
    </w:lvl>
    <w:lvl w:ilvl="4" w:tplc="FA3689E0">
      <w:numFmt w:val="bullet"/>
      <w:lvlText w:val="•"/>
      <w:lvlJc w:val="left"/>
      <w:pPr>
        <w:ind w:left="5575" w:hanging="334"/>
      </w:pPr>
      <w:rPr>
        <w:rFonts w:hint="default"/>
      </w:rPr>
    </w:lvl>
    <w:lvl w:ilvl="5" w:tplc="FFB8D154">
      <w:numFmt w:val="bullet"/>
      <w:lvlText w:val="•"/>
      <w:lvlJc w:val="left"/>
      <w:pPr>
        <w:ind w:left="6287" w:hanging="334"/>
      </w:pPr>
      <w:rPr>
        <w:rFonts w:hint="default"/>
      </w:rPr>
    </w:lvl>
    <w:lvl w:ilvl="6" w:tplc="13C61360">
      <w:numFmt w:val="bullet"/>
      <w:lvlText w:val="•"/>
      <w:lvlJc w:val="left"/>
      <w:pPr>
        <w:ind w:left="6999" w:hanging="334"/>
      </w:pPr>
      <w:rPr>
        <w:rFonts w:hint="default"/>
      </w:rPr>
    </w:lvl>
    <w:lvl w:ilvl="7" w:tplc="A2D68BE0">
      <w:numFmt w:val="bullet"/>
      <w:lvlText w:val="•"/>
      <w:lvlJc w:val="left"/>
      <w:pPr>
        <w:ind w:left="7710" w:hanging="334"/>
      </w:pPr>
      <w:rPr>
        <w:rFonts w:hint="default"/>
      </w:rPr>
    </w:lvl>
    <w:lvl w:ilvl="8" w:tplc="99D2AF22">
      <w:numFmt w:val="bullet"/>
      <w:lvlText w:val="•"/>
      <w:lvlJc w:val="left"/>
      <w:pPr>
        <w:ind w:left="8422" w:hanging="334"/>
      </w:pPr>
      <w:rPr>
        <w:rFonts w:hint="default"/>
      </w:rPr>
    </w:lvl>
  </w:abstractNum>
  <w:abstractNum w:abstractNumId="22">
    <w:nsid w:val="74105820"/>
    <w:multiLevelType w:val="hybridMultilevel"/>
    <w:tmpl w:val="42F64E22"/>
    <w:lvl w:ilvl="0" w:tplc="DECCE9E0">
      <w:start w:val="1"/>
      <w:numFmt w:val="decimal"/>
      <w:lvlText w:val="%1"/>
      <w:lvlJc w:val="left"/>
      <w:pPr>
        <w:ind w:left="222" w:hanging="493"/>
      </w:pPr>
      <w:rPr>
        <w:rFonts w:hint="default"/>
      </w:rPr>
    </w:lvl>
    <w:lvl w:ilvl="1" w:tplc="E70E9654">
      <w:numFmt w:val="none"/>
      <w:lvlText w:val=""/>
      <w:lvlJc w:val="left"/>
      <w:pPr>
        <w:tabs>
          <w:tab w:val="num" w:pos="360"/>
        </w:tabs>
      </w:pPr>
    </w:lvl>
    <w:lvl w:ilvl="2" w:tplc="7E50243C">
      <w:numFmt w:val="bullet"/>
      <w:lvlText w:val="•"/>
      <w:lvlJc w:val="left"/>
      <w:pPr>
        <w:ind w:left="2145" w:hanging="493"/>
      </w:pPr>
      <w:rPr>
        <w:rFonts w:hint="default"/>
      </w:rPr>
    </w:lvl>
    <w:lvl w:ilvl="3" w:tplc="8020ACBE">
      <w:numFmt w:val="bullet"/>
      <w:lvlText w:val="•"/>
      <w:lvlJc w:val="left"/>
      <w:pPr>
        <w:ind w:left="3107" w:hanging="493"/>
      </w:pPr>
      <w:rPr>
        <w:rFonts w:hint="default"/>
      </w:rPr>
    </w:lvl>
    <w:lvl w:ilvl="4" w:tplc="970C3BCE">
      <w:numFmt w:val="bullet"/>
      <w:lvlText w:val="•"/>
      <w:lvlJc w:val="left"/>
      <w:pPr>
        <w:ind w:left="4070" w:hanging="493"/>
      </w:pPr>
      <w:rPr>
        <w:rFonts w:hint="default"/>
      </w:rPr>
    </w:lvl>
    <w:lvl w:ilvl="5" w:tplc="D7A469D0">
      <w:numFmt w:val="bullet"/>
      <w:lvlText w:val="•"/>
      <w:lvlJc w:val="left"/>
      <w:pPr>
        <w:ind w:left="5033" w:hanging="493"/>
      </w:pPr>
      <w:rPr>
        <w:rFonts w:hint="default"/>
      </w:rPr>
    </w:lvl>
    <w:lvl w:ilvl="6" w:tplc="B12C5BF0">
      <w:numFmt w:val="bullet"/>
      <w:lvlText w:val="•"/>
      <w:lvlJc w:val="left"/>
      <w:pPr>
        <w:ind w:left="5995" w:hanging="493"/>
      </w:pPr>
      <w:rPr>
        <w:rFonts w:hint="default"/>
      </w:rPr>
    </w:lvl>
    <w:lvl w:ilvl="7" w:tplc="8A08D7DC">
      <w:numFmt w:val="bullet"/>
      <w:lvlText w:val="•"/>
      <w:lvlJc w:val="left"/>
      <w:pPr>
        <w:ind w:left="6958" w:hanging="493"/>
      </w:pPr>
      <w:rPr>
        <w:rFonts w:hint="default"/>
      </w:rPr>
    </w:lvl>
    <w:lvl w:ilvl="8" w:tplc="A9442864">
      <w:numFmt w:val="bullet"/>
      <w:lvlText w:val="•"/>
      <w:lvlJc w:val="left"/>
      <w:pPr>
        <w:ind w:left="7921" w:hanging="493"/>
      </w:pPr>
      <w:rPr>
        <w:rFonts w:hint="default"/>
      </w:rPr>
    </w:lvl>
  </w:abstractNum>
  <w:abstractNum w:abstractNumId="23">
    <w:nsid w:val="781C09E8"/>
    <w:multiLevelType w:val="hybridMultilevel"/>
    <w:tmpl w:val="72EA0E58"/>
    <w:lvl w:ilvl="0" w:tplc="BBF41760">
      <w:numFmt w:val="bullet"/>
      <w:lvlText w:val="–"/>
      <w:lvlJc w:val="left"/>
      <w:pPr>
        <w:ind w:left="22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38A17F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12E8924">
      <w:numFmt w:val="bullet"/>
      <w:lvlText w:val="•"/>
      <w:lvlJc w:val="left"/>
      <w:pPr>
        <w:ind w:left="1929" w:hanging="360"/>
      </w:pPr>
      <w:rPr>
        <w:rFonts w:hint="default"/>
      </w:rPr>
    </w:lvl>
    <w:lvl w:ilvl="3" w:tplc="B4084750">
      <w:numFmt w:val="bullet"/>
      <w:lvlText w:val="•"/>
      <w:lvlJc w:val="left"/>
      <w:pPr>
        <w:ind w:left="2919" w:hanging="360"/>
      </w:pPr>
      <w:rPr>
        <w:rFonts w:hint="default"/>
      </w:rPr>
    </w:lvl>
    <w:lvl w:ilvl="4" w:tplc="47944BFE">
      <w:numFmt w:val="bullet"/>
      <w:lvlText w:val="•"/>
      <w:lvlJc w:val="left"/>
      <w:pPr>
        <w:ind w:left="3908" w:hanging="360"/>
      </w:pPr>
      <w:rPr>
        <w:rFonts w:hint="default"/>
      </w:rPr>
    </w:lvl>
    <w:lvl w:ilvl="5" w:tplc="C12EA1D2">
      <w:numFmt w:val="bullet"/>
      <w:lvlText w:val="•"/>
      <w:lvlJc w:val="left"/>
      <w:pPr>
        <w:ind w:left="4898" w:hanging="360"/>
      </w:pPr>
      <w:rPr>
        <w:rFonts w:hint="default"/>
      </w:rPr>
    </w:lvl>
    <w:lvl w:ilvl="6" w:tplc="9D3A5B4E">
      <w:numFmt w:val="bullet"/>
      <w:lvlText w:val="•"/>
      <w:lvlJc w:val="left"/>
      <w:pPr>
        <w:ind w:left="5888" w:hanging="360"/>
      </w:pPr>
      <w:rPr>
        <w:rFonts w:hint="default"/>
      </w:rPr>
    </w:lvl>
    <w:lvl w:ilvl="7" w:tplc="536A9028">
      <w:numFmt w:val="bullet"/>
      <w:lvlText w:val="•"/>
      <w:lvlJc w:val="left"/>
      <w:pPr>
        <w:ind w:left="6877" w:hanging="360"/>
      </w:pPr>
      <w:rPr>
        <w:rFonts w:hint="default"/>
      </w:rPr>
    </w:lvl>
    <w:lvl w:ilvl="8" w:tplc="D56C4594">
      <w:numFmt w:val="bullet"/>
      <w:lvlText w:val="•"/>
      <w:lvlJc w:val="left"/>
      <w:pPr>
        <w:ind w:left="7867" w:hanging="360"/>
      </w:pPr>
      <w:rPr>
        <w:rFonts w:hint="default"/>
      </w:rPr>
    </w:lvl>
  </w:abstractNum>
  <w:num w:numId="1">
    <w:abstractNumId w:val="3"/>
  </w:num>
  <w:num w:numId="2">
    <w:abstractNumId w:val="22"/>
  </w:num>
  <w:num w:numId="3">
    <w:abstractNumId w:val="23"/>
  </w:num>
  <w:num w:numId="4">
    <w:abstractNumId w:val="21"/>
  </w:num>
  <w:num w:numId="5">
    <w:abstractNumId w:va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8"/>
  </w:num>
  <w:num w:numId="12">
    <w:abstractNumId w:val="20"/>
  </w:num>
  <w:num w:numId="13">
    <w:abstractNumId w:val="14"/>
  </w:num>
  <w:num w:numId="14">
    <w:abstractNumId w:val="15"/>
  </w:num>
  <w:num w:numId="15">
    <w:abstractNumId w:val="13"/>
  </w:num>
  <w:num w:numId="16">
    <w:abstractNumId w:val="9"/>
  </w:num>
  <w:num w:numId="17">
    <w:abstractNumId w:val="6"/>
  </w:num>
  <w:num w:numId="18">
    <w:abstractNumId w:val="0"/>
  </w:num>
  <w:num w:numId="19">
    <w:abstractNumId w:val="5"/>
  </w:num>
  <w:num w:numId="20">
    <w:abstractNumId w:val="10"/>
  </w:num>
  <w:num w:numId="21">
    <w:abstractNumId w:val="17"/>
  </w:num>
  <w:num w:numId="22">
    <w:abstractNumId w:val="4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760"/>
    <w:rsid w:val="0000390A"/>
    <w:rsid w:val="00004127"/>
    <w:rsid w:val="0000520F"/>
    <w:rsid w:val="00005BA1"/>
    <w:rsid w:val="000245BA"/>
    <w:rsid w:val="00034D6E"/>
    <w:rsid w:val="000802EF"/>
    <w:rsid w:val="0008587E"/>
    <w:rsid w:val="00097F17"/>
    <w:rsid w:val="000A36F1"/>
    <w:rsid w:val="000E23DB"/>
    <w:rsid w:val="000E4801"/>
    <w:rsid w:val="000F70CB"/>
    <w:rsid w:val="00101393"/>
    <w:rsid w:val="00103068"/>
    <w:rsid w:val="00105B7C"/>
    <w:rsid w:val="00116ABE"/>
    <w:rsid w:val="0011721E"/>
    <w:rsid w:val="00132F67"/>
    <w:rsid w:val="001421CB"/>
    <w:rsid w:val="001457EA"/>
    <w:rsid w:val="00164275"/>
    <w:rsid w:val="001773C6"/>
    <w:rsid w:val="00182A55"/>
    <w:rsid w:val="0019461A"/>
    <w:rsid w:val="001E0760"/>
    <w:rsid w:val="001E0905"/>
    <w:rsid w:val="0020459A"/>
    <w:rsid w:val="00205218"/>
    <w:rsid w:val="0021771C"/>
    <w:rsid w:val="00233272"/>
    <w:rsid w:val="00236E01"/>
    <w:rsid w:val="002444B3"/>
    <w:rsid w:val="00261AE2"/>
    <w:rsid w:val="0027544B"/>
    <w:rsid w:val="00277FF6"/>
    <w:rsid w:val="002864B4"/>
    <w:rsid w:val="00293DAA"/>
    <w:rsid w:val="00295EEB"/>
    <w:rsid w:val="002B14D2"/>
    <w:rsid w:val="002B3F83"/>
    <w:rsid w:val="002C5DB6"/>
    <w:rsid w:val="002E30B4"/>
    <w:rsid w:val="002E5E4E"/>
    <w:rsid w:val="002F1268"/>
    <w:rsid w:val="002F2463"/>
    <w:rsid w:val="00307885"/>
    <w:rsid w:val="00346495"/>
    <w:rsid w:val="00361123"/>
    <w:rsid w:val="0039236E"/>
    <w:rsid w:val="003B3388"/>
    <w:rsid w:val="003B54D7"/>
    <w:rsid w:val="003C7624"/>
    <w:rsid w:val="003E0E2F"/>
    <w:rsid w:val="003E4243"/>
    <w:rsid w:val="003E5000"/>
    <w:rsid w:val="003E75D5"/>
    <w:rsid w:val="0040766C"/>
    <w:rsid w:val="004153CD"/>
    <w:rsid w:val="00427386"/>
    <w:rsid w:val="00447CEF"/>
    <w:rsid w:val="00473FA4"/>
    <w:rsid w:val="004804AA"/>
    <w:rsid w:val="00482CA0"/>
    <w:rsid w:val="004A1489"/>
    <w:rsid w:val="004A7A42"/>
    <w:rsid w:val="004B2C7A"/>
    <w:rsid w:val="004F0AEC"/>
    <w:rsid w:val="004F321C"/>
    <w:rsid w:val="00517D85"/>
    <w:rsid w:val="005306A8"/>
    <w:rsid w:val="0053412E"/>
    <w:rsid w:val="00537336"/>
    <w:rsid w:val="00544FF0"/>
    <w:rsid w:val="0054630F"/>
    <w:rsid w:val="00554226"/>
    <w:rsid w:val="00583B34"/>
    <w:rsid w:val="00583CF6"/>
    <w:rsid w:val="005D12F1"/>
    <w:rsid w:val="005E1A9D"/>
    <w:rsid w:val="005E36E7"/>
    <w:rsid w:val="006160D8"/>
    <w:rsid w:val="00626CDF"/>
    <w:rsid w:val="00631A32"/>
    <w:rsid w:val="00634EBF"/>
    <w:rsid w:val="00640B08"/>
    <w:rsid w:val="00647900"/>
    <w:rsid w:val="00665BB1"/>
    <w:rsid w:val="006777F4"/>
    <w:rsid w:val="006B3615"/>
    <w:rsid w:val="006B78EA"/>
    <w:rsid w:val="00704143"/>
    <w:rsid w:val="00710C37"/>
    <w:rsid w:val="00726B98"/>
    <w:rsid w:val="00741F9E"/>
    <w:rsid w:val="0075116E"/>
    <w:rsid w:val="00763215"/>
    <w:rsid w:val="00796540"/>
    <w:rsid w:val="007A1C9E"/>
    <w:rsid w:val="007C0B6C"/>
    <w:rsid w:val="007E5F29"/>
    <w:rsid w:val="008246B7"/>
    <w:rsid w:val="00845A38"/>
    <w:rsid w:val="00861CC5"/>
    <w:rsid w:val="00875810"/>
    <w:rsid w:val="00883E29"/>
    <w:rsid w:val="00891C71"/>
    <w:rsid w:val="00893BDE"/>
    <w:rsid w:val="0089605E"/>
    <w:rsid w:val="008B13E3"/>
    <w:rsid w:val="008B5512"/>
    <w:rsid w:val="008C2943"/>
    <w:rsid w:val="008C70B9"/>
    <w:rsid w:val="008E1F2C"/>
    <w:rsid w:val="00922CAD"/>
    <w:rsid w:val="00924C2D"/>
    <w:rsid w:val="00951B2F"/>
    <w:rsid w:val="00961736"/>
    <w:rsid w:val="00961CB8"/>
    <w:rsid w:val="0098406B"/>
    <w:rsid w:val="0099186F"/>
    <w:rsid w:val="009933CD"/>
    <w:rsid w:val="009A0C3B"/>
    <w:rsid w:val="009B2FC2"/>
    <w:rsid w:val="009D50C3"/>
    <w:rsid w:val="009E4C6C"/>
    <w:rsid w:val="009F21FE"/>
    <w:rsid w:val="00A0214A"/>
    <w:rsid w:val="00A2759F"/>
    <w:rsid w:val="00A338B4"/>
    <w:rsid w:val="00A355F0"/>
    <w:rsid w:val="00A705B4"/>
    <w:rsid w:val="00A714F3"/>
    <w:rsid w:val="00A77E4B"/>
    <w:rsid w:val="00A96F75"/>
    <w:rsid w:val="00AA48E5"/>
    <w:rsid w:val="00AB46BB"/>
    <w:rsid w:val="00AC70CC"/>
    <w:rsid w:val="00AD2472"/>
    <w:rsid w:val="00AD3CBA"/>
    <w:rsid w:val="00AE61FB"/>
    <w:rsid w:val="00AF725D"/>
    <w:rsid w:val="00AF7EB8"/>
    <w:rsid w:val="00B1040C"/>
    <w:rsid w:val="00B30827"/>
    <w:rsid w:val="00B37359"/>
    <w:rsid w:val="00B41CC4"/>
    <w:rsid w:val="00B4509E"/>
    <w:rsid w:val="00B73E2C"/>
    <w:rsid w:val="00B85B13"/>
    <w:rsid w:val="00B87751"/>
    <w:rsid w:val="00BC0ACF"/>
    <w:rsid w:val="00BE4D09"/>
    <w:rsid w:val="00BF23B9"/>
    <w:rsid w:val="00BF43AE"/>
    <w:rsid w:val="00C01A88"/>
    <w:rsid w:val="00C17EDF"/>
    <w:rsid w:val="00C23F9C"/>
    <w:rsid w:val="00C635B4"/>
    <w:rsid w:val="00CF129B"/>
    <w:rsid w:val="00CF4E44"/>
    <w:rsid w:val="00D110B3"/>
    <w:rsid w:val="00D45953"/>
    <w:rsid w:val="00D461DE"/>
    <w:rsid w:val="00D65606"/>
    <w:rsid w:val="00D74484"/>
    <w:rsid w:val="00D84431"/>
    <w:rsid w:val="00DB001C"/>
    <w:rsid w:val="00DB0023"/>
    <w:rsid w:val="00DF79FC"/>
    <w:rsid w:val="00E01AB5"/>
    <w:rsid w:val="00E03876"/>
    <w:rsid w:val="00E35D28"/>
    <w:rsid w:val="00E46F83"/>
    <w:rsid w:val="00E53AD1"/>
    <w:rsid w:val="00E62B63"/>
    <w:rsid w:val="00EA0C32"/>
    <w:rsid w:val="00EA7F02"/>
    <w:rsid w:val="00EC56ED"/>
    <w:rsid w:val="00ED3189"/>
    <w:rsid w:val="00EF0C88"/>
    <w:rsid w:val="00EF6344"/>
    <w:rsid w:val="00F00B60"/>
    <w:rsid w:val="00F14A05"/>
    <w:rsid w:val="00F768A1"/>
    <w:rsid w:val="00F847FB"/>
    <w:rsid w:val="00FA41EA"/>
    <w:rsid w:val="00FE4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F4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635B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6777F4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777F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777F4"/>
    <w:rPr>
      <w:rFonts w:cs="Times New Roman"/>
    </w:rPr>
  </w:style>
  <w:style w:type="paragraph" w:styleId="a6">
    <w:name w:val="Body Text"/>
    <w:basedOn w:val="a"/>
    <w:link w:val="a7"/>
    <w:uiPriority w:val="99"/>
    <w:unhideWhenUsed/>
    <w:rsid w:val="00BF23B9"/>
    <w:pPr>
      <w:spacing w:after="120"/>
    </w:pPr>
    <w:rPr>
      <w:rFonts w:eastAsiaTheme="minorHAnsi" w:cstheme="minorBid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BF23B9"/>
  </w:style>
  <w:style w:type="paragraph" w:customStyle="1" w:styleId="21">
    <w:name w:val="Заголовок 21"/>
    <w:basedOn w:val="a"/>
    <w:uiPriority w:val="1"/>
    <w:qFormat/>
    <w:rsid w:val="00004127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153CD"/>
    <w:pPr>
      <w:widowControl w:val="0"/>
      <w:autoSpaceDE w:val="0"/>
      <w:autoSpaceDN w:val="0"/>
      <w:spacing w:before="7" w:after="0" w:line="318" w:lineRule="exact"/>
      <w:ind w:left="93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8">
    <w:name w:val="List Paragraph"/>
    <w:basedOn w:val="a"/>
    <w:uiPriority w:val="1"/>
    <w:qFormat/>
    <w:rsid w:val="009933CD"/>
    <w:pPr>
      <w:widowControl w:val="0"/>
      <w:autoSpaceDE w:val="0"/>
      <w:autoSpaceDN w:val="0"/>
      <w:spacing w:after="0" w:line="342" w:lineRule="exact"/>
      <w:ind w:left="930" w:hanging="348"/>
    </w:pPr>
    <w:rPr>
      <w:rFonts w:ascii="Times New Roman" w:eastAsia="Times New Roman" w:hAnsi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D8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43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635B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635B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1A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7F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7F02"/>
    <w:pPr>
      <w:widowControl w:val="0"/>
      <w:autoSpaceDE w:val="0"/>
      <w:autoSpaceDN w:val="0"/>
      <w:spacing w:after="0" w:line="315" w:lineRule="exact"/>
      <w:ind w:left="107"/>
      <w:jc w:val="center"/>
    </w:pPr>
    <w:rPr>
      <w:rFonts w:ascii="Times New Roman" w:eastAsia="Times New Roman" w:hAnsi="Times New Roman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4F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F0AEC"/>
    <w:rPr>
      <w:rFonts w:eastAsiaTheme="minorEastAsia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3923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4F32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F70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7344-9FD4-41E2-8785-B9122409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10313</Words>
  <Characters>58788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2020-01-28T10:30:00Z</cp:lastPrinted>
  <dcterms:created xsi:type="dcterms:W3CDTF">2020-01-17T15:45:00Z</dcterms:created>
  <dcterms:modified xsi:type="dcterms:W3CDTF">2024-11-12T08:08:00Z</dcterms:modified>
</cp:coreProperties>
</file>