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hd w:val="clear" w:color="auto" w:fill="ffffff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  <w:r>
        <w:rPr>
          <w:rFonts w:ascii="Arial" w:cs="Arial" w:hAnsi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>
      <w:pPr>
        <w:shd w:val="clear" w:color="auto" w:fill="ffffff"/>
        <w:tabs>
          <w:tab w:val="left" w:pos="5325"/>
        </w:tabs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ab/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>
      <w:pPr>
        <w:widowControl w:val="on"/>
        <w:jc w:val="center"/>
        <w:rPr>
          <w:rFonts w:ascii="Arial" w:cs="Arial" w:hAnsi="Arial"/>
          <w:b/>
          <w:sz w:val="24"/>
          <w:szCs w:val="24"/>
          <w:lang w:eastAsia="ru-RU"/>
        </w:rPr>
      </w:pPr>
      <w:r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ru-RU"/>
        </w:rPr>
        <w:t>(ГАПОУ ТО «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ru-RU"/>
        </w:rPr>
        <w:t>Голышмановский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ru-RU"/>
        </w:rPr>
        <w:t>агропедколледж</w:t>
      </w:r>
      <w:r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ru-RU"/>
        </w:rPr>
        <w:t>»)</w:t>
      </w:r>
    </w:p>
    <w:p>
      <w:pPr>
        <w:widowControl w:val="on"/>
        <w:rPr>
          <w:rFonts w:ascii="Arial" w:cs="Arial" w:hAnsi="Arial"/>
          <w:sz w:val="24"/>
          <w:szCs w:val="24"/>
          <w:lang w:eastAsia="ru-RU"/>
        </w:rPr>
      </w:pPr>
    </w:p>
    <w:p>
      <w:pPr>
        <w:shd w:val="clear" w:color="auto" w:fill="ffffff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right"/>
        <w:rPr>
          <w:rFonts w:ascii="Arial" w:cs="Arial" w:hAnsi="Arial"/>
          <w:sz w:val="24"/>
          <w:szCs w:val="24"/>
        </w:rPr>
      </w:pPr>
      <w:bookmarkStart w:id="0" w:name="_GoBack"/>
      <w:r>
        <w:rPr>
          <w:rFonts w:ascii="Arial" w:cs="Arial" w:hAnsi="Arial"/>
          <w:sz w:val="24"/>
          <w:szCs w:val="24"/>
        </w:rPr>
        <w:t>Приложение 6.11</w:t>
      </w:r>
      <w:bookmarkEnd w:id="0"/>
      <w:r>
        <w:rPr>
          <w:rFonts w:ascii="Arial" w:cs="Arial" w:hAnsi="Arial"/>
          <w:sz w:val="24"/>
          <w:szCs w:val="24"/>
        </w:rPr>
        <w:t>к ОПОП по специальности:</w:t>
      </w:r>
    </w:p>
    <w:p>
      <w:pPr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49.02.02 Адаптивная  физическая культура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  <w:r>
        <w:rPr>
          <w:rFonts w:ascii="Arial" w:cs="Arial" w:hAnsi="Arial"/>
        </w:rPr>
        <w:t xml:space="preserve"> </w:t>
      </w: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Heading1"/>
        <w:spacing w:before="1" w:line="237" w:lineRule="auto"/>
        <w:ind w:left="1916" w:right="2465"/>
        <w:rPr>
          <w:rFonts w:ascii="Arial" w:cs="Arial" w:hAnsi="Arial"/>
        </w:rPr>
      </w:pPr>
      <w:r>
        <w:rPr>
          <w:rFonts w:ascii="Arial" w:cs="Arial" w:hAnsi="Arial"/>
        </w:rPr>
        <w:t xml:space="preserve">РАБОЧАЯ </w:t>
      </w:r>
      <w:r>
        <w:rPr>
          <w:rFonts w:ascii="Arial" w:cs="Arial" w:hAnsi="Arial"/>
        </w:rPr>
        <w:t>ПРОГРАММА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ОП.11 ОСНОВЫ БИОМЕХАНИКИ</w:t>
      </w: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ind w:left="0"/>
        <w:jc w:val="center"/>
        <w:rPr>
          <w:rFonts w:ascii="Arial" w:cs="Arial" w:hAnsi="Arial"/>
        </w:rPr>
      </w:pPr>
      <w:r>
        <w:rPr>
          <w:rFonts w:ascii="Arial" w:cs="Arial" w:hAnsi="Arial"/>
        </w:rPr>
        <w:t xml:space="preserve">2024 </w:t>
      </w:r>
      <w:r>
        <w:rPr>
          <w:rFonts w:ascii="Arial" w:cs="Arial" w:hAnsi="Arial"/>
        </w:rPr>
        <w:t>г.</w:t>
      </w:r>
    </w:p>
    <w:p>
      <w:pPr>
        <w:pStyle w:val="Заголовок11"/>
        <w:ind w:left="0"/>
        <w:jc w:val="center"/>
        <w:rPr>
          <w:rFonts w:ascii="Arial" w:cs="Arial" w:hAnsi="Arial"/>
        </w:rPr>
      </w:pPr>
    </w:p>
    <w:p>
      <w:pPr>
        <w:pStyle w:val="BodyText"/>
        <w:spacing w:before="74"/>
        <w:ind w:right="336"/>
        <w:jc w:val="both"/>
        <w:rPr>
          <w:rFonts w:ascii="Arial" w:cs="Arial" w:hAnsi="Arial"/>
        </w:rPr>
      </w:pP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</w:rPr>
        <w:t>Рабочая п</w:t>
      </w:r>
      <w:r>
        <w:rPr>
          <w:rFonts w:ascii="Arial" w:cs="Arial" w:hAnsi="Arial"/>
        </w:rPr>
        <w:t>рограмма ОП</w:t>
      </w:r>
      <w:r>
        <w:rPr>
          <w:rFonts w:ascii="Arial" w:cs="Arial" w:hAnsi="Arial"/>
        </w:rPr>
        <w:t>.11</w:t>
      </w:r>
      <w:r>
        <w:rPr>
          <w:rFonts w:ascii="Arial" w:cs="Arial" w:hAnsi="Arial"/>
        </w:rPr>
        <w:t xml:space="preserve"> Основы биомеханики </w:t>
      </w:r>
      <w:r>
        <w:rPr>
          <w:rFonts w:ascii="Arial" w:cs="Arial" w:hAnsi="Arial"/>
          <w:bCs/>
          <w:sz w:val="24"/>
          <w:szCs w:val="24"/>
        </w:rPr>
        <w:t>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 xml:space="preserve">азования по специальности 49.02.02 Адаптивная физическая культура,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</w:t>
      </w:r>
      <w:r>
        <w:rPr>
          <w:rFonts w:ascii="Arial" w:cs="Arial" w:hAnsi="Arial"/>
          <w:sz w:val="24"/>
          <w:szCs w:val="24"/>
        </w:rPr>
        <w:t>ия и науки Российской Федерации№ 640 от 28 августа 2023 года.</w:t>
      </w:r>
    </w:p>
    <w:p>
      <w:pPr>
        <w:pStyle w:val="BodyText"/>
        <w:spacing w:before="74"/>
        <w:ind w:left="239" w:right="336" w:firstLine="710"/>
        <w:jc w:val="both"/>
        <w:rPr>
          <w:rFonts w:ascii="Arial" w:cs="Arial" w:hAnsi="Arial"/>
        </w:rPr>
      </w:pPr>
    </w:p>
    <w:p>
      <w:pPr>
        <w:pStyle w:val="BodyText"/>
        <w:spacing w:before="82"/>
        <w:rPr>
          <w:rFonts w:ascii="Arial" w:cs="Arial" w:hAnsi="Arial"/>
        </w:rPr>
      </w:pPr>
    </w:p>
    <w:p>
      <w:pPr>
        <w:pStyle w:val="BodyText"/>
        <w:ind w:left="239" w:right="223"/>
        <w:rPr>
          <w:rFonts w:ascii="Arial" w:cs="Arial" w:hAnsi="Arial"/>
        </w:rPr>
      </w:pPr>
      <w:r>
        <w:rPr>
          <w:rFonts w:ascii="Arial" w:cs="Arial" w:hAnsi="Arial"/>
          <w:b/>
        </w:rPr>
        <w:t xml:space="preserve">Организация-разработчик: </w:t>
      </w:r>
      <w:r>
        <w:rPr>
          <w:rFonts w:ascii="Arial" w:cs="Arial" w:hAnsi="Arial"/>
        </w:rPr>
        <w:t>государственное автономное профессиональное образовательное учреждение Тюменской области «</w:t>
      </w:r>
      <w:r>
        <w:rPr>
          <w:rFonts w:ascii="Arial" w:cs="Arial" w:hAnsi="Arial"/>
        </w:rPr>
        <w:t>Голышмановский</w:t>
      </w:r>
      <w:r>
        <w:rPr>
          <w:rFonts w:ascii="Arial" w:cs="Arial" w:hAnsi="Arial"/>
        </w:rPr>
        <w:t xml:space="preserve"> агропедагогический </w:t>
      </w:r>
      <w:r>
        <w:rPr>
          <w:rFonts w:ascii="Arial" w:cs="Arial" w:hAnsi="Arial"/>
          <w:spacing w:val="-2"/>
        </w:rPr>
        <w:t>колледж»</w:t>
      </w:r>
    </w:p>
    <w:p>
      <w:pPr>
        <w:pStyle w:val="BodyText"/>
        <w:ind w:left="239" w:right="223"/>
        <w:rPr>
          <w:rFonts w:ascii="Arial" w:cs="Arial" w:hAnsi="Arial"/>
        </w:rPr>
      </w:pPr>
    </w:p>
    <w:p>
      <w:pPr>
        <w:pStyle w:val="Heading2"/>
        <w:spacing w:line="275" w:lineRule="exact"/>
        <w:rPr>
          <w:rFonts w:ascii="Arial" w:cs="Arial" w:hAnsi="Arial"/>
          <w:b w:val="off"/>
          <w:spacing w:val="-2"/>
        </w:rPr>
      </w:pPr>
      <w:r>
        <w:rPr>
          <w:rFonts w:ascii="Arial" w:cs="Arial" w:hAnsi="Arial"/>
          <w:spacing w:val="-2"/>
        </w:rPr>
        <w:t>Разработчик</w:t>
      </w:r>
      <w:r>
        <w:rPr>
          <w:rFonts w:ascii="Arial" w:cs="Arial" w:hAnsi="Arial"/>
          <w:b w:val="off"/>
          <w:spacing w:val="-2"/>
        </w:rPr>
        <w:t>: Большаков</w:t>
      </w:r>
      <w:r>
        <w:rPr>
          <w:rFonts w:ascii="Arial" w:cs="Arial" w:hAnsi="Arial"/>
          <w:b w:val="off"/>
          <w:spacing w:val="-2"/>
        </w:rPr>
        <w:t>а С.Д</w:t>
      </w:r>
      <w:r>
        <w:rPr>
          <w:rFonts w:ascii="Arial" w:cs="Arial" w:hAnsi="Arial"/>
          <w:b w:val="off"/>
          <w:spacing w:val="-2"/>
        </w:rPr>
        <w:t>.</w:t>
      </w:r>
      <w:r>
        <w:rPr>
          <w:rFonts w:ascii="Arial" w:cs="Arial" w:hAnsi="Arial"/>
          <w:b w:val="off"/>
          <w:spacing w:val="-2"/>
        </w:rPr>
        <w:t>, преподаватель ГАПОУ ТО «</w:t>
      </w:r>
      <w:r>
        <w:rPr>
          <w:rFonts w:ascii="Arial" w:cs="Arial" w:hAnsi="Arial"/>
          <w:b w:val="off"/>
          <w:spacing w:val="-2"/>
        </w:rPr>
        <w:t>Голышмановский</w:t>
      </w:r>
    </w:p>
    <w:p>
      <w:pPr>
        <w:pStyle w:val="Heading2"/>
        <w:spacing w:line="275" w:lineRule="exact"/>
        <w:rPr>
          <w:rFonts w:ascii="Arial" w:cs="Arial" w:hAnsi="Arial"/>
          <w:b w:val="off"/>
          <w:spacing w:val="-2"/>
        </w:rPr>
      </w:pPr>
      <w:r>
        <w:rPr>
          <w:rFonts w:ascii="Arial" w:cs="Arial" w:hAnsi="Arial"/>
          <w:b w:val="off"/>
          <w:spacing w:val="-2"/>
        </w:rPr>
        <w:t>агропедколледж</w:t>
      </w:r>
      <w:r>
        <w:rPr>
          <w:rFonts w:ascii="Arial" w:cs="Arial" w:hAnsi="Arial"/>
          <w:b w:val="off"/>
          <w:spacing w:val="-2"/>
        </w:rPr>
        <w:t>»</w:t>
      </w:r>
    </w:p>
    <w:p>
      <w:pPr>
        <w:pStyle w:val="Heading2"/>
        <w:spacing w:line="275" w:lineRule="exact"/>
        <w:rPr>
          <w:rFonts w:ascii="Arial" w:cs="Arial" w:hAnsi="Arial"/>
          <w:b w:val="off"/>
          <w:spacing w:val="-2"/>
        </w:rPr>
      </w:pPr>
    </w:p>
    <w:p>
      <w:pPr>
        <w:pStyle w:val="Heading2"/>
        <w:spacing w:line="275" w:lineRule="exact"/>
        <w:rPr>
          <w:rFonts w:ascii="Arial" w:cs="Arial" w:hAnsi="Arial"/>
          <w:b w:val="off"/>
          <w:spacing w:val="-2"/>
        </w:rPr>
      </w:pPr>
    </w:p>
    <w:p>
      <w:pPr>
        <w:pStyle w:val="Heading2"/>
        <w:spacing w:line="275" w:lineRule="exact"/>
        <w:rPr>
          <w:rFonts w:ascii="Arial" w:cs="Arial" w:hAnsi="Arial"/>
          <w:b w:val="off"/>
          <w:spacing w:val="-2"/>
        </w:rPr>
      </w:pPr>
    </w:p>
    <w:p>
      <w:pPr>
        <w:pStyle w:val="Heading2"/>
        <w:spacing w:line="275" w:lineRule="exact"/>
        <w:rPr>
          <w:rFonts w:ascii="Arial" w:cs="Arial" w:hAnsi="Arial"/>
          <w:b w:val="off"/>
          <w:spacing w:val="-2"/>
        </w:rPr>
      </w:pPr>
    </w:p>
    <w:p>
      <w:pPr>
        <w:pStyle w:val="Heading2"/>
        <w:spacing w:line="275" w:lineRule="exact"/>
        <w:rPr>
          <w:rFonts w:ascii="Arial" w:cs="Arial" w:hAnsi="Arial"/>
          <w:b w:val="off"/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spacing w:val="-2"/>
        </w:rPr>
      </w:pPr>
    </w:p>
    <w:p>
      <w:pPr>
        <w:pStyle w:val="Заголовок11"/>
        <w:ind w:left="0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</w:p>
    <w:p>
      <w:pPr>
        <w:pStyle w:val="Заголовок11"/>
        <w:rPr>
          <w:rFonts w:ascii="Arial" w:cs="Arial" w:hAnsi="Arial"/>
        </w:rPr>
      </w:pPr>
      <w:r>
        <w:rPr>
          <w:rFonts w:ascii="Arial" w:cs="Arial" w:hAnsi="Arial"/>
        </w:rPr>
        <w:t xml:space="preserve">Аннотация </w:t>
      </w:r>
      <w:r>
        <w:rPr>
          <w:rFonts w:ascii="Arial" w:cs="Arial" w:hAnsi="Arial"/>
        </w:rPr>
        <w:t xml:space="preserve">рабочей </w:t>
      </w:r>
      <w:r>
        <w:rPr>
          <w:rFonts w:ascii="Arial" w:cs="Arial" w:hAnsi="Arial"/>
        </w:rPr>
        <w:t>программы учебной дисциплины</w:t>
      </w:r>
    </w:p>
    <w:p>
      <w:pPr>
        <w:ind w:left="1739" w:right="1667"/>
        <w:jc w:val="center"/>
        <w:rPr>
          <w:rFonts w:ascii="Arial" w:cs="Arial" w:hAnsi="Arial"/>
          <w:sz w:val="24"/>
          <w:szCs w:val="24"/>
        </w:rPr>
      </w:pPr>
    </w:p>
    <w:p>
      <w:pPr>
        <w:ind w:left="1739" w:right="1667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ОП.11 Основы биомеханики</w:t>
      </w:r>
    </w:p>
    <w:p>
      <w:pPr>
        <w:rPr>
          <w:rFonts w:ascii="Arial" w:cs="Arial" w:hAnsi="Arial"/>
          <w:sz w:val="24"/>
          <w:szCs w:val="24"/>
        </w:rPr>
      </w:pPr>
    </w:p>
    <w:p>
      <w:pPr>
        <w:numPr>
          <w:ilvl w:val="0"/>
          <w:numId w:val="15"/>
        </w:numPr>
        <w:contextualSpacing w:val="on"/>
        <w:jc w:val="both"/>
        <w:rPr>
          <w:rFonts w:ascii="Arial" w:cs="Arial" w:eastAsia="Calibri" w:hAnsi="Arial"/>
          <w:b/>
          <w:bCs/>
          <w:sz w:val="24"/>
          <w:szCs w:val="24"/>
        </w:rPr>
      </w:pPr>
      <w:r>
        <w:rPr>
          <w:rFonts w:ascii="Arial" w:cs="Arial" w:eastAsia="Calibri" w:hAnsi="Arial"/>
          <w:b/>
          <w:bCs/>
          <w:sz w:val="24"/>
          <w:szCs w:val="24"/>
        </w:rPr>
        <w:t xml:space="preserve">Нормативная база и УМК. </w:t>
      </w:r>
    </w:p>
    <w:p>
      <w:pPr>
        <w:pStyle w:val="BodyText"/>
        <w:tabs>
          <w:tab w:val="left" w:pos="6026"/>
        </w:tabs>
        <w:ind w:left="360" w:right="129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 Учебная дисциплина «ОП.11.Основы биомеханики» является обязательной частью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обще-профессионального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цикла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примерной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основной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образовательной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соответствии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с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ФГОС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по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специальности 49.02.02 Адаптивная  физическая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 xml:space="preserve">культура. </w:t>
      </w:r>
      <w:r>
        <w:rPr>
          <w:rFonts w:ascii="Arial" w:cs="Arial" w:hAnsi="Arial"/>
        </w:rPr>
        <w:t>Особое значение дисциплина имеет при формировании и развитии ОК: ОК 01, ОК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02, ОК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08.</w:t>
      </w:r>
    </w:p>
    <w:p>
      <w:pPr>
        <w:pStyle w:val="Заголовок11"/>
        <w:ind w:left="360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      Цель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планируемые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результаты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дисциплины:</w:t>
      </w:r>
    </w:p>
    <w:p>
      <w:pPr>
        <w:pStyle w:val="ListParagraph"/>
        <w:rPr>
          <w:rFonts w:ascii="Arial" w:cs="Arial" w:hAnsi="Arial"/>
          <w:sz w:val="24"/>
          <w:szCs w:val="24"/>
        </w:rPr>
      </w:pPr>
      <w:r>
        <w:rPr>
          <w:spacing w:val="-1"/>
        </w:rPr>
        <w:t xml:space="preserve">    </w:t>
      </w:r>
      <w:r>
        <w:rPr>
          <w:spacing w:val="-1"/>
        </w:rPr>
        <w:t xml:space="preserve"> </w:t>
      </w:r>
      <w:r>
        <w:rPr>
          <w:rFonts w:ascii="Arial" w:cs="Arial" w:hAnsi="Arial"/>
          <w:spacing w:val="-1"/>
          <w:sz w:val="24"/>
          <w:szCs w:val="24"/>
        </w:rPr>
        <w:t>В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pacing w:val="-1"/>
          <w:sz w:val="24"/>
          <w:szCs w:val="24"/>
        </w:rPr>
        <w:t>рамках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pacing w:val="-1"/>
          <w:sz w:val="24"/>
          <w:szCs w:val="24"/>
        </w:rPr>
        <w:t>программы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pacing w:val="-1"/>
          <w:sz w:val="24"/>
          <w:szCs w:val="24"/>
        </w:rPr>
        <w:t>учебной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pacing w:val="-1"/>
          <w:sz w:val="24"/>
          <w:szCs w:val="24"/>
        </w:rPr>
        <w:t>дисциплины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обучающимися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осваиваются</w:t>
      </w:r>
      <w:r>
        <w:rPr>
          <w:rFonts w:ascii="Arial" w:cs="Arial" w:hAnsi="Arial"/>
          <w:sz w:val="24"/>
          <w:szCs w:val="24"/>
        </w:rPr>
        <w:t xml:space="preserve"> умения </w:t>
      </w:r>
      <w:r>
        <w:rPr>
          <w:rFonts w:ascii="Arial" w:cs="Arial" w:hAnsi="Arial"/>
          <w:sz w:val="24"/>
          <w:szCs w:val="24"/>
        </w:rPr>
        <w:t xml:space="preserve">и </w:t>
      </w:r>
      <w:r>
        <w:rPr>
          <w:rFonts w:ascii="Arial" w:cs="Arial" w:hAnsi="Arial"/>
          <w:sz w:val="24"/>
          <w:szCs w:val="24"/>
        </w:rPr>
        <w:t xml:space="preserve">    знания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numPr>
          <w:ilvl w:val="0"/>
          <w:numId w:val="15"/>
        </w:numPr>
        <w:contextualSpacing w:val="on"/>
        <w:jc w:val="both"/>
        <w:rPr>
          <w:rFonts w:ascii="Arial" w:cs="Arial" w:eastAsia="Calibri" w:hAnsi="Arial"/>
          <w:b/>
          <w:bCs/>
          <w:sz w:val="24"/>
          <w:szCs w:val="24"/>
        </w:rPr>
      </w:pPr>
      <w:r>
        <w:rPr>
          <w:rFonts w:ascii="Arial" w:cs="Arial" w:eastAsia="Calibri" w:hAnsi="Arial"/>
          <w:b/>
          <w:bCs/>
          <w:sz w:val="24"/>
          <w:szCs w:val="24"/>
        </w:rPr>
        <w:t>Цель и задачи учебной дисциплины:</w:t>
      </w:r>
    </w:p>
    <w:p>
      <w:pPr>
        <w:pStyle w:val="TableParagraph"/>
        <w:tabs>
          <w:tab w:val="left" w:pos="928"/>
          <w:tab w:val="left" w:pos="929"/>
          <w:tab w:val="left" w:pos="2613"/>
        </w:tabs>
        <w:ind w:left="107" w:right="95"/>
        <w:jc w:val="both"/>
        <w:rPr>
          <w:rFonts w:ascii="Arial" w:cs="Arial" w:hAnsi="Arial"/>
          <w:sz w:val="24"/>
        </w:rPr>
      </w:pPr>
      <w:r>
        <w:rPr>
          <w:rFonts w:ascii="Arial" w:cs="Arial" w:eastAsiaTheme="minorEastAsia" w:hAnsi="Arial"/>
          <w:sz w:val="24"/>
          <w:szCs w:val="24"/>
        </w:rPr>
        <w:t>-</w:t>
      </w:r>
      <w:r>
        <w:rPr>
          <w:rFonts w:ascii="Arial" w:cs="Arial" w:hAnsi="Arial"/>
          <w:sz w:val="24"/>
        </w:rPr>
        <w:t xml:space="preserve">выявлять </w:t>
      </w:r>
      <w:r>
        <w:rPr>
          <w:rFonts w:ascii="Arial" w:cs="Arial" w:hAnsi="Arial"/>
          <w:spacing w:val="-1"/>
          <w:sz w:val="24"/>
        </w:rPr>
        <w:t xml:space="preserve">визуально </w:t>
      </w:r>
      <w:r>
        <w:rPr>
          <w:rFonts w:ascii="Arial" w:cs="Arial" w:hAnsi="Arial"/>
          <w:sz w:val="24"/>
        </w:rPr>
        <w:t>биомеханические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нарушения;</w:t>
      </w:r>
    </w:p>
    <w:p>
      <w:pPr>
        <w:pStyle w:val="TableParagraph"/>
        <w:numPr>
          <w:ilvl w:val="0"/>
          <w:numId w:val="14"/>
        </w:numPr>
        <w:tabs>
          <w:tab w:val="left" w:pos="272"/>
        </w:tabs>
        <w:ind w:right="100" w:firstLine="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определять длины частей тела и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их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центры масс;</w:t>
      </w:r>
    </w:p>
    <w:p>
      <w:pPr>
        <w:pStyle w:val="TableParagraph"/>
        <w:numPr>
          <w:ilvl w:val="0"/>
          <w:numId w:val="14"/>
        </w:numPr>
        <w:tabs>
          <w:tab w:val="left" w:pos="236"/>
          <w:tab w:val="left" w:pos="2406"/>
        </w:tabs>
        <w:ind w:right="95" w:firstLine="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pacing w:val="-1"/>
          <w:sz w:val="24"/>
        </w:rPr>
        <w:t>определять</w:t>
      </w:r>
      <w:r>
        <w:rPr>
          <w:rFonts w:ascii="Arial" w:cs="Arial" w:hAnsi="Arial"/>
          <w:spacing w:val="-1"/>
          <w:sz w:val="24"/>
        </w:rPr>
        <w:t xml:space="preserve"> </w:t>
      </w:r>
      <w:r>
        <w:rPr>
          <w:rFonts w:ascii="Arial" w:cs="Arial" w:hAnsi="Arial"/>
          <w:sz w:val="24"/>
        </w:rPr>
        <w:t>силы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тяжести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мышц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 xml:space="preserve">в различных </w:t>
      </w:r>
      <w:r>
        <w:rPr>
          <w:rFonts w:ascii="Arial" w:cs="Arial" w:hAnsi="Arial"/>
          <w:spacing w:val="-1"/>
          <w:sz w:val="24"/>
        </w:rPr>
        <w:t xml:space="preserve">статических </w:t>
      </w:r>
      <w:r>
        <w:rPr>
          <w:rFonts w:ascii="Arial" w:cs="Arial" w:hAnsi="Arial"/>
          <w:sz w:val="24"/>
        </w:rPr>
        <w:t>положениях;</w:t>
      </w:r>
    </w:p>
    <w:p>
      <w:pPr>
        <w:pStyle w:val="TableParagraph"/>
        <w:tabs>
          <w:tab w:val="left" w:pos="538"/>
        </w:tabs>
        <w:ind w:left="107" w:right="97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- и</w:t>
      </w:r>
      <w:r>
        <w:rPr>
          <w:rFonts w:ascii="Arial" w:cs="Arial" w:hAnsi="Arial"/>
          <w:sz w:val="24"/>
        </w:rPr>
        <w:t xml:space="preserve"> следовать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оценивать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статическую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позу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спортсмена;</w:t>
      </w:r>
    </w:p>
    <w:p>
      <w:pPr>
        <w:pStyle w:val="TableParagraph"/>
        <w:tabs>
          <w:tab w:val="left" w:pos="337"/>
        </w:tabs>
        <w:ind w:left="107" w:right="96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- определять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положение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общего центра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масс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тела спортсмена;</w:t>
      </w:r>
    </w:p>
    <w:p>
      <w:pPr>
        <w:pStyle w:val="TableParagraph"/>
        <w:tabs>
          <w:tab w:val="left" w:pos="665"/>
        </w:tabs>
        <w:ind w:left="107" w:right="96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- применять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знания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по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биомеханике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для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составления</w:t>
      </w:r>
      <w:r>
        <w:rPr>
          <w:rFonts w:ascii="Arial" w:cs="Arial" w:hAnsi="Arial"/>
          <w:sz w:val="24"/>
        </w:rPr>
        <w:t xml:space="preserve"> п</w:t>
      </w:r>
      <w:r>
        <w:rPr>
          <w:rFonts w:ascii="Arial" w:cs="Arial" w:hAnsi="Arial"/>
          <w:sz w:val="24"/>
        </w:rPr>
        <w:t>рограммы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занятий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физкультурой;</w:t>
      </w:r>
    </w:p>
    <w:p>
      <w:pPr>
        <w:jc w:val="both"/>
        <w:rPr>
          <w:rFonts w:ascii="Arial" w:cs="Arial" w:eastAsia="Calibri" w:hAnsi="Arial"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bCs/>
          <w:sz w:val="24"/>
          <w:szCs w:val="24"/>
        </w:rPr>
      </w:pPr>
      <w:r>
        <w:rPr>
          <w:rFonts w:ascii="Arial" w:cs="Arial" w:eastAsia="Calibri" w:hAnsi="Arial"/>
          <w:b/>
          <w:bCs/>
          <w:sz w:val="24"/>
          <w:szCs w:val="24"/>
        </w:rPr>
        <w:t>3. Основные разделы дисциплины и количество часов на изучение дисциплины.</w:t>
      </w:r>
    </w:p>
    <w:p>
      <w:pPr>
        <w:jc w:val="both"/>
        <w:rPr>
          <w:rFonts w:ascii="Arial" w:cs="Arial" w:eastAsia="Calibri" w:hAnsi="Arial"/>
          <w:b/>
          <w:bCs/>
          <w:sz w:val="24"/>
          <w:szCs w:val="24"/>
        </w:rPr>
      </w:pPr>
    </w:p>
    <w:tbl>
      <w:tblPr>
        <w:tblStyle w:val="Сеткатаблицы12"/>
        <w:tblW w:w="0" w:type="auto"/>
        <w:tblInd w:w="720" w:type="dxa"/>
        <w:tblLook w:val="04A0"/>
      </w:tblPr>
      <w:tblGrid>
        <w:gridCol w:w="806"/>
        <w:gridCol w:w="5094"/>
        <w:gridCol w:w="2951"/>
      </w:tblGrid>
      <w:tr>
        <w:trPr/>
        <w:tc>
          <w:tcPr>
            <w:cnfStyle w:val="101000000000"/>
            <w:tcW w:w="806" w:type="dxa"/>
          </w:tcPr>
          <w:p>
            <w:pPr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№</w:t>
            </w:r>
          </w:p>
        </w:tc>
        <w:tc>
          <w:tcPr>
            <w:cnfStyle w:val="100000000000"/>
            <w:tcW w:w="5094" w:type="dxa"/>
          </w:tcPr>
          <w:p>
            <w:pPr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Основные разделы дисциплины</w:t>
            </w:r>
          </w:p>
        </w:tc>
        <w:tc>
          <w:tcPr>
            <w:cnfStyle w:val="100000000000"/>
            <w:tcW w:w="2951" w:type="dxa"/>
          </w:tcPr>
          <w:p>
            <w:pPr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06" w:type="dxa"/>
          </w:tcPr>
          <w:p>
            <w:pPr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1.</w:t>
            </w:r>
          </w:p>
        </w:tc>
        <w:tc>
          <w:tcPr>
            <w:cnfStyle w:val="000000100000"/>
            <w:tcW w:w="5094" w:type="dxa"/>
          </w:tcPr>
          <w:p>
            <w:pPr>
              <w:pStyle w:val="TableParagrap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1.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cnfStyle w:val="000000100000"/>
            <w:tcW w:w="2951" w:type="dxa"/>
          </w:tcPr>
          <w:p>
            <w:pPr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12</w:t>
            </w:r>
          </w:p>
        </w:tc>
      </w:tr>
      <w:tr>
        <w:trPr/>
        <w:tc>
          <w:tcPr>
            <w:cnfStyle w:val="001000010000"/>
            <w:tcW w:w="806" w:type="dxa"/>
          </w:tcPr>
          <w:p>
            <w:pPr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2.</w:t>
            </w:r>
          </w:p>
        </w:tc>
        <w:tc>
          <w:tcPr>
            <w:cnfStyle w:val="000000010000"/>
            <w:tcW w:w="5094" w:type="dxa"/>
          </w:tcPr>
          <w:p>
            <w:pPr>
              <w:pStyle w:val="TableParagrap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Раздел2. </w:t>
            </w:r>
            <w:r>
              <w:rPr>
                <w:rFonts w:ascii="Arial" w:cs="Arial" w:hAnsi="Arial"/>
                <w:sz w:val="24"/>
                <w:szCs w:val="24"/>
              </w:rPr>
              <w:t xml:space="preserve">Биомеханическая характеристика двигательного аппарата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cnfStyle w:val="000000010000"/>
            <w:tcW w:w="2951" w:type="dxa"/>
          </w:tcPr>
          <w:p>
            <w:pPr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14</w:t>
            </w:r>
          </w:p>
        </w:tc>
      </w:tr>
      <w:tr>
        <w:trPr/>
        <w:tc>
          <w:tcPr>
            <w:cnfStyle w:val="001000100000"/>
            <w:tcW w:w="806" w:type="dxa"/>
          </w:tcPr>
          <w:p>
            <w:pPr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3.</w:t>
            </w:r>
          </w:p>
        </w:tc>
        <w:tc>
          <w:tcPr>
            <w:cnfStyle w:val="000000100000"/>
            <w:tcW w:w="5094" w:type="dxa"/>
          </w:tcPr>
          <w:p>
            <w:pPr>
              <w:pStyle w:val="TableParagrap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3. Биомеханические характеристики движений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cnfStyle w:val="000000100000"/>
            <w:tcW w:w="2951" w:type="dxa"/>
          </w:tcPr>
          <w:p>
            <w:pPr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28</w:t>
            </w:r>
          </w:p>
        </w:tc>
      </w:tr>
      <w:tr>
        <w:trPr/>
        <w:tc>
          <w:tcPr>
            <w:cnfStyle w:val="001000010000"/>
            <w:tcW w:w="806" w:type="dxa"/>
          </w:tcPr>
          <w:p>
            <w:pPr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4.</w:t>
            </w:r>
          </w:p>
        </w:tc>
        <w:tc>
          <w:tcPr>
            <w:cnfStyle w:val="000000010000"/>
            <w:tcW w:w="5094" w:type="dxa"/>
          </w:tcPr>
          <w:p>
            <w:pPr>
              <w:pStyle w:val="TableParagrap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4. Биомеханические характеристики двигательных качеств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действий</w:t>
            </w:r>
          </w:p>
        </w:tc>
        <w:tc>
          <w:tcPr>
            <w:cnfStyle w:val="000000010000"/>
            <w:tcW w:w="2951" w:type="dxa"/>
          </w:tcPr>
          <w:p>
            <w:pPr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26</w:t>
            </w:r>
          </w:p>
        </w:tc>
      </w:tr>
    </w:tbl>
    <w:p>
      <w:pPr>
        <w:numPr>
          <w:ilvl w:val="0"/>
          <w:numId w:val="15"/>
        </w:numPr>
        <w:contextualSpacing w:val="on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Периодичность и формы текущего контроля и промежуточной аттестации. </w:t>
      </w:r>
      <w:r>
        <w:rPr>
          <w:rFonts w:ascii="Arial" w:cs="Arial" w:hAnsi="Arial"/>
          <w:sz w:val="24"/>
          <w:szCs w:val="24"/>
        </w:rPr>
        <w:t>Экспертное наблюдение за выступлениями с рефератами, ответы на вопросы, контрольная работы по разделам, дифференцированный зачет</w:t>
      </w:r>
      <w:r>
        <w:rPr>
          <w:rFonts w:ascii="Arial" w:cs="Arial" w:hAnsi="Arial"/>
          <w:sz w:val="24"/>
          <w:szCs w:val="24"/>
        </w:rPr>
        <w:t xml:space="preserve"> в 7 семестре</w:t>
      </w:r>
      <w:r>
        <w:rPr>
          <w:rFonts w:ascii="Arial" w:cs="Arial" w:hAnsi="Arial"/>
          <w:sz w:val="24"/>
          <w:szCs w:val="24"/>
        </w:rPr>
        <w:t>.</w:t>
      </w:r>
    </w:p>
    <w:p>
      <w:pPr>
        <w:pStyle w:val="Heading1"/>
        <w:ind w:right="555"/>
        <w:jc w:val="left"/>
        <w:rPr>
          <w:spacing w:val="-2"/>
        </w:rPr>
      </w:pPr>
    </w:p>
    <w:p>
      <w:pPr>
        <w:pStyle w:val="Heading1"/>
        <w:ind w:left="559" w:right="555"/>
        <w:rPr>
          <w:spacing w:val="-2"/>
        </w:rPr>
      </w:pPr>
    </w:p>
    <w:p>
      <w:pPr>
        <w:pStyle w:val="Heading1"/>
        <w:ind w:left="559" w:right="555"/>
        <w:rPr>
          <w:spacing w:val="-2"/>
        </w:rPr>
      </w:pPr>
    </w:p>
    <w:p>
      <w:pPr>
        <w:pStyle w:val="Heading1"/>
        <w:ind w:left="559" w:right="555"/>
        <w:rPr>
          <w:spacing w:val="-2"/>
        </w:rPr>
      </w:pPr>
    </w:p>
    <w:p>
      <w:pPr>
        <w:pStyle w:val="Heading1"/>
        <w:ind w:left="559" w:right="555"/>
        <w:rPr>
          <w:spacing w:val="-2"/>
        </w:rPr>
      </w:pPr>
    </w:p>
    <w:p>
      <w:pPr>
        <w:pStyle w:val="Heading1"/>
        <w:ind w:left="0" w:right="555"/>
        <w:jc w:val="left"/>
        <w:rPr>
          <w:spacing w:val="-2"/>
        </w:rPr>
      </w:pPr>
    </w:p>
    <w:p>
      <w:pPr>
        <w:pStyle w:val="Heading1"/>
        <w:ind w:left="0" w:right="555"/>
        <w:jc w:val="left"/>
        <w:rPr>
          <w:spacing w:val="-2"/>
        </w:rPr>
      </w:pPr>
    </w:p>
    <w:p>
      <w:pPr>
        <w:pStyle w:val="Heading1"/>
        <w:ind w:left="0" w:right="555"/>
        <w:jc w:val="left"/>
        <w:rPr>
          <w:spacing w:val="-2"/>
        </w:rPr>
      </w:pPr>
    </w:p>
    <w:p>
      <w:pPr>
        <w:pStyle w:val="Heading1"/>
        <w:ind w:left="0" w:right="555"/>
        <w:jc w:val="left"/>
        <w:rPr>
          <w:spacing w:val="-2"/>
        </w:rPr>
      </w:pPr>
    </w:p>
    <w:p>
      <w:pPr>
        <w:pStyle w:val="Heading1"/>
        <w:ind w:left="0" w:right="555"/>
        <w:jc w:val="left"/>
        <w:rPr>
          <w:spacing w:val="-2"/>
        </w:rPr>
      </w:pPr>
    </w:p>
    <w:p>
      <w:pPr>
        <w:pStyle w:val="Heading1"/>
        <w:ind w:left="0" w:right="555"/>
        <w:jc w:val="left"/>
        <w:rPr>
          <w:spacing w:val="-2"/>
        </w:rPr>
      </w:pPr>
    </w:p>
    <w:p>
      <w:pPr>
        <w:pStyle w:val="Heading1"/>
        <w:ind w:left="0" w:right="555"/>
        <w:jc w:val="left"/>
        <w:rPr>
          <w:spacing w:val="-2"/>
        </w:rPr>
      </w:pPr>
    </w:p>
    <w:p>
      <w:pPr>
        <w:pStyle w:val="Heading1"/>
        <w:ind w:left="559" w:right="555"/>
        <w:rPr>
          <w:spacing w:val="-2"/>
        </w:rPr>
      </w:pPr>
    </w:p>
    <w:p>
      <w:pPr>
        <w:pStyle w:val="Heading1"/>
        <w:ind w:left="559" w:right="555"/>
        <w:rPr>
          <w:rFonts w:ascii="Arial" w:cs="Arial" w:hAnsi="Arial"/>
        </w:rPr>
      </w:pPr>
      <w:r>
        <w:rPr>
          <w:rFonts w:ascii="Arial" w:cs="Arial" w:hAnsi="Arial"/>
          <w:spacing w:val="-2"/>
        </w:rPr>
        <w:t>СОДЕРЖАНИЕ</w:t>
      </w:r>
    </w:p>
    <w:p>
      <w:pPr>
        <w:pStyle w:val="BodyText"/>
        <w:spacing w:before="56"/>
        <w:rPr>
          <w:rFonts w:ascii="Arial" w:cs="Arial" w:hAnsi="Arial"/>
          <w:b/>
          <w:sz w:val="20"/>
        </w:rPr>
      </w:pPr>
    </w:p>
    <w:tbl>
      <w:tblPr>
        <w:tblStyle w:val="TableNormal"/>
        <w:tblW w:w="0" w:type="auto"/>
        <w:tblInd w:w="480" w:type="dxa"/>
        <w:tblLayout w:type="fixed"/>
        <w:tblLook w:val="01E0"/>
      </w:tblPr>
      <w:tblGrid>
        <w:gridCol w:w="8152"/>
        <w:gridCol w:w="702"/>
      </w:tblGrid>
      <w:tr>
        <w:trPr>
          <w:trHeight w:val="687"/>
        </w:trPr>
        <w:tc>
          <w:tcPr>
            <w:cnfStyle w:val="101000000000"/>
            <w:tcW w:w="8152" w:type="dxa"/>
          </w:tcPr>
          <w:p>
            <w:pPr>
              <w:pStyle w:val="TableParagraph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1.ОБЩАЯ</w:t>
            </w:r>
            <w:r>
              <w:rPr>
                <w:rFonts w:ascii="Arial" w:cs="Arial" w:hAnsi="Arial"/>
                <w:sz w:val="24"/>
                <w:szCs w:val="24"/>
              </w:rPr>
              <w:tab/>
              <w:t>ХАРАКТЕРИСТИКА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ПРОГРАММЫ</w:t>
            </w:r>
            <w:r>
              <w:rPr>
                <w:rFonts w:ascii="Arial" w:cs="Arial" w:hAnsi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cnfStyle w:val="100100000000"/>
            <w:tcW w:w="70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5</w:t>
            </w:r>
          </w:p>
        </w:tc>
      </w:tr>
      <w:tr>
        <w:trPr>
          <w:trHeight w:val="552"/>
        </w:trPr>
        <w:tc>
          <w:tcPr>
            <w:cnfStyle w:val="001000100000"/>
            <w:tcW w:w="8152" w:type="dxa"/>
          </w:tcPr>
          <w:p>
            <w:pPr>
              <w:pStyle w:val="TableParagraph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2.СТРУКТУРА 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ДИСЦИПЛИНЫ</w:t>
            </w:r>
          </w:p>
        </w:tc>
        <w:tc>
          <w:tcPr>
            <w:cnfStyle w:val="000100100000"/>
            <w:tcW w:w="70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7</w:t>
            </w:r>
          </w:p>
        </w:tc>
      </w:tr>
      <w:tr>
        <w:trPr>
          <w:trHeight w:val="609"/>
        </w:trPr>
        <w:tc>
          <w:tcPr>
            <w:cnfStyle w:val="001000010000"/>
            <w:tcW w:w="8152" w:type="dxa"/>
          </w:tcPr>
          <w:p>
            <w:pPr>
              <w:pStyle w:val="TableParagraph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3.УСЛОВИЯ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РЕАЛИЗАЦИИ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 ДИСЦИПЛИНЫ</w:t>
            </w:r>
          </w:p>
        </w:tc>
        <w:tc>
          <w:tcPr>
            <w:cnfStyle w:val="000100010000"/>
            <w:tcW w:w="70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11</w:t>
            </w:r>
          </w:p>
        </w:tc>
      </w:tr>
      <w:tr>
        <w:trPr>
          <w:trHeight w:val="745"/>
        </w:trPr>
        <w:tc>
          <w:tcPr>
            <w:cnfStyle w:val="011000000000"/>
            <w:tcW w:w="8152" w:type="dxa"/>
          </w:tcPr>
          <w:p>
            <w:pPr>
              <w:pStyle w:val="TableParagraph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4.КОНТРОЛЬ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ОЦЕНКА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РЕЗУЛЬТАТОВ</w:t>
            </w:r>
            <w:r>
              <w:rPr>
                <w:rFonts w:ascii="Arial" w:cs="Arial" w:hAnsi="Arial"/>
                <w:sz w:val="24"/>
                <w:szCs w:val="24"/>
              </w:rPr>
              <w:tab/>
              <w:t>ОСВОЕНИЯ УЧЕБНОЙ ДИСЦИПЛИНЫ</w:t>
            </w:r>
          </w:p>
        </w:tc>
        <w:tc>
          <w:tcPr>
            <w:cnfStyle w:val="010100000000"/>
            <w:tcW w:w="70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</w:tr>
    </w:tbl>
    <w:p>
      <w:pPr>
        <w:jc w:val="both"/>
        <w:rPr>
          <w:sz w:val="24"/>
        </w:rPr>
        <w:sectPr>
          <w:pgSz w:w="11910" w:h="16840"/>
          <w:pgMar w:top="1040" w:right="620" w:bottom="280" w:left="1460" w:header="720" w:footer="720" w:gutter="0"/>
          <w:cols w:space="720"/>
        </w:sectPr>
      </w:pPr>
    </w:p>
    <w:p>
      <w:pPr>
        <w:spacing w:before="71"/>
        <w:ind w:right="555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</w:rPr>
        <w:t>1.</w:t>
      </w:r>
      <w:r>
        <w:rPr>
          <w:rFonts w:ascii="Arial" w:cs="Arial" w:hAnsi="Arial"/>
          <w:b/>
          <w:sz w:val="24"/>
          <w:szCs w:val="24"/>
        </w:rPr>
        <w:t>ОБЩАЯ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ХАРАКТЕРИСТИКА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РАБОЧЕЙ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ПРОГРАММЫ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УЧЕБНОЙ</w:t>
      </w:r>
      <w:r>
        <w:rPr>
          <w:rFonts w:ascii="Arial" w:cs="Arial" w:hAnsi="Arial"/>
          <w:b/>
          <w:spacing w:val="-2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 ОП.11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Основы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биомеханики</w:t>
      </w:r>
    </w:p>
    <w:p>
      <w:pPr>
        <w:pStyle w:val="BodyText"/>
        <w:spacing w:before="86"/>
        <w:jc w:val="both"/>
        <w:rPr>
          <w:rFonts w:ascii="Arial" w:cs="Arial" w:hAnsi="Arial"/>
          <w:b/>
        </w:rPr>
      </w:pPr>
    </w:p>
    <w:p>
      <w:pPr>
        <w:pStyle w:val="ListParagraph"/>
        <w:numPr>
          <w:ilvl w:val="1"/>
          <w:numId w:val="12"/>
        </w:numPr>
        <w:tabs>
          <w:tab w:val="left" w:pos="660"/>
        </w:tabs>
        <w:spacing w:before="1" w:line="273" w:lineRule="exact"/>
        <w:ind w:left="660" w:hanging="421"/>
        <w:jc w:val="both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z w:val="24"/>
        </w:rPr>
        <w:t>Место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дисциплины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в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структуре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основной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образовательной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pacing w:val="-2"/>
          <w:sz w:val="24"/>
        </w:rPr>
        <w:t>программы:</w:t>
      </w:r>
    </w:p>
    <w:p>
      <w:pPr>
        <w:pStyle w:val="BodyText"/>
        <w:ind w:left="239" w:right="222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Учебная дисциплина О</w:t>
      </w:r>
      <w:r>
        <w:rPr>
          <w:rFonts w:ascii="Arial" w:cs="Arial" w:hAnsi="Arial"/>
        </w:rPr>
        <w:t>П</w:t>
      </w:r>
      <w:r>
        <w:rPr>
          <w:rFonts w:ascii="Arial" w:cs="Arial" w:hAnsi="Arial"/>
        </w:rPr>
        <w:t>.11</w:t>
      </w:r>
      <w:r>
        <w:rPr>
          <w:rFonts w:ascii="Arial" w:cs="Arial" w:hAnsi="Arial"/>
        </w:rPr>
        <w:t xml:space="preserve"> Основы биомеханики является обязательной частью профессионального цикла основной образовательной программы в соответствии с ФГОС по специальности 49.02.02 «Адаптивная Физическая </w:t>
      </w:r>
      <w:r>
        <w:rPr>
          <w:rFonts w:ascii="Arial" w:cs="Arial" w:hAnsi="Arial"/>
        </w:rPr>
        <w:t>культура »</w:t>
      </w:r>
    </w:p>
    <w:p>
      <w:pPr>
        <w:pStyle w:val="BodyText"/>
        <w:ind w:left="239" w:right="232" w:firstLine="710"/>
        <w:jc w:val="both"/>
        <w:rPr>
          <w:rFonts w:ascii="Arial" w:cs="Arial" w:hAnsi="Arial"/>
        </w:rPr>
      </w:pPr>
      <w:r>
        <w:rPr>
          <w:rFonts w:ascii="Arial" w:cs="Arial" w:hAnsi="Arial"/>
        </w:rPr>
        <w:t>Учебная дис</w:t>
      </w:r>
      <w:r>
        <w:rPr>
          <w:rFonts w:ascii="Arial" w:cs="Arial" w:hAnsi="Arial"/>
        </w:rPr>
        <w:t>циплина ОП.11</w:t>
      </w:r>
      <w:r>
        <w:rPr>
          <w:rFonts w:ascii="Arial" w:cs="Arial" w:hAnsi="Arial"/>
        </w:rPr>
        <w:t xml:space="preserve"> Основы биомеханики обеспечивает формирование профессиональных и общих компетенций по всем видам деятельности ФГОС по специальности 49.02.02 Адаптивная  физическая культура.</w:t>
      </w:r>
    </w:p>
    <w:p>
      <w:pPr>
        <w:pStyle w:val="BodyText"/>
        <w:spacing w:before="4"/>
        <w:rPr>
          <w:rFonts w:ascii="Arial" w:cs="Arial" w:hAnsi="Arial"/>
        </w:rPr>
      </w:pPr>
    </w:p>
    <w:p>
      <w:pPr>
        <w:pStyle w:val="Heading2"/>
        <w:numPr>
          <w:ilvl w:val="1"/>
          <w:numId w:val="12"/>
        </w:numPr>
        <w:tabs>
          <w:tab w:val="left" w:pos="660"/>
        </w:tabs>
        <w:spacing w:line="272" w:lineRule="exact"/>
        <w:ind w:left="660" w:hanging="421"/>
        <w:jc w:val="both"/>
        <w:rPr>
          <w:rFonts w:ascii="Arial" w:cs="Arial" w:hAnsi="Arial"/>
        </w:rPr>
      </w:pPr>
      <w:r>
        <w:rPr>
          <w:rFonts w:ascii="Arial" w:cs="Arial" w:hAnsi="Arial"/>
        </w:rPr>
        <w:t>Цель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планируемые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результаты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  <w:spacing w:val="-2"/>
        </w:rPr>
        <w:t xml:space="preserve"> дисциплины:</w:t>
      </w:r>
    </w:p>
    <w:p>
      <w:pPr>
        <w:pStyle w:val="BodyText"/>
        <w:spacing w:line="242" w:lineRule="auto"/>
        <w:ind w:left="662" w:right="35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рамках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обучающимися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осваиваются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умения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 xml:space="preserve">и </w:t>
      </w:r>
      <w:r>
        <w:rPr>
          <w:rFonts w:ascii="Arial" w:cs="Arial" w:hAnsi="Arial"/>
          <w:spacing w:val="-2"/>
        </w:rPr>
        <w:t>знания</w:t>
      </w:r>
      <w:r>
        <w:rPr>
          <w:rFonts w:ascii="Arial" w:cs="Arial" w:hAnsi="Arial"/>
          <w:spacing w:val="-2"/>
        </w:rPr>
        <w:t>:</w:t>
      </w:r>
    </w:p>
    <w:p>
      <w:pPr>
        <w:pStyle w:val="BodyText"/>
        <w:spacing w:before="47"/>
        <w:rPr>
          <w:rFonts w:ascii="Arial" w:cs="Arial" w:hAnsi="Arial"/>
          <w:sz w:val="20"/>
        </w:rPr>
      </w:pPr>
    </w:p>
    <w:tbl>
      <w:tblPr>
        <w:tblStyle w:val="TableNormal"/>
        <w:tblW w:w="0" w:type="auto"/>
        <w:tblInd w:w="2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838"/>
        <w:gridCol w:w="3260"/>
        <w:gridCol w:w="3122"/>
      </w:tblGrid>
      <w:tr>
        <w:trPr>
          <w:trHeight w:val="532"/>
        </w:trPr>
        <w:tc>
          <w:tcPr>
            <w:cnfStyle w:val="101000000000"/>
            <w:tcW w:w="2838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Код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ПК,</w:t>
            </w:r>
            <w:r>
              <w:rPr>
                <w:rFonts w:ascii="Arial" w:cs="Arial" w:hAnsi="Arial"/>
                <w:spacing w:val="-5"/>
                <w:sz w:val="24"/>
              </w:rPr>
              <w:t>ОК</w:t>
            </w:r>
          </w:p>
        </w:tc>
        <w:tc>
          <w:tcPr>
            <w:cnfStyle w:val="100010000000"/>
            <w:tcW w:w="3260" w:type="dxa"/>
          </w:tcPr>
          <w:p>
            <w:pPr>
              <w:pStyle w:val="TableParagraph"/>
              <w:spacing w:line="268" w:lineRule="exact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Умения</w:t>
            </w:r>
          </w:p>
        </w:tc>
        <w:tc>
          <w:tcPr>
            <w:cnfStyle w:val="100100000000"/>
            <w:tcW w:w="3122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Знания</w:t>
            </w:r>
          </w:p>
        </w:tc>
      </w:tr>
      <w:tr>
        <w:trPr>
          <w:trHeight w:val="1656"/>
        </w:trPr>
        <w:tc>
          <w:tcPr>
            <w:cnfStyle w:val="001000100000"/>
            <w:tcW w:w="2838" w:type="dxa"/>
          </w:tcPr>
          <w:p>
            <w:pPr>
              <w:pStyle w:val="TableParagraph"/>
              <w:ind w:right="136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OK 01. Понимать сущность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социальную значимость своей будущей профессии, проявлять к ней</w:t>
            </w:r>
          </w:p>
          <w:p>
            <w:pPr>
              <w:pStyle w:val="TableParagraph"/>
              <w:spacing w:line="261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устойчивый</w:t>
            </w:r>
            <w:r>
              <w:rPr>
                <w:rFonts w:ascii="Arial" w:cs="Arial" w:hAnsi="Arial"/>
                <w:spacing w:val="-2"/>
                <w:sz w:val="24"/>
              </w:rPr>
              <w:t xml:space="preserve"> интерес.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применять знания по биомеханике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спортивной метрологии в </w:t>
            </w: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cnfStyle w:val="000100100000"/>
            <w:tcW w:w="3122" w:type="dxa"/>
          </w:tcPr>
          <w:p>
            <w:pPr>
              <w:pStyle w:val="TableParagraph"/>
              <w:ind w:right="65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П</w:t>
            </w:r>
            <w:r>
              <w:rPr>
                <w:rFonts w:ascii="Arial" w:cs="Arial" w:hAnsi="Arial"/>
                <w:spacing w:val="-2"/>
                <w:sz w:val="24"/>
              </w:rPr>
              <w:t>оловозрастные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особенности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моторики </w:t>
            </w:r>
            <w:r>
              <w:rPr>
                <w:rFonts w:ascii="Arial" w:cs="Arial" w:hAnsi="Arial"/>
                <w:spacing w:val="-2"/>
                <w:sz w:val="24"/>
              </w:rPr>
              <w:t>человека;</w:t>
            </w:r>
          </w:p>
        </w:tc>
      </w:tr>
      <w:tr>
        <w:trPr>
          <w:trHeight w:val="1382"/>
        </w:trPr>
        <w:tc>
          <w:tcPr>
            <w:cnfStyle w:val="001000010000"/>
            <w:tcW w:w="2838" w:type="dxa"/>
          </w:tcPr>
          <w:p>
            <w:pPr>
              <w:pStyle w:val="TableParagraph"/>
              <w:ind w:right="136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03.Оцениватьр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иски и принимать решения в </w:t>
            </w:r>
            <w:r>
              <w:rPr>
                <w:rFonts w:ascii="Arial" w:cs="Arial" w:hAnsi="Arial"/>
                <w:spacing w:val="-2"/>
                <w:sz w:val="24"/>
              </w:rPr>
              <w:t>нестандартных ситуациях.</w:t>
            </w:r>
          </w:p>
        </w:tc>
        <w:tc>
          <w:tcPr>
            <w:cnfStyle w:val="000010010000"/>
            <w:tcW w:w="3260" w:type="dxa"/>
          </w:tcPr>
          <w:p>
            <w:pPr>
              <w:pStyle w:val="TableParagraph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применять знания по биомеханике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спортивной метрологии в</w:t>
            </w:r>
          </w:p>
          <w:p>
            <w:pPr>
              <w:pStyle w:val="TableParagraph"/>
              <w:spacing w:line="274" w:lineRule="exact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cnfStyle w:val="000100010000"/>
            <w:tcW w:w="3122" w:type="dxa"/>
          </w:tcPr>
          <w:p>
            <w:pPr>
              <w:pStyle w:val="TableParagraph"/>
              <w:spacing w:line="242" w:lineRule="auto"/>
              <w:ind w:right="38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Б</w:t>
            </w:r>
            <w:r>
              <w:rPr>
                <w:rFonts w:ascii="Arial" w:cs="Arial" w:hAnsi="Arial"/>
                <w:sz w:val="24"/>
              </w:rPr>
              <w:t>иомеханику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физических качеств человека;</w:t>
            </w:r>
          </w:p>
        </w:tc>
      </w:tr>
      <w:tr>
        <w:trPr>
          <w:trHeight w:val="1930"/>
        </w:trPr>
        <w:tc>
          <w:tcPr>
            <w:cnfStyle w:val="001000100000"/>
            <w:tcW w:w="2838" w:type="dxa"/>
          </w:tcPr>
          <w:p>
            <w:pPr>
              <w:pStyle w:val="TableParagraph"/>
              <w:ind w:left="0" w:right="55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  </w:t>
            </w:r>
            <w:r>
              <w:rPr>
                <w:rFonts w:ascii="Arial" w:cs="Arial" w:hAnsi="Arial"/>
                <w:sz w:val="24"/>
              </w:rPr>
              <w:t xml:space="preserve">05.Использовать </w:t>
            </w:r>
            <w:r>
              <w:rPr>
                <w:rFonts w:ascii="Arial" w:cs="Arial" w:hAnsi="Arial"/>
                <w:spacing w:val="-2"/>
                <w:sz w:val="24"/>
              </w:rPr>
              <w:t xml:space="preserve">информационно- коммуникационные </w:t>
            </w:r>
            <w:r>
              <w:rPr>
                <w:rFonts w:ascii="Arial" w:cs="Arial" w:hAnsi="Arial"/>
                <w:sz w:val="24"/>
              </w:rPr>
              <w:t xml:space="preserve">технологии для </w:t>
            </w:r>
            <w:r>
              <w:rPr>
                <w:rFonts w:ascii="Arial" w:cs="Arial" w:hAnsi="Arial"/>
                <w:spacing w:val="-2"/>
                <w:sz w:val="24"/>
              </w:rPr>
              <w:t xml:space="preserve">совершенствования </w:t>
            </w:r>
            <w:r>
              <w:rPr>
                <w:rFonts w:ascii="Arial" w:cs="Arial" w:hAnsi="Arial"/>
                <w:spacing w:val="-2"/>
                <w:sz w:val="24"/>
              </w:rPr>
              <w:t>профессиональной</w:t>
            </w:r>
          </w:p>
          <w:p>
            <w:pPr>
              <w:pStyle w:val="TableParagraph"/>
              <w:spacing w:line="262" w:lineRule="exact"/>
              <w:ind w:left="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деятельности.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ind w:left="105" w:right="19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</w:t>
            </w:r>
            <w:r>
              <w:rPr>
                <w:rFonts w:ascii="Arial" w:cs="Arial" w:hAnsi="Arial"/>
                <w:sz w:val="24"/>
              </w:rPr>
              <w:t>роводить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биомеханический анализ двигательных </w:t>
            </w:r>
            <w:r>
              <w:rPr>
                <w:rFonts w:ascii="Arial" w:cs="Arial" w:hAnsi="Arial"/>
                <w:spacing w:val="-2"/>
                <w:sz w:val="24"/>
              </w:rPr>
              <w:t>действий;</w:t>
            </w:r>
          </w:p>
        </w:tc>
        <w:tc>
          <w:tcPr>
            <w:cnfStyle w:val="000100100000"/>
            <w:tcW w:w="3122" w:type="dxa"/>
          </w:tcPr>
          <w:p>
            <w:pPr>
              <w:pStyle w:val="TableParagraph"/>
              <w:spacing w:line="237" w:lineRule="auto"/>
              <w:ind w:right="38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Б</w:t>
            </w:r>
            <w:r>
              <w:rPr>
                <w:rFonts w:ascii="Arial" w:cs="Arial" w:hAnsi="Arial"/>
                <w:sz w:val="24"/>
              </w:rPr>
              <w:t>иомеханические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основы физических упражнений</w:t>
            </w:r>
          </w:p>
        </w:tc>
      </w:tr>
      <w:tr>
        <w:trPr>
          <w:trHeight w:val="1660"/>
        </w:trPr>
        <w:tc>
          <w:tcPr>
            <w:cnfStyle w:val="001000010000"/>
            <w:tcW w:w="2838" w:type="dxa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ОК06.Работать</w:t>
            </w:r>
            <w:r>
              <w:rPr>
                <w:rFonts w:ascii="Arial" w:cs="Arial" w:hAnsi="Arial"/>
                <w:spacing w:val="-10"/>
                <w:sz w:val="24"/>
              </w:rPr>
              <w:t>в</w:t>
            </w:r>
          </w:p>
          <w:p>
            <w:pPr>
              <w:pStyle w:val="TableParagraph"/>
              <w:ind w:right="136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z w:val="24"/>
              </w:rPr>
              <w:t>оллективе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команде, взаимодействовать с коллегами и </w:t>
            </w:r>
            <w:r>
              <w:rPr>
                <w:rFonts w:ascii="Arial" w:cs="Arial" w:hAnsi="Arial"/>
                <w:spacing w:val="-2"/>
                <w:sz w:val="24"/>
              </w:rPr>
              <w:t>социальными</w:t>
            </w:r>
          </w:p>
          <w:p>
            <w:pPr>
              <w:pStyle w:val="TableParagraph"/>
              <w:spacing w:line="267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партнерами.</w:t>
            </w:r>
          </w:p>
        </w:tc>
        <w:tc>
          <w:tcPr>
            <w:cnfStyle w:val="000010010000"/>
            <w:tcW w:w="3260" w:type="dxa"/>
          </w:tcPr>
          <w:p>
            <w:pPr>
              <w:pStyle w:val="TableParagraph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применять знания по биомеханике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спортивной метрологии в </w:t>
            </w: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cnfStyle w:val="000100010000"/>
            <w:tcW w:w="3122" w:type="dxa"/>
          </w:tcPr>
          <w:p>
            <w:pPr>
              <w:pStyle w:val="TableParagraph"/>
              <w:ind w:right="65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П</w:t>
            </w:r>
            <w:r>
              <w:rPr>
                <w:rFonts w:ascii="Arial" w:cs="Arial" w:hAnsi="Arial"/>
                <w:spacing w:val="-2"/>
                <w:sz w:val="24"/>
              </w:rPr>
              <w:t>оловозрастные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особенности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моторики </w:t>
            </w:r>
            <w:r>
              <w:rPr>
                <w:rFonts w:ascii="Arial" w:cs="Arial" w:hAnsi="Arial"/>
                <w:spacing w:val="-2"/>
                <w:sz w:val="24"/>
              </w:rPr>
              <w:t>человека;</w:t>
            </w:r>
          </w:p>
        </w:tc>
      </w:tr>
      <w:tr>
        <w:trPr>
          <w:trHeight w:val="416"/>
        </w:trPr>
        <w:tc>
          <w:tcPr>
            <w:cnfStyle w:val="001000100000"/>
            <w:tcW w:w="2838" w:type="dxa"/>
          </w:tcPr>
          <w:p>
            <w:pPr>
              <w:pStyle w:val="TableParagraph"/>
              <w:ind w:right="11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ОK 07. Ставить цели, </w:t>
            </w:r>
            <w:r>
              <w:rPr>
                <w:rFonts w:ascii="Arial" w:cs="Arial" w:hAnsi="Arial"/>
                <w:spacing w:val="-2"/>
                <w:sz w:val="24"/>
              </w:rPr>
              <w:t xml:space="preserve">мотивировать деятельность занимающихся </w:t>
            </w:r>
            <w:r>
              <w:rPr>
                <w:rFonts w:ascii="Arial" w:cs="Arial" w:hAnsi="Arial"/>
                <w:sz w:val="24"/>
              </w:rPr>
              <w:t>физической культурой и спортом,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организовывать и контролировать их</w:t>
            </w:r>
          </w:p>
          <w:p>
            <w:pPr>
              <w:pStyle w:val="TableParagrap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работу с принятием на себя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ответственности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за качество учебно-</w:t>
            </w:r>
          </w:p>
          <w:p>
            <w:pPr>
              <w:pStyle w:val="TableParagraph"/>
              <w:spacing w:line="261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тренировочного</w:t>
            </w:r>
            <w:r>
              <w:rPr>
                <w:rFonts w:ascii="Arial" w:cs="Arial" w:hAnsi="Arial"/>
                <w:spacing w:val="-2"/>
                <w:sz w:val="24"/>
              </w:rPr>
              <w:t xml:space="preserve"> занятия 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применять знания по биомеханике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спортивной метрологии в </w:t>
            </w: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cnfStyle w:val="000100100000"/>
            <w:tcW w:w="3122" w:type="dxa"/>
          </w:tcPr>
          <w:p>
            <w:pPr>
              <w:pStyle w:val="TableParagraph"/>
              <w:spacing w:line="237" w:lineRule="auto"/>
              <w:ind w:right="38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Б</w:t>
            </w:r>
            <w:r>
              <w:rPr>
                <w:rFonts w:ascii="Arial" w:cs="Arial" w:hAnsi="Arial"/>
                <w:sz w:val="24"/>
              </w:rPr>
              <w:t>иомеханику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физических качеств человека;</w:t>
            </w:r>
          </w:p>
        </w:tc>
      </w:tr>
      <w:tr>
        <w:trPr>
          <w:trHeight w:val="1103"/>
        </w:trPr>
        <w:tc>
          <w:tcPr>
            <w:cnfStyle w:val="001000010000"/>
            <w:tcW w:w="2838" w:type="dxa"/>
          </w:tcPr>
          <w:p>
            <w:pPr>
              <w:pStyle w:val="TableParagraph"/>
              <w:ind w:right="257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</w:t>
            </w:r>
            <w:r>
              <w:rPr>
                <w:rFonts w:ascii="Arial" w:cs="Arial" w:hAnsi="Arial"/>
                <w:sz w:val="24"/>
              </w:rPr>
              <w:t>роцесса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организации </w:t>
            </w:r>
            <w:r>
              <w:rPr>
                <w:rFonts w:ascii="Arial" w:cs="Arial" w:hAnsi="Arial"/>
                <w:spacing w:val="-2"/>
                <w:sz w:val="24"/>
              </w:rPr>
              <w:t>физкультурно- спортивных</w:t>
            </w:r>
          </w:p>
          <w:p>
            <w:pPr>
              <w:pStyle w:val="TableParagraph"/>
              <w:spacing w:line="261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М</w:t>
            </w:r>
            <w:r>
              <w:rPr>
                <w:rFonts w:ascii="Arial" w:cs="Arial" w:hAnsi="Arial"/>
                <w:sz w:val="24"/>
              </w:rPr>
              <w:t>ероприятий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занятий.</w:t>
            </w:r>
          </w:p>
        </w:tc>
        <w:tc>
          <w:tcPr>
            <w:cnfStyle w:val="000010010000"/>
            <w:tcW w:w="326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  <w:tc>
          <w:tcPr>
            <w:cnfStyle w:val="000100010000"/>
            <w:tcW w:w="3122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</w:tr>
      <w:tr>
        <w:trPr>
          <w:trHeight w:val="2760"/>
        </w:trPr>
        <w:tc>
          <w:tcPr>
            <w:cnfStyle w:val="001000100000"/>
            <w:tcW w:w="2838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</w:rPr>
              <w:t>08.</w:t>
            </w:r>
          </w:p>
          <w:p>
            <w:pPr>
              <w:pStyle w:val="TableParagraph"/>
              <w:spacing w:before="4" w:line="237" w:lineRule="auto"/>
              <w:ind w:right="82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 xml:space="preserve">Самостоятельно </w:t>
            </w:r>
            <w:r>
              <w:rPr>
                <w:rFonts w:ascii="Arial" w:cs="Arial" w:hAnsi="Arial"/>
                <w:sz w:val="24"/>
              </w:rPr>
              <w:t>определять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задачи</w:t>
            </w:r>
          </w:p>
          <w:p>
            <w:pPr>
              <w:pStyle w:val="TableParagraph"/>
              <w:spacing w:before="4"/>
              <w:ind w:right="39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профессионального и личностного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развития, </w:t>
            </w:r>
            <w:r>
              <w:rPr>
                <w:rFonts w:ascii="Arial" w:cs="Arial" w:hAnsi="Arial"/>
                <w:spacing w:val="-2"/>
                <w:sz w:val="24"/>
              </w:rPr>
              <w:t>заниматься</w:t>
            </w:r>
          </w:p>
          <w:p>
            <w:pPr>
              <w:pStyle w:val="TableParagraph"/>
              <w:ind w:right="31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 xml:space="preserve">самообразованием, </w:t>
            </w:r>
            <w:r>
              <w:rPr>
                <w:rFonts w:ascii="Arial" w:cs="Arial" w:hAnsi="Arial"/>
                <w:sz w:val="24"/>
              </w:rPr>
              <w:t>осознанно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планировать </w:t>
            </w:r>
            <w:r>
              <w:rPr>
                <w:rFonts w:ascii="Arial" w:cs="Arial" w:hAnsi="Arial"/>
                <w:spacing w:val="-2"/>
                <w:sz w:val="24"/>
              </w:rPr>
              <w:t>повышение</w:t>
            </w:r>
          </w:p>
          <w:p>
            <w:pPr>
              <w:pStyle w:val="TableParagraph"/>
              <w:spacing w:line="261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квалификации.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применять знания по биомеханике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спортивной метрологии в </w:t>
            </w: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cnfStyle w:val="000100100000"/>
            <w:tcW w:w="3122" w:type="dxa"/>
          </w:tcPr>
          <w:p>
            <w:pPr>
              <w:pStyle w:val="TableParagraph"/>
              <w:ind w:right="38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П</w:t>
            </w:r>
            <w:r>
              <w:rPr>
                <w:rFonts w:ascii="Arial" w:cs="Arial" w:hAnsi="Arial"/>
                <w:spacing w:val="-2"/>
                <w:sz w:val="24"/>
              </w:rPr>
              <w:t>оловозрастные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особенности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моторики </w:t>
            </w:r>
            <w:r>
              <w:rPr>
                <w:rFonts w:ascii="Arial" w:cs="Arial" w:hAnsi="Arial"/>
                <w:spacing w:val="-2"/>
                <w:sz w:val="24"/>
              </w:rPr>
              <w:t>человека;</w:t>
            </w:r>
          </w:p>
        </w:tc>
      </w:tr>
      <w:tr>
        <w:trPr>
          <w:trHeight w:val="1656"/>
        </w:trPr>
        <w:tc>
          <w:tcPr>
            <w:cnfStyle w:val="001000010000"/>
            <w:tcW w:w="2838" w:type="dxa"/>
          </w:tcPr>
          <w:p>
            <w:pPr>
              <w:pStyle w:val="TableParagrap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ОК 09.Осуществлять </w:t>
            </w:r>
            <w:r>
              <w:rPr>
                <w:rFonts w:ascii="Arial" w:cs="Arial" w:hAnsi="Arial"/>
                <w:spacing w:val="-2"/>
                <w:sz w:val="24"/>
              </w:rPr>
              <w:t xml:space="preserve">профессиональную </w:t>
            </w:r>
            <w:r>
              <w:rPr>
                <w:rFonts w:ascii="Arial" w:cs="Arial" w:hAnsi="Arial"/>
                <w:sz w:val="24"/>
              </w:rPr>
              <w:t>деятельность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условиях обновления ее целей,</w:t>
            </w:r>
          </w:p>
          <w:p>
            <w:pPr>
              <w:pStyle w:val="TableParagraph"/>
              <w:spacing w:line="278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</w:t>
            </w:r>
            <w:r>
              <w:rPr>
                <w:rFonts w:ascii="Arial" w:cs="Arial" w:hAnsi="Arial"/>
                <w:sz w:val="24"/>
              </w:rPr>
              <w:t>одержания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смены </w:t>
            </w:r>
            <w:r>
              <w:rPr>
                <w:rFonts w:ascii="Arial" w:cs="Arial" w:hAnsi="Arial"/>
                <w:spacing w:val="-2"/>
                <w:sz w:val="24"/>
              </w:rPr>
              <w:t>технологий.</w:t>
            </w:r>
          </w:p>
        </w:tc>
        <w:tc>
          <w:tcPr>
            <w:cnfStyle w:val="000010010000"/>
            <w:tcW w:w="3260" w:type="dxa"/>
          </w:tcPr>
          <w:p>
            <w:pPr>
              <w:pStyle w:val="TableParagraph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применять знания по биомеханике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спортивной метрологии в </w:t>
            </w: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cnfStyle w:val="000100010000"/>
            <w:tcW w:w="3122" w:type="dxa"/>
          </w:tcPr>
          <w:p>
            <w:pPr>
              <w:pStyle w:val="TableParagrap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</w:t>
            </w:r>
            <w:r>
              <w:rPr>
                <w:rFonts w:ascii="Arial" w:cs="Arial" w:hAnsi="Arial"/>
                <w:sz w:val="24"/>
              </w:rPr>
              <w:t>сновы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кинематики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и динамики движений </w:t>
            </w:r>
            <w:r>
              <w:rPr>
                <w:rFonts w:ascii="Arial" w:cs="Arial" w:hAnsi="Arial"/>
                <w:spacing w:val="-2"/>
                <w:sz w:val="24"/>
              </w:rPr>
              <w:t>человека;</w:t>
            </w:r>
          </w:p>
        </w:tc>
      </w:tr>
      <w:tr>
        <w:trPr>
          <w:trHeight w:val="1930"/>
        </w:trPr>
        <w:tc>
          <w:tcPr>
            <w:cnfStyle w:val="001000100000"/>
            <w:tcW w:w="2838" w:type="dxa"/>
          </w:tcPr>
          <w:p>
            <w:pPr>
              <w:pStyle w:val="TableParagraph"/>
              <w:spacing w:line="264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ОК </w:t>
            </w:r>
            <w:r>
              <w:rPr>
                <w:rFonts w:ascii="Arial" w:cs="Arial" w:hAnsi="Arial"/>
                <w:spacing w:val="-5"/>
                <w:sz w:val="24"/>
              </w:rPr>
              <w:t>10.</w:t>
            </w:r>
          </w:p>
          <w:p>
            <w:pPr>
              <w:pStyle w:val="TableParagraph"/>
              <w:spacing w:before="2"/>
              <w:ind w:right="136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 xml:space="preserve">Осуществлять профилактику травматизма, </w:t>
            </w:r>
            <w:r>
              <w:rPr>
                <w:rFonts w:ascii="Arial" w:cs="Arial" w:hAnsi="Arial"/>
                <w:sz w:val="24"/>
              </w:rPr>
              <w:t>обеспечивать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охрану</w:t>
            </w:r>
          </w:p>
          <w:p>
            <w:pPr>
              <w:pStyle w:val="TableParagraph"/>
              <w:spacing w:line="274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Ж</w:t>
            </w:r>
            <w:r>
              <w:rPr>
                <w:rFonts w:ascii="Arial" w:cs="Arial" w:hAnsi="Arial"/>
                <w:sz w:val="24"/>
              </w:rPr>
              <w:t>изни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здоровья </w:t>
            </w:r>
            <w:r>
              <w:rPr>
                <w:rFonts w:ascii="Arial" w:cs="Arial" w:hAnsi="Arial"/>
                <w:spacing w:val="-2"/>
                <w:sz w:val="24"/>
              </w:rPr>
              <w:t>занимающихся.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ind w:left="105" w:right="19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</w:t>
            </w:r>
            <w:r>
              <w:rPr>
                <w:rFonts w:ascii="Arial" w:cs="Arial" w:hAnsi="Arial"/>
                <w:sz w:val="24"/>
              </w:rPr>
              <w:t>роводить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биомеханический анализ двигательных </w:t>
            </w:r>
            <w:r>
              <w:rPr>
                <w:rFonts w:ascii="Arial" w:cs="Arial" w:hAnsi="Arial"/>
                <w:spacing w:val="-2"/>
                <w:sz w:val="24"/>
              </w:rPr>
              <w:t>действий;</w:t>
            </w:r>
          </w:p>
        </w:tc>
        <w:tc>
          <w:tcPr>
            <w:cnfStyle w:val="000100100000"/>
            <w:tcW w:w="3122" w:type="dxa"/>
          </w:tcPr>
          <w:p>
            <w:pPr>
              <w:pStyle w:val="TableParagraph"/>
              <w:spacing w:line="242" w:lineRule="auto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биомеханические характеристики</w:t>
            </w:r>
          </w:p>
          <w:p>
            <w:pPr>
              <w:pStyle w:val="TableParagraph"/>
              <w:spacing w:line="242" w:lineRule="auto"/>
              <w:ind w:right="55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двигательного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аппарата </w:t>
            </w:r>
            <w:r>
              <w:rPr>
                <w:rFonts w:ascii="Arial" w:cs="Arial" w:hAnsi="Arial"/>
                <w:spacing w:val="-2"/>
                <w:sz w:val="24"/>
              </w:rPr>
              <w:t>человека;</w:t>
            </w:r>
          </w:p>
        </w:tc>
      </w:tr>
      <w:tr>
        <w:trPr>
          <w:trHeight w:val="1382"/>
        </w:trPr>
        <w:tc>
          <w:tcPr>
            <w:cnfStyle w:val="001000010000"/>
            <w:tcW w:w="2838" w:type="dxa"/>
          </w:tcPr>
          <w:p>
            <w:pPr>
              <w:pStyle w:val="TableParagraph"/>
              <w:ind w:right="33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ПК 1.2. Проводить </w:t>
            </w:r>
            <w:r>
              <w:rPr>
                <w:rFonts w:ascii="Arial" w:cs="Arial" w:hAnsi="Arial"/>
                <w:spacing w:val="-2"/>
                <w:sz w:val="24"/>
              </w:rPr>
              <w:t>учебно-тренировочные занятия.</w:t>
            </w:r>
          </w:p>
        </w:tc>
        <w:tc>
          <w:tcPr>
            <w:cnfStyle w:val="000010010000"/>
            <w:tcW w:w="3260" w:type="dxa"/>
          </w:tcPr>
          <w:p>
            <w:pPr>
              <w:pStyle w:val="TableParagraph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применять знания по биомеханике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спортивной метрологии в</w:t>
            </w:r>
          </w:p>
          <w:p>
            <w:pPr>
              <w:pStyle w:val="TableParagraph"/>
              <w:spacing w:line="274" w:lineRule="exact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cnfStyle w:val="000100010000"/>
            <w:tcW w:w="3122" w:type="dxa"/>
          </w:tcPr>
          <w:p>
            <w:pPr>
              <w:pStyle w:val="TableParagraph"/>
              <w:ind w:right="65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П</w:t>
            </w:r>
            <w:r>
              <w:rPr>
                <w:rFonts w:ascii="Arial" w:cs="Arial" w:hAnsi="Arial"/>
                <w:spacing w:val="-2"/>
                <w:sz w:val="24"/>
              </w:rPr>
              <w:t>оловозрастные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особенности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моторики </w:t>
            </w:r>
            <w:r>
              <w:rPr>
                <w:rFonts w:ascii="Arial" w:cs="Arial" w:hAnsi="Arial"/>
                <w:spacing w:val="-2"/>
                <w:sz w:val="24"/>
              </w:rPr>
              <w:t>человека</w:t>
            </w:r>
          </w:p>
        </w:tc>
      </w:tr>
      <w:tr>
        <w:trPr>
          <w:trHeight w:val="2208"/>
        </w:trPr>
        <w:tc>
          <w:tcPr>
            <w:cnfStyle w:val="001000100000"/>
            <w:tcW w:w="2838" w:type="dxa"/>
          </w:tcPr>
          <w:p>
            <w:pPr>
              <w:pStyle w:val="TableParagraph"/>
              <w:spacing w:line="267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</w:rPr>
              <w:t>1.7.</w:t>
            </w:r>
          </w:p>
          <w:p>
            <w:pPr>
              <w:pStyle w:val="TableParagraph"/>
              <w:ind w:right="136" w:firstLine="6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 xml:space="preserve">Подбирать, </w:t>
            </w:r>
            <w:r>
              <w:rPr>
                <w:rFonts w:ascii="Arial" w:cs="Arial" w:hAnsi="Arial"/>
                <w:sz w:val="24"/>
              </w:rPr>
              <w:t>эксплуатировать и готовить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занятиями </w:t>
            </w:r>
            <w:r>
              <w:rPr>
                <w:rFonts w:ascii="Arial" w:cs="Arial" w:hAnsi="Arial"/>
                <w:spacing w:val="-2"/>
                <w:sz w:val="24"/>
              </w:rPr>
              <w:t>соревнованиям спортивное</w:t>
            </w:r>
          </w:p>
          <w:p>
            <w:pPr>
              <w:pStyle w:val="TableParagraph"/>
              <w:spacing w:line="274" w:lineRule="exact"/>
              <w:ind w:right="136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</w:t>
            </w:r>
            <w:r>
              <w:rPr>
                <w:rFonts w:ascii="Arial" w:cs="Arial" w:hAnsi="Arial"/>
                <w:sz w:val="24"/>
              </w:rPr>
              <w:t>борудование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и </w:t>
            </w:r>
            <w:r>
              <w:rPr>
                <w:rFonts w:ascii="Arial" w:cs="Arial" w:hAnsi="Arial"/>
                <w:spacing w:val="-2"/>
                <w:sz w:val="24"/>
              </w:rPr>
              <w:t>инвентарь.</w:t>
            </w:r>
          </w:p>
        </w:tc>
        <w:tc>
          <w:tcPr>
            <w:cnfStyle w:val="000010100000"/>
            <w:tcW w:w="3260" w:type="dxa"/>
          </w:tcPr>
          <w:p>
            <w:pPr>
              <w:pStyle w:val="TableParagraph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применять знания по биомеханике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спортивной метрологии в </w:t>
            </w: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cnfStyle w:val="000100100000"/>
            <w:tcW w:w="3122" w:type="dxa"/>
          </w:tcPr>
          <w:p>
            <w:pPr>
              <w:pStyle w:val="TableParagraph"/>
              <w:ind w:right="43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П</w:t>
            </w:r>
            <w:r>
              <w:rPr>
                <w:rFonts w:ascii="Arial" w:cs="Arial" w:hAnsi="Arial"/>
                <w:spacing w:val="-2"/>
                <w:sz w:val="24"/>
              </w:rPr>
              <w:t>роводить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биомеханический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анализ двигательных действий;</w:t>
            </w:r>
          </w:p>
        </w:tc>
      </w:tr>
      <w:tr>
        <w:trPr>
          <w:trHeight w:val="416"/>
        </w:trPr>
        <w:tc>
          <w:tcPr>
            <w:cnfStyle w:val="001000010000"/>
            <w:tcW w:w="2838" w:type="dxa"/>
          </w:tcPr>
          <w:p>
            <w:pPr>
              <w:pStyle w:val="TableParagraph"/>
              <w:spacing w:line="267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</w:rPr>
              <w:t>2.1.</w:t>
            </w:r>
          </w:p>
          <w:p>
            <w:pPr>
              <w:pStyle w:val="TableParagraph"/>
              <w:ind w:right="107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Определять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цели,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задачи и планировать </w:t>
            </w:r>
            <w:r>
              <w:rPr>
                <w:rFonts w:ascii="Arial" w:cs="Arial" w:hAnsi="Arial"/>
                <w:spacing w:val="-2"/>
                <w:sz w:val="24"/>
              </w:rPr>
              <w:t xml:space="preserve">физкультурно- </w:t>
            </w:r>
            <w:r>
              <w:rPr>
                <w:rFonts w:ascii="Arial" w:cs="Arial" w:hAnsi="Arial"/>
                <w:sz w:val="24"/>
              </w:rPr>
              <w:t>спортивные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мероприятия и занятия с различными</w:t>
            </w:r>
          </w:p>
          <w:p>
            <w:pPr>
              <w:pStyle w:val="TableParagraph"/>
              <w:spacing w:line="274" w:lineRule="exact"/>
              <w:ind w:right="33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>озрастными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группами </w:t>
            </w:r>
            <w:r>
              <w:rPr>
                <w:rFonts w:ascii="Arial" w:cs="Arial" w:hAnsi="Arial"/>
                <w:spacing w:val="-2"/>
                <w:sz w:val="24"/>
              </w:rPr>
              <w:t>населения.</w:t>
            </w:r>
          </w:p>
        </w:tc>
        <w:tc>
          <w:tcPr>
            <w:cnfStyle w:val="000010010000"/>
            <w:tcW w:w="3260" w:type="dxa"/>
          </w:tcPr>
          <w:p>
            <w:pPr>
              <w:pStyle w:val="TableParagraph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применять знания по биомеханике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спортивной метрологии в </w:t>
            </w: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cnfStyle w:val="000100010000"/>
            <w:tcW w:w="3122" w:type="dxa"/>
          </w:tcPr>
          <w:p>
            <w:pPr>
              <w:pStyle w:val="TableParagraph"/>
              <w:spacing w:line="237" w:lineRule="auto"/>
              <w:ind w:right="38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Б</w:t>
            </w:r>
            <w:r>
              <w:rPr>
                <w:rFonts w:ascii="Arial" w:cs="Arial" w:hAnsi="Arial"/>
                <w:sz w:val="24"/>
              </w:rPr>
              <w:t>иомеханику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физических качеств человека;</w:t>
            </w:r>
          </w:p>
        </w:tc>
      </w:tr>
      <w:tr>
        <w:trPr>
          <w:trHeight w:val="1656"/>
        </w:trPr>
        <w:tc>
          <w:tcPr>
            <w:cnfStyle w:val="011000000000"/>
            <w:tcW w:w="2838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ПК </w:t>
            </w:r>
            <w:r>
              <w:rPr>
                <w:rFonts w:ascii="Arial" w:cs="Arial" w:hAnsi="Arial"/>
                <w:spacing w:val="-4"/>
                <w:sz w:val="24"/>
              </w:rPr>
              <w:t>2.3.</w:t>
            </w:r>
          </w:p>
          <w:p>
            <w:pPr>
              <w:pStyle w:val="TableParagraph"/>
              <w:spacing w:before="2"/>
              <w:ind w:right="846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Организовыватьи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проводить физкультурно-</w:t>
            </w:r>
          </w:p>
          <w:p>
            <w:pPr>
              <w:pStyle w:val="TableParagraph"/>
              <w:spacing w:line="274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</w:t>
            </w:r>
            <w:r>
              <w:rPr>
                <w:rFonts w:ascii="Arial" w:cs="Arial" w:hAnsi="Arial"/>
                <w:sz w:val="24"/>
              </w:rPr>
              <w:t>портивные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мероприятия</w:t>
            </w:r>
          </w:p>
          <w:p>
            <w:pPr>
              <w:pStyle w:val="TableParagraph"/>
              <w:spacing w:before="3" w:line="261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занятия.</w:t>
            </w:r>
          </w:p>
        </w:tc>
        <w:tc>
          <w:tcPr>
            <w:cnfStyle w:val="010010000000"/>
            <w:tcW w:w="3260" w:type="dxa"/>
          </w:tcPr>
          <w:p>
            <w:pPr>
              <w:pStyle w:val="TableParagraph"/>
              <w:ind w:left="10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применять знания по биомеханике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спортивной метрологии в </w:t>
            </w: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cnfStyle w:val="010100000000"/>
            <w:tcW w:w="3122" w:type="dxa"/>
          </w:tcPr>
          <w:p>
            <w:pPr>
              <w:pStyle w:val="TableParagraph"/>
              <w:spacing w:line="242" w:lineRule="auto"/>
              <w:ind w:right="38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Б</w:t>
            </w:r>
            <w:r>
              <w:rPr>
                <w:rFonts w:ascii="Arial" w:cs="Arial" w:hAnsi="Arial"/>
                <w:sz w:val="24"/>
              </w:rPr>
              <w:t>иомеханику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физических качеств человека;</w:t>
            </w:r>
          </w:p>
        </w:tc>
      </w:tr>
    </w:tbl>
    <w:p>
      <w:pPr>
        <w:pStyle w:val="BodyText"/>
        <w:rPr>
          <w:rFonts w:ascii="Arial" w:cs="Arial" w:hAnsi="Arial"/>
          <w:sz w:val="20"/>
        </w:rPr>
      </w:pPr>
    </w:p>
    <w:p>
      <w:pPr>
        <w:pStyle w:val="BodyText"/>
        <w:spacing w:before="106"/>
        <w:rPr>
          <w:rFonts w:ascii="Arial" w:cs="Arial" w:hAnsi="Arial"/>
          <w:sz w:val="20"/>
        </w:rPr>
      </w:pPr>
    </w:p>
    <w:tbl>
      <w:tblPr>
        <w:tblStyle w:val="TableNormal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7232"/>
        <w:gridCol w:w="1988"/>
      </w:tblGrid>
      <w:tr>
        <w:trPr>
          <w:trHeight w:val="1655"/>
        </w:trPr>
        <w:tc>
          <w:tcPr>
            <w:cnfStyle w:val="101000000000"/>
            <w:tcW w:w="7232" w:type="dxa"/>
            <w:tcBorders>
              <w:bottom w:val="single" w:color="000000" w:sz="8" w:space="0"/>
            </w:tcBorders>
          </w:tcPr>
          <w:p>
            <w:pPr>
              <w:pStyle w:val="TableParagraph"/>
              <w:spacing w:line="237" w:lineRule="auto"/>
              <w:ind w:left="1671" w:right="1615" w:hanging="4"/>
              <w:jc w:val="center"/>
              <w:rPr>
                <w:rFonts w:ascii="Arial" w:cs="Arial" w:hAnsi="Arial"/>
                <w:i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Личностные результаты реализации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программы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 xml:space="preserve">воспитания </w:t>
            </w:r>
            <w:r>
              <w:rPr>
                <w:rFonts w:ascii="Arial" w:cs="Arial" w:hAnsi="Arial"/>
                <w:i/>
                <w:spacing w:val="-2"/>
                <w:sz w:val="24"/>
              </w:rPr>
              <w:t>(дескрипторы)</w:t>
            </w:r>
          </w:p>
        </w:tc>
        <w:tc>
          <w:tcPr>
            <w:cnfStyle w:val="100100000000"/>
            <w:tcW w:w="1988" w:type="dxa"/>
          </w:tcPr>
          <w:p>
            <w:pPr>
              <w:pStyle w:val="TableParagraph"/>
              <w:ind w:left="330" w:firstLine="475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4"/>
                <w:sz w:val="24"/>
              </w:rPr>
              <w:t xml:space="preserve">Код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личностных результатов реализации программы</w:t>
            </w:r>
          </w:p>
          <w:p>
            <w:pPr>
              <w:pStyle w:val="TableParagraph"/>
              <w:spacing w:line="256" w:lineRule="exact"/>
              <w:ind w:left="35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</w:rPr>
              <w:t>воспитания</w:t>
            </w:r>
          </w:p>
        </w:tc>
      </w:tr>
      <w:tr>
        <w:trPr>
          <w:trHeight w:val="830"/>
        </w:trPr>
        <w:tc>
          <w:tcPr>
            <w:cnfStyle w:val="001000100000"/>
            <w:tcW w:w="72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tabs>
                <w:tab w:val="left" w:pos="1812"/>
                <w:tab w:val="left" w:pos="3615"/>
                <w:tab w:val="left" w:pos="4872"/>
                <w:tab w:val="left" w:pos="6147"/>
              </w:tabs>
              <w:spacing w:line="237" w:lineRule="auto"/>
              <w:ind w:right="88" w:firstLine="3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Осознающий</w:t>
            </w:r>
            <w:r>
              <w:rPr>
                <w:rFonts w:ascii="Arial" w:cs="Arial" w:hAnsi="Arial"/>
                <w:sz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</w:rPr>
              <w:t>приоритетную</w:t>
            </w:r>
            <w:r>
              <w:rPr>
                <w:rFonts w:ascii="Arial" w:cs="Arial" w:hAnsi="Arial"/>
                <w:sz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</w:rPr>
              <w:t>ценность</w:t>
            </w:r>
            <w:r>
              <w:rPr>
                <w:rFonts w:ascii="Arial" w:cs="Arial" w:hAnsi="Arial"/>
                <w:sz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</w:rPr>
              <w:t>личности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 xml:space="preserve">человека; </w:t>
            </w:r>
            <w:r>
              <w:rPr>
                <w:rFonts w:ascii="Arial" w:cs="Arial" w:hAnsi="Arial"/>
                <w:sz w:val="24"/>
              </w:rPr>
              <w:t>уважающий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собственную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чужую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уникальность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различных</w:t>
            </w:r>
          </w:p>
          <w:p>
            <w:pPr>
              <w:pStyle w:val="TableParagraph"/>
              <w:spacing w:before="2" w:line="262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ситуациях, во всех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формах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 видах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деятельности.</w:t>
            </w:r>
          </w:p>
        </w:tc>
        <w:tc>
          <w:tcPr>
            <w:cnfStyle w:val="000100100000"/>
            <w:tcW w:w="1988" w:type="dxa"/>
            <w:tcBorders>
              <w:left w:val="single" w:color="000000" w:sz="8" w:space="0"/>
            </w:tcBorders>
          </w:tcPr>
          <w:p>
            <w:pPr>
              <w:pStyle w:val="TableParagraph"/>
              <w:spacing w:before="274"/>
              <w:ind w:left="47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ЛР</w:t>
            </w:r>
            <w:r>
              <w:rPr>
                <w:rFonts w:ascii="Arial" w:cs="Arial" w:hAnsi="Arial"/>
                <w:b/>
                <w:spacing w:val="-10"/>
                <w:sz w:val="24"/>
              </w:rPr>
              <w:t>7</w:t>
            </w:r>
          </w:p>
        </w:tc>
      </w:tr>
      <w:tr>
        <w:trPr>
          <w:trHeight w:val="1655"/>
        </w:trPr>
        <w:tc>
          <w:tcPr>
            <w:cnfStyle w:val="001000010000"/>
            <w:tcW w:w="72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ind w:right="84" w:firstLine="33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r>
              <w:rPr>
                <w:rFonts w:ascii="Arial" w:cs="Arial" w:hAnsi="Arial"/>
                <w:sz w:val="24"/>
              </w:rPr>
              <w:t>психоактивных</w:t>
            </w:r>
            <w:r>
              <w:rPr>
                <w:rFonts w:ascii="Arial" w:cs="Arial" w:hAnsi="Arial"/>
                <w:sz w:val="24"/>
              </w:rPr>
              <w:t xml:space="preserve"> веществ, азартных игр и т.д. Сохраняющий психологическую устойчивость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ситуативно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сложных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или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стремительно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</w:t>
            </w:r>
            <w:r>
              <w:rPr>
                <w:rFonts w:ascii="Arial" w:cs="Arial" w:hAnsi="Arial"/>
                <w:sz w:val="24"/>
              </w:rPr>
              <w:t>еняющихся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ситуациях</w:t>
            </w:r>
          </w:p>
        </w:tc>
        <w:tc>
          <w:tcPr>
            <w:cnfStyle w:val="000100010000"/>
            <w:tcW w:w="1988" w:type="dxa"/>
            <w:tcBorders>
              <w:left w:val="single" w:color="000000" w:sz="8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  <w:p>
            <w:pPr>
              <w:pStyle w:val="TableParagraph"/>
              <w:spacing w:before="135"/>
              <w:ind w:left="0"/>
              <w:rPr>
                <w:rFonts w:ascii="Arial" w:cs="Arial" w:hAnsi="Arial"/>
                <w:sz w:val="24"/>
              </w:rPr>
            </w:pPr>
          </w:p>
          <w:p>
            <w:pPr>
              <w:pStyle w:val="TableParagraph"/>
              <w:ind w:left="47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ЛР</w:t>
            </w:r>
            <w:r>
              <w:rPr>
                <w:rFonts w:ascii="Arial" w:cs="Arial" w:hAnsi="Arial"/>
                <w:b/>
                <w:spacing w:val="-10"/>
                <w:sz w:val="24"/>
              </w:rPr>
              <w:t>9</w:t>
            </w:r>
          </w:p>
        </w:tc>
      </w:tr>
      <w:tr>
        <w:trPr>
          <w:trHeight w:val="551"/>
        </w:trPr>
        <w:tc>
          <w:tcPr>
            <w:cnfStyle w:val="011000000000"/>
            <w:tcW w:w="7232" w:type="dxa"/>
            <w:tcBorders>
              <w:top w:val="single" w:color="000000" w:sz="8" w:space="0"/>
            </w:tcBorders>
          </w:tcPr>
          <w:p>
            <w:pPr>
              <w:pStyle w:val="TableParagraph"/>
              <w:spacing w:line="268" w:lineRule="exact"/>
              <w:ind w:left="11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Проявляющий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ценностное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отношение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культуре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и</w:t>
            </w:r>
            <w:r>
              <w:rPr>
                <w:rFonts w:ascii="Arial" w:cs="Arial" w:hAnsi="Arial"/>
                <w:sz w:val="24"/>
              </w:rPr>
              <w:t xml:space="preserve">скусству, </w:t>
            </w:r>
            <w:r>
              <w:rPr>
                <w:rFonts w:ascii="Arial" w:cs="Arial" w:hAnsi="Arial"/>
                <w:spacing w:val="-10"/>
                <w:sz w:val="24"/>
              </w:rPr>
              <w:t>к</w:t>
            </w:r>
          </w:p>
          <w:p>
            <w:pPr>
              <w:pStyle w:val="TableParagraph"/>
              <w:spacing w:before="2" w:line="261" w:lineRule="exact"/>
              <w:ind w:left="11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z w:val="24"/>
              </w:rPr>
              <w:t>ультуре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речи и культуре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поведения</w:t>
            </w:r>
            <w:r>
              <w:rPr>
                <w:rFonts w:ascii="Arial" w:cs="Arial" w:hAnsi="Arial"/>
                <w:sz w:val="24"/>
              </w:rPr>
              <w:t xml:space="preserve">, </w:t>
            </w: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красоте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гармонии</w:t>
            </w:r>
          </w:p>
        </w:tc>
        <w:tc>
          <w:tcPr>
            <w:cnfStyle w:val="010100000000"/>
            <w:tcW w:w="1988" w:type="dxa"/>
          </w:tcPr>
          <w:p>
            <w:pPr>
              <w:pStyle w:val="TableParagraph"/>
              <w:spacing w:line="272" w:lineRule="exact"/>
              <w:ind w:left="18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ЛР</w:t>
            </w:r>
            <w:r>
              <w:rPr>
                <w:rFonts w:ascii="Arial" w:cs="Arial" w:hAnsi="Arial"/>
                <w:b/>
                <w:spacing w:val="-5"/>
                <w:sz w:val="24"/>
              </w:rPr>
              <w:t xml:space="preserve"> 17</w:t>
            </w:r>
          </w:p>
        </w:tc>
      </w:tr>
    </w:tbl>
    <w:p>
      <w:pPr>
        <w:pStyle w:val="Heading1"/>
        <w:numPr>
          <w:ilvl w:val="0"/>
          <w:numId w:val="11"/>
        </w:numPr>
        <w:tabs>
          <w:tab w:val="left" w:pos="483"/>
        </w:tabs>
        <w:spacing w:before="70" w:line="275" w:lineRule="exact"/>
        <w:ind w:left="483" w:hanging="244"/>
        <w:jc w:val="left"/>
        <w:rPr>
          <w:rFonts w:ascii="Arial" w:cs="Arial" w:hAnsi="Arial"/>
        </w:rPr>
      </w:pPr>
      <w:r>
        <w:rPr>
          <w:rFonts w:ascii="Arial" w:cs="Arial" w:hAnsi="Arial"/>
        </w:rPr>
        <w:t>СТРУКТУРА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СОДЕРЖАНИЕ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spacing w:val="-2"/>
        </w:rPr>
        <w:t>ДИСЦИПЛИНЫ</w:t>
      </w:r>
    </w:p>
    <w:p>
      <w:pPr>
        <w:pStyle w:val="ListParagraph"/>
        <w:numPr>
          <w:ilvl w:val="1"/>
          <w:numId w:val="11"/>
        </w:numPr>
        <w:tabs>
          <w:tab w:val="left" w:pos="660"/>
        </w:tabs>
        <w:spacing w:line="275" w:lineRule="exact"/>
        <w:ind w:left="660" w:hanging="421"/>
        <w:jc w:val="left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z w:val="24"/>
        </w:rPr>
        <w:t>Объем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учебной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дисциплины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и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виды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учебной</w:t>
      </w:r>
      <w:r>
        <w:rPr>
          <w:rFonts w:ascii="Arial" w:cs="Arial" w:hAnsi="Arial"/>
          <w:b/>
          <w:spacing w:val="-2"/>
          <w:sz w:val="24"/>
        </w:rPr>
        <w:t xml:space="preserve"> работы</w:t>
      </w:r>
    </w:p>
    <w:p>
      <w:pPr>
        <w:pStyle w:val="BodyText"/>
        <w:spacing w:before="42"/>
        <w:rPr>
          <w:rFonts w:ascii="Arial" w:cs="Arial" w:hAnsi="Arial"/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803"/>
        <w:gridCol w:w="1772"/>
      </w:tblGrid>
      <w:tr>
        <w:trPr>
          <w:trHeight w:val="417"/>
        </w:trPr>
        <w:tc>
          <w:tcPr>
            <w:cnfStyle w:val="101000000000"/>
            <w:tcW w:w="7803" w:type="dxa"/>
          </w:tcPr>
          <w:p>
            <w:pPr>
              <w:pStyle w:val="TableParagraph"/>
              <w:spacing w:line="273" w:lineRule="exact"/>
              <w:ind w:left="112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Вид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учебной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cnfStyle w:val="100100000000"/>
            <w:tcW w:w="1772" w:type="dxa"/>
          </w:tcPr>
          <w:p>
            <w:pPr>
              <w:pStyle w:val="TableParagraph"/>
              <w:spacing w:line="273" w:lineRule="exact"/>
              <w:ind w:left="112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Объем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часов</w:t>
            </w:r>
          </w:p>
        </w:tc>
      </w:tr>
      <w:tr>
        <w:trPr>
          <w:trHeight w:val="412"/>
        </w:trPr>
        <w:tc>
          <w:tcPr>
            <w:cnfStyle w:val="001000100000"/>
            <w:tcW w:w="7803" w:type="dxa"/>
          </w:tcPr>
          <w:p>
            <w:pPr>
              <w:pStyle w:val="TableParagraph"/>
              <w:spacing w:line="272" w:lineRule="exact"/>
              <w:ind w:left="112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Объем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образовательной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программы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учебной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дисциплины</w:t>
            </w:r>
          </w:p>
        </w:tc>
        <w:tc>
          <w:tcPr>
            <w:cnfStyle w:val="000100100000"/>
            <w:tcW w:w="1772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80</w:t>
            </w:r>
          </w:p>
        </w:tc>
      </w:tr>
      <w:tr>
        <w:trPr>
          <w:trHeight w:val="412"/>
        </w:trPr>
        <w:tc>
          <w:tcPr>
            <w:cnfStyle w:val="001000010000"/>
            <w:tcW w:w="7803" w:type="dxa"/>
          </w:tcPr>
          <w:p>
            <w:pPr>
              <w:pStyle w:val="TableParagraph"/>
              <w:spacing w:line="268" w:lineRule="exact"/>
              <w:ind w:left="11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в том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числе:</w:t>
            </w:r>
          </w:p>
        </w:tc>
        <w:tc>
          <w:tcPr>
            <w:cnfStyle w:val="000100010000"/>
            <w:tcW w:w="1772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</w:tr>
      <w:tr>
        <w:trPr>
          <w:trHeight w:val="417"/>
        </w:trPr>
        <w:tc>
          <w:tcPr>
            <w:cnfStyle w:val="001000100000"/>
            <w:tcW w:w="7803" w:type="dxa"/>
          </w:tcPr>
          <w:p>
            <w:pPr>
              <w:pStyle w:val="TableParagraph"/>
              <w:spacing w:line="268" w:lineRule="exact"/>
              <w:ind w:left="11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Т</w:t>
            </w:r>
            <w:r>
              <w:rPr>
                <w:rFonts w:ascii="Arial" w:cs="Arial" w:hAnsi="Arial"/>
                <w:sz w:val="24"/>
              </w:rPr>
              <w:t>еоретическое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обучение</w:t>
            </w:r>
          </w:p>
        </w:tc>
        <w:tc>
          <w:tcPr>
            <w:cnfStyle w:val="000100100000"/>
            <w:tcW w:w="1772" w:type="dxa"/>
          </w:tcPr>
          <w:p>
            <w:pPr>
              <w:pStyle w:val="TableParagraph"/>
              <w:spacing w:line="268" w:lineRule="exact"/>
              <w:ind w:left="11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40</w:t>
            </w:r>
          </w:p>
        </w:tc>
      </w:tr>
      <w:tr>
        <w:trPr>
          <w:trHeight w:val="412"/>
        </w:trPr>
        <w:tc>
          <w:tcPr>
            <w:cnfStyle w:val="001000010000"/>
            <w:tcW w:w="7803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Л</w:t>
            </w:r>
            <w:r>
              <w:rPr>
                <w:rFonts w:ascii="Arial" w:cs="Arial" w:hAnsi="Arial"/>
                <w:sz w:val="24"/>
              </w:rPr>
              <w:t>абораторные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работы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(если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предусмотрено)</w:t>
            </w:r>
          </w:p>
        </w:tc>
        <w:tc>
          <w:tcPr>
            <w:cnfStyle w:val="000100010000"/>
            <w:tcW w:w="1772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</w:tr>
      <w:tr>
        <w:trPr>
          <w:trHeight w:val="412"/>
        </w:trPr>
        <w:tc>
          <w:tcPr>
            <w:cnfStyle w:val="001000100000"/>
            <w:tcW w:w="7803" w:type="dxa"/>
          </w:tcPr>
          <w:p>
            <w:pPr>
              <w:pStyle w:val="TableParagraph"/>
              <w:spacing w:line="268" w:lineRule="exact"/>
              <w:ind w:left="11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</w:t>
            </w:r>
            <w:r>
              <w:rPr>
                <w:rFonts w:ascii="Arial" w:cs="Arial" w:hAnsi="Arial"/>
                <w:sz w:val="24"/>
              </w:rPr>
              <w:t>рактические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занятия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(если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предусмотрено)</w:t>
            </w:r>
          </w:p>
        </w:tc>
        <w:tc>
          <w:tcPr>
            <w:cnfStyle w:val="000100100000"/>
            <w:tcW w:w="1772" w:type="dxa"/>
          </w:tcPr>
          <w:p>
            <w:pPr>
              <w:pStyle w:val="TableParagraph"/>
              <w:spacing w:line="268" w:lineRule="exact"/>
              <w:ind w:left="11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38</w:t>
            </w:r>
          </w:p>
        </w:tc>
      </w:tr>
      <w:tr>
        <w:trPr>
          <w:trHeight w:val="417"/>
        </w:trPr>
        <w:tc>
          <w:tcPr>
            <w:cnfStyle w:val="001000010000"/>
            <w:tcW w:w="7803" w:type="dxa"/>
          </w:tcPr>
          <w:p>
            <w:pPr>
              <w:pStyle w:val="TableParagraph"/>
              <w:spacing w:line="272" w:lineRule="exact"/>
              <w:ind w:left="11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z w:val="24"/>
              </w:rPr>
              <w:t>урсовая</w:t>
            </w:r>
            <w:r>
              <w:rPr>
                <w:rFonts w:ascii="Arial" w:cs="Arial" w:hAnsi="Arial"/>
                <w:sz w:val="24"/>
              </w:rPr>
              <w:t xml:space="preserve"> р</w:t>
            </w:r>
            <w:r>
              <w:rPr>
                <w:rFonts w:ascii="Arial" w:cs="Arial" w:hAnsi="Arial"/>
                <w:sz w:val="24"/>
              </w:rPr>
              <w:t>абота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(проект)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(если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предусмотрено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для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специальностей)</w:t>
            </w:r>
          </w:p>
        </w:tc>
        <w:tc>
          <w:tcPr>
            <w:cnfStyle w:val="000100010000"/>
            <w:tcW w:w="1772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</w:tr>
      <w:tr>
        <w:trPr>
          <w:trHeight w:val="412"/>
        </w:trPr>
        <w:tc>
          <w:tcPr>
            <w:cnfStyle w:val="001000100000"/>
            <w:tcW w:w="7803" w:type="dxa"/>
          </w:tcPr>
          <w:p>
            <w:pPr>
              <w:pStyle w:val="TableParagraph"/>
              <w:spacing w:line="268" w:lineRule="exact"/>
              <w:ind w:left="11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К</w:t>
            </w:r>
            <w:r>
              <w:rPr>
                <w:rFonts w:ascii="Arial" w:cs="Arial" w:hAnsi="Arial"/>
                <w:sz w:val="24"/>
              </w:rPr>
              <w:t>онтрольная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</w:t>
            </w:r>
            <w:r>
              <w:rPr>
                <w:rFonts w:ascii="Arial" w:cs="Arial" w:hAnsi="Arial"/>
                <w:sz w:val="24"/>
              </w:rPr>
              <w:t>абота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(если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предусмотрено)</w:t>
            </w:r>
          </w:p>
        </w:tc>
        <w:tc>
          <w:tcPr>
            <w:cnfStyle w:val="000100100000"/>
            <w:tcW w:w="1772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</w:tr>
      <w:tr>
        <w:trPr>
          <w:trHeight w:val="417"/>
        </w:trPr>
        <w:tc>
          <w:tcPr>
            <w:cnfStyle w:val="001000010000"/>
            <w:tcW w:w="7803" w:type="dxa"/>
          </w:tcPr>
          <w:p>
            <w:pPr>
              <w:pStyle w:val="TableParagraph"/>
              <w:spacing w:line="268" w:lineRule="exact"/>
              <w:ind w:left="11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Самостоятельная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работа</w:t>
            </w:r>
          </w:p>
        </w:tc>
        <w:tc>
          <w:tcPr>
            <w:cnfStyle w:val="000100010000"/>
            <w:tcW w:w="1772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  <w:sz w:val="24"/>
              </w:rPr>
            </w:pPr>
          </w:p>
        </w:tc>
      </w:tr>
      <w:tr>
        <w:trPr>
          <w:trHeight w:val="411"/>
        </w:trPr>
        <w:tc>
          <w:tcPr>
            <w:cnfStyle w:val="011000000000"/>
            <w:tcW w:w="7803" w:type="dxa"/>
            <w:tcBorders>
              <w:bottom w:val="single" w:color="000000" w:sz="12" w:space="0"/>
            </w:tcBorders>
          </w:tcPr>
          <w:p>
            <w:pPr>
              <w:pStyle w:val="TableParagraph"/>
              <w:spacing w:line="268" w:lineRule="exact"/>
              <w:ind w:left="11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Итоговая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аттестация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форме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дифференцированного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зачета</w:t>
            </w:r>
          </w:p>
        </w:tc>
        <w:tc>
          <w:tcPr>
            <w:cnfStyle w:val="010100000000"/>
            <w:tcW w:w="1772" w:type="dxa"/>
            <w:tcBorders>
              <w:bottom w:val="single" w:color="000000" w:sz="12" w:space="0"/>
            </w:tcBorders>
          </w:tcPr>
          <w:p>
            <w:pPr>
              <w:pStyle w:val="TableParagraph"/>
              <w:spacing w:line="268" w:lineRule="exact"/>
              <w:ind w:left="11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2</w:t>
            </w:r>
          </w:p>
        </w:tc>
      </w:tr>
    </w:tbl>
    <w:p>
      <w:pPr>
        <w:spacing w:line="268" w:lineRule="exact"/>
        <w:rPr>
          <w:sz w:val="24"/>
        </w:rPr>
        <w:sectPr>
          <w:pgSz w:w="11910" w:h="16840"/>
          <w:pgMar w:top="1320" w:right="620" w:bottom="280" w:left="1460" w:header="720" w:footer="720" w:gutter="0"/>
          <w:cols w:space="720"/>
        </w:sectPr>
      </w:pPr>
    </w:p>
    <w:p>
      <w:pPr>
        <w:pStyle w:val="BodyText"/>
        <w:spacing w:before="76"/>
        <w:rPr>
          <w:b/>
        </w:rPr>
      </w:pPr>
    </w:p>
    <w:p>
      <w:pPr>
        <w:pStyle w:val="ListParagraph"/>
        <w:numPr>
          <w:ilvl w:val="1"/>
          <w:numId w:val="11"/>
        </w:numPr>
        <w:tabs>
          <w:tab w:val="left" w:pos="814"/>
        </w:tabs>
        <w:spacing w:before="1"/>
        <w:ind w:left="814" w:hanging="421"/>
        <w:jc w:val="left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z w:val="24"/>
        </w:rPr>
        <w:t>Тематический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план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и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содержание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учебной</w:t>
      </w:r>
      <w:r>
        <w:rPr>
          <w:rFonts w:ascii="Arial" w:cs="Arial" w:hAnsi="Arial"/>
          <w:b/>
          <w:spacing w:val="-2"/>
          <w:sz w:val="24"/>
        </w:rPr>
        <w:t xml:space="preserve"> дисциплины</w:t>
      </w:r>
    </w:p>
    <w:p>
      <w:pPr>
        <w:pStyle w:val="BodyText"/>
        <w:spacing w:before="49"/>
        <w:rPr>
          <w:rFonts w:ascii="Arial" w:cs="Arial" w:hAnsi="Arial"/>
          <w:b/>
          <w:sz w:val="20"/>
        </w:rPr>
      </w:pPr>
    </w:p>
    <w:tbl>
      <w:tblPr>
        <w:tblStyle w:val="TableNormal"/>
        <w:tblW w:w="14600" w:type="dxa"/>
        <w:tblInd w:w="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671"/>
        <w:gridCol w:w="284"/>
        <w:gridCol w:w="7818"/>
        <w:gridCol w:w="1134"/>
        <w:gridCol w:w="2693"/>
      </w:tblGrid>
      <w:tr>
        <w:trPr>
          <w:trHeight w:val="1934"/>
        </w:trPr>
        <w:tc>
          <w:tcPr>
            <w:cnfStyle w:val="101000000000"/>
            <w:tcW w:w="2671" w:type="dxa"/>
          </w:tcPr>
          <w:p>
            <w:pPr>
              <w:pStyle w:val="TableParagraph"/>
              <w:ind w:left="0"/>
              <w:rPr>
                <w:rFonts w:ascii="Arial" w:cs="Arial" w:hAnsi="Arial"/>
                <w:b/>
                <w:sz w:val="24"/>
              </w:rPr>
            </w:pPr>
          </w:p>
          <w:p>
            <w:pPr>
              <w:pStyle w:val="TableParagraph"/>
              <w:spacing w:before="136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NoSpacing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Наименование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разделов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и </w:t>
            </w:r>
            <w:r>
              <w:rPr>
                <w:rFonts w:ascii="Arial" w:cs="Arial" w:hAnsi="Arial"/>
                <w:b/>
                <w:sz w:val="24"/>
                <w:szCs w:val="24"/>
              </w:rPr>
              <w:t>тем</w:t>
            </w:r>
          </w:p>
        </w:tc>
        <w:tc>
          <w:tcPr>
            <w:cnfStyle w:val="100010000000"/>
            <w:tcW w:w="8102" w:type="dxa"/>
            <w:gridSpan w:val="2"/>
          </w:tcPr>
          <w:p>
            <w:pPr>
              <w:pStyle w:val="TableParagraph"/>
              <w:spacing w:before="272"/>
              <w:ind w:left="0"/>
              <w:rPr>
                <w:rFonts w:ascii="Arial" w:cs="Arial" w:hAnsi="Arial"/>
                <w:b/>
                <w:sz w:val="24"/>
              </w:rPr>
            </w:pPr>
          </w:p>
          <w:p>
            <w:pPr>
              <w:pStyle w:val="TableParagraph"/>
              <w:ind w:left="1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учебного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материала,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лабораторные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и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практические работы, самостоятельная работа обучающихся, курсовая работ (проект) (если предусмотрены)</w:t>
            </w:r>
          </w:p>
        </w:tc>
        <w:tc>
          <w:tcPr>
            <w:cnfStyle w:val="100001000000"/>
            <w:tcW w:w="1134" w:type="dxa"/>
          </w:tcPr>
          <w:p>
            <w:pPr>
              <w:pStyle w:val="TableParagraph"/>
              <w:spacing w:line="242" w:lineRule="auto"/>
              <w:ind w:left="256" w:right="194" w:hanging="53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</w:rPr>
              <w:t xml:space="preserve">Объем </w:t>
            </w:r>
            <w:r>
              <w:rPr>
                <w:rFonts w:ascii="Arial" w:cs="Arial" w:hAnsi="Arial"/>
                <w:b/>
                <w:spacing w:val="-4"/>
                <w:sz w:val="24"/>
              </w:rPr>
              <w:t>часов</w:t>
            </w:r>
          </w:p>
        </w:tc>
        <w:tc>
          <w:tcPr>
            <w:cnfStyle w:val="100100000000"/>
            <w:tcW w:w="2693" w:type="dxa"/>
          </w:tcPr>
          <w:p>
            <w:pPr>
              <w:pStyle w:val="TableParagraph"/>
              <w:ind w:left="135" w:right="119" w:hanging="4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4"/>
                <w:sz w:val="24"/>
              </w:rPr>
              <w:t xml:space="preserve">Коды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компетенций, формированию которых</w:t>
            </w:r>
          </w:p>
          <w:p>
            <w:pPr>
              <w:pStyle w:val="TableParagraph"/>
              <w:ind w:left="10" w:right="7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</w:rPr>
              <w:t>способствует</w:t>
            </w:r>
          </w:p>
          <w:p>
            <w:pPr>
              <w:pStyle w:val="TableParagraph"/>
              <w:spacing w:line="274" w:lineRule="exact"/>
              <w:ind w:left="342" w:right="329" w:hanging="8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</w:rPr>
              <w:t>элемент программы</w:t>
            </w:r>
          </w:p>
        </w:tc>
      </w:tr>
      <w:tr>
        <w:trPr>
          <w:trHeight w:val="273"/>
        </w:trPr>
        <w:tc>
          <w:tcPr>
            <w:cnfStyle w:val="001000100000"/>
            <w:tcW w:w="2671" w:type="dxa"/>
          </w:tcPr>
          <w:p>
            <w:pPr>
              <w:pStyle w:val="TableParagraph"/>
              <w:spacing w:line="254" w:lineRule="exact"/>
              <w:ind w:left="13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10"/>
                <w:sz w:val="24"/>
              </w:rPr>
              <w:t>1</w:t>
            </w:r>
          </w:p>
        </w:tc>
        <w:tc>
          <w:tcPr>
            <w:cnfStyle w:val="000010100000"/>
            <w:tcW w:w="8102" w:type="dxa"/>
            <w:gridSpan w:val="2"/>
          </w:tcPr>
          <w:p>
            <w:pPr>
              <w:pStyle w:val="TableParagraph"/>
              <w:spacing w:line="254" w:lineRule="exact"/>
              <w:ind w:left="1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10"/>
                <w:sz w:val="24"/>
              </w:rPr>
              <w:t>2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spacing w:line="254" w:lineRule="exact"/>
              <w:ind w:left="3" w:right="4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10"/>
                <w:sz w:val="24"/>
              </w:rPr>
              <w:t>3</w:t>
            </w:r>
          </w:p>
        </w:tc>
        <w:tc>
          <w:tcPr>
            <w:cnfStyle w:val="000100100000"/>
            <w:tcW w:w="2693" w:type="dxa"/>
          </w:tcPr>
          <w:p>
            <w:pPr>
              <w:pStyle w:val="TableParagraph"/>
              <w:spacing w:line="254" w:lineRule="exact"/>
              <w:ind w:left="10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10"/>
                <w:sz w:val="24"/>
              </w:rPr>
              <w:t>4</w:t>
            </w:r>
          </w:p>
        </w:tc>
      </w:tr>
      <w:tr>
        <w:trPr>
          <w:trHeight w:val="277"/>
        </w:trPr>
        <w:tc>
          <w:tcPr>
            <w:cnfStyle w:val="001000010000"/>
            <w:tcW w:w="10773" w:type="dxa"/>
            <w:gridSpan w:val="3"/>
          </w:tcPr>
          <w:p>
            <w:pPr>
              <w:pStyle w:val="TableParagraph"/>
              <w:spacing w:before="1" w:line="257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Раздел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1.</w:t>
            </w:r>
            <w:r>
              <w:rPr>
                <w:rFonts w:ascii="Arial" w:cs="Arial" w:hAnsi="Arial"/>
                <w:b/>
                <w:spacing w:val="-2"/>
                <w:sz w:val="24"/>
              </w:rPr>
              <w:t>Введение</w:t>
            </w:r>
          </w:p>
        </w:tc>
        <w:tc>
          <w:tcPr>
            <w:cnfStyle w:val="000010010000"/>
            <w:tcW w:w="1134" w:type="dxa"/>
          </w:tcPr>
          <w:p>
            <w:pPr>
              <w:pStyle w:val="TableParagraph"/>
              <w:spacing w:before="1" w:line="257" w:lineRule="exact"/>
              <w:ind w:left="3" w:right="7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12/4</w:t>
            </w:r>
          </w:p>
        </w:tc>
        <w:tc>
          <w:tcPr>
            <w:cnfStyle w:val="000100010000"/>
            <w:tcW w:w="269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2671" w:type="dxa"/>
            <w:vMerge w:val="restart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5"/>
                <w:sz w:val="24"/>
              </w:rPr>
              <w:t>1.</w:t>
            </w:r>
          </w:p>
          <w:p>
            <w:pPr>
              <w:pStyle w:val="TableParagraph"/>
              <w:spacing w:before="1" w:line="237" w:lineRule="auto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Предмет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задачи </w:t>
            </w:r>
            <w:r>
              <w:rPr>
                <w:rFonts w:ascii="Arial" w:cs="Arial" w:hAnsi="Arial"/>
                <w:spacing w:val="-2"/>
                <w:sz w:val="24"/>
              </w:rPr>
              <w:t>биомеханики.</w:t>
            </w:r>
          </w:p>
        </w:tc>
        <w:tc>
          <w:tcPr>
            <w:cnfStyle w:val="000010100000"/>
            <w:tcW w:w="8102" w:type="dxa"/>
            <w:gridSpan w:val="2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cnfStyle w:val="000100100000"/>
            <w:tcW w:w="2693" w:type="dxa"/>
            <w:vMerge w:val="restart"/>
          </w:tcPr>
          <w:p>
            <w:pPr>
              <w:pStyle w:val="TableParagraph"/>
              <w:ind w:left="158" w:right="143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ОК1,ОК6,ОК7 ПК1.7, ПК2.1 ЛР 7,9,17</w:t>
            </w:r>
          </w:p>
        </w:tc>
      </w:tr>
      <w:tr>
        <w:trPr>
          <w:trHeight w:val="273"/>
        </w:trPr>
        <w:tc>
          <w:tcPr>
            <w:cnfStyle w:val="00100001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4" w:type="dxa"/>
          </w:tcPr>
          <w:p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1</w:t>
            </w:r>
          </w:p>
        </w:tc>
        <w:tc>
          <w:tcPr>
            <w:cnfStyle w:val="000001010000"/>
            <w:tcW w:w="7818" w:type="dxa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Связь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биомеханики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другими</w:t>
            </w:r>
            <w:r>
              <w:rPr>
                <w:rFonts w:ascii="Arial" w:cs="Arial" w:hAnsi="Arial"/>
                <w:spacing w:val="-2"/>
                <w:sz w:val="24"/>
              </w:rPr>
              <w:t xml:space="preserve"> науками.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84" w:type="dxa"/>
          </w:tcPr>
          <w:p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2</w:t>
            </w:r>
          </w:p>
        </w:tc>
        <w:tc>
          <w:tcPr>
            <w:cnfStyle w:val="000001100000"/>
            <w:tcW w:w="7818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Понятие </w:t>
            </w:r>
            <w:r>
              <w:rPr>
                <w:rFonts w:ascii="Arial" w:cs="Arial" w:hAnsi="Arial"/>
                <w:spacing w:val="-2"/>
                <w:sz w:val="24"/>
              </w:rPr>
              <w:t>биомеханики.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4" w:type="dxa"/>
          </w:tcPr>
          <w:p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3</w:t>
            </w:r>
          </w:p>
        </w:tc>
        <w:tc>
          <w:tcPr>
            <w:cnfStyle w:val="000001010000"/>
            <w:tcW w:w="7818" w:type="dxa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Задачи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 направления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биомеханики.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84" w:type="dxa"/>
          </w:tcPr>
          <w:p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4</w:t>
            </w:r>
          </w:p>
        </w:tc>
        <w:tc>
          <w:tcPr>
            <w:cnfStyle w:val="000001100000"/>
            <w:tcW w:w="7818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Механический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аспект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спортивной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биомеханики.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4" w:type="dxa"/>
          </w:tcPr>
          <w:p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5</w:t>
            </w:r>
          </w:p>
        </w:tc>
        <w:tc>
          <w:tcPr>
            <w:cnfStyle w:val="000001010000"/>
            <w:tcW w:w="7818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Биологический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аспект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спортивной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биомеханики.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2671" w:type="dxa"/>
            <w:vMerge w:val="restart"/>
          </w:tcPr>
          <w:p>
            <w:pPr>
              <w:pStyle w:val="TableParagraph"/>
              <w:spacing w:line="269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5"/>
                <w:sz w:val="24"/>
              </w:rPr>
              <w:t>2.</w:t>
            </w:r>
          </w:p>
          <w:p>
            <w:pPr>
              <w:pStyle w:val="TableParagraph"/>
              <w:spacing w:line="242" w:lineRule="auto"/>
              <w:ind w:right="1021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История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развития </w:t>
            </w:r>
            <w:r>
              <w:rPr>
                <w:rFonts w:ascii="Arial" w:cs="Arial" w:hAnsi="Arial"/>
                <w:spacing w:val="-2"/>
                <w:sz w:val="24"/>
              </w:rPr>
              <w:t>биомеханики.</w:t>
            </w:r>
          </w:p>
        </w:tc>
        <w:tc>
          <w:tcPr>
            <w:cnfStyle w:val="000010100000"/>
            <w:tcW w:w="8102" w:type="dxa"/>
            <w:gridSpan w:val="2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cnfStyle w:val="000100100000"/>
            <w:tcW w:w="2693" w:type="dxa"/>
            <w:vMerge w:val="restart"/>
          </w:tcPr>
          <w:p>
            <w:pPr>
              <w:pStyle w:val="TableParagraph"/>
              <w:spacing w:line="237" w:lineRule="auto"/>
              <w:ind w:left="500" w:right="102" w:hanging="12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ОК9,ПК1.7 ЛР 7,9,17</w:t>
            </w:r>
          </w:p>
        </w:tc>
      </w:tr>
      <w:tr>
        <w:trPr>
          <w:trHeight w:val="278"/>
        </w:trPr>
        <w:tc>
          <w:tcPr>
            <w:cnfStyle w:val="00100001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4" w:type="dxa"/>
          </w:tcPr>
          <w:p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1</w:t>
            </w:r>
          </w:p>
        </w:tc>
        <w:tc>
          <w:tcPr>
            <w:cnfStyle w:val="000001010000"/>
            <w:tcW w:w="7818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Истоки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биомеханики.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84" w:type="dxa"/>
          </w:tcPr>
          <w:p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2</w:t>
            </w:r>
          </w:p>
        </w:tc>
        <w:tc>
          <w:tcPr>
            <w:cnfStyle w:val="000001100000"/>
            <w:tcW w:w="7818" w:type="dxa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Возникновение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биомеханики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как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науки.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4" w:type="dxa"/>
          </w:tcPr>
          <w:p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3</w:t>
            </w:r>
          </w:p>
        </w:tc>
        <w:tc>
          <w:tcPr>
            <w:cnfStyle w:val="000001010000"/>
            <w:tcW w:w="7818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Современный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этап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развития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биомеханики.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1" w:hRule="atLeast"/>
        </w:trPr>
        <w:tc>
          <w:tcPr>
            <w:cnfStyle w:val="00100010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8102" w:type="dxa"/>
            <w:gridSpan w:val="2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001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321"/>
        </w:trPr>
        <w:tc>
          <w:tcPr>
            <w:cnfStyle w:val="00100001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8102" w:type="dxa"/>
            <w:gridSpan w:val="2"/>
          </w:tcPr>
          <w:p>
            <w:pPr>
              <w:pStyle w:val="TableParagraph"/>
              <w:spacing w:before="16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 xml:space="preserve">Практическая работа №1 </w:t>
            </w:r>
            <w:r>
              <w:rPr>
                <w:rFonts w:ascii="Arial" w:cs="Arial" w:hAnsi="Arial"/>
                <w:sz w:val="24"/>
              </w:rPr>
              <w:t>Топография тела человека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spacing w:line="273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10773" w:type="dxa"/>
            <w:gridSpan w:val="3"/>
          </w:tcPr>
          <w:p>
            <w:pPr>
              <w:pStyle w:val="TableParagraph"/>
              <w:spacing w:line="258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Раздел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2.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Биомеханическая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характеристика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двигательного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аппарата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человека</w:t>
            </w:r>
          </w:p>
        </w:tc>
        <w:tc>
          <w:tcPr>
            <w:cnfStyle w:val="000010100000"/>
            <w:tcW w:w="1134" w:type="dxa"/>
          </w:tcPr>
          <w:p>
            <w:pPr>
              <w:pStyle w:val="TableParagraph"/>
              <w:spacing w:line="258" w:lineRule="exact"/>
              <w:ind w:left="3" w:right="7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5"/>
                <w:sz w:val="24"/>
              </w:rPr>
              <w:t>14</w:t>
            </w:r>
            <w:r>
              <w:rPr>
                <w:rFonts w:ascii="Arial" w:cs="Arial" w:hAnsi="Arial"/>
                <w:b/>
                <w:spacing w:val="-5"/>
                <w:sz w:val="24"/>
              </w:rPr>
              <w:t>/6</w:t>
            </w:r>
          </w:p>
        </w:tc>
        <w:tc>
          <w:tcPr>
            <w:cnfStyle w:val="000100100000"/>
            <w:tcW w:w="269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671" w:type="dxa"/>
            <w:vMerge w:val="restart"/>
          </w:tcPr>
          <w:p>
            <w:pPr>
              <w:pStyle w:val="TableParagraph"/>
              <w:spacing w:line="269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5"/>
                <w:sz w:val="24"/>
              </w:rPr>
              <w:t>3.</w:t>
            </w:r>
          </w:p>
          <w:p>
            <w:pPr>
              <w:pStyle w:val="TableParagraph"/>
              <w:spacing w:line="242" w:lineRule="auto"/>
              <w:ind w:right="76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Строение костно- мышечной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системы.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Измерения 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биомеханике.</w:t>
            </w:r>
          </w:p>
        </w:tc>
        <w:tc>
          <w:tcPr>
            <w:cnfStyle w:val="000010010000"/>
            <w:tcW w:w="8102" w:type="dxa"/>
            <w:gridSpan w:val="2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cnfStyle w:val="000001010000"/>
            <w:tcW w:w="1134" w:type="dxa"/>
            <w:vMerge w:val="restart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cnfStyle w:val="000100010000"/>
            <w:tcW w:w="2693" w:type="dxa"/>
            <w:vMerge w:val="restart"/>
          </w:tcPr>
          <w:p>
            <w:pPr>
              <w:pStyle w:val="TableParagraph"/>
              <w:spacing w:line="237" w:lineRule="auto"/>
              <w:ind w:left="255" w:right="102" w:firstLine="206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ОК5, ОК1 ПК1.</w:t>
            </w:r>
            <w:r>
              <w:rPr>
                <w:rFonts w:ascii="Arial" w:cs="Arial" w:hAnsi="Arial"/>
                <w:sz w:val="24"/>
              </w:rPr>
              <w:t>2,ПК</w:t>
            </w:r>
            <w:r>
              <w:rPr>
                <w:rFonts w:ascii="Arial" w:cs="Arial" w:hAnsi="Arial"/>
                <w:sz w:val="24"/>
              </w:rPr>
              <w:t>.1.7</w:t>
            </w:r>
          </w:p>
          <w:p>
            <w:pPr>
              <w:pStyle w:val="TableParagraph"/>
              <w:ind w:left="50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ЛР </w:t>
            </w:r>
            <w:r>
              <w:rPr>
                <w:rFonts w:ascii="Arial" w:cs="Arial" w:hAnsi="Arial"/>
                <w:spacing w:val="-2"/>
                <w:sz w:val="24"/>
              </w:rPr>
              <w:t>7,9,17</w:t>
            </w:r>
          </w:p>
        </w:tc>
      </w:tr>
      <w:tr>
        <w:trPr>
          <w:trHeight w:val="278"/>
        </w:trPr>
        <w:tc>
          <w:tcPr>
            <w:cnfStyle w:val="00100010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84" w:type="dxa"/>
          </w:tcPr>
          <w:p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1</w:t>
            </w:r>
          </w:p>
        </w:tc>
        <w:tc>
          <w:tcPr>
            <w:cnfStyle w:val="000001100000"/>
            <w:tcW w:w="7818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Строение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 функции отдельных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элементов.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4" w:type="dxa"/>
          </w:tcPr>
          <w:p>
            <w:pPr>
              <w:pStyle w:val="TableParagraph"/>
              <w:spacing w:line="253" w:lineRule="exact"/>
              <w:ind w:left="83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2</w:t>
            </w:r>
          </w:p>
        </w:tc>
        <w:tc>
          <w:tcPr>
            <w:cnfStyle w:val="000001010000"/>
            <w:tcW w:w="7818" w:type="dxa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Звенья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человека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как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рычаги 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маятники.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84" w:type="dxa"/>
          </w:tcPr>
          <w:p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3</w:t>
            </w:r>
          </w:p>
        </w:tc>
        <w:tc>
          <w:tcPr>
            <w:cnfStyle w:val="000001100000"/>
            <w:tcW w:w="7818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Механические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свойства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костей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и </w:t>
            </w:r>
            <w:r>
              <w:rPr>
                <w:rFonts w:ascii="Arial" w:cs="Arial" w:hAnsi="Arial"/>
                <w:spacing w:val="-2"/>
                <w:sz w:val="24"/>
              </w:rPr>
              <w:t>суставов.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3"/>
        </w:trPr>
        <w:tc>
          <w:tcPr>
            <w:cnfStyle w:val="011000000000"/>
            <w:tcW w:w="2671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10010000000"/>
            <w:tcW w:w="284" w:type="dxa"/>
          </w:tcPr>
          <w:p>
            <w:pPr>
              <w:pStyle w:val="TableParagraph"/>
              <w:spacing w:line="253" w:lineRule="exact"/>
              <w:ind w:left="83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4</w:t>
            </w:r>
          </w:p>
        </w:tc>
        <w:tc>
          <w:tcPr>
            <w:cnfStyle w:val="010001000000"/>
            <w:tcW w:w="7818" w:type="dxa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Биомеханические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свойства</w:t>
            </w:r>
            <w:r>
              <w:rPr>
                <w:rFonts w:ascii="Arial" w:cs="Arial" w:hAnsi="Arial"/>
                <w:spacing w:val="-4"/>
                <w:sz w:val="24"/>
              </w:rPr>
              <w:t xml:space="preserve"> мышц.</w:t>
            </w:r>
          </w:p>
        </w:tc>
        <w:tc>
          <w:tcPr>
            <w:cnfStyle w:val="0100100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101000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</w:tbl>
    <w:p>
      <w:pPr>
        <w:spacing w:line="258" w:lineRule="exact"/>
        <w:jc w:val="center"/>
        <w:rPr>
          <w:rFonts w:ascii="Arial" w:cs="Arial" w:hAnsi="Arial"/>
          <w:sz w:val="24"/>
        </w:rPr>
        <w:sectPr>
          <w:pgSz w:w="16840" w:h="11910" w:orient="landscape"/>
          <w:pgMar w:top="1340" w:right="2400" w:bottom="280" w:left="740" w:header="720" w:footer="720" w:gutter="0"/>
          <w:cols w:space="720"/>
        </w:sectPr>
      </w:pPr>
    </w:p>
    <w:p>
      <w:pPr>
        <w:pStyle w:val="BodyText"/>
        <w:spacing w:before="125"/>
        <w:rPr>
          <w:rFonts w:ascii="Arial" w:cs="Arial" w:hAnsi="Arial"/>
          <w:b/>
          <w:sz w:val="20"/>
        </w:rPr>
      </w:pPr>
    </w:p>
    <w:tbl>
      <w:tblPr>
        <w:tblStyle w:val="TableNormal"/>
        <w:tblW w:w="14600" w:type="dxa"/>
        <w:tblInd w:w="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0"/>
        <w:gridCol w:w="2693"/>
        <w:gridCol w:w="252"/>
        <w:gridCol w:w="31"/>
        <w:gridCol w:w="7787"/>
        <w:gridCol w:w="1134"/>
        <w:gridCol w:w="2693"/>
      </w:tblGrid>
      <w:tr>
        <w:trPr>
          <w:trHeight w:val="278"/>
        </w:trPr>
        <w:tc>
          <w:tcPr>
            <w:cnfStyle w:val="101000000000"/>
            <w:tcW w:w="2703" w:type="dxa"/>
            <w:gridSpan w:val="2"/>
            <w:vMerge w:val="restart"/>
          </w:tcPr>
          <w:p>
            <w:pPr>
              <w:pStyle w:val="TableParagraph"/>
              <w:spacing w:line="268" w:lineRule="exact"/>
              <w:rPr>
                <w:rFonts w:ascii="Arial" w:cs="Arial" w:hAnsi="Arial"/>
                <w:sz w:val="24"/>
              </w:rPr>
            </w:pPr>
          </w:p>
        </w:tc>
        <w:tc>
          <w:tcPr>
            <w:cnfStyle w:val="100010000000"/>
            <w:tcW w:w="252" w:type="dxa"/>
          </w:tcPr>
          <w:p>
            <w:pPr>
              <w:pStyle w:val="TableParagraph"/>
              <w:spacing w:line="259" w:lineRule="exact"/>
              <w:ind w:left="83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5</w:t>
            </w:r>
          </w:p>
        </w:tc>
        <w:tc>
          <w:tcPr>
            <w:cnfStyle w:val="100001000000"/>
            <w:tcW w:w="7818" w:type="dxa"/>
            <w:gridSpan w:val="2"/>
          </w:tcPr>
          <w:p>
            <w:pPr>
              <w:pStyle w:val="TableParagraph"/>
              <w:spacing w:line="259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Общие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понятия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 методах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исследования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биомеханике.</w:t>
            </w:r>
          </w:p>
        </w:tc>
        <w:tc>
          <w:tcPr>
            <w:cnfStyle w:val="100010000000"/>
            <w:tcW w:w="1134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  <w:tc>
          <w:tcPr>
            <w:cnfStyle w:val="100100000000"/>
            <w:tcW w:w="2693" w:type="dxa"/>
            <w:vMerge w:val="restart"/>
          </w:tcPr>
          <w:p>
            <w:pPr>
              <w:pStyle w:val="TableParagraph"/>
              <w:spacing w:line="242" w:lineRule="auto"/>
              <w:ind w:left="158" w:right="14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ПК1.</w:t>
            </w:r>
            <w:r>
              <w:rPr>
                <w:rFonts w:ascii="Arial" w:cs="Arial" w:hAnsi="Arial"/>
                <w:sz w:val="24"/>
              </w:rPr>
              <w:t>7,ПК</w:t>
            </w:r>
            <w:r>
              <w:rPr>
                <w:rFonts w:ascii="Arial" w:cs="Arial" w:hAnsi="Arial"/>
                <w:sz w:val="24"/>
              </w:rPr>
              <w:t xml:space="preserve">.2.1, </w:t>
            </w:r>
            <w:r>
              <w:rPr>
                <w:rFonts w:ascii="Arial" w:cs="Arial" w:hAnsi="Arial"/>
                <w:spacing w:val="-2"/>
                <w:sz w:val="24"/>
              </w:rPr>
              <w:t>ПК.2.3</w:t>
            </w:r>
          </w:p>
          <w:p>
            <w:pPr>
              <w:pStyle w:val="TableParagraph"/>
              <w:spacing w:line="271" w:lineRule="exact"/>
              <w:ind w:left="158" w:right="14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ЛР </w:t>
            </w:r>
            <w:r>
              <w:rPr>
                <w:rFonts w:ascii="Arial" w:cs="Arial" w:hAnsi="Arial"/>
                <w:spacing w:val="-2"/>
                <w:sz w:val="24"/>
              </w:rPr>
              <w:t>7,9,17</w:t>
            </w:r>
          </w:p>
        </w:tc>
      </w:tr>
      <w:tr>
        <w:trPr>
          <w:trHeight w:val="342"/>
        </w:trPr>
        <w:tc>
          <w:tcPr>
            <w:cnfStyle w:val="00100010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52" w:type="dxa"/>
          </w:tcPr>
          <w:p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6</w:t>
            </w:r>
          </w:p>
        </w:tc>
        <w:tc>
          <w:tcPr>
            <w:cnfStyle w:val="000001100000"/>
            <w:tcW w:w="7818" w:type="dxa"/>
            <w:gridSpan w:val="2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Классификация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методов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исследования.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703" w:type="dxa"/>
            <w:gridSpan w:val="2"/>
            <w:vMerge w:val="restart"/>
          </w:tcPr>
          <w:p>
            <w:pPr>
              <w:pStyle w:val="TableParagraph"/>
              <w:ind w:right="40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 xml:space="preserve">Тема 2.3. </w:t>
            </w:r>
            <w:r>
              <w:rPr>
                <w:rFonts w:ascii="Arial" w:cs="Arial" w:hAnsi="Arial"/>
                <w:sz w:val="24"/>
              </w:rPr>
              <w:t>Индивидуальные и групповые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особенности </w:t>
            </w:r>
            <w:r>
              <w:rPr>
                <w:rFonts w:ascii="Arial" w:cs="Arial" w:hAnsi="Arial"/>
                <w:spacing w:val="-2"/>
                <w:sz w:val="24"/>
              </w:rPr>
              <w:t>моторики.</w:t>
            </w:r>
          </w:p>
        </w:tc>
        <w:tc>
          <w:tcPr>
            <w:cnfStyle w:val="000010010000"/>
            <w:tcW w:w="8070" w:type="dxa"/>
            <w:gridSpan w:val="3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cnfStyle w:val="000001010000"/>
            <w:tcW w:w="1134" w:type="dxa"/>
            <w:vMerge w:val="restart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cnfStyle w:val="000100010000"/>
            <w:tcW w:w="2693" w:type="dxa"/>
            <w:vMerge w:val="restart"/>
          </w:tcPr>
          <w:p>
            <w:pPr>
              <w:pStyle w:val="TableParagraph"/>
              <w:spacing w:line="268" w:lineRule="exact"/>
              <w:ind w:left="158" w:right="14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ОК.</w:t>
            </w:r>
            <w:r>
              <w:rPr>
                <w:rFonts w:ascii="Arial" w:cs="Arial" w:hAnsi="Arial"/>
                <w:sz w:val="24"/>
              </w:rPr>
              <w:t>1,</w:t>
            </w:r>
            <w:r>
              <w:rPr>
                <w:rFonts w:ascii="Arial" w:cs="Arial" w:hAnsi="Arial"/>
                <w:spacing w:val="-4"/>
                <w:sz w:val="24"/>
              </w:rPr>
              <w:t>ОК</w:t>
            </w:r>
            <w:r>
              <w:rPr>
                <w:rFonts w:ascii="Arial" w:cs="Arial" w:hAnsi="Arial"/>
                <w:spacing w:val="-4"/>
                <w:sz w:val="24"/>
              </w:rPr>
              <w:t>.3</w:t>
            </w:r>
          </w:p>
          <w:p>
            <w:pPr>
              <w:pStyle w:val="TableParagraph"/>
              <w:spacing w:before="4" w:line="237" w:lineRule="auto"/>
              <w:ind w:left="160" w:right="143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ПК1.2,ПК.1.7 ЛР 7,9,17</w:t>
            </w:r>
          </w:p>
        </w:tc>
      </w:tr>
      <w:tr>
        <w:trPr>
          <w:trHeight w:val="273"/>
        </w:trPr>
        <w:tc>
          <w:tcPr>
            <w:cnfStyle w:val="00100010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52" w:type="dxa"/>
          </w:tcPr>
          <w:p>
            <w:pPr>
              <w:pStyle w:val="TableParagraph"/>
              <w:spacing w:line="253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1</w:t>
            </w:r>
          </w:p>
        </w:tc>
        <w:tc>
          <w:tcPr>
            <w:cnfStyle w:val="000001100000"/>
            <w:tcW w:w="7818" w:type="dxa"/>
            <w:gridSpan w:val="2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Телосложение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 моторика</w:t>
            </w:r>
            <w:r>
              <w:rPr>
                <w:rFonts w:ascii="Arial" w:cs="Arial" w:hAnsi="Arial"/>
                <w:spacing w:val="-2"/>
                <w:sz w:val="24"/>
              </w:rPr>
              <w:t xml:space="preserve"> человека.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52" w:type="dxa"/>
          </w:tcPr>
          <w:p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2</w:t>
            </w:r>
          </w:p>
        </w:tc>
        <w:tc>
          <w:tcPr>
            <w:cnfStyle w:val="000001010000"/>
            <w:tcW w:w="7818" w:type="dxa"/>
            <w:gridSpan w:val="2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Онтогенез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моторики.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Роль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созревания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научения.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52" w:type="dxa"/>
          </w:tcPr>
          <w:p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3</w:t>
            </w:r>
          </w:p>
        </w:tc>
        <w:tc>
          <w:tcPr>
            <w:cnfStyle w:val="000001100000"/>
            <w:tcW w:w="7818" w:type="dxa"/>
            <w:gridSpan w:val="2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Двигательный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возраст.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52" w:type="dxa"/>
          </w:tcPr>
          <w:p>
            <w:pPr>
              <w:pStyle w:val="TableParagraph"/>
              <w:spacing w:line="254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4</w:t>
            </w:r>
          </w:p>
        </w:tc>
        <w:tc>
          <w:tcPr>
            <w:cnfStyle w:val="000001010000"/>
            <w:tcW w:w="7818" w:type="dxa"/>
            <w:gridSpan w:val="2"/>
          </w:tcPr>
          <w:p>
            <w:pPr>
              <w:pStyle w:val="TableParagraph"/>
              <w:spacing w:line="254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Прогноз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развития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моторики.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8070" w:type="dxa"/>
            <w:gridSpan w:val="3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001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532"/>
        </w:trPr>
        <w:tc>
          <w:tcPr>
            <w:cnfStyle w:val="00100001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8070" w:type="dxa"/>
            <w:gridSpan w:val="3"/>
          </w:tcPr>
          <w:p>
            <w:pPr>
              <w:pStyle w:val="TableParagraph"/>
              <w:spacing w:before="121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№</w:t>
            </w:r>
            <w:r>
              <w:rPr>
                <w:rFonts w:ascii="Arial" w:cs="Arial" w:hAnsi="Arial"/>
                <w:b/>
                <w:sz w:val="24"/>
              </w:rPr>
              <w:t>2</w:t>
            </w:r>
            <w:r>
              <w:rPr>
                <w:rFonts w:ascii="Arial" w:cs="Arial" w:hAnsi="Arial"/>
                <w:b/>
                <w:sz w:val="24"/>
              </w:rPr>
              <w:t>.</w:t>
            </w:r>
            <w:r>
              <w:rPr>
                <w:rFonts w:ascii="Arial" w:cs="Arial" w:hAnsi="Arial"/>
                <w:sz w:val="24"/>
              </w:rPr>
              <w:t>Построение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промера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координатам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6</w:t>
            </w: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10773" w:type="dxa"/>
            <w:gridSpan w:val="5"/>
          </w:tcPr>
          <w:p>
            <w:pPr>
              <w:pStyle w:val="TableParagraph"/>
              <w:spacing w:line="258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Раздел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3.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Биомеханические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характеристики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движений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человека</w:t>
            </w:r>
          </w:p>
        </w:tc>
        <w:tc>
          <w:tcPr>
            <w:cnfStyle w:val="000010100000"/>
            <w:tcW w:w="1134" w:type="dxa"/>
          </w:tcPr>
          <w:p>
            <w:pPr>
              <w:pStyle w:val="TableParagraph"/>
              <w:spacing w:line="258" w:lineRule="exact"/>
              <w:ind w:left="7" w:right="4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5"/>
                <w:sz w:val="24"/>
              </w:rPr>
              <w:t>28/12</w:t>
            </w:r>
          </w:p>
        </w:tc>
        <w:tc>
          <w:tcPr>
            <w:cnfStyle w:val="000100100000"/>
            <w:tcW w:w="269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703" w:type="dxa"/>
            <w:gridSpan w:val="2"/>
            <w:vMerge w:val="restart"/>
          </w:tcPr>
          <w:p>
            <w:pPr>
              <w:pStyle w:val="TableParagraph"/>
              <w:ind w:right="341"/>
              <w:jc w:val="both"/>
              <w:rPr>
                <w:rFonts w:ascii="Arial" w:cs="Arial" w:hAnsi="Arial"/>
                <w:spacing w:val="-2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3.1</w:t>
            </w:r>
            <w:r>
              <w:rPr>
                <w:rFonts w:ascii="Arial" w:cs="Arial" w:hAnsi="Arial"/>
                <w:spacing w:val="-2"/>
                <w:sz w:val="24"/>
              </w:rPr>
              <w:t xml:space="preserve">.Биомеханические </w:t>
            </w:r>
            <w:r>
              <w:rPr>
                <w:rFonts w:ascii="Arial" w:cs="Arial" w:hAnsi="Arial"/>
                <w:spacing w:val="-2"/>
                <w:sz w:val="24"/>
              </w:rPr>
              <w:t>характеристики двигательного</w:t>
            </w:r>
          </w:p>
          <w:p>
            <w:pPr>
              <w:pStyle w:val="TableParagraph"/>
              <w:ind w:right="341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аппарата человека</w:t>
            </w:r>
          </w:p>
        </w:tc>
        <w:tc>
          <w:tcPr>
            <w:cnfStyle w:val="000010010000"/>
            <w:tcW w:w="8070" w:type="dxa"/>
            <w:gridSpan w:val="3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cnfStyle w:val="000001010000"/>
            <w:tcW w:w="1134" w:type="dxa"/>
            <w:vMerge w:val="restart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cnfStyle w:val="000100010000"/>
            <w:tcW w:w="2693" w:type="dxa"/>
            <w:vMerge w:val="restart"/>
          </w:tcPr>
          <w:p>
            <w:pPr>
              <w:pStyle w:val="TableParagraph"/>
              <w:spacing w:line="237" w:lineRule="auto"/>
              <w:ind w:left="158" w:right="15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ОК.</w:t>
            </w:r>
            <w:r>
              <w:rPr>
                <w:rFonts w:ascii="Arial" w:cs="Arial" w:hAnsi="Arial"/>
                <w:sz w:val="24"/>
              </w:rPr>
              <w:t>5,ОК</w:t>
            </w:r>
            <w:r>
              <w:rPr>
                <w:rFonts w:ascii="Arial" w:cs="Arial" w:hAnsi="Arial"/>
                <w:sz w:val="24"/>
              </w:rPr>
              <w:t xml:space="preserve">.7, </w:t>
            </w:r>
            <w:r>
              <w:rPr>
                <w:rFonts w:ascii="Arial" w:cs="Arial" w:hAnsi="Arial"/>
                <w:spacing w:val="-2"/>
                <w:sz w:val="24"/>
              </w:rPr>
              <w:t>ОК.10</w:t>
            </w:r>
          </w:p>
          <w:p>
            <w:pPr>
              <w:pStyle w:val="TableParagraph"/>
              <w:spacing w:line="237" w:lineRule="auto"/>
              <w:ind w:left="160" w:right="143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ПК1.2,ПК.1.7 ЛР 7,9,17</w:t>
            </w:r>
          </w:p>
        </w:tc>
      </w:tr>
      <w:tr>
        <w:trPr>
          <w:trHeight w:val="277"/>
        </w:trPr>
        <w:tc>
          <w:tcPr>
            <w:cnfStyle w:val="00100010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52" w:type="dxa"/>
          </w:tcPr>
          <w:p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1</w:t>
            </w:r>
          </w:p>
        </w:tc>
        <w:tc>
          <w:tcPr>
            <w:cnfStyle w:val="000001100000"/>
            <w:tcW w:w="7818" w:type="dxa"/>
            <w:gridSpan w:val="2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Характеристика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статических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упражнений.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52" w:type="dxa"/>
          </w:tcPr>
          <w:p>
            <w:pPr>
              <w:pStyle w:val="TableParagraph"/>
              <w:spacing w:line="254" w:lineRule="exact"/>
              <w:ind w:left="83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2</w:t>
            </w:r>
          </w:p>
        </w:tc>
        <w:tc>
          <w:tcPr>
            <w:cnfStyle w:val="000001010000"/>
            <w:tcW w:w="7818" w:type="dxa"/>
            <w:gridSpan w:val="2"/>
          </w:tcPr>
          <w:p>
            <w:pPr>
              <w:pStyle w:val="TableParagraph"/>
              <w:spacing w:line="254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Общий цент</w:t>
            </w:r>
            <w:r>
              <w:rPr>
                <w:rFonts w:ascii="Arial" w:cs="Arial" w:hAnsi="Arial"/>
                <w:sz w:val="24"/>
              </w:rPr>
              <w:t xml:space="preserve">ра </w:t>
            </w:r>
            <w:r>
              <w:rPr>
                <w:rFonts w:ascii="Arial" w:cs="Arial" w:hAnsi="Arial"/>
                <w:sz w:val="24"/>
              </w:rPr>
              <w:t>тяжести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тела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спортсмена.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52" w:type="dxa"/>
          </w:tcPr>
          <w:p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3</w:t>
            </w:r>
          </w:p>
        </w:tc>
        <w:tc>
          <w:tcPr>
            <w:cnfStyle w:val="000001100000"/>
            <w:tcW w:w="7818" w:type="dxa"/>
            <w:gridSpan w:val="2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Основные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понятия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статики.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52" w:type="dxa"/>
          </w:tcPr>
          <w:p>
            <w:pPr>
              <w:pStyle w:val="TableParagraph"/>
              <w:spacing w:line="253" w:lineRule="exact"/>
              <w:ind w:left="83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4</w:t>
            </w:r>
          </w:p>
        </w:tc>
        <w:tc>
          <w:tcPr>
            <w:cnfStyle w:val="000001010000"/>
            <w:tcW w:w="7818" w:type="dxa"/>
            <w:gridSpan w:val="2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Определение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условий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равновесия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тела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статическом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положении.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52" w:type="dxa"/>
          </w:tcPr>
          <w:p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5</w:t>
            </w:r>
          </w:p>
        </w:tc>
        <w:tc>
          <w:tcPr>
            <w:cnfStyle w:val="000001100000"/>
            <w:tcW w:w="7818" w:type="dxa"/>
            <w:gridSpan w:val="2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Анализ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устойчивости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равновесия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статического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положения.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8070" w:type="dxa"/>
            <w:gridSpan w:val="3"/>
          </w:tcPr>
          <w:p>
            <w:pPr>
              <w:pStyle w:val="TableParagraph"/>
              <w:spacing w:line="259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001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2703" w:type="dxa"/>
            <w:gridSpan w:val="2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8070" w:type="dxa"/>
            <w:gridSpan w:val="3"/>
          </w:tcPr>
          <w:p>
            <w:pPr>
              <w:pStyle w:val="TableParagraph"/>
              <w:spacing w:line="265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 xml:space="preserve">№ </w:t>
            </w:r>
            <w:r>
              <w:rPr>
                <w:rFonts w:ascii="Arial" w:cs="Arial" w:hAnsi="Arial"/>
                <w:b/>
                <w:sz w:val="24"/>
              </w:rPr>
              <w:t>3</w:t>
            </w:r>
            <w:r>
              <w:rPr>
                <w:rFonts w:ascii="Arial" w:cs="Arial" w:hAnsi="Arial"/>
                <w:b/>
                <w:sz w:val="24"/>
              </w:rPr>
              <w:t>. Характеристика статических упражнений.</w:t>
            </w: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703" w:type="dxa"/>
            <w:gridSpan w:val="2"/>
            <w:vMerge w:val="restart"/>
          </w:tcPr>
          <w:p>
            <w:pPr>
              <w:pStyle w:val="TableParagraph"/>
              <w:spacing w:line="242" w:lineRule="auto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Тема3.2.</w:t>
            </w:r>
            <w:r>
              <w:rPr>
                <w:rFonts w:ascii="Arial" w:cs="Arial" w:hAnsi="Arial"/>
                <w:sz w:val="24"/>
              </w:rPr>
              <w:t>Кинематическая характеристика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движений.</w:t>
            </w: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0"/>
              </w:rPr>
              <w:tab/>
            </w:r>
          </w:p>
        </w:tc>
        <w:tc>
          <w:tcPr>
            <w:cnfStyle w:val="000010010000"/>
            <w:tcW w:w="8070" w:type="dxa"/>
            <w:gridSpan w:val="3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cnfStyle w:val="000001010000"/>
            <w:tcW w:w="1134" w:type="dxa"/>
            <w:vMerge w:val="restart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cnfStyle w:val="000100010000"/>
            <w:tcW w:w="2693" w:type="dxa"/>
            <w:vMerge w:val="restart"/>
          </w:tcPr>
          <w:p>
            <w:pPr>
              <w:pStyle w:val="TableParagraph"/>
              <w:spacing w:line="242" w:lineRule="auto"/>
              <w:ind w:left="658" w:right="364" w:hanging="288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ОК.</w:t>
            </w:r>
            <w:r>
              <w:rPr>
                <w:rFonts w:ascii="Arial" w:cs="Arial" w:hAnsi="Arial"/>
                <w:sz w:val="24"/>
              </w:rPr>
              <w:t>5,ОК</w:t>
            </w:r>
            <w:r>
              <w:rPr>
                <w:rFonts w:ascii="Arial" w:cs="Arial" w:hAnsi="Arial"/>
                <w:sz w:val="24"/>
              </w:rPr>
              <w:t xml:space="preserve">.7, </w:t>
            </w:r>
            <w:r>
              <w:rPr>
                <w:rFonts w:ascii="Arial" w:cs="Arial" w:hAnsi="Arial"/>
                <w:spacing w:val="-4"/>
                <w:sz w:val="24"/>
              </w:rPr>
              <w:t>ОК.10</w:t>
            </w:r>
          </w:p>
          <w:p>
            <w:pPr>
              <w:pStyle w:val="TableParagraph"/>
              <w:spacing w:line="271" w:lineRule="exact"/>
              <w:ind w:left="25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ПК1.2,</w:t>
            </w:r>
            <w:r>
              <w:rPr>
                <w:rFonts w:ascii="Arial" w:cs="Arial" w:hAnsi="Arial"/>
                <w:spacing w:val="-2"/>
                <w:sz w:val="24"/>
              </w:rPr>
              <w:t>ПК.1.7</w:t>
            </w:r>
          </w:p>
        </w:tc>
      </w:tr>
      <w:tr>
        <w:trPr>
          <w:trHeight w:val="273"/>
        </w:trPr>
        <w:tc>
          <w:tcPr>
            <w:cnfStyle w:val="001000100000"/>
            <w:tcW w:w="2703" w:type="dxa"/>
            <w:gridSpan w:val="2"/>
            <w:vMerge w:val="continue"/>
          </w:tcPr>
          <w:p>
            <w:pPr>
              <w:pStyle w:val="TableParagraph"/>
              <w:ind w:left="0"/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52" w:type="dxa"/>
          </w:tcPr>
          <w:p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1</w:t>
            </w:r>
          </w:p>
        </w:tc>
        <w:tc>
          <w:tcPr>
            <w:cnfStyle w:val="000001100000"/>
            <w:tcW w:w="7818" w:type="dxa"/>
            <w:gridSpan w:val="2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Механическое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движение.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Материальная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точка.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703" w:type="dxa"/>
            <w:gridSpan w:val="2"/>
            <w:vMerge w:val="continue"/>
          </w:tcPr>
          <w:p>
            <w:pPr>
              <w:pStyle w:val="TableParagraph"/>
              <w:ind w:left="0"/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52" w:type="dxa"/>
          </w:tcPr>
          <w:p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2</w:t>
            </w:r>
          </w:p>
        </w:tc>
        <w:tc>
          <w:tcPr>
            <w:cnfStyle w:val="000001010000"/>
            <w:tcW w:w="7818" w:type="dxa"/>
            <w:gridSpan w:val="2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Характеристики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описания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движения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материальной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точки.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8"/>
        </w:trPr>
        <w:tc>
          <w:tcPr>
            <w:cnfStyle w:val="001000100000"/>
            <w:tcW w:w="2703" w:type="dxa"/>
            <w:gridSpan w:val="2"/>
            <w:vMerge w:val="continue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  <w:tc>
          <w:tcPr>
            <w:cnfStyle w:val="000010100000"/>
            <w:tcW w:w="252" w:type="dxa"/>
          </w:tcPr>
          <w:p>
            <w:pPr>
              <w:pStyle w:val="TableParagraph"/>
              <w:spacing w:line="259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3</w:t>
            </w:r>
          </w:p>
        </w:tc>
        <w:tc>
          <w:tcPr>
            <w:cnfStyle w:val="000001100000"/>
            <w:tcW w:w="7818" w:type="dxa"/>
            <w:gridSpan w:val="2"/>
          </w:tcPr>
          <w:p>
            <w:pPr>
              <w:pStyle w:val="TableParagraph"/>
              <w:spacing w:line="259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Скорость.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Временные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характеристики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движения.</w:t>
            </w:r>
          </w:p>
        </w:tc>
        <w:tc>
          <w:tcPr>
            <w:cnfStyle w:val="000010100000"/>
            <w:tcW w:w="1134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  <w:tc>
          <w:tcPr>
            <w:cnfStyle w:val="000100100000"/>
            <w:tcW w:w="2693" w:type="dxa"/>
            <w:vMerge w:val="restart"/>
          </w:tcPr>
          <w:p>
            <w:pPr>
              <w:pStyle w:val="TableParagraph"/>
              <w:spacing w:line="268" w:lineRule="exact"/>
              <w:ind w:left="50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ЛР </w:t>
            </w:r>
            <w:r>
              <w:rPr>
                <w:rFonts w:ascii="Arial" w:cs="Arial" w:hAnsi="Arial"/>
                <w:spacing w:val="-2"/>
                <w:sz w:val="24"/>
              </w:rPr>
              <w:t>7,9,17</w:t>
            </w:r>
          </w:p>
        </w:tc>
      </w:tr>
      <w:tr>
        <w:trPr>
          <w:trHeight w:val="277"/>
        </w:trPr>
        <w:tc>
          <w:tcPr>
            <w:cnfStyle w:val="001000010000"/>
            <w:tcW w:w="2703" w:type="dxa"/>
            <w:gridSpan w:val="2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52" w:type="dxa"/>
          </w:tcPr>
          <w:p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4</w:t>
            </w:r>
          </w:p>
        </w:tc>
        <w:tc>
          <w:tcPr>
            <w:cnfStyle w:val="000001010000"/>
            <w:tcW w:w="7818" w:type="dxa"/>
            <w:gridSpan w:val="2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Равномерное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прямолинейное</w:t>
            </w:r>
            <w:r>
              <w:rPr>
                <w:rFonts w:ascii="Arial" w:cs="Arial" w:hAnsi="Arial"/>
                <w:spacing w:val="-2"/>
                <w:sz w:val="24"/>
              </w:rPr>
              <w:t xml:space="preserve"> движение.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2703" w:type="dxa"/>
            <w:gridSpan w:val="2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52" w:type="dxa"/>
          </w:tcPr>
          <w:p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5</w:t>
            </w:r>
          </w:p>
        </w:tc>
        <w:tc>
          <w:tcPr>
            <w:cnfStyle w:val="000001100000"/>
            <w:tcW w:w="7818" w:type="dxa"/>
            <w:gridSpan w:val="2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Ускорение.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Виды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ускорений.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703" w:type="dxa"/>
            <w:gridSpan w:val="2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52" w:type="dxa"/>
          </w:tcPr>
          <w:p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6</w:t>
            </w:r>
          </w:p>
        </w:tc>
        <w:tc>
          <w:tcPr>
            <w:cnfStyle w:val="000001010000"/>
            <w:tcW w:w="7818" w:type="dxa"/>
            <w:gridSpan w:val="2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Связь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вращательного движения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поступательным.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2703" w:type="dxa"/>
            <w:gridSpan w:val="2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8070" w:type="dxa"/>
            <w:gridSpan w:val="3"/>
          </w:tcPr>
          <w:p>
            <w:pPr>
              <w:pStyle w:val="TableParagraph"/>
              <w:spacing w:line="254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001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703" w:type="dxa"/>
            <w:gridSpan w:val="2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8070" w:type="dxa"/>
            <w:gridSpan w:val="3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№4.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«Элементы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описания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движения </w:t>
            </w:r>
            <w:r>
              <w:rPr>
                <w:rFonts w:ascii="Arial" w:cs="Arial" w:hAnsi="Arial"/>
                <w:spacing w:val="-2"/>
                <w:sz w:val="24"/>
              </w:rPr>
              <w:t>человека».</w:t>
            </w:r>
          </w:p>
        </w:tc>
        <w:tc>
          <w:tcPr>
            <w:cnfStyle w:val="000001010000"/>
            <w:tcW w:w="1134" w:type="dxa"/>
          </w:tcPr>
          <w:p>
            <w:pPr>
              <w:pStyle w:val="TableParagraph"/>
              <w:spacing w:line="25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6</w:t>
            </w: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416"/>
        </w:trPr>
        <w:tc>
          <w:tcPr>
            <w:cnfStyle w:val="001000100000"/>
            <w:tcW w:w="2703" w:type="dxa"/>
            <w:gridSpan w:val="2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</w:t>
            </w:r>
            <w:r>
              <w:rPr>
                <w:rFonts w:ascii="Arial" w:cs="Arial" w:hAnsi="Arial"/>
                <w:b/>
                <w:sz w:val="24"/>
              </w:rPr>
              <w:t>3.3</w:t>
            </w:r>
            <w:r>
              <w:rPr>
                <w:rFonts w:ascii="Arial" w:cs="Arial" w:hAnsi="Arial"/>
                <w:b/>
                <w:sz w:val="24"/>
              </w:rPr>
              <w:t>.</w:t>
            </w:r>
            <w:r>
              <w:rPr>
                <w:rFonts w:ascii="Arial" w:cs="Arial" w:hAnsi="Arial"/>
                <w:sz w:val="24"/>
              </w:rPr>
              <w:t xml:space="preserve">Двигательные действия как системы </w:t>
            </w:r>
            <w:r>
              <w:rPr>
                <w:rFonts w:ascii="Arial" w:cs="Arial" w:hAnsi="Arial"/>
                <w:spacing w:val="-2"/>
                <w:sz w:val="24"/>
              </w:rPr>
              <w:t>движений.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 xml:space="preserve">Управление двигательными </w:t>
            </w:r>
            <w:r>
              <w:rPr>
                <w:rFonts w:ascii="Arial" w:cs="Arial" w:hAnsi="Arial"/>
                <w:spacing w:val="-2"/>
                <w:sz w:val="24"/>
              </w:rPr>
              <w:t>действиями</w:t>
            </w:r>
          </w:p>
        </w:tc>
        <w:tc>
          <w:tcPr>
            <w:cnfStyle w:val="000010100000"/>
            <w:tcW w:w="8070" w:type="dxa"/>
            <w:gridSpan w:val="3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</w:p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</w:p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cnfStyle w:val="000100100000"/>
            <w:tcW w:w="2693" w:type="dxa"/>
            <w:vMerge w:val="restart"/>
          </w:tcPr>
          <w:p>
            <w:pPr>
              <w:pStyle w:val="TableParagraph"/>
              <w:ind w:left="222" w:right="209" w:firstLine="3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ОК.1, ОК.3 ПК.1.2,ПК.1.7 ЛР 7,9,17</w:t>
            </w:r>
          </w:p>
        </w:tc>
      </w:tr>
      <w:tr>
        <w:trPr>
          <w:trHeight w:val="273"/>
        </w:trPr>
        <w:tc>
          <w:tcPr>
            <w:cnfStyle w:val="001000010000"/>
            <w:tcW w:w="2703" w:type="dxa"/>
            <w:gridSpan w:val="2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52" w:type="dxa"/>
          </w:tcPr>
          <w:p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1</w:t>
            </w:r>
          </w:p>
        </w:tc>
        <w:tc>
          <w:tcPr>
            <w:cnfStyle w:val="000001010000"/>
            <w:tcW w:w="7818" w:type="dxa"/>
            <w:gridSpan w:val="2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Понятие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системе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движений.</w:t>
            </w:r>
          </w:p>
        </w:tc>
        <w:tc>
          <w:tcPr>
            <w:cnfStyle w:val="000010010000"/>
            <w:tcW w:w="1134" w:type="dxa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703" w:type="dxa"/>
            <w:gridSpan w:val="2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52" w:type="dxa"/>
          </w:tcPr>
          <w:p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2</w:t>
            </w:r>
          </w:p>
        </w:tc>
        <w:tc>
          <w:tcPr>
            <w:cnfStyle w:val="000001100000"/>
            <w:tcW w:w="7818" w:type="dxa"/>
            <w:gridSpan w:val="2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Состав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системы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движений</w:t>
            </w:r>
            <w:r>
              <w:rPr>
                <w:rFonts w:ascii="Arial" w:cs="Arial" w:hAnsi="Arial"/>
                <w:sz w:val="24"/>
              </w:rPr>
              <w:t xml:space="preserve">. </w:t>
            </w:r>
            <w:r>
              <w:rPr>
                <w:rFonts w:ascii="Arial" w:cs="Arial" w:hAnsi="Arial"/>
                <w:sz w:val="24"/>
              </w:rPr>
              <w:t>Системы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подсистемы.</w:t>
            </w:r>
          </w:p>
        </w:tc>
        <w:tc>
          <w:tcPr>
            <w:cnfStyle w:val="000010100000"/>
            <w:tcW w:w="1134" w:type="dxa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552"/>
        </w:trPr>
        <w:tc>
          <w:tcPr>
            <w:cnfStyle w:val="001000010000"/>
            <w:tcW w:w="2703" w:type="dxa"/>
            <w:gridSpan w:val="2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52" w:type="dxa"/>
          </w:tcPr>
          <w:p>
            <w:pPr>
              <w:pStyle w:val="TableParagraph"/>
              <w:spacing w:before="131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3</w:t>
            </w:r>
          </w:p>
        </w:tc>
        <w:tc>
          <w:tcPr>
            <w:cnfStyle w:val="000001010000"/>
            <w:tcW w:w="7818" w:type="dxa"/>
            <w:gridSpan w:val="2"/>
          </w:tcPr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Элементы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системы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движений: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пространственные,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динамические,</w:t>
            </w:r>
          </w:p>
          <w:p>
            <w:pPr>
              <w:pStyle w:val="TableParagraph"/>
              <w:spacing w:before="2" w:line="261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временные.</w:t>
            </w:r>
          </w:p>
        </w:tc>
        <w:tc>
          <w:tcPr>
            <w:cnfStyle w:val="000010010000"/>
            <w:tcW w:w="1134" w:type="dxa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481"/>
        </w:trPr>
        <w:tc>
          <w:tcPr>
            <w:cnfStyle w:val="001000100000"/>
            <w:tcW w:w="2703" w:type="dxa"/>
            <w:gridSpan w:val="2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52" w:type="dxa"/>
          </w:tcPr>
          <w:p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4</w:t>
            </w:r>
          </w:p>
        </w:tc>
        <w:tc>
          <w:tcPr>
            <w:cnfStyle w:val="000001100000"/>
            <w:tcW w:w="7818" w:type="dxa"/>
            <w:gridSpan w:val="2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Структура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системы </w:t>
            </w:r>
            <w:r>
              <w:rPr>
                <w:rFonts w:ascii="Arial" w:cs="Arial" w:hAnsi="Arial"/>
                <w:spacing w:val="-2"/>
                <w:sz w:val="24"/>
              </w:rPr>
              <w:t>движений.</w:t>
            </w:r>
          </w:p>
        </w:tc>
        <w:tc>
          <w:tcPr>
            <w:cnfStyle w:val="000010100000"/>
            <w:tcW w:w="1134" w:type="dxa"/>
            <w:vMerge w:val="continue"/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703" w:type="dxa"/>
            <w:gridSpan w:val="2"/>
            <w:vMerge w:val="continue"/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010000"/>
            <w:tcW w:w="252" w:type="dxa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5</w:t>
            </w:r>
          </w:p>
        </w:tc>
        <w:tc>
          <w:tcPr>
            <w:cnfStyle w:val="000001010000"/>
            <w:tcW w:w="7818" w:type="dxa"/>
            <w:gridSpan w:val="2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sz w:val="24"/>
              </w:rPr>
              <w:t>Двигательная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задача</w:t>
            </w:r>
          </w:p>
        </w:tc>
        <w:tc>
          <w:tcPr>
            <w:cnfStyle w:val="000010010000"/>
            <w:tcW w:w="1134" w:type="dxa"/>
            <w:vMerge w:val="continue"/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693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703" w:type="dxa"/>
            <w:gridSpan w:val="2"/>
            <w:vMerge w:val="continue"/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252" w:type="dxa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6</w:t>
            </w:r>
          </w:p>
        </w:tc>
        <w:tc>
          <w:tcPr>
            <w:cnfStyle w:val="000001100000"/>
            <w:tcW w:w="7818" w:type="dxa"/>
            <w:gridSpan w:val="2"/>
          </w:tcPr>
          <w:p>
            <w:pPr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Формирование структур системы движений.</w:t>
            </w:r>
          </w:p>
        </w:tc>
        <w:tc>
          <w:tcPr>
            <w:cnfStyle w:val="000010100000"/>
            <w:tcW w:w="1134" w:type="dxa"/>
            <w:vMerge w:val="continue"/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693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348"/>
        </w:trPr>
        <w:tc>
          <w:tcPr>
            <w:cnfStyle w:val="001000010000"/>
            <w:tcW w:w="2703" w:type="dxa"/>
            <w:gridSpan w:val="2"/>
            <w:vMerge w:val="continue"/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010000"/>
            <w:tcW w:w="252" w:type="dxa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7</w:t>
            </w:r>
          </w:p>
        </w:tc>
        <w:tc>
          <w:tcPr>
            <w:cnfStyle w:val="000001010000"/>
            <w:tcW w:w="7818" w:type="dxa"/>
            <w:gridSpan w:val="2"/>
          </w:tcPr>
          <w:p>
            <w:pPr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Классификация воздействий на движение</w:t>
            </w:r>
          </w:p>
        </w:tc>
        <w:tc>
          <w:tcPr>
            <w:cnfStyle w:val="000010010000"/>
            <w:tcW w:w="1134" w:type="dxa"/>
            <w:vMerge w:val="continue"/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693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gridBefore w:val="1"/>
          <w:wBefore w:w="10" w:type="dxa"/>
          <w:trHeight w:val="278"/>
        </w:trPr>
        <w:tc>
          <w:tcPr>
            <w:cnfStyle w:val="001000100000"/>
            <w:tcW w:w="2693" w:type="dxa"/>
            <w:vMerge w:val="restart"/>
          </w:tcPr>
          <w:p>
            <w:pPr>
              <w:pStyle w:val="TableParagraph"/>
              <w:spacing w:line="272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</w:rPr>
              <w:t>3.5</w:t>
            </w:r>
            <w:r>
              <w:rPr>
                <w:rFonts w:ascii="Arial" w:cs="Arial" w:hAnsi="Arial"/>
                <w:b/>
                <w:spacing w:val="-4"/>
                <w:sz w:val="24"/>
              </w:rPr>
              <w:t>.</w:t>
            </w:r>
          </w:p>
          <w:p>
            <w:pPr>
              <w:pStyle w:val="TableParagraph"/>
              <w:spacing w:line="274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Биомеханические</w:t>
            </w:r>
          </w:p>
          <w:p>
            <w:pPr>
              <w:pStyle w:val="TableParagraph"/>
              <w:spacing w:line="242" w:lineRule="auto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Х</w:t>
            </w:r>
            <w:r>
              <w:rPr>
                <w:rFonts w:ascii="Arial" w:cs="Arial" w:hAnsi="Arial"/>
                <w:sz w:val="24"/>
              </w:rPr>
              <w:t>арактеристики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движений </w:t>
            </w:r>
            <w:r>
              <w:rPr>
                <w:rFonts w:ascii="Arial" w:cs="Arial" w:hAnsi="Arial"/>
                <w:spacing w:val="-2"/>
                <w:sz w:val="24"/>
              </w:rPr>
              <w:t>человека.</w:t>
            </w:r>
          </w:p>
        </w:tc>
        <w:tc>
          <w:tcPr>
            <w:cnfStyle w:val="000010100000"/>
            <w:tcW w:w="8070" w:type="dxa"/>
            <w:gridSpan w:val="3"/>
          </w:tcPr>
          <w:p>
            <w:pPr>
              <w:pStyle w:val="TableParagraph"/>
              <w:spacing w:line="259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 xml:space="preserve">Практические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занятия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6</w:t>
            </w:r>
          </w:p>
        </w:tc>
        <w:tc>
          <w:tcPr>
            <w:cnfStyle w:val="000100100000"/>
            <w:tcW w:w="2693" w:type="dxa"/>
            <w:vMerge w:val="restart"/>
          </w:tcPr>
          <w:p>
            <w:pPr>
              <w:pStyle w:val="TableParagraph"/>
              <w:ind w:left="222" w:right="209" w:firstLine="3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ОК.1, ОК.3 ПК.1.2,ПК.1.7 ЛР 7,9,17</w:t>
            </w:r>
          </w:p>
        </w:tc>
      </w:tr>
      <w:tr>
        <w:trPr>
          <w:gridBefore w:val="1"/>
          <w:wBefore w:w="10" w:type="dxa"/>
          <w:trHeight w:val="277"/>
        </w:trPr>
        <w:tc>
          <w:tcPr>
            <w:cnfStyle w:val="0010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8070" w:type="dxa"/>
            <w:gridSpan w:val="3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№</w:t>
            </w:r>
            <w:r>
              <w:rPr>
                <w:rFonts w:ascii="Arial" w:cs="Arial" w:hAnsi="Arial"/>
                <w:b/>
                <w:sz w:val="24"/>
              </w:rPr>
              <w:t>5</w:t>
            </w:r>
            <w:r>
              <w:rPr>
                <w:rFonts w:ascii="Arial" w:cs="Arial" w:hAnsi="Arial"/>
                <w:b/>
                <w:sz w:val="24"/>
              </w:rPr>
              <w:t>.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«</w:t>
            </w:r>
            <w:r>
              <w:rPr>
                <w:rFonts w:ascii="Arial" w:cs="Arial" w:hAnsi="Arial"/>
                <w:sz w:val="24"/>
              </w:rPr>
              <w:t>Биомеханические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характеристики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движений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человека</w:t>
            </w:r>
            <w:r>
              <w:rPr>
                <w:rFonts w:ascii="Arial" w:cs="Arial" w:hAnsi="Arial"/>
                <w:b/>
                <w:spacing w:val="-2"/>
                <w:sz w:val="24"/>
              </w:rPr>
              <w:t>».</w:t>
            </w:r>
          </w:p>
        </w:tc>
        <w:tc>
          <w:tcPr>
            <w:cnfStyle w:val="000001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273"/>
        </w:trPr>
        <w:tc>
          <w:tcPr>
            <w:cnfStyle w:val="001000100000"/>
            <w:tcW w:w="10763" w:type="dxa"/>
            <w:gridSpan w:val="4"/>
          </w:tcPr>
          <w:p>
            <w:pPr>
              <w:pStyle w:val="TableParagraph"/>
              <w:spacing w:line="254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Раздел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4.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Биомеханические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характеристики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двигательны</w:t>
            </w:r>
            <w:r>
              <w:rPr>
                <w:rFonts w:ascii="Arial" w:cs="Arial" w:hAnsi="Arial"/>
                <w:b/>
                <w:sz w:val="24"/>
              </w:rPr>
              <w:t xml:space="preserve">х </w:t>
            </w:r>
            <w:r>
              <w:rPr>
                <w:rFonts w:ascii="Arial" w:cs="Arial" w:hAnsi="Arial"/>
                <w:b/>
                <w:sz w:val="24"/>
              </w:rPr>
              <w:t>качеств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и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действий</w:t>
            </w:r>
          </w:p>
        </w:tc>
        <w:tc>
          <w:tcPr>
            <w:cnfStyle w:val="000010100000"/>
            <w:tcW w:w="1134" w:type="dxa"/>
          </w:tcPr>
          <w:p>
            <w:pPr>
              <w:pStyle w:val="TableParagraph"/>
              <w:spacing w:line="254" w:lineRule="exact"/>
              <w:ind w:left="3" w:right="7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5"/>
                <w:sz w:val="24"/>
              </w:rPr>
              <w:t>26/14</w:t>
            </w:r>
          </w:p>
        </w:tc>
        <w:tc>
          <w:tcPr>
            <w:cnfStyle w:val="000100100000"/>
            <w:tcW w:w="269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</w:rPr>
            </w:pPr>
          </w:p>
        </w:tc>
      </w:tr>
      <w:tr>
        <w:trPr>
          <w:gridBefore w:val="1"/>
          <w:wBefore w:w="10" w:type="dxa"/>
          <w:trHeight w:val="273"/>
        </w:trPr>
        <w:tc>
          <w:tcPr>
            <w:cnfStyle w:val="001000010000"/>
            <w:tcW w:w="2693" w:type="dxa"/>
            <w:vMerge w:val="restart"/>
          </w:tcPr>
          <w:p>
            <w:pPr>
              <w:pStyle w:val="TableParagraph"/>
              <w:spacing w:line="237" w:lineRule="auto"/>
              <w:ind w:right="118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 4.1</w:t>
            </w:r>
            <w:r>
              <w:rPr>
                <w:rFonts w:ascii="Arial" w:cs="Arial" w:hAnsi="Arial"/>
                <w:b/>
                <w:sz w:val="24"/>
              </w:rPr>
              <w:t xml:space="preserve">. </w:t>
            </w:r>
            <w:r>
              <w:rPr>
                <w:rFonts w:ascii="Arial" w:cs="Arial" w:hAnsi="Arial"/>
                <w:sz w:val="24"/>
              </w:rPr>
              <w:t>Биомеханические основы выносливости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гибкости.</w:t>
            </w:r>
          </w:p>
        </w:tc>
        <w:tc>
          <w:tcPr>
            <w:cnfStyle w:val="000010010000"/>
            <w:tcW w:w="8070" w:type="dxa"/>
            <w:gridSpan w:val="3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cnfStyle w:val="000001010000"/>
            <w:tcW w:w="1134" w:type="dxa"/>
            <w:vMerge w:val="restart"/>
          </w:tcPr>
          <w:p>
            <w:pPr>
              <w:pStyle w:val="TableParagraph"/>
              <w:spacing w:line="268" w:lineRule="exact"/>
              <w:ind w:left="0" w:right="4"/>
              <w:jc w:val="center"/>
              <w:rPr>
                <w:rFonts w:ascii="Arial" w:cs="Arial" w:hAnsi="Arial"/>
                <w:spacing w:val="-10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4</w:t>
            </w:r>
          </w:p>
          <w:p>
            <w:pPr>
              <w:pStyle w:val="TableParagraph"/>
              <w:spacing w:line="268" w:lineRule="exact"/>
              <w:ind w:left="0" w:right="4"/>
              <w:rPr>
                <w:rFonts w:ascii="Arial" w:cs="Arial" w:hAnsi="Arial"/>
                <w:spacing w:val="-10"/>
                <w:sz w:val="24"/>
              </w:rPr>
            </w:pPr>
          </w:p>
          <w:p>
            <w:pPr>
              <w:pStyle w:val="TableParagraph"/>
              <w:spacing w:line="268" w:lineRule="exact"/>
              <w:ind w:left="0" w:right="4"/>
              <w:rPr>
                <w:rFonts w:ascii="Arial" w:cs="Arial" w:hAnsi="Arial"/>
                <w:spacing w:val="-10"/>
                <w:sz w:val="24"/>
              </w:rPr>
            </w:pPr>
          </w:p>
          <w:p>
            <w:pPr>
              <w:pStyle w:val="TableParagraph"/>
              <w:spacing w:line="268" w:lineRule="exact"/>
              <w:ind w:left="0" w:right="4"/>
              <w:rPr>
                <w:rFonts w:ascii="Arial" w:cs="Arial" w:hAnsi="Arial"/>
                <w:spacing w:val="-10"/>
                <w:sz w:val="24"/>
              </w:rPr>
            </w:pPr>
          </w:p>
          <w:p>
            <w:pPr>
              <w:pStyle w:val="TableParagraph"/>
              <w:spacing w:line="268" w:lineRule="exact"/>
              <w:ind w:left="0" w:right="4"/>
              <w:rPr>
                <w:rFonts w:ascii="Arial" w:cs="Arial" w:hAnsi="Arial"/>
                <w:spacing w:val="-10"/>
                <w:sz w:val="24"/>
              </w:rPr>
            </w:pPr>
          </w:p>
          <w:p>
            <w:pPr>
              <w:pStyle w:val="TableParagraph"/>
              <w:spacing w:line="268" w:lineRule="exact"/>
              <w:ind w:left="0" w:right="4"/>
              <w:rPr>
                <w:rFonts w:ascii="Arial" w:cs="Arial" w:hAnsi="Arial"/>
                <w:spacing w:val="-10"/>
                <w:sz w:val="24"/>
              </w:rPr>
            </w:pPr>
          </w:p>
          <w:p>
            <w:pPr>
              <w:pStyle w:val="TableParagraph"/>
              <w:spacing w:line="268" w:lineRule="exact"/>
              <w:ind w:left="0" w:right="4"/>
              <w:rPr>
                <w:rFonts w:ascii="Arial" w:cs="Arial" w:hAnsi="Arial"/>
                <w:spacing w:val="-10"/>
                <w:sz w:val="24"/>
              </w:rPr>
            </w:pPr>
          </w:p>
          <w:p>
            <w:pPr>
              <w:pStyle w:val="TableParagraph"/>
              <w:spacing w:line="268" w:lineRule="exact"/>
              <w:ind w:left="0" w:right="4"/>
              <w:rPr>
                <w:rFonts w:ascii="Arial" w:cs="Arial" w:hAnsi="Arial"/>
                <w:spacing w:val="-10"/>
                <w:sz w:val="24"/>
              </w:rPr>
            </w:pPr>
          </w:p>
          <w:p>
            <w:pPr>
              <w:pStyle w:val="TableParagraph"/>
              <w:spacing w:line="268" w:lineRule="exact"/>
              <w:ind w:left="0" w:right="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 xml:space="preserve">          6</w:t>
            </w:r>
          </w:p>
        </w:tc>
        <w:tc>
          <w:tcPr>
            <w:cnfStyle w:val="000100010000"/>
            <w:tcW w:w="2693" w:type="dxa"/>
            <w:vMerge w:val="restart"/>
          </w:tcPr>
          <w:p>
            <w:pPr>
              <w:pStyle w:val="TableParagraph"/>
              <w:spacing w:line="237" w:lineRule="auto"/>
              <w:ind w:left="158" w:right="153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ОК.</w:t>
            </w:r>
            <w:r>
              <w:rPr>
                <w:rFonts w:ascii="Arial" w:cs="Arial" w:hAnsi="Arial"/>
                <w:sz w:val="24"/>
              </w:rPr>
              <w:t>4,ОК</w:t>
            </w:r>
            <w:r>
              <w:rPr>
                <w:rFonts w:ascii="Arial" w:cs="Arial" w:hAnsi="Arial"/>
                <w:sz w:val="24"/>
              </w:rPr>
              <w:t xml:space="preserve">.5, </w:t>
            </w:r>
            <w:r>
              <w:rPr>
                <w:rFonts w:ascii="Arial" w:cs="Arial" w:hAnsi="Arial"/>
                <w:spacing w:val="-2"/>
                <w:sz w:val="24"/>
              </w:rPr>
              <w:t>ОК.10</w:t>
            </w:r>
          </w:p>
          <w:p>
            <w:pPr>
              <w:pStyle w:val="TableParagraph"/>
              <w:ind w:left="158" w:right="147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ПК.2.1,ПК.2.3 ЛР 7,9,17</w:t>
            </w:r>
          </w:p>
        </w:tc>
      </w:tr>
      <w:tr>
        <w:trPr>
          <w:gridBefore w:val="1"/>
          <w:wBefore w:w="10" w:type="dxa"/>
          <w:trHeight w:val="278"/>
        </w:trPr>
        <w:tc>
          <w:tcPr>
            <w:cnfStyle w:val="0010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83" w:type="dxa"/>
            <w:gridSpan w:val="2"/>
          </w:tcPr>
          <w:p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1</w:t>
            </w:r>
          </w:p>
        </w:tc>
        <w:tc>
          <w:tcPr>
            <w:cnfStyle w:val="000001100000"/>
            <w:tcW w:w="7787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Утомление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его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биомеханические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характеристики.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273"/>
        </w:trPr>
        <w:tc>
          <w:tcPr>
            <w:cnfStyle w:val="0010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3" w:type="dxa"/>
            <w:gridSpan w:val="2"/>
          </w:tcPr>
          <w:p>
            <w:pPr>
              <w:pStyle w:val="TableParagraph"/>
              <w:spacing w:line="254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2</w:t>
            </w:r>
          </w:p>
        </w:tc>
        <w:tc>
          <w:tcPr>
            <w:cnfStyle w:val="000001010000"/>
            <w:tcW w:w="7787" w:type="dxa"/>
          </w:tcPr>
          <w:p>
            <w:pPr>
              <w:pStyle w:val="TableParagraph"/>
              <w:spacing w:line="254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Выносливость.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277"/>
        </w:trPr>
        <w:tc>
          <w:tcPr>
            <w:cnfStyle w:val="0010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83" w:type="dxa"/>
            <w:gridSpan w:val="2"/>
          </w:tcPr>
          <w:p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3</w:t>
            </w:r>
          </w:p>
        </w:tc>
        <w:tc>
          <w:tcPr>
            <w:cnfStyle w:val="000001100000"/>
            <w:tcW w:w="7787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Экономичность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двигательной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деятельности.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277"/>
        </w:trPr>
        <w:tc>
          <w:tcPr>
            <w:cnfStyle w:val="0010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3" w:type="dxa"/>
            <w:gridSpan w:val="2"/>
          </w:tcPr>
          <w:p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4</w:t>
            </w:r>
          </w:p>
        </w:tc>
        <w:tc>
          <w:tcPr>
            <w:cnfStyle w:val="000001010000"/>
            <w:tcW w:w="7787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Экономизация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спортивной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техники.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273"/>
        </w:trPr>
        <w:tc>
          <w:tcPr>
            <w:cnfStyle w:val="0010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83" w:type="dxa"/>
            <w:gridSpan w:val="2"/>
          </w:tcPr>
          <w:p>
            <w:pPr>
              <w:pStyle w:val="TableParagraph"/>
              <w:spacing w:line="253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5</w:t>
            </w:r>
          </w:p>
        </w:tc>
        <w:tc>
          <w:tcPr>
            <w:cnfStyle w:val="000001100000"/>
            <w:tcW w:w="7787" w:type="dxa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Биомеханическая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характеристика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гибкости.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278"/>
        </w:trPr>
        <w:tc>
          <w:tcPr>
            <w:cnfStyle w:val="0010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3" w:type="dxa"/>
            <w:gridSpan w:val="2"/>
          </w:tcPr>
          <w:p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6</w:t>
            </w:r>
          </w:p>
        </w:tc>
        <w:tc>
          <w:tcPr>
            <w:cnfStyle w:val="000001010000"/>
            <w:tcW w:w="7787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Методы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воспитания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выносливости.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551"/>
        </w:trPr>
        <w:tc>
          <w:tcPr>
            <w:cnfStyle w:val="0010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8070" w:type="dxa"/>
            <w:gridSpan w:val="3"/>
          </w:tcPr>
          <w:p>
            <w:pPr>
              <w:pStyle w:val="TableParagrap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№</w:t>
            </w: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Практическая работа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комплекса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упражнений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гибкости с</w:t>
            </w:r>
            <w:r>
              <w:rPr>
                <w:rFonts w:ascii="Arial" w:cs="Arial" w:hAnsi="Arial"/>
                <w:sz w:val="24"/>
                <w:szCs w:val="24"/>
              </w:rPr>
              <w:t xml:space="preserve"> у</w:t>
            </w:r>
            <w:r>
              <w:rPr>
                <w:rFonts w:ascii="Arial" w:cs="Arial" w:hAnsi="Arial"/>
                <w:sz w:val="24"/>
                <w:szCs w:val="24"/>
              </w:rPr>
              <w:t>четом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возраста спортсмена.</w:t>
            </w:r>
          </w:p>
        </w:tc>
        <w:tc>
          <w:tcPr>
            <w:cnfStyle w:val="000001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</w:tr>
      <w:tr>
        <w:trPr>
          <w:gridBefore w:val="1"/>
          <w:wBefore w:w="10" w:type="dxa"/>
          <w:trHeight w:val="278"/>
        </w:trPr>
        <w:tc>
          <w:tcPr>
            <w:cnfStyle w:val="001000010000"/>
            <w:tcW w:w="2693" w:type="dxa"/>
            <w:vMerge w:val="restart"/>
          </w:tcPr>
          <w:p>
            <w:pPr>
              <w:pStyle w:val="TableParagraph"/>
              <w:spacing w:line="242" w:lineRule="auto"/>
              <w:ind w:right="32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 4.2</w:t>
            </w:r>
            <w:r>
              <w:rPr>
                <w:rFonts w:ascii="Arial" w:cs="Arial" w:hAnsi="Arial"/>
                <w:b/>
                <w:sz w:val="24"/>
              </w:rPr>
              <w:t xml:space="preserve">. </w:t>
            </w:r>
            <w:r>
              <w:rPr>
                <w:rFonts w:ascii="Arial" w:cs="Arial" w:hAnsi="Arial"/>
                <w:sz w:val="24"/>
              </w:rPr>
              <w:t>Спортивно- техническое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мастерство.</w:t>
            </w:r>
          </w:p>
        </w:tc>
        <w:tc>
          <w:tcPr>
            <w:cnfStyle w:val="000010010000"/>
            <w:tcW w:w="8070" w:type="dxa"/>
            <w:gridSpan w:val="3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cnfStyle w:val="000001010000"/>
            <w:tcW w:w="1134" w:type="dxa"/>
            <w:vMerge w:val="restart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cnfStyle w:val="000100010000"/>
            <w:tcW w:w="2693" w:type="dxa"/>
            <w:vMerge w:val="restart"/>
          </w:tcPr>
          <w:p>
            <w:pPr>
              <w:pStyle w:val="TableParagraph"/>
              <w:spacing w:line="242" w:lineRule="auto"/>
              <w:ind w:left="222" w:right="209" w:firstLine="3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ОК.1, ОК.3 ПК.1.2, </w:t>
            </w:r>
            <w:r>
              <w:rPr>
                <w:rFonts w:ascii="Arial" w:cs="Arial" w:hAnsi="Arial"/>
                <w:spacing w:val="-2"/>
                <w:sz w:val="24"/>
              </w:rPr>
              <w:t>ПК.1.7</w:t>
            </w:r>
          </w:p>
          <w:p>
            <w:pPr>
              <w:pStyle w:val="TableParagraph"/>
              <w:spacing w:line="242" w:lineRule="auto"/>
              <w:ind w:left="158" w:right="147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ПК.2.1,ПК.2.3 ЛР 7,9,17</w:t>
            </w:r>
          </w:p>
        </w:tc>
      </w:tr>
      <w:tr>
        <w:trPr>
          <w:gridBefore w:val="1"/>
          <w:wBefore w:w="10" w:type="dxa"/>
          <w:trHeight w:val="278"/>
        </w:trPr>
        <w:tc>
          <w:tcPr>
            <w:cnfStyle w:val="0010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83" w:type="dxa"/>
            <w:gridSpan w:val="2"/>
          </w:tcPr>
          <w:p>
            <w:pPr>
              <w:pStyle w:val="TableParagraph"/>
              <w:spacing w:line="259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1</w:t>
            </w:r>
          </w:p>
        </w:tc>
        <w:tc>
          <w:tcPr>
            <w:cnfStyle w:val="000001100000"/>
            <w:tcW w:w="7787" w:type="dxa"/>
          </w:tcPr>
          <w:p>
            <w:pPr>
              <w:pStyle w:val="TableParagraph"/>
              <w:spacing w:line="259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Общие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понятия</w:t>
            </w:r>
            <w:r>
              <w:rPr>
                <w:rFonts w:ascii="Arial" w:cs="Arial" w:hAnsi="Arial"/>
                <w:sz w:val="24"/>
              </w:rPr>
              <w:t xml:space="preserve"> о </w:t>
            </w:r>
            <w:r>
              <w:rPr>
                <w:rFonts w:ascii="Arial" w:cs="Arial" w:hAnsi="Arial"/>
                <w:sz w:val="24"/>
              </w:rPr>
              <w:t>спортивно-техническом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мастерстве.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273"/>
        </w:trPr>
        <w:tc>
          <w:tcPr>
            <w:cnfStyle w:val="0010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3" w:type="dxa"/>
            <w:gridSpan w:val="2"/>
          </w:tcPr>
          <w:p>
            <w:pPr>
              <w:pStyle w:val="TableParagraph"/>
              <w:spacing w:line="253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2</w:t>
            </w:r>
          </w:p>
        </w:tc>
        <w:tc>
          <w:tcPr>
            <w:cnfStyle w:val="000001010000"/>
            <w:tcW w:w="7787" w:type="dxa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Показатели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технического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мастерства.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277"/>
        </w:trPr>
        <w:tc>
          <w:tcPr>
            <w:cnfStyle w:val="0010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83" w:type="dxa"/>
            <w:gridSpan w:val="2"/>
          </w:tcPr>
          <w:p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3</w:t>
            </w:r>
          </w:p>
        </w:tc>
        <w:tc>
          <w:tcPr>
            <w:cnfStyle w:val="000001100000"/>
            <w:tcW w:w="7787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Эффективность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владения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спортивной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техникой.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551"/>
        </w:trPr>
        <w:tc>
          <w:tcPr>
            <w:cnfStyle w:val="0010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3" w:type="dxa"/>
            <w:gridSpan w:val="2"/>
          </w:tcPr>
          <w:p>
            <w:pPr>
              <w:pStyle w:val="TableParagraph"/>
              <w:spacing w:before="131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4</w:t>
            </w:r>
          </w:p>
        </w:tc>
        <w:tc>
          <w:tcPr>
            <w:cnfStyle w:val="000001010000"/>
            <w:tcW w:w="7787" w:type="dxa"/>
          </w:tcPr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Основы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биомеханического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контроля.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278"/>
        </w:trPr>
        <w:tc>
          <w:tcPr>
            <w:cnfStyle w:val="0010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83" w:type="dxa"/>
            <w:gridSpan w:val="2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</w:rPr>
            </w:pPr>
          </w:p>
        </w:tc>
        <w:tc>
          <w:tcPr>
            <w:cnfStyle w:val="000001100000"/>
            <w:tcW w:w="7787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010100000"/>
            <w:tcW w:w="1134" w:type="dxa"/>
            <w:vMerge w:val="restart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6</w:t>
            </w: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278"/>
        </w:trPr>
        <w:tc>
          <w:tcPr>
            <w:cnfStyle w:val="0010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3" w:type="dxa"/>
            <w:gridSpan w:val="2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</w:rPr>
            </w:pPr>
          </w:p>
        </w:tc>
        <w:tc>
          <w:tcPr>
            <w:cnfStyle w:val="000001010000"/>
            <w:tcW w:w="7787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№7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Дифференциальные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особенности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двигательной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деятельности.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273"/>
        </w:trPr>
        <w:tc>
          <w:tcPr>
            <w:cnfStyle w:val="001000100000"/>
            <w:tcW w:w="2693" w:type="dxa"/>
            <w:vMerge w:val="restart"/>
          </w:tcPr>
          <w:p>
            <w:pPr>
              <w:pStyle w:val="TableParagraph"/>
              <w:spacing w:line="269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</w:t>
            </w:r>
            <w:r>
              <w:rPr>
                <w:rFonts w:ascii="Arial" w:cs="Arial" w:hAnsi="Arial"/>
                <w:b/>
                <w:spacing w:val="-4"/>
                <w:sz w:val="24"/>
              </w:rPr>
              <w:t>4.3.</w:t>
            </w:r>
          </w:p>
          <w:p>
            <w:pPr>
              <w:pStyle w:val="TableParagraph"/>
              <w:spacing w:line="242" w:lineRule="auto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Основы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биомеханики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в </w:t>
            </w:r>
            <w:r>
              <w:rPr>
                <w:rFonts w:ascii="Arial" w:cs="Arial" w:hAnsi="Arial"/>
                <w:spacing w:val="-2"/>
                <w:sz w:val="24"/>
              </w:rPr>
              <w:t>педагогической</w:t>
            </w:r>
            <w:r>
              <w:rPr>
                <w:rFonts w:ascii="Arial" w:cs="Arial" w:hAnsi="Arial"/>
                <w:spacing w:val="-2"/>
                <w:sz w:val="24"/>
              </w:rPr>
              <w:t xml:space="preserve"> деятельности.</w:t>
            </w:r>
          </w:p>
          <w:p>
            <w:pPr>
              <w:pStyle w:val="TableParagraph"/>
              <w:spacing w:line="242" w:lineRule="auto"/>
              <w:ind w:right="54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Частная </w:t>
            </w:r>
            <w:r>
              <w:rPr>
                <w:rFonts w:ascii="Arial" w:cs="Arial" w:hAnsi="Arial"/>
                <w:spacing w:val="-2"/>
                <w:sz w:val="24"/>
              </w:rPr>
              <w:t>биомеханика</w:t>
            </w:r>
          </w:p>
        </w:tc>
        <w:tc>
          <w:tcPr>
            <w:cnfStyle w:val="000010100000"/>
            <w:tcW w:w="8070" w:type="dxa"/>
            <w:gridSpan w:val="3"/>
          </w:tcPr>
          <w:p>
            <w:pPr>
              <w:pStyle w:val="TableParagraph"/>
              <w:spacing w:line="253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учебного</w:t>
            </w:r>
            <w:r>
              <w:rPr>
                <w:rFonts w:ascii="Arial" w:cs="Arial" w:hAnsi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cnfStyle w:val="000001100000"/>
            <w:tcW w:w="1134" w:type="dxa"/>
            <w:vMerge w:val="restart"/>
          </w:tcPr>
          <w:p>
            <w:pPr>
              <w:pStyle w:val="TableParagraph"/>
              <w:spacing w:line="268" w:lineRule="exact"/>
              <w:ind w:left="3" w:right="4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4</w:t>
            </w:r>
          </w:p>
        </w:tc>
        <w:tc>
          <w:tcPr>
            <w:cnfStyle w:val="000100100000"/>
            <w:tcW w:w="2693" w:type="dxa"/>
            <w:vMerge w:val="restart"/>
          </w:tcPr>
          <w:p>
            <w:pPr>
              <w:pStyle w:val="TableParagraph"/>
              <w:spacing w:line="237" w:lineRule="auto"/>
              <w:ind w:left="222" w:right="102" w:firstLine="18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ОК.1, ОК.3 ПК.1.2, </w:t>
            </w:r>
            <w:r>
              <w:rPr>
                <w:rFonts w:ascii="Arial" w:cs="Arial" w:hAnsi="Arial"/>
                <w:spacing w:val="-2"/>
                <w:sz w:val="24"/>
              </w:rPr>
              <w:t>ПК.1.7</w:t>
            </w:r>
          </w:p>
          <w:p>
            <w:pPr>
              <w:pStyle w:val="TableParagraph"/>
              <w:ind w:left="22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ПК.2.1, </w:t>
            </w:r>
            <w:r>
              <w:rPr>
                <w:rFonts w:ascii="Arial" w:cs="Arial" w:hAnsi="Arial"/>
                <w:spacing w:val="-2"/>
                <w:sz w:val="24"/>
              </w:rPr>
              <w:t>ПК.2.3</w:t>
            </w:r>
          </w:p>
        </w:tc>
      </w:tr>
      <w:tr>
        <w:trPr>
          <w:gridBefore w:val="1"/>
          <w:wBefore w:w="10" w:type="dxa"/>
          <w:trHeight w:val="278"/>
        </w:trPr>
        <w:tc>
          <w:tcPr>
            <w:cnfStyle w:val="001000010000"/>
            <w:tcW w:w="2693" w:type="dxa"/>
            <w:vMerge w:val="continue"/>
          </w:tcPr>
          <w:p>
            <w:pPr>
              <w:pStyle w:val="TableParagraph"/>
              <w:spacing w:line="242" w:lineRule="auto"/>
              <w:ind w:right="544"/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83" w:type="dxa"/>
            <w:gridSpan w:val="2"/>
          </w:tcPr>
          <w:p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1</w:t>
            </w:r>
          </w:p>
        </w:tc>
        <w:tc>
          <w:tcPr>
            <w:cnfStyle w:val="000001010000"/>
            <w:tcW w:w="7787" w:type="dxa"/>
          </w:tcPr>
          <w:p>
            <w:pPr>
              <w:pStyle w:val="TableParagraph"/>
              <w:spacing w:line="25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Общие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понятия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интеграции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биомеханики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педагогики.</w:t>
            </w:r>
          </w:p>
        </w:tc>
        <w:tc>
          <w:tcPr>
            <w:cnfStyle w:val="00001001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01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273"/>
        </w:trPr>
        <w:tc>
          <w:tcPr>
            <w:cnfStyle w:val="001000100000"/>
            <w:tcW w:w="2693" w:type="dxa"/>
            <w:vMerge w:val="continue"/>
          </w:tcPr>
          <w:p>
            <w:pPr>
              <w:pStyle w:val="TableParagraph"/>
              <w:spacing w:line="242" w:lineRule="auto"/>
              <w:ind w:right="544"/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83" w:type="dxa"/>
            <w:gridSpan w:val="2"/>
          </w:tcPr>
          <w:p>
            <w:pPr>
              <w:pStyle w:val="TableParagraph"/>
              <w:spacing w:line="254" w:lineRule="exact"/>
              <w:ind w:left="35" w:right="18"/>
              <w:jc w:val="center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2</w:t>
            </w:r>
          </w:p>
        </w:tc>
        <w:tc>
          <w:tcPr>
            <w:cnfStyle w:val="000001100000"/>
            <w:tcW w:w="7787" w:type="dxa"/>
          </w:tcPr>
          <w:p>
            <w:pPr>
              <w:pStyle w:val="TableParagraph"/>
              <w:spacing w:line="254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Моделирование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техники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локомоций.</w:t>
            </w:r>
          </w:p>
        </w:tc>
        <w:tc>
          <w:tcPr>
            <w:cnfStyle w:val="000010100000"/>
            <w:tcW w:w="113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100100000"/>
            <w:tcW w:w="269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gridBefore w:val="1"/>
          <w:wBefore w:w="10" w:type="dxa"/>
          <w:trHeight w:val="552"/>
        </w:trPr>
        <w:tc>
          <w:tcPr>
            <w:cnfStyle w:val="001000010000"/>
            <w:tcW w:w="2693" w:type="dxa"/>
            <w:vMerge w:val="continue"/>
          </w:tcPr>
          <w:p>
            <w:pPr>
              <w:pStyle w:val="TableParagraph"/>
              <w:spacing w:line="242" w:lineRule="auto"/>
              <w:ind w:right="544"/>
              <w:rPr>
                <w:rFonts w:ascii="Arial" w:cs="Arial" w:hAnsi="Arial"/>
                <w:sz w:val="24"/>
              </w:rPr>
            </w:pPr>
          </w:p>
        </w:tc>
        <w:tc>
          <w:tcPr>
            <w:cnfStyle w:val="000010010000"/>
            <w:tcW w:w="283" w:type="dxa"/>
            <w:gridSpan w:val="2"/>
          </w:tcPr>
          <w:p>
            <w:pPr>
              <w:pStyle w:val="TableParagraph"/>
              <w:spacing w:before="131"/>
              <w:ind w:left="8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10"/>
                <w:sz w:val="24"/>
              </w:rPr>
              <w:t>3</w:t>
            </w:r>
          </w:p>
        </w:tc>
        <w:tc>
          <w:tcPr>
            <w:cnfStyle w:val="000001010000"/>
            <w:tcW w:w="7787" w:type="dxa"/>
          </w:tcPr>
          <w:p>
            <w:pPr>
              <w:pStyle w:val="TableParagraph"/>
              <w:spacing w:line="268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Биомеханические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черты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спортивного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мастерства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различных</w:t>
            </w:r>
          </w:p>
          <w:p>
            <w:pPr>
              <w:pStyle w:val="TableParagraph"/>
              <w:spacing w:before="2" w:line="261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>идах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спорта.</w:t>
            </w:r>
          </w:p>
        </w:tc>
        <w:tc>
          <w:tcPr>
            <w:cnfStyle w:val="000010010000"/>
            <w:tcW w:w="113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  <w:tc>
          <w:tcPr>
            <w:cnfStyle w:val="000100010000"/>
            <w:tcW w:w="2693" w:type="dxa"/>
          </w:tcPr>
          <w:p>
            <w:pPr>
              <w:pStyle w:val="TableParagraph"/>
              <w:spacing w:line="268" w:lineRule="exact"/>
              <w:ind w:left="50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ЛР </w:t>
            </w:r>
            <w:r>
              <w:rPr>
                <w:rFonts w:ascii="Arial" w:cs="Arial" w:hAnsi="Arial"/>
                <w:spacing w:val="-2"/>
                <w:sz w:val="24"/>
              </w:rPr>
              <w:t>7,9,17</w:t>
            </w:r>
          </w:p>
        </w:tc>
      </w:tr>
      <w:tr>
        <w:trPr>
          <w:gridBefore w:val="1"/>
          <w:wBefore w:w="10" w:type="dxa"/>
          <w:trHeight w:val="551"/>
        </w:trPr>
        <w:tc>
          <w:tcPr>
            <w:cnfStyle w:val="001000100000"/>
            <w:tcW w:w="2693" w:type="dxa"/>
          </w:tcPr>
          <w:p>
            <w:pPr>
              <w:pStyle w:val="TableParagraph"/>
              <w:spacing w:line="273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</w:rPr>
              <w:t>Дифференцированн</w:t>
            </w:r>
            <w:r>
              <w:rPr>
                <w:rFonts w:ascii="Arial" w:cs="Arial" w:hAnsi="Arial"/>
                <w:b/>
                <w:spacing w:val="-2"/>
                <w:sz w:val="24"/>
              </w:rPr>
              <w:t>ый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зачёт</w:t>
            </w:r>
          </w:p>
        </w:tc>
        <w:tc>
          <w:tcPr>
            <w:cnfStyle w:val="000010100000"/>
            <w:tcW w:w="8070" w:type="dxa"/>
            <w:gridSpan w:val="3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  <w:tc>
          <w:tcPr>
            <w:cnfStyle w:val="000001100000"/>
            <w:tcW w:w="1134" w:type="dxa"/>
          </w:tcPr>
          <w:p>
            <w:pPr>
              <w:pStyle w:val="TableParagraph"/>
              <w:spacing w:line="273" w:lineRule="exact"/>
              <w:ind w:left="3" w:right="4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10"/>
                <w:sz w:val="24"/>
              </w:rPr>
              <w:t>2</w:t>
            </w:r>
          </w:p>
        </w:tc>
        <w:tc>
          <w:tcPr>
            <w:cnfStyle w:val="000100100000"/>
            <w:tcW w:w="269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</w:rPr>
            </w:pPr>
          </w:p>
        </w:tc>
      </w:tr>
      <w:tr>
        <w:trPr>
          <w:gridBefore w:val="1"/>
          <w:wBefore w:w="10" w:type="dxa"/>
          <w:trHeight w:val="278"/>
        </w:trPr>
        <w:tc>
          <w:tcPr>
            <w:cnfStyle w:val="011000000000"/>
            <w:tcW w:w="2693" w:type="dxa"/>
          </w:tcPr>
          <w:p>
            <w:pPr>
              <w:pStyle w:val="TableParagraph"/>
              <w:spacing w:line="259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</w:rPr>
              <w:t>Итого</w:t>
            </w:r>
          </w:p>
        </w:tc>
        <w:tc>
          <w:tcPr>
            <w:cnfStyle w:val="010010000000"/>
            <w:tcW w:w="8070" w:type="dxa"/>
            <w:gridSpan w:val="3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</w:rPr>
            </w:pPr>
          </w:p>
        </w:tc>
        <w:tc>
          <w:tcPr>
            <w:cnfStyle w:val="010001000000"/>
            <w:tcW w:w="1134" w:type="dxa"/>
          </w:tcPr>
          <w:p>
            <w:pPr>
              <w:pStyle w:val="TableParagraph"/>
              <w:spacing w:line="259" w:lineRule="exact"/>
              <w:ind w:left="3" w:right="4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80</w:t>
            </w:r>
          </w:p>
        </w:tc>
        <w:tc>
          <w:tcPr>
            <w:cnfStyle w:val="010100000000"/>
            <w:tcW w:w="269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0"/>
              </w:rPr>
            </w:pPr>
          </w:p>
        </w:tc>
      </w:tr>
    </w:tbl>
    <w:p>
      <w:pPr>
        <w:rPr>
          <w:rFonts w:ascii="Arial" w:cs="Arial" w:hAnsi="Arial"/>
          <w:sz w:val="20"/>
        </w:rPr>
        <w:sectPr>
          <w:pgSz w:w="16840" w:h="11910" w:orient="landscape"/>
          <w:pgMar w:top="1340" w:right="2400" w:bottom="280" w:left="740" w:header="720" w:footer="720" w:gutter="0"/>
          <w:cols w:space="720"/>
        </w:sectPr>
      </w:pPr>
    </w:p>
    <w:p>
      <w:pPr>
        <w:pStyle w:val="Heading1"/>
        <w:numPr>
          <w:ilvl w:val="0"/>
          <w:numId w:val="11"/>
        </w:numPr>
        <w:tabs>
          <w:tab w:val="left" w:pos="477"/>
        </w:tabs>
        <w:ind w:left="477" w:hanging="244"/>
        <w:rPr>
          <w:rFonts w:ascii="Arial" w:cs="Arial" w:hAnsi="Arial"/>
        </w:rPr>
      </w:pPr>
      <w:r>
        <w:rPr>
          <w:rFonts w:ascii="Arial" w:cs="Arial" w:hAnsi="Arial"/>
        </w:rPr>
        <w:t>УСЛОВИЯ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spacing w:val="-2"/>
        </w:rPr>
        <w:t>ДИСЦИПЛИНЫ</w:t>
      </w:r>
    </w:p>
    <w:p>
      <w:pPr>
        <w:pStyle w:val="BodyText"/>
        <w:spacing w:before="77"/>
        <w:rPr>
          <w:rFonts w:ascii="Arial" w:cs="Arial" w:hAnsi="Arial"/>
          <w:b/>
        </w:rPr>
      </w:pPr>
    </w:p>
    <w:p>
      <w:pPr>
        <w:pStyle w:val="ListParagraph"/>
        <w:numPr>
          <w:ilvl w:val="1"/>
          <w:numId w:val="11"/>
        </w:numPr>
        <w:tabs>
          <w:tab w:val="left" w:pos="674"/>
        </w:tabs>
        <w:spacing w:line="280" w:lineRule="auto"/>
        <w:ind w:left="233" w:right="105" w:firstLine="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color w:val="181818"/>
          <w:sz w:val="26"/>
          <w:szCs w:val="26"/>
        </w:rPr>
        <w:t xml:space="preserve">Реализация </w:t>
      </w:r>
      <w:r>
        <w:rPr>
          <w:rFonts w:ascii="Arial" w:cs="Arial" w:hAnsi="Arial"/>
          <w:color w:val="181818"/>
          <w:sz w:val="26"/>
          <w:szCs w:val="26"/>
        </w:rPr>
        <w:t xml:space="preserve">рабочей </w:t>
      </w:r>
      <w:r>
        <w:rPr>
          <w:rFonts w:ascii="Arial" w:cs="Arial" w:hAnsi="Arial"/>
          <w:color w:val="181818"/>
          <w:sz w:val="26"/>
          <w:szCs w:val="26"/>
        </w:rPr>
        <w:t>программы</w:t>
      </w:r>
      <w:r>
        <w:rPr>
          <w:rFonts w:ascii="Arial" w:cs="Arial" w:hAnsi="Arial"/>
          <w:color w:val="181818"/>
          <w:sz w:val="26"/>
          <w:szCs w:val="26"/>
        </w:rPr>
        <w:t xml:space="preserve"> учебной</w:t>
      </w:r>
      <w:r>
        <w:rPr>
          <w:rFonts w:ascii="Arial" w:cs="Arial" w:hAnsi="Arial"/>
          <w:color w:val="181818"/>
          <w:sz w:val="26"/>
          <w:szCs w:val="26"/>
        </w:rPr>
        <w:t xml:space="preserve"> дисциплины требует наличия учебного кабинета «Анатомии и физиологии человека». В соответствии с ФГОС СПО по специальности «Физическая культура»</w:t>
      </w:r>
    </w:p>
    <w:p>
      <w:pPr>
        <w:pStyle w:val="BodyText"/>
        <w:spacing w:before="82"/>
        <w:jc w:val="both"/>
        <w:rPr>
          <w:rFonts w:ascii="Arial" w:cs="Arial" w:hAnsi="Arial"/>
        </w:rPr>
      </w:pPr>
    </w:p>
    <w:p>
      <w:pPr>
        <w:pStyle w:val="BodyText"/>
        <w:ind w:left="233"/>
        <w:jc w:val="both"/>
        <w:rPr>
          <w:rFonts w:ascii="Arial" w:cs="Arial" w:hAnsi="Arial"/>
        </w:rPr>
      </w:pPr>
      <w:r>
        <w:rPr>
          <w:rFonts w:ascii="Arial" w:cs="Arial" w:hAnsi="Arial"/>
        </w:rPr>
        <w:t>Оборудование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учебного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spacing w:val="-2"/>
        </w:rPr>
        <w:t>кабинета:</w:t>
      </w:r>
    </w:p>
    <w:p>
      <w:pPr>
        <w:pStyle w:val="ListParagraph"/>
        <w:numPr>
          <w:ilvl w:val="0"/>
          <w:numId w:val="10"/>
        </w:numPr>
        <w:tabs>
          <w:tab w:val="left" w:pos="376"/>
        </w:tabs>
        <w:spacing w:before="41"/>
        <w:ind w:left="376" w:hanging="143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П</w:t>
      </w:r>
      <w:r>
        <w:rPr>
          <w:rFonts w:ascii="Arial" w:cs="Arial" w:hAnsi="Arial"/>
          <w:sz w:val="24"/>
        </w:rPr>
        <w:t>осадочные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места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по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количеству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pacing w:val="-2"/>
          <w:sz w:val="24"/>
        </w:rPr>
        <w:t>обучающихся;</w:t>
      </w:r>
    </w:p>
    <w:p>
      <w:pPr>
        <w:pStyle w:val="ListParagraph"/>
        <w:numPr>
          <w:ilvl w:val="0"/>
          <w:numId w:val="10"/>
        </w:numPr>
        <w:tabs>
          <w:tab w:val="left" w:pos="376"/>
        </w:tabs>
        <w:spacing w:before="40"/>
        <w:ind w:left="376" w:hanging="143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Р</w:t>
      </w:r>
      <w:r>
        <w:rPr>
          <w:rFonts w:ascii="Arial" w:cs="Arial" w:hAnsi="Arial"/>
          <w:sz w:val="24"/>
        </w:rPr>
        <w:t>абочее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место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pacing w:val="-2"/>
          <w:sz w:val="24"/>
        </w:rPr>
        <w:t>преподавателя;</w:t>
      </w:r>
    </w:p>
    <w:p>
      <w:pPr>
        <w:pStyle w:val="ListParagraph"/>
        <w:numPr>
          <w:ilvl w:val="0"/>
          <w:numId w:val="10"/>
        </w:numPr>
        <w:tabs>
          <w:tab w:val="left" w:pos="385"/>
        </w:tabs>
        <w:spacing w:before="42" w:line="276" w:lineRule="auto"/>
        <w:ind w:right="113" w:firstLine="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 xml:space="preserve">комплект учебно-наглядных пособий по физиологии и биохимии, в том числе на электронных </w:t>
      </w:r>
      <w:r>
        <w:rPr>
          <w:rFonts w:ascii="Arial" w:cs="Arial" w:hAnsi="Arial"/>
          <w:spacing w:val="-2"/>
          <w:sz w:val="24"/>
        </w:rPr>
        <w:t>носителях.</w:t>
      </w:r>
    </w:p>
    <w:p>
      <w:pPr>
        <w:pStyle w:val="BodyText"/>
        <w:spacing w:before="3"/>
        <w:ind w:left="233"/>
        <w:jc w:val="both"/>
        <w:rPr>
          <w:rFonts w:ascii="Arial" w:cs="Arial" w:hAnsi="Arial"/>
        </w:rPr>
      </w:pPr>
      <w:r>
        <w:rPr>
          <w:rFonts w:ascii="Arial" w:cs="Arial" w:hAnsi="Arial"/>
        </w:rPr>
        <w:t>Технические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средства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spacing w:val="-2"/>
        </w:rPr>
        <w:t>обучения:</w:t>
      </w:r>
    </w:p>
    <w:p>
      <w:pPr>
        <w:pStyle w:val="ListParagraph"/>
        <w:numPr>
          <w:ilvl w:val="0"/>
          <w:numId w:val="10"/>
        </w:numPr>
        <w:tabs>
          <w:tab w:val="left" w:pos="376"/>
        </w:tabs>
        <w:spacing w:before="41"/>
        <w:ind w:left="376" w:hanging="143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компьютер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с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лицензионной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программой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pacing w:val="-2"/>
          <w:sz w:val="24"/>
        </w:rPr>
        <w:t>обучения;</w:t>
      </w:r>
    </w:p>
    <w:p>
      <w:pPr>
        <w:pStyle w:val="ListParagraph"/>
        <w:numPr>
          <w:ilvl w:val="0"/>
          <w:numId w:val="10"/>
        </w:numPr>
        <w:tabs>
          <w:tab w:val="left" w:pos="376"/>
        </w:tabs>
        <w:spacing w:before="41"/>
        <w:ind w:left="376" w:hanging="143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мультимедийная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pacing w:val="-2"/>
          <w:sz w:val="24"/>
        </w:rPr>
        <w:t>установка.</w:t>
      </w:r>
    </w:p>
    <w:p>
      <w:pPr>
        <w:pStyle w:val="BodyText"/>
        <w:spacing w:before="128"/>
        <w:jc w:val="both"/>
        <w:rPr>
          <w:rFonts w:ascii="Arial" w:cs="Arial" w:hAnsi="Arial"/>
        </w:rPr>
      </w:pPr>
    </w:p>
    <w:p>
      <w:pPr>
        <w:pStyle w:val="Heading2"/>
        <w:numPr>
          <w:ilvl w:val="1"/>
          <w:numId w:val="11"/>
        </w:numPr>
        <w:tabs>
          <w:tab w:val="left" w:pos="654"/>
        </w:tabs>
        <w:ind w:left="654" w:hanging="421"/>
        <w:jc w:val="both"/>
        <w:rPr>
          <w:rFonts w:ascii="Arial" w:cs="Arial" w:hAnsi="Arial"/>
        </w:rPr>
      </w:pPr>
      <w:r>
        <w:rPr>
          <w:rFonts w:ascii="Arial" w:cs="Arial" w:hAnsi="Arial"/>
        </w:rPr>
        <w:t>Информационное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обеспечение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spacing w:val="-2"/>
        </w:rPr>
        <w:t>обучения</w:t>
      </w:r>
    </w:p>
    <w:p>
      <w:pPr>
        <w:pStyle w:val="ListParagraph"/>
        <w:numPr>
          <w:ilvl w:val="2"/>
          <w:numId w:val="11"/>
        </w:numPr>
        <w:tabs>
          <w:tab w:val="left" w:pos="836"/>
        </w:tabs>
        <w:spacing w:before="41"/>
        <w:ind w:left="836" w:hanging="603"/>
        <w:jc w:val="both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z w:val="24"/>
        </w:rPr>
        <w:t>Печатные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pacing w:val="-2"/>
          <w:sz w:val="24"/>
        </w:rPr>
        <w:t>издания:</w:t>
      </w:r>
    </w:p>
    <w:p>
      <w:pPr>
        <w:pStyle w:val="BodyText"/>
        <w:spacing w:before="38"/>
        <w:jc w:val="both"/>
        <w:rPr>
          <w:rFonts w:ascii="Arial" w:cs="Arial" w:hAnsi="Arial"/>
          <w:b/>
        </w:rPr>
      </w:pPr>
    </w:p>
    <w:p>
      <w:pPr>
        <w:pStyle w:val="ListParagraph"/>
        <w:numPr>
          <w:ilvl w:val="3"/>
          <w:numId w:val="11"/>
        </w:numPr>
        <w:tabs>
          <w:tab w:val="left" w:pos="953"/>
        </w:tabs>
        <w:ind w:right="175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Попов,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Г.И.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Биомеханика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двигательной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деятельности: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 xml:space="preserve">учеб. </w:t>
      </w:r>
      <w:r>
        <w:rPr>
          <w:rFonts w:ascii="Arial" w:cs="Arial" w:hAnsi="Arial"/>
          <w:sz w:val="24"/>
        </w:rPr>
        <w:t>Д</w:t>
      </w:r>
      <w:r>
        <w:rPr>
          <w:rFonts w:ascii="Arial" w:cs="Arial" w:hAnsi="Arial"/>
          <w:sz w:val="24"/>
        </w:rPr>
        <w:t>ля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 xml:space="preserve">студ. </w:t>
      </w:r>
      <w:r>
        <w:rPr>
          <w:rFonts w:ascii="Arial" w:cs="Arial" w:hAnsi="Arial"/>
          <w:sz w:val="24"/>
        </w:rPr>
        <w:t>У</w:t>
      </w:r>
      <w:r>
        <w:rPr>
          <w:rFonts w:ascii="Arial" w:cs="Arial" w:hAnsi="Arial"/>
          <w:sz w:val="24"/>
        </w:rPr>
        <w:t>чреждений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высш</w:t>
      </w:r>
      <w:r>
        <w:rPr>
          <w:rFonts w:ascii="Arial" w:cs="Arial" w:hAnsi="Arial"/>
          <w:sz w:val="24"/>
        </w:rPr>
        <w:t>. проф. Образования / Г.И. Попов, А.В. Самсонова. - 3-е изд., стер. - М.: Издательский центр «Академия», 2018.</w:t>
      </w:r>
    </w:p>
    <w:p>
      <w:pPr>
        <w:pStyle w:val="ListParagraph"/>
        <w:numPr>
          <w:ilvl w:val="3"/>
          <w:numId w:val="11"/>
        </w:numPr>
        <w:tabs>
          <w:tab w:val="left" w:pos="953"/>
        </w:tabs>
        <w:spacing w:line="242" w:lineRule="auto"/>
        <w:ind w:right="98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Агашин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Ф.К.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Биомеханика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ударных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движений.–</w:t>
      </w:r>
      <w:r>
        <w:rPr>
          <w:rFonts w:ascii="Arial" w:cs="Arial" w:hAnsi="Arial"/>
          <w:sz w:val="24"/>
        </w:rPr>
        <w:t>М.: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Физкультура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 xml:space="preserve">спорт.–2017.– </w:t>
      </w:r>
      <w:r>
        <w:rPr>
          <w:rFonts w:ascii="Arial" w:cs="Arial" w:hAnsi="Arial"/>
          <w:spacing w:val="-2"/>
          <w:sz w:val="24"/>
        </w:rPr>
        <w:t>207с.</w:t>
      </w:r>
    </w:p>
    <w:p>
      <w:pPr>
        <w:pStyle w:val="ListParagraph"/>
        <w:numPr>
          <w:ilvl w:val="3"/>
          <w:numId w:val="11"/>
        </w:numPr>
        <w:tabs>
          <w:tab w:val="left" w:pos="953"/>
        </w:tabs>
        <w:spacing w:line="242" w:lineRule="auto"/>
        <w:ind w:right="104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Аруин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А.С.,</w:t>
      </w:r>
      <w:r>
        <w:rPr>
          <w:rFonts w:ascii="Arial" w:cs="Arial" w:hAnsi="Arial"/>
          <w:sz w:val="24"/>
        </w:rPr>
        <w:t>Зациорский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В.М.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Эргономическая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биоме</w:t>
      </w:r>
      <w:r>
        <w:rPr>
          <w:rFonts w:ascii="Arial" w:cs="Arial" w:hAnsi="Arial"/>
          <w:sz w:val="24"/>
        </w:rPr>
        <w:t>ханика.-М.: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Машиностроение,- 2018</w:t>
      </w:r>
      <w:r>
        <w:rPr>
          <w:rFonts w:ascii="Arial" w:cs="Arial" w:hAnsi="Arial"/>
          <w:sz w:val="24"/>
        </w:rPr>
        <w:t>. – 252с.</w:t>
      </w:r>
    </w:p>
    <w:p>
      <w:pPr>
        <w:pStyle w:val="ListParagraph"/>
        <w:numPr>
          <w:ilvl w:val="3"/>
          <w:numId w:val="11"/>
        </w:numPr>
        <w:tabs>
          <w:tab w:val="left" w:pos="953"/>
        </w:tabs>
        <w:spacing w:line="271" w:lineRule="exact"/>
        <w:ind w:hanging="36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Бранков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Г. Основы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биомеханики.-</w:t>
      </w:r>
      <w:r>
        <w:rPr>
          <w:rFonts w:ascii="Arial" w:cs="Arial" w:hAnsi="Arial"/>
          <w:sz w:val="24"/>
        </w:rPr>
        <w:t xml:space="preserve"> М.: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Мир,- 2017. –</w:t>
      </w:r>
      <w:r>
        <w:rPr>
          <w:rFonts w:ascii="Arial" w:cs="Arial" w:hAnsi="Arial"/>
          <w:spacing w:val="-2"/>
          <w:sz w:val="24"/>
        </w:rPr>
        <w:t>255с.</w:t>
      </w:r>
    </w:p>
    <w:p>
      <w:pPr>
        <w:pStyle w:val="BodyText"/>
        <w:jc w:val="both"/>
        <w:rPr>
          <w:rFonts w:ascii="Arial" w:cs="Arial" w:hAnsi="Arial"/>
        </w:rPr>
      </w:pPr>
    </w:p>
    <w:p>
      <w:pPr>
        <w:pStyle w:val="BodyText"/>
        <w:spacing w:before="81"/>
        <w:jc w:val="both"/>
        <w:rPr>
          <w:rFonts w:ascii="Arial" w:cs="Arial" w:hAnsi="Arial"/>
        </w:rPr>
      </w:pPr>
    </w:p>
    <w:p>
      <w:pPr>
        <w:pStyle w:val="Heading2"/>
        <w:numPr>
          <w:ilvl w:val="2"/>
          <w:numId w:val="11"/>
        </w:numPr>
        <w:tabs>
          <w:tab w:val="left" w:pos="836"/>
        </w:tabs>
        <w:spacing w:before="1"/>
        <w:ind w:left="836" w:hanging="603"/>
        <w:jc w:val="both"/>
        <w:rPr>
          <w:rFonts w:ascii="Arial" w:cs="Arial" w:hAnsi="Arial"/>
        </w:rPr>
      </w:pPr>
      <w:r>
        <w:rPr>
          <w:rFonts w:ascii="Arial" w:cs="Arial" w:hAnsi="Arial"/>
        </w:rPr>
        <w:t>Электронные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издания(</w:t>
      </w:r>
      <w:r>
        <w:rPr>
          <w:rFonts w:ascii="Arial" w:cs="Arial" w:hAnsi="Arial"/>
        </w:rPr>
        <w:t>электронные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spacing w:val="-2"/>
        </w:rPr>
        <w:t>ресурсы):</w:t>
      </w:r>
    </w:p>
    <w:p>
      <w:pPr>
        <w:pStyle w:val="ListParagraph"/>
        <w:numPr>
          <w:ilvl w:val="0"/>
          <w:numId w:val="9"/>
        </w:numPr>
        <w:tabs>
          <w:tab w:val="left" w:pos="477"/>
        </w:tabs>
        <w:spacing w:before="36"/>
        <w:ind w:left="477" w:hanging="244"/>
        <w:jc w:val="both"/>
        <w:rPr>
          <w:rFonts w:ascii="Arial" w:cs="Arial" w:hAnsi="Arial"/>
          <w:sz w:val="24"/>
        </w:rPr>
      </w:pPr>
      <w:r>
        <w:fldChar w:fldCharType="begin"/>
      </w:r>
      <w:r>
        <w:instrText xml:space="preserve">HYPERLINK "http://sportbiomeh.blogspot.com/" </w:instrText>
      </w:r>
      <w:r>
        <w:fldChar w:fldCharType="separate"/>
      </w:r>
      <w:r>
        <w:rPr>
          <w:rFonts w:ascii="Arial" w:cs="Arial" w:hAnsi="Arial"/>
          <w:spacing w:val="-2"/>
          <w:sz w:val="24"/>
        </w:rPr>
        <w:t>http://sportbiomeh.blogspot.com/</w:t>
      </w:r>
      <w:r>
        <w:fldChar w:fldCharType="end"/>
      </w:r>
    </w:p>
    <w:p>
      <w:pPr>
        <w:pStyle w:val="ListParagraph"/>
        <w:numPr>
          <w:ilvl w:val="0"/>
          <w:numId w:val="9"/>
        </w:numPr>
        <w:tabs>
          <w:tab w:val="left" w:pos="477"/>
        </w:tabs>
        <w:spacing w:before="2" w:line="275" w:lineRule="exact"/>
        <w:ind w:left="477" w:hanging="244"/>
        <w:jc w:val="both"/>
        <w:rPr>
          <w:rFonts w:ascii="Arial" w:cs="Arial" w:hAnsi="Arial"/>
          <w:sz w:val="24"/>
        </w:rPr>
      </w:pPr>
      <w:r>
        <w:fldChar w:fldCharType="begin"/>
      </w:r>
      <w:r>
        <w:instrText xml:space="preserve">HYPERLINK "http://dvgu.ru/meteo/book/BioMechan.htm" </w:instrText>
      </w:r>
      <w:r>
        <w:fldChar w:fldCharType="separate"/>
      </w:r>
      <w:r>
        <w:rPr>
          <w:rFonts w:ascii="Arial" w:cs="Arial" w:hAnsi="Arial"/>
          <w:spacing w:val="-2"/>
          <w:sz w:val="24"/>
        </w:rPr>
        <w:t>http://dvgu.ru/meteo/book/BioMechan.htm</w:t>
      </w:r>
      <w:r>
        <w:fldChar w:fldCharType="end"/>
      </w:r>
    </w:p>
    <w:p>
      <w:pPr>
        <w:pStyle w:val="ListParagraph"/>
        <w:numPr>
          <w:ilvl w:val="0"/>
          <w:numId w:val="9"/>
        </w:numPr>
        <w:tabs>
          <w:tab w:val="left" w:pos="477"/>
        </w:tabs>
        <w:spacing w:line="275" w:lineRule="exact"/>
        <w:ind w:left="477" w:hanging="244"/>
        <w:jc w:val="both"/>
        <w:rPr>
          <w:rFonts w:ascii="Arial" w:cs="Arial" w:hAnsi="Arial"/>
          <w:sz w:val="24"/>
        </w:rPr>
      </w:pPr>
      <w:r>
        <w:fldChar w:fldCharType="begin"/>
      </w:r>
      <w:r>
        <w:instrText xml:space="preserve">HYPERLINK "http://gled.myorel.ru/page/1/110.html" </w:instrText>
      </w:r>
      <w:r>
        <w:fldChar w:fldCharType="separate"/>
      </w:r>
      <w:r>
        <w:rPr>
          <w:rFonts w:ascii="Arial" w:cs="Arial" w:hAnsi="Arial"/>
          <w:spacing w:val="-2"/>
          <w:sz w:val="24"/>
        </w:rPr>
        <w:t>http://gled.myorel.ru/page/1/110.html</w:t>
      </w:r>
      <w:r>
        <w:fldChar w:fldCharType="end"/>
      </w:r>
    </w:p>
    <w:p>
      <w:pPr>
        <w:pStyle w:val="ListParagraph"/>
        <w:numPr>
          <w:ilvl w:val="0"/>
          <w:numId w:val="9"/>
        </w:numPr>
        <w:tabs>
          <w:tab w:val="left" w:pos="477"/>
        </w:tabs>
        <w:spacing w:before="2" w:line="275" w:lineRule="exact"/>
        <w:ind w:left="477" w:hanging="244"/>
        <w:jc w:val="both"/>
        <w:rPr>
          <w:rFonts w:ascii="Arial" w:cs="Arial" w:hAnsi="Arial"/>
          <w:sz w:val="24"/>
        </w:rPr>
      </w:pPr>
      <w:r>
        <w:fldChar w:fldCharType="begin"/>
      </w:r>
      <w:r>
        <w:instrText xml:space="preserve">HYPERLINK "http://revolution.allbest.ru/sport/00291002_0.html" </w:instrText>
      </w:r>
      <w:r>
        <w:fldChar w:fldCharType="separate"/>
      </w:r>
      <w:r>
        <w:rPr>
          <w:rFonts w:ascii="Arial" w:cs="Arial" w:hAnsi="Arial"/>
          <w:spacing w:val="-2"/>
          <w:sz w:val="24"/>
        </w:rPr>
        <w:t>http://revolution.allbest.ru/sport/00291002_0.html</w:t>
      </w:r>
      <w:r>
        <w:fldChar w:fldCharType="end"/>
      </w:r>
    </w:p>
    <w:p>
      <w:pPr>
        <w:pStyle w:val="ListParagraph"/>
        <w:numPr>
          <w:ilvl w:val="0"/>
          <w:numId w:val="9"/>
        </w:numPr>
        <w:tabs>
          <w:tab w:val="left" w:pos="477"/>
        </w:tabs>
        <w:spacing w:line="275" w:lineRule="exact"/>
        <w:ind w:left="477" w:hanging="244"/>
        <w:jc w:val="both"/>
        <w:rPr>
          <w:rFonts w:ascii="Arial" w:cs="Arial" w:hAnsi="Arial"/>
          <w:sz w:val="24"/>
        </w:rPr>
      </w:pPr>
      <w:r>
        <w:fldChar w:fldCharType="begin"/>
      </w:r>
      <w:r>
        <w:instrText xml:space="preserve">HYPERLINK "http://podhod.nm.ru/l.html" </w:instrText>
      </w:r>
      <w:r>
        <w:fldChar w:fldCharType="separate"/>
      </w:r>
      <w:r>
        <w:rPr>
          <w:rFonts w:ascii="Arial" w:cs="Arial" w:hAnsi="Arial"/>
          <w:spacing w:val="-2"/>
          <w:sz w:val="24"/>
        </w:rPr>
        <w:t>http://podhod.nm.ru/l.html</w:t>
      </w:r>
      <w:r>
        <w:fldChar w:fldCharType="end"/>
      </w:r>
    </w:p>
    <w:p>
      <w:pPr>
        <w:pStyle w:val="ListParagraph"/>
        <w:numPr>
          <w:ilvl w:val="0"/>
          <w:numId w:val="9"/>
        </w:numPr>
        <w:tabs>
          <w:tab w:val="left" w:pos="477"/>
        </w:tabs>
        <w:spacing w:before="3" w:line="275" w:lineRule="exact"/>
        <w:ind w:left="477" w:hanging="244"/>
        <w:jc w:val="both"/>
        <w:rPr>
          <w:rFonts w:ascii="Arial" w:cs="Arial" w:hAnsi="Arial"/>
          <w:sz w:val="24"/>
        </w:rPr>
      </w:pPr>
      <w:r>
        <w:fldChar w:fldCharType="begin"/>
      </w:r>
      <w:r>
        <w:instrText xml:space="preserve">HYPERLINK "http://referatwork.ru/refs/source/ref-110265.html" </w:instrText>
      </w:r>
      <w:r>
        <w:fldChar w:fldCharType="separate"/>
      </w:r>
      <w:r>
        <w:rPr>
          <w:rFonts w:ascii="Arial" w:cs="Arial" w:hAnsi="Arial"/>
          <w:spacing w:val="-2"/>
          <w:sz w:val="24"/>
        </w:rPr>
        <w:t>http://referatwork.ru/refs/source/ref-110265.html</w:t>
      </w:r>
      <w:r>
        <w:fldChar w:fldCharType="end"/>
      </w:r>
    </w:p>
    <w:p>
      <w:pPr>
        <w:pStyle w:val="ListParagraph"/>
        <w:numPr>
          <w:ilvl w:val="0"/>
          <w:numId w:val="9"/>
        </w:numPr>
        <w:tabs>
          <w:tab w:val="left" w:pos="477"/>
        </w:tabs>
        <w:spacing w:line="242" w:lineRule="auto"/>
        <w:ind w:left="233" w:right="2433" w:firstLine="0"/>
        <w:jc w:val="both"/>
        <w:rPr>
          <w:rFonts w:ascii="Arial" w:cs="Arial" w:hAnsi="Arial"/>
          <w:sz w:val="24"/>
          <w:lang w:val="en-US"/>
        </w:rPr>
      </w:pPr>
      <w:r>
        <w:fldChar w:fldCharType="begin"/>
      </w:r>
      <w:r>
        <w:instrText xml:space="preserve">HYPERLINK "http://ru.enc.tfode.com/%D0%91%D0%B8%D0%BE%D0%BC%D0%B5%25" </w:instrText>
      </w:r>
      <w:r>
        <w:fldChar w:fldCharType="separate"/>
      </w:r>
      <w:r>
        <w:rPr>
          <w:rFonts w:ascii="Arial" w:cs="Arial" w:hAnsi="Arial"/>
          <w:spacing w:val="-2"/>
          <w:sz w:val="24"/>
          <w:lang w:val="en-US"/>
        </w:rPr>
        <w:t>http://ru.enc.tfode.com/%D0%91%D0%B8%D0%BE%D0%BC%D0%B5%</w:t>
      </w:r>
      <w:r>
        <w:fldChar w:fldCharType="end"/>
      </w:r>
      <w:r>
        <w:rPr>
          <w:rFonts w:ascii="Arial" w:cs="Arial" w:hAnsi="Arial"/>
          <w:spacing w:val="-2"/>
          <w:sz w:val="24"/>
          <w:lang w:val="en-US"/>
        </w:rPr>
        <w:t xml:space="preserve"> D1%885%D0%B0%D0%BD%D0%B8%D0%BA%D0%B0</w:t>
      </w:r>
    </w:p>
    <w:p>
      <w:pPr>
        <w:pStyle w:val="BodyText"/>
        <w:spacing w:before="39"/>
        <w:jc w:val="both"/>
        <w:rPr>
          <w:rFonts w:ascii="Arial" w:cs="Arial" w:hAnsi="Arial"/>
          <w:lang w:val="en-US"/>
        </w:rPr>
      </w:pPr>
    </w:p>
    <w:p>
      <w:pPr>
        <w:pStyle w:val="Heading2"/>
        <w:numPr>
          <w:ilvl w:val="2"/>
          <w:numId w:val="11"/>
        </w:numPr>
        <w:tabs>
          <w:tab w:val="left" w:pos="837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  <w:t>Дополнительные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spacing w:val="-2"/>
        </w:rPr>
        <w:t>источники:</w:t>
      </w:r>
    </w:p>
    <w:p>
      <w:pPr>
        <w:pStyle w:val="ListParagraph"/>
        <w:numPr>
          <w:ilvl w:val="0"/>
          <w:numId w:val="8"/>
        </w:numPr>
        <w:tabs>
          <w:tab w:val="left" w:pos="660"/>
        </w:tabs>
        <w:spacing w:before="36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Волькенштейн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М.В.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Биофизика.-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М.:Наука</w:t>
      </w:r>
      <w:r>
        <w:rPr>
          <w:rFonts w:ascii="Arial" w:cs="Arial" w:hAnsi="Arial"/>
          <w:sz w:val="24"/>
        </w:rPr>
        <w:t>,- 2018.–</w:t>
      </w:r>
      <w:r>
        <w:rPr>
          <w:rFonts w:ascii="Arial" w:cs="Arial" w:hAnsi="Arial"/>
          <w:spacing w:val="-2"/>
          <w:sz w:val="24"/>
        </w:rPr>
        <w:t>592с.</w:t>
      </w:r>
    </w:p>
    <w:p>
      <w:pPr>
        <w:pStyle w:val="ListParagraph"/>
        <w:numPr>
          <w:ilvl w:val="0"/>
          <w:numId w:val="8"/>
        </w:numPr>
        <w:tabs>
          <w:tab w:val="left" w:pos="660"/>
        </w:tabs>
        <w:spacing w:before="3" w:line="275" w:lineRule="exact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Глазер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Р.Очерк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основ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биомеханики.-</w:t>
      </w:r>
      <w:r>
        <w:rPr>
          <w:rFonts w:ascii="Arial" w:cs="Arial" w:hAnsi="Arial"/>
          <w:sz w:val="24"/>
        </w:rPr>
        <w:t xml:space="preserve">М.:Наука,-2016.– </w:t>
      </w:r>
      <w:r>
        <w:rPr>
          <w:rFonts w:ascii="Arial" w:cs="Arial" w:hAnsi="Arial"/>
          <w:spacing w:val="-2"/>
          <w:sz w:val="24"/>
        </w:rPr>
        <w:t>129с.</w:t>
      </w:r>
    </w:p>
    <w:p>
      <w:pPr>
        <w:pStyle w:val="ListParagraph"/>
        <w:numPr>
          <w:ilvl w:val="0"/>
          <w:numId w:val="8"/>
        </w:numPr>
        <w:tabs>
          <w:tab w:val="left" w:pos="660"/>
        </w:tabs>
        <w:spacing w:line="275" w:lineRule="exact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Гуревич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М.И.,</w:t>
      </w:r>
      <w:r>
        <w:rPr>
          <w:rFonts w:ascii="Arial" w:cs="Arial" w:hAnsi="Arial"/>
          <w:sz w:val="24"/>
        </w:rPr>
        <w:t>Берштейн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С.А. Основы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гемодинамики.- Киев: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Наук.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думка,- 2016.-</w:t>
      </w:r>
      <w:r>
        <w:rPr>
          <w:rFonts w:ascii="Arial" w:cs="Arial" w:hAnsi="Arial"/>
          <w:spacing w:val="-2"/>
          <w:sz w:val="24"/>
        </w:rPr>
        <w:t>232с.</w:t>
      </w:r>
    </w:p>
    <w:p>
      <w:pPr>
        <w:pStyle w:val="ListParagraph"/>
        <w:numPr>
          <w:ilvl w:val="0"/>
          <w:numId w:val="8"/>
        </w:numPr>
        <w:tabs>
          <w:tab w:val="left" w:pos="660"/>
        </w:tabs>
        <w:spacing w:before="2"/>
        <w:ind w:right="98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Зациорский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В.М.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Биомеханические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основы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выносливости.–</w:t>
      </w:r>
      <w:r>
        <w:rPr>
          <w:rFonts w:ascii="Arial" w:cs="Arial" w:hAnsi="Arial"/>
          <w:sz w:val="24"/>
        </w:rPr>
        <w:t>М.: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Физкультура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спорт.– 2018. – 207с.</w:t>
      </w:r>
    </w:p>
    <w:p>
      <w:pPr>
        <w:pStyle w:val="ListParagraph"/>
        <w:numPr>
          <w:ilvl w:val="0"/>
          <w:numId w:val="8"/>
        </w:numPr>
        <w:tabs>
          <w:tab w:val="left" w:pos="660"/>
        </w:tabs>
        <w:spacing w:before="3" w:line="237" w:lineRule="auto"/>
        <w:ind w:right="111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Изаков</w:t>
      </w:r>
      <w:r>
        <w:rPr>
          <w:rFonts w:ascii="Arial" w:cs="Arial" w:hAnsi="Arial"/>
          <w:sz w:val="24"/>
        </w:rPr>
        <w:t xml:space="preserve"> В.Я., Иткин Г.Г., </w:t>
      </w:r>
      <w:r>
        <w:rPr>
          <w:rFonts w:ascii="Arial" w:cs="Arial" w:hAnsi="Arial"/>
          <w:sz w:val="24"/>
        </w:rPr>
        <w:t>Мархасин</w:t>
      </w:r>
      <w:r>
        <w:rPr>
          <w:rFonts w:ascii="Arial" w:cs="Arial" w:hAnsi="Arial"/>
          <w:sz w:val="24"/>
        </w:rPr>
        <w:t xml:space="preserve"> В.С. и др. Биомеханика сердечной мышцы. – М.: Наука, 2017. – 303с.</w:t>
      </w:r>
    </w:p>
    <w:p>
      <w:pPr>
        <w:pStyle w:val="ListParagraph"/>
        <w:numPr>
          <w:ilvl w:val="0"/>
          <w:numId w:val="8"/>
        </w:numPr>
        <w:tabs>
          <w:tab w:val="left" w:pos="660"/>
        </w:tabs>
        <w:spacing w:before="3"/>
        <w:jc w:val="both"/>
        <w:rPr>
          <w:rFonts w:ascii="Arial" w:cs="Arial" w:hAnsi="Arial"/>
          <w:sz w:val="24"/>
        </w:rPr>
        <w:sectPr>
          <w:pgSz w:w="11910" w:h="16840"/>
          <w:pgMar w:top="1040" w:right="740" w:bottom="280" w:left="900" w:header="720" w:footer="720" w:gutter="0"/>
          <w:cols w:space="720"/>
        </w:sectPr>
      </w:pPr>
      <w:r>
        <w:rPr>
          <w:rFonts w:ascii="Arial" w:cs="Arial" w:hAnsi="Arial"/>
          <w:sz w:val="24"/>
        </w:rPr>
        <w:t>КароК</w:t>
      </w:r>
      <w:r>
        <w:rPr>
          <w:rFonts w:ascii="Arial" w:cs="Arial" w:hAnsi="Arial"/>
          <w:sz w:val="24"/>
        </w:rPr>
        <w:t>.,</w:t>
      </w:r>
      <w:r>
        <w:rPr>
          <w:rFonts w:ascii="Arial" w:cs="Arial" w:hAnsi="Arial"/>
          <w:sz w:val="24"/>
        </w:rPr>
        <w:t>ПедлиТ</w:t>
      </w:r>
      <w:r>
        <w:rPr>
          <w:rFonts w:ascii="Arial" w:cs="Arial" w:hAnsi="Arial"/>
          <w:sz w:val="24"/>
        </w:rPr>
        <w:t>.,</w:t>
      </w:r>
      <w:r>
        <w:rPr>
          <w:rFonts w:ascii="Arial" w:cs="Arial" w:hAnsi="Arial"/>
          <w:sz w:val="24"/>
        </w:rPr>
        <w:t>ШротерР</w:t>
      </w:r>
      <w:r>
        <w:rPr>
          <w:rFonts w:ascii="Arial" w:cs="Arial" w:hAnsi="Arial"/>
          <w:sz w:val="24"/>
        </w:rPr>
        <w:t>.,</w:t>
      </w:r>
      <w:r>
        <w:rPr>
          <w:rFonts w:ascii="Arial" w:cs="Arial" w:hAnsi="Arial"/>
          <w:sz w:val="24"/>
        </w:rPr>
        <w:t>СидУ</w:t>
      </w:r>
      <w:r>
        <w:rPr>
          <w:rFonts w:ascii="Arial" w:cs="Arial" w:hAnsi="Arial"/>
          <w:sz w:val="24"/>
        </w:rPr>
        <w:t>.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Механика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кровообращения.–</w:t>
      </w:r>
      <w:r>
        <w:rPr>
          <w:rFonts w:ascii="Arial" w:cs="Arial" w:hAnsi="Arial"/>
          <w:sz w:val="24"/>
        </w:rPr>
        <w:t xml:space="preserve">М.:Мир,-2019.– </w:t>
      </w:r>
      <w:r>
        <w:rPr>
          <w:rFonts w:ascii="Arial" w:cs="Arial" w:hAnsi="Arial"/>
          <w:spacing w:val="-2"/>
          <w:sz w:val="24"/>
        </w:rPr>
        <w:t>624с.</w:t>
      </w:r>
      <w:r>
        <w:rPr>
          <w:rFonts w:ascii="Arial" w:cs="Arial" w:hAnsi="Arial"/>
          <w:sz w:val="24"/>
        </w:rPr>
        <w:t>
</w:t>
      </w:r>
    </w:p>
    <w:p>
      <w:pPr>
        <w:pStyle w:val="ListParagraph"/>
        <w:numPr>
          <w:ilvl w:val="0"/>
          <w:numId w:val="8"/>
        </w:numPr>
        <w:tabs>
          <w:tab w:val="left" w:pos="660"/>
        </w:tabs>
        <w:spacing w:before="66" w:line="242" w:lineRule="auto"/>
        <w:ind w:right="103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Кокшайский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Н.В.Очер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к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биологической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аэро</w:t>
      </w:r>
      <w:r>
        <w:rPr>
          <w:rFonts w:ascii="Arial" w:cs="Arial" w:hAnsi="Arial"/>
          <w:sz w:val="24"/>
        </w:rPr>
        <w:t>-и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гидродинамики(</w:t>
      </w:r>
      <w:r>
        <w:rPr>
          <w:rFonts w:ascii="Arial" w:cs="Arial" w:hAnsi="Arial"/>
          <w:sz w:val="24"/>
        </w:rPr>
        <w:t>полет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плавание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животных). – М.: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Мир, - 2017. – 93с.</w:t>
      </w:r>
    </w:p>
    <w:p>
      <w:pPr>
        <w:pStyle w:val="ListParagraph"/>
        <w:numPr>
          <w:ilvl w:val="0"/>
          <w:numId w:val="8"/>
        </w:numPr>
        <w:tabs>
          <w:tab w:val="left" w:pos="660"/>
        </w:tabs>
        <w:spacing w:line="271" w:lineRule="exact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Коренев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Г.В.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Введение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в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механику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человека.–</w:t>
      </w:r>
      <w:r>
        <w:rPr>
          <w:rFonts w:ascii="Arial" w:cs="Arial" w:hAnsi="Arial"/>
          <w:sz w:val="24"/>
        </w:rPr>
        <w:t>М.:Наука,-2016.–</w:t>
      </w:r>
      <w:r>
        <w:rPr>
          <w:rFonts w:ascii="Arial" w:cs="Arial" w:hAnsi="Arial"/>
          <w:spacing w:val="-2"/>
          <w:sz w:val="24"/>
        </w:rPr>
        <w:t>264с.</w:t>
      </w:r>
    </w:p>
    <w:p>
      <w:pPr>
        <w:pStyle w:val="ListParagraph"/>
        <w:numPr>
          <w:ilvl w:val="0"/>
          <w:numId w:val="8"/>
        </w:numPr>
        <w:tabs>
          <w:tab w:val="left" w:pos="660"/>
        </w:tabs>
        <w:spacing w:before="5" w:line="237" w:lineRule="auto"/>
        <w:ind w:right="100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Проблемы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прочности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в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биомеханике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/</w:t>
      </w:r>
      <w:r>
        <w:rPr>
          <w:rFonts w:ascii="Arial" w:cs="Arial" w:hAnsi="Arial"/>
          <w:sz w:val="24"/>
        </w:rPr>
        <w:t>Подред.И.Ф</w:t>
      </w:r>
      <w:r>
        <w:rPr>
          <w:rFonts w:ascii="Arial" w:cs="Arial" w:hAnsi="Arial"/>
          <w:sz w:val="24"/>
        </w:rPr>
        <w:t>.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Образцова.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Учеб.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пос.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для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вузов.-</w:t>
      </w:r>
      <w:r>
        <w:rPr>
          <w:rFonts w:ascii="Arial" w:cs="Arial" w:hAnsi="Arial"/>
          <w:sz w:val="24"/>
        </w:rPr>
        <w:t>М.: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Высшая школа, - 2018. – 311с.</w:t>
      </w:r>
    </w:p>
    <w:p>
      <w:pPr>
        <w:pStyle w:val="ListParagraph"/>
        <w:numPr>
          <w:ilvl w:val="0"/>
          <w:numId w:val="8"/>
        </w:numPr>
        <w:tabs>
          <w:tab w:val="left" w:pos="660"/>
        </w:tabs>
        <w:spacing w:before="4"/>
        <w:jc w:val="both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Янсон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Х.А. Биомеханика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нижней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конечности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человека.–</w:t>
      </w:r>
      <w:r>
        <w:rPr>
          <w:rFonts w:ascii="Arial" w:cs="Arial" w:hAnsi="Arial"/>
          <w:sz w:val="24"/>
        </w:rPr>
        <w:t>Рига: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Зинатне</w:t>
      </w:r>
      <w:r>
        <w:rPr>
          <w:rFonts w:ascii="Arial" w:cs="Arial" w:hAnsi="Arial"/>
          <w:sz w:val="24"/>
        </w:rPr>
        <w:t>.–2016.–</w:t>
      </w:r>
      <w:r>
        <w:rPr>
          <w:rFonts w:ascii="Arial" w:cs="Arial" w:hAnsi="Arial"/>
          <w:spacing w:val="-2"/>
          <w:sz w:val="24"/>
        </w:rPr>
        <w:t>324с.</w:t>
      </w:r>
    </w:p>
    <w:p>
      <w:pPr>
        <w:pStyle w:val="BodyText"/>
        <w:spacing w:before="5"/>
        <w:rPr>
          <w:rFonts w:ascii="Arial" w:cs="Arial" w:hAnsi="Arial"/>
        </w:rPr>
      </w:pPr>
    </w:p>
    <w:p>
      <w:pPr>
        <w:pStyle w:val="ListParagraph"/>
        <w:numPr>
          <w:ilvl w:val="0"/>
          <w:numId w:val="11"/>
        </w:numPr>
        <w:tabs>
          <w:tab w:val="left" w:pos="477"/>
        </w:tabs>
        <w:ind w:left="477" w:hanging="244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z w:val="24"/>
        </w:rPr>
        <w:t>КОНТРОЛЬ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И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ОЦЕНКА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РЕЗУЛЬТАТОВ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ОСВОЕНИЯ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pacing w:val="-2"/>
          <w:sz w:val="24"/>
        </w:rPr>
        <w:t>ДИСЦИПЛИНЫ</w:t>
      </w:r>
    </w:p>
    <w:p>
      <w:pPr>
        <w:pStyle w:val="BodyText"/>
        <w:spacing w:before="49"/>
        <w:rPr>
          <w:rFonts w:ascii="Arial" w:cs="Arial" w:hAnsi="Arial"/>
          <w:b/>
          <w:sz w:val="20"/>
        </w:rPr>
      </w:pPr>
    </w:p>
    <w:tbl>
      <w:tblPr>
        <w:tblStyle w:val="TableNormal"/>
        <w:tblW w:w="0" w:type="auto"/>
        <w:tblInd w:w="2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635"/>
        <w:gridCol w:w="2607"/>
        <w:gridCol w:w="3332"/>
      </w:tblGrid>
      <w:tr>
        <w:trPr>
          <w:trHeight w:val="273"/>
        </w:trPr>
        <w:tc>
          <w:tcPr>
            <w:cnfStyle w:val="101000000000"/>
            <w:tcW w:w="3635" w:type="dxa"/>
          </w:tcPr>
          <w:p>
            <w:pPr>
              <w:pStyle w:val="TableParagraph"/>
              <w:spacing w:line="253" w:lineRule="exact"/>
              <w:ind w:left="647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Результаты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обучения</w:t>
            </w:r>
          </w:p>
        </w:tc>
        <w:tc>
          <w:tcPr>
            <w:cnfStyle w:val="100010000000"/>
            <w:tcW w:w="2607" w:type="dxa"/>
          </w:tcPr>
          <w:p>
            <w:pPr>
              <w:pStyle w:val="TableParagraph"/>
              <w:spacing w:line="253" w:lineRule="exact"/>
              <w:ind w:left="345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 xml:space="preserve">Критерии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оценки</w:t>
            </w:r>
          </w:p>
        </w:tc>
        <w:tc>
          <w:tcPr>
            <w:cnfStyle w:val="100100000000"/>
            <w:tcW w:w="3332" w:type="dxa"/>
          </w:tcPr>
          <w:p>
            <w:pPr>
              <w:pStyle w:val="TableParagraph"/>
              <w:spacing w:line="253" w:lineRule="exact"/>
              <w:ind w:left="806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Методы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оценки</w:t>
            </w:r>
          </w:p>
        </w:tc>
      </w:tr>
      <w:tr>
        <w:trPr>
          <w:trHeight w:val="278"/>
        </w:trPr>
        <w:tc>
          <w:tcPr>
            <w:cnfStyle w:val="001000100000"/>
            <w:tcW w:w="9574" w:type="dxa"/>
            <w:gridSpan w:val="3"/>
          </w:tcPr>
          <w:p>
            <w:pPr>
              <w:pStyle w:val="TableParagraph"/>
              <w:spacing w:line="258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Раздел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1.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Введение.</w:t>
            </w:r>
          </w:p>
        </w:tc>
      </w:tr>
      <w:tr>
        <w:trPr>
          <w:trHeight w:val="1929"/>
        </w:trPr>
        <w:tc>
          <w:tcPr>
            <w:cnfStyle w:val="001000010000"/>
            <w:tcW w:w="3635" w:type="dxa"/>
          </w:tcPr>
          <w:p>
            <w:pPr>
              <w:pStyle w:val="TableParagraph"/>
              <w:spacing w:before="135" w:line="272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</w:rPr>
              <w:t>Уметь:</w:t>
            </w:r>
          </w:p>
          <w:p>
            <w:pPr>
              <w:pStyle w:val="TableParagraph"/>
              <w:ind w:right="93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-применять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знания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по биомеханике в </w:t>
            </w: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cnfStyle w:val="000010010000"/>
            <w:tcW w:w="2607" w:type="dxa"/>
          </w:tcPr>
          <w:p>
            <w:pPr>
              <w:pStyle w:val="TableParagraph"/>
              <w:spacing w:line="267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№1.</w:t>
            </w:r>
            <w:r>
              <w:rPr>
                <w:rFonts w:ascii="Arial" w:cs="Arial" w:hAnsi="Arial"/>
                <w:spacing w:val="-2"/>
                <w:sz w:val="24"/>
              </w:rPr>
              <w:t>Семинар</w:t>
            </w:r>
          </w:p>
          <w:p>
            <w:pPr>
              <w:pStyle w:val="TableParagraph"/>
              <w:spacing w:line="242" w:lineRule="auto"/>
              <w:ind w:right="531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«История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развития </w:t>
            </w:r>
            <w:r>
              <w:rPr>
                <w:rFonts w:ascii="Arial" w:cs="Arial" w:hAnsi="Arial"/>
                <w:spacing w:val="-2"/>
                <w:sz w:val="24"/>
              </w:rPr>
              <w:t>биомеханики».</w:t>
            </w:r>
          </w:p>
          <w:p>
            <w:pPr>
              <w:pStyle w:val="TableParagraph"/>
              <w:spacing w:line="242" w:lineRule="auto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ВСР№1.подготовка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к </w:t>
            </w:r>
            <w:r>
              <w:rPr>
                <w:rFonts w:ascii="Arial" w:cs="Arial" w:hAnsi="Arial"/>
                <w:spacing w:val="-2"/>
                <w:sz w:val="24"/>
              </w:rPr>
              <w:t>семинару</w:t>
            </w:r>
          </w:p>
          <w:p>
            <w:pPr>
              <w:pStyle w:val="TableParagraph"/>
              <w:spacing w:line="271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-устный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опрос</w:t>
            </w:r>
          </w:p>
        </w:tc>
        <w:tc>
          <w:tcPr>
            <w:cnfStyle w:val="000100010000"/>
            <w:tcW w:w="3332" w:type="dxa"/>
          </w:tcPr>
          <w:p>
            <w:pPr>
              <w:pStyle w:val="TableParagraph"/>
              <w:spacing w:before="131" w:line="275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Оценка</w:t>
            </w:r>
            <w:r>
              <w:rPr>
                <w:rFonts w:ascii="Arial" w:cs="Arial" w:hAnsi="Arial"/>
                <w:spacing w:val="-5"/>
                <w:sz w:val="24"/>
              </w:rPr>
              <w:t xml:space="preserve"> за: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У</w:t>
            </w:r>
            <w:r>
              <w:rPr>
                <w:rFonts w:ascii="Arial" w:cs="Arial" w:hAnsi="Arial"/>
                <w:sz w:val="24"/>
              </w:rPr>
              <w:t>стный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опрос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темам;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</w:t>
            </w:r>
            <w:r>
              <w:rPr>
                <w:rFonts w:ascii="Arial" w:cs="Arial" w:hAnsi="Arial"/>
                <w:sz w:val="24"/>
              </w:rPr>
              <w:t>роверочную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работу;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right="219" w:firstLine="0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практическое занятие № 1. </w:t>
            </w:r>
            <w:r>
              <w:rPr>
                <w:rFonts w:ascii="Arial" w:cs="Arial" w:hAnsi="Arial"/>
                <w:b/>
                <w:sz w:val="24"/>
              </w:rPr>
              <w:t>Семинар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«История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развития </w:t>
            </w:r>
            <w:r>
              <w:rPr>
                <w:rFonts w:ascii="Arial" w:cs="Arial" w:hAnsi="Arial"/>
                <w:spacing w:val="-2"/>
                <w:sz w:val="24"/>
              </w:rPr>
              <w:t>биомеханики».</w:t>
            </w:r>
          </w:p>
        </w:tc>
      </w:tr>
      <w:tr>
        <w:trPr>
          <w:trHeight w:val="278"/>
        </w:trPr>
        <w:tc>
          <w:tcPr>
            <w:cnfStyle w:val="001000100000"/>
            <w:tcW w:w="9574" w:type="dxa"/>
            <w:gridSpan w:val="3"/>
          </w:tcPr>
          <w:p>
            <w:pPr>
              <w:pStyle w:val="TableParagraph"/>
              <w:spacing w:line="258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Раздел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2.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Биомеханическая</w:t>
            </w:r>
            <w:r>
              <w:rPr>
                <w:rFonts w:ascii="Arial" w:cs="Arial" w:hAnsi="Arial"/>
                <w:b/>
                <w:sz w:val="24"/>
              </w:rPr>
              <w:t xml:space="preserve"> х</w:t>
            </w:r>
            <w:r>
              <w:rPr>
                <w:rFonts w:ascii="Arial" w:cs="Arial" w:hAnsi="Arial"/>
                <w:b/>
                <w:sz w:val="24"/>
              </w:rPr>
              <w:t>а</w:t>
            </w:r>
            <w:r>
              <w:rPr>
                <w:rFonts w:ascii="Arial" w:cs="Arial" w:hAnsi="Arial"/>
                <w:b/>
                <w:sz w:val="24"/>
              </w:rPr>
              <w:t>ра</w:t>
            </w:r>
            <w:r>
              <w:rPr>
                <w:rFonts w:ascii="Arial" w:cs="Arial" w:hAnsi="Arial"/>
                <w:b/>
                <w:sz w:val="24"/>
              </w:rPr>
              <w:t>ктеристика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двигательного</w:t>
            </w:r>
            <w:r>
              <w:rPr>
                <w:rFonts w:ascii="Arial" w:cs="Arial" w:hAnsi="Arial"/>
                <w:b/>
                <w:sz w:val="24"/>
              </w:rPr>
              <w:t xml:space="preserve"> а</w:t>
            </w:r>
            <w:r>
              <w:rPr>
                <w:rFonts w:ascii="Arial" w:cs="Arial" w:hAnsi="Arial"/>
                <w:b/>
                <w:sz w:val="24"/>
              </w:rPr>
              <w:t>ппарата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человека</w:t>
            </w:r>
          </w:p>
        </w:tc>
      </w:tr>
      <w:tr>
        <w:trPr>
          <w:trHeight w:val="269"/>
        </w:trPr>
        <w:tc>
          <w:tcPr>
            <w:cnfStyle w:val="001000010000"/>
            <w:tcW w:w="3635" w:type="dxa"/>
            <w:vMerge w:val="restart"/>
          </w:tcPr>
          <w:p>
            <w:pPr>
              <w:pStyle w:val="TableParagraph"/>
              <w:spacing w:before="241" w:line="273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</w:tabs>
              <w:ind w:right="93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применять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знания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по биомеханике в </w:t>
            </w: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деятельности.</w:t>
            </w:r>
          </w:p>
          <w:p>
            <w:pPr>
              <w:pStyle w:val="TableParagraph"/>
              <w:spacing w:before="2" w:line="273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</w:tabs>
              <w:spacing w:line="273" w:lineRule="auto"/>
              <w:ind w:right="129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биомеханически</w:t>
            </w:r>
            <w:r>
              <w:rPr>
                <w:rFonts w:ascii="Arial" w:cs="Arial" w:hAnsi="Arial"/>
                <w:spacing w:val="-2"/>
                <w:sz w:val="24"/>
              </w:rPr>
              <w:t xml:space="preserve">е </w:t>
            </w:r>
            <w:r>
              <w:rPr>
                <w:rFonts w:ascii="Arial" w:cs="Arial" w:hAnsi="Arial"/>
                <w:spacing w:val="-2"/>
                <w:sz w:val="24"/>
              </w:rPr>
              <w:t>характеристики</w:t>
            </w:r>
          </w:p>
          <w:p>
            <w:pPr>
              <w:pStyle w:val="TableParagraph"/>
              <w:tabs>
                <w:tab w:val="left" w:pos="2624"/>
              </w:tabs>
              <w:spacing w:line="276" w:lineRule="auto"/>
              <w:ind w:left="537" w:right="91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двигательного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аппарата человека;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  <w:tab w:val="left" w:pos="2537"/>
              </w:tabs>
              <w:spacing w:line="273" w:lineRule="auto"/>
              <w:ind w:right="9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половозрастные</w:t>
            </w:r>
            <w:r>
              <w:rPr>
                <w:rFonts w:ascii="Arial" w:cs="Arial" w:hAnsi="Arial"/>
                <w:spacing w:val="-2"/>
                <w:sz w:val="24"/>
              </w:rPr>
              <w:t xml:space="preserve"> особенности </w:t>
            </w:r>
            <w:r>
              <w:rPr>
                <w:rFonts w:ascii="Arial" w:cs="Arial" w:hAnsi="Arial"/>
                <w:spacing w:val="-2"/>
                <w:sz w:val="24"/>
              </w:rPr>
              <w:t>моторики человека.</w:t>
            </w:r>
          </w:p>
        </w:tc>
        <w:tc>
          <w:tcPr>
            <w:cnfStyle w:val="000010010000"/>
            <w:tcW w:w="2607" w:type="dxa"/>
            <w:tcBorders>
              <w:bottom w:val="nil" w:sz="4" w:space="0"/>
            </w:tcBorders>
          </w:tcPr>
          <w:p>
            <w:pPr>
              <w:pStyle w:val="TableParagraph"/>
              <w:spacing w:line="249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Практическое</w:t>
            </w:r>
          </w:p>
        </w:tc>
        <w:tc>
          <w:tcPr>
            <w:cnfStyle w:val="000100010000"/>
            <w:tcW w:w="3332" w:type="dxa"/>
            <w:vMerge w:val="restart"/>
          </w:tcPr>
          <w:p>
            <w:pPr>
              <w:pStyle w:val="TableParagraph"/>
              <w:spacing w:before="1" w:line="275" w:lineRule="exact"/>
              <w:ind w:left="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Оценка</w:t>
            </w:r>
            <w:r>
              <w:rPr>
                <w:rFonts w:ascii="Arial" w:cs="Arial" w:hAnsi="Arial"/>
                <w:spacing w:val="-5"/>
                <w:sz w:val="24"/>
              </w:rPr>
              <w:t xml:space="preserve"> за: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практические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занятия:</w:t>
            </w:r>
          </w:p>
          <w:p>
            <w:pPr>
              <w:pStyle w:val="TableParagraph"/>
              <w:spacing w:before="2"/>
              <w:ind w:right="446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№2. «</w:t>
            </w:r>
            <w:r>
              <w:rPr>
                <w:rFonts w:ascii="Arial" w:cs="Arial" w:hAnsi="Arial"/>
                <w:sz w:val="24"/>
              </w:rPr>
              <w:t>Построение промера по координатам</w:t>
            </w:r>
          </w:p>
          <w:p>
            <w:pPr>
              <w:pStyle w:val="TableParagrap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№3.</w:t>
            </w:r>
            <w:r>
              <w:rPr>
                <w:rFonts w:ascii="Arial" w:cs="Arial" w:hAnsi="Arial"/>
                <w:spacing w:val="-15"/>
                <w:sz w:val="24"/>
              </w:rPr>
              <w:t xml:space="preserve"> Характеристика статических упражнений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ind w:left="253" w:hanging="14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устный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опрос;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before="1"/>
              <w:ind w:left="253" w:hanging="14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проверочные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работы.</w:t>
            </w:r>
          </w:p>
        </w:tc>
      </w:tr>
      <w:tr>
        <w:trPr>
          <w:trHeight w:val="542"/>
        </w:trPr>
        <w:tc>
          <w:tcPr>
            <w:cnfStyle w:val="001000100000"/>
            <w:tcW w:w="3635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60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6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З</w:t>
            </w:r>
            <w:r>
              <w:rPr>
                <w:rFonts w:ascii="Arial" w:cs="Arial" w:hAnsi="Arial"/>
                <w:spacing w:val="-2"/>
                <w:sz w:val="24"/>
              </w:rPr>
              <w:t>анятие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№2.</w:t>
            </w:r>
          </w:p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Построение промера по координатам</w:t>
            </w:r>
          </w:p>
        </w:tc>
        <w:tc>
          <w:tcPr>
            <w:cnfStyle w:val="00010010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542"/>
        </w:trPr>
        <w:tc>
          <w:tcPr>
            <w:cnfStyle w:val="001000010000"/>
            <w:tcW w:w="3635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60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6" w:lineRule="exact"/>
              <w:ind w:left="0"/>
              <w:rPr>
                <w:rFonts w:ascii="Arial" w:cs="Arial" w:hAnsi="Arial"/>
                <w:sz w:val="24"/>
              </w:rPr>
            </w:pPr>
          </w:p>
        </w:tc>
        <w:tc>
          <w:tcPr>
            <w:cnfStyle w:val="00010001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542"/>
        </w:trPr>
        <w:tc>
          <w:tcPr>
            <w:cnfStyle w:val="001000100000"/>
            <w:tcW w:w="3635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60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6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Практическое</w:t>
            </w:r>
            <w:r>
              <w:rPr>
                <w:rFonts w:ascii="Arial" w:cs="Arial" w:hAnsi="Arial"/>
                <w:spacing w:val="-2"/>
                <w:sz w:val="24"/>
              </w:rPr>
              <w:t>занятие</w:t>
            </w:r>
          </w:p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№3 Характеристика статических упражнений</w:t>
            </w:r>
          </w:p>
        </w:tc>
        <w:tc>
          <w:tcPr>
            <w:cnfStyle w:val="00010010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542"/>
        </w:trPr>
        <w:tc>
          <w:tcPr>
            <w:cnfStyle w:val="001000010000"/>
            <w:tcW w:w="3635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60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6" w:lineRule="exact"/>
              <w:ind w:left="0"/>
              <w:rPr>
                <w:rFonts w:ascii="Arial" w:cs="Arial" w:hAnsi="Arial"/>
                <w:sz w:val="24"/>
              </w:rPr>
            </w:pPr>
          </w:p>
        </w:tc>
        <w:tc>
          <w:tcPr>
            <w:cnfStyle w:val="00010001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542"/>
        </w:trPr>
        <w:tc>
          <w:tcPr>
            <w:cnfStyle w:val="001000100000"/>
            <w:tcW w:w="3635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60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6" w:lineRule="exact"/>
              <w:ind w:left="0"/>
              <w:rPr>
                <w:rFonts w:ascii="Arial" w:cs="Arial" w:hAnsi="Arial"/>
                <w:sz w:val="24"/>
              </w:rPr>
            </w:pPr>
          </w:p>
        </w:tc>
        <w:tc>
          <w:tcPr>
            <w:cnfStyle w:val="00010010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541"/>
        </w:trPr>
        <w:tc>
          <w:tcPr>
            <w:cnfStyle w:val="001000010000"/>
            <w:tcW w:w="3635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010000"/>
            <w:tcW w:w="2607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66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ВСР№2.Подготовка</w:t>
            </w:r>
            <w:r>
              <w:rPr>
                <w:rFonts w:ascii="Arial" w:cs="Arial" w:hAnsi="Arial"/>
                <w:spacing w:val="-10"/>
                <w:sz w:val="24"/>
              </w:rPr>
              <w:t>к</w:t>
            </w:r>
          </w:p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семинарскому</w:t>
            </w:r>
          </w:p>
        </w:tc>
        <w:tc>
          <w:tcPr>
            <w:cnfStyle w:val="00010001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824"/>
        </w:trPr>
        <w:tc>
          <w:tcPr>
            <w:cnfStyle w:val="001000100000"/>
            <w:tcW w:w="3635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  <w:tc>
          <w:tcPr>
            <w:cnfStyle w:val="000010100000"/>
            <w:tcW w:w="2607" w:type="dxa"/>
            <w:tcBorders>
              <w:top w:val="nil" w:sz="4" w:space="0"/>
            </w:tcBorders>
          </w:tcPr>
          <w:p>
            <w:pPr>
              <w:pStyle w:val="TableParagraph"/>
              <w:spacing w:line="266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занятию.</w:t>
            </w:r>
          </w:p>
          <w:p>
            <w:pPr>
              <w:pStyle w:val="TableParagraph"/>
              <w:spacing w:line="275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-устный</w:t>
            </w:r>
            <w:r>
              <w:rPr>
                <w:rFonts w:ascii="Arial" w:cs="Arial" w:hAnsi="Arial"/>
                <w:spacing w:val="-2"/>
                <w:sz w:val="24"/>
              </w:rPr>
              <w:t>опрос</w:t>
            </w:r>
          </w:p>
        </w:tc>
        <w:tc>
          <w:tcPr>
            <w:cnfStyle w:val="00010010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"/>
                <w:szCs w:val="2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9574" w:type="dxa"/>
            <w:gridSpan w:val="3"/>
          </w:tcPr>
          <w:p>
            <w:pPr>
              <w:pStyle w:val="TableParagraph"/>
              <w:spacing w:line="259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Раздел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3.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Биомеханические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характеристики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движений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человека</w:t>
            </w:r>
          </w:p>
        </w:tc>
      </w:tr>
      <w:tr>
        <w:trPr>
          <w:trHeight w:val="1248"/>
        </w:trPr>
        <w:tc>
          <w:tcPr>
            <w:cnfStyle w:val="001000100000"/>
            <w:tcW w:w="3635" w:type="dxa"/>
            <w:tcBorders>
              <w:bottom w:val="nil" w:sz="4" w:space="0"/>
            </w:tcBorders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Уметь: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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применять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 биомеханике в профессиональной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деятельности</w:t>
            </w:r>
          </w:p>
        </w:tc>
        <w:tc>
          <w:tcPr>
            <w:cnfStyle w:val="000010100000"/>
            <w:tcW w:w="2607" w:type="dxa"/>
            <w:vMerge w:val="restart"/>
          </w:tcPr>
          <w:p>
            <w:pPr>
              <w:pStyle w:val="TableParagraph"/>
              <w:spacing w:line="267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работа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№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>4.</w:t>
            </w:r>
            <w:r>
              <w:rPr>
                <w:rFonts w:ascii="Arial" w:cs="Arial" w:hAnsi="Arial"/>
                <w:sz w:val="24"/>
                <w:szCs w:val="24"/>
              </w:rPr>
              <w:t>Элементы описания движения человека».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способом».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Решение задач.</w:t>
            </w:r>
          </w:p>
          <w:p>
            <w:pPr>
              <w:pStyle w:val="NoSpacing"/>
              <w:rPr>
                <w:rFonts w:ascii="Arial" w:cs="Arial" w:hAnsi="Arial"/>
                <w:spacing w:val="-2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№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5.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«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Биомеханические характеристики движений человека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».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)</w:t>
            </w:r>
          </w:p>
          <w:p>
            <w:pPr>
              <w:pStyle w:val="NoSpacing"/>
              <w:rPr>
                <w:rFonts w:ascii="Arial" w:cs="Arial" w:hAnsi="Arial"/>
                <w:spacing w:val="-6"/>
                <w:sz w:val="24"/>
                <w:szCs w:val="24"/>
              </w:rPr>
            </w:pP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№6 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>Составление комплекса упражнений для развития гибкости с</w:t>
            </w:r>
          </w:p>
          <w:p>
            <w:pPr>
              <w:pStyle w:val="NoSpacing"/>
              <w:rPr>
                <w:rFonts w:ascii="Arial" w:cs="Arial" w:hAnsi="Arial"/>
              </w:rPr>
            </w:pPr>
            <w:r>
              <w:rPr>
                <w:rFonts w:ascii="Arial" w:cs="Arial" w:hAnsi="Arial"/>
                <w:spacing w:val="-6"/>
                <w:sz w:val="24"/>
                <w:szCs w:val="24"/>
              </w:rPr>
              <w:t>учетом возраста спортсмена.</w:t>
            </w:r>
            <w:r>
              <w:rPr>
                <w:rFonts w:ascii="Arial" w:cs="Arial" w:hAnsi="Arial"/>
              </w:rPr>
              <w:t xml:space="preserve">Тестирование по 3 </w:t>
            </w:r>
            <w:r>
              <w:rPr>
                <w:rFonts w:ascii="Arial" w:cs="Arial" w:hAnsi="Arial"/>
                <w:spacing w:val="-2"/>
              </w:rPr>
              <w:t>разделу</w:t>
            </w:r>
          </w:p>
        </w:tc>
        <w:tc>
          <w:tcPr>
            <w:cnfStyle w:val="000100100000"/>
            <w:tcW w:w="3332" w:type="dxa"/>
            <w:vMerge w:val="restart"/>
          </w:tcPr>
          <w:p>
            <w:pPr>
              <w:pStyle w:val="TableParagraph"/>
              <w:spacing w:line="267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за: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занятия:</w:t>
            </w:r>
          </w:p>
          <w:p>
            <w:pPr>
              <w:pStyle w:val="TableParagraph"/>
              <w:spacing w:before="4" w:line="237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№4</w:t>
            </w:r>
            <w:r>
              <w:rPr>
                <w:rFonts w:ascii="Arial" w:cs="Arial" w:hAnsi="Arial"/>
                <w:sz w:val="24"/>
                <w:szCs w:val="24"/>
              </w:rPr>
              <w:t xml:space="preserve"> Элементы описания движения человека».</w:t>
            </w:r>
          </w:p>
          <w:p>
            <w:pPr>
              <w:pStyle w:val="TableParagraph"/>
              <w:spacing w:before="4" w:line="275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Решение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задач.</w:t>
            </w:r>
          </w:p>
          <w:p>
            <w:pPr>
              <w:pStyle w:val="TableParagraph"/>
              <w:spacing w:line="242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№5.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«</w:t>
            </w:r>
            <w:r>
              <w:rPr>
                <w:rFonts w:ascii="Arial" w:cs="Arial" w:hAnsi="Arial"/>
                <w:sz w:val="24"/>
                <w:szCs w:val="24"/>
              </w:rPr>
              <w:t>Биомеханические характеристики движений человека</w:t>
            </w:r>
            <w:r>
              <w:rPr>
                <w:rFonts w:ascii="Arial" w:cs="Arial" w:hAnsi="Arial"/>
                <w:b/>
                <w:sz w:val="24"/>
                <w:szCs w:val="24"/>
              </w:rPr>
              <w:t>».</w:t>
            </w:r>
          </w:p>
          <w:p>
            <w:pPr>
              <w:pStyle w:val="TableParagraph"/>
              <w:spacing w:before="3" w:line="237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№6.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«Элементы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описания движения человека».</w:t>
            </w:r>
          </w:p>
          <w:p>
            <w:pPr>
              <w:pStyle w:val="TableParagraph"/>
              <w:spacing w:before="3" w:line="237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№7.</w:t>
            </w:r>
            <w:r>
              <w:rPr>
                <w:rFonts w:ascii="Arial" w:cs="Arial" w:hAnsi="Arial"/>
                <w:sz w:val="24"/>
                <w:szCs w:val="24"/>
              </w:rPr>
              <w:t>Дифференциальные особенности двигательной деятельности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4" w:line="275" w:lineRule="exact"/>
              <w:ind w:left="253" w:hanging="1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опрос;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65" w:lineRule="exact"/>
              <w:ind w:left="253" w:hanging="1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проверочные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работы.</w:t>
            </w:r>
          </w:p>
        </w:tc>
      </w:tr>
      <w:tr>
        <w:trPr>
          <w:trHeight w:val="561"/>
        </w:trPr>
        <w:tc>
          <w:tcPr>
            <w:cnfStyle w:val="001000010000"/>
            <w:tcW w:w="3635" w:type="dxa"/>
            <w:tcBorders>
              <w:top w:val="nil" w:sz="4" w:space="0"/>
              <w:bottom w:val="nil" w:sz="4" w:space="0"/>
            </w:tcBorders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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проводить биомеханический</w:t>
            </w:r>
          </w:p>
        </w:tc>
        <w:tc>
          <w:tcPr>
            <w:cnfStyle w:val="000010010000"/>
            <w:tcW w:w="260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43"/>
        </w:trPr>
        <w:tc>
          <w:tcPr>
            <w:cnfStyle w:val="001000100000"/>
            <w:tcW w:w="3635" w:type="dxa"/>
            <w:tcBorders>
              <w:top w:val="nil" w:sz="4" w:space="0"/>
              <w:bottom w:val="nil" w:sz="4" w:space="0"/>
            </w:tcBorders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>нализдвигательных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действий.</w:t>
            </w:r>
          </w:p>
        </w:tc>
        <w:tc>
          <w:tcPr>
            <w:cnfStyle w:val="000010100000"/>
            <w:tcW w:w="260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78"/>
        </w:trPr>
        <w:tc>
          <w:tcPr>
            <w:cnfStyle w:val="001000010000"/>
            <w:tcW w:w="3635" w:type="dxa"/>
            <w:tcBorders>
              <w:top w:val="nil" w:sz="4" w:space="0"/>
              <w:bottom w:val="nil" w:sz="4" w:space="0"/>
            </w:tcBorders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Знать:</w:t>
            </w:r>
          </w:p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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кинематики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00010010000"/>
            <w:tcW w:w="260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06"/>
        </w:trPr>
        <w:tc>
          <w:tcPr>
            <w:cnfStyle w:val="001000100000"/>
            <w:tcW w:w="3635" w:type="dxa"/>
            <w:tcBorders>
              <w:top w:val="nil" w:sz="4" w:space="0"/>
              <w:bottom w:val="nil" w:sz="4" w:space="0"/>
            </w:tcBorders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</w:t>
            </w:r>
            <w:r>
              <w:rPr>
                <w:rFonts w:ascii="Arial" w:cs="Arial" w:hAnsi="Arial"/>
                <w:sz w:val="24"/>
                <w:szCs w:val="24"/>
              </w:rPr>
              <w:t>инамики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движений</w:t>
            </w:r>
          </w:p>
        </w:tc>
        <w:tc>
          <w:tcPr>
            <w:cnfStyle w:val="000010100000"/>
            <w:tcW w:w="260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02"/>
        </w:trPr>
        <w:tc>
          <w:tcPr>
            <w:cnfStyle w:val="001000010000"/>
            <w:tcW w:w="3635" w:type="dxa"/>
            <w:tcBorders>
              <w:top w:val="nil" w:sz="4" w:space="0"/>
              <w:bottom w:val="nil" w:sz="4" w:space="0"/>
            </w:tcBorders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человека;</w:t>
            </w:r>
          </w:p>
        </w:tc>
        <w:tc>
          <w:tcPr>
            <w:cnfStyle w:val="000010010000"/>
            <w:tcW w:w="260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30"/>
        </w:trPr>
        <w:tc>
          <w:tcPr>
            <w:cnfStyle w:val="001000100000"/>
            <w:tcW w:w="3635" w:type="dxa"/>
            <w:tcBorders>
              <w:top w:val="nil" w:sz="4" w:space="0"/>
              <w:bottom w:val="nil" w:sz="4" w:space="0"/>
            </w:tcBorders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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половозрастные</w:t>
            </w:r>
          </w:p>
        </w:tc>
        <w:tc>
          <w:tcPr>
            <w:cnfStyle w:val="000010100000"/>
            <w:tcW w:w="260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73"/>
        </w:trPr>
        <w:tc>
          <w:tcPr>
            <w:cnfStyle w:val="011000000000"/>
            <w:tcW w:w="3635" w:type="dxa"/>
            <w:tcBorders>
              <w:top w:val="nil" w:sz="4" w:space="0"/>
            </w:tcBorders>
          </w:tcPr>
          <w:p>
            <w:pPr>
              <w:pStyle w:val="TableParagraph"/>
              <w:tabs>
                <w:tab w:val="left" w:pos="2000"/>
              </w:tabs>
              <w:spacing w:before="10"/>
              <w:ind w:left="0" w:right="9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собенностимоторики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человека</w:t>
            </w:r>
          </w:p>
        </w:tc>
        <w:tc>
          <w:tcPr>
            <w:cnfStyle w:val="010010000000"/>
            <w:tcW w:w="260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333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1910" w:h="16840"/>
          <w:pgMar w:top="1040" w:right="7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635"/>
        <w:gridCol w:w="2607"/>
        <w:gridCol w:w="3332"/>
      </w:tblGrid>
      <w:tr>
        <w:trPr>
          <w:trHeight w:val="273"/>
        </w:trPr>
        <w:tc>
          <w:tcPr>
            <w:cnfStyle w:val="101000000000"/>
            <w:tcW w:w="9574" w:type="dxa"/>
            <w:gridSpan w:val="3"/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Раздел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4. Биомеханические характеристики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двигательных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качеств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и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</w:rPr>
              <w:t>действий</w:t>
            </w:r>
          </w:p>
        </w:tc>
      </w:tr>
      <w:tr>
        <w:trPr>
          <w:trHeight w:val="6063"/>
        </w:trPr>
        <w:tc>
          <w:tcPr>
            <w:cnfStyle w:val="001000100000"/>
            <w:tcW w:w="3635" w:type="dxa"/>
          </w:tcPr>
          <w:p>
            <w:pPr>
              <w:pStyle w:val="TableParagraph"/>
              <w:spacing w:line="272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</w:tabs>
              <w:ind w:right="93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применять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знания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по биомеханике в </w:t>
            </w:r>
            <w:r>
              <w:rPr>
                <w:rFonts w:ascii="Arial" w:cs="Arial" w:hAnsi="Arial"/>
                <w:spacing w:val="-2"/>
                <w:sz w:val="24"/>
              </w:rPr>
              <w:t>профессиональной деятельности;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</w:tabs>
              <w:spacing w:before="4" w:line="237" w:lineRule="auto"/>
              <w:ind w:right="142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проводить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биомеханический анализ двигательных </w:t>
            </w:r>
            <w:r>
              <w:rPr>
                <w:rFonts w:ascii="Arial" w:cs="Arial" w:hAnsi="Arial"/>
                <w:spacing w:val="-2"/>
                <w:sz w:val="24"/>
              </w:rPr>
              <w:t>действий.</w:t>
            </w:r>
          </w:p>
          <w:p>
            <w:pPr>
              <w:pStyle w:val="TableParagraph"/>
              <w:spacing w:before="7" w:line="274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2316"/>
              </w:tabs>
              <w:spacing w:line="273" w:lineRule="auto"/>
              <w:ind w:right="97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биомеханику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 xml:space="preserve">физических </w:t>
            </w:r>
            <w:r>
              <w:rPr>
                <w:rFonts w:ascii="Arial" w:cs="Arial" w:hAnsi="Arial"/>
                <w:sz w:val="24"/>
              </w:rPr>
              <w:t>качеств человека;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2539"/>
              </w:tabs>
              <w:spacing w:before="1" w:line="273" w:lineRule="auto"/>
              <w:ind w:right="91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половозрастные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особенности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моторики человека;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2067"/>
                <w:tab w:val="left" w:pos="2106"/>
                <w:tab w:val="left" w:pos="2268"/>
                <w:tab w:val="left" w:pos="2777"/>
                <w:tab w:val="left" w:pos="2888"/>
              </w:tabs>
              <w:spacing w:before="6" w:line="273" w:lineRule="auto"/>
              <w:ind w:right="91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биомеханические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основы физических</w:t>
            </w:r>
            <w:r>
              <w:rPr>
                <w:rFonts w:ascii="Arial" w:cs="Arial" w:hAnsi="Arial"/>
                <w:sz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</w:rPr>
              <w:t>упражнений базовых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</w:rPr>
              <w:t xml:space="preserve">и </w:t>
            </w:r>
            <w:r>
              <w:rPr>
                <w:rFonts w:ascii="Arial" w:cs="Arial" w:hAnsi="Arial"/>
                <w:spacing w:val="-4"/>
                <w:sz w:val="24"/>
              </w:rPr>
              <w:t xml:space="preserve">новых </w:t>
            </w:r>
            <w:r>
              <w:rPr>
                <w:rFonts w:ascii="Arial" w:cs="Arial" w:hAnsi="Arial"/>
                <w:spacing w:val="-2"/>
                <w:sz w:val="24"/>
              </w:rPr>
              <w:t>физкультурно-спортивных видов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деятельности,</w:t>
            </w:r>
          </w:p>
          <w:p>
            <w:pPr>
              <w:pStyle w:val="TableParagraph"/>
              <w:spacing w:before="8"/>
              <w:ind w:left="537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избранного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вида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спорта.</w:t>
            </w:r>
          </w:p>
        </w:tc>
        <w:tc>
          <w:tcPr>
            <w:cnfStyle w:val="000010100000"/>
            <w:tcW w:w="2607" w:type="dxa"/>
          </w:tcPr>
          <w:p>
            <w:pPr>
              <w:pStyle w:val="TableParagraph"/>
              <w:spacing w:line="237" w:lineRule="auto"/>
              <w:ind w:left="0" w:right="93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ВСР№</w:t>
            </w:r>
            <w:r>
              <w:rPr>
                <w:rFonts w:ascii="Arial" w:cs="Arial" w:hAnsi="Arial"/>
                <w:sz w:val="24"/>
              </w:rPr>
              <w:t>4.</w:t>
            </w:r>
            <w:r>
              <w:rPr>
                <w:rFonts w:ascii="Arial" w:cs="Arial" w:hAnsi="Arial"/>
                <w:spacing w:val="-7"/>
                <w:sz w:val="24"/>
              </w:rPr>
              <w:t>«</w:t>
            </w:r>
            <w:r>
              <w:rPr>
                <w:rFonts w:ascii="Arial" w:cs="Arial" w:hAnsi="Arial"/>
                <w:spacing w:val="-7"/>
                <w:sz w:val="24"/>
              </w:rPr>
              <w:t>Элементы описания движения человека».</w:t>
            </w:r>
          </w:p>
          <w:p>
            <w:pPr>
              <w:pStyle w:val="TableParagraph"/>
              <w:tabs>
                <w:tab w:val="left" w:pos="2386"/>
              </w:tabs>
              <w:spacing w:before="1"/>
              <w:ind w:left="0" w:right="91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pacing w:val="-2"/>
                <w:sz w:val="24"/>
              </w:rPr>
              <w:t>Подготовка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</w:rPr>
              <w:t xml:space="preserve">к </w:t>
            </w:r>
            <w:r>
              <w:rPr>
                <w:rFonts w:ascii="Arial" w:cs="Arial" w:hAnsi="Arial"/>
                <w:spacing w:val="-2"/>
                <w:sz w:val="24"/>
              </w:rPr>
              <w:t>дифференцированному зачету</w:t>
            </w:r>
          </w:p>
          <w:p>
            <w:pPr>
              <w:pStyle w:val="TableParagraph"/>
              <w:spacing w:line="274" w:lineRule="exact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-устный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опрос</w:t>
            </w:r>
          </w:p>
        </w:tc>
        <w:tc>
          <w:tcPr>
            <w:cnfStyle w:val="000100100000"/>
            <w:tcW w:w="3332" w:type="dxa"/>
          </w:tcPr>
          <w:p>
            <w:pPr>
              <w:pStyle w:val="TableParagraph"/>
              <w:spacing w:line="272" w:lineRule="exact"/>
              <w:ind w:left="0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Оценка</w:t>
            </w:r>
            <w:r>
              <w:rPr>
                <w:rFonts w:ascii="Arial" w:cs="Arial" w:hAnsi="Arial"/>
                <w:b/>
                <w:spacing w:val="-5"/>
                <w:sz w:val="24"/>
              </w:rPr>
              <w:t>за:</w:t>
            </w:r>
          </w:p>
          <w:p>
            <w:pPr>
              <w:pStyle w:val="TableParagraph"/>
              <w:spacing w:line="272" w:lineRule="exact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-</w:t>
            </w:r>
            <w:r>
              <w:rPr>
                <w:rFonts w:ascii="Arial" w:cs="Arial" w:hAnsi="Arial"/>
                <w:spacing w:val="-6"/>
                <w:sz w:val="24"/>
              </w:rPr>
              <w:t xml:space="preserve"> практическую </w:t>
            </w:r>
            <w:r>
              <w:rPr>
                <w:rFonts w:ascii="Arial" w:cs="Arial" w:hAnsi="Arial"/>
                <w:spacing w:val="-2"/>
                <w:sz w:val="24"/>
              </w:rPr>
              <w:t>работу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№</w:t>
            </w:r>
          </w:p>
          <w:p>
            <w:pPr>
              <w:pStyle w:val="TableParagraph"/>
              <w:spacing w:before="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4. </w:t>
            </w:r>
            <w:r>
              <w:rPr>
                <w:rFonts w:ascii="Arial" w:cs="Arial" w:hAnsi="Arial"/>
                <w:sz w:val="24"/>
              </w:rPr>
              <w:t>«Элементы описания движения человека».</w:t>
            </w:r>
          </w:p>
          <w:p>
            <w:pPr>
              <w:pStyle w:val="TableParagraph"/>
              <w:spacing w:before="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У</w:t>
            </w:r>
            <w:r>
              <w:rPr>
                <w:rFonts w:ascii="Arial" w:cs="Arial" w:hAnsi="Arial"/>
                <w:sz w:val="24"/>
              </w:rPr>
              <w:t>стный</w:t>
            </w:r>
            <w:r>
              <w:rPr>
                <w:rFonts w:ascii="Arial" w:cs="Arial" w:hAnsi="Arial"/>
                <w:spacing w:val="-2"/>
                <w:sz w:val="24"/>
              </w:rPr>
              <w:t>опрос;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проверочные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работы.</w:t>
            </w:r>
          </w:p>
        </w:tc>
      </w:tr>
      <w:tr>
        <w:trPr>
          <w:trHeight w:val="3422"/>
        </w:trPr>
        <w:tc>
          <w:tcPr>
            <w:cnfStyle w:val="011000000000"/>
            <w:tcW w:w="9574" w:type="dxa"/>
            <w:gridSpan w:val="3"/>
          </w:tcPr>
          <w:p>
            <w:pPr>
              <w:pStyle w:val="TableParagraph"/>
              <w:spacing w:line="242" w:lineRule="auto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Итоговый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 xml:space="preserve">контроль </w:t>
            </w:r>
            <w:r>
              <w:rPr>
                <w:rFonts w:ascii="Arial" w:cs="Arial" w:hAnsi="Arial"/>
                <w:sz w:val="24"/>
              </w:rPr>
              <w:t>–дифференцированный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зачет, который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рекомендуется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проводить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 окончании изучения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учебной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дисциплины.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Дифференцированный зачет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включает 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себя контроль усвоения теоретического материала и контроль усвоения практических умений. </w:t>
            </w:r>
            <w:r>
              <w:rPr>
                <w:rFonts w:ascii="Arial" w:cs="Arial" w:hAnsi="Arial"/>
                <w:b/>
                <w:sz w:val="24"/>
              </w:rPr>
              <w:t>Критерии оценки дифференцированного зачета: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50"/>
              </w:tabs>
              <w:spacing w:line="242" w:lineRule="auto"/>
              <w:ind w:right="103" w:firstLine="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уровень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усвоения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студентами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материала,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предусмотренного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учебной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программой </w:t>
            </w:r>
            <w:r>
              <w:rPr>
                <w:rFonts w:ascii="Arial" w:cs="Arial" w:hAnsi="Arial"/>
                <w:spacing w:val="-2"/>
                <w:sz w:val="24"/>
              </w:rPr>
              <w:t>дисциплины;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spacing w:line="242" w:lineRule="auto"/>
              <w:ind w:right="105" w:firstLine="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уровень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умений,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позволяющих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студенту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ориентироваться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основных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вопросах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биомеханических свойств человеческого тела;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spacing w:line="271" w:lineRule="exact"/>
              <w:ind w:left="340" w:hanging="23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обоснованность,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четкость,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полнота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изложения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ответов;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ind w:left="344" w:hanging="234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уровень</w:t>
            </w:r>
            <w:r>
              <w:rPr>
                <w:rFonts w:ascii="Arial" w:cs="Arial" w:hAnsi="Arial"/>
                <w:sz w:val="24"/>
              </w:rPr>
              <w:t xml:space="preserve"> и</w:t>
            </w:r>
            <w:r>
              <w:rPr>
                <w:rFonts w:ascii="Arial" w:cs="Arial" w:hAnsi="Arial"/>
                <w:sz w:val="24"/>
              </w:rPr>
              <w:t>нформационно-коммуникативной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</w:rPr>
              <w:t>культуры.</w:t>
            </w:r>
          </w:p>
        </w:tc>
      </w:tr>
    </w:tbl>
    <w:p>
      <w:pPr>
        <w:rPr>
          <w:rFonts w:ascii="Arial" w:cs="Arial" w:hAnsi="Arial"/>
        </w:rPr>
      </w:pPr>
    </w:p>
    <w:sectPr>
      <w:type w:val="continuous"/>
      <w:pgSz w:w="11910" w:h="16840"/>
      <w:pgMar w:top="1100" w:right="7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660" w:hanging="360"/>
      </w:pPr>
      <w:rPr>
        <w:rFonts w:ascii="Arial" w:cs="Arial" w:eastAsia="Times New Roman" w:hAnsi="Arial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620" w:hanging="3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580" w:hanging="3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541" w:hanging="3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501" w:hanging="3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462" w:hanging="3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422" w:hanging="3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382" w:hanging="3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343" w:hanging="360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numFmt w:val="bullet"/>
      <w:lvlText w:val="-"/>
      <w:lvlJc w:val="left"/>
      <w:pPr>
        <w:ind w:left="110" w:hanging="456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32" w:hanging="45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44" w:hanging="45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357" w:hanging="45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769" w:hanging="45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182" w:hanging="45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594" w:hanging="45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006" w:hanging="45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419" w:hanging="456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numFmt w:val="bullet"/>
      <w:lvlText w:val="-"/>
      <w:lvlJc w:val="left"/>
      <w:pPr>
        <w:ind w:left="233" w:hanging="144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42" w:hanging="14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44" w:hanging="14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247" w:hanging="14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249" w:hanging="14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52" w:hanging="14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254" w:hanging="14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256" w:hanging="14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259" w:hanging="144"/>
      </w:pPr>
      <w:rPr>
        <w:rFonts w:hint="default"/>
        <w:lang w:val="ru-RU" w:bidi="ar-SA" w:eastAsia="en-US"/>
      </w:rPr>
    </w:lvl>
  </w:abstractNum>
  <w:abstractNum w:abstractNumId="3">
    <w:multiLevelType w:val="multilevel"/>
    <w:lvl w:ilvl="0" w:tentative="0">
      <w:start w:val="1"/>
      <w:numFmt w:val="decimal"/>
      <w:lvlText w:val="%1"/>
      <w:lvlJc w:val="left"/>
      <w:pPr>
        <w:ind w:left="661" w:hanging="422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422" w:hanging="422"/>
      </w:pPr>
      <w:rPr>
        <w:rFonts w:ascii="Arial" w:cs="Arial" w:eastAsia="Times New Roman" w:hAnsi="Arial" w:hint="default"/>
        <w:b/>
        <w:bCs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2" w:tentative="0">
      <w:numFmt w:val="bullet"/>
      <w:lvlText w:val="•"/>
      <w:lvlJc w:val="left"/>
      <w:pPr>
        <w:ind w:left="2492" w:hanging="42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409" w:hanging="42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325" w:hanging="42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42" w:hanging="42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58" w:hanging="42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074" w:hanging="42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991" w:hanging="422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107" w:hanging="281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00" w:hanging="28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00" w:hanging="28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300" w:hanging="28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700" w:hanging="28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101" w:hanging="28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501" w:hanging="28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901" w:hanging="28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301" w:hanging="281"/>
      </w:pPr>
      <w:rPr>
        <w:rFonts w:hint="default"/>
        <w:lang w:val="ru-RU" w:bidi="ar-SA" w:eastAsia="en-US"/>
      </w:rPr>
    </w:lvl>
  </w:abstractNum>
  <w:abstractNum w:abstractNumId="5">
    <w:multiLevelType w:val="multilevel"/>
    <w:lvl w:ilvl="0" w:tentative="0">
      <w:start w:val="2"/>
      <w:numFmt w:val="decimal"/>
      <w:lvlText w:val="%1."/>
      <w:lvlJc w:val="left"/>
      <w:pPr>
        <w:ind w:left="1946" w:hanging="245"/>
      </w:pPr>
      <w:rPr>
        <w:rFonts w:ascii="Arial" w:cs="Arial" w:eastAsia="Times New Roman" w:hAnsi="Arial" w:hint="default"/>
        <w:b/>
        <w:bCs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564" w:hanging="422"/>
        <w:jc w:val="right"/>
      </w:pPr>
      <w:rPr>
        <w:rFonts w:ascii="Arial" w:cs="Arial" w:eastAsia="Times New Roman" w:hAnsi="Arial" w:hint="default"/>
        <w:b/>
        <w:bCs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2" w:tentative="0">
      <w:start w:val="1"/>
      <w:numFmt w:val="decimal"/>
      <w:lvlText w:val="%1.%2.%3."/>
      <w:lvlJc w:val="left"/>
      <w:pPr>
        <w:ind w:left="888" w:hanging="604"/>
      </w:pPr>
      <w:rPr>
        <w:rFonts w:ascii="Arial" w:cs="Arial" w:eastAsia="Times New Roman" w:hAnsi="Arial" w:hint="default"/>
        <w:b/>
        <w:bCs/>
        <w:i w:val="off"/>
        <w:iCs w:val="off"/>
        <w:spacing w:val="-5"/>
        <w:w w:val="100"/>
        <w:sz w:val="24"/>
        <w:szCs w:val="24"/>
        <w:lang w:val="ru-RU" w:bidi="ar-SA" w:eastAsia="en-US"/>
      </w:rPr>
    </w:lvl>
    <w:lvl w:ilvl="3" w:tentative="0">
      <w:start w:val="1"/>
      <w:numFmt w:val="decimal"/>
      <w:lvlText w:val="%4."/>
      <w:lvlJc w:val="left"/>
      <w:pPr>
        <w:ind w:left="1139" w:hanging="361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4" w:tentative="0">
      <w:numFmt w:val="bullet"/>
      <w:lvlText w:val="•"/>
      <w:lvlJc w:val="left"/>
      <w:pPr>
        <w:ind w:left="1146" w:hanging="36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603" w:hanging="36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4060" w:hanging="36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5518" w:hanging="36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975" w:hanging="361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 w:tentative="0">
      <w:numFmt w:val="bullet"/>
      <w:lvlText w:val="-"/>
      <w:lvlJc w:val="left"/>
      <w:pPr>
        <w:ind w:left="254" w:hanging="144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66" w:hanging="14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72" w:hanging="14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78" w:hanging="14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4" w:hanging="14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91" w:hanging="14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7" w:hanging="14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03" w:hanging="14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09" w:hanging="144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478" w:hanging="245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458" w:hanging="245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436" w:hanging="245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415" w:hanging="24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393" w:hanging="24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372" w:hanging="24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350" w:hanging="24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328" w:hanging="24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307" w:hanging="245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numFmt w:val="bullet"/>
      <w:lvlText w:val="-"/>
      <w:lvlJc w:val="left"/>
      <w:pPr>
        <w:ind w:left="110" w:hanging="144"/>
      </w:pPr>
      <w:rPr>
        <w:rFonts w:ascii="Times New Roman" w:cs="Times New Roman" w:eastAsia="Times New Roman" w:hAnsi="Times New Roman" w:hint="default"/>
        <w:spacing w:val="0"/>
        <w:w w:val="100"/>
        <w:lang w:val="ru-RU" w:bidi="ar-SA" w:eastAsia="en-US"/>
      </w:rPr>
    </w:lvl>
    <w:lvl w:ilvl="1" w:tentative="0">
      <w:numFmt w:val="bullet"/>
      <w:lvlText w:val="•"/>
      <w:lvlJc w:val="left"/>
      <w:pPr>
        <w:ind w:left="440" w:hanging="14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760" w:hanging="14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080" w:hanging="14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00" w:hanging="14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21" w:hanging="14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41" w:hanging="14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361" w:hanging="14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681" w:hanging="144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numFmt w:val="bullet"/>
      <w:lvlText w:val="-"/>
      <w:lvlJc w:val="left"/>
      <w:pPr>
        <w:ind w:left="107" w:hanging="822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65" w:hanging="82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30" w:hanging="82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96" w:hanging="82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61" w:hanging="82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27" w:hanging="82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292" w:hanging="82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57" w:hanging="82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23" w:hanging="822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numFmt w:val="bullet"/>
      <w:lvlText w:val=""/>
      <w:lvlJc w:val="left"/>
      <w:pPr>
        <w:ind w:left="537" w:hanging="360"/>
      </w:pPr>
      <w:rPr>
        <w:rFonts w:ascii="Symbol" w:cs="Symbol" w:eastAsia="Symbol" w:hAnsi="Symbol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848" w:hanging="3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57" w:hanging="3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65" w:hanging="3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774" w:hanging="3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082" w:hanging="3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91" w:hanging="3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99" w:hanging="3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08" w:hanging="360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 w:tentative="0">
      <w:numFmt w:val="bullet"/>
      <w:lvlText w:val="-"/>
      <w:lvlJc w:val="left"/>
      <w:pPr>
        <w:ind w:left="254" w:hanging="144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66" w:hanging="14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72" w:hanging="14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78" w:hanging="14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4" w:hanging="14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91" w:hanging="14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7" w:hanging="14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03" w:hanging="14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09" w:hanging="144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 w:tentative="0">
      <w:numFmt w:val="bullet"/>
      <w:lvlText w:val=""/>
      <w:lvlJc w:val="left"/>
      <w:pPr>
        <w:ind w:left="537" w:hanging="360"/>
      </w:pPr>
      <w:rPr>
        <w:rFonts w:ascii="Symbol" w:cs="Symbol" w:eastAsia="Symbol" w:hAnsi="Symbol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848" w:hanging="3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157" w:hanging="3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65" w:hanging="3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774" w:hanging="3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082" w:hanging="3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91" w:hanging="3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99" w:hanging="3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08" w:hanging="360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 w:tentative="0">
      <w:numFmt w:val="bullet"/>
      <w:lvlText w:val="—"/>
      <w:lvlJc w:val="left"/>
      <w:pPr>
        <w:ind w:left="110" w:hanging="341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7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064" w:hanging="34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008" w:hanging="34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953" w:hanging="34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897" w:hanging="34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842" w:hanging="34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786" w:hanging="34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730" w:hanging="34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675" w:hanging="341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 w:tentative="0">
      <w:numFmt w:val="bullet"/>
      <w:lvlText w:val="-"/>
      <w:lvlJc w:val="left"/>
      <w:pPr>
        <w:ind w:left="254" w:hanging="144"/>
      </w:pPr>
      <w:rPr>
        <w:rFonts w:ascii="Times New Roman" w:cs="Times New Roman" w:eastAsia="Times New Roman" w:hAnsi="Times New Roman" w:hint="default"/>
        <w:spacing w:val="0"/>
        <w:w w:val="100"/>
        <w:lang w:val="ru-RU" w:bidi="ar-SA" w:eastAsia="en-US"/>
      </w:rPr>
    </w:lvl>
    <w:lvl w:ilvl="1" w:tentative="0">
      <w:numFmt w:val="bullet"/>
      <w:lvlText w:val="•"/>
      <w:lvlJc w:val="left"/>
      <w:pPr>
        <w:ind w:left="566" w:hanging="14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72" w:hanging="14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178" w:hanging="14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484" w:hanging="14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791" w:hanging="14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097" w:hanging="14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403" w:hanging="14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2709" w:hanging="144"/>
      </w:pPr>
      <w:rPr>
        <w:rFonts w:hint="default"/>
        <w:lang w:val="ru-RU" w:bidi="ar-SA" w:eastAsia="en-US"/>
      </w:r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16"/>
  </w:num>
  <w:num w:numId="5">
    <w:abstractNumId w:val="13"/>
  </w:num>
  <w:num w:numId="6">
    <w:abstractNumId w:val="12"/>
  </w:num>
  <w:num w:numId="7">
    <w:abstractNumId w:val="10"/>
  </w:num>
  <w:num w:numId="8">
    <w:abstractNumId w:val="0"/>
  </w:num>
  <w:num w:numId="9">
    <w:abstractNumId w:val="9"/>
  </w:num>
  <w:num w:numId="10">
    <w:abstractNumId w:val="2"/>
  </w:num>
  <w:num w:numId="11">
    <w:abstractNumId w:val="5"/>
  </w:num>
  <w:num w:numId="12">
    <w:abstractNumId w:val="3"/>
  </w:num>
  <w:num w:numId="13">
    <w:abstractNumId w:val="4"/>
  </w:num>
  <w:num w:numId="14">
    <w:abstractNumId w:val="11"/>
  </w:num>
  <w:num w:numId="15">
    <w:abstractNumId w:val="8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459"/>
    <w:rsid w:val="0003306A"/>
    <w:rsid w:val="000F50EE"/>
    <w:rsid w:val="00104B85"/>
    <w:rsid w:val="00154FCF"/>
    <w:rsid w:val="0016017B"/>
    <w:rsid w:val="001E3018"/>
    <w:rsid w:val="00222AA0"/>
    <w:rsid w:val="00270E94"/>
    <w:rsid w:val="002E055F"/>
    <w:rsid w:val="002F7B1B"/>
    <w:rsid w:val="00313A08"/>
    <w:rsid w:val="00396A17"/>
    <w:rsid w:val="003D50C4"/>
    <w:rsid w:val="003F2B83"/>
    <w:rsid w:val="00452FF6"/>
    <w:rsid w:val="004B3448"/>
    <w:rsid w:val="00526EDB"/>
    <w:rsid w:val="005A1D85"/>
    <w:rsid w:val="005D2FE1"/>
    <w:rsid w:val="005F7F37"/>
    <w:rsid w:val="00662FE2"/>
    <w:rsid w:val="0068708B"/>
    <w:rsid w:val="0074018A"/>
    <w:rsid w:val="008506FD"/>
    <w:rsid w:val="008E526D"/>
    <w:rsid w:val="008E54B0"/>
    <w:rsid w:val="00944BD4"/>
    <w:rsid w:val="00A204B4"/>
    <w:rsid w:val="00BB08FB"/>
    <w:rsid w:val="00BB7EB3"/>
    <w:rsid w:val="00BE65C0"/>
    <w:rsid w:val="00C10C82"/>
    <w:rsid w:val="00C52A60"/>
    <w:rsid w:val="00D0718A"/>
    <w:rsid w:val="00E4275D"/>
    <w:rsid w:val="00EB5A75"/>
    <w:rsid w:val="00EC0096"/>
    <w:rsid w:val="00ED5F59"/>
    <w:rsid w:val="00EE2459"/>
    <w:rsid w:val="00F00A71"/>
    <w:rsid w:val="00F020B3"/>
    <w:rsid w:val="00F05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6AAC"/>
  <w15:docId w15:val="{8CFEE26F-10F2-4134-BD6A-F0FD010339C5}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Times New Roman" w:cs="Times New Roman" w:eastAsia="Times New Roman" w:hAnsi="Times New Roman"/>
      <w:lang w:val="ru-RU"/>
    </w:rPr>
  </w:style>
  <w:style w:type="paragraph" w:styleId="Heading1">
    <w:name w:val="Heading 1"/>
    <w:basedOn w:val="Normal"/>
    <w:uiPriority w:val="1"/>
    <w:qFormat w:val="on"/>
    <w:pPr>
      <w:spacing w:before="71"/>
      <w:ind w:left="477"/>
      <w:jc w:val="center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 w:val="on"/>
    <w:pPr>
      <w:ind w:left="660" w:hanging="42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ind w:left="660" w:hanging="360"/>
    </w:pPr>
  </w:style>
  <w:style w:type="paragraph" w:customStyle="1" w:styleId="TableParagraph">
    <w:name w:val="Table Paragraph"/>
    <w:basedOn w:val="Normal"/>
    <w:uiPriority w:val="1"/>
    <w:qFormat w:val="on"/>
    <w:pPr>
      <w:ind w:left="110"/>
    </w:pPr>
  </w:style>
  <w:style w:type="paragraph" w:styleId="NoSpacing">
    <w:name w:val="No Spacing"/>
    <w:uiPriority w:val="1"/>
    <w:qFormat w:val="on"/>
    <w:rPr>
      <w:rFonts w:ascii="Times New Roman" w:cs="Times New Roman" w:eastAsia="Times New Roman" w:hAnsi="Times New Roman"/>
      <w:lang w:val="ru-RU"/>
    </w:rPr>
  </w:style>
  <w:style w:type="paragraph" w:customStyle="1" w:styleId="Заголовок11">
    <w:name w:val="Заголовок 11"/>
    <w:basedOn w:val="Normal"/>
    <w:uiPriority w:val="1"/>
    <w:qFormat w:val="on"/>
    <w:pPr>
      <w:ind w:left="1250"/>
    </w:pPr>
    <w:rPr>
      <w:b/>
      <w:bCs/>
      <w:sz w:val="24"/>
      <w:szCs w:val="24"/>
    </w:rPr>
  </w:style>
  <w:style w:type="paragraph" w:styleId="Title">
    <w:name w:val="Title"/>
    <w:basedOn w:val="Normal"/>
    <w:link w:val="ЗаголовокЗнак"/>
    <w:uiPriority w:val="1"/>
    <w:qFormat w:val="on"/>
    <w:pPr>
      <w:ind w:left="558" w:right="145"/>
      <w:jc w:val="center"/>
    </w:pPr>
    <w:rPr>
      <w:b/>
      <w:bCs/>
      <w:sz w:val="28"/>
      <w:szCs w:val="28"/>
    </w:rPr>
  </w:style>
  <w:style w:type="character" w:customStyle="1" w:styleId="ЗаголовокЗнак">
    <w:name w:val="Заголовок Знак"/>
    <w:basedOn w:val="DefaultParagraphFont"/>
    <w:link w:val="Title"/>
    <w:uiPriority w:val="1"/>
    <w:rPr>
      <w:rFonts w:ascii="Times New Roman" w:cs="Times New Roman" w:eastAsia="Times New Roman" w:hAnsi="Times New Roman"/>
      <w:b/>
      <w:bCs/>
      <w:sz w:val="28"/>
      <w:szCs w:val="28"/>
      <w:lang w:val="ru-RU"/>
    </w:rPr>
  </w:style>
  <w:style w:type="table" w:customStyle="1" w:styleId="Сеткатаблицы12">
    <w:name w:val="Сетка таблицы12"/>
    <w:basedOn w:val="NormalTable"/>
    <w:uiPriority w:val="59"/>
    <w:pPr/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(Web)">
    <w:name w:val="Normal (Web)"/>
    <w:basedOn w:val="Normal"/>
    <w:uiPriority w:val="99"/>
    <w:semiHidden w:val="on"/>
    <w:unhideWhenUsed w:val="on"/>
    <w:pPr>
      <w:widowControl w:val="on"/>
      <w:spacing w:before="100" w:after="100"/>
    </w:pPr>
    <w:rPr>
      <w:sz w:val="24"/>
      <w:szCs w:val="24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Segoe UI" w:cs="Segoe UI" w:hAnsi="Segoe UI"/>
      <w:sz w:val="18"/>
      <w:szCs w:val="18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Segoe UI" w:cs="Segoe UI" w:eastAsia="Times New Roman" w:hAnsi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6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sportbiomeh.blogspot.com/" TargetMode="External"/><Relationship Id="rId6" Type="http://schemas.openxmlformats.org/officeDocument/2006/relationships/hyperlink" Target="http://dvgu.ru/meteo/book/BioMechan.htm" TargetMode="External"/><Relationship Id="rId7" Type="http://schemas.openxmlformats.org/officeDocument/2006/relationships/hyperlink" Target="http://gled.myorel.ru/page/1/110.html" TargetMode="External"/><Relationship Id="rId8" Type="http://schemas.openxmlformats.org/officeDocument/2006/relationships/hyperlink" Target="http://revolution.allbest.ru/sport/00291002_0.html" TargetMode="External"/><Relationship Id="rId9" Type="http://schemas.openxmlformats.org/officeDocument/2006/relationships/hyperlink" Target="http://podhod.nm.ru/l.html" TargetMode="External"/><Relationship Id="rId10" Type="http://schemas.openxmlformats.org/officeDocument/2006/relationships/hyperlink" Target="http://referatwork.ru/refs/source/ref-110265.html" TargetMode="External"/><Relationship Id="rId11" Type="http://schemas.openxmlformats.org/officeDocument/2006/relationships/hyperlink" Target="http://ru.enc.tfode.com/%D0%91%D0%B8%D0%BE%D0%BC%D0%B5%25" TargetMode="Externa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2829</Words>
  <Characters>16127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22-15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2024-09-07T00:00:00Z</vt:filetime>
  </property>
  <property fmtid="{D5CDD505-2E9C-101B-9397-08002B2CF9AE}" pid="5" name="Producer">
    <vt:lpwstr>www.ilovepdf.com</vt:lpwstr>
  </property>
</Properties>
</file>