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sz w:val="24"/>
          <w:szCs w:val="24"/>
          <w:lang w:eastAsia="en-US"/>
        </w:rPr>
        <w:t>ДЕПАРТАМЕНТ ОБРАЗОВАНИЯ И НАУКИ ТЮМЕНСКОЙ ОБЛАСТИ</w:t>
      </w:r>
    </w:p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b/>
          <w:sz w:val="24"/>
          <w:szCs w:val="24"/>
          <w:lang w:eastAsia="en-US"/>
        </w:rPr>
        <w:t>ГОСУДАРСТВЕННОЕ АВТОНОМНОЕ ПРОФЕССИОНАЛЬНОЕ</w:t>
      </w:r>
    </w:p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b/>
          <w:sz w:val="24"/>
          <w:szCs w:val="24"/>
          <w:lang w:eastAsia="en-US"/>
        </w:rPr>
        <w:t>ОБРАЗОВАТЕЛЬНОЕ УЧРЕЖДЕНИЕ ТЮМЕНСКОЙ ОБЛАСТИ</w:t>
      </w:r>
    </w:p>
    <w:p w:rsidR="00AF3507" w:rsidRPr="00AF3507" w:rsidRDefault="00AF3507" w:rsidP="00AF350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b/>
          <w:sz w:val="24"/>
          <w:szCs w:val="24"/>
          <w:lang w:eastAsia="en-US"/>
        </w:rPr>
        <w:t>«ГОЛЫШМАНОВСКИЙ АГРОПЕДАГОГИЧЕСКИЙ КОЛЛЕДЖ»</w:t>
      </w:r>
    </w:p>
    <w:p w:rsidR="00AF3507" w:rsidRPr="00AF3507" w:rsidRDefault="00AF3507" w:rsidP="00AF3507">
      <w:pPr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b/>
          <w:iCs/>
          <w:sz w:val="24"/>
          <w:szCs w:val="24"/>
          <w:lang w:eastAsia="en-US"/>
        </w:rPr>
        <w:t>(ГАПОУ ТО «Голышмановский агропедколледж)</w:t>
      </w:r>
    </w:p>
    <w:p w:rsidR="00AF3507" w:rsidRPr="00AF3507" w:rsidRDefault="00AF3507" w:rsidP="00AF3507">
      <w:pPr>
        <w:tabs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AF3507">
        <w:rPr>
          <w:rFonts w:ascii="Arial" w:eastAsia="Calibri" w:hAnsi="Arial" w:cs="Arial"/>
          <w:sz w:val="24"/>
          <w:szCs w:val="24"/>
          <w:lang w:eastAsia="en-US"/>
        </w:rPr>
        <w:tab/>
      </w:r>
    </w:p>
    <w:p w:rsidR="00AF3507" w:rsidRPr="00AF3507" w:rsidRDefault="00AF3507" w:rsidP="00AF35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aps/>
          <w:sz w:val="24"/>
          <w:szCs w:val="24"/>
        </w:rPr>
      </w:pPr>
    </w:p>
    <w:p w:rsidR="00AF3507" w:rsidRPr="00AF3507" w:rsidRDefault="00AF3507" w:rsidP="00AF3507">
      <w:pPr>
        <w:tabs>
          <w:tab w:val="center" w:pos="4677"/>
          <w:tab w:val="right" w:pos="9355"/>
        </w:tabs>
        <w:spacing w:after="0" w:line="240" w:lineRule="auto"/>
        <w:ind w:firstLine="5529"/>
        <w:rPr>
          <w:rFonts w:ascii="Arial" w:hAnsi="Arial" w:cs="Arial"/>
          <w:sz w:val="24"/>
          <w:szCs w:val="24"/>
        </w:rPr>
      </w:pPr>
    </w:p>
    <w:p w:rsidR="00AF3507" w:rsidRPr="00AF3507" w:rsidRDefault="00AF3507" w:rsidP="00AF3507">
      <w:pPr>
        <w:widowControl w:val="0"/>
        <w:tabs>
          <w:tab w:val="center" w:pos="4677"/>
          <w:tab w:val="right" w:pos="9355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AF3507" w:rsidRPr="00AF3507" w:rsidRDefault="00AF3507" w:rsidP="00AF3507">
      <w:pPr>
        <w:widowControl w:val="0"/>
        <w:tabs>
          <w:tab w:val="center" w:pos="4677"/>
          <w:tab w:val="right" w:pos="9355"/>
        </w:tabs>
        <w:spacing w:after="0" w:line="240" w:lineRule="auto"/>
        <w:ind w:left="4962"/>
        <w:rPr>
          <w:rFonts w:ascii="Arial" w:hAnsi="Arial" w:cs="Arial"/>
          <w:sz w:val="24"/>
          <w:szCs w:val="24"/>
        </w:rPr>
      </w:pPr>
    </w:p>
    <w:p w:rsidR="00F927CB" w:rsidRDefault="00E8749B" w:rsidP="00F927CB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6</w:t>
      </w:r>
      <w:bookmarkStart w:id="0" w:name="_GoBack"/>
      <w:bookmarkEnd w:id="0"/>
      <w:r w:rsidR="00AF3507" w:rsidRPr="00AF3507">
        <w:rPr>
          <w:rFonts w:ascii="Arial" w:hAnsi="Arial" w:cs="Arial"/>
          <w:sz w:val="24"/>
          <w:szCs w:val="24"/>
        </w:rPr>
        <w:t xml:space="preserve"> к ООП СПО (ППССЗ) </w:t>
      </w:r>
    </w:p>
    <w:p w:rsidR="00AF3507" w:rsidRPr="00AF3507" w:rsidRDefault="00F927CB" w:rsidP="00F927CB">
      <w:pPr>
        <w:widowControl w:val="0"/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</w:t>
      </w:r>
      <w:r w:rsidR="00AF3507" w:rsidRPr="00AF35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Дошкольное образование</w:t>
      </w:r>
    </w:p>
    <w:p w:rsidR="0049407A" w:rsidRPr="00AF3507" w:rsidRDefault="0049407A" w:rsidP="0049407A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49407A" w:rsidRPr="00AF3507" w:rsidRDefault="0049407A" w:rsidP="0049407A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  <w:r w:rsidRPr="00AF3507">
        <w:rPr>
          <w:rFonts w:ascii="Arial" w:eastAsia="Calibri" w:hAnsi="Arial" w:cs="Arial"/>
          <w:b/>
          <w:bCs/>
          <w:caps/>
          <w:sz w:val="24"/>
          <w:szCs w:val="24"/>
        </w:rPr>
        <w:t xml:space="preserve">  ПРОГРАММа УЧЕБНОЙ ДИСЦИПЛИНЫ</w:t>
      </w: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</w:p>
    <w:p w:rsidR="0049407A" w:rsidRPr="00AF3507" w:rsidRDefault="00AF3507" w:rsidP="0049407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СГЦ.03</w:t>
      </w:r>
      <w:r w:rsidR="0049407A" w:rsidRPr="00AF3507">
        <w:rPr>
          <w:rFonts w:ascii="Arial" w:hAnsi="Arial" w:cs="Arial"/>
          <w:b/>
          <w:sz w:val="24"/>
          <w:szCs w:val="24"/>
        </w:rPr>
        <w:t xml:space="preserve"> Основы философии</w:t>
      </w:r>
    </w:p>
    <w:p w:rsidR="0049407A" w:rsidRPr="00AF3507" w:rsidRDefault="0049407A" w:rsidP="0049407A">
      <w:pPr>
        <w:spacing w:after="12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CC2" w:rsidRPr="00AF3507" w:rsidRDefault="006D7CC2" w:rsidP="0049407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9407A" w:rsidRPr="00AF3507" w:rsidRDefault="00DF35A2" w:rsidP="0049407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>202</w:t>
      </w:r>
      <w:r w:rsidR="00AF3507">
        <w:rPr>
          <w:rFonts w:ascii="Arial" w:hAnsi="Arial" w:cs="Arial"/>
          <w:sz w:val="24"/>
          <w:szCs w:val="24"/>
        </w:rPr>
        <w:t>3</w:t>
      </w:r>
      <w:r w:rsidR="0049407A" w:rsidRPr="00AF3507">
        <w:rPr>
          <w:rFonts w:ascii="Arial" w:hAnsi="Arial" w:cs="Arial"/>
          <w:sz w:val="24"/>
          <w:szCs w:val="24"/>
        </w:rPr>
        <w:t xml:space="preserve"> г.</w:t>
      </w:r>
    </w:p>
    <w:p w:rsidR="0049407A" w:rsidRPr="00AF3507" w:rsidRDefault="00AF3507" w:rsidP="00F927CB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AF3507">
        <w:rPr>
          <w:rFonts w:ascii="Arial" w:hAnsi="Arial" w:cs="Arial"/>
          <w:color w:val="000000"/>
          <w:sz w:val="24"/>
          <w:szCs w:val="24"/>
        </w:rPr>
        <w:lastRenderedPageBreak/>
        <w:t xml:space="preserve">Программа учебной дисциплины разработана в соответствии с </w:t>
      </w:r>
      <w:r w:rsidR="00F927CB" w:rsidRPr="00AF3507">
        <w:rPr>
          <w:rFonts w:ascii="Arial" w:hAnsi="Arial" w:cs="Arial"/>
          <w:color w:val="000000"/>
          <w:sz w:val="24"/>
          <w:szCs w:val="24"/>
        </w:rPr>
        <w:t>федеральным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государственным образовательным стандартом среднего </w:t>
      </w:r>
      <w:r w:rsidR="00F927CB" w:rsidRPr="00AF3507">
        <w:rPr>
          <w:rFonts w:ascii="Arial" w:hAnsi="Arial" w:cs="Arial"/>
          <w:color w:val="000000"/>
          <w:sz w:val="24"/>
          <w:szCs w:val="24"/>
        </w:rPr>
        <w:t>профессионального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образования по специальности 44.02.0</w:t>
      </w:r>
      <w:r w:rsidR="00F927CB">
        <w:rPr>
          <w:rFonts w:ascii="Arial" w:hAnsi="Arial" w:cs="Arial"/>
          <w:color w:val="000000"/>
          <w:sz w:val="24"/>
          <w:szCs w:val="24"/>
        </w:rPr>
        <w:t>1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 w:rsidR="00F927CB">
        <w:rPr>
          <w:rFonts w:ascii="Arial" w:hAnsi="Arial" w:cs="Arial"/>
          <w:color w:val="000000"/>
          <w:sz w:val="24"/>
          <w:szCs w:val="24"/>
        </w:rPr>
        <w:t>Дошкольное образование</w:t>
      </w:r>
      <w:r w:rsidRPr="00AF3507">
        <w:rPr>
          <w:rFonts w:ascii="Arial" w:hAnsi="Arial" w:cs="Arial"/>
          <w:color w:val="000000"/>
          <w:sz w:val="24"/>
          <w:szCs w:val="24"/>
        </w:rPr>
        <w:t>, утвержденным Приказом Минпросвещения Ро</w:t>
      </w:r>
      <w:r w:rsidR="00F927CB">
        <w:rPr>
          <w:rFonts w:ascii="Arial" w:hAnsi="Arial" w:cs="Arial"/>
          <w:color w:val="000000"/>
          <w:sz w:val="24"/>
          <w:szCs w:val="24"/>
        </w:rPr>
        <w:t>ссии от 17 августа 2022 г. № 743</w:t>
      </w:r>
      <w:r w:rsidRPr="00AF3507">
        <w:rPr>
          <w:rFonts w:ascii="Arial" w:hAnsi="Arial" w:cs="Arial"/>
          <w:color w:val="000000"/>
          <w:sz w:val="24"/>
          <w:szCs w:val="24"/>
        </w:rPr>
        <w:t>, с учетом ПОП СПО по специальности 44.02</w:t>
      </w:r>
      <w:r w:rsidR="00F927CB">
        <w:rPr>
          <w:rFonts w:ascii="Arial" w:hAnsi="Arial" w:cs="Arial"/>
          <w:color w:val="000000"/>
          <w:sz w:val="24"/>
          <w:szCs w:val="24"/>
        </w:rPr>
        <w:t>.01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 w:rsidR="00F927CB">
        <w:rPr>
          <w:rFonts w:ascii="Arial" w:hAnsi="Arial" w:cs="Arial"/>
          <w:color w:val="000000"/>
          <w:sz w:val="24"/>
          <w:szCs w:val="24"/>
        </w:rPr>
        <w:t xml:space="preserve">Дошкольное образование. </w:t>
      </w: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rPr>
          <w:rFonts w:ascii="Arial" w:hAnsi="Arial" w:cs="Arial"/>
          <w:i/>
          <w:sz w:val="24"/>
          <w:szCs w:val="24"/>
          <w:vertAlign w:val="superscript"/>
        </w:rPr>
      </w:pP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 w:rsidRPr="00AF3507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49407A" w:rsidRPr="00AF3507" w:rsidRDefault="0049407A" w:rsidP="0049407A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7CC2" w:rsidRPr="00AF3507" w:rsidRDefault="00F927CB" w:rsidP="00AF350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927CB">
        <w:rPr>
          <w:rFonts w:ascii="Arial" w:hAnsi="Arial" w:cs="Arial"/>
          <w:b/>
          <w:sz w:val="24"/>
          <w:szCs w:val="24"/>
        </w:rPr>
        <w:t>Разработчики:</w:t>
      </w:r>
      <w:r w:rsidRPr="00AF3507">
        <w:rPr>
          <w:rFonts w:ascii="Arial" w:hAnsi="Arial" w:cs="Arial"/>
          <w:b/>
          <w:sz w:val="24"/>
          <w:szCs w:val="24"/>
        </w:rPr>
        <w:t xml:space="preserve"> </w:t>
      </w:r>
      <w:r w:rsidRPr="00F927CB">
        <w:rPr>
          <w:rFonts w:ascii="Arial" w:hAnsi="Arial" w:cs="Arial"/>
          <w:sz w:val="24"/>
          <w:szCs w:val="24"/>
        </w:rPr>
        <w:t>Скареднова</w:t>
      </w:r>
      <w:r w:rsidR="006D7CC2" w:rsidRPr="00AF3507">
        <w:rPr>
          <w:rFonts w:ascii="Arial" w:hAnsi="Arial" w:cs="Arial"/>
          <w:sz w:val="24"/>
          <w:szCs w:val="24"/>
        </w:rPr>
        <w:t xml:space="preserve"> М.В., преподаватель высшей квалификационной категории </w:t>
      </w:r>
    </w:p>
    <w:p w:rsidR="0049407A" w:rsidRPr="00AF3507" w:rsidRDefault="0049407A" w:rsidP="00494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9407A" w:rsidRPr="00AF3507" w:rsidRDefault="0049407A" w:rsidP="0049407A">
      <w:pPr>
        <w:tabs>
          <w:tab w:val="left" w:pos="370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9407A" w:rsidRPr="00AF3507" w:rsidRDefault="0049407A" w:rsidP="0049407A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9407A" w:rsidRPr="00AF3507" w:rsidRDefault="0049407A" w:rsidP="0049407A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096B28" w:rsidRDefault="00096B28" w:rsidP="0049407A">
      <w:pPr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</w:p>
    <w:p w:rsidR="00096B28" w:rsidRDefault="00096B28">
      <w:pPr>
        <w:rPr>
          <w:rFonts w:ascii="Arial" w:hAnsi="Arial" w:cs="Arial"/>
          <w:b/>
          <w:i/>
          <w:sz w:val="24"/>
          <w:szCs w:val="24"/>
          <w:vertAlign w:val="superscript"/>
        </w:rPr>
      </w:pPr>
      <w:r>
        <w:rPr>
          <w:rFonts w:ascii="Arial" w:hAnsi="Arial" w:cs="Arial"/>
          <w:b/>
          <w:i/>
          <w:sz w:val="24"/>
          <w:szCs w:val="24"/>
          <w:vertAlign w:val="superscript"/>
        </w:rPr>
        <w:br w:type="page"/>
      </w:r>
    </w:p>
    <w:p w:rsidR="00096B28" w:rsidRPr="00096B28" w:rsidRDefault="00096B28" w:rsidP="00096B28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рабочей программы</w:t>
      </w:r>
    </w:p>
    <w:p w:rsidR="00096B28" w:rsidRPr="00096B28" w:rsidRDefault="006448E7" w:rsidP="00096B28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>СГЦ.03 Основы философии</w:t>
      </w:r>
      <w:r w:rsidR="00096B28" w:rsidRPr="00096B2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6448E7" w:rsidRPr="00AF3507" w:rsidRDefault="006448E7" w:rsidP="006448E7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AF3507">
        <w:rPr>
          <w:rFonts w:ascii="Arial" w:hAnsi="Arial" w:cs="Arial"/>
          <w:color w:val="000000"/>
          <w:sz w:val="24"/>
          <w:szCs w:val="24"/>
        </w:rPr>
        <w:t>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44.02.0</w:t>
      </w:r>
      <w:r>
        <w:rPr>
          <w:rFonts w:ascii="Arial" w:hAnsi="Arial" w:cs="Arial"/>
          <w:color w:val="000000"/>
          <w:sz w:val="24"/>
          <w:szCs w:val="24"/>
        </w:rPr>
        <w:t>1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Дошкольное образование</w:t>
      </w:r>
      <w:r w:rsidRPr="00AF3507">
        <w:rPr>
          <w:rFonts w:ascii="Arial" w:hAnsi="Arial" w:cs="Arial"/>
          <w:color w:val="000000"/>
          <w:sz w:val="24"/>
          <w:szCs w:val="24"/>
        </w:rPr>
        <w:t>, утвержденным Приказом Минпросвещения Ро</w:t>
      </w:r>
      <w:r>
        <w:rPr>
          <w:rFonts w:ascii="Arial" w:hAnsi="Arial" w:cs="Arial"/>
          <w:color w:val="000000"/>
          <w:sz w:val="24"/>
          <w:szCs w:val="24"/>
        </w:rPr>
        <w:t>ссии от 17 августа 2022 г. № 743</w:t>
      </w:r>
      <w:r w:rsidRPr="00AF3507">
        <w:rPr>
          <w:rFonts w:ascii="Arial" w:hAnsi="Arial" w:cs="Arial"/>
          <w:color w:val="000000"/>
          <w:sz w:val="24"/>
          <w:szCs w:val="24"/>
        </w:rPr>
        <w:t>, с учетом ПОП СПО по специальности 44.02</w:t>
      </w:r>
      <w:r>
        <w:rPr>
          <w:rFonts w:ascii="Arial" w:hAnsi="Arial" w:cs="Arial"/>
          <w:color w:val="000000"/>
          <w:sz w:val="24"/>
          <w:szCs w:val="24"/>
        </w:rPr>
        <w:t>.01</w:t>
      </w:r>
      <w:r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Дошкольное образование. </w:t>
      </w: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096B2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096B2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6448E7" w:rsidRDefault="006448E7" w:rsidP="006448E7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  <w:r>
        <w:rPr>
          <w:rFonts w:ascii="Arial" w:hAnsi="Arial" w:cs="Arial"/>
          <w:sz w:val="24"/>
          <w:szCs w:val="24"/>
        </w:rPr>
        <w:t xml:space="preserve">: </w:t>
      </w:r>
    </w:p>
    <w:p w:rsidR="006448E7" w:rsidRDefault="006448E7" w:rsidP="006448E7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Умения: </w:t>
      </w:r>
    </w:p>
    <w:p w:rsidR="006448E7" w:rsidRPr="006448E7" w:rsidRDefault="006448E7" w:rsidP="006448E7">
      <w:pPr>
        <w:pStyle w:val="a7"/>
        <w:numPr>
          <w:ilvl w:val="0"/>
          <w:numId w:val="6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</w:r>
    </w:p>
    <w:p w:rsidR="006448E7" w:rsidRDefault="006448E7" w:rsidP="006448E7">
      <w:pPr>
        <w:pStyle w:val="a7"/>
        <w:numPr>
          <w:ilvl w:val="0"/>
          <w:numId w:val="6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выстраивать общение на осн</w:t>
      </w:r>
      <w:r>
        <w:rPr>
          <w:rFonts w:ascii="Arial" w:hAnsi="Arial" w:cs="Arial"/>
          <w:szCs w:val="24"/>
        </w:rPr>
        <w:t>ове общечеловеческих ценностей.</w:t>
      </w:r>
    </w:p>
    <w:p w:rsidR="006448E7" w:rsidRPr="006448E7" w:rsidRDefault="006448E7" w:rsidP="006448E7">
      <w:pPr>
        <w:pStyle w:val="a7"/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 xml:space="preserve">Знания: 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основные категории и понятия философии;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роль философии в жизни человека и общества;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основы философского учения о бытии;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сущность процесса познания;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основы научной, философской и религиозной картин мира;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об условиях формирования личности, свободе и ответственности за сохранение жизни, культуры, окружающей среды;</w:t>
      </w:r>
    </w:p>
    <w:p w:rsidR="006448E7" w:rsidRPr="006448E7" w:rsidRDefault="006448E7" w:rsidP="006448E7">
      <w:pPr>
        <w:pStyle w:val="a7"/>
        <w:numPr>
          <w:ilvl w:val="0"/>
          <w:numId w:val="7"/>
        </w:numPr>
        <w:suppressAutoHyphens/>
        <w:spacing w:before="0" w:after="0"/>
        <w:ind w:left="0" w:firstLine="709"/>
        <w:jc w:val="both"/>
        <w:rPr>
          <w:rFonts w:ascii="Arial" w:hAnsi="Arial" w:cs="Arial"/>
          <w:szCs w:val="24"/>
        </w:rPr>
      </w:pPr>
      <w:r w:rsidRPr="006448E7">
        <w:rPr>
          <w:rFonts w:ascii="Arial" w:hAnsi="Arial" w:cs="Arial"/>
          <w:szCs w:val="24"/>
        </w:rPr>
        <w:t>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</w:t>
      </w:r>
    </w:p>
    <w:p w:rsidR="006448E7" w:rsidRDefault="006448E7" w:rsidP="00096B28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096B28" w:rsidRPr="00096B28" w:rsidRDefault="00096B28" w:rsidP="00096B28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096B28" w:rsidRPr="00096B28" w:rsidTr="008C32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B28" w:rsidRPr="00096B28" w:rsidRDefault="00096B28" w:rsidP="00096B28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096B28">
              <w:rPr>
                <w:rFonts w:ascii="Arial" w:eastAsia="Calibri" w:hAnsi="Arial" w:cs="Arial"/>
                <w:b/>
                <w:lang w:eastAsia="en-US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B28" w:rsidRPr="00096B28" w:rsidRDefault="00096B28" w:rsidP="00096B28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096B28">
              <w:rPr>
                <w:rFonts w:ascii="Arial" w:eastAsia="Calibri" w:hAnsi="Arial" w:cs="Arial"/>
                <w:b/>
                <w:lang w:eastAsia="en-US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B28" w:rsidRPr="00096B28" w:rsidRDefault="00096B28" w:rsidP="00096B28">
            <w:pPr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096B28">
              <w:rPr>
                <w:rFonts w:ascii="Arial" w:eastAsia="Calibri" w:hAnsi="Arial" w:cs="Arial"/>
                <w:b/>
                <w:lang w:eastAsia="en-US"/>
              </w:rPr>
              <w:t>Количество часов на изучение</w:t>
            </w:r>
          </w:p>
        </w:tc>
      </w:tr>
      <w:tr w:rsidR="006448E7" w:rsidRPr="00096B28" w:rsidTr="008C32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8E7" w:rsidRPr="00096B28" w:rsidRDefault="006448E7" w:rsidP="006448E7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96B28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8E7" w:rsidRPr="006448E7" w:rsidRDefault="006448E7" w:rsidP="006448E7">
            <w:r w:rsidRPr="006448E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Раздел 1. Предмет философии и ее история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8E7" w:rsidRPr="00096B28" w:rsidRDefault="006448E7" w:rsidP="006448E7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24</w:t>
            </w:r>
          </w:p>
        </w:tc>
      </w:tr>
      <w:tr w:rsidR="006448E7" w:rsidRPr="00096B28" w:rsidTr="008C32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8E7" w:rsidRPr="00096B28" w:rsidRDefault="006448E7" w:rsidP="006448E7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096B28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8E7" w:rsidRPr="006448E7" w:rsidRDefault="006448E7" w:rsidP="006448E7">
            <w:r w:rsidRPr="006448E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Раздел 2. Структура и основные направления философии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8E7" w:rsidRPr="00096B28" w:rsidRDefault="006448E7" w:rsidP="006448E7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24</w:t>
            </w:r>
          </w:p>
        </w:tc>
      </w:tr>
    </w:tbl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096B28" w:rsidRPr="00096B28" w:rsidRDefault="00096B28" w:rsidP="00096B28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096B28" w:rsidRPr="00096B28" w:rsidRDefault="00096B28" w:rsidP="00096B28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096B28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="005670D1" w:rsidRPr="005670D1">
        <w:rPr>
          <w:rFonts w:ascii="Arial" w:eastAsia="Calibri" w:hAnsi="Arial" w:cs="Arial"/>
          <w:bCs/>
          <w:sz w:val="24"/>
          <w:szCs w:val="24"/>
          <w:lang w:eastAsia="en-US"/>
        </w:rPr>
        <w:t xml:space="preserve">СГЦ.03 Основы философии </w:t>
      </w:r>
      <w:r w:rsidRPr="00096B28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форме </w:t>
      </w:r>
      <w:r w:rsidR="005670D1">
        <w:rPr>
          <w:rFonts w:ascii="Arial" w:eastAsia="Calibri" w:hAnsi="Arial" w:cs="Arial"/>
          <w:bCs/>
          <w:sz w:val="24"/>
          <w:szCs w:val="24"/>
          <w:lang w:eastAsia="en-US"/>
        </w:rPr>
        <w:t>дифференцированного зачета в</w:t>
      </w:r>
      <w:r w:rsidRPr="00096B2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5670D1">
        <w:rPr>
          <w:rFonts w:ascii="Arial" w:eastAsia="Calibri" w:hAnsi="Arial" w:cs="Arial"/>
          <w:bCs/>
          <w:sz w:val="24"/>
          <w:szCs w:val="24"/>
          <w:lang w:eastAsia="en-US"/>
        </w:rPr>
        <w:t>восьмом</w:t>
      </w:r>
      <w:r w:rsidRPr="00096B28">
        <w:rPr>
          <w:rFonts w:ascii="Arial" w:eastAsia="Calibri" w:hAnsi="Arial" w:cs="Arial"/>
          <w:bCs/>
          <w:sz w:val="24"/>
          <w:szCs w:val="24"/>
          <w:lang w:eastAsia="en-US"/>
        </w:rPr>
        <w:t xml:space="preserve"> семестре. </w:t>
      </w:r>
      <w:r w:rsidRPr="00096B2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096B28" w:rsidRPr="00096B28" w:rsidRDefault="00096B28" w:rsidP="00096B28">
      <w:pPr>
        <w:spacing w:after="0" w:line="24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096B28">
        <w:rPr>
          <w:rFonts w:eastAsia="Calibri"/>
          <w:sz w:val="28"/>
          <w:szCs w:val="28"/>
          <w:lang w:eastAsia="en-US"/>
        </w:rPr>
        <w:br w:type="page"/>
      </w:r>
    </w:p>
    <w:p w:rsidR="00980E90" w:rsidRPr="00AF3507" w:rsidRDefault="00980E90" w:rsidP="00980E90">
      <w:pPr>
        <w:jc w:val="center"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980E90" w:rsidRPr="00AF3507" w:rsidRDefault="00980E90" w:rsidP="00980E90">
      <w:pPr>
        <w:jc w:val="center"/>
        <w:rPr>
          <w:rFonts w:ascii="Arial" w:hAnsi="Arial" w:cs="Arial"/>
          <w:b/>
          <w:sz w:val="24"/>
          <w:szCs w:val="24"/>
          <w:vertAlign w:val="superscript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980E90" w:rsidRPr="00AF3507" w:rsidTr="00980E90">
        <w:tc>
          <w:tcPr>
            <w:tcW w:w="675" w:type="dxa"/>
            <w:hideMark/>
          </w:tcPr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705" w:type="dxa"/>
            <w:hideMark/>
          </w:tcPr>
          <w:p w:rsidR="00980E90" w:rsidRPr="00F927CB" w:rsidRDefault="00AC172F" w:rsidP="00AC172F">
            <w:pPr>
              <w:rPr>
                <w:rFonts w:ascii="Arial" w:hAnsi="Arial" w:cs="Arial"/>
                <w:sz w:val="24"/>
                <w:szCs w:val="24"/>
                <w:vertAlign w:val="superscript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ОБЩАЯ ХАРАКТЕРИСТИКА</w:t>
            </w:r>
            <w:r w:rsidR="00980E90" w:rsidRPr="00F927CB">
              <w:rPr>
                <w:rFonts w:ascii="Arial" w:hAnsi="Arial" w:cs="Arial"/>
                <w:sz w:val="24"/>
                <w:szCs w:val="24"/>
                <w:lang w:eastAsia="en-US"/>
              </w:rPr>
              <w:t xml:space="preserve">  ПРОГРАММЫ УЧЕБНОЙ ДИСЦИПЛИНЫ</w:t>
            </w:r>
          </w:p>
        </w:tc>
        <w:tc>
          <w:tcPr>
            <w:tcW w:w="3191" w:type="dxa"/>
          </w:tcPr>
          <w:p w:rsidR="00980E90" w:rsidRPr="00F927CB" w:rsidRDefault="005670D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80E90" w:rsidRPr="00AF3507" w:rsidTr="00980E90">
        <w:tc>
          <w:tcPr>
            <w:tcW w:w="675" w:type="dxa"/>
            <w:hideMark/>
          </w:tcPr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5705" w:type="dxa"/>
          </w:tcPr>
          <w:p w:rsidR="00980E90" w:rsidRPr="00F927CB" w:rsidRDefault="00980E90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СТРУКТУРА И СОДЕРЖАНИЕ УЧЕБНОЙ ДИСЦИПЛИНЫ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eastAsia="en-US"/>
              </w:rPr>
            </w:pPr>
          </w:p>
        </w:tc>
        <w:tc>
          <w:tcPr>
            <w:tcW w:w="3191" w:type="dxa"/>
          </w:tcPr>
          <w:p w:rsidR="00980E90" w:rsidRPr="00F927CB" w:rsidRDefault="005670D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80E90" w:rsidRPr="00AF3507" w:rsidTr="00980E90">
        <w:tc>
          <w:tcPr>
            <w:tcW w:w="675" w:type="dxa"/>
            <w:hideMark/>
          </w:tcPr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705" w:type="dxa"/>
            <w:hideMark/>
          </w:tcPr>
          <w:p w:rsidR="00980E90" w:rsidRPr="00F927CB" w:rsidRDefault="00980E90">
            <w:pPr>
              <w:rPr>
                <w:rFonts w:ascii="Arial" w:hAnsi="Arial" w:cs="Arial"/>
                <w:sz w:val="24"/>
                <w:szCs w:val="24"/>
                <w:vertAlign w:val="superscript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УСЛОВИЯ РЕАЛИЗАЦИИ УЧЕБНОЙ ДИСЦИПЛИНЫ</w:t>
            </w:r>
          </w:p>
        </w:tc>
        <w:tc>
          <w:tcPr>
            <w:tcW w:w="3191" w:type="dxa"/>
          </w:tcPr>
          <w:p w:rsidR="00980E90" w:rsidRPr="00F927CB" w:rsidRDefault="005670D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80E90" w:rsidRPr="00AF3507" w:rsidTr="00980E90">
        <w:tc>
          <w:tcPr>
            <w:tcW w:w="675" w:type="dxa"/>
            <w:hideMark/>
          </w:tcPr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705" w:type="dxa"/>
            <w:hideMark/>
          </w:tcPr>
          <w:p w:rsidR="00980E90" w:rsidRPr="00F927CB" w:rsidRDefault="00980E90">
            <w:pPr>
              <w:rPr>
                <w:rFonts w:ascii="Arial" w:hAnsi="Arial" w:cs="Arial"/>
                <w:sz w:val="24"/>
                <w:szCs w:val="24"/>
                <w:vertAlign w:val="superscript"/>
                <w:lang w:eastAsia="en-US"/>
              </w:rPr>
            </w:pPr>
            <w:r w:rsidRPr="00F927CB">
              <w:rPr>
                <w:rFonts w:ascii="Arial" w:hAnsi="Arial" w:cs="Arial"/>
                <w:sz w:val="24"/>
                <w:szCs w:val="24"/>
                <w:lang w:eastAsia="en-US"/>
              </w:rPr>
              <w:t>КОНТРОЛЬ И ОЦЕНКА РЕЗУЛЬТАТОВ ОСВОЕНИЯ УЧЕБНОЙ ДИСЦИПЛИНЫ</w:t>
            </w:r>
          </w:p>
        </w:tc>
        <w:tc>
          <w:tcPr>
            <w:tcW w:w="3191" w:type="dxa"/>
          </w:tcPr>
          <w:p w:rsidR="00980E90" w:rsidRPr="00F927CB" w:rsidRDefault="005670D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</w:t>
            </w: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80E90" w:rsidRPr="00F927CB" w:rsidRDefault="00980E9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980E90" w:rsidRPr="00AF3507" w:rsidRDefault="00980E90" w:rsidP="00980E90">
      <w:pPr>
        <w:jc w:val="center"/>
        <w:rPr>
          <w:rFonts w:ascii="Arial" w:hAnsi="Arial" w:cs="Arial"/>
          <w:b/>
          <w:sz w:val="24"/>
          <w:szCs w:val="24"/>
          <w:vertAlign w:val="superscript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b/>
          <w:sz w:val="24"/>
          <w:szCs w:val="24"/>
        </w:rPr>
      </w:pPr>
    </w:p>
    <w:p w:rsidR="004657A4" w:rsidRPr="00AF3507" w:rsidRDefault="004657A4" w:rsidP="00980E90">
      <w:pPr>
        <w:rPr>
          <w:rFonts w:ascii="Arial" w:hAnsi="Arial" w:cs="Arial"/>
          <w:b/>
          <w:sz w:val="24"/>
          <w:szCs w:val="24"/>
        </w:rPr>
      </w:pPr>
    </w:p>
    <w:p w:rsidR="00980E90" w:rsidRPr="00AF3507" w:rsidRDefault="005670D1" w:rsidP="005670D1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lastRenderedPageBreak/>
        <w:t xml:space="preserve">1. ОБЩАЯ ХАРАКТЕРИСТИКА ПРОГРАММЫ УЧЕБНОЙ ДИСЦИПЛИНЫ </w:t>
      </w:r>
    </w:p>
    <w:p w:rsidR="00980E90" w:rsidRPr="00AF3507" w:rsidRDefault="005670D1" w:rsidP="005670D1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</w:t>
      </w:r>
      <w:r w:rsidRPr="00AF3507">
        <w:rPr>
          <w:rFonts w:ascii="Arial" w:hAnsi="Arial" w:cs="Arial"/>
          <w:b/>
          <w:sz w:val="24"/>
          <w:szCs w:val="24"/>
        </w:rPr>
        <w:t>ОСНОВЫ ФИЛОСОФИИ»</w:t>
      </w:r>
    </w:p>
    <w:p w:rsidR="00980E90" w:rsidRPr="00AF3507" w:rsidRDefault="00980E90" w:rsidP="00980E90">
      <w:pPr>
        <w:spacing w:after="0"/>
        <w:rPr>
          <w:rFonts w:ascii="Arial" w:hAnsi="Arial" w:cs="Arial"/>
          <w:i/>
          <w:sz w:val="24"/>
          <w:szCs w:val="24"/>
        </w:rPr>
      </w:pPr>
    </w:p>
    <w:p w:rsidR="00980E90" w:rsidRPr="00AF3507" w:rsidRDefault="00980E90" w:rsidP="005670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AF3507">
        <w:rPr>
          <w:rFonts w:ascii="Arial" w:hAnsi="Arial" w:cs="Arial"/>
          <w:color w:val="000000"/>
          <w:sz w:val="24"/>
          <w:szCs w:val="24"/>
        </w:rPr>
        <w:tab/>
      </w:r>
    </w:p>
    <w:p w:rsidR="00980E90" w:rsidRPr="00AF3507" w:rsidRDefault="00980E90" w:rsidP="005670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color w:val="000000"/>
          <w:sz w:val="24"/>
          <w:szCs w:val="24"/>
        </w:rPr>
        <w:tab/>
      </w:r>
      <w:r w:rsidR="00AF3507">
        <w:rPr>
          <w:rFonts w:ascii="Arial" w:hAnsi="Arial" w:cs="Arial"/>
          <w:sz w:val="24"/>
          <w:szCs w:val="24"/>
        </w:rPr>
        <w:t xml:space="preserve">Учебная дисциплина </w:t>
      </w:r>
      <w:r w:rsidRPr="00AF3507">
        <w:rPr>
          <w:rFonts w:ascii="Arial" w:hAnsi="Arial" w:cs="Arial"/>
          <w:sz w:val="24"/>
          <w:szCs w:val="24"/>
        </w:rPr>
        <w:t>Основы философии является обязательной частью гуманитарного и социально- экономическ</w:t>
      </w:r>
      <w:r w:rsidR="00E40508" w:rsidRPr="00AF3507">
        <w:rPr>
          <w:rFonts w:ascii="Arial" w:hAnsi="Arial" w:cs="Arial"/>
          <w:sz w:val="24"/>
          <w:szCs w:val="24"/>
        </w:rPr>
        <w:t>ого</w:t>
      </w:r>
      <w:r w:rsidRPr="00AF3507">
        <w:rPr>
          <w:rFonts w:ascii="Arial" w:hAnsi="Arial" w:cs="Arial"/>
          <w:sz w:val="24"/>
          <w:szCs w:val="24"/>
        </w:rPr>
        <w:t xml:space="preserve"> цикла примерной основной образовательной программы в соответствии с ФГОС по специальности </w:t>
      </w:r>
      <w:r w:rsidR="00096B28" w:rsidRPr="00AF3507">
        <w:rPr>
          <w:rFonts w:ascii="Arial" w:hAnsi="Arial" w:cs="Arial"/>
          <w:color w:val="000000"/>
          <w:sz w:val="24"/>
          <w:szCs w:val="24"/>
        </w:rPr>
        <w:t>44.02.0</w:t>
      </w:r>
      <w:r w:rsidR="00096B28">
        <w:rPr>
          <w:rFonts w:ascii="Arial" w:hAnsi="Arial" w:cs="Arial"/>
          <w:color w:val="000000"/>
          <w:sz w:val="24"/>
          <w:szCs w:val="24"/>
        </w:rPr>
        <w:t>1</w:t>
      </w:r>
      <w:r w:rsidR="00096B28"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 w:rsidR="00096B28">
        <w:rPr>
          <w:rFonts w:ascii="Arial" w:hAnsi="Arial" w:cs="Arial"/>
          <w:color w:val="000000"/>
          <w:sz w:val="24"/>
          <w:szCs w:val="24"/>
        </w:rPr>
        <w:t>Дошкольное образование</w:t>
      </w:r>
      <w:r w:rsidRPr="00AF3507">
        <w:rPr>
          <w:rFonts w:ascii="Arial" w:hAnsi="Arial" w:cs="Arial"/>
          <w:sz w:val="24"/>
          <w:szCs w:val="24"/>
        </w:rPr>
        <w:t xml:space="preserve">. </w:t>
      </w:r>
    </w:p>
    <w:p w:rsidR="00096B28" w:rsidRDefault="00980E90" w:rsidP="005670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ab/>
      </w:r>
      <w:r w:rsidR="00AF3507">
        <w:rPr>
          <w:rFonts w:ascii="Arial" w:hAnsi="Arial" w:cs="Arial"/>
          <w:sz w:val="24"/>
          <w:szCs w:val="24"/>
        </w:rPr>
        <w:t>Учебная дисциплина «</w:t>
      </w:r>
      <w:r w:rsidR="00096B28" w:rsidRPr="00096B28">
        <w:rPr>
          <w:rFonts w:ascii="Arial" w:hAnsi="Arial" w:cs="Arial"/>
          <w:sz w:val="24"/>
          <w:szCs w:val="24"/>
        </w:rPr>
        <w:t>Основы философии</w:t>
      </w:r>
      <w:r w:rsidRPr="00096B28">
        <w:rPr>
          <w:rFonts w:ascii="Arial" w:hAnsi="Arial" w:cs="Arial"/>
          <w:sz w:val="24"/>
          <w:szCs w:val="24"/>
        </w:rPr>
        <w:t>»</w:t>
      </w:r>
      <w:r w:rsidRPr="00AF3507">
        <w:rPr>
          <w:rFonts w:ascii="Arial" w:hAnsi="Arial" w:cs="Arial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специальности </w:t>
      </w:r>
      <w:r w:rsidR="00096B28" w:rsidRPr="00AF3507">
        <w:rPr>
          <w:rFonts w:ascii="Arial" w:hAnsi="Arial" w:cs="Arial"/>
          <w:color w:val="000000"/>
          <w:sz w:val="24"/>
          <w:szCs w:val="24"/>
        </w:rPr>
        <w:t>44.02.0</w:t>
      </w:r>
      <w:r w:rsidR="00096B28">
        <w:rPr>
          <w:rFonts w:ascii="Arial" w:hAnsi="Arial" w:cs="Arial"/>
          <w:color w:val="000000"/>
          <w:sz w:val="24"/>
          <w:szCs w:val="24"/>
        </w:rPr>
        <w:t>1</w:t>
      </w:r>
      <w:r w:rsidR="00096B28" w:rsidRPr="00AF3507">
        <w:rPr>
          <w:rFonts w:ascii="Arial" w:hAnsi="Arial" w:cs="Arial"/>
          <w:color w:val="000000"/>
          <w:sz w:val="24"/>
          <w:szCs w:val="24"/>
        </w:rPr>
        <w:t xml:space="preserve"> </w:t>
      </w:r>
      <w:r w:rsidR="00096B28">
        <w:rPr>
          <w:rFonts w:ascii="Arial" w:hAnsi="Arial" w:cs="Arial"/>
          <w:color w:val="000000"/>
          <w:sz w:val="24"/>
          <w:szCs w:val="24"/>
        </w:rPr>
        <w:t>Дошкольное образование</w:t>
      </w:r>
      <w:r w:rsidR="004657A4" w:rsidRPr="00AF3507">
        <w:rPr>
          <w:rFonts w:ascii="Arial" w:hAnsi="Arial" w:cs="Arial"/>
          <w:sz w:val="24"/>
          <w:szCs w:val="24"/>
        </w:rPr>
        <w:t xml:space="preserve">. </w:t>
      </w:r>
    </w:p>
    <w:p w:rsidR="00980E90" w:rsidRPr="00096B28" w:rsidRDefault="00980E90" w:rsidP="005670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 xml:space="preserve">Особое значение дисциплина имеет при формировании и развитии </w:t>
      </w:r>
      <w:r w:rsidRPr="00AF3507">
        <w:rPr>
          <w:rFonts w:ascii="Arial" w:hAnsi="Arial" w:cs="Arial"/>
          <w:sz w:val="24"/>
          <w:szCs w:val="24"/>
          <w:lang w:eastAsia="en-US"/>
        </w:rPr>
        <w:t>ОК.1-ОК.9.</w:t>
      </w:r>
    </w:p>
    <w:p w:rsidR="00980E90" w:rsidRPr="00AF3507" w:rsidRDefault="00980E90" w:rsidP="005670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5670D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980E90" w:rsidRPr="00AF3507" w:rsidRDefault="00980E90" w:rsidP="005670D1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F3507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3515"/>
        <w:gridCol w:w="4962"/>
      </w:tblGrid>
      <w:tr w:rsidR="00980E90" w:rsidRPr="00AF3507" w:rsidTr="00F927CB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Код </w:t>
            </w:r>
          </w:p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ПК, ОК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Знания</w:t>
            </w:r>
          </w:p>
        </w:tc>
      </w:tr>
      <w:tr w:rsidR="00980E90" w:rsidRPr="00AF3507" w:rsidTr="00F927CB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ОК.1-</w:t>
            </w:r>
          </w:p>
          <w:p w:rsidR="00980E90" w:rsidRPr="00AF3507" w:rsidRDefault="00980E9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ОК.9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выстраивать общение на основе общечеловеческих ценностей.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категории и понятия философии;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роль философии в жизни человека и общества;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философского учения о бытии;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сущность процесса познания;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научной, философской и религиозной картин мира;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980E90" w:rsidRPr="00AF3507" w:rsidRDefault="00980E90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</w:t>
            </w:r>
          </w:p>
        </w:tc>
      </w:tr>
    </w:tbl>
    <w:p w:rsidR="005B448E" w:rsidRPr="00AF3507" w:rsidRDefault="005B448E" w:rsidP="00980E90">
      <w:pPr>
        <w:suppressAutoHyphens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D34F0C" w:rsidRPr="00AF3507" w:rsidTr="00651D57">
        <w:tc>
          <w:tcPr>
            <w:tcW w:w="7338" w:type="dxa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Hlk73632186"/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D34F0C" w:rsidRPr="00AF3507" w:rsidTr="00651D5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sz w:val="24"/>
                <w:szCs w:val="24"/>
              </w:rPr>
              <w:t xml:space="preserve"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</w:t>
            </w:r>
            <w:r w:rsidRPr="00AF3507">
              <w:rPr>
                <w:rFonts w:ascii="Arial" w:hAnsi="Arial" w:cs="Arial"/>
                <w:sz w:val="24"/>
                <w:szCs w:val="24"/>
              </w:rPr>
              <w:lastRenderedPageBreak/>
              <w:t>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ЛР 2</w:t>
            </w:r>
          </w:p>
        </w:tc>
      </w:tr>
      <w:tr w:rsidR="00D34F0C" w:rsidRPr="00AF3507" w:rsidTr="00651D5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sz w:val="24"/>
                <w:szCs w:val="24"/>
              </w:rPr>
              <w:lastRenderedPageBreak/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5</w:t>
            </w:r>
          </w:p>
        </w:tc>
      </w:tr>
      <w:tr w:rsidR="00D34F0C" w:rsidRPr="00AF3507" w:rsidTr="00651D57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6</w:t>
            </w:r>
          </w:p>
        </w:tc>
      </w:tr>
      <w:tr w:rsidR="00D34F0C" w:rsidRPr="00AF3507" w:rsidTr="00651D57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D34F0C" w:rsidRPr="00AF3507" w:rsidTr="00651D57">
        <w:tc>
          <w:tcPr>
            <w:tcW w:w="9464" w:type="dxa"/>
            <w:gridSpan w:val="2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D34F0C" w:rsidRPr="00AF3507" w:rsidTr="00651D57">
        <w:tc>
          <w:tcPr>
            <w:tcW w:w="7338" w:type="dxa"/>
          </w:tcPr>
          <w:p w:rsidR="00D34F0C" w:rsidRPr="00AF3507" w:rsidRDefault="00D34F0C" w:rsidP="00651D5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3507">
              <w:rPr>
                <w:rFonts w:ascii="Arial" w:hAnsi="Arial" w:cs="Arial"/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D34F0C" w:rsidRPr="00AF3507" w:rsidTr="00651D57">
        <w:tc>
          <w:tcPr>
            <w:tcW w:w="7338" w:type="dxa"/>
          </w:tcPr>
          <w:p w:rsidR="00D34F0C" w:rsidRPr="00AF3507" w:rsidRDefault="00D34F0C" w:rsidP="00651D57">
            <w:pPr>
              <w:spacing w:before="111" w:after="111" w:line="240" w:lineRule="auto"/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3507">
              <w:rPr>
                <w:rFonts w:ascii="Arial" w:hAnsi="Arial" w:cs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126" w:type="dxa"/>
            <w:vAlign w:val="center"/>
          </w:tcPr>
          <w:p w:rsidR="00D34F0C" w:rsidRPr="00AF3507" w:rsidRDefault="00D34F0C" w:rsidP="00651D57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bookmarkEnd w:id="1"/>
    </w:tbl>
    <w:p w:rsidR="00D34F0C" w:rsidRPr="00AF3507" w:rsidRDefault="00D34F0C" w:rsidP="00D34F0C">
      <w:pPr>
        <w:spacing w:after="0"/>
        <w:ind w:firstLine="709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:rsidR="005B448E" w:rsidRPr="00AF3507" w:rsidRDefault="005B448E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367635" w:rsidRPr="00AF3507" w:rsidRDefault="00367635" w:rsidP="00980E90">
      <w:pPr>
        <w:suppressAutoHyphens/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suppressAutoHyphens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lastRenderedPageBreak/>
        <w:t>2. СТРУКТУРА И СОДЕРЖАНИЕ УЧЕБНОЙ ДИСЦИПЛИНЫ</w:t>
      </w:r>
    </w:p>
    <w:p w:rsidR="00980E90" w:rsidRPr="00AF3507" w:rsidRDefault="00980E90" w:rsidP="00980E90">
      <w:pPr>
        <w:suppressAutoHyphens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AF3507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48</w:t>
            </w:r>
          </w:p>
        </w:tc>
      </w:tr>
      <w:tr w:rsidR="00980E90" w:rsidRPr="00AF3507" w:rsidTr="00980E90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F927CB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24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лабораторные работы</w:t>
            </w:r>
            <w:r w:rsidRPr="00AF3507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*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практические занятия</w:t>
            </w:r>
            <w:r w:rsidRPr="00AF3507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F927CB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22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курсовая работа (проект) </w:t>
            </w:r>
            <w:r w:rsidRPr="00AF3507">
              <w:rPr>
                <w:rFonts w:ascii="Arial" w:hAnsi="Arial" w:cs="Arial"/>
                <w:i/>
                <w:sz w:val="24"/>
                <w:szCs w:val="24"/>
                <w:lang w:eastAsia="en-US"/>
              </w:rPr>
              <w:t>(если предусмотрено для специальностей</w:t>
            </w: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*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контрольная работа</w:t>
            </w:r>
            <w:r w:rsidRPr="00AF3507">
              <w:rPr>
                <w:rFonts w:ascii="Arial" w:hAnsi="Arial" w:cs="Arial"/>
                <w:i/>
                <w:sz w:val="24"/>
                <w:szCs w:val="24"/>
                <w:lang w:eastAsia="en-US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*</w:t>
            </w:r>
          </w:p>
        </w:tc>
      </w:tr>
      <w:tr w:rsidR="00F927CB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7CB" w:rsidRPr="00AF3507" w:rsidRDefault="00F927CB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Самостоятельная работа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27CB" w:rsidRPr="00AF3507" w:rsidRDefault="00F927CB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32</w:t>
            </w:r>
          </w:p>
        </w:tc>
      </w:tr>
      <w:tr w:rsidR="00980E90" w:rsidRPr="00AF3507" w:rsidTr="00980E90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>
            <w:pPr>
              <w:suppressAutoHyphens/>
              <w:spacing w:after="0" w:line="240" w:lineRule="auto"/>
              <w:rPr>
                <w:rFonts w:ascii="Arial" w:hAnsi="Arial" w:cs="Arial"/>
                <w:i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Промежуточная аттестация</w:t>
            </w:r>
            <w:r w:rsidR="005B448E" w:rsidRPr="00AF3507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 дифференцированный зачет </w:t>
            </w:r>
            <w:r w:rsidR="00DA7974" w:rsidRPr="00AF3507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>(в форме теста)</w:t>
            </w:r>
            <w:r w:rsidR="00F927CB">
              <w:rPr>
                <w:rFonts w:ascii="Arial" w:hAnsi="Arial" w:cs="Arial"/>
                <w:b/>
                <w:iCs/>
                <w:sz w:val="24"/>
                <w:szCs w:val="24"/>
                <w:lang w:eastAsia="en-US"/>
              </w:rPr>
              <w:t xml:space="preserve"> 8 семестр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0E90" w:rsidRPr="00AF3507" w:rsidRDefault="00980E90" w:rsidP="00F927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980E90" w:rsidRPr="00AF3507" w:rsidRDefault="00980E90" w:rsidP="00980E9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0958E7" w:rsidRPr="00AF3507" w:rsidRDefault="000958E7" w:rsidP="00980E9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5670D1" w:rsidRDefault="005670D1" w:rsidP="000958E7">
      <w:pPr>
        <w:rPr>
          <w:rFonts w:ascii="Arial" w:hAnsi="Arial" w:cs="Arial"/>
          <w:sz w:val="24"/>
          <w:szCs w:val="24"/>
        </w:rPr>
        <w:sectPr w:rsidR="005670D1" w:rsidSect="00567EEB">
          <w:footerReference w:type="default" r:id="rId7"/>
          <w:footerReference w:type="first" r:id="rId8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980E90" w:rsidRPr="00AF3507" w:rsidRDefault="005670D1" w:rsidP="00980E9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</w:t>
      </w:r>
      <w:r w:rsidR="00980E90" w:rsidRPr="00AF3507">
        <w:rPr>
          <w:rFonts w:ascii="Arial" w:hAnsi="Arial" w:cs="Arial"/>
          <w:b/>
          <w:sz w:val="24"/>
          <w:szCs w:val="24"/>
        </w:rPr>
        <w:t xml:space="preserve">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9370"/>
        <w:gridCol w:w="1037"/>
        <w:gridCol w:w="2116"/>
      </w:tblGrid>
      <w:tr w:rsidR="00062EFA" w:rsidRPr="00062EFA" w:rsidTr="00096B28">
        <w:trPr>
          <w:trHeight w:val="20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062EFA" w:rsidRPr="00062EFA" w:rsidTr="00096B28">
        <w:trPr>
          <w:trHeight w:val="20"/>
        </w:trPr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Раздел 1. Предмет философии и ее история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96B28" w:rsidRDefault="00096B28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24/10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1.1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Содержание учебного материала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ОК.1-ОК.9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Становление философии из мифологии. Характерные черты философии: понятийность, логичность, рефлективность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2. Предмет и определение философии.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6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1.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Анализ</w:t>
            </w: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значения мифологии на становлении личности.</w:t>
            </w:r>
          </w:p>
        </w:tc>
        <w:tc>
          <w:tcPr>
            <w:tcW w:w="3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1.2</w:t>
            </w:r>
          </w:p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Философия Древнего мира и средневековая философия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Содержание учебного материала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Предпосылки философии в Древнем мире (Китай и Индия).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2. Становление философии в Древней Греции. Философские школы. Сократ. Платон. Аристотель.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3. Философия Древнего Рима. Средневековая философия: патристика и схоластика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2.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Представители средневековой философии, влияние патристики и схоластики на становление философской мысли.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1.3</w:t>
            </w:r>
          </w:p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Философия Возрождения и Нового времени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1. Гуманизм и антропоцентризм эпохи Возрождения. Немецкая классическая философия. Философия позитивизма и эволюционизма.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3.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Выявите особенности философии Нового времени: рационализм  и эмпиризм  в теории познания.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tabs>
                <w:tab w:val="center" w:pos="93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1.4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Современная философия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 xml:space="preserve">1. Основные направления философии ХХ века: неопозитивизм, прагматизм и экзистенциализм. Философия бессознательного.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4.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Особенности русской философии. Представьте представителя «Русской идеи».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5.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З. Фрейд,</w:t>
            </w: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основные направления деятельности.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125"/>
        </w:trPr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96B28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24/14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Тема 2.1 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Методы философии и ее внутреннее</w:t>
            </w: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строение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1. Этапы философии: античный, средневековый, Нового времени, ХХ века. Основные картины мира – философская (античность), религиозная (Средневековье), научная (Новое время, ХХ век).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6.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Методы философии: формально-логический, диалектический, прагматический, системный, и др.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7.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Строение философии и ее основные направления.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2.2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Учение о бытии и теория познания</w:t>
            </w: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96B28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1. Онтология – учение о бытии. Происхождение и устройство мира. Современные онтологические представления. Пространство, время, причинность, целесообразность.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Гносеология – учение о познании. Соотношение абсолютной и относительной истины.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8.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Методология научного познания.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2.3</w:t>
            </w:r>
          </w:p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Этика и социальная философия</w:t>
            </w:r>
          </w:p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96B28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1. Общезначимость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Этические проблемы, связанные с развитием и использованием достижений науки, техники и технологий. Влияние природы на общество. Социальная структура общества. Типы общества.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10.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Формы развитие общества: ненаправленная динамика, цикличное развитие, эволюционное развитие.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Практическая работа № 11.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Философия и глобальные проблемы современности.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Тема 2.4 </w:t>
            </w:r>
          </w:p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Место философии в духовной культуре и ее 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lastRenderedPageBreak/>
              <w:t>значение</w:t>
            </w:r>
          </w:p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ОК.1-ОК.11, ПК 2.7, ПК 3.4, ПК 5.3, ПК 5.5</w:t>
            </w:r>
          </w:p>
        </w:tc>
      </w:tr>
      <w:tr w:rsidR="00062EFA" w:rsidRPr="00062EFA" w:rsidTr="00096B2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1. Философия как рациональная отрасль духовной культуры. Структура философского творчества. Типы философствования. Философия и мировоззрение. Философия и смысл жизни. Философия как учение о целостной личности. Роль философии в современном мире. Будущее философии.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Практическая работа № 12.</w:t>
            </w: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Сходство и отличие философии от искусства, религии, науки и идеологии.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Самостоятельная работа: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подготовка рефератов по разделам и темам программы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327"/>
        </w:trPr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Промежуточная аттестация/ </w:t>
            </w:r>
            <w:r w:rsidRPr="00062EFA">
              <w:rPr>
                <w:rFonts w:ascii="Arial" w:hAnsi="Arial" w:cs="Arial"/>
                <w:sz w:val="24"/>
                <w:szCs w:val="24"/>
                <w:lang w:eastAsia="en-US"/>
              </w:rPr>
              <w:t>дифференцированный зачёт (в форме теста)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EFA" w:rsidRPr="00062EFA" w:rsidRDefault="00062EFA" w:rsidP="008C329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FA" w:rsidRPr="00062EFA" w:rsidRDefault="00062EFA" w:rsidP="008C329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062EFA" w:rsidRPr="00062EFA" w:rsidTr="00096B28">
        <w:trPr>
          <w:trHeight w:val="20"/>
        </w:trPr>
        <w:tc>
          <w:tcPr>
            <w:tcW w:w="3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062EFA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FA" w:rsidRPr="00062EFA" w:rsidRDefault="00062EFA" w:rsidP="008C329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</w:tbl>
    <w:p w:rsidR="00980E90" w:rsidRPr="00AF3507" w:rsidRDefault="00980E90" w:rsidP="00980E90">
      <w:pPr>
        <w:rPr>
          <w:rFonts w:ascii="Arial" w:hAnsi="Arial" w:cs="Arial"/>
          <w:b/>
          <w:bCs/>
          <w:sz w:val="24"/>
          <w:szCs w:val="24"/>
        </w:rPr>
      </w:pPr>
    </w:p>
    <w:p w:rsidR="005670D1" w:rsidRDefault="005670D1" w:rsidP="00980E90">
      <w:pPr>
        <w:spacing w:after="0"/>
        <w:rPr>
          <w:rFonts w:ascii="Arial" w:hAnsi="Arial" w:cs="Arial"/>
          <w:sz w:val="24"/>
          <w:szCs w:val="24"/>
        </w:rPr>
        <w:sectPr w:rsidR="005670D1" w:rsidSect="005670D1">
          <w:pgSz w:w="16838" w:h="11906" w:orient="landscape"/>
          <w:pgMar w:top="1134" w:right="850" w:bottom="1134" w:left="1701" w:header="709" w:footer="709" w:gutter="0"/>
          <w:cols w:space="720"/>
          <w:docGrid w:linePitch="299"/>
        </w:sectPr>
      </w:pPr>
    </w:p>
    <w:p w:rsidR="00980E90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96B28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5670D1" w:rsidRPr="00096B28" w:rsidRDefault="005670D1" w:rsidP="00096B28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80E90" w:rsidRPr="00096B28" w:rsidRDefault="00980E90" w:rsidP="00096B28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96B28">
        <w:rPr>
          <w:rFonts w:ascii="Arial" w:hAnsi="Arial" w:cs="Arial"/>
          <w:b/>
          <w:bCs/>
          <w:sz w:val="24"/>
          <w:szCs w:val="24"/>
        </w:rPr>
        <w:t xml:space="preserve">3.1. Для реализации программы учебной </w:t>
      </w:r>
      <w:r w:rsidR="005670D1" w:rsidRPr="00096B28">
        <w:rPr>
          <w:rFonts w:ascii="Arial" w:hAnsi="Arial" w:cs="Arial"/>
          <w:b/>
          <w:bCs/>
          <w:sz w:val="24"/>
          <w:szCs w:val="24"/>
        </w:rPr>
        <w:t>дисциплины должны</w:t>
      </w:r>
      <w:r w:rsidRPr="00096B28">
        <w:rPr>
          <w:rFonts w:ascii="Arial" w:hAnsi="Arial" w:cs="Arial"/>
          <w:b/>
          <w:bCs/>
          <w:sz w:val="24"/>
          <w:szCs w:val="24"/>
        </w:rPr>
        <w:t xml:space="preserve"> быть предусмотрены следующие специальные помещения:</w:t>
      </w:r>
    </w:p>
    <w:p w:rsidR="00980E90" w:rsidRPr="00096B28" w:rsidRDefault="00980E90" w:rsidP="00096B2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096B28">
        <w:rPr>
          <w:rFonts w:ascii="Arial" w:hAnsi="Arial" w:cs="Arial"/>
          <w:bCs/>
          <w:sz w:val="24"/>
          <w:szCs w:val="24"/>
        </w:rPr>
        <w:t>Кабинет «Социально-экономических дисциплин»</w:t>
      </w:r>
      <w:r w:rsidRPr="00096B28">
        <w:rPr>
          <w:rFonts w:ascii="Arial" w:hAnsi="Arial" w:cs="Arial"/>
          <w:sz w:val="24"/>
          <w:szCs w:val="24"/>
          <w:lang w:eastAsia="en-US"/>
        </w:rPr>
        <w:t>,</w:t>
      </w:r>
      <w:r w:rsidR="00DA7974" w:rsidRPr="00096B28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096B28">
        <w:rPr>
          <w:rFonts w:ascii="Arial" w:hAnsi="Arial" w:cs="Arial"/>
          <w:sz w:val="24"/>
          <w:szCs w:val="24"/>
        </w:rPr>
        <w:t>оснащенный о</w:t>
      </w:r>
      <w:r w:rsidRPr="00096B28">
        <w:rPr>
          <w:rFonts w:ascii="Arial" w:hAnsi="Arial" w:cs="Arial"/>
          <w:bCs/>
          <w:sz w:val="24"/>
          <w:szCs w:val="24"/>
        </w:rPr>
        <w:t>борудованием: доской учебной, рабочим местом преподавателя, столами, стульями (по числу обучающихся), техническими средствами (</w:t>
      </w:r>
      <w:r w:rsidRPr="00096B28">
        <w:rPr>
          <w:rFonts w:ascii="Arial" w:hAnsi="Arial" w:cs="Arial"/>
          <w:sz w:val="24"/>
          <w:szCs w:val="24"/>
        </w:rPr>
        <w:t>компьютером, средствами аудиовизуализации, наглядными пособиями).</w:t>
      </w:r>
    </w:p>
    <w:p w:rsidR="00980E90" w:rsidRPr="00096B28" w:rsidRDefault="00980E90" w:rsidP="00096B28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80E90" w:rsidRPr="00096B28" w:rsidRDefault="00980E90" w:rsidP="00096B28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96B28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980E90" w:rsidRPr="00096B28" w:rsidRDefault="00980E90" w:rsidP="00096B28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bCs/>
          <w:sz w:val="24"/>
          <w:szCs w:val="24"/>
        </w:rPr>
        <w:t xml:space="preserve">Для реализации программы библиотечный фонд образовательной организации должен </w:t>
      </w:r>
      <w:r w:rsidR="005670D1" w:rsidRPr="00096B28">
        <w:rPr>
          <w:rFonts w:ascii="Arial" w:hAnsi="Arial" w:cs="Arial"/>
          <w:bCs/>
          <w:sz w:val="24"/>
          <w:szCs w:val="24"/>
        </w:rPr>
        <w:t>иметь печатные</w:t>
      </w:r>
      <w:r w:rsidRPr="00096B28">
        <w:rPr>
          <w:rFonts w:ascii="Arial" w:hAnsi="Arial" w:cs="Arial"/>
          <w:sz w:val="24"/>
          <w:szCs w:val="24"/>
        </w:rPr>
        <w:t xml:space="preserve"> и/или электронные образовательные и информационные ресурсы, рекомендуемые для использования в образовательном процессе 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96B28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1. Горелов А.А. Основы философии: учебное пособие для студ. сред.проф. учеб. заведений. - М.: Издательский </w:t>
      </w:r>
      <w:r w:rsidR="005670D1" w:rsidRPr="00096B28">
        <w:rPr>
          <w:rFonts w:ascii="Arial" w:hAnsi="Arial" w:cs="Arial"/>
          <w:sz w:val="24"/>
          <w:szCs w:val="24"/>
        </w:rPr>
        <w:t>центр «</w:t>
      </w:r>
      <w:r w:rsidRPr="00096B28">
        <w:rPr>
          <w:rFonts w:ascii="Arial" w:hAnsi="Arial" w:cs="Arial"/>
          <w:sz w:val="24"/>
          <w:szCs w:val="24"/>
        </w:rPr>
        <w:t>Академия», 2015. – 300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2. Губин В.Д. Основы философии: учебное пособие. - М.: ФОРУМ: ИНФРА-М, 2016. - 288 с. (Профессиональное образование)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3. Горелов А.А. Основы философии. Учебник для студ. учреждений сред.проф. образования /. – 17-е изд., стер. – </w:t>
      </w:r>
      <w:r w:rsidR="005670D1" w:rsidRPr="00096B28">
        <w:rPr>
          <w:rFonts w:ascii="Arial" w:hAnsi="Arial" w:cs="Arial"/>
          <w:sz w:val="24"/>
          <w:szCs w:val="24"/>
        </w:rPr>
        <w:t>М.:</w:t>
      </w:r>
      <w:r w:rsidRPr="00096B28">
        <w:rPr>
          <w:rFonts w:ascii="Arial" w:hAnsi="Arial" w:cs="Arial"/>
          <w:sz w:val="24"/>
          <w:szCs w:val="24"/>
        </w:rPr>
        <w:t xml:space="preserve"> Издательский центр «Академия», 2016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4. Матяш, Л.В. Жаров, Е.Е. Несмеянов Основы философии: учебник. Изд. 2-е. – Ростов н/Д : Феникс, 2015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 xml:space="preserve">5. Руденко А.М. Философия в схемах и таблицах : учеб.пособие. – Ростов н/Д : Феникс, 2016. </w:t>
      </w:r>
    </w:p>
    <w:p w:rsidR="00980E90" w:rsidRPr="00096B28" w:rsidRDefault="00980E90" w:rsidP="00096B28">
      <w:pPr>
        <w:pStyle w:val="a7"/>
        <w:numPr>
          <w:ilvl w:val="2"/>
          <w:numId w:val="4"/>
        </w:numPr>
        <w:spacing w:before="0" w:after="0"/>
        <w:ind w:left="0" w:firstLine="709"/>
        <w:jc w:val="both"/>
        <w:rPr>
          <w:rFonts w:ascii="Arial" w:hAnsi="Arial" w:cs="Arial"/>
          <w:b/>
          <w:szCs w:val="24"/>
        </w:rPr>
      </w:pPr>
      <w:r w:rsidRPr="00096B28">
        <w:rPr>
          <w:rFonts w:ascii="Arial" w:hAnsi="Arial" w:cs="Arial"/>
          <w:b/>
          <w:szCs w:val="24"/>
        </w:rPr>
        <w:t>Электронные издания (электронные ресурсы)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b/>
          <w:sz w:val="24"/>
          <w:szCs w:val="24"/>
        </w:rPr>
        <w:t>1.</w:t>
      </w:r>
      <w:r w:rsidRPr="00096B28">
        <w:rPr>
          <w:rFonts w:ascii="Arial" w:hAnsi="Arial" w:cs="Arial"/>
          <w:b/>
          <w:bCs/>
          <w:sz w:val="24"/>
          <w:szCs w:val="24"/>
        </w:rPr>
        <w:t xml:space="preserve"> Основы философии </w:t>
      </w:r>
      <w:r w:rsidRPr="00096B28">
        <w:rPr>
          <w:rFonts w:ascii="Arial" w:hAnsi="Arial" w:cs="Arial"/>
          <w:sz w:val="24"/>
          <w:szCs w:val="24"/>
        </w:rPr>
        <w:t>[Электронный ресурс]: учебное пособие / Т.Г. Тальнишних. - М.: НИЦ ИНФРА-М: Академцентр, 2014. - 312 с. - (Среднее профессиональное образование). - URL. - ISBN 978-5-16-009885-2.</w:t>
      </w:r>
    </w:p>
    <w:p w:rsidR="00980E90" w:rsidRPr="00096B28" w:rsidRDefault="00E8749B" w:rsidP="00096B2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hyperlink r:id="rId9" w:history="1">
        <w:r w:rsidR="00980E90" w:rsidRPr="00096B28">
          <w:rPr>
            <w:rStyle w:val="a6"/>
            <w:rFonts w:ascii="Arial" w:hAnsi="Arial" w:cs="Arial"/>
            <w:sz w:val="24"/>
            <w:szCs w:val="24"/>
          </w:rPr>
          <w:t>http://www.znanium.com/catalog.php?bookinfo=460750</w:t>
        </w:r>
      </w:hyperlink>
    </w:p>
    <w:p w:rsidR="00980E90" w:rsidRPr="00096B28" w:rsidRDefault="000958E7" w:rsidP="00096B2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2. Основы философии</w:t>
      </w:r>
      <w:r w:rsidR="00980E90" w:rsidRPr="00096B28">
        <w:rPr>
          <w:rFonts w:ascii="Arial" w:hAnsi="Arial" w:cs="Arial"/>
          <w:sz w:val="24"/>
          <w:szCs w:val="24"/>
        </w:rPr>
        <w:t>: Учебник / Волкогонова Ольга Дмитриевн</w:t>
      </w:r>
      <w:r w:rsidRPr="00096B28">
        <w:rPr>
          <w:rFonts w:ascii="Arial" w:hAnsi="Arial" w:cs="Arial"/>
          <w:sz w:val="24"/>
          <w:szCs w:val="24"/>
        </w:rPr>
        <w:t>а, Наталья Мартэновна. - Москва; Москва</w:t>
      </w:r>
      <w:r w:rsidR="00980E90" w:rsidRPr="00096B28">
        <w:rPr>
          <w:rFonts w:ascii="Arial" w:hAnsi="Arial" w:cs="Arial"/>
          <w:sz w:val="24"/>
          <w:szCs w:val="24"/>
        </w:rPr>
        <w:t xml:space="preserve">: Издательский Дом </w:t>
      </w:r>
      <w:r w:rsidRPr="00096B28">
        <w:rPr>
          <w:rFonts w:ascii="Arial" w:hAnsi="Arial" w:cs="Arial"/>
          <w:sz w:val="24"/>
          <w:szCs w:val="24"/>
        </w:rPr>
        <w:t>"ФОРУМ"</w:t>
      </w:r>
      <w:r w:rsidR="00980E90" w:rsidRPr="00096B28">
        <w:rPr>
          <w:rFonts w:ascii="Arial" w:hAnsi="Arial" w:cs="Arial"/>
          <w:sz w:val="24"/>
          <w:szCs w:val="24"/>
        </w:rPr>
        <w:t>: ООО "Научно-издательский центр ИНФРА-М", 2014. - 480 с. - ДЛЯ УЧАЩИХСЯ ПТУ И СТУДЕНТОВ СРЕДНИХ СПЕЦИАЛЬНЫХ УЧЕБНЫХ ЗАВЕДЕНИЙ. - ISBN 978-5-8199-0258-5.</w:t>
      </w:r>
      <w:r w:rsidR="00980E90" w:rsidRPr="00096B28">
        <w:rPr>
          <w:rFonts w:ascii="Arial" w:hAnsi="Arial" w:cs="Arial"/>
          <w:sz w:val="24"/>
          <w:szCs w:val="24"/>
        </w:rPr>
        <w:br/>
      </w:r>
      <w:hyperlink r:id="rId10" w:history="1">
        <w:r w:rsidR="00980E90" w:rsidRPr="00096B28">
          <w:rPr>
            <w:rStyle w:val="a6"/>
            <w:rFonts w:ascii="Arial" w:hAnsi="Arial" w:cs="Arial"/>
            <w:sz w:val="24"/>
            <w:szCs w:val="24"/>
          </w:rPr>
          <w:t>http://znanium.com/go.php?id=444308</w:t>
        </w:r>
      </w:hyperlink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96B28"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1. Основы философии: Учебник / О.Д. Волкогонова, Н.М. Сидорова. - М.: ИД ФОРУМ: НИЦ ИНФРА-М, 2014. - 480 с.: 60x90 1/16. - (Профессиональное образование). (переплет) ISBN 978-5-8199-0258-5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2. Диоген Лаэртский. О жизни, учениях и изречениях знаменитых философов. – М.: Мысль. 2014. – 574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3. Древнеиндийская философия /</w:t>
      </w:r>
      <w:r w:rsidR="000958E7" w:rsidRPr="00096B28">
        <w:rPr>
          <w:rFonts w:ascii="Arial" w:hAnsi="Arial" w:cs="Arial"/>
          <w:sz w:val="24"/>
          <w:szCs w:val="24"/>
        </w:rPr>
        <w:t xml:space="preserve"> </w:t>
      </w:r>
      <w:r w:rsidRPr="00096B28">
        <w:rPr>
          <w:rFonts w:ascii="Arial" w:hAnsi="Arial" w:cs="Arial"/>
          <w:sz w:val="24"/>
          <w:szCs w:val="24"/>
        </w:rPr>
        <w:t>Сост. В.В. Бродов. – М.: Мысль. 2014. – 343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4. Древнекитайская философия: В 2-х т. – М.: Мысль. 2015.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6. Лосский Н.О. История русской философии. – М.: Советский писатель. 2014.- 480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7. Сенека Л.А. Нравственные письма к Луцилию. – М.: Наука. 2015. – 383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6B28">
        <w:rPr>
          <w:rFonts w:ascii="Arial" w:hAnsi="Arial" w:cs="Arial"/>
          <w:sz w:val="24"/>
          <w:szCs w:val="24"/>
        </w:rPr>
        <w:t>8. Фромм Э. Душа человека. – М.: Республика. 2014. – 430 с.</w:t>
      </w:r>
    </w:p>
    <w:p w:rsidR="00980E90" w:rsidRPr="00096B28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96B28" w:rsidRDefault="00096B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980E90" w:rsidRDefault="00980E90" w:rsidP="00096B2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F3507">
        <w:rPr>
          <w:rFonts w:ascii="Arial" w:hAnsi="Arial" w:cs="Arial"/>
          <w:b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096B28" w:rsidRPr="00AF3507" w:rsidRDefault="00096B28" w:rsidP="00980E90">
      <w:pPr>
        <w:ind w:left="284"/>
        <w:contextualSpacing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8"/>
        <w:gridCol w:w="3114"/>
        <w:gridCol w:w="2972"/>
      </w:tblGrid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ab/>
            </w: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ab/>
              <w:t>Методы оценки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Умения: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DA" w:rsidRPr="00AF3507" w:rsidRDefault="007B6EDA" w:rsidP="00E17F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Ориентируется в 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Тестовое задание № 1. Тема 1.1</w:t>
            </w:r>
          </w:p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выстраивать общение на основе общечеловеческих ценностей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Выстраивает общение на основе общечеловеческих ценностей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Тестовое задание № 2. Тема 1.1</w:t>
            </w:r>
          </w:p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Знания: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DA" w:rsidRPr="00AF3507" w:rsidRDefault="007B6EDA" w:rsidP="00E17F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категории и понятия философии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Перечисляет основные категории и понятия философии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 № 1. Тема 1.1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Основные понятия и предмет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роль философии в жизни человека и общества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Определяет роль философии в жизни человека и общества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Тестовое задание № 4 по темам раздела 2. 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философского учения о бытии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Анализирует основы философского учения о бытии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 № 8</w:t>
            </w:r>
          </w:p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2.2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Учение о бытии и теория познания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сущность процесса познания;</w:t>
            </w:r>
          </w:p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научной, философской и религиозной картин мира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Определяет сущность процесса познания и </w:t>
            </w:r>
          </w:p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основы научной, философской и религиозной картин мира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 № 9</w:t>
            </w:r>
          </w:p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Тема 2.2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Учение о бытии и теория познания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об условиях формирования личности, свободе и ответственности за сохранение жизни, культуры, окружающей среды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Использует полученные знания в рассуждениях об условиях формирования личности, свободе и ответственности за сохранение жизни, культуры, окружающей среды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 № 12.</w:t>
            </w:r>
          </w:p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Тема 2.4 </w:t>
            </w:r>
          </w:p>
          <w:p w:rsidR="007B6EDA" w:rsidRPr="00AF3507" w:rsidRDefault="007B6EDA" w:rsidP="00E17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Место философии в духовной культуре и ее значение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 социальных и этических проблемах, связанных с </w:t>
            </w: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развитием и использованием достижений науки, техники и технологий по выбранному профилю профессиональной деятельности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Анализирует значение решения социальных и </w:t>
            </w: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этических проблем связанных с развитием и использованием достижений науки, техники и технологий по выбранному профилю профессиональной деятельности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 xml:space="preserve">Тестовое задание  по темам раздела 2. </w:t>
            </w:r>
          </w:p>
          <w:p w:rsidR="007B6EDA" w:rsidRPr="00AF3507" w:rsidRDefault="007B6EDA" w:rsidP="00E17F8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 xml:space="preserve">Раздел 2. </w:t>
            </w: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  <w:tr w:rsidR="007B6EDA" w:rsidRPr="00AF3507" w:rsidTr="00BF3200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общечеловеческие ценности, как основа поведения в коллективе, команде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sz w:val="24"/>
                <w:szCs w:val="24"/>
                <w:lang w:eastAsia="en-US"/>
              </w:rPr>
              <w:t>Определяет значение формирования общечеловеческих ценностей, как основы поведения в коллективе, команде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Тестовое задание по темам раздела 2. </w:t>
            </w:r>
          </w:p>
          <w:p w:rsidR="007B6EDA" w:rsidRPr="00AF3507" w:rsidRDefault="007B6EDA" w:rsidP="00E17F84">
            <w:pPr>
              <w:tabs>
                <w:tab w:val="left" w:pos="497"/>
                <w:tab w:val="center" w:pos="1335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AF3507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Раздел 2. </w:t>
            </w:r>
            <w:r w:rsidRPr="00AF3507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Структура и основные направления философии</w:t>
            </w:r>
          </w:p>
        </w:tc>
      </w:tr>
    </w:tbl>
    <w:p w:rsidR="00980E90" w:rsidRPr="00AF3507" w:rsidRDefault="00980E90" w:rsidP="00980E90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:rsidR="00980E90" w:rsidRPr="00AF3507" w:rsidRDefault="00980E90" w:rsidP="00980E90">
      <w:pPr>
        <w:rPr>
          <w:rFonts w:ascii="Arial" w:hAnsi="Arial" w:cs="Arial"/>
          <w:sz w:val="24"/>
          <w:szCs w:val="24"/>
        </w:rPr>
      </w:pPr>
    </w:p>
    <w:p w:rsidR="00290730" w:rsidRPr="00AF3507" w:rsidRDefault="00290730" w:rsidP="00980E90">
      <w:pPr>
        <w:jc w:val="center"/>
        <w:rPr>
          <w:rFonts w:ascii="Arial" w:hAnsi="Arial" w:cs="Arial"/>
          <w:sz w:val="24"/>
          <w:szCs w:val="24"/>
        </w:rPr>
      </w:pPr>
    </w:p>
    <w:sectPr w:rsidR="00290730" w:rsidRPr="00AF3507" w:rsidSect="005670D1">
      <w:footerReference w:type="default" r:id="rId11"/>
      <w:pgSz w:w="11906" w:h="16838"/>
      <w:pgMar w:top="851" w:right="1134" w:bottom="1701" w:left="1134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4B6" w:rsidRDefault="001564B6" w:rsidP="00E10BF0">
      <w:pPr>
        <w:spacing w:after="0" w:line="240" w:lineRule="auto"/>
      </w:pPr>
      <w:r>
        <w:separator/>
      </w:r>
    </w:p>
  </w:endnote>
  <w:endnote w:type="continuationSeparator" w:id="0">
    <w:p w:rsidR="001564B6" w:rsidRDefault="001564B6" w:rsidP="00E10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194166"/>
      <w:docPartObj>
        <w:docPartGallery w:val="Page Numbers (Bottom of Page)"/>
        <w:docPartUnique/>
      </w:docPartObj>
    </w:sdtPr>
    <w:sdtEndPr/>
    <w:sdtContent>
      <w:p w:rsidR="005670D1" w:rsidRDefault="005670D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49B">
          <w:rPr>
            <w:noProof/>
          </w:rPr>
          <w:t>2</w:t>
        </w:r>
        <w:r>
          <w:fldChar w:fldCharType="end"/>
        </w:r>
      </w:p>
    </w:sdtContent>
  </w:sdt>
  <w:p w:rsidR="005670D1" w:rsidRDefault="005670D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3047337"/>
      <w:docPartObj>
        <w:docPartGallery w:val="Page Numbers (Bottom of Page)"/>
        <w:docPartUnique/>
      </w:docPartObj>
    </w:sdtPr>
    <w:sdtEndPr/>
    <w:sdtContent>
      <w:p w:rsidR="005670D1" w:rsidRDefault="005670D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49B">
          <w:rPr>
            <w:noProof/>
          </w:rPr>
          <w:t>1</w:t>
        </w:r>
        <w:r>
          <w:fldChar w:fldCharType="end"/>
        </w:r>
      </w:p>
    </w:sdtContent>
  </w:sdt>
  <w:p w:rsidR="005670D1" w:rsidRDefault="005670D1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3196784"/>
      <w:docPartObj>
        <w:docPartGallery w:val="Page Numbers (Bottom of Page)"/>
        <w:docPartUnique/>
      </w:docPartObj>
    </w:sdtPr>
    <w:sdtEndPr/>
    <w:sdtContent>
      <w:p w:rsidR="00096B28" w:rsidRDefault="00096B2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49B">
          <w:rPr>
            <w:noProof/>
          </w:rPr>
          <w:t>13</w:t>
        </w:r>
        <w:r>
          <w:fldChar w:fldCharType="end"/>
        </w:r>
      </w:p>
    </w:sdtContent>
  </w:sdt>
  <w:p w:rsidR="00572201" w:rsidRDefault="0057220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4B6" w:rsidRDefault="001564B6" w:rsidP="00E10BF0">
      <w:pPr>
        <w:spacing w:after="0" w:line="240" w:lineRule="auto"/>
      </w:pPr>
      <w:r>
        <w:separator/>
      </w:r>
    </w:p>
  </w:footnote>
  <w:footnote w:type="continuationSeparator" w:id="0">
    <w:p w:rsidR="001564B6" w:rsidRDefault="001564B6" w:rsidP="00E10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1B1A58E7"/>
    <w:multiLevelType w:val="hybridMultilevel"/>
    <w:tmpl w:val="AF68AF4E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F2FEA"/>
    <w:multiLevelType w:val="hybridMultilevel"/>
    <w:tmpl w:val="7BFCF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 w15:restartNumberingAfterBreak="0">
    <w:nsid w:val="5FB97F53"/>
    <w:multiLevelType w:val="hybridMultilevel"/>
    <w:tmpl w:val="A0B02E44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81385C"/>
    <w:multiLevelType w:val="hybridMultilevel"/>
    <w:tmpl w:val="8C7AA964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FA7"/>
    <w:rsid w:val="00062EFA"/>
    <w:rsid w:val="000958E7"/>
    <w:rsid w:val="00096B28"/>
    <w:rsid w:val="000C6DBE"/>
    <w:rsid w:val="000C7198"/>
    <w:rsid w:val="00105449"/>
    <w:rsid w:val="001564B6"/>
    <w:rsid w:val="001F0546"/>
    <w:rsid w:val="00210FEB"/>
    <w:rsid w:val="002376E2"/>
    <w:rsid w:val="00290730"/>
    <w:rsid w:val="002A1B6D"/>
    <w:rsid w:val="002C54D3"/>
    <w:rsid w:val="002C70D5"/>
    <w:rsid w:val="002D013E"/>
    <w:rsid w:val="002D079E"/>
    <w:rsid w:val="002D7363"/>
    <w:rsid w:val="00304252"/>
    <w:rsid w:val="0034759D"/>
    <w:rsid w:val="00366781"/>
    <w:rsid w:val="00367635"/>
    <w:rsid w:val="00384EDD"/>
    <w:rsid w:val="003A712A"/>
    <w:rsid w:val="003B36C2"/>
    <w:rsid w:val="003C4E22"/>
    <w:rsid w:val="003D1BF8"/>
    <w:rsid w:val="003D3779"/>
    <w:rsid w:val="003D623A"/>
    <w:rsid w:val="00412FDD"/>
    <w:rsid w:val="004657A4"/>
    <w:rsid w:val="00466DE2"/>
    <w:rsid w:val="004673E2"/>
    <w:rsid w:val="0048102E"/>
    <w:rsid w:val="0049407A"/>
    <w:rsid w:val="004D6871"/>
    <w:rsid w:val="004D6A50"/>
    <w:rsid w:val="00500B6B"/>
    <w:rsid w:val="00522117"/>
    <w:rsid w:val="0054229F"/>
    <w:rsid w:val="00544B6B"/>
    <w:rsid w:val="005670D1"/>
    <w:rsid w:val="00567EEB"/>
    <w:rsid w:val="00572201"/>
    <w:rsid w:val="00577EB9"/>
    <w:rsid w:val="00585DAF"/>
    <w:rsid w:val="005A18EE"/>
    <w:rsid w:val="005B448E"/>
    <w:rsid w:val="005C71C6"/>
    <w:rsid w:val="005D71F5"/>
    <w:rsid w:val="005F1A49"/>
    <w:rsid w:val="00603F6E"/>
    <w:rsid w:val="006448E7"/>
    <w:rsid w:val="00667395"/>
    <w:rsid w:val="0067185C"/>
    <w:rsid w:val="00676729"/>
    <w:rsid w:val="006A79C8"/>
    <w:rsid w:val="006D7CC2"/>
    <w:rsid w:val="007018AB"/>
    <w:rsid w:val="007057D1"/>
    <w:rsid w:val="0071018E"/>
    <w:rsid w:val="00753034"/>
    <w:rsid w:val="007B6EDA"/>
    <w:rsid w:val="007F57CA"/>
    <w:rsid w:val="00814398"/>
    <w:rsid w:val="00851684"/>
    <w:rsid w:val="008A4A5F"/>
    <w:rsid w:val="0094463E"/>
    <w:rsid w:val="00977775"/>
    <w:rsid w:val="00980E90"/>
    <w:rsid w:val="009908F0"/>
    <w:rsid w:val="00A279AE"/>
    <w:rsid w:val="00A66C68"/>
    <w:rsid w:val="00A862CF"/>
    <w:rsid w:val="00AC172F"/>
    <w:rsid w:val="00AF3507"/>
    <w:rsid w:val="00B42FCF"/>
    <w:rsid w:val="00BA7CAB"/>
    <w:rsid w:val="00BC7E06"/>
    <w:rsid w:val="00BF52CA"/>
    <w:rsid w:val="00C07709"/>
    <w:rsid w:val="00C2671A"/>
    <w:rsid w:val="00C42FBE"/>
    <w:rsid w:val="00CD3896"/>
    <w:rsid w:val="00CF7977"/>
    <w:rsid w:val="00D34F0C"/>
    <w:rsid w:val="00D53C94"/>
    <w:rsid w:val="00DA7974"/>
    <w:rsid w:val="00DC491D"/>
    <w:rsid w:val="00DD4CE2"/>
    <w:rsid w:val="00DD5617"/>
    <w:rsid w:val="00DF35A2"/>
    <w:rsid w:val="00DF38DA"/>
    <w:rsid w:val="00E10BF0"/>
    <w:rsid w:val="00E17F84"/>
    <w:rsid w:val="00E40508"/>
    <w:rsid w:val="00E64B5D"/>
    <w:rsid w:val="00E65C84"/>
    <w:rsid w:val="00E8749B"/>
    <w:rsid w:val="00E9666E"/>
    <w:rsid w:val="00F02140"/>
    <w:rsid w:val="00F51FA7"/>
    <w:rsid w:val="00F663CE"/>
    <w:rsid w:val="00F710BB"/>
    <w:rsid w:val="00F927CB"/>
    <w:rsid w:val="00F94440"/>
    <w:rsid w:val="00FD38BA"/>
    <w:rsid w:val="00FE2992"/>
    <w:rsid w:val="00FE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B720B"/>
  <w15:docId w15:val="{E2ED104E-3C1A-4F53-922D-820E39B0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BF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4D6A5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E10BF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E10BF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E10BF0"/>
    <w:rPr>
      <w:rFonts w:cs="Times New Roman"/>
      <w:vertAlign w:val="superscript"/>
    </w:rPr>
  </w:style>
  <w:style w:type="character" w:styleId="a6">
    <w:name w:val="Hyperlink"/>
    <w:basedOn w:val="a0"/>
    <w:uiPriority w:val="99"/>
    <w:rsid w:val="00E10BF0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E10BF0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E10BF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30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3D1B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572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72201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6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68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A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te-display-single">
    <w:name w:val="date-display-single"/>
    <w:basedOn w:val="a0"/>
    <w:rsid w:val="004D6A50"/>
  </w:style>
  <w:style w:type="character" w:styleId="af0">
    <w:name w:val="Emphasis"/>
    <w:uiPriority w:val="20"/>
    <w:qFormat/>
    <w:rsid w:val="00676729"/>
    <w:rPr>
      <w:rFonts w:cs="Times New Roman"/>
      <w:i/>
    </w:rPr>
  </w:style>
  <w:style w:type="table" w:customStyle="1" w:styleId="1">
    <w:name w:val="Сетка таблицы1"/>
    <w:basedOn w:val="a1"/>
    <w:next w:val="a9"/>
    <w:uiPriority w:val="59"/>
    <w:rsid w:val="00096B2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0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yperlink" Target="http://znanium.com/go.php?id=4443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nanium.com/catalog.php?bookinfo=4607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13</Pages>
  <Words>2414</Words>
  <Characters>13762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Александр Овчинников</cp:lastModifiedBy>
  <cp:revision>60</cp:revision>
  <cp:lastPrinted>2019-01-11T09:21:00Z</cp:lastPrinted>
  <dcterms:created xsi:type="dcterms:W3CDTF">2018-09-03T06:52:00Z</dcterms:created>
  <dcterms:modified xsi:type="dcterms:W3CDTF">2023-11-05T11:10:00Z</dcterms:modified>
</cp:coreProperties>
</file>