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AE0" w:rsidRPr="00240AB0" w:rsidRDefault="005F3AE0" w:rsidP="005F3AE0">
      <w:pPr>
        <w:spacing w:after="0" w:line="240" w:lineRule="auto"/>
        <w:jc w:val="center"/>
        <w:rPr>
          <w:rFonts w:ascii="Arial" w:eastAsia="Calibri" w:hAnsi="Arial" w:cs="Arial"/>
          <w:sz w:val="24"/>
          <w:szCs w:val="24"/>
          <w:lang w:eastAsia="en-US"/>
        </w:rPr>
      </w:pPr>
      <w:bookmarkStart w:id="0" w:name="_Toc136277829"/>
      <w:bookmarkStart w:id="1" w:name="_Toc136277827"/>
      <w:r w:rsidRPr="00240AB0">
        <w:rPr>
          <w:rFonts w:ascii="Arial" w:eastAsia="Calibri" w:hAnsi="Arial" w:cs="Arial"/>
          <w:sz w:val="24"/>
          <w:szCs w:val="24"/>
          <w:lang w:eastAsia="en-US"/>
        </w:rPr>
        <w:t>ДЕПАРТАМЕНТ ОБРАЗОВАНИЯ И НАУКИ ТЮМЕНСКОЙ ОБЛАСТИ</w:t>
      </w:r>
    </w:p>
    <w:p w:rsidR="005F3AE0" w:rsidRPr="00240AB0" w:rsidRDefault="005F3AE0" w:rsidP="005F3AE0">
      <w:pPr>
        <w:spacing w:after="0" w:line="240" w:lineRule="auto"/>
        <w:jc w:val="center"/>
        <w:rPr>
          <w:rFonts w:ascii="Arial" w:eastAsia="Calibri" w:hAnsi="Arial" w:cs="Arial"/>
          <w:sz w:val="24"/>
          <w:szCs w:val="24"/>
          <w:lang w:eastAsia="en-US"/>
        </w:rPr>
      </w:pPr>
    </w:p>
    <w:p w:rsidR="005F3AE0" w:rsidRPr="00240AB0" w:rsidRDefault="005F3AE0" w:rsidP="005F3AE0">
      <w:pPr>
        <w:spacing w:after="0" w:line="240" w:lineRule="auto"/>
        <w:jc w:val="center"/>
        <w:rPr>
          <w:rFonts w:ascii="Arial" w:eastAsia="Calibri" w:hAnsi="Arial" w:cs="Arial"/>
          <w:b/>
          <w:sz w:val="24"/>
          <w:szCs w:val="24"/>
          <w:lang w:eastAsia="en-US"/>
        </w:rPr>
      </w:pPr>
      <w:r w:rsidRPr="00240AB0">
        <w:rPr>
          <w:rFonts w:ascii="Arial" w:eastAsia="Calibri" w:hAnsi="Arial" w:cs="Arial"/>
          <w:b/>
          <w:sz w:val="24"/>
          <w:szCs w:val="24"/>
          <w:lang w:eastAsia="en-US"/>
        </w:rPr>
        <w:t>ГОСУДАРСТВЕННОЕ АВТОНОМНОЕ ПРОФЕССИОНАЛЬНОЕ</w:t>
      </w:r>
    </w:p>
    <w:p w:rsidR="005F3AE0" w:rsidRPr="00240AB0" w:rsidRDefault="005F3AE0" w:rsidP="005F3AE0">
      <w:pPr>
        <w:spacing w:after="0" w:line="240" w:lineRule="auto"/>
        <w:jc w:val="center"/>
        <w:rPr>
          <w:rFonts w:ascii="Arial" w:eastAsia="Calibri" w:hAnsi="Arial" w:cs="Arial"/>
          <w:b/>
          <w:sz w:val="24"/>
          <w:szCs w:val="24"/>
          <w:lang w:eastAsia="en-US"/>
        </w:rPr>
      </w:pPr>
      <w:r w:rsidRPr="00240AB0">
        <w:rPr>
          <w:rFonts w:ascii="Arial" w:eastAsia="Calibri" w:hAnsi="Arial" w:cs="Arial"/>
          <w:b/>
          <w:sz w:val="24"/>
          <w:szCs w:val="24"/>
          <w:lang w:eastAsia="en-US"/>
        </w:rPr>
        <w:t>ОБРАЗОВАТЕЛЬНОЕ УЧРЕЖДЕНИЕ ТЮМЕНСКОЙ ОБЛАСТИ</w:t>
      </w:r>
    </w:p>
    <w:p w:rsidR="005F3AE0" w:rsidRPr="00240AB0" w:rsidRDefault="005F3AE0" w:rsidP="005F3AE0">
      <w:pPr>
        <w:spacing w:after="0" w:line="240" w:lineRule="auto"/>
        <w:jc w:val="center"/>
        <w:rPr>
          <w:rFonts w:ascii="Arial" w:eastAsia="Calibri" w:hAnsi="Arial" w:cs="Arial"/>
          <w:b/>
          <w:sz w:val="24"/>
          <w:szCs w:val="24"/>
          <w:lang w:eastAsia="en-US"/>
        </w:rPr>
      </w:pPr>
      <w:r w:rsidRPr="00240AB0">
        <w:rPr>
          <w:rFonts w:ascii="Arial" w:eastAsia="Calibri" w:hAnsi="Arial" w:cs="Arial"/>
          <w:b/>
          <w:sz w:val="24"/>
          <w:szCs w:val="24"/>
          <w:lang w:eastAsia="en-US"/>
        </w:rPr>
        <w:t>«ГОЛЫШМАНОВСКИЙ АГРОПЕДАГОГИЧЕСКИЙ КОЛЛЕДЖ»</w:t>
      </w:r>
    </w:p>
    <w:p w:rsidR="005F3AE0" w:rsidRPr="00240AB0" w:rsidRDefault="005F3AE0" w:rsidP="005F3AE0">
      <w:pPr>
        <w:jc w:val="center"/>
        <w:rPr>
          <w:rFonts w:ascii="Arial" w:eastAsia="Calibri" w:hAnsi="Arial" w:cs="Arial"/>
          <w:b/>
          <w:sz w:val="24"/>
          <w:szCs w:val="24"/>
          <w:lang w:eastAsia="en-US"/>
        </w:rPr>
      </w:pPr>
      <w:r w:rsidRPr="00240AB0">
        <w:rPr>
          <w:rFonts w:ascii="Arial" w:eastAsia="Calibri" w:hAnsi="Arial" w:cs="Arial"/>
          <w:b/>
          <w:iCs/>
          <w:sz w:val="24"/>
          <w:szCs w:val="24"/>
          <w:lang w:eastAsia="en-US"/>
        </w:rPr>
        <w:t>(ГАПОУ ТО «Голышмановский агропедколледж)</w:t>
      </w:r>
    </w:p>
    <w:p w:rsidR="005F3AE0" w:rsidRPr="00240AB0" w:rsidRDefault="005F3AE0" w:rsidP="005F3AE0">
      <w:pPr>
        <w:tabs>
          <w:tab w:val="left" w:pos="7417"/>
        </w:tabs>
        <w:spacing w:after="0" w:line="240" w:lineRule="auto"/>
        <w:rPr>
          <w:rFonts w:ascii="Arial" w:eastAsia="Calibri" w:hAnsi="Arial" w:cs="Arial"/>
          <w:sz w:val="24"/>
          <w:szCs w:val="24"/>
          <w:lang w:eastAsia="en-US"/>
        </w:rPr>
      </w:pPr>
      <w:r w:rsidRPr="00240AB0">
        <w:rPr>
          <w:rFonts w:ascii="Arial" w:eastAsia="Calibri" w:hAnsi="Arial" w:cs="Arial"/>
          <w:sz w:val="24"/>
          <w:szCs w:val="24"/>
          <w:lang w:eastAsia="en-US"/>
        </w:rPr>
        <w:tab/>
      </w:r>
    </w:p>
    <w:p w:rsidR="005F3AE0" w:rsidRPr="00240AB0" w:rsidRDefault="005F3AE0" w:rsidP="005F3A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rsidR="005F3AE0" w:rsidRPr="00240AB0" w:rsidRDefault="005F3AE0" w:rsidP="005F3AE0">
      <w:pPr>
        <w:tabs>
          <w:tab w:val="center" w:pos="4677"/>
          <w:tab w:val="right" w:pos="9355"/>
        </w:tabs>
        <w:spacing w:after="0" w:line="240" w:lineRule="auto"/>
        <w:ind w:firstLine="5529"/>
        <w:rPr>
          <w:rFonts w:ascii="Arial" w:hAnsi="Arial" w:cs="Arial"/>
          <w:sz w:val="24"/>
          <w:szCs w:val="24"/>
        </w:rPr>
      </w:pPr>
    </w:p>
    <w:p w:rsidR="005F3AE0" w:rsidRPr="00240AB0" w:rsidRDefault="005F3AE0" w:rsidP="005F3AE0">
      <w:pPr>
        <w:widowControl w:val="0"/>
        <w:tabs>
          <w:tab w:val="center" w:pos="4677"/>
          <w:tab w:val="right" w:pos="9355"/>
        </w:tabs>
        <w:spacing w:after="0" w:line="240" w:lineRule="auto"/>
        <w:ind w:left="4962"/>
        <w:rPr>
          <w:rFonts w:ascii="Arial" w:hAnsi="Arial" w:cs="Arial"/>
          <w:sz w:val="24"/>
          <w:szCs w:val="24"/>
        </w:rPr>
      </w:pPr>
    </w:p>
    <w:p w:rsidR="005F3AE0" w:rsidRPr="00240AB0" w:rsidRDefault="005F3AE0" w:rsidP="005F3AE0">
      <w:pPr>
        <w:widowControl w:val="0"/>
        <w:tabs>
          <w:tab w:val="center" w:pos="4677"/>
          <w:tab w:val="right" w:pos="9355"/>
        </w:tabs>
        <w:spacing w:after="0" w:line="240" w:lineRule="auto"/>
        <w:ind w:left="4962"/>
        <w:rPr>
          <w:rFonts w:ascii="Arial" w:hAnsi="Arial" w:cs="Arial"/>
          <w:sz w:val="24"/>
          <w:szCs w:val="24"/>
        </w:rPr>
      </w:pPr>
    </w:p>
    <w:p w:rsidR="005F3AE0" w:rsidRPr="005F3AE0" w:rsidRDefault="00A24773" w:rsidP="005F3AE0">
      <w:pPr>
        <w:widowControl w:val="0"/>
        <w:tabs>
          <w:tab w:val="center" w:pos="4677"/>
          <w:tab w:val="right" w:pos="9355"/>
        </w:tabs>
        <w:ind w:left="4962"/>
        <w:rPr>
          <w:rFonts w:ascii="Arial" w:hAnsi="Arial" w:cs="Arial"/>
          <w:b/>
          <w:sz w:val="24"/>
          <w:szCs w:val="24"/>
        </w:rPr>
      </w:pPr>
      <w:r>
        <w:rPr>
          <w:rFonts w:ascii="Arial" w:hAnsi="Arial" w:cs="Arial"/>
          <w:sz w:val="24"/>
          <w:szCs w:val="24"/>
        </w:rPr>
        <w:t>Приложение 5.5</w:t>
      </w:r>
      <w:r w:rsidR="005F3AE0" w:rsidRPr="00240AB0">
        <w:rPr>
          <w:rFonts w:ascii="Arial" w:hAnsi="Arial" w:cs="Arial"/>
          <w:sz w:val="24"/>
          <w:szCs w:val="24"/>
        </w:rPr>
        <w:t xml:space="preserve"> к ООП СПО (ППССЗ) специальности 39.02.01 Социальная работа</w:t>
      </w:r>
      <w:bookmarkEnd w:id="0"/>
    </w:p>
    <w:p w:rsidR="005F3AE0" w:rsidRDefault="005F3AE0" w:rsidP="005F3AE0">
      <w:pPr>
        <w:pStyle w:val="afffffd"/>
        <w:rPr>
          <w:rFonts w:ascii="Times New Roman" w:hAnsi="Times New Roman"/>
          <w:b/>
          <w:bCs/>
        </w:rPr>
      </w:pPr>
    </w:p>
    <w:p w:rsidR="005F3AE0" w:rsidRDefault="005F3AE0" w:rsidP="005F3AE0">
      <w:pPr>
        <w:pStyle w:val="afffffd"/>
        <w:rPr>
          <w:rFonts w:ascii="Times New Roman" w:hAnsi="Times New Roman"/>
          <w:b/>
          <w:bCs/>
        </w:rPr>
      </w:pPr>
    </w:p>
    <w:p w:rsidR="005F3AE0" w:rsidRDefault="005F3AE0" w:rsidP="005F3AE0">
      <w:pPr>
        <w:pStyle w:val="afffffd"/>
        <w:rPr>
          <w:rFonts w:ascii="Times New Roman" w:hAnsi="Times New Roman"/>
          <w:b/>
          <w:bCs/>
        </w:rPr>
      </w:pPr>
    </w:p>
    <w:p w:rsidR="005F3AE0" w:rsidRDefault="005F3AE0" w:rsidP="005F3AE0">
      <w:pPr>
        <w:pStyle w:val="afffffd"/>
        <w:rPr>
          <w:rFonts w:ascii="Times New Roman" w:hAnsi="Times New Roman"/>
          <w:b/>
          <w:bCs/>
        </w:rPr>
      </w:pPr>
    </w:p>
    <w:p w:rsidR="005F3AE0" w:rsidRPr="00DB0F38" w:rsidRDefault="005F3AE0" w:rsidP="005F3AE0">
      <w:pPr>
        <w:pStyle w:val="afffffd"/>
        <w:rPr>
          <w:rFonts w:ascii="Times New Roman" w:hAnsi="Times New Roman"/>
          <w:b/>
          <w:bCs/>
        </w:rPr>
      </w:pPr>
      <w:r w:rsidRPr="00DB0F38">
        <w:rPr>
          <w:rFonts w:ascii="Times New Roman" w:hAnsi="Times New Roman"/>
          <w:b/>
          <w:bCs/>
        </w:rPr>
        <w:t>РАБОЧАЯ ПРОГРАММА УЧЕБНОЙ ДИСЦИПЛИНЫ</w:t>
      </w:r>
      <w:bookmarkEnd w:id="1"/>
    </w:p>
    <w:p w:rsidR="005F3AE0" w:rsidRPr="00DB0F38" w:rsidRDefault="005F3AE0" w:rsidP="005F3AE0">
      <w:pPr>
        <w:pStyle w:val="afffffd"/>
        <w:rPr>
          <w:rFonts w:ascii="Times New Roman" w:hAnsi="Times New Roman"/>
          <w:b/>
          <w:bCs/>
          <w:iCs/>
        </w:rPr>
      </w:pPr>
      <w:bookmarkStart w:id="2" w:name="_Toc136277828"/>
      <w:r w:rsidRPr="00DB0F38">
        <w:rPr>
          <w:rFonts w:ascii="Times New Roman" w:hAnsi="Times New Roman"/>
          <w:b/>
          <w:bCs/>
          <w:iCs/>
        </w:rPr>
        <w:t>СГ</w:t>
      </w:r>
      <w:r>
        <w:rPr>
          <w:rFonts w:ascii="Times New Roman" w:hAnsi="Times New Roman"/>
          <w:b/>
          <w:bCs/>
          <w:iCs/>
        </w:rPr>
        <w:t>Ц. 05</w:t>
      </w:r>
      <w:r w:rsidRPr="00DB0F38">
        <w:rPr>
          <w:rFonts w:ascii="Times New Roman" w:hAnsi="Times New Roman"/>
          <w:b/>
          <w:bCs/>
          <w:iCs/>
        </w:rPr>
        <w:t>. ОСНОВЫ ФИНАНСОВОЙ ГРАМОТНОСТИ</w:t>
      </w:r>
      <w:bookmarkEnd w:id="2"/>
    </w:p>
    <w:p w:rsidR="005F3AE0" w:rsidRPr="00E327CA" w:rsidRDefault="005F3AE0" w:rsidP="005F3AE0">
      <w:pPr>
        <w:ind w:right="-1"/>
        <w:rPr>
          <w:rFonts w:ascii="Times New Roman" w:hAnsi="Times New Roman"/>
          <w:b/>
          <w:i/>
        </w:rPr>
      </w:pPr>
    </w:p>
    <w:p w:rsidR="005F3AE0" w:rsidRPr="00E327CA" w:rsidRDefault="005F3AE0" w:rsidP="005F3AE0">
      <w:pPr>
        <w:ind w:right="-1"/>
        <w:rPr>
          <w:rFonts w:ascii="Times New Roman" w:hAnsi="Times New Roman"/>
          <w:b/>
          <w:i/>
        </w:rPr>
      </w:pPr>
    </w:p>
    <w:p w:rsidR="005F3AE0" w:rsidRPr="00E327CA" w:rsidRDefault="005F3AE0" w:rsidP="005F3AE0">
      <w:pPr>
        <w:ind w:right="-1"/>
        <w:rPr>
          <w:rFonts w:ascii="Times New Roman" w:hAnsi="Times New Roman"/>
          <w:b/>
          <w:i/>
        </w:rPr>
      </w:pPr>
    </w:p>
    <w:p w:rsidR="005F3AE0" w:rsidRPr="00E327CA" w:rsidRDefault="005F3AE0" w:rsidP="005F3AE0">
      <w:pPr>
        <w:ind w:right="-1"/>
        <w:rPr>
          <w:rFonts w:ascii="Times New Roman" w:hAnsi="Times New Roman"/>
          <w:b/>
          <w:i/>
        </w:rPr>
      </w:pPr>
    </w:p>
    <w:p w:rsidR="005F3AE0" w:rsidRPr="00E327CA" w:rsidRDefault="005F3AE0" w:rsidP="005F3AE0">
      <w:pPr>
        <w:ind w:right="-1"/>
        <w:rPr>
          <w:rFonts w:ascii="Times New Roman" w:hAnsi="Times New Roman"/>
          <w:b/>
          <w:i/>
        </w:rPr>
      </w:pPr>
    </w:p>
    <w:p w:rsidR="005F3AE0" w:rsidRPr="00E327CA" w:rsidRDefault="005F3AE0" w:rsidP="005F3AE0">
      <w:pPr>
        <w:ind w:right="-1"/>
        <w:rPr>
          <w:rFonts w:ascii="Times New Roman" w:hAnsi="Times New Roman"/>
          <w:b/>
          <w:i/>
        </w:rPr>
      </w:pPr>
    </w:p>
    <w:p w:rsidR="005F3AE0" w:rsidRDefault="005F3AE0" w:rsidP="005F3AE0">
      <w:pPr>
        <w:ind w:right="-1"/>
        <w:rPr>
          <w:rFonts w:ascii="Times New Roman" w:hAnsi="Times New Roman"/>
          <w:b/>
          <w:i/>
        </w:rPr>
      </w:pPr>
    </w:p>
    <w:p w:rsidR="005F3AE0" w:rsidRDefault="005F3AE0" w:rsidP="005F3AE0">
      <w:pPr>
        <w:ind w:right="-1"/>
        <w:rPr>
          <w:rFonts w:ascii="Times New Roman" w:hAnsi="Times New Roman"/>
          <w:b/>
          <w:i/>
        </w:rPr>
      </w:pPr>
    </w:p>
    <w:p w:rsidR="005F3AE0" w:rsidRDefault="005F3AE0" w:rsidP="005F3AE0">
      <w:pPr>
        <w:ind w:right="-1"/>
        <w:rPr>
          <w:rFonts w:ascii="Times New Roman" w:hAnsi="Times New Roman"/>
          <w:b/>
          <w:i/>
        </w:rPr>
      </w:pPr>
    </w:p>
    <w:p w:rsidR="005F3AE0" w:rsidRPr="00E327CA" w:rsidRDefault="005F3AE0" w:rsidP="005F3AE0">
      <w:pPr>
        <w:ind w:right="-1"/>
        <w:rPr>
          <w:rFonts w:ascii="Times New Roman" w:hAnsi="Times New Roman"/>
          <w:b/>
          <w:i/>
        </w:rPr>
      </w:pPr>
    </w:p>
    <w:p w:rsidR="005F3AE0" w:rsidRPr="00E327CA" w:rsidRDefault="005F3AE0" w:rsidP="005F3AE0">
      <w:pPr>
        <w:ind w:right="-1"/>
        <w:rPr>
          <w:rFonts w:ascii="Times New Roman" w:hAnsi="Times New Roman"/>
          <w:b/>
          <w:i/>
        </w:rPr>
      </w:pPr>
    </w:p>
    <w:p w:rsidR="005F3AE0" w:rsidRPr="00E327CA" w:rsidRDefault="005F3AE0" w:rsidP="005F3AE0">
      <w:pPr>
        <w:ind w:right="-1"/>
        <w:rPr>
          <w:rFonts w:ascii="Times New Roman" w:hAnsi="Times New Roman"/>
          <w:b/>
          <w:i/>
        </w:rPr>
      </w:pPr>
    </w:p>
    <w:p w:rsidR="005F3AE0" w:rsidRPr="00E327CA" w:rsidRDefault="005F3AE0" w:rsidP="005F3AE0">
      <w:pPr>
        <w:ind w:right="-1"/>
        <w:rPr>
          <w:rFonts w:ascii="Times New Roman" w:hAnsi="Times New Roman"/>
          <w:b/>
          <w:i/>
        </w:rPr>
      </w:pPr>
    </w:p>
    <w:p w:rsidR="005F3AE0" w:rsidRPr="00E327CA" w:rsidRDefault="005F3AE0" w:rsidP="005F3AE0">
      <w:pPr>
        <w:ind w:right="-1"/>
        <w:rPr>
          <w:rFonts w:ascii="Times New Roman" w:hAnsi="Times New Roman"/>
          <w:b/>
          <w:i/>
        </w:rPr>
      </w:pPr>
    </w:p>
    <w:p w:rsidR="005F3AE0" w:rsidRPr="00E327CA" w:rsidRDefault="005F3AE0" w:rsidP="005F3AE0">
      <w:pPr>
        <w:ind w:right="-1"/>
        <w:rPr>
          <w:rFonts w:ascii="Times New Roman" w:hAnsi="Times New Roman"/>
          <w:b/>
          <w:i/>
        </w:rPr>
      </w:pPr>
    </w:p>
    <w:p w:rsidR="005F3AE0" w:rsidRPr="00FC77E2" w:rsidRDefault="00A24773" w:rsidP="005F3AE0">
      <w:pPr>
        <w:ind w:right="-1"/>
        <w:jc w:val="center"/>
        <w:rPr>
          <w:rFonts w:ascii="Times New Roman" w:hAnsi="Times New Roman"/>
          <w:b/>
          <w:iCs/>
          <w:sz w:val="24"/>
          <w:szCs w:val="24"/>
          <w:vertAlign w:val="superscript"/>
        </w:rPr>
      </w:pPr>
      <w:r>
        <w:rPr>
          <w:rFonts w:ascii="Times New Roman" w:hAnsi="Times New Roman"/>
          <w:b/>
          <w:bCs/>
          <w:iCs/>
          <w:sz w:val="24"/>
          <w:szCs w:val="24"/>
        </w:rPr>
        <w:t>2024</w:t>
      </w:r>
      <w:bookmarkStart w:id="3" w:name="_GoBack"/>
      <w:bookmarkEnd w:id="3"/>
      <w:r w:rsidR="005F3AE0" w:rsidRPr="00FC77E2">
        <w:rPr>
          <w:rFonts w:ascii="Times New Roman" w:hAnsi="Times New Roman"/>
          <w:b/>
          <w:bCs/>
          <w:iCs/>
          <w:sz w:val="24"/>
          <w:szCs w:val="24"/>
        </w:rPr>
        <w:t xml:space="preserve"> г.</w:t>
      </w:r>
      <w:r w:rsidR="005F3AE0" w:rsidRPr="00FC77E2">
        <w:rPr>
          <w:rFonts w:ascii="Times New Roman" w:hAnsi="Times New Roman"/>
          <w:b/>
          <w:bCs/>
          <w:iCs/>
        </w:rPr>
        <w:br w:type="page"/>
      </w:r>
    </w:p>
    <w:p w:rsidR="005F3AE0" w:rsidRPr="00240AB0" w:rsidRDefault="005F3AE0" w:rsidP="005F3AE0">
      <w:pPr>
        <w:ind w:firstLine="709"/>
        <w:jc w:val="center"/>
        <w:rPr>
          <w:rFonts w:ascii="Arial" w:eastAsia="Calibri" w:hAnsi="Arial" w:cs="Arial"/>
          <w:b/>
          <w:sz w:val="24"/>
          <w:szCs w:val="24"/>
          <w:lang w:eastAsia="en-US"/>
        </w:rPr>
      </w:pPr>
      <w:r w:rsidRPr="00240AB0">
        <w:rPr>
          <w:rFonts w:ascii="Arial" w:eastAsia="Calibri" w:hAnsi="Arial" w:cs="Arial"/>
          <w:b/>
          <w:sz w:val="24"/>
          <w:szCs w:val="24"/>
          <w:lang w:eastAsia="en-US"/>
        </w:rPr>
        <w:lastRenderedPageBreak/>
        <w:t>Аннотация рабочей программы</w:t>
      </w:r>
    </w:p>
    <w:p w:rsidR="005F3AE0" w:rsidRPr="00240AB0" w:rsidRDefault="005F3AE0" w:rsidP="005F3AE0">
      <w:pPr>
        <w:jc w:val="center"/>
        <w:rPr>
          <w:rFonts w:ascii="Arial" w:hAnsi="Arial" w:cs="Arial"/>
          <w:sz w:val="24"/>
          <w:szCs w:val="24"/>
        </w:rPr>
      </w:pPr>
      <w:r>
        <w:rPr>
          <w:rFonts w:ascii="Arial" w:hAnsi="Arial" w:cs="Arial"/>
          <w:sz w:val="24"/>
          <w:szCs w:val="24"/>
        </w:rPr>
        <w:t>СГЦ.05</w:t>
      </w:r>
      <w:r>
        <w:rPr>
          <w:rFonts w:ascii="Arial" w:hAnsi="Arial" w:cs="Arial"/>
          <w:iCs/>
          <w:sz w:val="24"/>
          <w:szCs w:val="24"/>
        </w:rPr>
        <w:t xml:space="preserve"> Основы финансовой грамотности</w:t>
      </w:r>
    </w:p>
    <w:p w:rsidR="005F3AE0" w:rsidRPr="00240AB0" w:rsidRDefault="005F3AE0" w:rsidP="005F3AE0">
      <w:pPr>
        <w:rPr>
          <w:rFonts w:ascii="Arial" w:eastAsia="Calibri" w:hAnsi="Arial" w:cs="Arial"/>
          <w:b/>
          <w:sz w:val="24"/>
          <w:szCs w:val="24"/>
          <w:lang w:eastAsia="en-US"/>
        </w:rPr>
      </w:pPr>
      <w:r w:rsidRPr="00240AB0">
        <w:rPr>
          <w:rFonts w:ascii="Arial" w:eastAsia="Calibri" w:hAnsi="Arial" w:cs="Arial"/>
          <w:b/>
          <w:sz w:val="24"/>
          <w:szCs w:val="24"/>
          <w:lang w:eastAsia="en-US"/>
        </w:rPr>
        <w:t xml:space="preserve">1. Нормативная база и УМК </w:t>
      </w:r>
    </w:p>
    <w:p w:rsidR="005F3AE0" w:rsidRPr="005F3AE0" w:rsidRDefault="005F3AE0" w:rsidP="005F3AE0">
      <w:pPr>
        <w:jc w:val="both"/>
        <w:rPr>
          <w:rFonts w:ascii="Arial" w:hAnsi="Arial" w:cs="Arial"/>
          <w:sz w:val="24"/>
          <w:szCs w:val="24"/>
        </w:rPr>
      </w:pPr>
      <w:r w:rsidRPr="00240AB0">
        <w:rPr>
          <w:rFonts w:ascii="Arial" w:eastAsia="Calibri" w:hAnsi="Arial" w:cs="Arial"/>
          <w:bCs/>
          <w:sz w:val="24"/>
          <w:szCs w:val="24"/>
          <w:lang w:eastAsia="en-US"/>
        </w:rPr>
        <w:t xml:space="preserve">         Рабочая программа учебной дисциплины </w:t>
      </w:r>
      <w:r>
        <w:rPr>
          <w:rFonts w:ascii="Arial" w:hAnsi="Arial" w:cs="Arial"/>
          <w:sz w:val="24"/>
          <w:szCs w:val="24"/>
        </w:rPr>
        <w:t>СГЦ.05</w:t>
      </w:r>
      <w:r>
        <w:rPr>
          <w:rFonts w:ascii="Arial" w:hAnsi="Arial" w:cs="Arial"/>
          <w:iCs/>
          <w:sz w:val="24"/>
          <w:szCs w:val="24"/>
        </w:rPr>
        <w:t xml:space="preserve"> Основы финансовой грамотности</w:t>
      </w:r>
      <w:r>
        <w:rPr>
          <w:rFonts w:ascii="Arial" w:hAnsi="Arial" w:cs="Arial"/>
          <w:sz w:val="24"/>
          <w:szCs w:val="24"/>
        </w:rPr>
        <w:t xml:space="preserve"> </w:t>
      </w:r>
      <w:r w:rsidRPr="00240AB0">
        <w:rPr>
          <w:rFonts w:ascii="Arial" w:hAnsi="Arial" w:cs="Arial"/>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Социальная работа утвержденного Приказом </w:t>
      </w:r>
      <w:proofErr w:type="spellStart"/>
      <w:r w:rsidRPr="00240AB0">
        <w:rPr>
          <w:rFonts w:ascii="Arial" w:hAnsi="Arial" w:cs="Arial"/>
          <w:bCs/>
          <w:sz w:val="24"/>
          <w:szCs w:val="24"/>
        </w:rPr>
        <w:t>Минпросвещения</w:t>
      </w:r>
      <w:proofErr w:type="spellEnd"/>
      <w:r w:rsidRPr="00240AB0">
        <w:rPr>
          <w:rFonts w:ascii="Arial" w:hAnsi="Arial" w:cs="Arial"/>
          <w:bCs/>
          <w:sz w:val="24"/>
          <w:szCs w:val="24"/>
        </w:rPr>
        <w:t xml:space="preserve"> России от 26.08.2022 № 773.</w:t>
      </w:r>
    </w:p>
    <w:p w:rsidR="005F3AE0" w:rsidRPr="00240AB0" w:rsidRDefault="005F3AE0" w:rsidP="005F3AE0">
      <w:pPr>
        <w:jc w:val="both"/>
        <w:rPr>
          <w:rFonts w:ascii="Arial" w:hAnsi="Arial" w:cs="Arial"/>
          <w:sz w:val="24"/>
          <w:szCs w:val="24"/>
        </w:rPr>
      </w:pPr>
    </w:p>
    <w:p w:rsidR="005F3AE0" w:rsidRPr="00240AB0" w:rsidRDefault="005F3AE0" w:rsidP="005F3AE0">
      <w:pPr>
        <w:jc w:val="both"/>
        <w:rPr>
          <w:rFonts w:ascii="Arial" w:eastAsia="Calibri" w:hAnsi="Arial" w:cs="Arial"/>
          <w:sz w:val="24"/>
          <w:szCs w:val="24"/>
          <w:lang w:eastAsia="en-US"/>
        </w:rPr>
      </w:pPr>
      <w:r w:rsidRPr="00240AB0">
        <w:rPr>
          <w:rFonts w:ascii="Arial" w:eastAsia="Calibri" w:hAnsi="Arial" w:cs="Arial"/>
          <w:b/>
          <w:sz w:val="24"/>
          <w:szCs w:val="24"/>
          <w:lang w:eastAsia="en-US"/>
        </w:rPr>
        <w:t>2.</w:t>
      </w:r>
      <w:r w:rsidRPr="00240AB0">
        <w:rPr>
          <w:rFonts w:ascii="Arial" w:eastAsia="Calibri" w:hAnsi="Arial" w:cs="Arial"/>
          <w:sz w:val="24"/>
          <w:szCs w:val="24"/>
          <w:lang w:eastAsia="en-US"/>
        </w:rPr>
        <w:t xml:space="preserve"> </w:t>
      </w:r>
      <w:r w:rsidRPr="00240AB0">
        <w:rPr>
          <w:rFonts w:ascii="Arial" w:eastAsia="Calibri" w:hAnsi="Arial" w:cs="Arial"/>
          <w:b/>
          <w:sz w:val="24"/>
          <w:szCs w:val="24"/>
          <w:lang w:eastAsia="en-US"/>
        </w:rPr>
        <w:t>Цель и задачи учебной дисциплины</w:t>
      </w:r>
      <w:r w:rsidRPr="00240AB0">
        <w:rPr>
          <w:rFonts w:ascii="Arial" w:eastAsia="Calibri" w:hAnsi="Arial" w:cs="Arial"/>
          <w:sz w:val="24"/>
          <w:szCs w:val="24"/>
          <w:lang w:eastAsia="en-US"/>
        </w:rPr>
        <w:t xml:space="preserve"> </w:t>
      </w:r>
    </w:p>
    <w:p w:rsidR="005F3AE0" w:rsidRPr="00240AB0" w:rsidRDefault="005F3AE0" w:rsidP="005F3AE0">
      <w:pPr>
        <w:suppressAutoHyphens/>
        <w:spacing w:after="0"/>
        <w:ind w:right="-1" w:firstLine="709"/>
        <w:jc w:val="both"/>
        <w:rPr>
          <w:rFonts w:ascii="Arial" w:hAnsi="Arial" w:cs="Arial"/>
          <w:b/>
          <w:sz w:val="24"/>
          <w:szCs w:val="24"/>
        </w:rPr>
      </w:pPr>
      <w:r w:rsidRPr="00240AB0">
        <w:rPr>
          <w:rFonts w:ascii="Arial" w:hAnsi="Arial" w:cs="Arial"/>
          <w:sz w:val="24"/>
          <w:szCs w:val="24"/>
        </w:rPr>
        <w:t xml:space="preserve">В рамках программы учебной дисциплины </w:t>
      </w:r>
      <w:proofErr w:type="gramStart"/>
      <w:r w:rsidRPr="00240AB0">
        <w:rPr>
          <w:rFonts w:ascii="Arial" w:hAnsi="Arial" w:cs="Arial"/>
          <w:sz w:val="24"/>
          <w:szCs w:val="24"/>
        </w:rPr>
        <w:t>обучающимися</w:t>
      </w:r>
      <w:proofErr w:type="gramEnd"/>
      <w:r w:rsidRPr="00240AB0">
        <w:rPr>
          <w:rFonts w:ascii="Arial" w:hAnsi="Arial" w:cs="Arial"/>
          <w:sz w:val="24"/>
          <w:szCs w:val="24"/>
        </w:rPr>
        <w:t xml:space="preserve"> осваиваются </w:t>
      </w:r>
      <w:r w:rsidRPr="00240AB0">
        <w:rPr>
          <w:rFonts w:ascii="Arial" w:hAnsi="Arial" w:cs="Arial"/>
          <w:b/>
          <w:sz w:val="24"/>
          <w:szCs w:val="24"/>
        </w:rPr>
        <w:t>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3375"/>
        <w:gridCol w:w="4394"/>
      </w:tblGrid>
      <w:tr w:rsidR="007D0D65" w:rsidRPr="00E327CA" w:rsidTr="0054782E">
        <w:trPr>
          <w:trHeight w:val="649"/>
        </w:trPr>
        <w:tc>
          <w:tcPr>
            <w:tcW w:w="1695" w:type="dxa"/>
            <w:tcBorders>
              <w:top w:val="single" w:sz="4" w:space="0" w:color="auto"/>
              <w:left w:val="single" w:sz="4" w:space="0" w:color="auto"/>
              <w:bottom w:val="single" w:sz="4" w:space="0" w:color="auto"/>
              <w:right w:val="single" w:sz="4" w:space="0" w:color="auto"/>
            </w:tcBorders>
            <w:hideMark/>
          </w:tcPr>
          <w:p w:rsidR="007D0D65" w:rsidRPr="00E327CA" w:rsidRDefault="007D0D65" w:rsidP="0054782E">
            <w:pPr>
              <w:suppressAutoHyphens/>
              <w:spacing w:after="0" w:line="240" w:lineRule="auto"/>
              <w:ind w:right="-1"/>
              <w:jc w:val="center"/>
              <w:rPr>
                <w:rFonts w:ascii="Times New Roman" w:hAnsi="Times New Roman"/>
                <w:sz w:val="24"/>
                <w:szCs w:val="24"/>
              </w:rPr>
            </w:pPr>
            <w:r w:rsidRPr="00E327CA">
              <w:rPr>
                <w:rFonts w:ascii="Times New Roman" w:hAnsi="Times New Roman"/>
                <w:sz w:val="24"/>
                <w:szCs w:val="24"/>
              </w:rPr>
              <w:t>Код</w:t>
            </w:r>
          </w:p>
          <w:p w:rsidR="007D0D65" w:rsidRPr="00E327CA" w:rsidRDefault="007D0D65" w:rsidP="0054782E">
            <w:pPr>
              <w:suppressAutoHyphens/>
              <w:spacing w:after="0" w:line="240" w:lineRule="auto"/>
              <w:ind w:right="-1"/>
              <w:jc w:val="center"/>
              <w:rPr>
                <w:rFonts w:ascii="Times New Roman" w:hAnsi="Times New Roman"/>
                <w:sz w:val="24"/>
                <w:szCs w:val="24"/>
              </w:rPr>
            </w:pPr>
            <w:r w:rsidRPr="00E327CA">
              <w:rPr>
                <w:rFonts w:ascii="Times New Roman" w:hAnsi="Times New Roman"/>
                <w:sz w:val="24"/>
                <w:szCs w:val="24"/>
              </w:rPr>
              <w:t xml:space="preserve">ПК, </w:t>
            </w:r>
            <w:proofErr w:type="gramStart"/>
            <w:r w:rsidRPr="00E327CA">
              <w:rPr>
                <w:rFonts w:ascii="Times New Roman" w:hAnsi="Times New Roman"/>
                <w:sz w:val="24"/>
                <w:szCs w:val="24"/>
              </w:rPr>
              <w:t>ОК</w:t>
            </w:r>
            <w:proofErr w:type="gramEnd"/>
          </w:p>
        </w:tc>
        <w:tc>
          <w:tcPr>
            <w:tcW w:w="3375" w:type="dxa"/>
            <w:tcBorders>
              <w:top w:val="single" w:sz="4" w:space="0" w:color="auto"/>
              <w:left w:val="single" w:sz="4" w:space="0" w:color="auto"/>
              <w:bottom w:val="single" w:sz="4" w:space="0" w:color="auto"/>
              <w:right w:val="single" w:sz="4" w:space="0" w:color="auto"/>
            </w:tcBorders>
            <w:hideMark/>
          </w:tcPr>
          <w:p w:rsidR="007D0D65" w:rsidRPr="00E327CA" w:rsidRDefault="007D0D65" w:rsidP="0054782E">
            <w:pPr>
              <w:suppressAutoHyphens/>
              <w:spacing w:after="0" w:line="240" w:lineRule="auto"/>
              <w:ind w:right="-1"/>
              <w:jc w:val="center"/>
              <w:rPr>
                <w:rFonts w:ascii="Times New Roman" w:hAnsi="Times New Roman"/>
                <w:sz w:val="24"/>
                <w:szCs w:val="24"/>
              </w:rPr>
            </w:pPr>
            <w:r w:rsidRPr="00E327CA">
              <w:rPr>
                <w:rFonts w:ascii="Times New Roman" w:hAnsi="Times New Roman"/>
                <w:sz w:val="24"/>
                <w:szCs w:val="24"/>
              </w:rPr>
              <w:t>Умения</w:t>
            </w:r>
          </w:p>
        </w:tc>
        <w:tc>
          <w:tcPr>
            <w:tcW w:w="4394" w:type="dxa"/>
            <w:tcBorders>
              <w:top w:val="single" w:sz="4" w:space="0" w:color="auto"/>
              <w:left w:val="single" w:sz="4" w:space="0" w:color="auto"/>
              <w:bottom w:val="single" w:sz="4" w:space="0" w:color="auto"/>
              <w:right w:val="single" w:sz="4" w:space="0" w:color="auto"/>
            </w:tcBorders>
            <w:hideMark/>
          </w:tcPr>
          <w:p w:rsidR="007D0D65" w:rsidRPr="00E327CA" w:rsidRDefault="007D0D65" w:rsidP="0054782E">
            <w:pPr>
              <w:suppressAutoHyphens/>
              <w:spacing w:after="0" w:line="240" w:lineRule="auto"/>
              <w:ind w:right="-1"/>
              <w:jc w:val="center"/>
              <w:rPr>
                <w:rFonts w:ascii="Times New Roman" w:hAnsi="Times New Roman"/>
                <w:sz w:val="24"/>
                <w:szCs w:val="24"/>
              </w:rPr>
            </w:pPr>
            <w:r w:rsidRPr="00E327CA">
              <w:rPr>
                <w:rFonts w:ascii="Times New Roman" w:hAnsi="Times New Roman"/>
                <w:sz w:val="24"/>
                <w:szCs w:val="24"/>
              </w:rPr>
              <w:t>Знания</w:t>
            </w:r>
          </w:p>
        </w:tc>
      </w:tr>
      <w:tr w:rsidR="007D0D65" w:rsidRPr="00E327CA" w:rsidTr="0054782E">
        <w:trPr>
          <w:trHeight w:val="212"/>
        </w:trPr>
        <w:tc>
          <w:tcPr>
            <w:tcW w:w="1695" w:type="dxa"/>
            <w:tcBorders>
              <w:top w:val="single" w:sz="4" w:space="0" w:color="auto"/>
              <w:left w:val="single" w:sz="4" w:space="0" w:color="auto"/>
              <w:bottom w:val="single" w:sz="4" w:space="0" w:color="auto"/>
              <w:right w:val="single" w:sz="4" w:space="0" w:color="auto"/>
            </w:tcBorders>
          </w:tcPr>
          <w:p w:rsidR="007D0D65" w:rsidRPr="00E327CA" w:rsidRDefault="007D0D65" w:rsidP="0054782E">
            <w:pPr>
              <w:spacing w:after="0" w:line="240" w:lineRule="auto"/>
              <w:ind w:right="-1"/>
              <w:jc w:val="center"/>
              <w:rPr>
                <w:rFonts w:ascii="Times New Roman" w:hAnsi="Times New Roman"/>
                <w:bCs/>
                <w:iCs/>
                <w:sz w:val="24"/>
                <w:szCs w:val="24"/>
              </w:rPr>
            </w:pPr>
          </w:p>
          <w:p w:rsidR="007D0D65" w:rsidRPr="00E327CA" w:rsidRDefault="007D0D65" w:rsidP="0054782E">
            <w:pPr>
              <w:spacing w:after="0" w:line="240" w:lineRule="auto"/>
              <w:ind w:right="-1"/>
              <w:jc w:val="center"/>
              <w:rPr>
                <w:rFonts w:ascii="Times New Roman" w:hAnsi="Times New Roman"/>
                <w:bCs/>
                <w:iCs/>
                <w:sz w:val="24"/>
                <w:szCs w:val="24"/>
              </w:rPr>
            </w:pPr>
            <w:proofErr w:type="gramStart"/>
            <w:r w:rsidRPr="00E327CA">
              <w:rPr>
                <w:rFonts w:ascii="Times New Roman" w:hAnsi="Times New Roman"/>
                <w:bCs/>
                <w:iCs/>
                <w:sz w:val="24"/>
                <w:szCs w:val="24"/>
              </w:rPr>
              <w:t>ОК</w:t>
            </w:r>
            <w:proofErr w:type="gramEnd"/>
            <w:r w:rsidRPr="00E327CA">
              <w:rPr>
                <w:rFonts w:ascii="Times New Roman" w:hAnsi="Times New Roman"/>
                <w:bCs/>
                <w:iCs/>
                <w:sz w:val="24"/>
                <w:szCs w:val="24"/>
              </w:rPr>
              <w:t xml:space="preserve"> 01</w:t>
            </w:r>
          </w:p>
          <w:p w:rsidR="007D0D65" w:rsidRPr="00E327CA" w:rsidRDefault="007D0D65" w:rsidP="0054782E">
            <w:pPr>
              <w:spacing w:after="0" w:line="240" w:lineRule="auto"/>
              <w:ind w:right="-1"/>
              <w:jc w:val="center"/>
              <w:rPr>
                <w:rFonts w:ascii="Times New Roman" w:hAnsi="Times New Roman"/>
                <w:bCs/>
                <w:iCs/>
                <w:sz w:val="24"/>
                <w:szCs w:val="24"/>
              </w:rPr>
            </w:pPr>
            <w:proofErr w:type="gramStart"/>
            <w:r w:rsidRPr="00E327CA">
              <w:rPr>
                <w:rFonts w:ascii="Times New Roman" w:hAnsi="Times New Roman"/>
                <w:bCs/>
                <w:iCs/>
                <w:sz w:val="24"/>
                <w:szCs w:val="24"/>
              </w:rPr>
              <w:t>ОК</w:t>
            </w:r>
            <w:proofErr w:type="gramEnd"/>
            <w:r w:rsidRPr="00E327CA">
              <w:rPr>
                <w:rFonts w:ascii="Times New Roman" w:hAnsi="Times New Roman"/>
                <w:bCs/>
                <w:iCs/>
                <w:sz w:val="24"/>
                <w:szCs w:val="24"/>
              </w:rPr>
              <w:t xml:space="preserve"> 02</w:t>
            </w:r>
          </w:p>
          <w:p w:rsidR="007D0D65" w:rsidRPr="00E327CA" w:rsidRDefault="007D0D65" w:rsidP="0054782E">
            <w:pPr>
              <w:spacing w:after="0" w:line="240" w:lineRule="auto"/>
              <w:ind w:right="-1"/>
              <w:jc w:val="center"/>
              <w:rPr>
                <w:rFonts w:ascii="Times New Roman" w:hAnsi="Times New Roman"/>
                <w:bCs/>
                <w:iCs/>
                <w:sz w:val="24"/>
                <w:szCs w:val="24"/>
              </w:rPr>
            </w:pPr>
            <w:proofErr w:type="gramStart"/>
            <w:r w:rsidRPr="00E327CA">
              <w:rPr>
                <w:rFonts w:ascii="Times New Roman" w:hAnsi="Times New Roman"/>
                <w:bCs/>
                <w:iCs/>
                <w:sz w:val="24"/>
                <w:szCs w:val="24"/>
              </w:rPr>
              <w:t>ОК</w:t>
            </w:r>
            <w:proofErr w:type="gramEnd"/>
            <w:r w:rsidRPr="00E327CA">
              <w:rPr>
                <w:rFonts w:ascii="Times New Roman" w:hAnsi="Times New Roman"/>
                <w:bCs/>
                <w:iCs/>
                <w:sz w:val="24"/>
                <w:szCs w:val="24"/>
              </w:rPr>
              <w:t xml:space="preserve"> 03</w:t>
            </w:r>
          </w:p>
          <w:p w:rsidR="007D0D65" w:rsidRPr="00E327CA" w:rsidRDefault="007D0D65" w:rsidP="0054782E">
            <w:pPr>
              <w:spacing w:after="0" w:line="240" w:lineRule="auto"/>
              <w:ind w:right="-1"/>
              <w:jc w:val="center"/>
              <w:rPr>
                <w:rFonts w:ascii="Times New Roman" w:hAnsi="Times New Roman"/>
                <w:bCs/>
                <w:iCs/>
                <w:sz w:val="24"/>
                <w:szCs w:val="24"/>
              </w:rPr>
            </w:pPr>
            <w:proofErr w:type="gramStart"/>
            <w:r w:rsidRPr="00E327CA">
              <w:rPr>
                <w:rFonts w:ascii="Times New Roman" w:hAnsi="Times New Roman"/>
                <w:bCs/>
                <w:iCs/>
                <w:sz w:val="24"/>
                <w:szCs w:val="24"/>
              </w:rPr>
              <w:t>ОК</w:t>
            </w:r>
            <w:proofErr w:type="gramEnd"/>
            <w:r w:rsidRPr="00E327CA">
              <w:rPr>
                <w:rFonts w:ascii="Times New Roman" w:hAnsi="Times New Roman"/>
                <w:bCs/>
                <w:iCs/>
                <w:sz w:val="24"/>
                <w:szCs w:val="24"/>
              </w:rPr>
              <w:t xml:space="preserve"> 06</w:t>
            </w:r>
          </w:p>
          <w:p w:rsidR="007D0D65" w:rsidRPr="00E327CA" w:rsidRDefault="007D0D65" w:rsidP="0054782E">
            <w:pPr>
              <w:spacing w:after="0" w:line="240" w:lineRule="auto"/>
              <w:ind w:right="-1"/>
              <w:jc w:val="center"/>
              <w:rPr>
                <w:rFonts w:ascii="Times New Roman" w:hAnsi="Times New Roman"/>
                <w:bCs/>
                <w:iCs/>
                <w:sz w:val="24"/>
                <w:szCs w:val="24"/>
              </w:rPr>
            </w:pPr>
            <w:proofErr w:type="gramStart"/>
            <w:r w:rsidRPr="00E327CA">
              <w:rPr>
                <w:rFonts w:ascii="Times New Roman" w:hAnsi="Times New Roman"/>
                <w:bCs/>
                <w:iCs/>
                <w:sz w:val="24"/>
                <w:szCs w:val="24"/>
              </w:rPr>
              <w:t>ОК</w:t>
            </w:r>
            <w:proofErr w:type="gramEnd"/>
            <w:r w:rsidRPr="00E327CA">
              <w:rPr>
                <w:rFonts w:ascii="Times New Roman" w:hAnsi="Times New Roman"/>
                <w:bCs/>
                <w:iCs/>
                <w:sz w:val="24"/>
                <w:szCs w:val="24"/>
              </w:rPr>
              <w:t xml:space="preserve"> 09</w:t>
            </w:r>
          </w:p>
          <w:p w:rsidR="007D0D65" w:rsidRPr="00E327CA" w:rsidRDefault="007D0D65" w:rsidP="0054782E">
            <w:pPr>
              <w:suppressAutoHyphens/>
              <w:spacing w:after="0" w:line="240" w:lineRule="auto"/>
              <w:ind w:right="-1"/>
              <w:jc w:val="center"/>
              <w:rPr>
                <w:rFonts w:ascii="Times New Roman" w:hAnsi="Times New Roman"/>
                <w:sz w:val="24"/>
                <w:szCs w:val="24"/>
              </w:rPr>
            </w:pPr>
            <w:r w:rsidRPr="00E327CA">
              <w:rPr>
                <w:rFonts w:ascii="Times New Roman" w:hAnsi="Times New Roman"/>
                <w:color w:val="000000"/>
                <w:sz w:val="24"/>
                <w:szCs w:val="24"/>
              </w:rPr>
              <w:t>ПК</w:t>
            </w:r>
            <w:r w:rsidRPr="00E327CA">
              <w:rPr>
                <w:rFonts w:ascii="Times New Roman" w:hAnsi="Times New Roman"/>
                <w:sz w:val="24"/>
                <w:szCs w:val="24"/>
              </w:rPr>
              <w:t xml:space="preserve"> </w:t>
            </w:r>
            <w:r>
              <w:rPr>
                <w:rFonts w:ascii="Times New Roman" w:hAnsi="Times New Roman"/>
                <w:sz w:val="24"/>
                <w:szCs w:val="24"/>
              </w:rPr>
              <w:t>1.</w:t>
            </w:r>
            <w:r>
              <w:rPr>
                <w:rFonts w:ascii="Times New Roman" w:hAnsi="Times New Roman"/>
                <w:sz w:val="24"/>
                <w:szCs w:val="24"/>
              </w:rPr>
              <w:br/>
            </w:r>
            <w:r w:rsidRPr="00E327CA">
              <w:rPr>
                <w:rFonts w:ascii="Times New Roman" w:hAnsi="Times New Roman"/>
                <w:sz w:val="24"/>
                <w:szCs w:val="24"/>
              </w:rPr>
              <w:t>ПК 3</w:t>
            </w:r>
            <w:r>
              <w:rPr>
                <w:rFonts w:ascii="Times New Roman" w:hAnsi="Times New Roman"/>
                <w:sz w:val="24"/>
                <w:szCs w:val="24"/>
              </w:rPr>
              <w:t>.</w:t>
            </w:r>
          </w:p>
          <w:p w:rsidR="007D0D65" w:rsidRDefault="007D0D65" w:rsidP="0054782E">
            <w:pPr>
              <w:suppressAutoHyphens/>
              <w:spacing w:after="0" w:line="240" w:lineRule="auto"/>
              <w:ind w:right="-1"/>
              <w:jc w:val="center"/>
              <w:rPr>
                <w:rFonts w:ascii="Times New Roman" w:hAnsi="Times New Roman"/>
                <w:sz w:val="24"/>
                <w:szCs w:val="24"/>
              </w:rPr>
            </w:pPr>
            <w:r w:rsidRPr="00E327CA">
              <w:rPr>
                <w:rFonts w:ascii="Times New Roman" w:hAnsi="Times New Roman"/>
                <w:sz w:val="24"/>
                <w:szCs w:val="24"/>
              </w:rPr>
              <w:t>ПК 5</w:t>
            </w:r>
            <w:r>
              <w:rPr>
                <w:rFonts w:ascii="Times New Roman" w:hAnsi="Times New Roman"/>
                <w:sz w:val="24"/>
                <w:szCs w:val="24"/>
              </w:rPr>
              <w:t>.</w:t>
            </w:r>
            <w:r w:rsidRPr="00E327CA">
              <w:rPr>
                <w:rFonts w:ascii="Times New Roman" w:hAnsi="Times New Roman"/>
                <w:sz w:val="24"/>
                <w:szCs w:val="24"/>
              </w:rPr>
              <w:t xml:space="preserve"> </w:t>
            </w:r>
          </w:p>
          <w:p w:rsidR="007D0D65" w:rsidRPr="00E327CA" w:rsidRDefault="007D0D65" w:rsidP="0054782E">
            <w:pPr>
              <w:suppressAutoHyphens/>
              <w:spacing w:after="0" w:line="240" w:lineRule="auto"/>
              <w:ind w:right="-1"/>
              <w:jc w:val="center"/>
              <w:rPr>
                <w:rFonts w:ascii="Times New Roman" w:hAnsi="Times New Roman"/>
                <w:i/>
                <w:iCs/>
                <w:sz w:val="24"/>
                <w:szCs w:val="24"/>
              </w:rPr>
            </w:pPr>
            <w:r>
              <w:rPr>
                <w:rFonts w:ascii="Times New Roman" w:hAnsi="Times New Roman"/>
                <w:sz w:val="24"/>
                <w:szCs w:val="24"/>
              </w:rPr>
              <w:t xml:space="preserve">ПК </w:t>
            </w:r>
            <w:r w:rsidRPr="00E327CA">
              <w:rPr>
                <w:rFonts w:ascii="Times New Roman" w:hAnsi="Times New Roman"/>
                <w:sz w:val="24"/>
                <w:szCs w:val="24"/>
              </w:rPr>
              <w:t>7</w:t>
            </w:r>
            <w:r>
              <w:rPr>
                <w:rFonts w:ascii="Times New Roman" w:hAnsi="Times New Roman"/>
                <w:sz w:val="24"/>
                <w:szCs w:val="24"/>
              </w:rPr>
              <w:t>.</w:t>
            </w:r>
            <w:r w:rsidRPr="00E327CA">
              <w:rPr>
                <w:rFonts w:ascii="Times New Roman" w:hAnsi="Times New Roman"/>
                <w:sz w:val="24"/>
                <w:szCs w:val="24"/>
              </w:rPr>
              <w:t xml:space="preserve"> </w:t>
            </w:r>
          </w:p>
          <w:p w:rsidR="007D0D65" w:rsidRPr="00E327CA" w:rsidRDefault="007D0D65" w:rsidP="0054782E">
            <w:pPr>
              <w:suppressAutoHyphens/>
              <w:spacing w:after="0" w:line="240" w:lineRule="auto"/>
              <w:ind w:right="-1"/>
              <w:jc w:val="center"/>
              <w:rPr>
                <w:rFonts w:ascii="Times New Roman" w:hAnsi="Times New Roman"/>
                <w:iCs/>
                <w:sz w:val="24"/>
                <w:szCs w:val="24"/>
              </w:rPr>
            </w:pPr>
          </w:p>
        </w:tc>
        <w:tc>
          <w:tcPr>
            <w:tcW w:w="3375" w:type="dxa"/>
            <w:tcBorders>
              <w:top w:val="single" w:sz="4" w:space="0" w:color="auto"/>
              <w:left w:val="single" w:sz="4" w:space="0" w:color="auto"/>
              <w:bottom w:val="single" w:sz="4" w:space="0" w:color="auto"/>
              <w:right w:val="single" w:sz="4" w:space="0" w:color="auto"/>
            </w:tcBorders>
          </w:tcPr>
          <w:p w:rsidR="007D0D65" w:rsidRPr="00E327CA" w:rsidRDefault="007D0D65"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применять теоретические знания по финансовой грамотности для практической деятельности и повседневной жизни;</w:t>
            </w:r>
          </w:p>
          <w:p w:rsidR="007D0D65" w:rsidRPr="00E327CA" w:rsidRDefault="007D0D65"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взаимодействовать в коллективе и работать в команде;</w:t>
            </w:r>
          </w:p>
          <w:p w:rsidR="007D0D65" w:rsidRPr="00E327CA" w:rsidRDefault="007D0D65"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рационально планировать свои доходы и расходы; грамотно применяет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rsidR="007D0D65" w:rsidRPr="00E327CA" w:rsidRDefault="007D0D65"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rsidR="007D0D65" w:rsidRPr="00E327CA" w:rsidRDefault="007D0D65"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анализирует состояние финансовых рынков, используя различные источники информации;</w:t>
            </w:r>
          </w:p>
          <w:p w:rsidR="007D0D65" w:rsidRPr="00E327CA" w:rsidRDefault="007D0D65"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 xml:space="preserve">определять назначение </w:t>
            </w:r>
            <w:r w:rsidRPr="00E327CA">
              <w:rPr>
                <w:rFonts w:ascii="Times New Roman" w:hAnsi="Times New Roman"/>
                <w:bCs/>
                <w:iCs/>
                <w:sz w:val="24"/>
                <w:szCs w:val="24"/>
              </w:rPr>
              <w:lastRenderedPageBreak/>
              <w:t>видов налогов и применять полученные знания для расчёта НДФЛ, налоговых вычетов, заполнения налоговой декларации;</w:t>
            </w:r>
          </w:p>
          <w:p w:rsidR="007D0D65" w:rsidRPr="00E327CA" w:rsidRDefault="007D0D65"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rsidR="007D0D65" w:rsidRPr="00E327CA" w:rsidRDefault="007D0D65"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планировать и анализировать семейный бюджет и личный финансовый план;</w:t>
            </w:r>
          </w:p>
          <w:p w:rsidR="007D0D65" w:rsidRPr="00E327CA" w:rsidRDefault="007D0D65"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 xml:space="preserve">составлять обоснование </w:t>
            </w:r>
            <w:proofErr w:type="gramStart"/>
            <w:r w:rsidRPr="00E327CA">
              <w:rPr>
                <w:rFonts w:ascii="Times New Roman" w:hAnsi="Times New Roman"/>
                <w:bCs/>
                <w:iCs/>
                <w:sz w:val="24"/>
                <w:szCs w:val="24"/>
              </w:rPr>
              <w:t>бизнес-идеи</w:t>
            </w:r>
            <w:proofErr w:type="gramEnd"/>
            <w:r w:rsidRPr="00E327CA">
              <w:rPr>
                <w:rFonts w:ascii="Times New Roman" w:hAnsi="Times New Roman"/>
                <w:bCs/>
                <w:iCs/>
                <w:sz w:val="24"/>
                <w:szCs w:val="24"/>
              </w:rPr>
              <w:t>;</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bCs/>
                <w:iCs/>
                <w:sz w:val="24"/>
                <w:szCs w:val="24"/>
              </w:rPr>
              <w:t>применять полученные знания для увеличения пенсионных накоплений</w:t>
            </w:r>
          </w:p>
        </w:tc>
        <w:tc>
          <w:tcPr>
            <w:tcW w:w="4394" w:type="dxa"/>
            <w:tcBorders>
              <w:top w:val="single" w:sz="4" w:space="0" w:color="auto"/>
              <w:left w:val="single" w:sz="4" w:space="0" w:color="auto"/>
              <w:bottom w:val="single" w:sz="4" w:space="0" w:color="auto"/>
              <w:right w:val="single" w:sz="4" w:space="0" w:color="auto"/>
            </w:tcBorders>
          </w:tcPr>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lastRenderedPageBreak/>
              <w:t>основные понятия финансовой грамотности и основные законодательные акты, регламентирующие ее вопросы;</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виды принятия решений в условиях ограниченности ресурсов;</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основные виды планирования;</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устройство банковской системы, основные виды банков и их операций;</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сущность понятий «депозит» и «кредит», их виды и принципы;</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схемы кредитования физических лиц;</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устройство налоговой системы, виды налогообложения физических лиц;</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признаки финансового мошенничества;</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основные виды ценных бумаг и их доходность;</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формирование инвестиционного портфеля;</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классификацию инвестиций, основные разделы бизнес-плана;</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виды страхования;</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виды пенсий, способы увеличения пенсий</w:t>
            </w:r>
          </w:p>
        </w:tc>
      </w:tr>
    </w:tbl>
    <w:p w:rsidR="005F3AE0" w:rsidRPr="00240AB0" w:rsidRDefault="005F3AE0" w:rsidP="005F3AE0">
      <w:pPr>
        <w:suppressAutoHyphens/>
        <w:spacing w:after="0"/>
        <w:ind w:right="-1" w:firstLine="709"/>
        <w:jc w:val="both"/>
        <w:rPr>
          <w:rFonts w:ascii="Arial" w:hAnsi="Arial" w:cs="Arial"/>
          <w:b/>
          <w:sz w:val="24"/>
          <w:szCs w:val="24"/>
          <w:lang w:eastAsia="en-US"/>
        </w:rPr>
      </w:pPr>
    </w:p>
    <w:p w:rsidR="005F3AE0" w:rsidRPr="00240AB0" w:rsidRDefault="005F3AE0" w:rsidP="005F3AE0">
      <w:pPr>
        <w:jc w:val="both"/>
        <w:rPr>
          <w:rFonts w:ascii="Arial" w:eastAsia="Calibri" w:hAnsi="Arial" w:cs="Arial"/>
          <w:b/>
          <w:sz w:val="24"/>
          <w:szCs w:val="24"/>
          <w:lang w:eastAsia="en-US"/>
        </w:rPr>
      </w:pPr>
      <w:r w:rsidRPr="00240AB0">
        <w:rPr>
          <w:rFonts w:ascii="Arial" w:eastAsia="Calibri" w:hAnsi="Arial" w:cs="Arial"/>
          <w:b/>
          <w:sz w:val="24"/>
          <w:szCs w:val="24"/>
          <w:lang w:eastAsia="en-US"/>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3"/>
        <w:gridCol w:w="1950"/>
      </w:tblGrid>
      <w:tr w:rsidR="005F3AE0"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3AE0" w:rsidRPr="00240AB0" w:rsidRDefault="005F3AE0" w:rsidP="0054782E">
            <w:pPr>
              <w:jc w:val="center"/>
              <w:rPr>
                <w:rFonts w:ascii="Arial" w:eastAsia="Calibri" w:hAnsi="Arial" w:cs="Arial"/>
                <w:b/>
                <w:sz w:val="24"/>
                <w:szCs w:val="24"/>
                <w:lang w:eastAsia="en-US"/>
              </w:rPr>
            </w:pPr>
            <w:r w:rsidRPr="00240AB0">
              <w:rPr>
                <w:rFonts w:ascii="Arial" w:eastAsia="Calibri" w:hAnsi="Arial" w:cs="Arial"/>
                <w:b/>
                <w:sz w:val="24"/>
                <w:szCs w:val="24"/>
                <w:lang w:eastAsia="en-US"/>
              </w:rPr>
              <w:t>№</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3AE0" w:rsidRPr="00240AB0" w:rsidRDefault="005F3AE0" w:rsidP="0054782E">
            <w:pPr>
              <w:jc w:val="center"/>
              <w:rPr>
                <w:rFonts w:ascii="Arial" w:eastAsia="Calibri" w:hAnsi="Arial" w:cs="Arial"/>
                <w:b/>
                <w:sz w:val="24"/>
                <w:szCs w:val="24"/>
                <w:lang w:eastAsia="en-US"/>
              </w:rPr>
            </w:pPr>
            <w:r w:rsidRPr="00240AB0">
              <w:rPr>
                <w:rFonts w:ascii="Arial" w:eastAsia="Calibri" w:hAnsi="Arial" w:cs="Arial"/>
                <w:b/>
                <w:sz w:val="24"/>
                <w:szCs w:val="24"/>
                <w:lang w:eastAsia="en-US"/>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3AE0" w:rsidRPr="00240AB0" w:rsidRDefault="005F3AE0" w:rsidP="0054782E">
            <w:pPr>
              <w:jc w:val="center"/>
              <w:rPr>
                <w:rFonts w:ascii="Arial" w:eastAsia="Calibri" w:hAnsi="Arial" w:cs="Arial"/>
                <w:b/>
                <w:sz w:val="24"/>
                <w:szCs w:val="24"/>
                <w:lang w:eastAsia="en-US"/>
              </w:rPr>
            </w:pPr>
            <w:r w:rsidRPr="00240AB0">
              <w:rPr>
                <w:rFonts w:ascii="Arial" w:eastAsia="Calibri" w:hAnsi="Arial" w:cs="Arial"/>
                <w:b/>
                <w:sz w:val="24"/>
                <w:szCs w:val="24"/>
                <w:lang w:eastAsia="en-US"/>
              </w:rPr>
              <w:t>Количество часов на изучение</w:t>
            </w:r>
          </w:p>
        </w:tc>
      </w:tr>
      <w:tr w:rsidR="005F3AE0"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3AE0" w:rsidRPr="00240AB0" w:rsidRDefault="005F3AE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1</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5F3AE0" w:rsidRPr="007D0D65" w:rsidRDefault="007D0D65" w:rsidP="007D0D65">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Введение в курс финансовой грамотности</w:t>
            </w:r>
            <w:r w:rsidRPr="00F13268">
              <w:rPr>
                <w:rFonts w:ascii="Times New Roman" w:hAnsi="Times New Roman"/>
                <w:sz w:val="24"/>
                <w:szCs w:val="24"/>
              </w:rPr>
              <w:t xml:space="preserve">. </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5F3AE0" w:rsidRPr="00240AB0" w:rsidRDefault="004255FE" w:rsidP="0054782E">
            <w:pPr>
              <w:jc w:val="center"/>
              <w:rPr>
                <w:rFonts w:ascii="Arial" w:eastAsia="Calibri" w:hAnsi="Arial" w:cs="Arial"/>
                <w:sz w:val="24"/>
                <w:szCs w:val="24"/>
                <w:lang w:eastAsia="en-US"/>
              </w:rPr>
            </w:pPr>
            <w:r>
              <w:rPr>
                <w:rFonts w:ascii="Arial" w:eastAsia="Calibri" w:hAnsi="Arial" w:cs="Arial"/>
                <w:sz w:val="24"/>
                <w:szCs w:val="24"/>
                <w:lang w:eastAsia="en-US"/>
              </w:rPr>
              <w:t>2</w:t>
            </w:r>
          </w:p>
        </w:tc>
      </w:tr>
      <w:tr w:rsidR="005F3AE0"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3AE0" w:rsidRPr="00240AB0" w:rsidRDefault="005F3AE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2</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5F3AE0" w:rsidRPr="00240AB0" w:rsidRDefault="007D0D65" w:rsidP="0054782E">
            <w:pPr>
              <w:rPr>
                <w:rFonts w:ascii="Arial" w:eastAsia="Calibri" w:hAnsi="Arial" w:cs="Arial"/>
                <w:sz w:val="24"/>
                <w:szCs w:val="24"/>
                <w:lang w:eastAsia="en-US"/>
              </w:rPr>
            </w:pPr>
            <w:r w:rsidRPr="00F13268">
              <w:rPr>
                <w:rFonts w:ascii="Times New Roman" w:hAnsi="Times New Roman"/>
                <w:b/>
                <w:sz w:val="24"/>
                <w:szCs w:val="24"/>
              </w:rPr>
              <w:t>Раздел 1. Деньги и операции с ними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5F3AE0" w:rsidRPr="00240AB0" w:rsidRDefault="004255FE" w:rsidP="0054782E">
            <w:pPr>
              <w:jc w:val="center"/>
              <w:rPr>
                <w:rFonts w:ascii="Arial" w:eastAsia="Calibri" w:hAnsi="Arial" w:cs="Arial"/>
                <w:sz w:val="24"/>
                <w:szCs w:val="24"/>
                <w:lang w:eastAsia="en-US"/>
              </w:rPr>
            </w:pPr>
            <w:r>
              <w:rPr>
                <w:rFonts w:ascii="Arial" w:eastAsia="Calibri" w:hAnsi="Arial" w:cs="Arial"/>
                <w:sz w:val="24"/>
                <w:szCs w:val="24"/>
                <w:lang w:eastAsia="en-US"/>
              </w:rPr>
              <w:t>8</w:t>
            </w:r>
          </w:p>
        </w:tc>
      </w:tr>
      <w:tr w:rsidR="005F3AE0"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5F3AE0" w:rsidRPr="00240AB0" w:rsidRDefault="005F3AE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3</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5F3AE0" w:rsidRPr="00240AB0" w:rsidRDefault="007D0D65" w:rsidP="0054782E">
            <w:pPr>
              <w:rPr>
                <w:rFonts w:ascii="Arial" w:hAnsi="Arial" w:cs="Arial"/>
                <w:b/>
                <w:sz w:val="24"/>
                <w:szCs w:val="24"/>
              </w:rPr>
            </w:pPr>
            <w:r w:rsidRPr="00F13268">
              <w:rPr>
                <w:rFonts w:ascii="Times New Roman" w:hAnsi="Times New Roman"/>
                <w:b/>
                <w:sz w:val="24"/>
                <w:szCs w:val="24"/>
              </w:rPr>
              <w:t>Раздел 2. Планирование и управление личными финансами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5F3AE0" w:rsidRPr="00240AB0" w:rsidRDefault="004255FE" w:rsidP="0054782E">
            <w:pPr>
              <w:jc w:val="center"/>
              <w:rPr>
                <w:rFonts w:ascii="Arial" w:eastAsia="Calibri" w:hAnsi="Arial" w:cs="Arial"/>
                <w:sz w:val="24"/>
                <w:szCs w:val="24"/>
                <w:lang w:eastAsia="en-US"/>
              </w:rPr>
            </w:pPr>
            <w:r>
              <w:rPr>
                <w:rFonts w:ascii="Arial" w:eastAsia="Calibri" w:hAnsi="Arial" w:cs="Arial"/>
                <w:sz w:val="24"/>
                <w:szCs w:val="24"/>
                <w:lang w:eastAsia="en-US"/>
              </w:rPr>
              <w:t>7</w:t>
            </w:r>
          </w:p>
        </w:tc>
      </w:tr>
      <w:tr w:rsidR="005F3AE0"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5F3AE0" w:rsidRPr="00240AB0" w:rsidRDefault="005F3AE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4</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5F3AE0" w:rsidRPr="00240AB0" w:rsidRDefault="007D0D65" w:rsidP="0054782E">
            <w:pPr>
              <w:rPr>
                <w:rFonts w:ascii="Arial" w:hAnsi="Arial" w:cs="Arial"/>
                <w:b/>
                <w:bCs/>
                <w:sz w:val="24"/>
                <w:szCs w:val="24"/>
              </w:rPr>
            </w:pPr>
            <w:r w:rsidRPr="00F13268">
              <w:rPr>
                <w:rFonts w:ascii="Times New Roman" w:hAnsi="Times New Roman"/>
                <w:b/>
                <w:sz w:val="24"/>
                <w:szCs w:val="24"/>
              </w:rPr>
              <w:t>Раздел 3. Риск и доходность </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5F3AE0" w:rsidRPr="00240AB0" w:rsidRDefault="004255FE" w:rsidP="0054782E">
            <w:pPr>
              <w:jc w:val="center"/>
              <w:rPr>
                <w:rFonts w:ascii="Arial" w:eastAsia="Calibri" w:hAnsi="Arial" w:cs="Arial"/>
                <w:sz w:val="24"/>
                <w:szCs w:val="24"/>
                <w:lang w:eastAsia="en-US"/>
              </w:rPr>
            </w:pPr>
            <w:r>
              <w:rPr>
                <w:rFonts w:ascii="Arial" w:eastAsia="Calibri" w:hAnsi="Arial" w:cs="Arial"/>
                <w:sz w:val="24"/>
                <w:szCs w:val="24"/>
                <w:lang w:eastAsia="en-US"/>
              </w:rPr>
              <w:t>7</w:t>
            </w:r>
          </w:p>
        </w:tc>
      </w:tr>
      <w:tr w:rsidR="005F3AE0"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5F3AE0" w:rsidRPr="00240AB0" w:rsidRDefault="005F3AE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5</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5F3AE0" w:rsidRPr="00240AB0" w:rsidRDefault="007D0D65" w:rsidP="0054782E">
            <w:pPr>
              <w:rPr>
                <w:rFonts w:ascii="Arial" w:hAnsi="Arial" w:cs="Arial"/>
                <w:b/>
                <w:sz w:val="24"/>
                <w:szCs w:val="24"/>
              </w:rPr>
            </w:pPr>
            <w:r w:rsidRPr="00F13268">
              <w:rPr>
                <w:rFonts w:ascii="Times New Roman" w:hAnsi="Times New Roman"/>
                <w:b/>
                <w:sz w:val="24"/>
                <w:szCs w:val="24"/>
              </w:rPr>
              <w:t>Раздел 4. Финансовая среда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5F3AE0" w:rsidRPr="00240AB0" w:rsidRDefault="004255FE" w:rsidP="0054782E">
            <w:pPr>
              <w:jc w:val="center"/>
              <w:rPr>
                <w:rFonts w:ascii="Arial" w:eastAsia="Calibri" w:hAnsi="Arial" w:cs="Arial"/>
                <w:sz w:val="24"/>
                <w:szCs w:val="24"/>
                <w:lang w:eastAsia="en-US"/>
              </w:rPr>
            </w:pPr>
            <w:r>
              <w:rPr>
                <w:rFonts w:ascii="Arial" w:eastAsia="Calibri" w:hAnsi="Arial" w:cs="Arial"/>
                <w:sz w:val="24"/>
                <w:szCs w:val="24"/>
                <w:lang w:eastAsia="en-US"/>
              </w:rPr>
              <w:t>8</w:t>
            </w:r>
          </w:p>
        </w:tc>
      </w:tr>
    </w:tbl>
    <w:p w:rsidR="005F3AE0" w:rsidRPr="00240AB0" w:rsidRDefault="005F3AE0" w:rsidP="005F3AE0">
      <w:pPr>
        <w:rPr>
          <w:rFonts w:ascii="Arial" w:eastAsia="Calibri" w:hAnsi="Arial" w:cs="Arial"/>
          <w:b/>
          <w:sz w:val="24"/>
          <w:szCs w:val="24"/>
          <w:lang w:eastAsia="en-US"/>
        </w:rPr>
      </w:pPr>
    </w:p>
    <w:p w:rsidR="005F3AE0" w:rsidRPr="00240AB0" w:rsidRDefault="005F3AE0" w:rsidP="005F3AE0">
      <w:pPr>
        <w:rPr>
          <w:rFonts w:ascii="Arial" w:eastAsia="Calibri" w:hAnsi="Arial" w:cs="Arial"/>
          <w:b/>
          <w:sz w:val="24"/>
          <w:szCs w:val="24"/>
          <w:lang w:eastAsia="en-US"/>
        </w:rPr>
      </w:pPr>
      <w:r w:rsidRPr="00240AB0">
        <w:rPr>
          <w:rFonts w:ascii="Arial" w:eastAsia="Calibri" w:hAnsi="Arial" w:cs="Arial"/>
          <w:b/>
          <w:sz w:val="24"/>
          <w:szCs w:val="24"/>
          <w:lang w:eastAsia="en-US"/>
        </w:rPr>
        <w:t xml:space="preserve">4. Периодичность и формы текущего контроля промежуточной аттестации </w:t>
      </w:r>
    </w:p>
    <w:p w:rsidR="005F3AE0" w:rsidRPr="00240AB0" w:rsidRDefault="005F3AE0" w:rsidP="004255FE">
      <w:pPr>
        <w:jc w:val="both"/>
        <w:rPr>
          <w:rFonts w:ascii="Arial" w:hAnsi="Arial" w:cs="Arial"/>
          <w:sz w:val="24"/>
          <w:szCs w:val="24"/>
        </w:rPr>
      </w:pPr>
      <w:r w:rsidRPr="00240AB0">
        <w:rPr>
          <w:rFonts w:ascii="Arial" w:eastAsia="Calibri" w:hAnsi="Arial" w:cs="Arial"/>
          <w:sz w:val="24"/>
          <w:szCs w:val="24"/>
          <w:lang w:eastAsia="en-US"/>
        </w:rPr>
        <w:t xml:space="preserve">Форма промежуточной аттестации по дисциплине </w:t>
      </w:r>
      <w:r w:rsidR="004255FE">
        <w:rPr>
          <w:rFonts w:ascii="Arial" w:hAnsi="Arial" w:cs="Arial"/>
          <w:sz w:val="24"/>
          <w:szCs w:val="24"/>
        </w:rPr>
        <w:t>СГЦ.05</w:t>
      </w:r>
      <w:r w:rsidR="004255FE">
        <w:rPr>
          <w:rFonts w:ascii="Arial" w:hAnsi="Arial" w:cs="Arial"/>
          <w:iCs/>
          <w:sz w:val="24"/>
          <w:szCs w:val="24"/>
        </w:rPr>
        <w:t xml:space="preserve"> Основы финансовой грамотности</w:t>
      </w:r>
      <w:r w:rsidR="004255FE">
        <w:rPr>
          <w:rFonts w:ascii="Arial" w:hAnsi="Arial" w:cs="Arial"/>
          <w:sz w:val="24"/>
          <w:szCs w:val="24"/>
        </w:rPr>
        <w:t xml:space="preserve"> </w:t>
      </w:r>
      <w:r w:rsidRPr="00240AB0">
        <w:rPr>
          <w:rFonts w:ascii="Arial" w:eastAsia="Calibri" w:hAnsi="Arial" w:cs="Arial"/>
          <w:bCs/>
          <w:sz w:val="24"/>
          <w:szCs w:val="24"/>
          <w:lang w:eastAsia="en-US"/>
        </w:rPr>
        <w:t>провод</w:t>
      </w:r>
      <w:r w:rsidR="004255FE">
        <w:rPr>
          <w:rFonts w:ascii="Arial" w:eastAsia="Calibri" w:hAnsi="Arial" w:cs="Arial"/>
          <w:bCs/>
          <w:sz w:val="24"/>
          <w:szCs w:val="24"/>
          <w:lang w:eastAsia="en-US"/>
        </w:rPr>
        <w:t>ится в форме  зачёта в пятом</w:t>
      </w:r>
      <w:r w:rsidRPr="00240AB0">
        <w:rPr>
          <w:rFonts w:ascii="Arial" w:eastAsia="Calibri" w:hAnsi="Arial" w:cs="Arial"/>
          <w:bCs/>
          <w:sz w:val="24"/>
          <w:szCs w:val="24"/>
          <w:lang w:eastAsia="en-US"/>
        </w:rPr>
        <w:t xml:space="preserve"> семестре.</w:t>
      </w:r>
    </w:p>
    <w:p w:rsidR="005F3AE0" w:rsidRPr="00240AB0" w:rsidRDefault="005F3AE0" w:rsidP="005F3AE0">
      <w:pPr>
        <w:jc w:val="center"/>
        <w:rPr>
          <w:rFonts w:ascii="Arial" w:hAnsi="Arial" w:cs="Arial"/>
          <w:b/>
          <w:sz w:val="24"/>
          <w:szCs w:val="24"/>
        </w:rPr>
      </w:pPr>
    </w:p>
    <w:p w:rsidR="005F3AE0" w:rsidRDefault="005F3AE0" w:rsidP="007D0D65">
      <w:pPr>
        <w:rPr>
          <w:rFonts w:ascii="Times New Roman" w:hAnsi="Times New Roman"/>
          <w:b/>
          <w:sz w:val="24"/>
          <w:szCs w:val="24"/>
        </w:rPr>
      </w:pPr>
    </w:p>
    <w:p w:rsidR="004255FE" w:rsidRDefault="004255FE" w:rsidP="007D0D65">
      <w:pPr>
        <w:rPr>
          <w:rFonts w:ascii="Times New Roman" w:hAnsi="Times New Roman"/>
          <w:b/>
          <w:sz w:val="24"/>
          <w:szCs w:val="24"/>
        </w:rPr>
      </w:pPr>
    </w:p>
    <w:p w:rsidR="005F3AE0" w:rsidRDefault="005F3AE0" w:rsidP="005F3AE0">
      <w:pPr>
        <w:jc w:val="center"/>
        <w:rPr>
          <w:rFonts w:ascii="Times New Roman" w:hAnsi="Times New Roman"/>
          <w:b/>
          <w:sz w:val="24"/>
          <w:szCs w:val="24"/>
        </w:rPr>
      </w:pPr>
    </w:p>
    <w:p w:rsidR="005F3AE0" w:rsidRPr="00866EA1" w:rsidRDefault="005F3AE0" w:rsidP="005F3AE0">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rsidR="005F3AE0" w:rsidRPr="00866EA1" w:rsidRDefault="005F3AE0" w:rsidP="005F3AE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F3AE0" w:rsidRPr="00866EA1" w:rsidTr="004255FE">
        <w:tc>
          <w:tcPr>
            <w:tcW w:w="7501" w:type="dxa"/>
          </w:tcPr>
          <w:p w:rsidR="005F3AE0" w:rsidRPr="00866EA1" w:rsidRDefault="005F3AE0" w:rsidP="00906F6D">
            <w:pPr>
              <w:numPr>
                <w:ilvl w:val="0"/>
                <w:numId w:val="5"/>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 xml:space="preserve"> РАБОЧЕЙ ПРОГРАММЫ</w:t>
            </w:r>
            <w:r w:rsidRPr="00866EA1">
              <w:rPr>
                <w:rFonts w:ascii="Times New Roman" w:hAnsi="Times New Roman"/>
                <w:b/>
                <w:sz w:val="24"/>
                <w:szCs w:val="24"/>
              </w:rPr>
              <w:t xml:space="preserve"> УЧЕБНОЙ ДИСЦИПЛИНЫ</w:t>
            </w:r>
          </w:p>
        </w:tc>
        <w:tc>
          <w:tcPr>
            <w:tcW w:w="1854" w:type="dxa"/>
          </w:tcPr>
          <w:p w:rsidR="005F3AE0" w:rsidRPr="00866EA1" w:rsidRDefault="004255FE" w:rsidP="004255FE">
            <w:pPr>
              <w:jc w:val="center"/>
              <w:rPr>
                <w:rFonts w:ascii="Times New Roman" w:hAnsi="Times New Roman"/>
                <w:b/>
                <w:sz w:val="24"/>
                <w:szCs w:val="24"/>
              </w:rPr>
            </w:pPr>
            <w:r>
              <w:rPr>
                <w:rFonts w:ascii="Times New Roman" w:hAnsi="Times New Roman"/>
                <w:b/>
                <w:sz w:val="24"/>
                <w:szCs w:val="24"/>
              </w:rPr>
              <w:t>5</w:t>
            </w:r>
          </w:p>
        </w:tc>
      </w:tr>
      <w:tr w:rsidR="005F3AE0" w:rsidRPr="00866EA1" w:rsidTr="004255FE">
        <w:tc>
          <w:tcPr>
            <w:tcW w:w="7501" w:type="dxa"/>
          </w:tcPr>
          <w:p w:rsidR="005F3AE0" w:rsidRPr="00866EA1" w:rsidRDefault="005F3AE0" w:rsidP="00906F6D">
            <w:pPr>
              <w:numPr>
                <w:ilvl w:val="0"/>
                <w:numId w:val="5"/>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rsidR="005F3AE0" w:rsidRPr="00866EA1" w:rsidRDefault="005F3AE0" w:rsidP="00906F6D">
            <w:pPr>
              <w:numPr>
                <w:ilvl w:val="0"/>
                <w:numId w:val="5"/>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w:t>
            </w:r>
            <w:r w:rsidRPr="0048576B">
              <w:rPr>
                <w:rFonts w:ascii="Times New Roman" w:hAnsi="Times New Roman"/>
                <w:b/>
                <w:sz w:val="24"/>
                <w:szCs w:val="24"/>
              </w:rPr>
              <w:t xml:space="preserve"> </w:t>
            </w:r>
            <w:r w:rsidRPr="00866EA1">
              <w:rPr>
                <w:rFonts w:ascii="Times New Roman" w:hAnsi="Times New Roman"/>
                <w:b/>
                <w:sz w:val="24"/>
                <w:szCs w:val="24"/>
              </w:rPr>
              <w:t>ДИСЦИПЛИНЫ</w:t>
            </w:r>
          </w:p>
        </w:tc>
        <w:tc>
          <w:tcPr>
            <w:tcW w:w="1854" w:type="dxa"/>
          </w:tcPr>
          <w:p w:rsidR="005F3AE0" w:rsidRDefault="004255FE" w:rsidP="004255FE">
            <w:pPr>
              <w:ind w:left="644"/>
              <w:rPr>
                <w:rFonts w:ascii="Times New Roman" w:hAnsi="Times New Roman"/>
                <w:b/>
                <w:sz w:val="24"/>
                <w:szCs w:val="24"/>
              </w:rPr>
            </w:pPr>
            <w:r>
              <w:rPr>
                <w:rFonts w:ascii="Times New Roman" w:hAnsi="Times New Roman"/>
                <w:b/>
                <w:sz w:val="24"/>
                <w:szCs w:val="24"/>
              </w:rPr>
              <w:t>6</w:t>
            </w:r>
          </w:p>
          <w:p w:rsidR="004255FE" w:rsidRPr="00866EA1" w:rsidRDefault="004255FE" w:rsidP="004255FE">
            <w:pPr>
              <w:ind w:left="644"/>
              <w:rPr>
                <w:rFonts w:ascii="Times New Roman" w:hAnsi="Times New Roman"/>
                <w:b/>
                <w:sz w:val="24"/>
                <w:szCs w:val="24"/>
              </w:rPr>
            </w:pPr>
            <w:r>
              <w:rPr>
                <w:rFonts w:ascii="Times New Roman" w:hAnsi="Times New Roman"/>
                <w:b/>
                <w:sz w:val="24"/>
                <w:szCs w:val="24"/>
              </w:rPr>
              <w:t>12</w:t>
            </w:r>
          </w:p>
        </w:tc>
      </w:tr>
      <w:tr w:rsidR="005F3AE0" w:rsidRPr="00866EA1" w:rsidTr="004255FE">
        <w:tc>
          <w:tcPr>
            <w:tcW w:w="7501" w:type="dxa"/>
          </w:tcPr>
          <w:p w:rsidR="005F3AE0" w:rsidRPr="00866EA1" w:rsidRDefault="005F3AE0" w:rsidP="00906F6D">
            <w:pPr>
              <w:numPr>
                <w:ilvl w:val="0"/>
                <w:numId w:val="5"/>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rsidR="005F3AE0" w:rsidRPr="00866EA1" w:rsidRDefault="005F3AE0" w:rsidP="0054782E">
            <w:pPr>
              <w:suppressAutoHyphens/>
              <w:rPr>
                <w:rFonts w:ascii="Times New Roman" w:hAnsi="Times New Roman"/>
                <w:b/>
                <w:sz w:val="24"/>
                <w:szCs w:val="24"/>
              </w:rPr>
            </w:pPr>
          </w:p>
        </w:tc>
        <w:tc>
          <w:tcPr>
            <w:tcW w:w="1854" w:type="dxa"/>
          </w:tcPr>
          <w:p w:rsidR="005F3AE0" w:rsidRPr="00866EA1" w:rsidRDefault="004255FE" w:rsidP="004255FE">
            <w:pPr>
              <w:jc w:val="center"/>
              <w:rPr>
                <w:rFonts w:ascii="Times New Roman" w:hAnsi="Times New Roman"/>
                <w:b/>
                <w:sz w:val="24"/>
                <w:szCs w:val="24"/>
              </w:rPr>
            </w:pPr>
            <w:r>
              <w:rPr>
                <w:rFonts w:ascii="Times New Roman" w:hAnsi="Times New Roman"/>
                <w:b/>
                <w:sz w:val="24"/>
                <w:szCs w:val="24"/>
              </w:rPr>
              <w:t>14</w:t>
            </w:r>
          </w:p>
        </w:tc>
      </w:tr>
    </w:tbl>
    <w:p w:rsidR="005F3AE0" w:rsidRPr="00E327CA" w:rsidRDefault="005F3AE0" w:rsidP="00906F6D">
      <w:pPr>
        <w:numPr>
          <w:ilvl w:val="0"/>
          <w:numId w:val="1"/>
        </w:numPr>
        <w:suppressAutoHyphens/>
        <w:spacing w:after="0"/>
        <w:ind w:left="0" w:right="-1" w:firstLine="0"/>
        <w:jc w:val="center"/>
        <w:rPr>
          <w:rFonts w:ascii="Times New Roman" w:hAnsi="Times New Roman"/>
          <w:b/>
          <w:sz w:val="24"/>
          <w:szCs w:val="24"/>
        </w:rPr>
      </w:pPr>
      <w:r w:rsidRPr="00E327CA">
        <w:rPr>
          <w:rFonts w:ascii="Times New Roman" w:hAnsi="Times New Roman"/>
          <w:b/>
          <w:i/>
          <w:u w:val="single"/>
        </w:rPr>
        <w:br w:type="page"/>
      </w:r>
      <w:r w:rsidRPr="00E327CA">
        <w:rPr>
          <w:rFonts w:ascii="Times New Roman" w:hAnsi="Times New Roman"/>
          <w:b/>
          <w:sz w:val="24"/>
          <w:szCs w:val="24"/>
        </w:rPr>
        <w:lastRenderedPageBreak/>
        <w:t xml:space="preserve">ОБЩАЯ ХАРАКТЕРИСТИКА </w:t>
      </w:r>
      <w:r w:rsidRPr="00E327CA">
        <w:rPr>
          <w:rFonts w:ascii="Times New Roman" w:hAnsi="Times New Roman"/>
          <w:b/>
          <w:color w:val="000000"/>
          <w:sz w:val="24"/>
          <w:szCs w:val="24"/>
        </w:rPr>
        <w:t xml:space="preserve"> РАБОЧЕЙ ПРОГРАММЫ</w:t>
      </w:r>
      <w:r w:rsidRPr="00E327CA">
        <w:rPr>
          <w:rFonts w:ascii="Times New Roman" w:hAnsi="Times New Roman"/>
          <w:b/>
          <w:sz w:val="24"/>
          <w:szCs w:val="24"/>
        </w:rPr>
        <w:t xml:space="preserve"> </w:t>
      </w:r>
      <w:r>
        <w:rPr>
          <w:rFonts w:ascii="Times New Roman" w:hAnsi="Times New Roman"/>
          <w:b/>
          <w:sz w:val="24"/>
          <w:szCs w:val="24"/>
        </w:rPr>
        <w:br/>
      </w:r>
      <w:r w:rsidRPr="00E327CA">
        <w:rPr>
          <w:rFonts w:ascii="Times New Roman" w:hAnsi="Times New Roman"/>
          <w:b/>
          <w:sz w:val="24"/>
          <w:szCs w:val="24"/>
        </w:rPr>
        <w:t>УЧЕБНОЙ ДИСЦИПЛИНЫ</w:t>
      </w:r>
    </w:p>
    <w:p w:rsidR="005F3AE0" w:rsidRPr="00E327CA" w:rsidRDefault="005F3AE0" w:rsidP="005F3AE0">
      <w:pPr>
        <w:suppressAutoHyphens/>
        <w:spacing w:after="0" w:line="240" w:lineRule="auto"/>
        <w:ind w:right="-1"/>
        <w:jc w:val="center"/>
        <w:rPr>
          <w:rFonts w:ascii="Times New Roman" w:hAnsi="Times New Roman"/>
          <w:b/>
          <w:sz w:val="24"/>
          <w:szCs w:val="24"/>
        </w:rPr>
      </w:pPr>
      <w:r w:rsidRPr="00E327CA">
        <w:rPr>
          <w:rFonts w:ascii="Times New Roman" w:hAnsi="Times New Roman"/>
          <w:b/>
          <w:sz w:val="24"/>
          <w:szCs w:val="24"/>
        </w:rPr>
        <w:t xml:space="preserve"> «ОСНОВЫ ФИНАНСОВОЙ ГРАМОТНОСТИ</w:t>
      </w:r>
      <w:r w:rsidRPr="00E327CA">
        <w:rPr>
          <w:rFonts w:ascii="Times New Roman" w:hAnsi="Times New Roman"/>
          <w:bCs/>
          <w:sz w:val="24"/>
          <w:szCs w:val="24"/>
        </w:rPr>
        <w:t>»</w:t>
      </w:r>
    </w:p>
    <w:p w:rsidR="005F3AE0" w:rsidRPr="00E327CA" w:rsidRDefault="005F3AE0" w:rsidP="005F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vertAlign w:val="superscript"/>
        </w:rPr>
      </w:pPr>
    </w:p>
    <w:p w:rsidR="005F3AE0" w:rsidRPr="00E327CA" w:rsidRDefault="005F3AE0" w:rsidP="005F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327CA">
        <w:rPr>
          <w:rFonts w:ascii="Times New Roman" w:hAnsi="Times New Roman"/>
          <w:b/>
          <w:sz w:val="24"/>
          <w:szCs w:val="24"/>
        </w:rPr>
        <w:t xml:space="preserve">1.1. Место дисциплины в структуре основной образовательной программы: </w:t>
      </w:r>
    </w:p>
    <w:p w:rsidR="005F3AE0" w:rsidRPr="00E327CA" w:rsidRDefault="005F3AE0" w:rsidP="005F3AE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sz w:val="24"/>
          <w:szCs w:val="24"/>
        </w:rPr>
      </w:pPr>
      <w:r w:rsidRPr="00E327CA">
        <w:rPr>
          <w:rFonts w:ascii="Times New Roman" w:hAnsi="Times New Roman"/>
          <w:sz w:val="24"/>
          <w:szCs w:val="24"/>
        </w:rPr>
        <w:t>Учебная дисциплина «</w:t>
      </w:r>
      <w:r>
        <w:rPr>
          <w:rFonts w:ascii="Times New Roman" w:hAnsi="Times New Roman"/>
          <w:sz w:val="24"/>
          <w:szCs w:val="24"/>
        </w:rPr>
        <w:t xml:space="preserve">СГ.02 </w:t>
      </w:r>
      <w:r w:rsidRPr="00E327CA">
        <w:rPr>
          <w:rFonts w:ascii="Times New Roman" w:hAnsi="Times New Roman"/>
          <w:sz w:val="24"/>
          <w:szCs w:val="24"/>
        </w:rPr>
        <w:t xml:space="preserve">Основы финансовой грамотности» является обязательной частью социально-гуманитарного цикла примерной основной образовательной программы в соответствии </w:t>
      </w:r>
      <w:r w:rsidRPr="00BB26E5">
        <w:rPr>
          <w:rFonts w:ascii="Times New Roman" w:hAnsi="Times New Roman"/>
          <w:sz w:val="24"/>
          <w:szCs w:val="24"/>
        </w:rPr>
        <w:t>с ФГОС СПО по специальности 39.02.01. Социальная работа.</w:t>
      </w:r>
    </w:p>
    <w:p w:rsidR="005F3AE0" w:rsidRPr="00E327CA" w:rsidRDefault="005F3AE0" w:rsidP="005F3AE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sz w:val="24"/>
          <w:szCs w:val="24"/>
        </w:rPr>
      </w:pPr>
      <w:r w:rsidRPr="00E327CA">
        <w:rPr>
          <w:rFonts w:ascii="Times New Roman" w:hAnsi="Times New Roman"/>
          <w:sz w:val="24"/>
          <w:szCs w:val="24"/>
        </w:rPr>
        <w:t xml:space="preserve">Особое значение дисциплина имеет при формировании и развитии </w:t>
      </w:r>
      <w:proofErr w:type="gramStart"/>
      <w:r w:rsidRPr="00E327CA">
        <w:rPr>
          <w:rFonts w:ascii="Times New Roman" w:hAnsi="Times New Roman"/>
          <w:sz w:val="24"/>
          <w:szCs w:val="24"/>
        </w:rPr>
        <w:t>ОК</w:t>
      </w:r>
      <w:proofErr w:type="gramEnd"/>
      <w:r w:rsidRPr="00E327CA">
        <w:rPr>
          <w:rFonts w:ascii="Times New Roman" w:hAnsi="Times New Roman"/>
          <w:sz w:val="24"/>
          <w:szCs w:val="24"/>
        </w:rPr>
        <w:t xml:space="preserve"> </w:t>
      </w:r>
      <w:r>
        <w:rPr>
          <w:rFonts w:ascii="Times New Roman" w:hAnsi="Times New Roman"/>
          <w:sz w:val="24"/>
          <w:szCs w:val="24"/>
        </w:rPr>
        <w:t>01, ОК 02, ОК 03, ОК 06, ОК 09.</w:t>
      </w:r>
    </w:p>
    <w:p w:rsidR="005F3AE0" w:rsidRPr="00E327CA" w:rsidRDefault="005F3AE0" w:rsidP="005F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b/>
          <w:sz w:val="24"/>
          <w:szCs w:val="24"/>
        </w:rPr>
      </w:pPr>
    </w:p>
    <w:p w:rsidR="005F3AE0" w:rsidRPr="00E327CA" w:rsidRDefault="005F3AE0" w:rsidP="005F3AE0">
      <w:pPr>
        <w:spacing w:after="0"/>
        <w:ind w:right="-1" w:firstLine="709"/>
        <w:rPr>
          <w:rFonts w:ascii="Times New Roman" w:hAnsi="Times New Roman"/>
          <w:b/>
          <w:sz w:val="24"/>
          <w:szCs w:val="24"/>
        </w:rPr>
      </w:pPr>
      <w:r w:rsidRPr="00E327CA">
        <w:rPr>
          <w:rFonts w:ascii="Times New Roman" w:hAnsi="Times New Roman"/>
          <w:b/>
          <w:sz w:val="24"/>
          <w:szCs w:val="24"/>
        </w:rPr>
        <w:t>1.2. Цель и планируемые результаты освоения дисциплины:</w:t>
      </w:r>
    </w:p>
    <w:p w:rsidR="005F3AE0" w:rsidRPr="00E327CA" w:rsidRDefault="005F3AE0" w:rsidP="005F3AE0">
      <w:pPr>
        <w:suppressAutoHyphens/>
        <w:spacing w:after="0" w:line="240" w:lineRule="auto"/>
        <w:ind w:right="-1" w:firstLine="709"/>
        <w:jc w:val="both"/>
        <w:rPr>
          <w:rFonts w:ascii="Times New Roman" w:hAnsi="Times New Roman"/>
          <w:sz w:val="24"/>
          <w:szCs w:val="24"/>
          <w:lang w:eastAsia="en-US"/>
        </w:rPr>
      </w:pPr>
      <w:r w:rsidRPr="00E327CA">
        <w:rPr>
          <w:rFonts w:ascii="Times New Roman" w:hAnsi="Times New Roman"/>
          <w:sz w:val="24"/>
          <w:szCs w:val="24"/>
        </w:rPr>
        <w:t xml:space="preserve">В рамках программы учебной дисциплины </w:t>
      </w:r>
      <w:proofErr w:type="gramStart"/>
      <w:r w:rsidRPr="00E327CA">
        <w:rPr>
          <w:rFonts w:ascii="Times New Roman" w:hAnsi="Times New Roman"/>
          <w:sz w:val="24"/>
          <w:szCs w:val="24"/>
        </w:rPr>
        <w:t>обучающимися</w:t>
      </w:r>
      <w:proofErr w:type="gramEnd"/>
      <w:r w:rsidRPr="00E327CA">
        <w:rPr>
          <w:rFonts w:ascii="Times New Roman" w:hAnsi="Times New Roman"/>
          <w:sz w:val="24"/>
          <w:szCs w:val="24"/>
        </w:rPr>
        <w:t xml:space="preserve"> осваиваются умения </w:t>
      </w:r>
      <w:r>
        <w:rPr>
          <w:rFonts w:ascii="Times New Roman" w:hAnsi="Times New Roman"/>
          <w:sz w:val="24"/>
          <w:szCs w:val="24"/>
        </w:rPr>
        <w:br/>
      </w:r>
      <w:r w:rsidRPr="00E327CA">
        <w:rPr>
          <w:rFonts w:ascii="Times New Roman" w:hAnsi="Times New Roman"/>
          <w:sz w:val="24"/>
          <w:szCs w:val="24"/>
        </w:rP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3375"/>
        <w:gridCol w:w="4394"/>
      </w:tblGrid>
      <w:tr w:rsidR="005F3AE0" w:rsidRPr="00E327CA" w:rsidTr="0054782E">
        <w:trPr>
          <w:trHeight w:val="649"/>
        </w:trPr>
        <w:tc>
          <w:tcPr>
            <w:tcW w:w="1695" w:type="dxa"/>
            <w:tcBorders>
              <w:top w:val="single" w:sz="4" w:space="0" w:color="auto"/>
              <w:left w:val="single" w:sz="4" w:space="0" w:color="auto"/>
              <w:bottom w:val="single" w:sz="4" w:space="0" w:color="auto"/>
              <w:right w:val="single" w:sz="4" w:space="0" w:color="auto"/>
            </w:tcBorders>
            <w:hideMark/>
          </w:tcPr>
          <w:p w:rsidR="005F3AE0" w:rsidRPr="00E327CA" w:rsidRDefault="005F3AE0" w:rsidP="0054782E">
            <w:pPr>
              <w:suppressAutoHyphens/>
              <w:spacing w:after="0" w:line="240" w:lineRule="auto"/>
              <w:ind w:right="-1"/>
              <w:jc w:val="center"/>
              <w:rPr>
                <w:rFonts w:ascii="Times New Roman" w:hAnsi="Times New Roman"/>
                <w:sz w:val="24"/>
                <w:szCs w:val="24"/>
              </w:rPr>
            </w:pPr>
            <w:r w:rsidRPr="00E327CA">
              <w:rPr>
                <w:rFonts w:ascii="Times New Roman" w:hAnsi="Times New Roman"/>
                <w:sz w:val="24"/>
                <w:szCs w:val="24"/>
              </w:rPr>
              <w:t>Код</w:t>
            </w:r>
          </w:p>
          <w:p w:rsidR="005F3AE0" w:rsidRPr="00E327CA" w:rsidRDefault="005F3AE0" w:rsidP="0054782E">
            <w:pPr>
              <w:suppressAutoHyphens/>
              <w:spacing w:after="0" w:line="240" w:lineRule="auto"/>
              <w:ind w:right="-1"/>
              <w:jc w:val="center"/>
              <w:rPr>
                <w:rFonts w:ascii="Times New Roman" w:hAnsi="Times New Roman"/>
                <w:sz w:val="24"/>
                <w:szCs w:val="24"/>
              </w:rPr>
            </w:pPr>
            <w:r w:rsidRPr="00E327CA">
              <w:rPr>
                <w:rFonts w:ascii="Times New Roman" w:hAnsi="Times New Roman"/>
                <w:sz w:val="24"/>
                <w:szCs w:val="24"/>
              </w:rPr>
              <w:t xml:space="preserve">ПК, </w:t>
            </w:r>
            <w:proofErr w:type="gramStart"/>
            <w:r w:rsidRPr="00E327CA">
              <w:rPr>
                <w:rFonts w:ascii="Times New Roman" w:hAnsi="Times New Roman"/>
                <w:sz w:val="24"/>
                <w:szCs w:val="24"/>
              </w:rPr>
              <w:t>ОК</w:t>
            </w:r>
            <w:proofErr w:type="gramEnd"/>
          </w:p>
        </w:tc>
        <w:tc>
          <w:tcPr>
            <w:tcW w:w="3375" w:type="dxa"/>
            <w:tcBorders>
              <w:top w:val="single" w:sz="4" w:space="0" w:color="auto"/>
              <w:left w:val="single" w:sz="4" w:space="0" w:color="auto"/>
              <w:bottom w:val="single" w:sz="4" w:space="0" w:color="auto"/>
              <w:right w:val="single" w:sz="4" w:space="0" w:color="auto"/>
            </w:tcBorders>
            <w:hideMark/>
          </w:tcPr>
          <w:p w:rsidR="005F3AE0" w:rsidRPr="00E327CA" w:rsidRDefault="005F3AE0" w:rsidP="0054782E">
            <w:pPr>
              <w:suppressAutoHyphens/>
              <w:spacing w:after="0" w:line="240" w:lineRule="auto"/>
              <w:ind w:right="-1"/>
              <w:jc w:val="center"/>
              <w:rPr>
                <w:rFonts w:ascii="Times New Roman" w:hAnsi="Times New Roman"/>
                <w:sz w:val="24"/>
                <w:szCs w:val="24"/>
              </w:rPr>
            </w:pPr>
            <w:r w:rsidRPr="00E327CA">
              <w:rPr>
                <w:rFonts w:ascii="Times New Roman" w:hAnsi="Times New Roman"/>
                <w:sz w:val="24"/>
                <w:szCs w:val="24"/>
              </w:rPr>
              <w:t>Умения</w:t>
            </w:r>
          </w:p>
        </w:tc>
        <w:tc>
          <w:tcPr>
            <w:tcW w:w="4394" w:type="dxa"/>
            <w:tcBorders>
              <w:top w:val="single" w:sz="4" w:space="0" w:color="auto"/>
              <w:left w:val="single" w:sz="4" w:space="0" w:color="auto"/>
              <w:bottom w:val="single" w:sz="4" w:space="0" w:color="auto"/>
              <w:right w:val="single" w:sz="4" w:space="0" w:color="auto"/>
            </w:tcBorders>
            <w:hideMark/>
          </w:tcPr>
          <w:p w:rsidR="005F3AE0" w:rsidRPr="00E327CA" w:rsidRDefault="005F3AE0" w:rsidP="0054782E">
            <w:pPr>
              <w:suppressAutoHyphens/>
              <w:spacing w:after="0" w:line="240" w:lineRule="auto"/>
              <w:ind w:right="-1"/>
              <w:jc w:val="center"/>
              <w:rPr>
                <w:rFonts w:ascii="Times New Roman" w:hAnsi="Times New Roman"/>
                <w:sz w:val="24"/>
                <w:szCs w:val="24"/>
              </w:rPr>
            </w:pPr>
            <w:r w:rsidRPr="00E327CA">
              <w:rPr>
                <w:rFonts w:ascii="Times New Roman" w:hAnsi="Times New Roman"/>
                <w:sz w:val="24"/>
                <w:szCs w:val="24"/>
              </w:rPr>
              <w:t>Знания</w:t>
            </w:r>
          </w:p>
        </w:tc>
      </w:tr>
      <w:tr w:rsidR="005F3AE0" w:rsidRPr="00E327CA" w:rsidTr="0054782E">
        <w:trPr>
          <w:trHeight w:val="212"/>
        </w:trPr>
        <w:tc>
          <w:tcPr>
            <w:tcW w:w="1695" w:type="dxa"/>
            <w:tcBorders>
              <w:top w:val="single" w:sz="4" w:space="0" w:color="auto"/>
              <w:left w:val="single" w:sz="4" w:space="0" w:color="auto"/>
              <w:bottom w:val="single" w:sz="4" w:space="0" w:color="auto"/>
              <w:right w:val="single" w:sz="4" w:space="0" w:color="auto"/>
            </w:tcBorders>
          </w:tcPr>
          <w:p w:rsidR="005F3AE0" w:rsidRPr="00E327CA" w:rsidRDefault="005F3AE0" w:rsidP="0054782E">
            <w:pPr>
              <w:spacing w:after="0" w:line="240" w:lineRule="auto"/>
              <w:ind w:right="-1"/>
              <w:jc w:val="center"/>
              <w:rPr>
                <w:rFonts w:ascii="Times New Roman" w:hAnsi="Times New Roman"/>
                <w:bCs/>
                <w:iCs/>
                <w:sz w:val="24"/>
                <w:szCs w:val="24"/>
              </w:rPr>
            </w:pPr>
          </w:p>
          <w:p w:rsidR="005F3AE0" w:rsidRPr="00E327CA" w:rsidRDefault="005F3AE0" w:rsidP="0054782E">
            <w:pPr>
              <w:spacing w:after="0" w:line="240" w:lineRule="auto"/>
              <w:ind w:right="-1"/>
              <w:jc w:val="center"/>
              <w:rPr>
                <w:rFonts w:ascii="Times New Roman" w:hAnsi="Times New Roman"/>
                <w:bCs/>
                <w:iCs/>
                <w:sz w:val="24"/>
                <w:szCs w:val="24"/>
              </w:rPr>
            </w:pPr>
            <w:proofErr w:type="gramStart"/>
            <w:r w:rsidRPr="00E327CA">
              <w:rPr>
                <w:rFonts w:ascii="Times New Roman" w:hAnsi="Times New Roman"/>
                <w:bCs/>
                <w:iCs/>
                <w:sz w:val="24"/>
                <w:szCs w:val="24"/>
              </w:rPr>
              <w:t>ОК</w:t>
            </w:r>
            <w:proofErr w:type="gramEnd"/>
            <w:r w:rsidRPr="00E327CA">
              <w:rPr>
                <w:rFonts w:ascii="Times New Roman" w:hAnsi="Times New Roman"/>
                <w:bCs/>
                <w:iCs/>
                <w:sz w:val="24"/>
                <w:szCs w:val="24"/>
              </w:rPr>
              <w:t xml:space="preserve"> 01</w:t>
            </w:r>
          </w:p>
          <w:p w:rsidR="005F3AE0" w:rsidRPr="00E327CA" w:rsidRDefault="005F3AE0" w:rsidP="0054782E">
            <w:pPr>
              <w:spacing w:after="0" w:line="240" w:lineRule="auto"/>
              <w:ind w:right="-1"/>
              <w:jc w:val="center"/>
              <w:rPr>
                <w:rFonts w:ascii="Times New Roman" w:hAnsi="Times New Roman"/>
                <w:bCs/>
                <w:iCs/>
                <w:sz w:val="24"/>
                <w:szCs w:val="24"/>
              </w:rPr>
            </w:pPr>
            <w:proofErr w:type="gramStart"/>
            <w:r w:rsidRPr="00E327CA">
              <w:rPr>
                <w:rFonts w:ascii="Times New Roman" w:hAnsi="Times New Roman"/>
                <w:bCs/>
                <w:iCs/>
                <w:sz w:val="24"/>
                <w:szCs w:val="24"/>
              </w:rPr>
              <w:t>ОК</w:t>
            </w:r>
            <w:proofErr w:type="gramEnd"/>
            <w:r w:rsidRPr="00E327CA">
              <w:rPr>
                <w:rFonts w:ascii="Times New Roman" w:hAnsi="Times New Roman"/>
                <w:bCs/>
                <w:iCs/>
                <w:sz w:val="24"/>
                <w:szCs w:val="24"/>
              </w:rPr>
              <w:t xml:space="preserve"> 02</w:t>
            </w:r>
          </w:p>
          <w:p w:rsidR="005F3AE0" w:rsidRPr="00E327CA" w:rsidRDefault="005F3AE0" w:rsidP="0054782E">
            <w:pPr>
              <w:spacing w:after="0" w:line="240" w:lineRule="auto"/>
              <w:ind w:right="-1"/>
              <w:jc w:val="center"/>
              <w:rPr>
                <w:rFonts w:ascii="Times New Roman" w:hAnsi="Times New Roman"/>
                <w:bCs/>
                <w:iCs/>
                <w:sz w:val="24"/>
                <w:szCs w:val="24"/>
              </w:rPr>
            </w:pPr>
            <w:proofErr w:type="gramStart"/>
            <w:r w:rsidRPr="00E327CA">
              <w:rPr>
                <w:rFonts w:ascii="Times New Roman" w:hAnsi="Times New Roman"/>
                <w:bCs/>
                <w:iCs/>
                <w:sz w:val="24"/>
                <w:szCs w:val="24"/>
              </w:rPr>
              <w:t>ОК</w:t>
            </w:r>
            <w:proofErr w:type="gramEnd"/>
            <w:r w:rsidRPr="00E327CA">
              <w:rPr>
                <w:rFonts w:ascii="Times New Roman" w:hAnsi="Times New Roman"/>
                <w:bCs/>
                <w:iCs/>
                <w:sz w:val="24"/>
                <w:szCs w:val="24"/>
              </w:rPr>
              <w:t xml:space="preserve"> 03</w:t>
            </w:r>
          </w:p>
          <w:p w:rsidR="005F3AE0" w:rsidRPr="00E327CA" w:rsidRDefault="005F3AE0" w:rsidP="0054782E">
            <w:pPr>
              <w:spacing w:after="0" w:line="240" w:lineRule="auto"/>
              <w:ind w:right="-1"/>
              <w:jc w:val="center"/>
              <w:rPr>
                <w:rFonts w:ascii="Times New Roman" w:hAnsi="Times New Roman"/>
                <w:bCs/>
                <w:iCs/>
                <w:sz w:val="24"/>
                <w:szCs w:val="24"/>
              </w:rPr>
            </w:pPr>
            <w:proofErr w:type="gramStart"/>
            <w:r w:rsidRPr="00E327CA">
              <w:rPr>
                <w:rFonts w:ascii="Times New Roman" w:hAnsi="Times New Roman"/>
                <w:bCs/>
                <w:iCs/>
                <w:sz w:val="24"/>
                <w:szCs w:val="24"/>
              </w:rPr>
              <w:t>ОК</w:t>
            </w:r>
            <w:proofErr w:type="gramEnd"/>
            <w:r w:rsidRPr="00E327CA">
              <w:rPr>
                <w:rFonts w:ascii="Times New Roman" w:hAnsi="Times New Roman"/>
                <w:bCs/>
                <w:iCs/>
                <w:sz w:val="24"/>
                <w:szCs w:val="24"/>
              </w:rPr>
              <w:t xml:space="preserve"> 06</w:t>
            </w:r>
          </w:p>
          <w:p w:rsidR="005F3AE0" w:rsidRPr="00E327CA" w:rsidRDefault="005F3AE0" w:rsidP="0054782E">
            <w:pPr>
              <w:spacing w:after="0" w:line="240" w:lineRule="auto"/>
              <w:ind w:right="-1"/>
              <w:jc w:val="center"/>
              <w:rPr>
                <w:rFonts w:ascii="Times New Roman" w:hAnsi="Times New Roman"/>
                <w:bCs/>
                <w:iCs/>
                <w:sz w:val="24"/>
                <w:szCs w:val="24"/>
              </w:rPr>
            </w:pPr>
            <w:proofErr w:type="gramStart"/>
            <w:r w:rsidRPr="00E327CA">
              <w:rPr>
                <w:rFonts w:ascii="Times New Roman" w:hAnsi="Times New Roman"/>
                <w:bCs/>
                <w:iCs/>
                <w:sz w:val="24"/>
                <w:szCs w:val="24"/>
              </w:rPr>
              <w:t>ОК</w:t>
            </w:r>
            <w:proofErr w:type="gramEnd"/>
            <w:r w:rsidRPr="00E327CA">
              <w:rPr>
                <w:rFonts w:ascii="Times New Roman" w:hAnsi="Times New Roman"/>
                <w:bCs/>
                <w:iCs/>
                <w:sz w:val="24"/>
                <w:szCs w:val="24"/>
              </w:rPr>
              <w:t xml:space="preserve"> 09</w:t>
            </w:r>
          </w:p>
          <w:p w:rsidR="005F3AE0" w:rsidRPr="00E327CA" w:rsidRDefault="005F3AE0" w:rsidP="0054782E">
            <w:pPr>
              <w:suppressAutoHyphens/>
              <w:spacing w:after="0" w:line="240" w:lineRule="auto"/>
              <w:ind w:right="-1"/>
              <w:jc w:val="center"/>
              <w:rPr>
                <w:rFonts w:ascii="Times New Roman" w:hAnsi="Times New Roman"/>
                <w:sz w:val="24"/>
                <w:szCs w:val="24"/>
              </w:rPr>
            </w:pPr>
            <w:r w:rsidRPr="00E327CA">
              <w:rPr>
                <w:rFonts w:ascii="Times New Roman" w:hAnsi="Times New Roman"/>
                <w:color w:val="000000"/>
                <w:sz w:val="24"/>
                <w:szCs w:val="24"/>
              </w:rPr>
              <w:t>ПК</w:t>
            </w:r>
            <w:r w:rsidRPr="00E327CA">
              <w:rPr>
                <w:rFonts w:ascii="Times New Roman" w:hAnsi="Times New Roman"/>
                <w:sz w:val="24"/>
                <w:szCs w:val="24"/>
              </w:rPr>
              <w:t xml:space="preserve"> </w:t>
            </w:r>
            <w:r>
              <w:rPr>
                <w:rFonts w:ascii="Times New Roman" w:hAnsi="Times New Roman"/>
                <w:sz w:val="24"/>
                <w:szCs w:val="24"/>
              </w:rPr>
              <w:t>1.</w:t>
            </w:r>
            <w:r>
              <w:rPr>
                <w:rFonts w:ascii="Times New Roman" w:hAnsi="Times New Roman"/>
                <w:sz w:val="24"/>
                <w:szCs w:val="24"/>
              </w:rPr>
              <w:br/>
            </w:r>
            <w:r w:rsidRPr="00E327CA">
              <w:rPr>
                <w:rFonts w:ascii="Times New Roman" w:hAnsi="Times New Roman"/>
                <w:sz w:val="24"/>
                <w:szCs w:val="24"/>
              </w:rPr>
              <w:t>ПК 3</w:t>
            </w:r>
            <w:r>
              <w:rPr>
                <w:rFonts w:ascii="Times New Roman" w:hAnsi="Times New Roman"/>
                <w:sz w:val="24"/>
                <w:szCs w:val="24"/>
              </w:rPr>
              <w:t>.</w:t>
            </w:r>
          </w:p>
          <w:p w:rsidR="005F3AE0" w:rsidRDefault="005F3AE0" w:rsidP="0054782E">
            <w:pPr>
              <w:suppressAutoHyphens/>
              <w:spacing w:after="0" w:line="240" w:lineRule="auto"/>
              <w:ind w:right="-1"/>
              <w:jc w:val="center"/>
              <w:rPr>
                <w:rFonts w:ascii="Times New Roman" w:hAnsi="Times New Roman"/>
                <w:sz w:val="24"/>
                <w:szCs w:val="24"/>
              </w:rPr>
            </w:pPr>
            <w:r w:rsidRPr="00E327CA">
              <w:rPr>
                <w:rFonts w:ascii="Times New Roman" w:hAnsi="Times New Roman"/>
                <w:sz w:val="24"/>
                <w:szCs w:val="24"/>
              </w:rPr>
              <w:t>ПК 5</w:t>
            </w:r>
            <w:r>
              <w:rPr>
                <w:rFonts w:ascii="Times New Roman" w:hAnsi="Times New Roman"/>
                <w:sz w:val="24"/>
                <w:szCs w:val="24"/>
              </w:rPr>
              <w:t>.</w:t>
            </w:r>
            <w:r w:rsidRPr="00E327CA">
              <w:rPr>
                <w:rFonts w:ascii="Times New Roman" w:hAnsi="Times New Roman"/>
                <w:sz w:val="24"/>
                <w:szCs w:val="24"/>
              </w:rPr>
              <w:t xml:space="preserve"> </w:t>
            </w:r>
          </w:p>
          <w:p w:rsidR="005F3AE0" w:rsidRPr="00E327CA" w:rsidRDefault="005F3AE0" w:rsidP="0054782E">
            <w:pPr>
              <w:suppressAutoHyphens/>
              <w:spacing w:after="0" w:line="240" w:lineRule="auto"/>
              <w:ind w:right="-1"/>
              <w:jc w:val="center"/>
              <w:rPr>
                <w:rFonts w:ascii="Times New Roman" w:hAnsi="Times New Roman"/>
                <w:i/>
                <w:iCs/>
                <w:sz w:val="24"/>
                <w:szCs w:val="24"/>
              </w:rPr>
            </w:pPr>
            <w:r>
              <w:rPr>
                <w:rFonts w:ascii="Times New Roman" w:hAnsi="Times New Roman"/>
                <w:sz w:val="24"/>
                <w:szCs w:val="24"/>
              </w:rPr>
              <w:t xml:space="preserve">ПК </w:t>
            </w:r>
            <w:r w:rsidRPr="00E327CA">
              <w:rPr>
                <w:rFonts w:ascii="Times New Roman" w:hAnsi="Times New Roman"/>
                <w:sz w:val="24"/>
                <w:szCs w:val="24"/>
              </w:rPr>
              <w:t>7</w:t>
            </w:r>
            <w:r>
              <w:rPr>
                <w:rFonts w:ascii="Times New Roman" w:hAnsi="Times New Roman"/>
                <w:sz w:val="24"/>
                <w:szCs w:val="24"/>
              </w:rPr>
              <w:t>.</w:t>
            </w:r>
            <w:r w:rsidRPr="00E327CA">
              <w:rPr>
                <w:rFonts w:ascii="Times New Roman" w:hAnsi="Times New Roman"/>
                <w:sz w:val="24"/>
                <w:szCs w:val="24"/>
              </w:rPr>
              <w:t xml:space="preserve"> </w:t>
            </w:r>
          </w:p>
          <w:p w:rsidR="005F3AE0" w:rsidRPr="00E327CA" w:rsidRDefault="005F3AE0" w:rsidP="0054782E">
            <w:pPr>
              <w:suppressAutoHyphens/>
              <w:spacing w:after="0" w:line="240" w:lineRule="auto"/>
              <w:ind w:right="-1"/>
              <w:jc w:val="center"/>
              <w:rPr>
                <w:rFonts w:ascii="Times New Roman" w:hAnsi="Times New Roman"/>
                <w:iCs/>
                <w:sz w:val="24"/>
                <w:szCs w:val="24"/>
              </w:rPr>
            </w:pPr>
          </w:p>
        </w:tc>
        <w:tc>
          <w:tcPr>
            <w:tcW w:w="3375" w:type="dxa"/>
            <w:tcBorders>
              <w:top w:val="single" w:sz="4" w:space="0" w:color="auto"/>
              <w:left w:val="single" w:sz="4" w:space="0" w:color="auto"/>
              <w:bottom w:val="single" w:sz="4" w:space="0" w:color="auto"/>
              <w:right w:val="single" w:sz="4" w:space="0" w:color="auto"/>
            </w:tcBorders>
          </w:tcPr>
          <w:p w:rsidR="005F3AE0" w:rsidRPr="00E327CA" w:rsidRDefault="005F3AE0" w:rsidP="0054782E">
            <w:pPr>
              <w:suppressAutoHyphens/>
              <w:spacing w:after="0" w:line="240" w:lineRule="auto"/>
              <w:ind w:firstLine="313"/>
              <w:jc w:val="both"/>
              <w:rPr>
                <w:rFonts w:ascii="Times New Roman" w:hAnsi="Times New Roman"/>
                <w:bCs/>
                <w:iCs/>
                <w:sz w:val="24"/>
                <w:szCs w:val="24"/>
              </w:rPr>
            </w:pPr>
            <w:bookmarkStart w:id="4" w:name="_Hlk85211500"/>
            <w:r w:rsidRPr="00E327CA">
              <w:rPr>
                <w:rFonts w:ascii="Times New Roman" w:hAnsi="Times New Roman"/>
                <w:bCs/>
                <w:iCs/>
                <w:sz w:val="24"/>
                <w:szCs w:val="24"/>
              </w:rPr>
              <w:t>применять теоретические знания по финансовой грамотности для практической деятельности и повседневной жизни;</w:t>
            </w:r>
          </w:p>
          <w:p w:rsidR="005F3AE0" w:rsidRPr="00E327CA" w:rsidRDefault="005F3AE0"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взаимодействовать в коллективе и работать в команде;</w:t>
            </w:r>
          </w:p>
          <w:p w:rsidR="005F3AE0" w:rsidRPr="00E327CA" w:rsidRDefault="005F3AE0"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рационально планировать свои доходы и расходы; грамотно применяет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rsidR="005F3AE0" w:rsidRPr="00E327CA" w:rsidRDefault="005F3AE0"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rsidR="005F3AE0" w:rsidRPr="00E327CA" w:rsidRDefault="005F3AE0"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анализирует состояние финансовых рынков, используя различные источники информации;</w:t>
            </w:r>
          </w:p>
          <w:p w:rsidR="005F3AE0" w:rsidRPr="00E327CA" w:rsidRDefault="005F3AE0"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 xml:space="preserve">определять назначение видов налогов и применять полученные знания для </w:t>
            </w:r>
            <w:r w:rsidRPr="00E327CA">
              <w:rPr>
                <w:rFonts w:ascii="Times New Roman" w:hAnsi="Times New Roman"/>
                <w:bCs/>
                <w:iCs/>
                <w:sz w:val="24"/>
                <w:szCs w:val="24"/>
              </w:rPr>
              <w:lastRenderedPageBreak/>
              <w:t>расчёта НДФЛ, налоговых вычетов, заполнения налоговой декларации;</w:t>
            </w:r>
          </w:p>
          <w:p w:rsidR="005F3AE0" w:rsidRPr="00E327CA" w:rsidRDefault="005F3AE0"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rsidR="005F3AE0" w:rsidRPr="00E327CA" w:rsidRDefault="005F3AE0"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планировать и анализировать семейный бюджет и личный финансовый план;</w:t>
            </w:r>
          </w:p>
          <w:p w:rsidR="005F3AE0" w:rsidRPr="00E327CA" w:rsidRDefault="005F3AE0"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 xml:space="preserve">составлять обоснование </w:t>
            </w:r>
            <w:proofErr w:type="gramStart"/>
            <w:r w:rsidRPr="00E327CA">
              <w:rPr>
                <w:rFonts w:ascii="Times New Roman" w:hAnsi="Times New Roman"/>
                <w:bCs/>
                <w:iCs/>
                <w:sz w:val="24"/>
                <w:szCs w:val="24"/>
              </w:rPr>
              <w:t>бизнес-идеи</w:t>
            </w:r>
            <w:proofErr w:type="gramEnd"/>
            <w:r w:rsidRPr="00E327CA">
              <w:rPr>
                <w:rFonts w:ascii="Times New Roman" w:hAnsi="Times New Roman"/>
                <w:bCs/>
                <w:iCs/>
                <w:sz w:val="24"/>
                <w:szCs w:val="24"/>
              </w:rPr>
              <w:t>;</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bCs/>
                <w:iCs/>
                <w:sz w:val="24"/>
                <w:szCs w:val="24"/>
              </w:rPr>
              <w:t>применять полученные знания для увеличения пенсионных накоплений</w:t>
            </w:r>
            <w:bookmarkEnd w:id="4"/>
          </w:p>
        </w:tc>
        <w:tc>
          <w:tcPr>
            <w:tcW w:w="4394" w:type="dxa"/>
            <w:tcBorders>
              <w:top w:val="single" w:sz="4" w:space="0" w:color="auto"/>
              <w:left w:val="single" w:sz="4" w:space="0" w:color="auto"/>
              <w:bottom w:val="single" w:sz="4" w:space="0" w:color="auto"/>
              <w:right w:val="single" w:sz="4" w:space="0" w:color="auto"/>
            </w:tcBorders>
          </w:tcPr>
          <w:p w:rsidR="005F3AE0" w:rsidRPr="00E327CA" w:rsidRDefault="005F3AE0" w:rsidP="0054782E">
            <w:pPr>
              <w:suppressAutoHyphens/>
              <w:spacing w:after="0" w:line="240" w:lineRule="auto"/>
              <w:ind w:firstLine="313"/>
              <w:jc w:val="both"/>
              <w:rPr>
                <w:rFonts w:ascii="Times New Roman" w:hAnsi="Times New Roman"/>
                <w:iCs/>
                <w:sz w:val="24"/>
                <w:szCs w:val="24"/>
              </w:rPr>
            </w:pPr>
            <w:bookmarkStart w:id="5" w:name="_Hlk85211552"/>
            <w:r w:rsidRPr="00E327CA">
              <w:rPr>
                <w:rFonts w:ascii="Times New Roman" w:hAnsi="Times New Roman"/>
                <w:iCs/>
                <w:sz w:val="24"/>
                <w:szCs w:val="24"/>
              </w:rPr>
              <w:lastRenderedPageBreak/>
              <w:t>основные понятия финансовой грамотности и основные законодательные акты, регламентирующие ее вопросы;</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виды принятия решений в условиях ограниченности ресурсов;</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основные виды планирования;</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устройство банковской системы, основные виды банков и их операций;</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сущность понятий «депозит» и «кредит», их виды и принципы;</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схемы кредитования физических лиц;</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устройство налоговой системы, виды налогообложения физических лиц;</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признаки финансового мошенничества;</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основные виды ценных бумаг и их доходность;</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формирование инвестиционного портфеля;</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классификацию инвестиций, основные разделы бизнес-плана;</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виды страхования;</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виды пенсий, способы увеличения пенсий</w:t>
            </w:r>
            <w:bookmarkEnd w:id="5"/>
          </w:p>
        </w:tc>
      </w:tr>
    </w:tbl>
    <w:p w:rsidR="005F3AE0" w:rsidRPr="00E327CA" w:rsidRDefault="005F3AE0" w:rsidP="005F3AE0">
      <w:pPr>
        <w:suppressAutoHyphens/>
        <w:spacing w:after="240" w:line="240" w:lineRule="auto"/>
        <w:ind w:right="-1"/>
        <w:rPr>
          <w:rFonts w:ascii="Times New Roman" w:hAnsi="Times New Roman"/>
          <w:b/>
          <w:sz w:val="24"/>
          <w:szCs w:val="24"/>
        </w:rPr>
      </w:pPr>
    </w:p>
    <w:p w:rsidR="005F3AE0" w:rsidRPr="00E327CA" w:rsidRDefault="005F3AE0" w:rsidP="005F3AE0">
      <w:pPr>
        <w:suppressAutoHyphens/>
        <w:spacing w:after="240" w:line="240" w:lineRule="auto"/>
        <w:ind w:right="-1"/>
        <w:jc w:val="center"/>
        <w:rPr>
          <w:rFonts w:ascii="Times New Roman" w:hAnsi="Times New Roman"/>
          <w:b/>
          <w:sz w:val="24"/>
          <w:szCs w:val="24"/>
        </w:rPr>
      </w:pPr>
      <w:r w:rsidRPr="00E327CA">
        <w:rPr>
          <w:rFonts w:ascii="Times New Roman" w:hAnsi="Times New Roman"/>
          <w:b/>
          <w:sz w:val="24"/>
          <w:szCs w:val="24"/>
        </w:rPr>
        <w:t>2. СТРУКТУРА И СОДЕРЖАНИЕ УЧЕБНОЙ ДИСЦИПЛИНЫ</w:t>
      </w:r>
    </w:p>
    <w:p w:rsidR="005F3AE0" w:rsidRPr="00E327CA" w:rsidRDefault="005F3AE0" w:rsidP="005F3AE0">
      <w:pPr>
        <w:suppressAutoHyphens/>
        <w:spacing w:after="240" w:line="240" w:lineRule="auto"/>
        <w:ind w:right="-1" w:firstLine="709"/>
        <w:rPr>
          <w:rFonts w:ascii="Times New Roman" w:hAnsi="Times New Roman"/>
          <w:b/>
          <w:sz w:val="24"/>
          <w:szCs w:val="24"/>
        </w:rPr>
      </w:pPr>
      <w:r w:rsidRPr="00E327C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3"/>
        <w:gridCol w:w="2517"/>
      </w:tblGrid>
      <w:tr w:rsidR="005F3AE0" w:rsidRPr="00E327CA" w:rsidTr="0054782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ind w:right="-1"/>
              <w:rPr>
                <w:rFonts w:ascii="Times New Roman" w:hAnsi="Times New Roman"/>
                <w:b/>
                <w:sz w:val="24"/>
                <w:szCs w:val="24"/>
              </w:rPr>
            </w:pPr>
            <w:r w:rsidRPr="00E327CA">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ind w:right="-1"/>
              <w:rPr>
                <w:rFonts w:ascii="Times New Roman" w:hAnsi="Times New Roman"/>
                <w:b/>
                <w:iCs/>
                <w:sz w:val="24"/>
                <w:szCs w:val="24"/>
              </w:rPr>
            </w:pPr>
            <w:r w:rsidRPr="00E327CA">
              <w:rPr>
                <w:rFonts w:ascii="Times New Roman" w:hAnsi="Times New Roman"/>
                <w:b/>
                <w:iCs/>
                <w:sz w:val="24"/>
                <w:szCs w:val="24"/>
              </w:rPr>
              <w:t>Объем в часах</w:t>
            </w:r>
          </w:p>
        </w:tc>
      </w:tr>
      <w:tr w:rsidR="005F3AE0" w:rsidRPr="00E327CA" w:rsidTr="0054782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spacing w:after="0"/>
              <w:ind w:right="-1"/>
              <w:rPr>
                <w:rFonts w:ascii="Times New Roman" w:hAnsi="Times New Roman"/>
                <w:b/>
                <w:sz w:val="24"/>
                <w:szCs w:val="24"/>
              </w:rPr>
            </w:pPr>
            <w:r w:rsidRPr="00E327CA">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spacing w:after="0"/>
              <w:ind w:right="-1"/>
              <w:jc w:val="center"/>
              <w:rPr>
                <w:rFonts w:ascii="Times New Roman" w:hAnsi="Times New Roman"/>
                <w:b/>
                <w:iCs/>
                <w:sz w:val="24"/>
                <w:szCs w:val="24"/>
              </w:rPr>
            </w:pPr>
            <w:r w:rsidRPr="00E327CA">
              <w:rPr>
                <w:rFonts w:ascii="Times New Roman" w:hAnsi="Times New Roman"/>
                <w:b/>
                <w:iCs/>
                <w:sz w:val="24"/>
                <w:szCs w:val="24"/>
              </w:rPr>
              <w:t>3</w:t>
            </w:r>
            <w:r w:rsidR="007D0D65">
              <w:rPr>
                <w:rFonts w:ascii="Times New Roman" w:hAnsi="Times New Roman"/>
                <w:b/>
                <w:iCs/>
                <w:sz w:val="24"/>
                <w:szCs w:val="24"/>
              </w:rPr>
              <w:t>2</w:t>
            </w:r>
          </w:p>
        </w:tc>
      </w:tr>
      <w:tr w:rsidR="005F3AE0" w:rsidRPr="00E327CA" w:rsidTr="0054782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spacing w:after="0"/>
              <w:ind w:right="-1"/>
              <w:rPr>
                <w:rFonts w:ascii="Times New Roman" w:hAnsi="Times New Roman"/>
                <w:b/>
                <w:sz w:val="24"/>
                <w:szCs w:val="24"/>
              </w:rPr>
            </w:pPr>
            <w:r w:rsidRPr="00E327CA">
              <w:rPr>
                <w:rFonts w:ascii="Times New Roman" w:hAnsi="Times New Roman"/>
                <w:b/>
                <w:sz w:val="24"/>
                <w:szCs w:val="24"/>
              </w:rPr>
              <w:t xml:space="preserve">в </w:t>
            </w:r>
            <w:proofErr w:type="spellStart"/>
            <w:r w:rsidRPr="00E327CA">
              <w:rPr>
                <w:rFonts w:ascii="Times New Roman" w:hAnsi="Times New Roman"/>
                <w:b/>
                <w:sz w:val="24"/>
                <w:szCs w:val="24"/>
              </w:rPr>
              <w:t>т.ч</w:t>
            </w:r>
            <w:proofErr w:type="spellEnd"/>
            <w:r w:rsidRPr="00E327CA">
              <w:rPr>
                <w:rFonts w:ascii="Times New Roman" w:hAnsi="Times New Roman"/>
                <w:b/>
                <w:sz w:val="24"/>
                <w:szCs w:val="24"/>
              </w:rPr>
              <w:t>.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rsidR="005F3AE0" w:rsidRPr="00E327CA" w:rsidRDefault="005F3AE0" w:rsidP="0054782E">
            <w:pPr>
              <w:suppressAutoHyphens/>
              <w:spacing w:after="0"/>
              <w:ind w:right="-1"/>
              <w:jc w:val="center"/>
              <w:rPr>
                <w:rFonts w:ascii="Times New Roman" w:hAnsi="Times New Roman"/>
                <w:b/>
                <w:iCs/>
                <w:sz w:val="24"/>
                <w:szCs w:val="24"/>
              </w:rPr>
            </w:pPr>
            <w:r w:rsidRPr="00E327CA">
              <w:rPr>
                <w:rFonts w:ascii="Times New Roman" w:hAnsi="Times New Roman"/>
                <w:b/>
                <w:iCs/>
                <w:sz w:val="24"/>
                <w:szCs w:val="24"/>
              </w:rPr>
              <w:t>1</w:t>
            </w:r>
            <w:r w:rsidR="007D0D65">
              <w:rPr>
                <w:rFonts w:ascii="Times New Roman" w:hAnsi="Times New Roman"/>
                <w:b/>
                <w:iCs/>
                <w:sz w:val="24"/>
                <w:szCs w:val="24"/>
              </w:rPr>
              <w:t>2</w:t>
            </w:r>
          </w:p>
        </w:tc>
      </w:tr>
      <w:tr w:rsidR="005F3AE0" w:rsidRPr="00E327CA" w:rsidTr="0054782E">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spacing w:after="0"/>
              <w:ind w:right="-1"/>
              <w:rPr>
                <w:rFonts w:ascii="Times New Roman" w:hAnsi="Times New Roman"/>
                <w:iCs/>
                <w:sz w:val="24"/>
                <w:szCs w:val="24"/>
              </w:rPr>
            </w:pPr>
            <w:r w:rsidRPr="00E327CA">
              <w:rPr>
                <w:rFonts w:ascii="Times New Roman" w:hAnsi="Times New Roman"/>
                <w:sz w:val="24"/>
                <w:szCs w:val="24"/>
              </w:rPr>
              <w:t>в т. ч.:</w:t>
            </w:r>
          </w:p>
        </w:tc>
      </w:tr>
      <w:tr w:rsidR="005F3AE0" w:rsidRPr="00E327CA" w:rsidTr="0054782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spacing w:after="0"/>
              <w:ind w:right="-1"/>
              <w:rPr>
                <w:rFonts w:ascii="Times New Roman" w:hAnsi="Times New Roman"/>
                <w:sz w:val="24"/>
                <w:szCs w:val="24"/>
              </w:rPr>
            </w:pPr>
            <w:r w:rsidRPr="00E327CA">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7D0D65" w:rsidP="0054782E">
            <w:pPr>
              <w:suppressAutoHyphens/>
              <w:spacing w:after="0"/>
              <w:ind w:right="-1"/>
              <w:jc w:val="center"/>
              <w:rPr>
                <w:rFonts w:ascii="Times New Roman" w:hAnsi="Times New Roman"/>
                <w:iCs/>
                <w:sz w:val="24"/>
                <w:szCs w:val="24"/>
              </w:rPr>
            </w:pPr>
            <w:r>
              <w:rPr>
                <w:rFonts w:ascii="Times New Roman" w:hAnsi="Times New Roman"/>
                <w:iCs/>
                <w:sz w:val="24"/>
                <w:szCs w:val="24"/>
              </w:rPr>
              <w:t>20</w:t>
            </w:r>
          </w:p>
        </w:tc>
      </w:tr>
      <w:tr w:rsidR="005F3AE0" w:rsidRPr="00E327CA" w:rsidTr="0054782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spacing w:after="0"/>
              <w:ind w:right="-1"/>
              <w:rPr>
                <w:rFonts w:ascii="Times New Roman" w:hAnsi="Times New Roman"/>
                <w:sz w:val="24"/>
                <w:szCs w:val="24"/>
              </w:rPr>
            </w:pPr>
            <w:r w:rsidRPr="00E327CA">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spacing w:after="0"/>
              <w:ind w:right="-1"/>
              <w:jc w:val="center"/>
              <w:rPr>
                <w:rFonts w:ascii="Times New Roman" w:hAnsi="Times New Roman"/>
                <w:iCs/>
                <w:sz w:val="24"/>
                <w:szCs w:val="24"/>
              </w:rPr>
            </w:pPr>
            <w:r w:rsidRPr="00E327CA">
              <w:rPr>
                <w:rFonts w:ascii="Times New Roman" w:hAnsi="Times New Roman"/>
                <w:iCs/>
                <w:sz w:val="24"/>
                <w:szCs w:val="24"/>
              </w:rPr>
              <w:t>1</w:t>
            </w:r>
            <w:r w:rsidR="007D0D65">
              <w:rPr>
                <w:rFonts w:ascii="Times New Roman" w:hAnsi="Times New Roman"/>
                <w:iCs/>
                <w:sz w:val="24"/>
                <w:szCs w:val="24"/>
              </w:rPr>
              <w:t>0</w:t>
            </w:r>
          </w:p>
        </w:tc>
      </w:tr>
      <w:tr w:rsidR="005F3AE0" w:rsidRPr="00E327CA" w:rsidTr="0054782E">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spacing w:after="0"/>
              <w:ind w:right="-1"/>
              <w:rPr>
                <w:rFonts w:ascii="Times New Roman" w:hAnsi="Times New Roman"/>
                <w:i/>
                <w:sz w:val="24"/>
                <w:szCs w:val="24"/>
              </w:rPr>
            </w:pPr>
            <w:r w:rsidRPr="00E327CA">
              <w:rPr>
                <w:rFonts w:ascii="Times New Roman" w:hAnsi="Times New Roman"/>
                <w:i/>
                <w:sz w:val="24"/>
                <w:szCs w:val="24"/>
              </w:rPr>
              <w:t>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spacing w:after="0"/>
              <w:ind w:right="-1"/>
              <w:jc w:val="center"/>
              <w:rPr>
                <w:rFonts w:ascii="Times New Roman" w:hAnsi="Times New Roman"/>
                <w:iCs/>
                <w:sz w:val="24"/>
                <w:szCs w:val="24"/>
              </w:rPr>
            </w:pPr>
            <w:r w:rsidRPr="00E327CA">
              <w:rPr>
                <w:rFonts w:ascii="Times New Roman" w:hAnsi="Times New Roman"/>
                <w:iCs/>
                <w:sz w:val="24"/>
                <w:szCs w:val="24"/>
              </w:rPr>
              <w:t>-</w:t>
            </w:r>
          </w:p>
        </w:tc>
      </w:tr>
      <w:tr w:rsidR="005F3AE0" w:rsidRPr="00E327CA" w:rsidTr="0054782E">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spacing w:after="0"/>
              <w:ind w:right="-1"/>
              <w:rPr>
                <w:rFonts w:ascii="Times New Roman" w:hAnsi="Times New Roman"/>
                <w:i/>
                <w:sz w:val="24"/>
                <w:szCs w:val="24"/>
              </w:rPr>
            </w:pPr>
            <w:r w:rsidRPr="00E327CA">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spacing w:after="0"/>
              <w:ind w:right="-1"/>
              <w:jc w:val="center"/>
              <w:rPr>
                <w:rFonts w:ascii="Times New Roman" w:hAnsi="Times New Roman"/>
                <w:iCs/>
                <w:sz w:val="24"/>
                <w:szCs w:val="24"/>
              </w:rPr>
            </w:pPr>
            <w:r>
              <w:rPr>
                <w:rFonts w:ascii="Times New Roman" w:hAnsi="Times New Roman"/>
                <w:iCs/>
                <w:sz w:val="24"/>
                <w:szCs w:val="24"/>
              </w:rPr>
              <w:t>2</w:t>
            </w:r>
          </w:p>
        </w:tc>
      </w:tr>
    </w:tbl>
    <w:p w:rsidR="005F3AE0" w:rsidRPr="00E327CA" w:rsidRDefault="005F3AE0" w:rsidP="005F3AE0">
      <w:pPr>
        <w:suppressAutoHyphens/>
        <w:spacing w:after="120"/>
        <w:ind w:right="-1"/>
        <w:rPr>
          <w:rFonts w:ascii="Times New Roman" w:hAnsi="Times New Roman"/>
          <w:b/>
          <w:i/>
          <w:sz w:val="24"/>
          <w:szCs w:val="24"/>
        </w:rPr>
      </w:pPr>
    </w:p>
    <w:p w:rsidR="005F3AE0" w:rsidRPr="00E327CA" w:rsidRDefault="005F3AE0" w:rsidP="005F3AE0">
      <w:pPr>
        <w:spacing w:after="0"/>
        <w:ind w:right="-1"/>
        <w:rPr>
          <w:rFonts w:ascii="Times New Roman" w:hAnsi="Times New Roman"/>
          <w:b/>
          <w:i/>
          <w:sz w:val="24"/>
          <w:szCs w:val="24"/>
        </w:rPr>
        <w:sectPr w:rsidR="005F3AE0" w:rsidRPr="00E327CA" w:rsidSect="00D74CF7">
          <w:footerReference w:type="default" r:id="rId9"/>
          <w:pgSz w:w="11906" w:h="16838"/>
          <w:pgMar w:top="1134" w:right="851" w:bottom="1134" w:left="1701" w:header="709" w:footer="170" w:gutter="0"/>
          <w:cols w:space="720"/>
          <w:docGrid w:linePitch="299"/>
        </w:sectPr>
      </w:pPr>
    </w:p>
    <w:p w:rsidR="005F3AE0" w:rsidRDefault="005F3AE0" w:rsidP="005F3AE0">
      <w:pPr>
        <w:ind w:right="-1" w:firstLine="709"/>
        <w:rPr>
          <w:rFonts w:ascii="Times New Roman" w:hAnsi="Times New Roman"/>
          <w:b/>
          <w:sz w:val="24"/>
          <w:szCs w:val="24"/>
        </w:rPr>
      </w:pPr>
      <w:bookmarkStart w:id="6" w:name="_Hlk85211697"/>
      <w:r w:rsidRPr="00E327CA">
        <w:rPr>
          <w:rFonts w:ascii="Times New Roman" w:hAnsi="Times New Roman"/>
          <w:b/>
          <w:sz w:val="24"/>
          <w:szCs w:val="24"/>
        </w:rPr>
        <w:lastRenderedPageBreak/>
        <w:t xml:space="preserve">2.2. Тематический план и содержание учебной дисциплины </w:t>
      </w:r>
    </w:p>
    <w:tbl>
      <w:tblPr>
        <w:tblW w:w="14944" w:type="dxa"/>
        <w:tblLayout w:type="fixed"/>
        <w:tblLook w:val="0000" w:firstRow="0" w:lastRow="0" w:firstColumn="0" w:lastColumn="0" w:noHBand="0" w:noVBand="0"/>
      </w:tblPr>
      <w:tblGrid>
        <w:gridCol w:w="2100"/>
        <w:gridCol w:w="9072"/>
        <w:gridCol w:w="1843"/>
        <w:gridCol w:w="1929"/>
      </w:tblGrid>
      <w:tr w:rsidR="005F3AE0" w:rsidRPr="00F13268" w:rsidTr="0054782E">
        <w:trPr>
          <w:trHeight w:val="240"/>
        </w:trPr>
        <w:tc>
          <w:tcPr>
            <w:tcW w:w="2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right="57" w:hanging="2"/>
              <w:jc w:val="center"/>
              <w:rPr>
                <w:rFonts w:ascii="Times New Roman" w:hAnsi="Times New Roman"/>
              </w:rPr>
            </w:pPr>
            <w:r w:rsidRPr="00F13268">
              <w:rPr>
                <w:rFonts w:ascii="Times New Roman" w:hAnsi="Times New Roman"/>
                <w:b/>
                <w:bCs/>
              </w:rPr>
              <w:t>Наименование разделов и тем</w:t>
            </w: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right="57" w:hanging="2"/>
              <w:jc w:val="center"/>
              <w:rPr>
                <w:rFonts w:ascii="Times New Roman" w:hAnsi="Times New Roman"/>
              </w:rPr>
            </w:pPr>
            <w:r w:rsidRPr="00F13268">
              <w:rPr>
                <w:rFonts w:ascii="Times New Roman" w:hAnsi="Times New Roman"/>
                <w:b/>
                <w:bCs/>
              </w:rPr>
              <w:t xml:space="preserve">Содержание учебного материала и формы организации деятельности </w:t>
            </w:r>
            <w:proofErr w:type="gramStart"/>
            <w:r w:rsidRPr="00F13268">
              <w:rPr>
                <w:rFonts w:ascii="Times New Roman" w:hAnsi="Times New Roman"/>
                <w:b/>
                <w:bCs/>
              </w:rPr>
              <w:t>обучающихся</w:t>
            </w:r>
            <w:proofErr w:type="gramEnd"/>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right="57" w:hanging="2"/>
              <w:jc w:val="center"/>
              <w:rPr>
                <w:rFonts w:ascii="Times New Roman" w:hAnsi="Times New Roman"/>
              </w:rPr>
            </w:pPr>
            <w:r w:rsidRPr="00F13268">
              <w:rPr>
                <w:rFonts w:ascii="Times New Roman" w:hAnsi="Times New Roman"/>
                <w:b/>
                <w:bCs/>
              </w:rPr>
              <w:t xml:space="preserve">Объем, акад. </w:t>
            </w:r>
            <w:proofErr w:type="gramStart"/>
            <w:r w:rsidRPr="00F13268">
              <w:rPr>
                <w:rFonts w:ascii="Times New Roman" w:hAnsi="Times New Roman"/>
                <w:b/>
                <w:bCs/>
              </w:rPr>
              <w:t>ч</w:t>
            </w:r>
            <w:proofErr w:type="gramEnd"/>
            <w:r w:rsidRPr="00F13268">
              <w:rPr>
                <w:rFonts w:ascii="Times New Roman" w:hAnsi="Times New Roman"/>
                <w:b/>
                <w:bCs/>
              </w:rPr>
              <w:t xml:space="preserve"> / в том числе в форме практической подготовки, акад. ч.</w:t>
            </w:r>
          </w:p>
        </w:tc>
        <w:tc>
          <w:tcPr>
            <w:tcW w:w="19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right="57" w:hanging="2"/>
              <w:jc w:val="center"/>
              <w:rPr>
                <w:rFonts w:ascii="Times New Roman" w:hAnsi="Times New Roman"/>
              </w:rPr>
            </w:pPr>
            <w:r w:rsidRPr="00F13268">
              <w:rPr>
                <w:rFonts w:ascii="Times New Roman" w:hAnsi="Times New Roman"/>
                <w:b/>
                <w:bCs/>
              </w:rPr>
              <w:t>Коды компетенций, формированию которых способствует элемент программы</w:t>
            </w:r>
          </w:p>
        </w:tc>
      </w:tr>
      <w:tr w:rsidR="005F3AE0" w:rsidRPr="00F13268" w:rsidTr="0054782E">
        <w:trPr>
          <w:trHeight w:val="240"/>
        </w:trPr>
        <w:tc>
          <w:tcPr>
            <w:tcW w:w="2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1</w:t>
            </w: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3</w:t>
            </w:r>
          </w:p>
        </w:tc>
        <w:tc>
          <w:tcPr>
            <w:tcW w:w="19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4</w:t>
            </w:r>
          </w:p>
        </w:tc>
      </w:tr>
      <w:tr w:rsidR="005F3AE0" w:rsidRPr="00F13268" w:rsidTr="0054782E">
        <w:trPr>
          <w:trHeight w:val="240"/>
        </w:trPr>
        <w:tc>
          <w:tcPr>
            <w:tcW w:w="1117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Введение в курс финансовой грамотности</w:t>
            </w:r>
            <w:r w:rsidRPr="00F13268">
              <w:rPr>
                <w:rFonts w:ascii="Times New Roman" w:hAnsi="Times New Roman"/>
                <w:sz w:val="24"/>
                <w:szCs w:val="24"/>
              </w:rPr>
              <w:t xml:space="preserve">. </w:t>
            </w:r>
          </w:p>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sz w:val="24"/>
                <w:szCs w:val="24"/>
              </w:rPr>
              <w:t>Потребности и ресурсы. Финансовые цели. Финансовое благополучие и финансовые риски. Финансовые</w:t>
            </w:r>
          </w:p>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sz w:val="24"/>
                <w:szCs w:val="24"/>
              </w:rPr>
              <w:t>решения. Финансовое поведение. Финансовая культура</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1117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Раздел 1. Деньги и операции с ними</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4255FE" w:rsidP="0054782E">
            <w:pPr>
              <w:pBdr>
                <w:top w:val="nil"/>
                <w:left w:val="nil"/>
                <w:bottom w:val="nil"/>
                <w:right w:val="nil"/>
                <w:between w:val="nil"/>
              </w:pBdr>
              <w:spacing w:after="0"/>
              <w:ind w:hanging="2"/>
              <w:jc w:val="center"/>
              <w:rPr>
                <w:rFonts w:ascii="Times New Roman" w:hAnsi="Times New Roman"/>
                <w:sz w:val="24"/>
                <w:szCs w:val="24"/>
              </w:rPr>
            </w:pPr>
            <w:r>
              <w:rPr>
                <w:rFonts w:ascii="Times New Roman" w:hAnsi="Times New Roman"/>
                <w:b/>
                <w:sz w:val="24"/>
                <w:szCs w:val="24"/>
              </w:rPr>
              <w:t>8</w:t>
            </w:r>
          </w:p>
        </w:tc>
        <w:tc>
          <w:tcPr>
            <w:tcW w:w="19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76"/>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Тема 1.1. Деньги и платежи</w:t>
            </w:r>
          </w:p>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7D0D65" w:rsidP="0054782E">
            <w:pPr>
              <w:pBdr>
                <w:top w:val="nil"/>
                <w:left w:val="nil"/>
                <w:bottom w:val="nil"/>
                <w:right w:val="nil"/>
                <w:between w:val="nil"/>
              </w:pBdr>
              <w:spacing w:after="0"/>
              <w:ind w:hanging="2"/>
              <w:jc w:val="center"/>
              <w:rPr>
                <w:rFonts w:ascii="Times New Roman" w:hAnsi="Times New Roman"/>
                <w:sz w:val="24"/>
                <w:szCs w:val="24"/>
              </w:rPr>
            </w:pPr>
            <w:r>
              <w:rPr>
                <w:rFonts w:ascii="Times New Roman" w:hAnsi="Times New Roman"/>
                <w:b/>
                <w:sz w:val="24"/>
                <w:szCs w:val="24"/>
              </w:rPr>
              <w:t>5</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01</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825"/>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Роль и функции денег. Виды современных денег, их основные характеристики.</w:t>
            </w:r>
          </w:p>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Денежная система. Покупательная способность денег. Инфляция. Основные риски, связанные с использованием денег. Возможности и ограничения использования иностранной валюты. Валютный курс</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7D0D65" w:rsidP="0054782E">
            <w:pPr>
              <w:pBdr>
                <w:top w:val="nil"/>
                <w:left w:val="nil"/>
                <w:bottom w:val="nil"/>
                <w:right w:val="nil"/>
                <w:between w:val="nil"/>
              </w:pBdr>
              <w:spacing w:after="0"/>
              <w:ind w:hanging="2"/>
              <w:jc w:val="center"/>
              <w:rPr>
                <w:rFonts w:ascii="Times New Roman" w:hAnsi="Times New Roman"/>
                <w:sz w:val="24"/>
                <w:szCs w:val="24"/>
              </w:rPr>
            </w:pPr>
            <w:r>
              <w:rPr>
                <w:rFonts w:ascii="Times New Roman" w:hAnsi="Times New Roman"/>
                <w:sz w:val="24"/>
                <w:szCs w:val="24"/>
              </w:rPr>
              <w:t>2</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sz w:val="24"/>
                <w:szCs w:val="24"/>
              </w:rPr>
              <w:t>Платежи и расчеты. Поставщики платежных услуг. Платежные агенты. Платежные системы. Основные платежные инструменты: банковский счет, мобильный и интернет-банк, дебетовая, кредитная банковские карты, электронный кошелек. Риски при использовании различных платежных инструментов. Подтверждение расчетов </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В том числе практических занятий и лабораторных работ</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4255FE" w:rsidP="0054782E">
            <w:pPr>
              <w:pBdr>
                <w:top w:val="nil"/>
                <w:left w:val="nil"/>
                <w:bottom w:val="nil"/>
                <w:right w:val="nil"/>
                <w:between w:val="nil"/>
              </w:pBdr>
              <w:spacing w:after="0"/>
              <w:ind w:hanging="2"/>
              <w:jc w:val="center"/>
              <w:rPr>
                <w:rFonts w:ascii="Times New Roman" w:hAnsi="Times New Roman"/>
                <w:sz w:val="24"/>
                <w:szCs w:val="24"/>
              </w:rPr>
            </w:pPr>
            <w:r>
              <w:rPr>
                <w:rFonts w:ascii="Times New Roman" w:hAnsi="Times New Roman"/>
                <w:b/>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Влияние инфляции на финансовые возможности человека.</w:t>
            </w:r>
          </w:p>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Издержки проведения платежей разного вида</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Признаки подлинности и платежности банкнот и монет (дизайн, применяемые технологии, используемые материалы) </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 xml:space="preserve">Тема 1.2. Покупки и цены </w:t>
            </w:r>
          </w:p>
          <w:p w:rsidR="005F3AE0" w:rsidRPr="00F13268" w:rsidRDefault="005F3AE0" w:rsidP="0054782E">
            <w:pPr>
              <w:pBdr>
                <w:top w:val="nil"/>
                <w:left w:val="nil"/>
                <w:bottom w:val="nil"/>
                <w:right w:val="nil"/>
                <w:between w:val="nil"/>
              </w:pBdr>
              <w:spacing w:after="24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lastRenderedPageBreak/>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02</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lastRenderedPageBreak/>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tc>
      </w:tr>
      <w:tr w:rsidR="005F3AE0" w:rsidRPr="00F13268" w:rsidTr="0054782E">
        <w:trPr>
          <w:trHeight w:val="536"/>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 xml:space="preserve">Выбор товаров и услуг. Обязательная информация о товаре (услуге). Поставщики </w:t>
            </w:r>
            <w:r w:rsidRPr="00F13268">
              <w:rPr>
                <w:rFonts w:ascii="Times New Roman" w:hAnsi="Times New Roman"/>
                <w:sz w:val="24"/>
                <w:szCs w:val="24"/>
              </w:rPr>
              <w:lastRenderedPageBreak/>
              <w:t xml:space="preserve">товаров и услуг. </w:t>
            </w:r>
            <w:proofErr w:type="spellStart"/>
            <w:r w:rsidRPr="00F13268">
              <w:rPr>
                <w:rFonts w:ascii="Times New Roman" w:hAnsi="Times New Roman"/>
                <w:sz w:val="24"/>
                <w:szCs w:val="24"/>
              </w:rPr>
              <w:t>Агрегаторы</w:t>
            </w:r>
            <w:proofErr w:type="spellEnd"/>
            <w:r w:rsidRPr="00F13268">
              <w:rPr>
                <w:rFonts w:ascii="Times New Roman" w:hAnsi="Times New Roman"/>
                <w:sz w:val="24"/>
                <w:szCs w:val="24"/>
              </w:rPr>
              <w:t xml:space="preserve"> и </w:t>
            </w:r>
            <w:proofErr w:type="spellStart"/>
            <w:r w:rsidRPr="00F13268">
              <w:rPr>
                <w:rFonts w:ascii="Times New Roman" w:hAnsi="Times New Roman"/>
                <w:sz w:val="24"/>
                <w:szCs w:val="24"/>
              </w:rPr>
              <w:t>маркетплейсы</w:t>
            </w:r>
            <w:proofErr w:type="spellEnd"/>
            <w:r w:rsidRPr="00F13268">
              <w:rPr>
                <w:rFonts w:ascii="Times New Roman" w:hAnsi="Times New Roman"/>
                <w:sz w:val="24"/>
                <w:szCs w:val="24"/>
              </w:rPr>
              <w:t xml:space="preserve">. Цена товара. Дифференциация цен. Ценовая дискриминация. Программы лояльности (дисконтные карты, скидки, бонусы, </w:t>
            </w:r>
            <w:proofErr w:type="spellStart"/>
            <w:r w:rsidRPr="00F13268">
              <w:rPr>
                <w:rFonts w:ascii="Times New Roman" w:hAnsi="Times New Roman"/>
                <w:sz w:val="24"/>
                <w:szCs w:val="24"/>
              </w:rPr>
              <w:t>кэшбек</w:t>
            </w:r>
            <w:proofErr w:type="spellEnd"/>
            <w:r w:rsidRPr="00F13268">
              <w:rPr>
                <w:rFonts w:ascii="Times New Roman" w:hAnsi="Times New Roman"/>
                <w:sz w:val="24"/>
                <w:szCs w:val="24"/>
              </w:rPr>
              <w:t>).      Варианты оплаты (разные виды денег; оплата в момент получения, предоплата, покупка в кредит, рассрочка, подписка). Роль рекламы и других способов продвижения товаров и услуг продавцами. Возврат товара после покупки</w:t>
            </w:r>
          </w:p>
        </w:tc>
        <w:tc>
          <w:tcPr>
            <w:tcW w:w="184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lastRenderedPageBreak/>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536"/>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3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В том числе практических занятий и лабораторных работ</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3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Расчет полной цены. Выбор наилучшего предложения. Влияние неценовых факторов на совершение покупки (состав, используемые материалы и технологии, ценности бренда и др.)</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Тема 1.3. Безопасное использование денег</w:t>
            </w: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 xml:space="preserve">Финансовая безопасность в сфере денежного обращения и покупок. Выбор добросовестного поставщика финансовых услуг. Персональные данные, их значение для безопасного использования денег. Основы безопасного пользования банкоматами. Безопасность денежных операций в цифровой среде. Техники социальной инженерии, включая </w:t>
            </w:r>
            <w:proofErr w:type="spellStart"/>
            <w:r w:rsidRPr="00F13268">
              <w:rPr>
                <w:rFonts w:ascii="Times New Roman" w:hAnsi="Times New Roman"/>
                <w:sz w:val="24"/>
                <w:szCs w:val="24"/>
              </w:rPr>
              <w:t>фишинг</w:t>
            </w:r>
            <w:proofErr w:type="spellEnd"/>
            <w:r w:rsidRPr="00F13268">
              <w:rPr>
                <w:rFonts w:ascii="Times New Roman" w:hAnsi="Times New Roman"/>
                <w:sz w:val="24"/>
                <w:szCs w:val="24"/>
              </w:rPr>
              <w:t xml:space="preserve">, и способы защиты. Правила возмещения средств, </w:t>
            </w:r>
            <w:proofErr w:type="spellStart"/>
            <w:r w:rsidRPr="00F13268">
              <w:rPr>
                <w:rFonts w:ascii="Times New Roman" w:hAnsi="Times New Roman"/>
                <w:sz w:val="24"/>
                <w:szCs w:val="24"/>
              </w:rPr>
              <w:t>несанкционированно</w:t>
            </w:r>
            <w:proofErr w:type="spellEnd"/>
            <w:r w:rsidRPr="00F13268">
              <w:rPr>
                <w:rFonts w:ascii="Times New Roman" w:hAnsi="Times New Roman"/>
                <w:sz w:val="24"/>
                <w:szCs w:val="24"/>
              </w:rPr>
              <w:t xml:space="preserve"> списанных со счета</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02</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tc>
      </w:tr>
      <w:tr w:rsidR="005F3AE0" w:rsidRPr="00F13268" w:rsidTr="0054782E">
        <w:trPr>
          <w:trHeight w:val="24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В том числе практических занятий и лабораторных работ</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 xml:space="preserve">Выбор надежного </w:t>
            </w:r>
            <w:proofErr w:type="gramStart"/>
            <w:r w:rsidRPr="00F13268">
              <w:rPr>
                <w:rFonts w:ascii="Times New Roman" w:hAnsi="Times New Roman"/>
                <w:sz w:val="24"/>
                <w:szCs w:val="24"/>
              </w:rPr>
              <w:t>интернет-магазина</w:t>
            </w:r>
            <w:proofErr w:type="gramEnd"/>
            <w:r w:rsidRPr="00F13268">
              <w:rPr>
                <w:rFonts w:ascii="Times New Roman" w:hAnsi="Times New Roman"/>
                <w:sz w:val="24"/>
                <w:szCs w:val="24"/>
              </w:rPr>
              <w:t>, Признаки типичных ситуаций финансового мошенничества в различных сферах профессиональной деятельности. Алгоритм безопасного использования платежных инструментов</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80"/>
        </w:trPr>
        <w:tc>
          <w:tcPr>
            <w:tcW w:w="1117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Раздел 2. Планирование и управление личными финансами</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4255FE" w:rsidP="0054782E">
            <w:pPr>
              <w:pBdr>
                <w:top w:val="nil"/>
                <w:left w:val="nil"/>
                <w:bottom w:val="nil"/>
                <w:right w:val="nil"/>
                <w:between w:val="nil"/>
              </w:pBdr>
              <w:spacing w:after="0"/>
              <w:ind w:hanging="2"/>
              <w:jc w:val="center"/>
              <w:rPr>
                <w:rFonts w:ascii="Times New Roman" w:hAnsi="Times New Roman"/>
                <w:sz w:val="24"/>
                <w:szCs w:val="24"/>
              </w:rPr>
            </w:pPr>
            <w:r>
              <w:rPr>
                <w:rFonts w:ascii="Times New Roman" w:hAnsi="Times New Roman"/>
                <w:b/>
                <w:sz w:val="24"/>
                <w:szCs w:val="24"/>
              </w:rPr>
              <w:t>7</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01</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30"/>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Тема 2.1. Личный и семейный бюджет, финансовое планирование</w:t>
            </w:r>
          </w:p>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775"/>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Постановка финансовых целей (краткосрочные и долгосрочные финансовые цели, принцип SMART, выбор способов и контроль достижения финансовой цели). Человеческий и финансовый капитал. Виды доходов и расходов. Принципы ведения личного и семейного бюджета</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9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В том числе практических занятий и лабораторных работ</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45"/>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 xml:space="preserve">Возможности сокращения расходов и повышения доходов. Планирование личного </w:t>
            </w:r>
            <w:r w:rsidRPr="00F13268">
              <w:rPr>
                <w:rFonts w:ascii="Times New Roman" w:hAnsi="Times New Roman"/>
                <w:sz w:val="24"/>
                <w:szCs w:val="24"/>
              </w:rPr>
              <w:lastRenderedPageBreak/>
              <w:t>бюджета и оценка его выполнения</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lastRenderedPageBreak/>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45"/>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lastRenderedPageBreak/>
              <w:t>Тема 2.2. Личные сбережения</w:t>
            </w:r>
          </w:p>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02</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896"/>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Цели сбережений. Изменение стоимости денег во времени. Основные формы сбережений: наличные деньги, банковские счета и их виды. Доходность банковских вкладов. Простые и сложные проценты. Влияние инфляции на процентный доход. Сейфовые ячейки. Риски для сбережений и пути их минимизации. Система страхования вкладов</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3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В том числе практических занятий и лабораторных работ</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0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sz w:val="24"/>
                <w:szCs w:val="24"/>
              </w:rPr>
              <w:t xml:space="preserve">Безопасное использование сберегательных инструментов. Выбор добросовестного поставщика финансовых услуг. </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4255FE" w:rsidP="004255FE">
            <w:pPr>
              <w:pBdr>
                <w:top w:val="nil"/>
                <w:left w:val="nil"/>
                <w:bottom w:val="nil"/>
                <w:right w:val="nil"/>
                <w:between w:val="nil"/>
              </w:pBdr>
              <w:spacing w:after="0"/>
              <w:ind w:hanging="2"/>
              <w:jc w:val="center"/>
              <w:rPr>
                <w:rFonts w:ascii="Times New Roman" w:hAnsi="Times New Roman"/>
                <w:sz w:val="24"/>
                <w:szCs w:val="24"/>
              </w:rPr>
            </w:pPr>
            <w:r>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85"/>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Тема 2.3. Кредиты и займы</w:t>
            </w:r>
          </w:p>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240"/>
              <w:ind w:hanging="2"/>
              <w:jc w:val="center"/>
              <w:rPr>
                <w:rFonts w:ascii="Times New Roman" w:hAnsi="Times New Roman"/>
                <w:sz w:val="24"/>
                <w:szCs w:val="24"/>
              </w:rPr>
            </w:pP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02</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tc>
      </w:tr>
      <w:tr w:rsidR="005F3AE0" w:rsidRPr="00F13268" w:rsidTr="0054782E">
        <w:trPr>
          <w:trHeight w:val="90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Цели заимствований. Проценты по кредитам и займам. Неустойки. Регулирование процентов и неустоек. Основные инструменты заимствования.</w:t>
            </w:r>
          </w:p>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Банковский кредит. Принципы кредитования. Виды кредитов. Условия кредитования. Формы обеспечения возвратности кредита. Кредитный договор.</w:t>
            </w:r>
          </w:p>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Риски использования кредитов и займов и пути их минимизации. Страхование</w:t>
            </w:r>
          </w:p>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при кредитовании. Взыскание долгов. Кредитная история. Кредитные каникулы. Реструктуризация и рефинансирование кредита. Личное банкротство</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15"/>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В том числе практических занятий и лабораторных работ</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3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 xml:space="preserve">Безопасное использование кредитных инструментов. Выбор </w:t>
            </w:r>
            <w:proofErr w:type="gramStart"/>
            <w:r w:rsidRPr="00F13268">
              <w:rPr>
                <w:rFonts w:ascii="Times New Roman" w:hAnsi="Times New Roman"/>
                <w:sz w:val="24"/>
                <w:szCs w:val="24"/>
              </w:rPr>
              <w:t>добросовестного</w:t>
            </w:r>
            <w:proofErr w:type="gramEnd"/>
          </w:p>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поставщика финансовых услуг. Выбор оптимальных условий заимствования</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15"/>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Тема 2.4. Безопасное управление личными финансами</w:t>
            </w: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01</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p w:rsidR="005F3AE0" w:rsidRPr="00F13268" w:rsidRDefault="005F3AE0" w:rsidP="0054782E">
            <w:pPr>
              <w:pBdr>
                <w:top w:val="nil"/>
                <w:left w:val="nil"/>
                <w:bottom w:val="nil"/>
                <w:right w:val="nil"/>
                <w:between w:val="nil"/>
              </w:pBdr>
              <w:spacing w:after="240"/>
              <w:ind w:hanging="2"/>
              <w:jc w:val="center"/>
              <w:rPr>
                <w:rFonts w:ascii="Times New Roman" w:hAnsi="Times New Roman"/>
                <w:sz w:val="24"/>
                <w:szCs w:val="24"/>
              </w:rPr>
            </w:pPr>
          </w:p>
        </w:tc>
      </w:tr>
      <w:tr w:rsidR="005F3AE0" w:rsidRPr="00F13268" w:rsidTr="0054782E">
        <w:trPr>
          <w:trHeight w:val="315"/>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Финансовая безопасность и цифровая среда в сфере личных финансов. Оптимизация личного и семейного бюджета с учетом обеспечения безопасности.  Удаленное банковское обслуживание. Дистанционное управление личными финансами</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26"/>
        </w:trPr>
        <w:tc>
          <w:tcPr>
            <w:tcW w:w="1117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ind w:hanging="2"/>
              <w:rPr>
                <w:rFonts w:ascii="Times New Roman" w:hAnsi="Times New Roman"/>
                <w:sz w:val="24"/>
                <w:szCs w:val="24"/>
              </w:rPr>
            </w:pPr>
            <w:r w:rsidRPr="00F13268">
              <w:rPr>
                <w:rFonts w:ascii="Times New Roman" w:hAnsi="Times New Roman"/>
                <w:b/>
                <w:sz w:val="24"/>
                <w:szCs w:val="24"/>
              </w:rPr>
              <w:t>Раздел 3. Риск и доходность </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4255FE" w:rsidP="0054782E">
            <w:pPr>
              <w:pBdr>
                <w:top w:val="nil"/>
                <w:left w:val="nil"/>
                <w:bottom w:val="nil"/>
                <w:right w:val="nil"/>
                <w:between w:val="nil"/>
              </w:pBdr>
              <w:spacing w:after="0"/>
              <w:ind w:hanging="2"/>
              <w:jc w:val="center"/>
              <w:rPr>
                <w:rFonts w:ascii="Times New Roman" w:hAnsi="Times New Roman"/>
                <w:sz w:val="24"/>
                <w:szCs w:val="24"/>
              </w:rPr>
            </w:pPr>
            <w:r>
              <w:rPr>
                <w:rFonts w:ascii="Times New Roman" w:hAnsi="Times New Roman"/>
                <w:b/>
                <w:sz w:val="24"/>
                <w:szCs w:val="24"/>
              </w:rPr>
              <w:t>7</w:t>
            </w:r>
          </w:p>
        </w:tc>
        <w:tc>
          <w:tcPr>
            <w:tcW w:w="19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76"/>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 xml:space="preserve">Тема 3.1. </w:t>
            </w:r>
            <w:r w:rsidRPr="00F13268">
              <w:rPr>
                <w:rFonts w:ascii="Times New Roman" w:hAnsi="Times New Roman"/>
                <w:b/>
                <w:sz w:val="24"/>
                <w:szCs w:val="24"/>
              </w:rPr>
              <w:lastRenderedPageBreak/>
              <w:t>Инвестирование</w:t>
            </w:r>
          </w:p>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lastRenderedPageBreak/>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02</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lastRenderedPageBreak/>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tc>
      </w:tr>
      <w:tr w:rsidR="005F3AE0" w:rsidRPr="00F13268" w:rsidTr="0054782E">
        <w:trPr>
          <w:trHeight w:val="825"/>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Цели и риски инвестирования. Ликвидность и доходность инвестиций. Взаимосвязь доходности и риска. Основные инвестиционные продукты и их базовые характеристики. Индивидуальный инвестиционный счет (ИИС). Формирование инвестиционного портфеля. Диверсификация. Мошенничество в сфере инвестиций, способы защиты от него. Особенности финансовых пирамид</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В том числе практических занятий и лабораторных работ</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Стратегия инвестирования. Базовые принципы формирования инвестиционного портфеля</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Тема 3.2. Страхование</w:t>
            </w:r>
          </w:p>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02</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tc>
      </w:tr>
      <w:tr w:rsidR="005F3AE0" w:rsidRPr="00F13268" w:rsidTr="0054782E">
        <w:trPr>
          <w:trHeight w:val="536"/>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Страхование как один из способов управления рисками. Виды страхования: личное страхование, имущественное страхование, страхование гражданской ответственности. Основные виды страховых продуктов</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3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В том числе практических занятий и лабораторных работ</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3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Безопасное использование страховых продуктов. Выбор добросовестного поставщика страховых услуг</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511"/>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Тема 3.3. Предпринимательство</w:t>
            </w: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4</w:t>
            </w:r>
          </w:p>
        </w:tc>
        <w:tc>
          <w:tcPr>
            <w:tcW w:w="19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828"/>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 xml:space="preserve">Роль предпринимательства в жизни человека и общества. Условия развития </w:t>
            </w:r>
            <w:proofErr w:type="spellStart"/>
            <w:r w:rsidRPr="00F13268">
              <w:rPr>
                <w:rFonts w:ascii="Times New Roman" w:hAnsi="Times New Roman"/>
                <w:sz w:val="24"/>
                <w:szCs w:val="24"/>
              </w:rPr>
              <w:t>стартапов</w:t>
            </w:r>
            <w:proofErr w:type="spellEnd"/>
            <w:r w:rsidRPr="00F13268">
              <w:rPr>
                <w:rFonts w:ascii="Times New Roman" w:hAnsi="Times New Roman"/>
                <w:sz w:val="24"/>
                <w:szCs w:val="24"/>
              </w:rPr>
              <w:t xml:space="preserve"> и малого бизнеса. Формы ведения предпринимательской деятельности и их основные характеристики. Возможные источники финансирования малого бизнеса</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2</w:t>
            </w:r>
          </w:p>
        </w:tc>
        <w:tc>
          <w:tcPr>
            <w:tcW w:w="19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01</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07</w:t>
            </w:r>
          </w:p>
        </w:tc>
      </w:tr>
      <w:tr w:rsidR="005F3AE0" w:rsidRPr="00F13268" w:rsidTr="0054782E">
        <w:trPr>
          <w:trHeight w:val="280"/>
        </w:trPr>
        <w:tc>
          <w:tcPr>
            <w:tcW w:w="1117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Раздел 4. Финансовая среда</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8</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01</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30"/>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Тема 4.1. Финансовые взаимоотношения с государством</w:t>
            </w:r>
          </w:p>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6</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585"/>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Роль налогов, налоговой и социальной политики государства для экономики страны и личного благосостояния граждан. Налоги физических лиц. Налоговые вычеты и льготы. </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2</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645"/>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 xml:space="preserve">Пенсионная система России. Социальная поддержка граждан. Возможности </w:t>
            </w:r>
            <w:proofErr w:type="gramStart"/>
            <w:r w:rsidRPr="00F13268">
              <w:rPr>
                <w:rFonts w:ascii="Times New Roman" w:hAnsi="Times New Roman"/>
                <w:sz w:val="24"/>
                <w:szCs w:val="24"/>
              </w:rPr>
              <w:t>инициативного</w:t>
            </w:r>
            <w:proofErr w:type="gramEnd"/>
            <w:r w:rsidRPr="00F13268">
              <w:rPr>
                <w:rFonts w:ascii="Times New Roman" w:hAnsi="Times New Roman"/>
                <w:sz w:val="24"/>
                <w:szCs w:val="24"/>
              </w:rPr>
              <w:t xml:space="preserve"> бюджетирования</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2</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82"/>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В том числе практических занятий и лабораторных работ</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9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 xml:space="preserve">Применение налоговых вычетов для увеличения дохода. Основные цифровые сервисы государства для граждан. Налоги и пенсионное обеспечение для </w:t>
            </w:r>
            <w:proofErr w:type="spellStart"/>
            <w:r w:rsidRPr="00F13268">
              <w:rPr>
                <w:rFonts w:ascii="Times New Roman" w:hAnsi="Times New Roman"/>
                <w:sz w:val="24"/>
                <w:szCs w:val="24"/>
              </w:rPr>
              <w:t>самозанятых</w:t>
            </w:r>
            <w:proofErr w:type="spellEnd"/>
            <w:r w:rsidRPr="00F13268">
              <w:rPr>
                <w:rFonts w:ascii="Times New Roman" w:hAnsi="Times New Roman"/>
                <w:sz w:val="24"/>
                <w:szCs w:val="24"/>
              </w:rPr>
              <w:t xml:space="preserve"> и ИП</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1"/>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Тема 4.2. Защита прав граждан в финансовой сфере</w:t>
            </w:r>
          </w:p>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02</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Основные права граждан в финансовой сфере и формы их защиты.  Задачи и полномочия Банка России, других государственных органов в сфере защиты прав потребителей финансовых услуг. Досудебное и судебное урегулирование споров. Уполномоченный по правам потребителей финансовых услуг. Особенности защиты прав потребителей в цифровой среде.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45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В том числе практических занятий и лабораторных работ</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405"/>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sz w:val="24"/>
                <w:szCs w:val="24"/>
              </w:rPr>
              <w:t>Типичные ситуация нарушения прав граждан в финансовой сфере. Стратегии действия в проблемных ситуациях с учетом особенностей своей специальности (характер возможного нарушения прав)</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85"/>
        </w:trPr>
        <w:tc>
          <w:tcPr>
            <w:tcW w:w="1117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rPr>
                <w:rFonts w:ascii="Times New Roman" w:hAnsi="Times New Roman"/>
                <w:sz w:val="24"/>
                <w:szCs w:val="24"/>
              </w:rPr>
            </w:pPr>
            <w:r w:rsidRPr="00F13268">
              <w:rPr>
                <w:rFonts w:ascii="Times New Roman" w:hAnsi="Times New Roman"/>
                <w:b/>
                <w:sz w:val="24"/>
                <w:szCs w:val="24"/>
              </w:rPr>
              <w:t>Промежуточная аттестация (зачет)</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60"/>
        </w:trPr>
        <w:tc>
          <w:tcPr>
            <w:tcW w:w="1117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Итого</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7D0D65" w:rsidP="0054782E">
            <w:pPr>
              <w:pBdr>
                <w:top w:val="nil"/>
                <w:left w:val="nil"/>
                <w:bottom w:val="nil"/>
                <w:right w:val="nil"/>
                <w:between w:val="nil"/>
              </w:pBdr>
              <w:spacing w:after="0"/>
              <w:ind w:hanging="2"/>
              <w:jc w:val="center"/>
              <w:rPr>
                <w:rFonts w:ascii="Times New Roman" w:hAnsi="Times New Roman"/>
                <w:sz w:val="24"/>
                <w:szCs w:val="24"/>
              </w:rPr>
            </w:pPr>
            <w:r>
              <w:rPr>
                <w:rFonts w:ascii="Times New Roman" w:hAnsi="Times New Roman"/>
                <w:b/>
                <w:sz w:val="24"/>
                <w:szCs w:val="24"/>
              </w:rPr>
              <w:t>32</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bl>
    <w:p w:rsidR="005F3AE0" w:rsidRDefault="005F3AE0" w:rsidP="005F3AE0">
      <w:pPr>
        <w:ind w:right="-1" w:firstLine="709"/>
        <w:rPr>
          <w:rFonts w:ascii="Times New Roman" w:hAnsi="Times New Roman"/>
          <w:b/>
          <w:bCs/>
          <w:sz w:val="24"/>
          <w:szCs w:val="24"/>
        </w:rPr>
      </w:pPr>
    </w:p>
    <w:bookmarkEnd w:id="6"/>
    <w:p w:rsidR="005F3AE0" w:rsidRPr="00E327CA" w:rsidRDefault="005F3AE0" w:rsidP="005F3AE0">
      <w:pPr>
        <w:spacing w:after="0" w:line="240" w:lineRule="auto"/>
        <w:jc w:val="both"/>
        <w:rPr>
          <w:rFonts w:ascii="Times New Roman" w:hAnsi="Times New Roman"/>
          <w:sz w:val="20"/>
          <w:szCs w:val="20"/>
        </w:rPr>
        <w:sectPr w:rsidR="005F3AE0" w:rsidRPr="00E327CA" w:rsidSect="00F70806">
          <w:pgSz w:w="16838" w:h="11906" w:orient="landscape"/>
          <w:pgMar w:top="1134" w:right="567" w:bottom="1134" w:left="1134" w:header="709" w:footer="170" w:gutter="0"/>
          <w:cols w:space="708"/>
          <w:docGrid w:linePitch="360"/>
        </w:sectPr>
      </w:pPr>
    </w:p>
    <w:p w:rsidR="005F3AE0" w:rsidRPr="00E327CA" w:rsidRDefault="005F3AE0" w:rsidP="005F3AE0">
      <w:pPr>
        <w:ind w:right="-1"/>
        <w:jc w:val="center"/>
        <w:rPr>
          <w:rFonts w:ascii="Times New Roman" w:hAnsi="Times New Roman"/>
          <w:b/>
          <w:bCs/>
          <w:sz w:val="24"/>
          <w:szCs w:val="24"/>
        </w:rPr>
      </w:pPr>
      <w:r w:rsidRPr="00E327CA">
        <w:rPr>
          <w:rFonts w:ascii="Times New Roman" w:hAnsi="Times New Roman"/>
          <w:b/>
          <w:bCs/>
          <w:sz w:val="24"/>
          <w:szCs w:val="24"/>
        </w:rPr>
        <w:lastRenderedPageBreak/>
        <w:t>3. УСЛОВИЯ РЕАЛИЗАЦИИ УЧЕБНОЙ ДИСЦИПЛИНЫ</w:t>
      </w:r>
    </w:p>
    <w:p w:rsidR="005F3AE0" w:rsidRPr="00E327CA" w:rsidRDefault="005F3AE0" w:rsidP="005F3AE0">
      <w:pPr>
        <w:suppressAutoHyphens/>
        <w:spacing w:after="0"/>
        <w:ind w:firstLine="709"/>
        <w:jc w:val="both"/>
        <w:rPr>
          <w:rFonts w:ascii="Times New Roman" w:hAnsi="Times New Roman"/>
          <w:b/>
          <w:sz w:val="24"/>
          <w:szCs w:val="24"/>
        </w:rPr>
      </w:pPr>
      <w:bookmarkStart w:id="7" w:name="_Hlk79155678"/>
      <w:r w:rsidRPr="00E327CA">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rsidR="005F3AE0" w:rsidRPr="00E327CA" w:rsidRDefault="005F3AE0" w:rsidP="005F3AE0">
      <w:pPr>
        <w:suppressAutoHyphens/>
        <w:autoSpaceDE w:val="0"/>
        <w:autoSpaceDN w:val="0"/>
        <w:adjustRightInd w:val="0"/>
        <w:spacing w:after="0"/>
        <w:ind w:firstLine="709"/>
        <w:jc w:val="both"/>
        <w:rPr>
          <w:rFonts w:ascii="Times New Roman" w:hAnsi="Times New Roman"/>
          <w:sz w:val="24"/>
          <w:szCs w:val="24"/>
          <w:lang w:eastAsia="en-US"/>
        </w:rPr>
      </w:pPr>
      <w:r w:rsidRPr="00E327CA">
        <w:rPr>
          <w:rFonts w:ascii="Times New Roman" w:hAnsi="Times New Roman"/>
          <w:bCs/>
          <w:sz w:val="24"/>
          <w:szCs w:val="24"/>
        </w:rPr>
        <w:t xml:space="preserve">Кабинет </w:t>
      </w:r>
      <w:r w:rsidRPr="00E327CA">
        <w:rPr>
          <w:rFonts w:ascii="Times New Roman" w:hAnsi="Times New Roman"/>
          <w:bCs/>
          <w:iCs/>
          <w:sz w:val="24"/>
          <w:szCs w:val="24"/>
        </w:rPr>
        <w:t>«</w:t>
      </w:r>
      <w:r>
        <w:rPr>
          <w:rFonts w:ascii="Times New Roman" w:hAnsi="Times New Roman"/>
          <w:bCs/>
          <w:iCs/>
          <w:sz w:val="24"/>
          <w:szCs w:val="24"/>
        </w:rPr>
        <w:t>Финансовой грамотности</w:t>
      </w:r>
      <w:r w:rsidRPr="00E327CA">
        <w:rPr>
          <w:rFonts w:ascii="Times New Roman" w:hAnsi="Times New Roman"/>
          <w:bCs/>
          <w:iCs/>
          <w:sz w:val="24"/>
          <w:szCs w:val="24"/>
        </w:rPr>
        <w:t>»</w:t>
      </w:r>
      <w:r w:rsidRPr="00E327CA">
        <w:rPr>
          <w:rFonts w:ascii="Times New Roman" w:hAnsi="Times New Roman"/>
          <w:iCs/>
          <w:sz w:val="24"/>
          <w:szCs w:val="24"/>
          <w:lang w:eastAsia="en-US"/>
        </w:rPr>
        <w:t xml:space="preserve">, </w:t>
      </w:r>
      <w:r w:rsidRPr="00E327CA">
        <w:rPr>
          <w:rFonts w:ascii="Times New Roman" w:hAnsi="Times New Roman"/>
          <w:sz w:val="24"/>
          <w:szCs w:val="24"/>
          <w:lang w:eastAsia="en-US"/>
        </w:rPr>
        <w:t>оснащенный:</w:t>
      </w:r>
    </w:p>
    <w:p w:rsidR="005F3AE0" w:rsidRPr="00E327CA" w:rsidRDefault="005F3AE0" w:rsidP="005F3AE0">
      <w:pPr>
        <w:suppressAutoHyphens/>
        <w:autoSpaceDE w:val="0"/>
        <w:autoSpaceDN w:val="0"/>
        <w:adjustRightInd w:val="0"/>
        <w:spacing w:after="0"/>
        <w:jc w:val="both"/>
        <w:rPr>
          <w:rFonts w:ascii="Times New Roman" w:hAnsi="Times New Roman"/>
          <w:bCs/>
          <w:i/>
          <w:sz w:val="24"/>
          <w:szCs w:val="24"/>
          <w:lang w:eastAsia="en-US"/>
        </w:rPr>
      </w:pPr>
      <w:r w:rsidRPr="00E327CA">
        <w:rPr>
          <w:rFonts w:ascii="Times New Roman" w:hAnsi="Times New Roman"/>
          <w:i/>
          <w:sz w:val="24"/>
          <w:szCs w:val="24"/>
          <w:lang w:eastAsia="en-US"/>
        </w:rPr>
        <w:t>˗ о</w:t>
      </w:r>
      <w:r w:rsidRPr="00E327CA">
        <w:rPr>
          <w:rFonts w:ascii="Times New Roman" w:hAnsi="Times New Roman"/>
          <w:bCs/>
          <w:i/>
          <w:sz w:val="24"/>
          <w:szCs w:val="24"/>
          <w:lang w:eastAsia="en-US"/>
        </w:rPr>
        <w:t xml:space="preserve">борудованием: </w:t>
      </w:r>
    </w:p>
    <w:p w:rsidR="005F3AE0" w:rsidRPr="00E327CA" w:rsidRDefault="005F3AE0" w:rsidP="005F3AE0">
      <w:pPr>
        <w:suppressAutoHyphens/>
        <w:autoSpaceDE w:val="0"/>
        <w:autoSpaceDN w:val="0"/>
        <w:adjustRightInd w:val="0"/>
        <w:spacing w:after="0"/>
        <w:ind w:firstLine="709"/>
        <w:jc w:val="both"/>
        <w:rPr>
          <w:rFonts w:ascii="Times New Roman" w:hAnsi="Times New Roman"/>
          <w:sz w:val="24"/>
          <w:szCs w:val="24"/>
          <w:lang w:eastAsia="en-US"/>
        </w:rPr>
      </w:pPr>
      <w:r w:rsidRPr="00E327CA">
        <w:rPr>
          <w:rFonts w:ascii="Times New Roman" w:hAnsi="Times New Roman"/>
          <w:sz w:val="24"/>
          <w:szCs w:val="24"/>
        </w:rPr>
        <w:t>посадочные</w:t>
      </w:r>
      <w:r w:rsidRPr="00E327CA">
        <w:rPr>
          <w:rFonts w:ascii="Times New Roman" w:hAnsi="Times New Roman"/>
          <w:sz w:val="24"/>
          <w:szCs w:val="24"/>
          <w:lang w:eastAsia="en-US"/>
        </w:rPr>
        <w:t xml:space="preserve"> места по количеству </w:t>
      </w:r>
      <w:proofErr w:type="gramStart"/>
      <w:r w:rsidRPr="00E327CA">
        <w:rPr>
          <w:rFonts w:ascii="Times New Roman" w:hAnsi="Times New Roman"/>
          <w:sz w:val="24"/>
          <w:szCs w:val="24"/>
          <w:lang w:eastAsia="en-US"/>
        </w:rPr>
        <w:t>обучающихся</w:t>
      </w:r>
      <w:proofErr w:type="gramEnd"/>
      <w:r w:rsidRPr="00E327CA">
        <w:rPr>
          <w:rFonts w:ascii="Times New Roman" w:hAnsi="Times New Roman"/>
          <w:sz w:val="24"/>
          <w:szCs w:val="24"/>
          <w:lang w:eastAsia="en-US"/>
        </w:rPr>
        <w:t xml:space="preserve">; </w:t>
      </w:r>
    </w:p>
    <w:p w:rsidR="005F3AE0" w:rsidRPr="00E327CA" w:rsidRDefault="005F3AE0" w:rsidP="005F3AE0">
      <w:pPr>
        <w:suppressAutoHyphens/>
        <w:autoSpaceDE w:val="0"/>
        <w:autoSpaceDN w:val="0"/>
        <w:adjustRightInd w:val="0"/>
        <w:spacing w:after="0"/>
        <w:ind w:firstLine="709"/>
        <w:jc w:val="both"/>
        <w:rPr>
          <w:rFonts w:ascii="Times New Roman" w:hAnsi="Times New Roman"/>
          <w:sz w:val="24"/>
          <w:szCs w:val="24"/>
          <w:lang w:eastAsia="en-US"/>
        </w:rPr>
      </w:pPr>
      <w:r w:rsidRPr="00E327CA">
        <w:rPr>
          <w:rFonts w:ascii="Times New Roman" w:hAnsi="Times New Roman"/>
          <w:sz w:val="24"/>
          <w:szCs w:val="24"/>
          <w:lang w:eastAsia="en-US"/>
        </w:rPr>
        <w:t>рабочее место преподавателя;</w:t>
      </w:r>
    </w:p>
    <w:p w:rsidR="005F3AE0" w:rsidRPr="00E327CA" w:rsidRDefault="005F3AE0" w:rsidP="005F3AE0">
      <w:pPr>
        <w:suppressAutoHyphens/>
        <w:autoSpaceDE w:val="0"/>
        <w:autoSpaceDN w:val="0"/>
        <w:adjustRightInd w:val="0"/>
        <w:spacing w:after="0"/>
        <w:ind w:firstLine="709"/>
        <w:jc w:val="both"/>
        <w:rPr>
          <w:rFonts w:ascii="Times New Roman" w:hAnsi="Times New Roman"/>
          <w:sz w:val="24"/>
          <w:szCs w:val="24"/>
          <w:lang w:eastAsia="en-US"/>
        </w:rPr>
      </w:pPr>
      <w:r w:rsidRPr="00E327CA">
        <w:rPr>
          <w:rFonts w:ascii="Times New Roman" w:hAnsi="Times New Roman"/>
          <w:sz w:val="24"/>
          <w:szCs w:val="24"/>
          <w:lang w:eastAsia="en-US"/>
        </w:rPr>
        <w:t>стенды;</w:t>
      </w:r>
    </w:p>
    <w:p w:rsidR="005F3AE0" w:rsidRPr="00E327CA" w:rsidRDefault="005F3AE0" w:rsidP="005F3AE0">
      <w:pPr>
        <w:suppressAutoHyphens/>
        <w:autoSpaceDE w:val="0"/>
        <w:autoSpaceDN w:val="0"/>
        <w:adjustRightInd w:val="0"/>
        <w:spacing w:after="0"/>
        <w:jc w:val="both"/>
        <w:rPr>
          <w:rFonts w:ascii="Times New Roman" w:hAnsi="Times New Roman"/>
          <w:i/>
          <w:sz w:val="24"/>
          <w:szCs w:val="24"/>
        </w:rPr>
      </w:pPr>
      <w:r w:rsidRPr="00E327CA">
        <w:rPr>
          <w:rFonts w:ascii="Times New Roman" w:hAnsi="Times New Roman"/>
          <w:i/>
          <w:sz w:val="24"/>
          <w:szCs w:val="24"/>
          <w:lang w:eastAsia="en-US"/>
        </w:rPr>
        <w:t>- техническими средствами обучения:</w:t>
      </w:r>
    </w:p>
    <w:p w:rsidR="005F3AE0" w:rsidRPr="00E327CA" w:rsidRDefault="005F3AE0" w:rsidP="005F3AE0">
      <w:pPr>
        <w:suppressAutoHyphens/>
        <w:autoSpaceDE w:val="0"/>
        <w:autoSpaceDN w:val="0"/>
        <w:adjustRightInd w:val="0"/>
        <w:spacing w:after="0"/>
        <w:ind w:firstLine="709"/>
        <w:jc w:val="both"/>
        <w:rPr>
          <w:rFonts w:ascii="Times New Roman" w:hAnsi="Times New Roman"/>
          <w:sz w:val="24"/>
          <w:szCs w:val="24"/>
          <w:lang w:eastAsia="en-US"/>
        </w:rPr>
      </w:pPr>
      <w:r w:rsidRPr="00E327CA">
        <w:rPr>
          <w:rFonts w:ascii="Times New Roman" w:hAnsi="Times New Roman"/>
          <w:sz w:val="24"/>
          <w:szCs w:val="24"/>
          <w:lang w:eastAsia="en-US"/>
        </w:rPr>
        <w:t>компьютер (ноутбук) с лицензионным программным обеспечением;</w:t>
      </w:r>
    </w:p>
    <w:p w:rsidR="005F3AE0" w:rsidRPr="00E327CA" w:rsidRDefault="005F3AE0" w:rsidP="005F3AE0">
      <w:pPr>
        <w:suppressAutoHyphens/>
        <w:autoSpaceDE w:val="0"/>
        <w:autoSpaceDN w:val="0"/>
        <w:adjustRightInd w:val="0"/>
        <w:spacing w:after="0"/>
        <w:ind w:firstLine="709"/>
        <w:jc w:val="both"/>
        <w:rPr>
          <w:rFonts w:ascii="Times New Roman" w:hAnsi="Times New Roman"/>
          <w:sz w:val="24"/>
          <w:szCs w:val="24"/>
          <w:lang w:eastAsia="en-US"/>
        </w:rPr>
      </w:pPr>
      <w:r w:rsidRPr="00E327CA">
        <w:rPr>
          <w:rFonts w:ascii="Times New Roman" w:hAnsi="Times New Roman"/>
          <w:sz w:val="24"/>
          <w:szCs w:val="24"/>
          <w:lang w:eastAsia="en-US"/>
        </w:rPr>
        <w:t xml:space="preserve">мультимедийный проектор; </w:t>
      </w:r>
    </w:p>
    <w:p w:rsidR="005F3AE0" w:rsidRPr="00E327CA" w:rsidRDefault="005F3AE0" w:rsidP="005F3AE0">
      <w:pPr>
        <w:suppressAutoHyphens/>
        <w:autoSpaceDE w:val="0"/>
        <w:autoSpaceDN w:val="0"/>
        <w:adjustRightInd w:val="0"/>
        <w:spacing w:after="0"/>
        <w:ind w:firstLine="709"/>
        <w:jc w:val="both"/>
        <w:rPr>
          <w:rFonts w:ascii="Times New Roman" w:hAnsi="Times New Roman"/>
          <w:sz w:val="24"/>
          <w:szCs w:val="24"/>
          <w:lang w:eastAsia="en-US"/>
        </w:rPr>
      </w:pPr>
      <w:bookmarkStart w:id="8" w:name="_Hlk79154958"/>
      <w:r w:rsidRPr="00E327CA">
        <w:rPr>
          <w:rFonts w:ascii="Times New Roman" w:hAnsi="Times New Roman"/>
          <w:sz w:val="24"/>
          <w:szCs w:val="24"/>
          <w:lang w:eastAsia="en-US"/>
        </w:rPr>
        <w:t>мультимедийный экран.</w:t>
      </w:r>
    </w:p>
    <w:bookmarkEnd w:id="7"/>
    <w:bookmarkEnd w:id="8"/>
    <w:p w:rsidR="005F3AE0" w:rsidRPr="00E327CA" w:rsidRDefault="005F3AE0" w:rsidP="005F3AE0">
      <w:pPr>
        <w:suppressAutoHyphens/>
        <w:spacing w:after="0"/>
        <w:ind w:firstLine="709"/>
        <w:jc w:val="both"/>
        <w:rPr>
          <w:rFonts w:ascii="Times New Roman" w:hAnsi="Times New Roman"/>
          <w:bCs/>
          <w:sz w:val="24"/>
          <w:szCs w:val="24"/>
        </w:rPr>
      </w:pPr>
    </w:p>
    <w:p w:rsidR="005F3AE0" w:rsidRPr="00E327CA" w:rsidRDefault="005F3AE0" w:rsidP="005F3AE0">
      <w:pPr>
        <w:suppressAutoHyphens/>
        <w:spacing w:after="0"/>
        <w:ind w:firstLine="709"/>
        <w:jc w:val="both"/>
        <w:rPr>
          <w:rFonts w:ascii="Times New Roman" w:hAnsi="Times New Roman"/>
          <w:b/>
          <w:bCs/>
          <w:sz w:val="24"/>
          <w:szCs w:val="24"/>
        </w:rPr>
      </w:pPr>
      <w:r w:rsidRPr="00E327CA">
        <w:rPr>
          <w:rFonts w:ascii="Times New Roman" w:hAnsi="Times New Roman"/>
          <w:b/>
          <w:bCs/>
          <w:sz w:val="24"/>
          <w:szCs w:val="24"/>
        </w:rPr>
        <w:t>3.2. Информационное обеспечение реализации программы</w:t>
      </w:r>
    </w:p>
    <w:p w:rsidR="005F3AE0" w:rsidRPr="00E327CA" w:rsidRDefault="005F3AE0" w:rsidP="005F3AE0">
      <w:pPr>
        <w:suppressAutoHyphens/>
        <w:spacing w:after="0"/>
        <w:ind w:firstLine="709"/>
        <w:jc w:val="both"/>
        <w:rPr>
          <w:rFonts w:ascii="Times New Roman" w:hAnsi="Times New Roman"/>
          <w:bCs/>
          <w:sz w:val="24"/>
          <w:szCs w:val="24"/>
        </w:rPr>
      </w:pPr>
      <w:r w:rsidRPr="00E327CA">
        <w:rPr>
          <w:rFonts w:ascii="Times New Roman" w:hAnsi="Times New Roman"/>
          <w:bCs/>
          <w:sz w:val="24"/>
          <w:szCs w:val="24"/>
        </w:rPr>
        <w:t>Для реализации программы библиотечный фонд образовательной организации должен иметь п</w:t>
      </w:r>
      <w:r w:rsidRPr="00E327CA">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327CA">
        <w:rPr>
          <w:rFonts w:ascii="Times New Roman" w:hAnsi="Times New Roman"/>
          <w:bCs/>
          <w:sz w:val="24"/>
          <w:szCs w:val="24"/>
        </w:rPr>
        <w:t xml:space="preserve">библиотечного фонда образовательной организацией </w:t>
      </w:r>
      <w:proofErr w:type="gramStart"/>
      <w:r w:rsidRPr="00E327CA">
        <w:rPr>
          <w:rFonts w:ascii="Times New Roman" w:hAnsi="Times New Roman"/>
          <w:bCs/>
          <w:sz w:val="24"/>
          <w:szCs w:val="24"/>
        </w:rPr>
        <w:t>выбирается не менее одного издания</w:t>
      </w:r>
      <w:proofErr w:type="gramEnd"/>
      <w:r w:rsidRPr="00E327CA">
        <w:rPr>
          <w:rFonts w:ascii="Times New Roman" w:hAnsi="Times New Roman"/>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5F3AE0" w:rsidRPr="00E327CA" w:rsidRDefault="005F3AE0" w:rsidP="005F3AE0">
      <w:pPr>
        <w:suppressAutoHyphens/>
        <w:spacing w:after="0"/>
        <w:ind w:firstLine="709"/>
        <w:jc w:val="both"/>
        <w:rPr>
          <w:rFonts w:ascii="Times New Roman" w:hAnsi="Times New Roman"/>
          <w:sz w:val="24"/>
          <w:szCs w:val="24"/>
        </w:rPr>
      </w:pPr>
    </w:p>
    <w:p w:rsidR="005F3AE0" w:rsidRPr="00CE6EB6" w:rsidRDefault="005F3AE0" w:rsidP="005F3AE0">
      <w:pPr>
        <w:spacing w:after="0"/>
        <w:ind w:firstLine="709"/>
        <w:jc w:val="both"/>
        <w:rPr>
          <w:rFonts w:ascii="Times New Roman" w:hAnsi="Times New Roman"/>
          <w:sz w:val="24"/>
          <w:szCs w:val="24"/>
        </w:rPr>
      </w:pPr>
      <w:r w:rsidRPr="00CE6EB6">
        <w:rPr>
          <w:rFonts w:ascii="Times New Roman" w:hAnsi="Times New Roman"/>
          <w:b/>
          <w:bCs/>
          <w:sz w:val="24"/>
          <w:szCs w:val="24"/>
        </w:rPr>
        <w:t>3.2.1. Основные печатные издания</w:t>
      </w:r>
    </w:p>
    <w:p w:rsidR="005F3AE0" w:rsidRPr="00CE6EB6" w:rsidRDefault="005F3AE0" w:rsidP="00906F6D">
      <w:pPr>
        <w:pStyle w:val="ae"/>
        <w:numPr>
          <w:ilvl w:val="0"/>
          <w:numId w:val="2"/>
        </w:numPr>
        <w:tabs>
          <w:tab w:val="left" w:pos="284"/>
          <w:tab w:val="left" w:pos="993"/>
        </w:tabs>
        <w:spacing w:before="0" w:after="0" w:line="276" w:lineRule="auto"/>
        <w:ind w:left="0" w:firstLine="709"/>
        <w:contextualSpacing/>
        <w:jc w:val="both"/>
        <w:rPr>
          <w:lang w:eastAsia="ru-RU"/>
        </w:rPr>
      </w:pPr>
      <w:r w:rsidRPr="00CE6EB6">
        <w:rPr>
          <w:lang w:eastAsia="ru-RU"/>
        </w:rPr>
        <w:t>Жданова А.О., Савицкая Е.В. Финансовая грамотность: материалы для обучающихся. Среднее профессиональное образование. – М.: ВАКО, 2020. – 400 с. </w:t>
      </w:r>
    </w:p>
    <w:p w:rsidR="005F3AE0" w:rsidRPr="00CE6EB6" w:rsidRDefault="005F3AE0" w:rsidP="00906F6D">
      <w:pPr>
        <w:pStyle w:val="ae"/>
        <w:numPr>
          <w:ilvl w:val="0"/>
          <w:numId w:val="2"/>
        </w:numPr>
        <w:tabs>
          <w:tab w:val="left" w:pos="284"/>
          <w:tab w:val="left" w:pos="993"/>
          <w:tab w:val="left" w:pos="1134"/>
        </w:tabs>
        <w:spacing w:before="0" w:after="0" w:line="276" w:lineRule="auto"/>
        <w:ind w:left="0" w:firstLine="709"/>
        <w:contextualSpacing/>
        <w:jc w:val="both"/>
        <w:rPr>
          <w:lang w:eastAsia="ru-RU"/>
        </w:rPr>
      </w:pPr>
      <w:proofErr w:type="spellStart"/>
      <w:r w:rsidRPr="00CE6EB6">
        <w:rPr>
          <w:lang w:eastAsia="ru-RU"/>
        </w:rPr>
        <w:t>Каджаева</w:t>
      </w:r>
      <w:proofErr w:type="spellEnd"/>
      <w:r w:rsidRPr="00CE6EB6">
        <w:rPr>
          <w:lang w:eastAsia="ru-RU"/>
        </w:rPr>
        <w:t xml:space="preserve"> М.Р. Финансовая грамотность: учеб. пособие для студ. учреждений сред. профессиональное образования / М.Р. </w:t>
      </w:r>
      <w:proofErr w:type="spellStart"/>
      <w:r w:rsidRPr="00CE6EB6">
        <w:rPr>
          <w:lang w:eastAsia="ru-RU"/>
        </w:rPr>
        <w:t>Каджаева</w:t>
      </w:r>
      <w:proofErr w:type="spellEnd"/>
      <w:r w:rsidRPr="00CE6EB6">
        <w:rPr>
          <w:lang w:eastAsia="ru-RU"/>
        </w:rPr>
        <w:t xml:space="preserve">, Л.В. Дубровская, А.Р. Елисеева. </w:t>
      </w:r>
      <w:bookmarkStart w:id="9" w:name="_Hlk118052737"/>
      <w:r w:rsidRPr="00CE6EB6">
        <w:rPr>
          <w:lang w:eastAsia="ru-RU"/>
        </w:rPr>
        <w:t xml:space="preserve">– </w:t>
      </w:r>
      <w:bookmarkEnd w:id="9"/>
      <w:r w:rsidRPr="00CE6EB6">
        <w:rPr>
          <w:lang w:eastAsia="ru-RU"/>
        </w:rPr>
        <w:t xml:space="preserve">. – 4-е изд. стер. М.:  Издательский центр «Академия», 2022. – </w:t>
      </w:r>
      <w:r w:rsidRPr="00CE6EB6">
        <w:rPr>
          <w:shd w:val="clear" w:color="auto" w:fill="FFFFFF"/>
          <w:lang w:eastAsia="ru-RU"/>
        </w:rPr>
        <w:t>288 </w:t>
      </w:r>
      <w:r w:rsidRPr="00CE6EB6">
        <w:rPr>
          <w:lang w:eastAsia="ru-RU"/>
        </w:rPr>
        <w:t>с.</w:t>
      </w:r>
    </w:p>
    <w:p w:rsidR="005F3AE0" w:rsidRPr="00CE6EB6" w:rsidRDefault="005F3AE0" w:rsidP="00906F6D">
      <w:pPr>
        <w:pStyle w:val="ae"/>
        <w:numPr>
          <w:ilvl w:val="0"/>
          <w:numId w:val="2"/>
        </w:numPr>
        <w:tabs>
          <w:tab w:val="left" w:pos="284"/>
          <w:tab w:val="left" w:pos="993"/>
          <w:tab w:val="left" w:pos="1134"/>
        </w:tabs>
        <w:spacing w:before="0" w:after="0" w:line="276" w:lineRule="auto"/>
        <w:ind w:left="0" w:firstLine="709"/>
        <w:contextualSpacing/>
        <w:jc w:val="both"/>
        <w:rPr>
          <w:lang w:eastAsia="ru-RU"/>
        </w:rPr>
      </w:pPr>
      <w:proofErr w:type="spellStart"/>
      <w:r w:rsidRPr="00CE6EB6">
        <w:rPr>
          <w:lang w:eastAsia="ru-RU"/>
        </w:rPr>
        <w:t>Каджаева</w:t>
      </w:r>
      <w:proofErr w:type="spellEnd"/>
      <w:r w:rsidRPr="00CE6EB6">
        <w:rPr>
          <w:lang w:eastAsia="ru-RU"/>
        </w:rPr>
        <w:t xml:space="preserve"> М.Р. Финансовая грамотность. Методические рекомендации : учеб. пособие для студ. учреждений сред. профессиональное образования / М.Р. </w:t>
      </w:r>
      <w:proofErr w:type="spellStart"/>
      <w:r w:rsidRPr="00CE6EB6">
        <w:rPr>
          <w:lang w:eastAsia="ru-RU"/>
        </w:rPr>
        <w:t>Каджаева</w:t>
      </w:r>
      <w:proofErr w:type="spellEnd"/>
      <w:r w:rsidRPr="00CE6EB6">
        <w:rPr>
          <w:lang w:eastAsia="ru-RU"/>
        </w:rPr>
        <w:t xml:space="preserve">, Л.В. Дубровская, А.Р. Елисеева. – М. :  Издательский центр «Академия», 2020. – </w:t>
      </w:r>
      <w:r w:rsidRPr="00CE6EB6">
        <w:rPr>
          <w:shd w:val="clear" w:color="auto" w:fill="FFFFFF"/>
          <w:lang w:eastAsia="ru-RU"/>
        </w:rPr>
        <w:t xml:space="preserve"> 96 </w:t>
      </w:r>
      <w:r w:rsidRPr="00CE6EB6">
        <w:rPr>
          <w:lang w:eastAsia="ru-RU"/>
        </w:rPr>
        <w:t>с.</w:t>
      </w:r>
    </w:p>
    <w:p w:rsidR="005F3AE0" w:rsidRPr="00CE6EB6" w:rsidRDefault="005F3AE0" w:rsidP="00906F6D">
      <w:pPr>
        <w:pStyle w:val="ae"/>
        <w:numPr>
          <w:ilvl w:val="0"/>
          <w:numId w:val="2"/>
        </w:numPr>
        <w:tabs>
          <w:tab w:val="left" w:pos="284"/>
          <w:tab w:val="left" w:pos="993"/>
          <w:tab w:val="left" w:pos="1134"/>
        </w:tabs>
        <w:spacing w:before="0" w:after="0" w:line="276" w:lineRule="auto"/>
        <w:ind w:left="0" w:firstLine="709"/>
        <w:contextualSpacing/>
        <w:jc w:val="both"/>
        <w:rPr>
          <w:lang w:eastAsia="ru-RU"/>
        </w:rPr>
      </w:pPr>
      <w:proofErr w:type="spellStart"/>
      <w:r w:rsidRPr="00CE6EB6">
        <w:rPr>
          <w:lang w:eastAsia="ru-RU"/>
        </w:rPr>
        <w:t>Каджаева</w:t>
      </w:r>
      <w:proofErr w:type="spellEnd"/>
      <w:r w:rsidRPr="00CE6EB6">
        <w:rPr>
          <w:lang w:eastAsia="ru-RU"/>
        </w:rPr>
        <w:t xml:space="preserve"> М.Р. Финансовая грамотность. Практикум : учеб. пособие для студ. учреждений сред. профессиональное образования / М.Р. </w:t>
      </w:r>
      <w:proofErr w:type="spellStart"/>
      <w:r w:rsidRPr="00CE6EB6">
        <w:rPr>
          <w:lang w:eastAsia="ru-RU"/>
        </w:rPr>
        <w:t>Каджаева</w:t>
      </w:r>
      <w:proofErr w:type="spellEnd"/>
      <w:r w:rsidRPr="00CE6EB6">
        <w:rPr>
          <w:lang w:eastAsia="ru-RU"/>
        </w:rPr>
        <w:t xml:space="preserve">, Л.В. Дубровская, А.Р. Елисеева. – 2-е изд. стер. – М. :  Издательский центр «Академия», 2022. – </w:t>
      </w:r>
      <w:r w:rsidRPr="00CE6EB6">
        <w:rPr>
          <w:shd w:val="clear" w:color="auto" w:fill="FFFFFF"/>
          <w:lang w:eastAsia="ru-RU"/>
        </w:rPr>
        <w:t>128 </w:t>
      </w:r>
      <w:r w:rsidRPr="00CE6EB6">
        <w:rPr>
          <w:lang w:eastAsia="ru-RU"/>
        </w:rPr>
        <w:t>с.</w:t>
      </w:r>
    </w:p>
    <w:p w:rsidR="005F3AE0" w:rsidRPr="00CE6EB6" w:rsidRDefault="005F3AE0" w:rsidP="00906F6D">
      <w:pPr>
        <w:pStyle w:val="ae"/>
        <w:numPr>
          <w:ilvl w:val="0"/>
          <w:numId w:val="2"/>
        </w:numPr>
        <w:tabs>
          <w:tab w:val="left" w:pos="284"/>
          <w:tab w:val="left" w:pos="993"/>
          <w:tab w:val="left" w:pos="1134"/>
        </w:tabs>
        <w:spacing w:before="0" w:after="0" w:line="276" w:lineRule="auto"/>
        <w:ind w:left="0" w:firstLine="709"/>
        <w:contextualSpacing/>
        <w:jc w:val="both"/>
        <w:rPr>
          <w:lang w:eastAsia="ru-RU"/>
        </w:rPr>
      </w:pPr>
      <w:proofErr w:type="spellStart"/>
      <w:r w:rsidRPr="00CE6EB6">
        <w:rPr>
          <w:lang w:eastAsia="ru-RU"/>
        </w:rPr>
        <w:t>Флицлер</w:t>
      </w:r>
      <w:proofErr w:type="spellEnd"/>
      <w:r w:rsidRPr="00CE6EB6">
        <w:rPr>
          <w:lang w:eastAsia="ru-RU"/>
        </w:rPr>
        <w:t xml:space="preserve"> А.В. Основы финансовой грамотности: учебное пособие для среднего профессионального образования / А.В. </w:t>
      </w:r>
      <w:proofErr w:type="spellStart"/>
      <w:r w:rsidRPr="00CE6EB6">
        <w:rPr>
          <w:lang w:eastAsia="ru-RU"/>
        </w:rPr>
        <w:t>Флицлер</w:t>
      </w:r>
      <w:proofErr w:type="spellEnd"/>
      <w:r w:rsidRPr="00CE6EB6">
        <w:rPr>
          <w:lang w:eastAsia="ru-RU"/>
        </w:rPr>
        <w:t xml:space="preserve">, Е.А. Тарханова. – Москва: Издательство </w:t>
      </w:r>
      <w:proofErr w:type="spellStart"/>
      <w:r w:rsidRPr="00CE6EB6">
        <w:rPr>
          <w:lang w:eastAsia="ru-RU"/>
        </w:rPr>
        <w:t>Юрайт</w:t>
      </w:r>
      <w:proofErr w:type="spellEnd"/>
      <w:r w:rsidRPr="00CE6EB6">
        <w:rPr>
          <w:lang w:eastAsia="ru-RU"/>
        </w:rPr>
        <w:t xml:space="preserve">, 2022. </w:t>
      </w:r>
      <w:bookmarkStart w:id="10" w:name="_Hlk118049567"/>
      <w:r w:rsidRPr="00CE6EB6">
        <w:rPr>
          <w:lang w:eastAsia="ru-RU"/>
        </w:rPr>
        <w:t xml:space="preserve">– </w:t>
      </w:r>
      <w:bookmarkEnd w:id="10"/>
      <w:r w:rsidRPr="00CE6EB6">
        <w:rPr>
          <w:lang w:eastAsia="ru-RU"/>
        </w:rPr>
        <w:t xml:space="preserve">154 с. </w:t>
      </w:r>
    </w:p>
    <w:p w:rsidR="005F3AE0" w:rsidRPr="00CE6EB6" w:rsidRDefault="005F3AE0" w:rsidP="005F3AE0">
      <w:pPr>
        <w:pStyle w:val="ae"/>
        <w:tabs>
          <w:tab w:val="left" w:pos="284"/>
        </w:tabs>
        <w:spacing w:after="0" w:line="276" w:lineRule="auto"/>
        <w:ind w:left="0" w:firstLine="709"/>
        <w:jc w:val="both"/>
        <w:rPr>
          <w:lang w:eastAsia="ru-RU"/>
        </w:rPr>
      </w:pPr>
    </w:p>
    <w:p w:rsidR="005F3AE0" w:rsidRPr="00CE6EB6" w:rsidRDefault="005F3AE0" w:rsidP="005F3AE0">
      <w:pPr>
        <w:spacing w:after="0"/>
        <w:ind w:firstLine="709"/>
        <w:rPr>
          <w:rFonts w:ascii="Times New Roman" w:hAnsi="Times New Roman"/>
          <w:sz w:val="24"/>
          <w:szCs w:val="24"/>
        </w:rPr>
      </w:pPr>
      <w:r w:rsidRPr="00CE6EB6">
        <w:rPr>
          <w:rFonts w:ascii="Times New Roman" w:hAnsi="Times New Roman"/>
          <w:b/>
          <w:bCs/>
          <w:sz w:val="24"/>
          <w:szCs w:val="24"/>
        </w:rPr>
        <w:t>3.2.2. Основные электронные издания </w:t>
      </w:r>
    </w:p>
    <w:p w:rsidR="005F3AE0" w:rsidRPr="00CE6EB6" w:rsidRDefault="005F3AE0" w:rsidP="00906F6D">
      <w:pPr>
        <w:pStyle w:val="ae"/>
        <w:numPr>
          <w:ilvl w:val="0"/>
          <w:numId w:val="3"/>
        </w:numPr>
        <w:tabs>
          <w:tab w:val="left" w:pos="851"/>
          <w:tab w:val="left" w:pos="1134"/>
        </w:tabs>
        <w:spacing w:before="0" w:after="0" w:line="276" w:lineRule="auto"/>
        <w:ind w:left="0" w:firstLine="709"/>
        <w:contextualSpacing/>
        <w:jc w:val="both"/>
        <w:rPr>
          <w:lang w:eastAsia="ru-RU"/>
        </w:rPr>
      </w:pPr>
      <w:proofErr w:type="spellStart"/>
      <w:r w:rsidRPr="00CE6EB6">
        <w:rPr>
          <w:lang w:eastAsia="ru-RU"/>
        </w:rPr>
        <w:t>Купцова</w:t>
      </w:r>
      <w:proofErr w:type="spellEnd"/>
      <w:r w:rsidRPr="00CE6EB6">
        <w:rPr>
          <w:lang w:eastAsia="ru-RU"/>
        </w:rPr>
        <w:t xml:space="preserve"> Е.В. Бизнес-планирование: учебник и практикум для среднего профессионального образования/ Е. В. </w:t>
      </w:r>
      <w:proofErr w:type="spellStart"/>
      <w:r w:rsidRPr="00CE6EB6">
        <w:rPr>
          <w:lang w:eastAsia="ru-RU"/>
        </w:rPr>
        <w:t>Купцова</w:t>
      </w:r>
      <w:proofErr w:type="spellEnd"/>
      <w:r w:rsidRPr="00CE6EB6">
        <w:rPr>
          <w:lang w:eastAsia="ru-RU"/>
        </w:rPr>
        <w:t xml:space="preserve">, А. А. Степанов. — Москва: Издательство </w:t>
      </w:r>
      <w:proofErr w:type="spellStart"/>
      <w:r w:rsidRPr="00CE6EB6">
        <w:rPr>
          <w:lang w:eastAsia="ru-RU"/>
        </w:rPr>
        <w:t>Юрайт</w:t>
      </w:r>
      <w:proofErr w:type="spellEnd"/>
      <w:r w:rsidRPr="00CE6EB6">
        <w:rPr>
          <w:lang w:eastAsia="ru-RU"/>
        </w:rPr>
        <w:t xml:space="preserve">, 2021.— 435 с. — (Профессиональное образование). — ISBN 978-5-534-11053-1. — Текст: электронный // ЭБС </w:t>
      </w:r>
      <w:proofErr w:type="spellStart"/>
      <w:r w:rsidRPr="00CE6EB6">
        <w:rPr>
          <w:lang w:eastAsia="ru-RU"/>
        </w:rPr>
        <w:t>Юрайт</w:t>
      </w:r>
      <w:proofErr w:type="spellEnd"/>
      <w:r w:rsidRPr="00CE6EB6">
        <w:rPr>
          <w:lang w:eastAsia="ru-RU"/>
        </w:rPr>
        <w:t xml:space="preserve"> [сайт]. — URL: </w:t>
      </w:r>
      <w:hyperlink r:id="rId10" w:history="1">
        <w:r w:rsidRPr="00CE6EB6">
          <w:rPr>
            <w:rStyle w:val="ad"/>
            <w:lang w:eastAsia="ru-RU"/>
          </w:rPr>
          <w:t>https://urait.ru/bcode/476085</w:t>
        </w:r>
      </w:hyperlink>
      <w:r w:rsidRPr="00CE6EB6">
        <w:rPr>
          <w:u w:val="single"/>
          <w:lang w:eastAsia="ru-RU"/>
        </w:rPr>
        <w:t>.</w:t>
      </w:r>
    </w:p>
    <w:p w:rsidR="005F3AE0" w:rsidRDefault="005F3AE0" w:rsidP="00906F6D">
      <w:pPr>
        <w:pStyle w:val="ae"/>
        <w:numPr>
          <w:ilvl w:val="0"/>
          <w:numId w:val="3"/>
        </w:numPr>
        <w:tabs>
          <w:tab w:val="left" w:pos="284"/>
          <w:tab w:val="left" w:pos="426"/>
          <w:tab w:val="left" w:pos="851"/>
          <w:tab w:val="left" w:pos="1134"/>
        </w:tabs>
        <w:spacing w:before="0" w:after="0" w:line="276" w:lineRule="auto"/>
        <w:ind w:left="0" w:firstLine="709"/>
        <w:contextualSpacing/>
        <w:jc w:val="both"/>
        <w:rPr>
          <w:lang w:eastAsia="ru-RU"/>
        </w:rPr>
      </w:pPr>
      <w:proofErr w:type="spellStart"/>
      <w:r w:rsidRPr="00CE6EB6">
        <w:rPr>
          <w:lang w:eastAsia="ru-RU"/>
        </w:rPr>
        <w:lastRenderedPageBreak/>
        <w:t>Каджаева</w:t>
      </w:r>
      <w:proofErr w:type="spellEnd"/>
      <w:r w:rsidRPr="00CE6EB6">
        <w:rPr>
          <w:lang w:eastAsia="ru-RU"/>
        </w:rPr>
        <w:t xml:space="preserve"> М.Р. Электронный учебно-методический комплекс «Финансовая грамотность»: / М.Р. </w:t>
      </w:r>
      <w:proofErr w:type="spellStart"/>
      <w:r w:rsidRPr="00CE6EB6">
        <w:rPr>
          <w:lang w:eastAsia="ru-RU"/>
        </w:rPr>
        <w:t>Каджаева</w:t>
      </w:r>
      <w:proofErr w:type="spellEnd"/>
      <w:r w:rsidRPr="00CE6EB6">
        <w:rPr>
          <w:lang w:eastAsia="ru-RU"/>
        </w:rPr>
        <w:t>, Л.В. Дубровская, А.Р. Елисеева, Е.Г. Метревели. – М.: Издательский центр «Академия», 2019.</w:t>
      </w:r>
    </w:p>
    <w:p w:rsidR="005F3AE0" w:rsidRPr="00CA01F5" w:rsidRDefault="005F3AE0" w:rsidP="00906F6D">
      <w:pPr>
        <w:pStyle w:val="ae"/>
        <w:numPr>
          <w:ilvl w:val="0"/>
          <w:numId w:val="3"/>
        </w:numPr>
        <w:tabs>
          <w:tab w:val="left" w:pos="284"/>
          <w:tab w:val="left" w:pos="426"/>
          <w:tab w:val="left" w:pos="851"/>
          <w:tab w:val="left" w:pos="1134"/>
        </w:tabs>
        <w:spacing w:before="0" w:after="0" w:line="276" w:lineRule="auto"/>
        <w:ind w:left="0" w:firstLine="709"/>
        <w:contextualSpacing/>
        <w:jc w:val="both"/>
        <w:rPr>
          <w:lang w:eastAsia="ru-RU"/>
        </w:rPr>
      </w:pPr>
      <w:proofErr w:type="spellStart"/>
      <w:r w:rsidRPr="00CA01F5">
        <w:t>Пушина</w:t>
      </w:r>
      <w:proofErr w:type="spellEnd"/>
      <w:r w:rsidRPr="00CA01F5">
        <w:t xml:space="preserve">, Н. В. Основы предпринимательства и финансовой грамотности. Практикум : учебное пособие для </w:t>
      </w:r>
      <w:proofErr w:type="spellStart"/>
      <w:r w:rsidRPr="00CA01F5">
        <w:t>спо</w:t>
      </w:r>
      <w:proofErr w:type="spellEnd"/>
      <w:r w:rsidRPr="00CA01F5">
        <w:t xml:space="preserve"> / Н. В. </w:t>
      </w:r>
      <w:proofErr w:type="spellStart"/>
      <w:r w:rsidRPr="00CA01F5">
        <w:t>Пушина</w:t>
      </w:r>
      <w:proofErr w:type="spellEnd"/>
      <w:r w:rsidRPr="00CA01F5">
        <w:t xml:space="preserve">, Г. А. Бандура. — Санкт-Петербург : Лань, 2023. — 288 с. — ISBN 978-5-507-45254-5. — Текст : электронный // Лань : электронно-библиотечная система. — URL: </w:t>
      </w:r>
      <w:hyperlink r:id="rId11" w:history="1">
        <w:r w:rsidRPr="00CA01F5">
          <w:rPr>
            <w:rStyle w:val="ad"/>
          </w:rPr>
          <w:t>https://e.lanbook.com/book/292901</w:t>
        </w:r>
      </w:hyperlink>
      <w:r w:rsidRPr="00CA01F5">
        <w:t xml:space="preserve"> (дата обращения: 18.05.2023). — Режим доступа: для </w:t>
      </w:r>
      <w:proofErr w:type="spellStart"/>
      <w:r w:rsidRPr="00CA01F5">
        <w:t>авториз</w:t>
      </w:r>
      <w:proofErr w:type="spellEnd"/>
      <w:r w:rsidRPr="00CA01F5">
        <w:t>. пользователей.</w:t>
      </w:r>
    </w:p>
    <w:p w:rsidR="005F3AE0" w:rsidRPr="00CA01F5" w:rsidRDefault="005F3AE0" w:rsidP="00906F6D">
      <w:pPr>
        <w:pStyle w:val="ae"/>
        <w:numPr>
          <w:ilvl w:val="0"/>
          <w:numId w:val="3"/>
        </w:numPr>
        <w:tabs>
          <w:tab w:val="left" w:pos="284"/>
          <w:tab w:val="left" w:pos="426"/>
          <w:tab w:val="left" w:pos="851"/>
          <w:tab w:val="left" w:pos="1134"/>
        </w:tabs>
        <w:spacing w:before="0" w:after="0" w:line="276" w:lineRule="auto"/>
        <w:ind w:left="0" w:firstLine="709"/>
        <w:contextualSpacing/>
        <w:jc w:val="both"/>
        <w:rPr>
          <w:lang w:eastAsia="ru-RU"/>
        </w:rPr>
      </w:pPr>
      <w:r w:rsidRPr="00CA01F5">
        <w:t xml:space="preserve">Основы финансовой грамотности : учебник для </w:t>
      </w:r>
      <w:proofErr w:type="spellStart"/>
      <w:r w:rsidRPr="00CA01F5">
        <w:t>спо</w:t>
      </w:r>
      <w:proofErr w:type="spellEnd"/>
      <w:r w:rsidRPr="00CA01F5">
        <w:t xml:space="preserve"> / Е. И. Костюкова, И. И. Глотова, Е. П. Томилина [и др.]. — Санкт-Петербург : Лань, 2023. — 316 с. — ISBN 978-5-507-45627-7. — Текст : электронный // Лань : электронно-библиотечная система. — URL: </w:t>
      </w:r>
      <w:hyperlink r:id="rId12" w:history="1">
        <w:r w:rsidRPr="00CA01F5">
          <w:rPr>
            <w:rStyle w:val="ad"/>
          </w:rPr>
          <w:t>https://e.lanbook.com/book/311807</w:t>
        </w:r>
      </w:hyperlink>
      <w:r w:rsidRPr="00CA01F5">
        <w:t xml:space="preserve"> (дата обращения: 18.05.2023). — Режим доступа: для </w:t>
      </w:r>
      <w:proofErr w:type="spellStart"/>
      <w:r w:rsidRPr="00CA01F5">
        <w:t>авториз</w:t>
      </w:r>
      <w:proofErr w:type="spellEnd"/>
      <w:r w:rsidRPr="00CA01F5">
        <w:t>. пользователей.</w:t>
      </w:r>
    </w:p>
    <w:p w:rsidR="005F3AE0" w:rsidRPr="00CE6EB6" w:rsidRDefault="005F3AE0" w:rsidP="005F3AE0">
      <w:pPr>
        <w:spacing w:after="0"/>
        <w:ind w:firstLine="709"/>
        <w:jc w:val="both"/>
        <w:rPr>
          <w:rFonts w:ascii="Times New Roman" w:hAnsi="Times New Roman"/>
          <w:b/>
          <w:bCs/>
          <w:sz w:val="24"/>
          <w:szCs w:val="24"/>
        </w:rPr>
      </w:pPr>
    </w:p>
    <w:p w:rsidR="005F3AE0" w:rsidRPr="00CE6EB6" w:rsidRDefault="005F3AE0" w:rsidP="005F3AE0">
      <w:pPr>
        <w:spacing w:after="0"/>
        <w:ind w:firstLine="709"/>
        <w:jc w:val="both"/>
        <w:rPr>
          <w:rFonts w:ascii="Times New Roman" w:hAnsi="Times New Roman"/>
          <w:sz w:val="24"/>
          <w:szCs w:val="24"/>
        </w:rPr>
      </w:pPr>
      <w:r w:rsidRPr="00CE6EB6">
        <w:rPr>
          <w:rFonts w:ascii="Times New Roman" w:hAnsi="Times New Roman"/>
          <w:b/>
          <w:bCs/>
          <w:sz w:val="24"/>
          <w:szCs w:val="24"/>
        </w:rPr>
        <w:t>3.2.3. Дополнительные источники</w:t>
      </w:r>
    </w:p>
    <w:p w:rsidR="005F3AE0" w:rsidRPr="00CE6EB6" w:rsidRDefault="005F3AE0" w:rsidP="00906F6D">
      <w:pPr>
        <w:pStyle w:val="ae"/>
        <w:numPr>
          <w:ilvl w:val="0"/>
          <w:numId w:val="4"/>
        </w:numPr>
        <w:tabs>
          <w:tab w:val="left" w:pos="993"/>
        </w:tabs>
        <w:spacing w:before="0" w:after="0" w:line="276" w:lineRule="auto"/>
        <w:ind w:left="0" w:firstLine="709"/>
        <w:contextualSpacing/>
        <w:jc w:val="both"/>
        <w:rPr>
          <w:lang w:eastAsia="ru-RU"/>
        </w:rPr>
      </w:pPr>
      <w:r w:rsidRPr="00CE6EB6">
        <w:rPr>
          <w:lang w:eastAsia="ru-RU"/>
        </w:rPr>
        <w:t xml:space="preserve">Министерство финансов РФ [Электронный ресурс] – Режим доступа: </w:t>
      </w:r>
      <w:hyperlink r:id="rId13" w:history="1">
        <w:r w:rsidRPr="00CE6EB6">
          <w:rPr>
            <w:rStyle w:val="ad"/>
            <w:lang w:eastAsia="ru-RU"/>
          </w:rPr>
          <w:t>https://minfin.gov.ru/</w:t>
        </w:r>
      </w:hyperlink>
      <w:r w:rsidRPr="00CE6EB6">
        <w:rPr>
          <w:lang w:eastAsia="ru-RU"/>
        </w:rPr>
        <w:t>. </w:t>
      </w:r>
    </w:p>
    <w:p w:rsidR="005F3AE0" w:rsidRPr="00CE6EB6" w:rsidRDefault="005F3AE0" w:rsidP="00906F6D">
      <w:pPr>
        <w:pStyle w:val="ae"/>
        <w:numPr>
          <w:ilvl w:val="0"/>
          <w:numId w:val="4"/>
        </w:numPr>
        <w:tabs>
          <w:tab w:val="left" w:pos="993"/>
        </w:tabs>
        <w:spacing w:before="0" w:after="0" w:line="276" w:lineRule="auto"/>
        <w:ind w:left="0" w:firstLine="709"/>
        <w:contextualSpacing/>
        <w:jc w:val="both"/>
        <w:rPr>
          <w:lang w:eastAsia="ru-RU"/>
        </w:rPr>
      </w:pPr>
      <w:r w:rsidRPr="00CE6EB6">
        <w:rPr>
          <w:lang w:eastAsia="ru-RU"/>
        </w:rPr>
        <w:t xml:space="preserve">Образовательные проекты ПАКК [Электронный ресурс] – Режим доступа: </w:t>
      </w:r>
      <w:hyperlink r:id="rId14" w:history="1">
        <w:r w:rsidRPr="00CE6EB6">
          <w:rPr>
            <w:u w:val="single"/>
            <w:lang w:eastAsia="ru-RU"/>
          </w:rPr>
          <w:t>www.edu.pacc.ru</w:t>
        </w:r>
      </w:hyperlink>
      <w:r w:rsidRPr="00CE6EB6">
        <w:rPr>
          <w:u w:val="single"/>
          <w:lang w:eastAsia="ru-RU"/>
        </w:rPr>
        <w:t>.</w:t>
      </w:r>
    </w:p>
    <w:p w:rsidR="005F3AE0" w:rsidRPr="00CE6EB6" w:rsidRDefault="005F3AE0" w:rsidP="00906F6D">
      <w:pPr>
        <w:pStyle w:val="ae"/>
        <w:numPr>
          <w:ilvl w:val="0"/>
          <w:numId w:val="4"/>
        </w:numPr>
        <w:tabs>
          <w:tab w:val="left" w:pos="993"/>
        </w:tabs>
        <w:spacing w:before="0" w:after="0" w:line="276" w:lineRule="auto"/>
        <w:ind w:left="0" w:firstLine="709"/>
        <w:contextualSpacing/>
        <w:jc w:val="both"/>
        <w:rPr>
          <w:lang w:eastAsia="ru-RU"/>
        </w:rPr>
      </w:pPr>
      <w:r w:rsidRPr="00CE6EB6">
        <w:rPr>
          <w:lang w:eastAsia="ru-RU"/>
        </w:rPr>
        <w:t xml:space="preserve">Пенсионный фонд РФ [Электронный ресурс] – Режим доступа: </w:t>
      </w:r>
      <w:hyperlink r:id="rId15" w:history="1">
        <w:r w:rsidRPr="00CE6EB6">
          <w:rPr>
            <w:u w:val="single"/>
            <w:lang w:eastAsia="ru-RU"/>
          </w:rPr>
          <w:t>www.pfr.gov.ru</w:t>
        </w:r>
      </w:hyperlink>
      <w:r w:rsidRPr="00CE6EB6">
        <w:rPr>
          <w:lang w:eastAsia="ru-RU"/>
        </w:rPr>
        <w:t> </w:t>
      </w:r>
    </w:p>
    <w:p w:rsidR="005F3AE0" w:rsidRPr="00CE6EB6" w:rsidRDefault="005F3AE0" w:rsidP="00906F6D">
      <w:pPr>
        <w:pStyle w:val="ae"/>
        <w:numPr>
          <w:ilvl w:val="0"/>
          <w:numId w:val="4"/>
        </w:numPr>
        <w:tabs>
          <w:tab w:val="left" w:pos="993"/>
        </w:tabs>
        <w:spacing w:before="0" w:after="0" w:line="276" w:lineRule="auto"/>
        <w:ind w:left="0" w:firstLine="709"/>
        <w:contextualSpacing/>
        <w:jc w:val="both"/>
        <w:rPr>
          <w:lang w:eastAsia="ru-RU"/>
        </w:rPr>
      </w:pPr>
      <w:r w:rsidRPr="00CE6EB6">
        <w:rPr>
          <w:lang w:eastAsia="ru-RU"/>
        </w:rPr>
        <w:t xml:space="preserve">Персональный навигатор по финансам </w:t>
      </w:r>
      <w:proofErr w:type="spellStart"/>
      <w:r w:rsidRPr="00CE6EB6">
        <w:rPr>
          <w:lang w:eastAsia="ru-RU"/>
        </w:rPr>
        <w:t>Моифинансы.рф</w:t>
      </w:r>
      <w:proofErr w:type="spellEnd"/>
      <w:r w:rsidRPr="00CE6EB6">
        <w:rPr>
          <w:lang w:eastAsia="ru-RU"/>
        </w:rPr>
        <w:t xml:space="preserve"> [Электронный ресурс] – Режим доступа: https: </w:t>
      </w:r>
      <w:hyperlink r:id="rId16" w:history="1">
        <w:r w:rsidRPr="00CE6EB6">
          <w:rPr>
            <w:rStyle w:val="ad"/>
            <w:lang w:eastAsia="ru-RU"/>
          </w:rPr>
          <w:t>https://моифинансы.рф/</w:t>
        </w:r>
      </w:hyperlink>
      <w:r w:rsidRPr="00CE6EB6">
        <w:rPr>
          <w:lang w:eastAsia="ru-RU"/>
        </w:rPr>
        <w:t xml:space="preserve">. </w:t>
      </w:r>
    </w:p>
    <w:p w:rsidR="005F3AE0" w:rsidRPr="00CE6EB6" w:rsidRDefault="005F3AE0" w:rsidP="00906F6D">
      <w:pPr>
        <w:pStyle w:val="ae"/>
        <w:numPr>
          <w:ilvl w:val="0"/>
          <w:numId w:val="4"/>
        </w:numPr>
        <w:tabs>
          <w:tab w:val="left" w:pos="993"/>
        </w:tabs>
        <w:spacing w:before="0" w:after="0" w:line="276" w:lineRule="auto"/>
        <w:ind w:left="0" w:firstLine="709"/>
        <w:contextualSpacing/>
        <w:jc w:val="both"/>
        <w:rPr>
          <w:lang w:eastAsia="ru-RU"/>
        </w:rPr>
      </w:pPr>
      <w:proofErr w:type="spellStart"/>
      <w:r w:rsidRPr="00CE6EB6">
        <w:rPr>
          <w:lang w:eastAsia="ru-RU"/>
        </w:rPr>
        <w:t>Роспотребнадзор</w:t>
      </w:r>
      <w:proofErr w:type="spellEnd"/>
      <w:r w:rsidRPr="00CE6EB6">
        <w:rPr>
          <w:lang w:eastAsia="ru-RU"/>
        </w:rPr>
        <w:t xml:space="preserve"> [Электронный ресурс] – Режим доступа: </w:t>
      </w:r>
      <w:hyperlink r:id="rId17" w:history="1">
        <w:r w:rsidRPr="00CE6EB6">
          <w:rPr>
            <w:u w:val="single"/>
            <w:lang w:eastAsia="ru-RU"/>
          </w:rPr>
          <w:t>www.rospotrebnadzor.ru</w:t>
        </w:r>
      </w:hyperlink>
      <w:r w:rsidRPr="00CE6EB6">
        <w:rPr>
          <w:u w:val="single"/>
          <w:lang w:eastAsia="ru-RU"/>
        </w:rPr>
        <w:t>.</w:t>
      </w:r>
      <w:r w:rsidRPr="00CE6EB6">
        <w:rPr>
          <w:lang w:eastAsia="ru-RU"/>
        </w:rPr>
        <w:t> </w:t>
      </w:r>
    </w:p>
    <w:p w:rsidR="005F3AE0" w:rsidRPr="00CE6EB6" w:rsidRDefault="005F3AE0" w:rsidP="00906F6D">
      <w:pPr>
        <w:pStyle w:val="ae"/>
        <w:numPr>
          <w:ilvl w:val="0"/>
          <w:numId w:val="4"/>
        </w:numPr>
        <w:tabs>
          <w:tab w:val="left" w:pos="993"/>
        </w:tabs>
        <w:spacing w:before="0" w:after="0" w:line="276" w:lineRule="auto"/>
        <w:ind w:left="0" w:firstLine="709"/>
        <w:contextualSpacing/>
        <w:jc w:val="both"/>
        <w:rPr>
          <w:lang w:eastAsia="ru-RU"/>
        </w:rPr>
      </w:pPr>
      <w:r w:rsidRPr="00CE6EB6">
        <w:rPr>
          <w:lang w:eastAsia="ru-RU"/>
        </w:rPr>
        <w:t xml:space="preserve">Центр «Федеральный методический центр по финансовой грамотности системы общего и среднего профессионального образования» [Электронный ресурс] – Режим доступа: </w:t>
      </w:r>
      <w:hyperlink r:id="rId18" w:history="1">
        <w:r w:rsidRPr="00CE6EB6">
          <w:rPr>
            <w:u w:val="single"/>
            <w:lang w:eastAsia="ru-RU"/>
          </w:rPr>
          <w:t>www.fmc.hse.ru</w:t>
        </w:r>
      </w:hyperlink>
      <w:r w:rsidRPr="00CE6EB6">
        <w:rPr>
          <w:u w:val="single"/>
          <w:lang w:eastAsia="ru-RU"/>
        </w:rPr>
        <w:t>.</w:t>
      </w:r>
      <w:r w:rsidRPr="00CE6EB6">
        <w:rPr>
          <w:lang w:eastAsia="ru-RU"/>
        </w:rPr>
        <w:t> </w:t>
      </w:r>
    </w:p>
    <w:p w:rsidR="005F3AE0" w:rsidRPr="00CE6EB6" w:rsidRDefault="005F3AE0" w:rsidP="00906F6D">
      <w:pPr>
        <w:pStyle w:val="ae"/>
        <w:numPr>
          <w:ilvl w:val="0"/>
          <w:numId w:val="4"/>
        </w:numPr>
        <w:tabs>
          <w:tab w:val="left" w:pos="993"/>
        </w:tabs>
        <w:spacing w:before="0" w:after="0" w:line="276" w:lineRule="auto"/>
        <w:ind w:left="0" w:firstLine="709"/>
        <w:contextualSpacing/>
        <w:jc w:val="both"/>
        <w:rPr>
          <w:lang w:eastAsia="ru-RU"/>
        </w:rPr>
      </w:pPr>
      <w:r w:rsidRPr="00CE6EB6">
        <w:rPr>
          <w:lang w:eastAsia="ru-RU"/>
        </w:rPr>
        <w:t xml:space="preserve">Центральный банк Российской Федерации [Электронный ресурс] – Режим доступа: </w:t>
      </w:r>
      <w:hyperlink r:id="rId19" w:history="1">
        <w:bookmarkStart w:id="11" w:name="_Hlk118046403"/>
        <w:r w:rsidRPr="00CE6EB6">
          <w:rPr>
            <w:rStyle w:val="ad"/>
            <w:lang w:eastAsia="ru-RU"/>
          </w:rPr>
          <w:t>http://</w:t>
        </w:r>
        <w:bookmarkEnd w:id="11"/>
        <w:r w:rsidRPr="00CE6EB6">
          <w:rPr>
            <w:rStyle w:val="ad"/>
            <w:lang w:eastAsia="ru-RU"/>
          </w:rPr>
          <w:t>www.cbr.ru</w:t>
        </w:r>
      </w:hyperlink>
      <w:r w:rsidRPr="00CE6EB6">
        <w:rPr>
          <w:lang w:eastAsia="ru-RU"/>
        </w:rPr>
        <w:t xml:space="preserve">. </w:t>
      </w:r>
    </w:p>
    <w:p w:rsidR="005F3AE0" w:rsidRPr="00CE6EB6" w:rsidRDefault="005F3AE0" w:rsidP="00906F6D">
      <w:pPr>
        <w:pStyle w:val="ae"/>
        <w:numPr>
          <w:ilvl w:val="0"/>
          <w:numId w:val="4"/>
        </w:numPr>
        <w:tabs>
          <w:tab w:val="left" w:pos="993"/>
        </w:tabs>
        <w:spacing w:before="0" w:after="0" w:line="276" w:lineRule="auto"/>
        <w:ind w:left="0" w:firstLine="709"/>
        <w:contextualSpacing/>
        <w:jc w:val="both"/>
        <w:rPr>
          <w:lang w:eastAsia="ru-RU"/>
        </w:rPr>
      </w:pPr>
      <w:r w:rsidRPr="00CE6EB6">
        <w:rPr>
          <w:lang w:eastAsia="ru-RU"/>
        </w:rPr>
        <w:t xml:space="preserve">Федеральная налоговая служба [Электронный ресурс] – Режим доступа: </w:t>
      </w:r>
      <w:hyperlink r:id="rId20" w:history="1">
        <w:r w:rsidRPr="00CE6EB6">
          <w:rPr>
            <w:u w:val="single"/>
            <w:lang w:eastAsia="ru-RU"/>
          </w:rPr>
          <w:t>www.nalog.ru</w:t>
        </w:r>
      </w:hyperlink>
      <w:r w:rsidRPr="00CE6EB6">
        <w:rPr>
          <w:u w:val="single"/>
          <w:lang w:eastAsia="ru-RU"/>
        </w:rPr>
        <w:t>.</w:t>
      </w:r>
      <w:r w:rsidRPr="00CE6EB6">
        <w:rPr>
          <w:lang w:eastAsia="ru-RU"/>
        </w:rPr>
        <w:t> </w:t>
      </w:r>
    </w:p>
    <w:p w:rsidR="005F3AE0" w:rsidRPr="00CE6EB6" w:rsidRDefault="005F3AE0" w:rsidP="00906F6D">
      <w:pPr>
        <w:pStyle w:val="ae"/>
        <w:numPr>
          <w:ilvl w:val="0"/>
          <w:numId w:val="4"/>
        </w:numPr>
        <w:tabs>
          <w:tab w:val="left" w:pos="993"/>
        </w:tabs>
        <w:spacing w:before="0" w:after="0" w:line="276" w:lineRule="auto"/>
        <w:ind w:left="0" w:firstLine="709"/>
        <w:contextualSpacing/>
        <w:jc w:val="both"/>
        <w:rPr>
          <w:lang w:eastAsia="ru-RU"/>
        </w:rPr>
      </w:pPr>
      <w:r w:rsidRPr="00CE6EB6">
        <w:rPr>
          <w:lang w:eastAsia="ru-RU"/>
        </w:rPr>
        <w:t xml:space="preserve">Федеральный методический центр по финансовой грамотности населения [Электронный ресурс] – Режим доступа: </w:t>
      </w:r>
      <w:hyperlink r:id="rId21" w:history="1">
        <w:r w:rsidRPr="00CE6EB6">
          <w:rPr>
            <w:u w:val="single"/>
            <w:lang w:eastAsia="ru-RU"/>
          </w:rPr>
          <w:t>http://iurr.ranepa.ru/centry/finlit/</w:t>
        </w:r>
      </w:hyperlink>
      <w:r w:rsidRPr="00CE6EB6">
        <w:rPr>
          <w:u w:val="single"/>
          <w:lang w:eastAsia="ru-RU"/>
        </w:rPr>
        <w:t>.</w:t>
      </w:r>
      <w:r w:rsidRPr="00CE6EB6">
        <w:rPr>
          <w:lang w:eastAsia="ru-RU"/>
        </w:rPr>
        <w:t> </w:t>
      </w:r>
    </w:p>
    <w:p w:rsidR="005F3AE0" w:rsidRPr="00CE6EB6" w:rsidRDefault="005F3AE0" w:rsidP="00906F6D">
      <w:pPr>
        <w:pStyle w:val="ae"/>
        <w:numPr>
          <w:ilvl w:val="0"/>
          <w:numId w:val="4"/>
        </w:numPr>
        <w:tabs>
          <w:tab w:val="left" w:pos="1134"/>
        </w:tabs>
        <w:spacing w:before="0" w:after="0" w:line="276" w:lineRule="auto"/>
        <w:ind w:left="0" w:firstLine="709"/>
        <w:contextualSpacing/>
        <w:jc w:val="both"/>
      </w:pPr>
      <w:r w:rsidRPr="00CE6EB6">
        <w:rPr>
          <w:lang w:eastAsia="ru-RU"/>
        </w:rPr>
        <w:t xml:space="preserve">Финансовая культура [Электронный ресурс] – Режим доступа: </w:t>
      </w:r>
      <w:hyperlink r:id="rId22" w:history="1">
        <w:r w:rsidRPr="00CE6EB6">
          <w:rPr>
            <w:rStyle w:val="ad"/>
          </w:rPr>
          <w:t>https://fincult.info/</w:t>
        </w:r>
      </w:hyperlink>
      <w:r w:rsidRPr="00CE6EB6">
        <w:t>.</w:t>
      </w:r>
    </w:p>
    <w:p w:rsidR="005F3AE0" w:rsidRPr="00CE6EB6" w:rsidRDefault="005F3AE0" w:rsidP="00906F6D">
      <w:pPr>
        <w:pStyle w:val="ae"/>
        <w:numPr>
          <w:ilvl w:val="0"/>
          <w:numId w:val="4"/>
        </w:numPr>
        <w:tabs>
          <w:tab w:val="left" w:pos="1134"/>
        </w:tabs>
        <w:spacing w:before="0" w:after="0" w:line="276" w:lineRule="auto"/>
        <w:ind w:left="0" w:firstLine="709"/>
        <w:contextualSpacing/>
        <w:jc w:val="both"/>
      </w:pPr>
      <w:r w:rsidRPr="00CE6EB6">
        <w:rPr>
          <w:lang w:eastAsia="ru-RU"/>
        </w:rPr>
        <w:t xml:space="preserve">Электронный учебник по финансовой грамотности. [Электронный ресурс] – Режим доступа: </w:t>
      </w:r>
      <w:hyperlink r:id="rId23" w:history="1">
        <w:r w:rsidRPr="00CE6EB6">
          <w:rPr>
            <w:rStyle w:val="ad"/>
          </w:rPr>
          <w:t>https://школа.вашифинансы.рф/</w:t>
        </w:r>
      </w:hyperlink>
      <w:r w:rsidRPr="00CE6EB6">
        <w:t>.</w:t>
      </w:r>
    </w:p>
    <w:p w:rsidR="005F3AE0" w:rsidRPr="00CE6EB6" w:rsidRDefault="005F3AE0" w:rsidP="005F3AE0">
      <w:pPr>
        <w:pBdr>
          <w:top w:val="nil"/>
          <w:left w:val="nil"/>
          <w:bottom w:val="nil"/>
          <w:right w:val="nil"/>
          <w:between w:val="nil"/>
        </w:pBdr>
        <w:spacing w:after="0"/>
        <w:ind w:firstLine="709"/>
        <w:jc w:val="both"/>
        <w:rPr>
          <w:rStyle w:val="2c"/>
          <w:rFonts w:eastAsia="Calibri"/>
          <w:sz w:val="24"/>
          <w:szCs w:val="24"/>
        </w:rPr>
      </w:pPr>
      <w:r w:rsidRPr="00CE6EB6">
        <w:rPr>
          <w:rStyle w:val="2c"/>
          <w:rFonts w:eastAsia="Calibri"/>
          <w:sz w:val="24"/>
          <w:szCs w:val="24"/>
        </w:rPr>
        <w:t xml:space="preserve">Нормативно-правовая база </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1.</w:t>
      </w:r>
      <w:r w:rsidRPr="00CE6EB6">
        <w:rPr>
          <w:rStyle w:val="2c"/>
          <w:rFonts w:eastAsia="Calibri"/>
          <w:sz w:val="24"/>
          <w:szCs w:val="24"/>
        </w:rPr>
        <w:tab/>
        <w:t xml:space="preserve">Закон РФ от 27 ноября 1992 г. № 4015-1 «Об организации страхового дела в Российской Федерации». </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2.</w:t>
      </w:r>
      <w:r w:rsidRPr="00CE6EB6">
        <w:rPr>
          <w:rStyle w:val="2c"/>
          <w:rFonts w:eastAsia="Calibri"/>
          <w:sz w:val="24"/>
          <w:szCs w:val="24"/>
        </w:rPr>
        <w:tab/>
        <w:t xml:space="preserve">Федеральный закон от 2 декабря 1990 г. № 395-1 «О банках и банковской деятельности». </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3.</w:t>
      </w:r>
      <w:r w:rsidRPr="00CE6EB6">
        <w:rPr>
          <w:rStyle w:val="2c"/>
          <w:rFonts w:eastAsia="Calibri"/>
          <w:sz w:val="24"/>
          <w:szCs w:val="24"/>
        </w:rPr>
        <w:tab/>
        <w:t>Федеральный закон от 22 апреля 1996 г. № 39-ФЗ «О рынке ценных бумаг».</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lastRenderedPageBreak/>
        <w:t>4.</w:t>
      </w:r>
      <w:r w:rsidRPr="00CE6EB6">
        <w:rPr>
          <w:rStyle w:val="2c"/>
          <w:rFonts w:eastAsia="Calibri"/>
          <w:sz w:val="24"/>
          <w:szCs w:val="24"/>
        </w:rPr>
        <w:tab/>
        <w:t xml:space="preserve">Федеральный закон от 16 июля 1998 г. № 102-ФЗ «Об ипотеке (залоге недвижимости)». </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5.</w:t>
      </w:r>
      <w:r w:rsidRPr="00CE6EB6">
        <w:rPr>
          <w:rStyle w:val="2c"/>
          <w:rFonts w:eastAsia="Calibri"/>
          <w:sz w:val="24"/>
          <w:szCs w:val="24"/>
        </w:rPr>
        <w:tab/>
        <w:t xml:space="preserve">Федеральный закон от 7 августа 2001 г. № 115-ФЗ «О противодействии легализации (отмыванию) доходов, полученных преступным путем, и финансированию терроризма». </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6.</w:t>
      </w:r>
      <w:r w:rsidRPr="00CE6EB6">
        <w:rPr>
          <w:rStyle w:val="2c"/>
          <w:rFonts w:eastAsia="Calibri"/>
          <w:sz w:val="24"/>
          <w:szCs w:val="24"/>
        </w:rPr>
        <w:tab/>
        <w:t xml:space="preserve">Федеральный закон от 10 июля 2002 г. № 86-ФЗ «О Центральном банке Российской Федерации (Банке России)». </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7.</w:t>
      </w:r>
      <w:r w:rsidRPr="00CE6EB6">
        <w:rPr>
          <w:rStyle w:val="2c"/>
          <w:rFonts w:eastAsia="Calibri"/>
          <w:sz w:val="24"/>
          <w:szCs w:val="24"/>
        </w:rPr>
        <w:tab/>
        <w:t xml:space="preserve">Федеральный закон от 10 декабря 2003 г. № 173-ФЗ «О валютном регулировании и валютном контроле». </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8.</w:t>
      </w:r>
      <w:r w:rsidRPr="00CE6EB6">
        <w:rPr>
          <w:rStyle w:val="2c"/>
          <w:rFonts w:eastAsia="Calibri"/>
          <w:sz w:val="24"/>
          <w:szCs w:val="24"/>
        </w:rPr>
        <w:tab/>
        <w:t xml:space="preserve">Федеральный закон от 23 декабря 2003 г. № 177-ФЗ «О страховании вкладов в банках Российской Федерации». </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9.</w:t>
      </w:r>
      <w:r w:rsidRPr="00CE6EB6">
        <w:rPr>
          <w:rStyle w:val="2c"/>
          <w:rFonts w:eastAsia="Calibri"/>
          <w:sz w:val="24"/>
          <w:szCs w:val="24"/>
        </w:rPr>
        <w:tab/>
        <w:t>Федеральный закон от 30 декабря 2004 г. № 218-ФЗ «О кредитных историях».</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10.</w:t>
      </w:r>
      <w:r w:rsidRPr="00CE6EB6">
        <w:rPr>
          <w:rStyle w:val="2c"/>
          <w:rFonts w:eastAsia="Calibri"/>
          <w:sz w:val="24"/>
          <w:szCs w:val="24"/>
        </w:rPr>
        <w:tab/>
        <w:t xml:space="preserve">Федеральный закон от 27 июня 2011 г. № 161-ФЗ «О национальной платежной системе». </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11.</w:t>
      </w:r>
      <w:r w:rsidRPr="00CE6EB6">
        <w:rPr>
          <w:rStyle w:val="2c"/>
          <w:rFonts w:eastAsia="Calibri"/>
          <w:sz w:val="24"/>
          <w:szCs w:val="24"/>
        </w:rPr>
        <w:tab/>
        <w:t>Федеральный закон от 28 декабря 2013 г. № 400-ФЗ «О страховых пенсиях».</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12.</w:t>
      </w:r>
      <w:r w:rsidRPr="00CE6EB6">
        <w:rPr>
          <w:rStyle w:val="2c"/>
          <w:rFonts w:eastAsia="Calibri"/>
          <w:sz w:val="24"/>
          <w:szCs w:val="24"/>
        </w:rPr>
        <w:tab/>
        <w:t xml:space="preserve">Гражданский кодекс Российской Федерации. Ч. 2. Налоговый кодекс Российской Федерации. Ч. 2. </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13.</w:t>
      </w:r>
      <w:r w:rsidRPr="00CE6EB6">
        <w:rPr>
          <w:rStyle w:val="2c"/>
          <w:rFonts w:eastAsia="Calibri"/>
          <w:sz w:val="24"/>
          <w:szCs w:val="24"/>
        </w:rPr>
        <w:tab/>
        <w:t xml:space="preserve">Положение Банка России от 24 декабря 2004 г. № 266-П «Об эмиссии платежных карт и об операциях, совершаемых с их использованием». </w:t>
      </w:r>
    </w:p>
    <w:p w:rsidR="005F3AE0"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14.</w:t>
      </w:r>
      <w:r w:rsidRPr="00CE6EB6">
        <w:rPr>
          <w:rStyle w:val="2c"/>
          <w:rFonts w:eastAsia="Calibri"/>
          <w:sz w:val="24"/>
          <w:szCs w:val="24"/>
        </w:rPr>
        <w:tab/>
        <w:t>Положение Банка России от 29 июня 2021 г. № 762-П «О правилах осуществления перевода денежных средств».</w:t>
      </w:r>
    </w:p>
    <w:p w:rsidR="005F3AE0" w:rsidRDefault="005F3AE0" w:rsidP="005F3AE0">
      <w:pPr>
        <w:pBdr>
          <w:top w:val="nil"/>
          <w:left w:val="nil"/>
          <w:bottom w:val="nil"/>
          <w:right w:val="nil"/>
          <w:between w:val="nil"/>
        </w:pBdr>
        <w:tabs>
          <w:tab w:val="left" w:pos="993"/>
        </w:tabs>
        <w:spacing w:after="0"/>
        <w:jc w:val="both"/>
        <w:rPr>
          <w:rStyle w:val="2c"/>
          <w:rFonts w:eastAsia="Calibri"/>
          <w:sz w:val="24"/>
          <w:szCs w:val="24"/>
        </w:rPr>
      </w:pPr>
    </w:p>
    <w:p w:rsidR="005F3AE0" w:rsidRDefault="005F3AE0" w:rsidP="005F3AE0">
      <w:pPr>
        <w:pBdr>
          <w:top w:val="nil"/>
          <w:left w:val="nil"/>
          <w:bottom w:val="nil"/>
          <w:right w:val="nil"/>
          <w:between w:val="nil"/>
        </w:pBdr>
        <w:tabs>
          <w:tab w:val="left" w:pos="993"/>
        </w:tabs>
        <w:spacing w:after="0"/>
        <w:jc w:val="both"/>
        <w:rPr>
          <w:rStyle w:val="2c"/>
          <w:rFonts w:eastAsia="Calibri"/>
          <w:sz w:val="24"/>
          <w:szCs w:val="24"/>
        </w:rPr>
      </w:pPr>
    </w:p>
    <w:p w:rsidR="005F3AE0" w:rsidRPr="00CE6EB6" w:rsidRDefault="005F3AE0" w:rsidP="005F3AE0">
      <w:pPr>
        <w:pBdr>
          <w:top w:val="nil"/>
          <w:left w:val="nil"/>
          <w:bottom w:val="nil"/>
          <w:right w:val="nil"/>
          <w:between w:val="nil"/>
        </w:pBdr>
        <w:spacing w:after="0"/>
        <w:ind w:hanging="2"/>
        <w:jc w:val="center"/>
        <w:rPr>
          <w:rFonts w:ascii="Times New Roman" w:hAnsi="Times New Roman"/>
          <w:sz w:val="24"/>
          <w:szCs w:val="24"/>
        </w:rPr>
      </w:pPr>
      <w:r w:rsidRPr="00CE6EB6">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CE6EB6">
        <w:rPr>
          <w:rFonts w:ascii="Times New Roman" w:hAnsi="Times New Roman"/>
          <w:b/>
          <w:sz w:val="24"/>
          <w:szCs w:val="24"/>
        </w:rPr>
        <w:t>УЧЕБНОЙ ДИСЦИПЛИНЫ</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3"/>
        <w:gridCol w:w="3545"/>
        <w:gridCol w:w="2232"/>
      </w:tblGrid>
      <w:tr w:rsidR="005F3AE0" w:rsidRPr="00CE6EB6" w:rsidTr="0054782E">
        <w:tc>
          <w:tcPr>
            <w:tcW w:w="3793" w:type="dxa"/>
          </w:tcPr>
          <w:p w:rsidR="005F3AE0" w:rsidRPr="00F13268" w:rsidRDefault="005F3AE0" w:rsidP="0054782E">
            <w:pPr>
              <w:pBdr>
                <w:top w:val="nil"/>
                <w:left w:val="nil"/>
                <w:bottom w:val="nil"/>
                <w:right w:val="nil"/>
                <w:between w:val="nil"/>
              </w:pBdr>
              <w:spacing w:after="0"/>
              <w:jc w:val="center"/>
              <w:rPr>
                <w:rFonts w:ascii="Times New Roman" w:hAnsi="Times New Roman"/>
              </w:rPr>
            </w:pPr>
            <w:r w:rsidRPr="00F13268">
              <w:rPr>
                <w:rFonts w:ascii="Times New Roman" w:hAnsi="Times New Roman"/>
                <w:b/>
                <w:i/>
              </w:rPr>
              <w:t>Результаты обучения</w:t>
            </w:r>
          </w:p>
        </w:tc>
        <w:tc>
          <w:tcPr>
            <w:tcW w:w="3545" w:type="dxa"/>
          </w:tcPr>
          <w:p w:rsidR="005F3AE0" w:rsidRPr="00F13268" w:rsidRDefault="005F3AE0" w:rsidP="0054782E">
            <w:pPr>
              <w:pBdr>
                <w:top w:val="nil"/>
                <w:left w:val="nil"/>
                <w:bottom w:val="nil"/>
                <w:right w:val="nil"/>
                <w:between w:val="nil"/>
              </w:pBdr>
              <w:spacing w:after="0"/>
              <w:jc w:val="center"/>
              <w:rPr>
                <w:rFonts w:ascii="Times New Roman" w:hAnsi="Times New Roman"/>
              </w:rPr>
            </w:pPr>
            <w:r w:rsidRPr="00F13268">
              <w:rPr>
                <w:rFonts w:ascii="Times New Roman" w:hAnsi="Times New Roman"/>
                <w:b/>
                <w:i/>
              </w:rPr>
              <w:t>Критерии оценки</w:t>
            </w:r>
          </w:p>
        </w:tc>
        <w:tc>
          <w:tcPr>
            <w:tcW w:w="2232" w:type="dxa"/>
          </w:tcPr>
          <w:p w:rsidR="005F3AE0" w:rsidRPr="00F13268" w:rsidRDefault="005F3AE0" w:rsidP="0054782E">
            <w:pPr>
              <w:pBdr>
                <w:top w:val="nil"/>
                <w:left w:val="nil"/>
                <w:bottom w:val="nil"/>
                <w:right w:val="nil"/>
                <w:between w:val="nil"/>
              </w:pBdr>
              <w:spacing w:after="0"/>
              <w:jc w:val="center"/>
              <w:rPr>
                <w:rFonts w:ascii="Times New Roman" w:hAnsi="Times New Roman"/>
              </w:rPr>
            </w:pPr>
            <w:r w:rsidRPr="00F13268">
              <w:rPr>
                <w:rFonts w:ascii="Times New Roman" w:hAnsi="Times New Roman"/>
                <w:b/>
                <w:i/>
              </w:rPr>
              <w:t>Методы оценки</w:t>
            </w: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b/>
                <w:i/>
              </w:rPr>
              <w:t>Знать</w:t>
            </w:r>
            <w:r w:rsidRPr="00F13268">
              <w:rPr>
                <w:rFonts w:ascii="Times New Roman" w:hAnsi="Times New Roman"/>
                <w:i/>
              </w:rPr>
              <w:t>:</w:t>
            </w:r>
          </w:p>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i/>
              </w:rPr>
              <w:t xml:space="preserve">- </w:t>
            </w:r>
            <w:r w:rsidRPr="00F13268">
              <w:rPr>
                <w:rFonts w:ascii="Times New Roman" w:hAnsi="Times New Roman"/>
              </w:rPr>
              <w:t xml:space="preserve"> актуальный профессиональный и социальный контекст, в котором работаешь и живешь; </w:t>
            </w:r>
          </w:p>
        </w:tc>
        <w:tc>
          <w:tcPr>
            <w:tcW w:w="3545" w:type="dxa"/>
          </w:tcPr>
          <w:p w:rsidR="005F3AE0" w:rsidRPr="00F13268" w:rsidRDefault="005F3AE0" w:rsidP="0054782E">
            <w:pPr>
              <w:keepNext/>
              <w:pBdr>
                <w:top w:val="nil"/>
                <w:left w:val="nil"/>
                <w:bottom w:val="nil"/>
                <w:right w:val="nil"/>
                <w:between w:val="nil"/>
              </w:pBdr>
              <w:spacing w:after="0"/>
              <w:jc w:val="both"/>
              <w:rPr>
                <w:rFonts w:ascii="Times New Roman" w:hAnsi="Times New Roman"/>
              </w:rPr>
            </w:pPr>
          </w:p>
          <w:p w:rsidR="005F3AE0" w:rsidRPr="00F13268" w:rsidRDefault="005F3AE0" w:rsidP="0054782E">
            <w:pPr>
              <w:keepNext/>
              <w:pBdr>
                <w:top w:val="nil"/>
                <w:left w:val="nil"/>
                <w:bottom w:val="nil"/>
                <w:right w:val="nil"/>
                <w:between w:val="nil"/>
              </w:pBdr>
              <w:spacing w:after="0"/>
              <w:jc w:val="both"/>
              <w:rPr>
                <w:rFonts w:ascii="Times New Roman" w:hAnsi="Times New Roman"/>
              </w:rPr>
            </w:pPr>
            <w:r w:rsidRPr="00F13268">
              <w:rPr>
                <w:rFonts w:ascii="Times New Roman" w:hAnsi="Times New Roman"/>
              </w:rPr>
              <w:t xml:space="preserve">демонстрирует знания особенностей профессионального и социального контекста; </w:t>
            </w:r>
          </w:p>
        </w:tc>
        <w:tc>
          <w:tcPr>
            <w:tcW w:w="2232" w:type="dxa"/>
            <w:vMerge w:val="restart"/>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i/>
              </w:rPr>
              <w:t>Оценка результатов устного опроса;</w:t>
            </w:r>
          </w:p>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i/>
              </w:rPr>
              <w:t>Оценка результатов практической работы;</w:t>
            </w:r>
          </w:p>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i/>
              </w:rPr>
              <w:t>Оценка результатов тестирования;</w:t>
            </w:r>
          </w:p>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i/>
              </w:rPr>
              <w:t xml:space="preserve">Самооценка своего знания, осуществляемая </w:t>
            </w:r>
            <w:proofErr w:type="gramStart"/>
            <w:r w:rsidRPr="00F13268">
              <w:rPr>
                <w:rFonts w:ascii="Times New Roman" w:hAnsi="Times New Roman"/>
                <w:i/>
              </w:rPr>
              <w:t>обучающимися</w:t>
            </w:r>
            <w:proofErr w:type="gramEnd"/>
          </w:p>
          <w:p w:rsidR="005F3AE0" w:rsidRPr="00F13268" w:rsidRDefault="005F3AE0" w:rsidP="0054782E">
            <w:pPr>
              <w:pBdr>
                <w:top w:val="nil"/>
                <w:left w:val="nil"/>
                <w:bottom w:val="nil"/>
                <w:right w:val="nil"/>
                <w:between w:val="nil"/>
              </w:pBdr>
              <w:spacing w:after="0"/>
              <w:rPr>
                <w:rFonts w:ascii="Times New Roman" w:hAnsi="Times New Roman"/>
                <w:i/>
              </w:rPr>
            </w:pPr>
            <w:r w:rsidRPr="00F13268">
              <w:rPr>
                <w:rFonts w:ascii="Times New Roman" w:hAnsi="Times New Roman"/>
                <w:i/>
              </w:rPr>
              <w:t>Экспертное наблюдение за ходом выполнения учебных заданий</w:t>
            </w:r>
          </w:p>
          <w:p w:rsidR="005F3AE0" w:rsidRPr="00F13268" w:rsidRDefault="005F3AE0" w:rsidP="0054782E">
            <w:pPr>
              <w:pBdr>
                <w:top w:val="nil"/>
                <w:left w:val="nil"/>
                <w:bottom w:val="nil"/>
                <w:right w:val="nil"/>
                <w:between w:val="nil"/>
              </w:pBdr>
              <w:spacing w:after="0"/>
              <w:rPr>
                <w:rFonts w:ascii="Times New Roman" w:hAnsi="Times New Roman"/>
                <w:i/>
              </w:rPr>
            </w:pPr>
          </w:p>
          <w:p w:rsidR="005F3AE0" w:rsidRPr="00F13268" w:rsidRDefault="005F3AE0" w:rsidP="0054782E">
            <w:pPr>
              <w:pBdr>
                <w:top w:val="nil"/>
                <w:left w:val="nil"/>
                <w:bottom w:val="nil"/>
                <w:right w:val="nil"/>
                <w:between w:val="nil"/>
              </w:pBdr>
              <w:spacing w:after="0"/>
              <w:rPr>
                <w:rFonts w:ascii="Times New Roman" w:hAnsi="Times New Roman"/>
              </w:rPr>
            </w:pPr>
          </w:p>
          <w:p w:rsidR="005F3AE0" w:rsidRPr="00F13268" w:rsidRDefault="005F3AE0" w:rsidP="0054782E">
            <w:pPr>
              <w:pBdr>
                <w:top w:val="nil"/>
                <w:left w:val="nil"/>
                <w:bottom w:val="nil"/>
                <w:right w:val="nil"/>
                <w:between w:val="nil"/>
              </w:pBdr>
              <w:spacing w:after="0"/>
              <w:rPr>
                <w:rFonts w:ascii="Times New Roman" w:hAnsi="Times New Roman"/>
              </w:rPr>
            </w:pPr>
          </w:p>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960"/>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основные источники информации и ресурсы для решения задач в профессиональном и социальном контексте;</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keepNext/>
              <w:pBdr>
                <w:top w:val="nil"/>
                <w:left w:val="nil"/>
                <w:bottom w:val="nil"/>
                <w:right w:val="nil"/>
                <w:between w:val="nil"/>
              </w:pBdr>
              <w:spacing w:after="0"/>
              <w:jc w:val="both"/>
              <w:rPr>
                <w:rFonts w:ascii="Times New Roman" w:hAnsi="Times New Roman"/>
              </w:rPr>
            </w:pPr>
            <w:r w:rsidRPr="00F13268">
              <w:rPr>
                <w:rFonts w:ascii="Times New Roman" w:hAnsi="Times New Roman"/>
              </w:rPr>
              <w:t>ориентируется в источниках информации и ресурсах для решения задач в профессиональном и социальном контексте;</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737"/>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алгоритмы выполнения работ в </w:t>
            </w:r>
            <w:proofErr w:type="gramStart"/>
            <w:r w:rsidRPr="00F13268">
              <w:rPr>
                <w:rFonts w:ascii="Times New Roman" w:hAnsi="Times New Roman"/>
              </w:rPr>
              <w:t>профессиональной</w:t>
            </w:r>
            <w:proofErr w:type="gramEnd"/>
            <w:r w:rsidRPr="00F13268">
              <w:rPr>
                <w:rFonts w:ascii="Times New Roman" w:hAnsi="Times New Roman"/>
              </w:rPr>
              <w:t xml:space="preserve"> и смежных областях; </w:t>
            </w:r>
          </w:p>
        </w:tc>
        <w:tc>
          <w:tcPr>
            <w:tcW w:w="3545" w:type="dxa"/>
          </w:tcPr>
          <w:p w:rsidR="005F3AE0" w:rsidRPr="00F13268" w:rsidRDefault="005F3AE0" w:rsidP="0054782E">
            <w:pPr>
              <w:keepNext/>
              <w:pBdr>
                <w:top w:val="nil"/>
                <w:left w:val="nil"/>
                <w:bottom w:val="nil"/>
                <w:right w:val="nil"/>
                <w:between w:val="nil"/>
              </w:pBdr>
              <w:spacing w:after="0"/>
              <w:jc w:val="both"/>
              <w:rPr>
                <w:rFonts w:ascii="Times New Roman" w:hAnsi="Times New Roman"/>
              </w:rPr>
            </w:pPr>
            <w:r w:rsidRPr="00F13268">
              <w:rPr>
                <w:rFonts w:ascii="Times New Roman" w:hAnsi="Times New Roman"/>
              </w:rPr>
              <w:t xml:space="preserve">способен сформулировать алгоритм выполнения работ в </w:t>
            </w:r>
            <w:proofErr w:type="gramStart"/>
            <w:r w:rsidRPr="00F13268">
              <w:rPr>
                <w:rFonts w:ascii="Times New Roman" w:hAnsi="Times New Roman"/>
              </w:rPr>
              <w:t>профессиональной</w:t>
            </w:r>
            <w:proofErr w:type="gramEnd"/>
            <w:r w:rsidRPr="00F13268">
              <w:rPr>
                <w:rFonts w:ascii="Times New Roman" w:hAnsi="Times New Roman"/>
              </w:rPr>
              <w:t xml:space="preserve"> и смежных областях; </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c>
          <w:tcPr>
            <w:tcW w:w="3545" w:type="dxa"/>
          </w:tcPr>
          <w:p w:rsidR="005F3AE0" w:rsidRPr="00F13268" w:rsidRDefault="005F3AE0" w:rsidP="0054782E">
            <w:pPr>
              <w:keepNext/>
              <w:pBdr>
                <w:top w:val="nil"/>
                <w:left w:val="nil"/>
                <w:bottom w:val="nil"/>
                <w:right w:val="nil"/>
                <w:between w:val="nil"/>
              </w:pBdr>
              <w:spacing w:after="0"/>
              <w:jc w:val="both"/>
              <w:rPr>
                <w:rFonts w:ascii="Times New Roman" w:hAnsi="Times New Roman"/>
              </w:rPr>
            </w:pPr>
            <w:r w:rsidRPr="00F13268">
              <w:rPr>
                <w:rFonts w:ascii="Times New Roman" w:hAnsi="Times New Roman"/>
              </w:rPr>
              <w:t xml:space="preserve">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1427"/>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lastRenderedPageBreak/>
              <w:t xml:space="preserve">-  информационные источники, используемые в профессиональной деятельности; для решения задач личностного развития и финансового благополучия; </w:t>
            </w:r>
          </w:p>
        </w:tc>
        <w:tc>
          <w:tcPr>
            <w:tcW w:w="3545" w:type="dxa"/>
          </w:tcPr>
          <w:p w:rsidR="005F3AE0" w:rsidRPr="00F13268" w:rsidRDefault="005F3AE0" w:rsidP="0054782E">
            <w:pPr>
              <w:keepNext/>
              <w:pBdr>
                <w:top w:val="nil"/>
                <w:left w:val="nil"/>
                <w:bottom w:val="nil"/>
                <w:right w:val="nil"/>
                <w:between w:val="nil"/>
              </w:pBdr>
              <w:spacing w:after="0"/>
              <w:jc w:val="both"/>
              <w:rPr>
                <w:rFonts w:ascii="Times New Roman" w:hAnsi="Times New Roman"/>
              </w:rPr>
            </w:pPr>
            <w:r w:rsidRPr="00F13268">
              <w:rPr>
                <w:rFonts w:ascii="Times New Roman" w:hAnsi="Times New Roman"/>
              </w:rPr>
              <w:t>может объяснить, как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формат представления результатов поиска информации;</w:t>
            </w:r>
          </w:p>
        </w:tc>
        <w:tc>
          <w:tcPr>
            <w:tcW w:w="3545" w:type="dxa"/>
          </w:tcPr>
          <w:p w:rsidR="005F3AE0" w:rsidRPr="00F13268" w:rsidRDefault="005F3AE0" w:rsidP="0054782E">
            <w:pPr>
              <w:keepNext/>
              <w:pBdr>
                <w:top w:val="nil"/>
                <w:left w:val="nil"/>
                <w:bottom w:val="nil"/>
                <w:right w:val="nil"/>
                <w:between w:val="nil"/>
              </w:pBdr>
              <w:spacing w:after="0"/>
              <w:jc w:val="both"/>
              <w:rPr>
                <w:rFonts w:ascii="Times New Roman" w:hAnsi="Times New Roman"/>
              </w:rPr>
            </w:pPr>
            <w:r w:rsidRPr="00F13268">
              <w:rPr>
                <w:rFonts w:ascii="Times New Roman" w:hAnsi="Times New Roman"/>
              </w:rPr>
              <w:t xml:space="preserve">демонстрирует знания о том, как представлять результаты поиска информации; </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возможности использования различных цифровых сре</w:t>
            </w:r>
            <w:proofErr w:type="gramStart"/>
            <w:r w:rsidRPr="00F13268">
              <w:rPr>
                <w:rFonts w:ascii="Times New Roman" w:hAnsi="Times New Roman"/>
              </w:rPr>
              <w:t>дств пр</w:t>
            </w:r>
            <w:proofErr w:type="gramEnd"/>
            <w:r w:rsidRPr="00F13268">
              <w:rPr>
                <w:rFonts w:ascii="Times New Roman" w:hAnsi="Times New Roman"/>
              </w:rPr>
              <w:t>и решении профессиональных задач, задач личностного развития и финансового благополучия;</w:t>
            </w:r>
          </w:p>
        </w:tc>
        <w:tc>
          <w:tcPr>
            <w:tcW w:w="3545" w:type="dxa"/>
          </w:tcPr>
          <w:p w:rsidR="005F3AE0" w:rsidRPr="00F13268" w:rsidRDefault="005F3AE0" w:rsidP="0054782E">
            <w:pPr>
              <w:keepNext/>
              <w:pBdr>
                <w:top w:val="nil"/>
                <w:left w:val="nil"/>
                <w:bottom w:val="nil"/>
                <w:right w:val="nil"/>
                <w:between w:val="nil"/>
              </w:pBdr>
              <w:spacing w:after="0"/>
              <w:jc w:val="both"/>
              <w:rPr>
                <w:rFonts w:ascii="Times New Roman" w:hAnsi="Times New Roman"/>
              </w:rPr>
            </w:pPr>
            <w:r w:rsidRPr="00F13268">
              <w:rPr>
                <w:rFonts w:ascii="Times New Roman" w:hAnsi="Times New Roman"/>
              </w:rPr>
              <w:t>может охарактеризовать возможности различных цифровых средств, используемых для решения профессиональных задач, задач личностного развития и финансового благополучия;</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b/>
              </w:rPr>
              <w:t xml:space="preserve">- </w:t>
            </w:r>
            <w:r w:rsidRPr="00F13268">
              <w:rPr>
                <w:rFonts w:ascii="Times New Roman" w:hAnsi="Times New Roman"/>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tc>
        <w:tc>
          <w:tcPr>
            <w:tcW w:w="3545"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ориентируется в нормативно-правовой базе, регламентирующей профессиональную деятельность, предпринимательство и личное финансовое планирование; </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возможные траектории профессионального развития и самообразования;</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keepNext/>
              <w:pBdr>
                <w:top w:val="nil"/>
                <w:left w:val="nil"/>
                <w:bottom w:val="nil"/>
                <w:right w:val="nil"/>
                <w:between w:val="nil"/>
              </w:pBdr>
              <w:spacing w:after="0"/>
              <w:rPr>
                <w:rFonts w:ascii="Times New Roman" w:hAnsi="Times New Roman"/>
              </w:rPr>
            </w:pPr>
            <w:proofErr w:type="gramStart"/>
            <w:r w:rsidRPr="00F13268">
              <w:rPr>
                <w:rFonts w:ascii="Times New Roman" w:hAnsi="Times New Roman"/>
              </w:rPr>
              <w:t>способен</w:t>
            </w:r>
            <w:proofErr w:type="gramEnd"/>
            <w:r w:rsidRPr="00F13268">
              <w:rPr>
                <w:rFonts w:ascii="Times New Roman" w:hAnsi="Times New Roman"/>
              </w:rPr>
              <w:t xml:space="preserve"> определить возможные траектории профессионального развития и самообразования;</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-различие между наличными и безналичными платежами, порядок использования их при оплате покупки; </w:t>
            </w:r>
          </w:p>
        </w:tc>
        <w:tc>
          <w:tcPr>
            <w:tcW w:w="3545" w:type="dxa"/>
          </w:tcPr>
          <w:p w:rsidR="005F3AE0" w:rsidRPr="00F13268" w:rsidRDefault="005F3AE0" w:rsidP="0054782E">
            <w:pPr>
              <w:keepNext/>
              <w:pBdr>
                <w:top w:val="nil"/>
                <w:left w:val="nil"/>
                <w:bottom w:val="nil"/>
                <w:right w:val="nil"/>
                <w:between w:val="nil"/>
              </w:pBdr>
              <w:spacing w:after="0"/>
              <w:jc w:val="both"/>
              <w:rPr>
                <w:rFonts w:ascii="Times New Roman" w:hAnsi="Times New Roman"/>
              </w:rPr>
            </w:pPr>
            <w:proofErr w:type="gramStart"/>
            <w:r w:rsidRPr="00F13268">
              <w:rPr>
                <w:rFonts w:ascii="Times New Roman" w:hAnsi="Times New Roman"/>
              </w:rPr>
              <w:t>способен</w:t>
            </w:r>
            <w:proofErr w:type="gramEnd"/>
            <w:r w:rsidRPr="00F13268">
              <w:rPr>
                <w:rFonts w:ascii="Times New Roman" w:hAnsi="Times New Roman"/>
              </w:rPr>
              <w:t xml:space="preserve"> определить наиболее подходящие способы оплаты товаров и услуг в конкретных ситуациях;</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понятие инфляции, ее влияние на решение финансовых задач в профессии, личном планировании;</w:t>
            </w:r>
          </w:p>
        </w:tc>
        <w:tc>
          <w:tcPr>
            <w:tcW w:w="3545" w:type="dxa"/>
          </w:tcPr>
          <w:p w:rsidR="005F3AE0" w:rsidRPr="00F13268" w:rsidRDefault="005F3AE0" w:rsidP="0054782E">
            <w:pPr>
              <w:keepNext/>
              <w:pBdr>
                <w:top w:val="nil"/>
                <w:left w:val="nil"/>
                <w:bottom w:val="nil"/>
                <w:right w:val="nil"/>
                <w:between w:val="nil"/>
              </w:pBdr>
              <w:spacing w:after="0"/>
              <w:jc w:val="both"/>
              <w:rPr>
                <w:rFonts w:ascii="Times New Roman" w:hAnsi="Times New Roman"/>
              </w:rPr>
            </w:pPr>
            <w:r w:rsidRPr="00F13268">
              <w:rPr>
                <w:rFonts w:ascii="Times New Roman" w:hAnsi="Times New Roman"/>
              </w:rPr>
              <w:t>демонстрирует понимание влияния инфляции на решение финансовых задач в профессии, личном планировании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понятие иностранной валюты и валютного курса;</w:t>
            </w:r>
          </w:p>
          <w:p w:rsidR="005F3AE0" w:rsidRPr="00F13268" w:rsidRDefault="005F3AE0" w:rsidP="0054782E">
            <w:pPr>
              <w:pBdr>
                <w:top w:val="nil"/>
                <w:left w:val="nil"/>
                <w:bottom w:val="nil"/>
                <w:right w:val="nil"/>
                <w:between w:val="nil"/>
              </w:pBdr>
              <w:spacing w:after="0"/>
              <w:rPr>
                <w:rFonts w:ascii="Times New Roman" w:hAnsi="Times New Roman"/>
              </w:rPr>
            </w:pP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демонстрирует понимание валютных курсов и порядка проведения расчетов по обмену одной валюты на другую;</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-структуру личных доходов и расходов, правила составления личного и семейного бюджета;</w:t>
            </w:r>
          </w:p>
        </w:tc>
        <w:tc>
          <w:tcPr>
            <w:tcW w:w="3545"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 демонстрирует понимание правил составления личного и семейного бюджета;</w:t>
            </w:r>
          </w:p>
          <w:p w:rsidR="005F3AE0" w:rsidRPr="00F13268" w:rsidRDefault="005F3AE0" w:rsidP="0054782E">
            <w:pPr>
              <w:keepNext/>
              <w:pBdr>
                <w:top w:val="nil"/>
                <w:left w:val="nil"/>
                <w:bottom w:val="nil"/>
                <w:right w:val="nil"/>
                <w:between w:val="nil"/>
              </w:pBdr>
              <w:spacing w:after="0"/>
              <w:jc w:val="both"/>
              <w:rPr>
                <w:rFonts w:ascii="Times New Roman" w:hAnsi="Times New Roman"/>
              </w:rPr>
            </w:pP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особенности различных банковских продуктов и возможности их использования в профессиональной, предпринимательской деятельности и для управления личными финансами;</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keepNext/>
              <w:pBdr>
                <w:top w:val="nil"/>
                <w:left w:val="nil"/>
                <w:bottom w:val="nil"/>
                <w:right w:val="nil"/>
                <w:between w:val="nil"/>
              </w:pBdr>
              <w:spacing w:after="0"/>
              <w:jc w:val="both"/>
              <w:rPr>
                <w:rFonts w:ascii="Times New Roman" w:hAnsi="Times New Roman"/>
              </w:rPr>
            </w:pPr>
            <w:proofErr w:type="gramStart"/>
            <w:r w:rsidRPr="00F13268">
              <w:rPr>
                <w:rFonts w:ascii="Times New Roman" w:hAnsi="Times New Roman"/>
              </w:rPr>
              <w:t>способен</w:t>
            </w:r>
            <w:proofErr w:type="gramEnd"/>
            <w:r w:rsidRPr="00F13268">
              <w:rPr>
                <w:rFonts w:ascii="Times New Roman" w:hAnsi="Times New Roman"/>
              </w:rPr>
              <w:t xml:space="preserve"> назвать банковские продукты, описать их особенности и возможности для профессиональной, предпринимательской деятельности и для управления личными финансами;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базовые характеристики и риски </w:t>
            </w:r>
            <w:r w:rsidRPr="00F13268">
              <w:rPr>
                <w:rFonts w:ascii="Times New Roman" w:hAnsi="Times New Roman"/>
              </w:rPr>
              <w:lastRenderedPageBreak/>
              <w:t>основных финансовых инструментов для предпринимательской деятельности и управления личными финансами;</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lastRenderedPageBreak/>
              <w:t xml:space="preserve"> </w:t>
            </w:r>
            <w:proofErr w:type="gramStart"/>
            <w:r w:rsidRPr="00F13268">
              <w:rPr>
                <w:rFonts w:ascii="Times New Roman" w:hAnsi="Times New Roman"/>
              </w:rPr>
              <w:t>способен</w:t>
            </w:r>
            <w:proofErr w:type="gramEnd"/>
            <w:r w:rsidRPr="00F13268">
              <w:rPr>
                <w:rFonts w:ascii="Times New Roman" w:hAnsi="Times New Roman"/>
              </w:rPr>
              <w:t xml:space="preserve"> назвать базовые </w:t>
            </w:r>
            <w:r w:rsidRPr="00F13268">
              <w:rPr>
                <w:rFonts w:ascii="Times New Roman" w:hAnsi="Times New Roman"/>
              </w:rPr>
              <w:lastRenderedPageBreak/>
              <w:t>характеристики и риски основных финансовых инструментов для предпринимательской деятельности и управления личными финансами;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lastRenderedPageBreak/>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c>
          <w:tcPr>
            <w:tcW w:w="3545"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демонстрирует знания о государственных органах и их полномочиях </w:t>
            </w:r>
            <w:proofErr w:type="gramStart"/>
            <w:r w:rsidRPr="00F13268">
              <w:rPr>
                <w:rFonts w:ascii="Times New Roman" w:hAnsi="Times New Roman"/>
              </w:rPr>
              <w:t>в</w:t>
            </w:r>
            <w:proofErr w:type="gramEnd"/>
            <w:r w:rsidRPr="00F13268">
              <w:rPr>
                <w:rFonts w:ascii="Times New Roman" w:hAnsi="Times New Roman"/>
              </w:rPr>
              <w:t xml:space="preserve"> </w:t>
            </w:r>
            <w:proofErr w:type="gramStart"/>
            <w:r w:rsidRPr="00F13268">
              <w:rPr>
                <w:rFonts w:ascii="Times New Roman" w:hAnsi="Times New Roman"/>
              </w:rPr>
              <w:t>профессиональной</w:t>
            </w:r>
            <w:proofErr w:type="gramEnd"/>
            <w:r w:rsidRPr="00F13268">
              <w:rPr>
                <w:rFonts w:ascii="Times New Roman" w:hAnsi="Times New Roman"/>
              </w:rPr>
              <w:t xml:space="preserve"> и предпринимательской сферах, а также в сфере защиты прав потребителей;</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особенности работы в малых и больших группах, работы в команде, организации коллективной работы;</w:t>
            </w:r>
          </w:p>
        </w:tc>
        <w:tc>
          <w:tcPr>
            <w:tcW w:w="3545" w:type="dxa"/>
          </w:tcPr>
          <w:p w:rsidR="005F3AE0" w:rsidRPr="00F13268" w:rsidRDefault="005F3AE0" w:rsidP="0054782E">
            <w:pPr>
              <w:keepNext/>
              <w:pBdr>
                <w:top w:val="nil"/>
                <w:left w:val="nil"/>
                <w:bottom w:val="nil"/>
                <w:right w:val="nil"/>
                <w:between w:val="nil"/>
              </w:pBdr>
              <w:spacing w:after="0"/>
              <w:rPr>
                <w:rFonts w:ascii="Times New Roman" w:hAnsi="Times New Roman"/>
              </w:rPr>
            </w:pPr>
            <w:proofErr w:type="gramStart"/>
            <w:r w:rsidRPr="00F13268">
              <w:rPr>
                <w:rFonts w:ascii="Times New Roman" w:hAnsi="Times New Roman"/>
              </w:rPr>
              <w:t>способен</w:t>
            </w:r>
            <w:proofErr w:type="gramEnd"/>
            <w:r w:rsidRPr="00F13268">
              <w:rPr>
                <w:rFonts w:ascii="Times New Roman" w:hAnsi="Times New Roman"/>
              </w:rPr>
              <w:t xml:space="preserve"> охарактеризовать особенности работы в малых и больших группах, работы в команде, организации коллективной работы;</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принципы организации проектной деятельности;</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keepNext/>
              <w:pBdr>
                <w:top w:val="nil"/>
                <w:left w:val="nil"/>
                <w:bottom w:val="nil"/>
                <w:right w:val="nil"/>
                <w:between w:val="nil"/>
              </w:pBdr>
              <w:spacing w:after="0"/>
              <w:rPr>
                <w:rFonts w:ascii="Times New Roman" w:hAnsi="Times New Roman"/>
              </w:rPr>
            </w:pPr>
            <w:r w:rsidRPr="00F13268">
              <w:rPr>
                <w:rFonts w:ascii="Times New Roman" w:hAnsi="Times New Roman"/>
              </w:rPr>
              <w:t>демонстрирует представление о принципах организации проектной деятельности;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принципы взаимодействия в коллективе; </w:t>
            </w:r>
          </w:p>
        </w:tc>
        <w:tc>
          <w:tcPr>
            <w:tcW w:w="3545" w:type="dxa"/>
          </w:tcPr>
          <w:p w:rsidR="005F3AE0" w:rsidRPr="00F13268" w:rsidRDefault="005F3AE0" w:rsidP="0054782E">
            <w:pPr>
              <w:keepNext/>
              <w:pBdr>
                <w:top w:val="nil"/>
                <w:left w:val="nil"/>
                <w:bottom w:val="nil"/>
                <w:right w:val="nil"/>
                <w:between w:val="nil"/>
              </w:pBdr>
              <w:spacing w:after="0"/>
              <w:rPr>
                <w:rFonts w:ascii="Times New Roman" w:hAnsi="Times New Roman"/>
              </w:rPr>
            </w:pPr>
            <w:r w:rsidRPr="00F13268">
              <w:rPr>
                <w:rFonts w:ascii="Times New Roman" w:hAnsi="Times New Roman"/>
              </w:rPr>
              <w:t>демонстрирует представление о принципах взаимодействия в коллективе;</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правила оформления документов и построения устных сообщений на государственном языке РФ;</w:t>
            </w:r>
          </w:p>
        </w:tc>
        <w:tc>
          <w:tcPr>
            <w:tcW w:w="3545" w:type="dxa"/>
          </w:tcPr>
          <w:p w:rsidR="005F3AE0" w:rsidRPr="00F13268" w:rsidRDefault="005F3AE0" w:rsidP="0054782E">
            <w:pPr>
              <w:keepNext/>
              <w:pBdr>
                <w:top w:val="nil"/>
                <w:left w:val="nil"/>
                <w:bottom w:val="nil"/>
                <w:right w:val="nil"/>
                <w:between w:val="nil"/>
              </w:pBdr>
              <w:spacing w:after="0"/>
              <w:rPr>
                <w:rFonts w:ascii="Times New Roman" w:hAnsi="Times New Roman"/>
              </w:rPr>
            </w:pPr>
            <w:r w:rsidRPr="00F13268">
              <w:rPr>
                <w:rFonts w:ascii="Times New Roman" w:hAnsi="Times New Roman"/>
              </w:rPr>
              <w:t>демонстрирует знание правил оформления документов и построения устных сообщений на государственном языке РФ;</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b/>
              </w:rPr>
              <w:t xml:space="preserve">- </w:t>
            </w:r>
            <w:r w:rsidRPr="00F13268">
              <w:rPr>
                <w:rFonts w:ascii="Times New Roman" w:hAnsi="Times New Roman"/>
              </w:rPr>
              <w:t xml:space="preserve">правила экологической безопасности; </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keepNext/>
              <w:pBdr>
                <w:top w:val="nil"/>
                <w:left w:val="nil"/>
                <w:bottom w:val="nil"/>
                <w:right w:val="nil"/>
                <w:between w:val="nil"/>
              </w:pBdr>
              <w:spacing w:after="0"/>
              <w:rPr>
                <w:rFonts w:ascii="Times New Roman" w:hAnsi="Times New Roman"/>
              </w:rPr>
            </w:pPr>
            <w:r w:rsidRPr="00F13268">
              <w:rPr>
                <w:rFonts w:ascii="Times New Roman" w:hAnsi="Times New Roman"/>
              </w:rPr>
              <w:t xml:space="preserve">демонстрирует знание правил экологической безопасности; </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93"/>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принципы бережливого производства. </w:t>
            </w:r>
          </w:p>
        </w:tc>
        <w:tc>
          <w:tcPr>
            <w:tcW w:w="3545" w:type="dxa"/>
          </w:tcPr>
          <w:p w:rsidR="005F3AE0" w:rsidRPr="00F13268" w:rsidRDefault="005F3AE0" w:rsidP="0054782E">
            <w:pPr>
              <w:keepNext/>
              <w:pBdr>
                <w:top w:val="nil"/>
                <w:left w:val="nil"/>
                <w:bottom w:val="nil"/>
                <w:right w:val="nil"/>
                <w:between w:val="nil"/>
              </w:pBdr>
              <w:spacing w:after="0"/>
              <w:rPr>
                <w:rFonts w:ascii="Times New Roman" w:hAnsi="Times New Roman"/>
              </w:rPr>
            </w:pPr>
            <w:r w:rsidRPr="00F13268">
              <w:rPr>
                <w:rFonts w:ascii="Times New Roman" w:hAnsi="Times New Roman"/>
              </w:rPr>
              <w:t xml:space="preserve">демонстрирует знание принципов бережливого производства.  </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679"/>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b/>
                <w:i/>
              </w:rPr>
              <w:t>Уметь</w:t>
            </w:r>
            <w:r w:rsidRPr="00F13268">
              <w:rPr>
                <w:rFonts w:ascii="Times New Roman" w:hAnsi="Times New Roman"/>
                <w:i/>
              </w:rPr>
              <w:t>:</w:t>
            </w:r>
          </w:p>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определять задачу в профессиональном и/или социальном контексте;</w:t>
            </w:r>
          </w:p>
        </w:tc>
        <w:tc>
          <w:tcPr>
            <w:tcW w:w="3545" w:type="dxa"/>
          </w:tcPr>
          <w:p w:rsidR="005F3AE0" w:rsidRPr="00F13268" w:rsidRDefault="005F3AE0" w:rsidP="0054782E">
            <w:pPr>
              <w:pBdr>
                <w:top w:val="nil"/>
                <w:left w:val="nil"/>
                <w:bottom w:val="nil"/>
                <w:right w:val="nil"/>
                <w:between w:val="nil"/>
              </w:pBdr>
              <w:spacing w:after="0"/>
              <w:rPr>
                <w:rFonts w:ascii="Times New Roman" w:hAnsi="Times New Roman"/>
              </w:rPr>
            </w:pPr>
          </w:p>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определяет задачу в профессиональном и/или социальном контексте; </w:t>
            </w:r>
          </w:p>
        </w:tc>
        <w:tc>
          <w:tcPr>
            <w:tcW w:w="2232" w:type="dxa"/>
            <w:vMerge w:val="restart"/>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i/>
              </w:rPr>
              <w:t>Оценка результатов устного опроса;</w:t>
            </w:r>
          </w:p>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i/>
              </w:rPr>
              <w:t>Оценка результатов практической работы;</w:t>
            </w:r>
          </w:p>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i/>
              </w:rPr>
              <w:t>Оценка результатов тестирования;</w:t>
            </w:r>
          </w:p>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i/>
              </w:rPr>
              <w:t xml:space="preserve">Самооценка своего умения, осуществляемая </w:t>
            </w:r>
            <w:proofErr w:type="gramStart"/>
            <w:r w:rsidRPr="00F13268">
              <w:rPr>
                <w:rFonts w:ascii="Times New Roman" w:hAnsi="Times New Roman"/>
                <w:i/>
              </w:rPr>
              <w:t>обучающимися</w:t>
            </w:r>
            <w:proofErr w:type="gramEnd"/>
            <w:r w:rsidRPr="00F13268">
              <w:rPr>
                <w:rFonts w:ascii="Times New Roman" w:hAnsi="Times New Roman"/>
                <w:i/>
              </w:rPr>
              <w:t>.</w:t>
            </w:r>
          </w:p>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i/>
              </w:rPr>
              <w:t>Экспертное наблюдение за ходом выполнения учебных заданий</w:t>
            </w:r>
          </w:p>
          <w:p w:rsidR="005F3AE0" w:rsidRPr="00F13268" w:rsidRDefault="005F3AE0" w:rsidP="0054782E">
            <w:pPr>
              <w:pBdr>
                <w:top w:val="nil"/>
                <w:left w:val="nil"/>
                <w:bottom w:val="nil"/>
                <w:right w:val="nil"/>
                <w:between w:val="nil"/>
              </w:pBdr>
              <w:spacing w:after="0"/>
              <w:rPr>
                <w:rFonts w:ascii="Times New Roman" w:hAnsi="Times New Roman"/>
              </w:rPr>
            </w:pPr>
          </w:p>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762"/>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-выявлять и отбирать информацию, необходимую для решения задачи;</w:t>
            </w:r>
          </w:p>
        </w:tc>
        <w:tc>
          <w:tcPr>
            <w:tcW w:w="3545"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осуществляет поиск и отбор информации, необходимой для решения задачи;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составлять план действий;</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осуществляет планирование действий для решения задачи;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-определять необходимые ресурсы;</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определяет ресурсы для решения задачи;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236"/>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реализовывать составленный план;</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выполняет составленный план;</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оценивать результат и последствия своих действий (самостоятельно или с помощью наставника)</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оценивает полученный результат;</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определять задачи для сбора </w:t>
            </w:r>
            <w:r w:rsidRPr="00F13268">
              <w:rPr>
                <w:rFonts w:ascii="Times New Roman" w:hAnsi="Times New Roman"/>
              </w:rPr>
              <w:lastRenderedPageBreak/>
              <w:t xml:space="preserve">информации; </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lastRenderedPageBreak/>
              <w:t xml:space="preserve">определяет задачи для сбора </w:t>
            </w:r>
            <w:r w:rsidRPr="00F13268">
              <w:rPr>
                <w:rFonts w:ascii="Times New Roman" w:hAnsi="Times New Roman"/>
              </w:rPr>
              <w:lastRenderedPageBreak/>
              <w:t>информации;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63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lastRenderedPageBreak/>
              <w:t>- планировать процесс поиска информации и осуществлять выбор необходимых источников;</w:t>
            </w:r>
          </w:p>
        </w:tc>
        <w:tc>
          <w:tcPr>
            <w:tcW w:w="3545"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планирует процесс поиска </w:t>
            </w:r>
            <w:proofErr w:type="gramStart"/>
            <w:r w:rsidRPr="00F13268">
              <w:rPr>
                <w:rFonts w:ascii="Times New Roman" w:hAnsi="Times New Roman"/>
              </w:rPr>
              <w:t>информации</w:t>
            </w:r>
            <w:proofErr w:type="gramEnd"/>
            <w:r w:rsidRPr="00F13268">
              <w:rPr>
                <w:rFonts w:ascii="Times New Roman" w:hAnsi="Times New Roman"/>
              </w:rPr>
              <w:t xml:space="preserve"> и осуществлять  выбор необходимых источников;</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оформлять результаты поиска, пользоваться средствами информационных технологий для решения профессиональных задач, задач личностного развития и финансового благополучия;</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представляет результаты поиска информации для решения профессиональных задач, задач личностного развития и финансового благополучия с применением средств информационных технологий;</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использовать различные цифровые средства при решении профессиональных задач, задач личностного развития и финансового благополучия;</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демонстрирует умение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b/>
              </w:rPr>
              <w:t xml:space="preserve">- </w:t>
            </w:r>
            <w:r w:rsidRPr="00F13268">
              <w:rPr>
                <w:rFonts w:ascii="Times New Roman" w:hAnsi="Times New Roman"/>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 xml:space="preserve">использует актуальную нормативно-правовую документацию в профессиональной деятельности, для ведения предпринимательской деятельности и личного финансового планирования; </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определять и выстраивать траектории профессионального и личностного развития; </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планирует траектории профессионального и личностного развития;</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1008"/>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выполняет задания по выбору и использованию различных платежных инструментов в конкретной ситуации с учетом правил финансовой безопасности;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272"/>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учитывать инфляцию при решении финансовых задач в профессии, личном планировании;</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учитывает инфляцию при решении финансовых задач в профессии, личном планировании;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272"/>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производить расчеты по валютно-обменным операциям;</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производит расчеты по валютно-обменным операциям;</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272"/>
        </w:trPr>
        <w:tc>
          <w:tcPr>
            <w:tcW w:w="3793" w:type="dxa"/>
          </w:tcPr>
          <w:p w:rsidR="005F3AE0" w:rsidRPr="00F13268" w:rsidRDefault="005F3AE0" w:rsidP="0054782E">
            <w:pPr>
              <w:pBdr>
                <w:top w:val="nil"/>
                <w:left w:val="nil"/>
                <w:bottom w:val="nil"/>
                <w:right w:val="nil"/>
                <w:between w:val="nil"/>
              </w:pBdr>
              <w:tabs>
                <w:tab w:val="left" w:pos="1219"/>
              </w:tabs>
              <w:spacing w:after="0"/>
              <w:rPr>
                <w:rFonts w:ascii="Times New Roman" w:hAnsi="Times New Roman"/>
              </w:rPr>
            </w:pPr>
            <w:r w:rsidRPr="00F13268">
              <w:rPr>
                <w:rFonts w:ascii="Times New Roman" w:hAnsi="Times New Roman"/>
              </w:rPr>
              <w:tab/>
              <w:t>-планировать личные доходы и расходы, принимать финансовые решения, составлять личный бюджет;</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планирует личные доходы и расходы, принимать финансовые решения, составляет личный бюджет;</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 использовать разнообразие финансовых инструментов для управления личными финансами в целях   достижения финансового благополучия с учетом финансовой </w:t>
            </w:r>
            <w:r w:rsidRPr="00F13268">
              <w:rPr>
                <w:rFonts w:ascii="Times New Roman" w:hAnsi="Times New Roman"/>
              </w:rPr>
              <w:lastRenderedPageBreak/>
              <w:t>безопасности;</w:t>
            </w:r>
          </w:p>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lastRenderedPageBreak/>
              <w:t xml:space="preserve">выполняет практические задания, основанные на использовании разнообразных финансовых инструментов для управления личными финансами в целях   </w:t>
            </w:r>
            <w:r w:rsidRPr="00F13268">
              <w:rPr>
                <w:rFonts w:ascii="Times New Roman" w:hAnsi="Times New Roman"/>
              </w:rPr>
              <w:lastRenderedPageBreak/>
              <w:t xml:space="preserve">достижения финансового благополучия с учетом финансовой безопасности; </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lastRenderedPageBreak/>
              <w:t xml:space="preserve">- выявлять сильные и слабые стороны </w:t>
            </w:r>
            <w:proofErr w:type="gramStart"/>
            <w:r w:rsidRPr="00F13268">
              <w:rPr>
                <w:rFonts w:ascii="Times New Roman" w:hAnsi="Times New Roman"/>
              </w:rPr>
              <w:t>бизнес-идеи</w:t>
            </w:r>
            <w:proofErr w:type="gramEnd"/>
            <w:r w:rsidRPr="00F13268">
              <w:rPr>
                <w:rFonts w:ascii="Times New Roman" w:hAnsi="Times New Roman"/>
              </w:rPr>
              <w:t>;</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анализирует бизнес-идею;</w:t>
            </w:r>
          </w:p>
          <w:p w:rsidR="005F3AE0" w:rsidRPr="00F13268" w:rsidRDefault="005F3AE0" w:rsidP="0054782E">
            <w:pPr>
              <w:pBdr>
                <w:top w:val="nil"/>
                <w:left w:val="nil"/>
                <w:bottom w:val="nil"/>
                <w:right w:val="nil"/>
                <w:between w:val="nil"/>
              </w:pBdr>
              <w:spacing w:after="0"/>
              <w:jc w:val="both"/>
              <w:rPr>
                <w:rFonts w:ascii="Times New Roman" w:hAnsi="Times New Roman"/>
              </w:rPr>
            </w:pP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грамотно проводить презентацию </w:t>
            </w:r>
            <w:proofErr w:type="gramStart"/>
            <w:r w:rsidRPr="00F13268">
              <w:rPr>
                <w:rFonts w:ascii="Times New Roman" w:hAnsi="Times New Roman"/>
              </w:rPr>
              <w:t>бизнес-идеи</w:t>
            </w:r>
            <w:proofErr w:type="gramEnd"/>
            <w:r w:rsidRPr="00F13268">
              <w:rPr>
                <w:rFonts w:ascii="Times New Roman" w:hAnsi="Times New Roman"/>
              </w:rPr>
              <w:t xml:space="preserve"> открытия собственного дела в области профессиональной деятельности; </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 xml:space="preserve">проводит презентацию </w:t>
            </w:r>
            <w:proofErr w:type="gramStart"/>
            <w:r w:rsidRPr="00F13268">
              <w:rPr>
                <w:rFonts w:ascii="Times New Roman" w:hAnsi="Times New Roman"/>
              </w:rPr>
              <w:t>бизнес-идеи</w:t>
            </w:r>
            <w:proofErr w:type="gramEnd"/>
            <w:r w:rsidRPr="00F13268">
              <w:rPr>
                <w:rFonts w:ascii="Times New Roman" w:hAnsi="Times New Roman"/>
              </w:rPr>
              <w:t xml:space="preserve"> открытия собственного дела в области профессиональной деятельности;</w:t>
            </w:r>
          </w:p>
          <w:p w:rsidR="005F3AE0" w:rsidRPr="00F13268" w:rsidRDefault="005F3AE0" w:rsidP="0054782E">
            <w:pPr>
              <w:pBdr>
                <w:top w:val="nil"/>
                <w:left w:val="nil"/>
                <w:bottom w:val="nil"/>
                <w:right w:val="nil"/>
                <w:between w:val="nil"/>
              </w:pBdr>
              <w:spacing w:after="0"/>
              <w:jc w:val="both"/>
              <w:rPr>
                <w:rFonts w:ascii="Times New Roman" w:hAnsi="Times New Roman"/>
              </w:rPr>
            </w:pP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определять источники финансирования для реализации </w:t>
            </w:r>
            <w:proofErr w:type="gramStart"/>
            <w:r w:rsidRPr="00F13268">
              <w:rPr>
                <w:rFonts w:ascii="Times New Roman" w:hAnsi="Times New Roman"/>
              </w:rPr>
              <w:t>бизнес-идеи</w:t>
            </w:r>
            <w:proofErr w:type="gramEnd"/>
            <w:r w:rsidRPr="00F13268">
              <w:rPr>
                <w:rFonts w:ascii="Times New Roman" w:hAnsi="Times New Roman"/>
              </w:rPr>
              <w:t>;</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предлагает возможные источники финансирования для реализации бизне</w:t>
            </w:r>
            <w:proofErr w:type="gramStart"/>
            <w:r w:rsidRPr="00F13268">
              <w:rPr>
                <w:rFonts w:ascii="Times New Roman" w:hAnsi="Times New Roman"/>
              </w:rPr>
              <w:t>с-</w:t>
            </w:r>
            <w:proofErr w:type="gramEnd"/>
            <w:r w:rsidRPr="00F13268">
              <w:rPr>
                <w:rFonts w:ascii="Times New Roman" w:hAnsi="Times New Roman"/>
              </w:rPr>
              <w:t xml:space="preserve"> идеи;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производить основные финансовые расчеты при планировании личных финансов;</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проводит финансовые расчет, включая анализ расходов, необходимых для достижения цели, выполняет практические задания, основанные на ситуациях, связанных с различными финансовыми расчетами;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оценивать финансовые риски, связанные с осуществлением предпринимательской деятельности и планирования личных финансов;</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проводит оценку возможных финансовых рисков, связанных с осуществлением предпринимательской деятельности и планирования личных финансов;</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b/>
              </w:rPr>
              <w:t xml:space="preserve">- </w:t>
            </w:r>
            <w:r w:rsidRPr="00F13268">
              <w:rPr>
                <w:rFonts w:ascii="Times New Roman" w:hAnsi="Times New Roman"/>
              </w:rPr>
              <w:t>работать в коллективе и команде;</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осуществляет коммуникации в соответствии с полученными знаниями и практическим опытом;</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взаимодействовать с коллегами, руководством, клиентами, в ходе профессиональной и предпринимательской деятельности;</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взаимодействует с коллегами, руководством, клиентами в модельных ситуациях профессиональной и предпринимательской деятельности с опорой на знания правил коммуникации;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грамотно излагать свои мысли, формулировать собственное мнение, обосновывать свою позицию</w:t>
            </w:r>
            <w:r w:rsidRPr="00F13268">
              <w:rPr>
                <w:rFonts w:ascii="Times New Roman" w:hAnsi="Times New Roman"/>
                <w:b/>
              </w:rPr>
              <w:t xml:space="preserve"> </w:t>
            </w:r>
            <w:r w:rsidRPr="00F13268">
              <w:rPr>
                <w:rFonts w:ascii="Times New Roman" w:hAnsi="Times New Roman"/>
              </w:rPr>
              <w:t>в учебных и практических ситуациях;</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грамотно излагает собственную точку зрения с приведением аргументов;</w:t>
            </w:r>
          </w:p>
          <w:p w:rsidR="005F3AE0" w:rsidRPr="00F13268" w:rsidRDefault="005F3AE0" w:rsidP="0054782E">
            <w:pPr>
              <w:pBdr>
                <w:top w:val="nil"/>
                <w:left w:val="nil"/>
                <w:bottom w:val="nil"/>
                <w:right w:val="nil"/>
                <w:between w:val="nil"/>
              </w:pBdr>
              <w:spacing w:after="0"/>
              <w:jc w:val="both"/>
              <w:rPr>
                <w:rFonts w:ascii="Times New Roman" w:hAnsi="Times New Roman"/>
              </w:rPr>
            </w:pP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проявлять толерантность в коллективе;</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демонстрирует толерантное поведение;</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оформлять документы, связанные с профессиональной деятельностью и </w:t>
            </w:r>
            <w:r w:rsidRPr="00F13268">
              <w:rPr>
                <w:rFonts w:ascii="Times New Roman" w:hAnsi="Times New Roman"/>
              </w:rPr>
              <w:lastRenderedPageBreak/>
              <w:t>деловой коммуникацией, на государственном языке РФ;</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lastRenderedPageBreak/>
              <w:t xml:space="preserve">выполняет практические задания по заполнению документов на </w:t>
            </w:r>
            <w:r w:rsidRPr="00F13268">
              <w:rPr>
                <w:rFonts w:ascii="Times New Roman" w:hAnsi="Times New Roman"/>
              </w:rPr>
              <w:lastRenderedPageBreak/>
              <w:t>государственном языке РФ в соответствии с примерами;</w:t>
            </w:r>
          </w:p>
          <w:p w:rsidR="005F3AE0" w:rsidRPr="00F13268" w:rsidRDefault="005F3AE0" w:rsidP="0054782E">
            <w:pPr>
              <w:pBdr>
                <w:top w:val="nil"/>
                <w:left w:val="nil"/>
                <w:bottom w:val="nil"/>
                <w:right w:val="nil"/>
                <w:between w:val="nil"/>
              </w:pBdr>
              <w:spacing w:after="0"/>
              <w:jc w:val="both"/>
              <w:rPr>
                <w:rFonts w:ascii="Times New Roman" w:hAnsi="Times New Roman"/>
              </w:rPr>
            </w:pP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lastRenderedPageBreak/>
              <w:t>- соблюдать нормы экологической безопасности;</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демонстрирует соблюдение норм экологической безопасности;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1380"/>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определять направления ресурсосбережения в рамках профессиональной деятельности</w:t>
            </w:r>
            <w:r w:rsidRPr="00F13268">
              <w:rPr>
                <w:rFonts w:ascii="Times New Roman" w:hAnsi="Times New Roman"/>
                <w:i/>
              </w:rPr>
              <w:t xml:space="preserve">, </w:t>
            </w:r>
            <w:r w:rsidRPr="00F13268">
              <w:rPr>
                <w:rFonts w:ascii="Times New Roman" w:hAnsi="Times New Roman"/>
              </w:rPr>
              <w:t>осуществлять работу с соблюдением принципов бережливого производства.</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демонстрирует понимание важности ресурсосбережения и определяет направления его применения.</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bl>
    <w:p w:rsidR="005F3AE0" w:rsidRDefault="005F3AE0" w:rsidP="005F3AE0">
      <w:pPr>
        <w:suppressAutoHyphens/>
        <w:spacing w:after="0"/>
        <w:ind w:firstLine="709"/>
        <w:jc w:val="both"/>
        <w:rPr>
          <w:rFonts w:ascii="Times New Roman" w:hAnsi="Times New Roman"/>
          <w:b/>
          <w:sz w:val="24"/>
          <w:szCs w:val="24"/>
        </w:rPr>
      </w:pPr>
    </w:p>
    <w:p w:rsidR="0054344A" w:rsidRDefault="005F3AE0" w:rsidP="005F3AE0">
      <w:r>
        <w:br w:type="page"/>
      </w:r>
    </w:p>
    <w:sectPr w:rsidR="0054344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F4F" w:rsidRDefault="00A01F4F" w:rsidP="004255FE">
      <w:pPr>
        <w:spacing w:after="0" w:line="240" w:lineRule="auto"/>
      </w:pPr>
      <w:r>
        <w:separator/>
      </w:r>
    </w:p>
  </w:endnote>
  <w:endnote w:type="continuationSeparator" w:id="0">
    <w:p w:rsidR="00A01F4F" w:rsidRDefault="00A01F4F" w:rsidP="00425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MS Gothic"/>
    <w:charset w:val="CC"/>
    <w:family w:val="roman"/>
    <w:pitch w:val="variable"/>
    <w:sig w:usb0="20000A87"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8010019"/>
      <w:docPartObj>
        <w:docPartGallery w:val="Page Numbers (Bottom of Page)"/>
        <w:docPartUnique/>
      </w:docPartObj>
    </w:sdtPr>
    <w:sdtEndPr/>
    <w:sdtContent>
      <w:p w:rsidR="004255FE" w:rsidRDefault="004255FE">
        <w:pPr>
          <w:pStyle w:val="a5"/>
          <w:jc w:val="right"/>
        </w:pPr>
        <w:r>
          <w:fldChar w:fldCharType="begin"/>
        </w:r>
        <w:r>
          <w:instrText>PAGE   \* MERGEFORMAT</w:instrText>
        </w:r>
        <w:r>
          <w:fldChar w:fldCharType="separate"/>
        </w:r>
        <w:r w:rsidR="00A24773" w:rsidRPr="00A24773">
          <w:rPr>
            <w:noProof/>
            <w:lang w:val="ru-RU"/>
          </w:rPr>
          <w:t>6</w:t>
        </w:r>
        <w:r>
          <w:fldChar w:fldCharType="end"/>
        </w:r>
      </w:p>
    </w:sdtContent>
  </w:sdt>
  <w:p w:rsidR="004255FE" w:rsidRDefault="004255F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F4F" w:rsidRDefault="00A01F4F" w:rsidP="004255FE">
      <w:pPr>
        <w:spacing w:after="0" w:line="240" w:lineRule="auto"/>
      </w:pPr>
      <w:r>
        <w:separator/>
      </w:r>
    </w:p>
  </w:footnote>
  <w:footnote w:type="continuationSeparator" w:id="0">
    <w:p w:rsidR="00A01F4F" w:rsidRDefault="00A01F4F" w:rsidP="004255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36BB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2853347E"/>
    <w:multiLevelType w:val="hybridMultilevel"/>
    <w:tmpl w:val="20B299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856251"/>
    <w:multiLevelType w:val="hybridMultilevel"/>
    <w:tmpl w:val="BEAA3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89E6E06"/>
    <w:multiLevelType w:val="hybridMultilevel"/>
    <w:tmpl w:val="C5C47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E561DDD"/>
    <w:multiLevelType w:val="hybridMultilevel"/>
    <w:tmpl w:val="4B7A17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DE1"/>
    <w:rsid w:val="004255FE"/>
    <w:rsid w:val="0054344A"/>
    <w:rsid w:val="005F3AE0"/>
    <w:rsid w:val="007D0D65"/>
    <w:rsid w:val="00906F6D"/>
    <w:rsid w:val="00A01F4F"/>
    <w:rsid w:val="00A24773"/>
    <w:rsid w:val="00E36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AE0"/>
    <w:rPr>
      <w:rFonts w:ascii="Calibri" w:eastAsia="Times New Roman" w:hAnsi="Calibri" w:cs="Times New Roman"/>
      <w:lang w:eastAsia="ru-RU"/>
    </w:rPr>
  </w:style>
  <w:style w:type="paragraph" w:styleId="1">
    <w:name w:val="heading 1"/>
    <w:basedOn w:val="a"/>
    <w:next w:val="a"/>
    <w:link w:val="10"/>
    <w:uiPriority w:val="9"/>
    <w:qFormat/>
    <w:rsid w:val="005F3AE0"/>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5F3AE0"/>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5F3AE0"/>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5F3AE0"/>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3AE0"/>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5F3AE0"/>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5F3AE0"/>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5F3AE0"/>
    <w:rPr>
      <w:rFonts w:ascii="Times New Roman" w:eastAsia="Times New Roman" w:hAnsi="Times New Roman" w:cs="Times New Roman"/>
      <w:b/>
      <w:bCs/>
      <w:sz w:val="24"/>
      <w:szCs w:val="24"/>
      <w:lang w:val="x-none" w:eastAsia="x-none"/>
    </w:rPr>
  </w:style>
  <w:style w:type="paragraph" w:styleId="a3">
    <w:name w:val="Body Text"/>
    <w:basedOn w:val="a"/>
    <w:link w:val="a4"/>
    <w:qFormat/>
    <w:rsid w:val="005F3AE0"/>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5F3AE0"/>
    <w:rPr>
      <w:rFonts w:ascii="Times New Roman" w:eastAsia="Times New Roman" w:hAnsi="Times New Roman" w:cs="Times New Roman"/>
      <w:sz w:val="24"/>
      <w:szCs w:val="24"/>
      <w:lang w:val="x-none" w:eastAsia="x-none"/>
    </w:rPr>
  </w:style>
  <w:style w:type="paragraph" w:styleId="21">
    <w:name w:val="Body Text 2"/>
    <w:basedOn w:val="a"/>
    <w:link w:val="22"/>
    <w:rsid w:val="005F3AE0"/>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5F3AE0"/>
    <w:rPr>
      <w:rFonts w:ascii="Times New Roman" w:eastAsia="Times New Roman" w:hAnsi="Times New Roman" w:cs="Times New Roman"/>
      <w:sz w:val="24"/>
      <w:szCs w:val="24"/>
      <w:lang w:val="x-none" w:eastAsia="x-none"/>
    </w:rPr>
  </w:style>
  <w:style w:type="character" w:customStyle="1" w:styleId="blk">
    <w:name w:val="blk"/>
    <w:rsid w:val="005F3AE0"/>
  </w:style>
  <w:style w:type="paragraph" w:styleId="a5">
    <w:name w:val="footer"/>
    <w:aliases w:val="Нижний колонтитул Знак Знак Знак,Нижний колонтитул1,Нижний колонтитул Знак Знак"/>
    <w:basedOn w:val="a"/>
    <w:link w:val="a6"/>
    <w:uiPriority w:val="99"/>
    <w:rsid w:val="005F3AE0"/>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5F3AE0"/>
    <w:rPr>
      <w:rFonts w:ascii="Times New Roman" w:eastAsia="Times New Roman" w:hAnsi="Times New Roman" w:cs="Times New Roman"/>
      <w:sz w:val="24"/>
      <w:szCs w:val="24"/>
      <w:lang w:val="x-none" w:eastAsia="x-none"/>
    </w:rPr>
  </w:style>
  <w:style w:type="character" w:styleId="a7">
    <w:name w:val="page number"/>
    <w:rsid w:val="005F3AE0"/>
    <w:rPr>
      <w:rFonts w:cs="Times New Roman"/>
    </w:rPr>
  </w:style>
  <w:style w:type="paragraph" w:styleId="a8">
    <w:name w:val="Normal (Web)"/>
    <w:basedOn w:val="a"/>
    <w:link w:val="a9"/>
    <w:uiPriority w:val="99"/>
    <w:semiHidden/>
    <w:unhideWhenUsed/>
    <w:rsid w:val="005F3AE0"/>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5F3AE0"/>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5F3AE0"/>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5F3AE0"/>
    <w:rPr>
      <w:rFonts w:cs="Times New Roman"/>
      <w:vertAlign w:val="superscript"/>
    </w:rPr>
  </w:style>
  <w:style w:type="paragraph" w:styleId="23">
    <w:name w:val="List 2"/>
    <w:basedOn w:val="a"/>
    <w:rsid w:val="005F3AE0"/>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5F3AE0"/>
    <w:rPr>
      <w:rFonts w:cs="Times New Roman"/>
      <w:color w:val="0000FF"/>
      <w:u w:val="single"/>
    </w:rPr>
  </w:style>
  <w:style w:type="paragraph" w:styleId="12">
    <w:name w:val="toc 1"/>
    <w:basedOn w:val="a"/>
    <w:next w:val="a"/>
    <w:autoRedefine/>
    <w:uiPriority w:val="39"/>
    <w:rsid w:val="005F3AE0"/>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5F3AE0"/>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5F3AE0"/>
    <w:pPr>
      <w:spacing w:after="0" w:line="240" w:lineRule="auto"/>
      <w:ind w:left="480"/>
    </w:pPr>
    <w:rPr>
      <w:rFonts w:ascii="Times New Roman" w:hAnsi="Times New Roman"/>
      <w:sz w:val="28"/>
      <w:szCs w:val="28"/>
    </w:rPr>
  </w:style>
  <w:style w:type="character" w:customStyle="1" w:styleId="FootnoteTextChar">
    <w:name w:val="Footnote Text Char"/>
    <w:locked/>
    <w:rsid w:val="005F3AE0"/>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qFormat/>
    <w:rsid w:val="005F3AE0"/>
    <w:pPr>
      <w:spacing w:before="120" w:after="120" w:line="240" w:lineRule="auto"/>
      <w:ind w:left="708"/>
    </w:pPr>
    <w:rPr>
      <w:rFonts w:ascii="Times New Roman" w:hAnsi="Times New Roman"/>
      <w:sz w:val="24"/>
      <w:szCs w:val="24"/>
      <w:lang w:val="x-none" w:eastAsia="x-none"/>
    </w:rPr>
  </w:style>
  <w:style w:type="character" w:styleId="af0">
    <w:name w:val="Emphasis"/>
    <w:qFormat/>
    <w:rsid w:val="005F3AE0"/>
    <w:rPr>
      <w:rFonts w:cs="Times New Roman"/>
      <w:i/>
    </w:rPr>
  </w:style>
  <w:style w:type="paragraph" w:styleId="af1">
    <w:name w:val="Balloon Text"/>
    <w:basedOn w:val="a"/>
    <w:link w:val="af2"/>
    <w:uiPriority w:val="99"/>
    <w:rsid w:val="005F3AE0"/>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5F3AE0"/>
    <w:rPr>
      <w:rFonts w:ascii="Segoe UI" w:eastAsia="Times New Roman" w:hAnsi="Segoe UI" w:cs="Times New Roman"/>
      <w:sz w:val="18"/>
      <w:szCs w:val="18"/>
      <w:lang w:val="x-none" w:eastAsia="x-none"/>
    </w:rPr>
  </w:style>
  <w:style w:type="paragraph" w:customStyle="1" w:styleId="ConsPlusNormal">
    <w:name w:val="ConsPlusNormal"/>
    <w:rsid w:val="005F3AE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5F3AE0"/>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5F3AE0"/>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5F3AE0"/>
    <w:rPr>
      <w:rFonts w:cs="Times New Roman"/>
      <w:sz w:val="20"/>
      <w:szCs w:val="20"/>
    </w:rPr>
  </w:style>
  <w:style w:type="paragraph" w:styleId="af5">
    <w:name w:val="annotation text"/>
    <w:basedOn w:val="a"/>
    <w:link w:val="af6"/>
    <w:uiPriority w:val="99"/>
    <w:unhideWhenUsed/>
    <w:rsid w:val="005F3AE0"/>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5F3AE0"/>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5F3AE0"/>
    <w:rPr>
      <w:rFonts w:cs="Times New Roman"/>
      <w:sz w:val="20"/>
      <w:szCs w:val="20"/>
    </w:rPr>
  </w:style>
  <w:style w:type="character" w:customStyle="1" w:styleId="111">
    <w:name w:val="Тема примечания Знак11"/>
    <w:uiPriority w:val="99"/>
    <w:rsid w:val="005F3AE0"/>
    <w:rPr>
      <w:rFonts w:cs="Times New Roman"/>
      <w:b/>
      <w:bCs/>
      <w:sz w:val="20"/>
      <w:szCs w:val="20"/>
    </w:rPr>
  </w:style>
  <w:style w:type="paragraph" w:styleId="af7">
    <w:name w:val="annotation subject"/>
    <w:basedOn w:val="af5"/>
    <w:next w:val="af5"/>
    <w:link w:val="af8"/>
    <w:uiPriority w:val="99"/>
    <w:unhideWhenUsed/>
    <w:rsid w:val="005F3AE0"/>
    <w:rPr>
      <w:rFonts w:ascii="Times New Roman" w:hAnsi="Times New Roman"/>
      <w:b/>
      <w:bCs/>
    </w:rPr>
  </w:style>
  <w:style w:type="character" w:customStyle="1" w:styleId="af8">
    <w:name w:val="Тема примечания Знак"/>
    <w:basedOn w:val="af6"/>
    <w:link w:val="af7"/>
    <w:uiPriority w:val="99"/>
    <w:rsid w:val="005F3AE0"/>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5F3AE0"/>
    <w:rPr>
      <w:rFonts w:cs="Times New Roman"/>
      <w:b/>
      <w:bCs/>
      <w:sz w:val="20"/>
      <w:szCs w:val="20"/>
    </w:rPr>
  </w:style>
  <w:style w:type="paragraph" w:styleId="25">
    <w:name w:val="Body Text Indent 2"/>
    <w:basedOn w:val="a"/>
    <w:link w:val="26"/>
    <w:rsid w:val="005F3AE0"/>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5F3AE0"/>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5F3AE0"/>
  </w:style>
  <w:style w:type="character" w:customStyle="1" w:styleId="af9">
    <w:name w:val="Цветовое выделение"/>
    <w:uiPriority w:val="99"/>
    <w:rsid w:val="005F3AE0"/>
    <w:rPr>
      <w:b/>
      <w:color w:val="26282F"/>
    </w:rPr>
  </w:style>
  <w:style w:type="character" w:customStyle="1" w:styleId="afa">
    <w:name w:val="Гипертекстовая ссылка"/>
    <w:uiPriority w:val="99"/>
    <w:rsid w:val="005F3AE0"/>
    <w:rPr>
      <w:b/>
      <w:color w:val="106BBE"/>
    </w:rPr>
  </w:style>
  <w:style w:type="character" w:customStyle="1" w:styleId="afb">
    <w:name w:val="Активная гипертекстовая ссылка"/>
    <w:uiPriority w:val="99"/>
    <w:rsid w:val="005F3AE0"/>
    <w:rPr>
      <w:b/>
      <w:color w:val="106BBE"/>
      <w:u w:val="single"/>
    </w:rPr>
  </w:style>
  <w:style w:type="paragraph" w:customStyle="1" w:styleId="afc">
    <w:name w:val="Внимание"/>
    <w:basedOn w:val="a"/>
    <w:next w:val="a"/>
    <w:uiPriority w:val="99"/>
    <w:rsid w:val="005F3AE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5F3AE0"/>
  </w:style>
  <w:style w:type="paragraph" w:customStyle="1" w:styleId="afe">
    <w:name w:val="Внимание: недобросовестность!"/>
    <w:basedOn w:val="afc"/>
    <w:next w:val="a"/>
    <w:uiPriority w:val="99"/>
    <w:rsid w:val="005F3AE0"/>
  </w:style>
  <w:style w:type="character" w:customStyle="1" w:styleId="aff">
    <w:name w:val="Выделение для Базового Поиска"/>
    <w:uiPriority w:val="99"/>
    <w:rsid w:val="005F3AE0"/>
    <w:rPr>
      <w:b/>
      <w:color w:val="0058A9"/>
    </w:rPr>
  </w:style>
  <w:style w:type="character" w:customStyle="1" w:styleId="aff0">
    <w:name w:val="Выделение для Базового Поиска (курсив)"/>
    <w:uiPriority w:val="99"/>
    <w:rsid w:val="005F3AE0"/>
    <w:rPr>
      <w:b/>
      <w:i/>
      <w:color w:val="0058A9"/>
    </w:rPr>
  </w:style>
  <w:style w:type="paragraph" w:customStyle="1" w:styleId="aff1">
    <w:name w:val="Дочерний элемент списка"/>
    <w:basedOn w:val="a"/>
    <w:next w:val="a"/>
    <w:uiPriority w:val="99"/>
    <w:rsid w:val="005F3AE0"/>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5F3AE0"/>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5F3AE0"/>
    <w:rPr>
      <w:b/>
      <w:bCs/>
      <w:color w:val="0058A9"/>
      <w:shd w:val="clear" w:color="auto" w:fill="ECE9D8"/>
    </w:rPr>
  </w:style>
  <w:style w:type="paragraph" w:customStyle="1" w:styleId="aff3">
    <w:name w:val="Заголовок группы контролов"/>
    <w:basedOn w:val="a"/>
    <w:next w:val="a"/>
    <w:uiPriority w:val="99"/>
    <w:rsid w:val="005F3AE0"/>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5F3AE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5F3AE0"/>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F3AE0"/>
    <w:rPr>
      <w:b/>
      <w:color w:val="26282F"/>
    </w:rPr>
  </w:style>
  <w:style w:type="paragraph" w:customStyle="1" w:styleId="aff7">
    <w:name w:val="Заголовок статьи"/>
    <w:basedOn w:val="a"/>
    <w:next w:val="a"/>
    <w:uiPriority w:val="99"/>
    <w:rsid w:val="005F3AE0"/>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F3AE0"/>
    <w:rPr>
      <w:b/>
      <w:color w:val="FF0000"/>
    </w:rPr>
  </w:style>
  <w:style w:type="paragraph" w:customStyle="1" w:styleId="aff9">
    <w:name w:val="Заголовок ЭР (левое окно)"/>
    <w:basedOn w:val="a"/>
    <w:next w:val="a"/>
    <w:uiPriority w:val="99"/>
    <w:rsid w:val="005F3AE0"/>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5F3AE0"/>
    <w:pPr>
      <w:spacing w:after="0"/>
      <w:jc w:val="left"/>
    </w:pPr>
  </w:style>
  <w:style w:type="paragraph" w:customStyle="1" w:styleId="affb">
    <w:name w:val="Интерактивный заголовок"/>
    <w:basedOn w:val="15"/>
    <w:next w:val="a"/>
    <w:uiPriority w:val="99"/>
    <w:rsid w:val="005F3AE0"/>
    <w:rPr>
      <w:u w:val="single"/>
    </w:rPr>
  </w:style>
  <w:style w:type="paragraph" w:customStyle="1" w:styleId="affc">
    <w:name w:val="Текст информации об изменениях"/>
    <w:basedOn w:val="a"/>
    <w:next w:val="a"/>
    <w:uiPriority w:val="99"/>
    <w:rsid w:val="005F3AE0"/>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5F3AE0"/>
    <w:pPr>
      <w:spacing w:before="180"/>
      <w:ind w:left="360" w:right="360" w:firstLine="0"/>
    </w:pPr>
    <w:rPr>
      <w:shd w:val="clear" w:color="auto" w:fill="EAEFED"/>
    </w:rPr>
  </w:style>
  <w:style w:type="paragraph" w:customStyle="1" w:styleId="affe">
    <w:name w:val="Текст (справка)"/>
    <w:basedOn w:val="a"/>
    <w:next w:val="a"/>
    <w:uiPriority w:val="99"/>
    <w:rsid w:val="005F3AE0"/>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5F3AE0"/>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5F3AE0"/>
    <w:rPr>
      <w:i/>
      <w:iCs/>
    </w:rPr>
  </w:style>
  <w:style w:type="paragraph" w:customStyle="1" w:styleId="afff1">
    <w:name w:val="Текст (лев. подпись)"/>
    <w:basedOn w:val="a"/>
    <w:next w:val="a"/>
    <w:uiPriority w:val="99"/>
    <w:rsid w:val="005F3AE0"/>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5F3AE0"/>
    <w:rPr>
      <w:sz w:val="14"/>
      <w:szCs w:val="14"/>
    </w:rPr>
  </w:style>
  <w:style w:type="paragraph" w:customStyle="1" w:styleId="afff3">
    <w:name w:val="Текст (прав. подпись)"/>
    <w:basedOn w:val="a"/>
    <w:next w:val="a"/>
    <w:uiPriority w:val="99"/>
    <w:rsid w:val="005F3AE0"/>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5F3AE0"/>
    <w:rPr>
      <w:sz w:val="14"/>
      <w:szCs w:val="14"/>
    </w:rPr>
  </w:style>
  <w:style w:type="paragraph" w:customStyle="1" w:styleId="afff5">
    <w:name w:val="Комментарий пользователя"/>
    <w:basedOn w:val="afff"/>
    <w:next w:val="a"/>
    <w:uiPriority w:val="99"/>
    <w:rsid w:val="005F3AE0"/>
    <w:pPr>
      <w:jc w:val="left"/>
    </w:pPr>
    <w:rPr>
      <w:shd w:val="clear" w:color="auto" w:fill="FFDFE0"/>
    </w:rPr>
  </w:style>
  <w:style w:type="paragraph" w:customStyle="1" w:styleId="afff6">
    <w:name w:val="Куда обратиться?"/>
    <w:basedOn w:val="afc"/>
    <w:next w:val="a"/>
    <w:uiPriority w:val="99"/>
    <w:rsid w:val="005F3AE0"/>
  </w:style>
  <w:style w:type="paragraph" w:customStyle="1" w:styleId="afff7">
    <w:name w:val="Моноширинный"/>
    <w:basedOn w:val="a"/>
    <w:next w:val="a"/>
    <w:uiPriority w:val="99"/>
    <w:rsid w:val="005F3AE0"/>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F3AE0"/>
    <w:rPr>
      <w:b/>
      <w:color w:val="26282F"/>
      <w:shd w:val="clear" w:color="auto" w:fill="FFF580"/>
    </w:rPr>
  </w:style>
  <w:style w:type="paragraph" w:customStyle="1" w:styleId="afff9">
    <w:name w:val="Напишите нам"/>
    <w:basedOn w:val="a"/>
    <w:next w:val="a"/>
    <w:uiPriority w:val="99"/>
    <w:rsid w:val="005F3AE0"/>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F3AE0"/>
    <w:rPr>
      <w:b/>
      <w:color w:val="000000"/>
      <w:shd w:val="clear" w:color="auto" w:fill="D8EDE8"/>
    </w:rPr>
  </w:style>
  <w:style w:type="paragraph" w:customStyle="1" w:styleId="afffb">
    <w:name w:val="Необходимые документы"/>
    <w:basedOn w:val="afc"/>
    <w:next w:val="a"/>
    <w:uiPriority w:val="99"/>
    <w:rsid w:val="005F3AE0"/>
    <w:pPr>
      <w:ind w:firstLine="118"/>
    </w:pPr>
  </w:style>
  <w:style w:type="paragraph" w:customStyle="1" w:styleId="afffc">
    <w:name w:val="Нормальный (таблица)"/>
    <w:basedOn w:val="a"/>
    <w:next w:val="a"/>
    <w:uiPriority w:val="99"/>
    <w:rsid w:val="005F3AE0"/>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5F3AE0"/>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5F3AE0"/>
    <w:pPr>
      <w:ind w:left="140"/>
    </w:pPr>
  </w:style>
  <w:style w:type="character" w:customStyle="1" w:styleId="affff">
    <w:name w:val="Опечатки"/>
    <w:uiPriority w:val="99"/>
    <w:rsid w:val="005F3AE0"/>
    <w:rPr>
      <w:color w:val="FF0000"/>
    </w:rPr>
  </w:style>
  <w:style w:type="paragraph" w:customStyle="1" w:styleId="affff0">
    <w:name w:val="Переменная часть"/>
    <w:basedOn w:val="aff2"/>
    <w:next w:val="a"/>
    <w:uiPriority w:val="99"/>
    <w:rsid w:val="005F3AE0"/>
    <w:rPr>
      <w:sz w:val="18"/>
      <w:szCs w:val="18"/>
    </w:rPr>
  </w:style>
  <w:style w:type="paragraph" w:customStyle="1" w:styleId="affff1">
    <w:name w:val="Подвал для информации об изменениях"/>
    <w:basedOn w:val="1"/>
    <w:next w:val="a"/>
    <w:uiPriority w:val="99"/>
    <w:rsid w:val="005F3AE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5F3AE0"/>
    <w:rPr>
      <w:b/>
      <w:bCs/>
    </w:rPr>
  </w:style>
  <w:style w:type="paragraph" w:customStyle="1" w:styleId="affff3">
    <w:name w:val="Подчёркнуный текст"/>
    <w:basedOn w:val="a"/>
    <w:next w:val="a"/>
    <w:uiPriority w:val="99"/>
    <w:rsid w:val="005F3AE0"/>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5F3AE0"/>
    <w:rPr>
      <w:sz w:val="20"/>
      <w:szCs w:val="20"/>
    </w:rPr>
  </w:style>
  <w:style w:type="paragraph" w:customStyle="1" w:styleId="affff5">
    <w:name w:val="Прижатый влево"/>
    <w:basedOn w:val="a"/>
    <w:next w:val="a"/>
    <w:uiPriority w:val="99"/>
    <w:rsid w:val="005F3AE0"/>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5F3AE0"/>
  </w:style>
  <w:style w:type="paragraph" w:customStyle="1" w:styleId="affff7">
    <w:name w:val="Примечание."/>
    <w:basedOn w:val="afc"/>
    <w:next w:val="a"/>
    <w:uiPriority w:val="99"/>
    <w:rsid w:val="005F3AE0"/>
  </w:style>
  <w:style w:type="character" w:customStyle="1" w:styleId="affff8">
    <w:name w:val="Продолжение ссылки"/>
    <w:uiPriority w:val="99"/>
    <w:rsid w:val="005F3AE0"/>
  </w:style>
  <w:style w:type="paragraph" w:customStyle="1" w:styleId="affff9">
    <w:name w:val="Словарная статья"/>
    <w:basedOn w:val="a"/>
    <w:next w:val="a"/>
    <w:uiPriority w:val="99"/>
    <w:rsid w:val="005F3AE0"/>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F3AE0"/>
    <w:rPr>
      <w:b/>
      <w:color w:val="26282F"/>
    </w:rPr>
  </w:style>
  <w:style w:type="character" w:customStyle="1" w:styleId="affffb">
    <w:name w:val="Сравнение редакций. Добавленный фрагмент"/>
    <w:uiPriority w:val="99"/>
    <w:rsid w:val="005F3AE0"/>
    <w:rPr>
      <w:color w:val="000000"/>
      <w:shd w:val="clear" w:color="auto" w:fill="C1D7FF"/>
    </w:rPr>
  </w:style>
  <w:style w:type="character" w:customStyle="1" w:styleId="affffc">
    <w:name w:val="Сравнение редакций. Удаленный фрагмент"/>
    <w:uiPriority w:val="99"/>
    <w:rsid w:val="005F3AE0"/>
    <w:rPr>
      <w:color w:val="000000"/>
      <w:shd w:val="clear" w:color="auto" w:fill="C4C413"/>
    </w:rPr>
  </w:style>
  <w:style w:type="paragraph" w:customStyle="1" w:styleId="affffd">
    <w:name w:val="Ссылка на официальную публикацию"/>
    <w:basedOn w:val="a"/>
    <w:next w:val="a"/>
    <w:uiPriority w:val="99"/>
    <w:rsid w:val="005F3AE0"/>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F3AE0"/>
    <w:rPr>
      <w:b/>
      <w:color w:val="749232"/>
    </w:rPr>
  </w:style>
  <w:style w:type="paragraph" w:customStyle="1" w:styleId="afffff">
    <w:name w:val="Текст в таблице"/>
    <w:basedOn w:val="afffc"/>
    <w:next w:val="a"/>
    <w:uiPriority w:val="99"/>
    <w:rsid w:val="005F3AE0"/>
    <w:pPr>
      <w:ind w:firstLine="500"/>
    </w:pPr>
  </w:style>
  <w:style w:type="paragraph" w:customStyle="1" w:styleId="afffff0">
    <w:name w:val="Текст ЭР (см. также)"/>
    <w:basedOn w:val="a"/>
    <w:next w:val="a"/>
    <w:uiPriority w:val="99"/>
    <w:rsid w:val="005F3AE0"/>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5F3AE0"/>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F3AE0"/>
    <w:rPr>
      <w:b/>
      <w:strike/>
      <w:color w:val="666600"/>
    </w:rPr>
  </w:style>
  <w:style w:type="paragraph" w:customStyle="1" w:styleId="afffff3">
    <w:name w:val="Формула"/>
    <w:basedOn w:val="a"/>
    <w:next w:val="a"/>
    <w:uiPriority w:val="99"/>
    <w:rsid w:val="005F3AE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5F3AE0"/>
    <w:pPr>
      <w:jc w:val="center"/>
    </w:pPr>
  </w:style>
  <w:style w:type="paragraph" w:customStyle="1" w:styleId="-">
    <w:name w:val="ЭР-содержание (правое окно)"/>
    <w:basedOn w:val="a"/>
    <w:next w:val="a"/>
    <w:uiPriority w:val="99"/>
    <w:rsid w:val="005F3AE0"/>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F3AE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5F3AE0"/>
    <w:rPr>
      <w:rFonts w:cs="Times New Roman"/>
      <w:sz w:val="16"/>
    </w:rPr>
  </w:style>
  <w:style w:type="paragraph" w:styleId="41">
    <w:name w:val="toc 4"/>
    <w:basedOn w:val="a"/>
    <w:next w:val="a"/>
    <w:autoRedefine/>
    <w:rsid w:val="005F3AE0"/>
    <w:pPr>
      <w:spacing w:after="0" w:line="240" w:lineRule="auto"/>
      <w:ind w:left="720"/>
    </w:pPr>
    <w:rPr>
      <w:rFonts w:cs="Calibri"/>
      <w:sz w:val="20"/>
      <w:szCs w:val="20"/>
    </w:rPr>
  </w:style>
  <w:style w:type="paragraph" w:styleId="5">
    <w:name w:val="toc 5"/>
    <w:basedOn w:val="a"/>
    <w:next w:val="a"/>
    <w:autoRedefine/>
    <w:rsid w:val="005F3AE0"/>
    <w:pPr>
      <w:spacing w:after="0" w:line="240" w:lineRule="auto"/>
      <w:ind w:left="960"/>
    </w:pPr>
    <w:rPr>
      <w:rFonts w:cs="Calibri"/>
      <w:sz w:val="20"/>
      <w:szCs w:val="20"/>
    </w:rPr>
  </w:style>
  <w:style w:type="paragraph" w:styleId="6">
    <w:name w:val="toc 6"/>
    <w:basedOn w:val="a"/>
    <w:next w:val="a"/>
    <w:autoRedefine/>
    <w:rsid w:val="005F3AE0"/>
    <w:pPr>
      <w:spacing w:after="0" w:line="240" w:lineRule="auto"/>
      <w:ind w:left="1200"/>
    </w:pPr>
    <w:rPr>
      <w:rFonts w:cs="Calibri"/>
      <w:sz w:val="20"/>
      <w:szCs w:val="20"/>
    </w:rPr>
  </w:style>
  <w:style w:type="paragraph" w:styleId="7">
    <w:name w:val="toc 7"/>
    <w:basedOn w:val="a"/>
    <w:next w:val="a"/>
    <w:autoRedefine/>
    <w:rsid w:val="005F3AE0"/>
    <w:pPr>
      <w:spacing w:after="0" w:line="240" w:lineRule="auto"/>
      <w:ind w:left="1440"/>
    </w:pPr>
    <w:rPr>
      <w:rFonts w:cs="Calibri"/>
      <w:sz w:val="20"/>
      <w:szCs w:val="20"/>
    </w:rPr>
  </w:style>
  <w:style w:type="paragraph" w:styleId="8">
    <w:name w:val="toc 8"/>
    <w:basedOn w:val="a"/>
    <w:next w:val="a"/>
    <w:autoRedefine/>
    <w:rsid w:val="005F3AE0"/>
    <w:pPr>
      <w:spacing w:after="0" w:line="240" w:lineRule="auto"/>
      <w:ind w:left="1680"/>
    </w:pPr>
    <w:rPr>
      <w:rFonts w:cs="Calibri"/>
      <w:sz w:val="20"/>
      <w:szCs w:val="20"/>
    </w:rPr>
  </w:style>
  <w:style w:type="paragraph" w:styleId="9">
    <w:name w:val="toc 9"/>
    <w:basedOn w:val="a"/>
    <w:next w:val="a"/>
    <w:autoRedefine/>
    <w:rsid w:val="005F3AE0"/>
    <w:pPr>
      <w:spacing w:after="0" w:line="240" w:lineRule="auto"/>
      <w:ind w:left="1920"/>
    </w:pPr>
    <w:rPr>
      <w:rFonts w:cs="Calibri"/>
      <w:sz w:val="20"/>
      <w:szCs w:val="20"/>
    </w:rPr>
  </w:style>
  <w:style w:type="paragraph" w:customStyle="1" w:styleId="s1">
    <w:name w:val="s_1"/>
    <w:basedOn w:val="a"/>
    <w:rsid w:val="005F3AE0"/>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F3AE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5F3AE0"/>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5F3AE0"/>
    <w:rPr>
      <w:rFonts w:ascii="Calibri" w:eastAsia="Times New Roman" w:hAnsi="Calibri" w:cs="Times New Roman"/>
      <w:sz w:val="20"/>
      <w:szCs w:val="20"/>
      <w:lang w:val="x-none" w:eastAsia="x-none"/>
    </w:rPr>
  </w:style>
  <w:style w:type="character" w:styleId="afffff9">
    <w:name w:val="endnote reference"/>
    <w:uiPriority w:val="99"/>
    <w:semiHidden/>
    <w:unhideWhenUsed/>
    <w:rsid w:val="005F3AE0"/>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qFormat/>
    <w:locked/>
    <w:rsid w:val="005F3AE0"/>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5F3AE0"/>
    <w:rPr>
      <w:rFonts w:ascii="Times New Roman" w:hAnsi="Times New Roman"/>
      <w:sz w:val="24"/>
      <w:szCs w:val="24"/>
      <w:lang w:val="en-US" w:eastAsia="nl-NL"/>
    </w:rPr>
  </w:style>
  <w:style w:type="character" w:styleId="afffffa">
    <w:name w:val="Strong"/>
    <w:uiPriority w:val="22"/>
    <w:qFormat/>
    <w:rsid w:val="005F3AE0"/>
    <w:rPr>
      <w:b/>
      <w:bCs/>
    </w:rPr>
  </w:style>
  <w:style w:type="table" w:customStyle="1" w:styleId="TableNormal">
    <w:name w:val="Table Normal"/>
    <w:uiPriority w:val="2"/>
    <w:semiHidden/>
    <w:unhideWhenUsed/>
    <w:qFormat/>
    <w:rsid w:val="005F3AE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3AE0"/>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5F3AE0"/>
    <w:rPr>
      <w:color w:val="0000FF"/>
      <w:u w:val="single"/>
    </w:rPr>
  </w:style>
  <w:style w:type="character" w:styleId="afffffc">
    <w:name w:val="Subtle Emphasis"/>
    <w:uiPriority w:val="19"/>
    <w:qFormat/>
    <w:rsid w:val="005F3AE0"/>
    <w:rPr>
      <w:i/>
      <w:iCs/>
      <w:color w:val="404040"/>
    </w:rPr>
  </w:style>
  <w:style w:type="paragraph" w:styleId="afffffd">
    <w:name w:val="Subtitle"/>
    <w:basedOn w:val="a"/>
    <w:next w:val="a"/>
    <w:link w:val="afffffe"/>
    <w:uiPriority w:val="99"/>
    <w:qFormat/>
    <w:rsid w:val="005F3AE0"/>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5F3AE0"/>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5F3AE0"/>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5F3AE0"/>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5F3AE0"/>
    <w:rPr>
      <w:color w:val="605E5C"/>
      <w:shd w:val="clear" w:color="auto" w:fill="E1DFDD"/>
    </w:rPr>
  </w:style>
  <w:style w:type="numbering" w:customStyle="1" w:styleId="16">
    <w:name w:val="Нет списка1"/>
    <w:next w:val="a2"/>
    <w:uiPriority w:val="99"/>
    <w:semiHidden/>
    <w:unhideWhenUsed/>
    <w:rsid w:val="005F3AE0"/>
  </w:style>
  <w:style w:type="table" w:customStyle="1" w:styleId="17">
    <w:name w:val="Сетка таблицы1"/>
    <w:basedOn w:val="a1"/>
    <w:next w:val="afffff6"/>
    <w:uiPriority w:val="39"/>
    <w:rsid w:val="005F3A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5F3AE0"/>
  </w:style>
  <w:style w:type="character" w:customStyle="1" w:styleId="extendedtext-short">
    <w:name w:val="extendedtext-short"/>
    <w:basedOn w:val="a0"/>
    <w:rsid w:val="005F3AE0"/>
  </w:style>
  <w:style w:type="paragraph" w:styleId="HTML">
    <w:name w:val="HTML Preformatted"/>
    <w:basedOn w:val="a"/>
    <w:link w:val="HTML0"/>
    <w:uiPriority w:val="99"/>
    <w:rsid w:val="005F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5F3AE0"/>
    <w:rPr>
      <w:rFonts w:ascii="Courier New" w:eastAsia="Times New Roman" w:hAnsi="Courier New" w:cs="Courier New"/>
      <w:sz w:val="20"/>
      <w:szCs w:val="20"/>
      <w:lang w:eastAsia="ru-RU"/>
    </w:rPr>
  </w:style>
  <w:style w:type="paragraph" w:styleId="affffff1">
    <w:name w:val="No Spacing"/>
    <w:link w:val="affffff2"/>
    <w:uiPriority w:val="99"/>
    <w:qFormat/>
    <w:rsid w:val="005F3AE0"/>
    <w:pPr>
      <w:spacing w:after="0" w:line="240" w:lineRule="auto"/>
    </w:pPr>
    <w:rPr>
      <w:rFonts w:ascii="Calibri" w:eastAsia="Calibri" w:hAnsi="Calibri" w:cs="Times New Roman"/>
    </w:rPr>
  </w:style>
  <w:style w:type="paragraph" w:customStyle="1" w:styleId="210">
    <w:name w:val="Основной текст 21"/>
    <w:basedOn w:val="a"/>
    <w:rsid w:val="005F3AE0"/>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5F3AE0"/>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5F3AE0"/>
  </w:style>
  <w:style w:type="character" w:customStyle="1" w:styleId="extended-textshort">
    <w:name w:val="extended-text__short"/>
    <w:basedOn w:val="a0"/>
    <w:rsid w:val="005F3AE0"/>
  </w:style>
  <w:style w:type="character" w:customStyle="1" w:styleId="highlightedsearchterm">
    <w:name w:val="highlightedsearchterm"/>
    <w:basedOn w:val="a0"/>
    <w:rsid w:val="005F3AE0"/>
  </w:style>
  <w:style w:type="character" w:customStyle="1" w:styleId="googqs-tidbit">
    <w:name w:val="goog_qs-tidbit"/>
    <w:basedOn w:val="a0"/>
    <w:rsid w:val="005F3AE0"/>
  </w:style>
  <w:style w:type="paragraph" w:styleId="affffff4">
    <w:name w:val="List"/>
    <w:basedOn w:val="a"/>
    <w:uiPriority w:val="99"/>
    <w:rsid w:val="005F3AE0"/>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5F3AE0"/>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5F3AE0"/>
    <w:rPr>
      <w:rFonts w:ascii="Times New Roman" w:hAnsi="Times New Roman" w:cs="Times New Roman"/>
      <w:b/>
      <w:bCs/>
      <w:sz w:val="20"/>
      <w:szCs w:val="20"/>
    </w:rPr>
  </w:style>
  <w:style w:type="character" w:customStyle="1" w:styleId="FontStyle193">
    <w:name w:val="Font Style193"/>
    <w:uiPriority w:val="99"/>
    <w:rsid w:val="005F3AE0"/>
    <w:rPr>
      <w:rFonts w:ascii="Arial" w:hAnsi="Arial"/>
      <w:b/>
      <w:sz w:val="50"/>
    </w:rPr>
  </w:style>
  <w:style w:type="character" w:customStyle="1" w:styleId="FontStyle151">
    <w:name w:val="Font Style151"/>
    <w:uiPriority w:val="99"/>
    <w:rsid w:val="005F3AE0"/>
    <w:rPr>
      <w:rFonts w:ascii="Arial" w:hAnsi="Arial"/>
      <w:b/>
      <w:smallCaps/>
      <w:spacing w:val="30"/>
      <w:sz w:val="44"/>
    </w:rPr>
  </w:style>
  <w:style w:type="character" w:customStyle="1" w:styleId="apple-style-span">
    <w:name w:val="apple-style-span"/>
    <w:rsid w:val="005F3AE0"/>
    <w:rPr>
      <w:rFonts w:cs="Times New Roman"/>
    </w:rPr>
  </w:style>
  <w:style w:type="character" w:customStyle="1" w:styleId="FontStyle153">
    <w:name w:val="Font Style153"/>
    <w:uiPriority w:val="99"/>
    <w:rsid w:val="005F3AE0"/>
    <w:rPr>
      <w:rFonts w:ascii="Bookman Old Style" w:hAnsi="Bookman Old Style"/>
      <w:spacing w:val="10"/>
      <w:sz w:val="44"/>
    </w:rPr>
  </w:style>
  <w:style w:type="character" w:customStyle="1" w:styleId="affffff2">
    <w:name w:val="Без интервала Знак"/>
    <w:link w:val="affffff1"/>
    <w:uiPriority w:val="99"/>
    <w:locked/>
    <w:rsid w:val="005F3AE0"/>
    <w:rPr>
      <w:rFonts w:ascii="Calibri" w:eastAsia="Calibri" w:hAnsi="Calibri" w:cs="Times New Roman"/>
    </w:rPr>
  </w:style>
  <w:style w:type="paragraph" w:customStyle="1" w:styleId="310">
    <w:name w:val="Основной текст с отступом 31"/>
    <w:basedOn w:val="a"/>
    <w:uiPriority w:val="99"/>
    <w:rsid w:val="005F3AE0"/>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5F3AE0"/>
    <w:rPr>
      <w:rFonts w:ascii="Times New Roman" w:hAnsi="Times New Roman" w:cs="Times New Roman"/>
      <w:i/>
      <w:iCs/>
      <w:sz w:val="23"/>
      <w:szCs w:val="23"/>
      <w:u w:val="none"/>
    </w:rPr>
  </w:style>
  <w:style w:type="character" w:customStyle="1" w:styleId="18">
    <w:name w:val="Основной текст Знак1"/>
    <w:uiPriority w:val="99"/>
    <w:rsid w:val="005F3AE0"/>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5F3AE0"/>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5F3AE0"/>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5F3AE0"/>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5F3AE0"/>
    <w:rPr>
      <w:rFonts w:ascii="Times New Roman" w:hAnsi="Times New Roman" w:cs="Times New Roman"/>
      <w:b/>
      <w:bCs/>
      <w:i/>
      <w:iCs/>
      <w:sz w:val="23"/>
      <w:szCs w:val="23"/>
      <w:u w:val="none"/>
      <w:shd w:val="clear" w:color="auto" w:fill="FFFFFF"/>
    </w:rPr>
  </w:style>
  <w:style w:type="paragraph" w:customStyle="1" w:styleId="affffff7">
    <w:name w:val="Базовый"/>
    <w:rsid w:val="005F3AE0"/>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5F3AE0"/>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5F3AE0"/>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5F3AE0"/>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5F3AE0"/>
    <w:rPr>
      <w:rFonts w:ascii="Arial" w:eastAsia="Calibri" w:hAnsi="Arial" w:cs="Times New Roman"/>
      <w:sz w:val="28"/>
      <w:szCs w:val="28"/>
      <w:lang w:val="en-GB"/>
    </w:rPr>
  </w:style>
  <w:style w:type="paragraph" w:customStyle="1" w:styleId="Doctitle">
    <w:name w:val="Doc title"/>
    <w:basedOn w:val="a"/>
    <w:rsid w:val="005F3AE0"/>
    <w:pPr>
      <w:spacing w:after="0" w:line="240" w:lineRule="auto"/>
    </w:pPr>
    <w:rPr>
      <w:rFonts w:ascii="Arial" w:hAnsi="Arial"/>
      <w:b/>
      <w:sz w:val="40"/>
      <w:szCs w:val="24"/>
      <w:lang w:val="en-GB" w:eastAsia="en-US"/>
    </w:rPr>
  </w:style>
  <w:style w:type="character" w:customStyle="1" w:styleId="colorgray">
    <w:name w:val="colorgray"/>
    <w:basedOn w:val="a0"/>
    <w:rsid w:val="005F3AE0"/>
  </w:style>
  <w:style w:type="paragraph" w:customStyle="1" w:styleId="full">
    <w:name w:val="full"/>
    <w:basedOn w:val="a"/>
    <w:rsid w:val="005F3AE0"/>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5F3AE0"/>
  </w:style>
  <w:style w:type="numbering" w:customStyle="1" w:styleId="35">
    <w:name w:val="Нет списка3"/>
    <w:next w:val="a2"/>
    <w:uiPriority w:val="99"/>
    <w:semiHidden/>
    <w:unhideWhenUsed/>
    <w:rsid w:val="005F3AE0"/>
  </w:style>
  <w:style w:type="paragraph" w:customStyle="1" w:styleId="1a">
    <w:name w:val="заголовок 1 уровня"/>
    <w:basedOn w:val="a"/>
    <w:link w:val="1b"/>
    <w:autoRedefine/>
    <w:qFormat/>
    <w:rsid w:val="005F3AE0"/>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5F3AE0"/>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5F3AE0"/>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5F3AE0"/>
    <w:rPr>
      <w:rFonts w:ascii="Times New Roman" w:eastAsia="Times New Roman" w:hAnsi="Times New Roman" w:cs="Times New Roman"/>
      <w:bCs/>
      <w:sz w:val="28"/>
      <w:szCs w:val="26"/>
    </w:rPr>
  </w:style>
  <w:style w:type="paragraph" w:customStyle="1" w:styleId="1c">
    <w:name w:val="Стиль1"/>
    <w:basedOn w:val="a"/>
    <w:link w:val="1d"/>
    <w:autoRedefine/>
    <w:qFormat/>
    <w:rsid w:val="005F3AE0"/>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5F3AE0"/>
    <w:rPr>
      <w:rFonts w:ascii="Times New Roman" w:eastAsia="Calibri" w:hAnsi="Times New Roman" w:cs="Times New Roman"/>
      <w:sz w:val="28"/>
      <w:szCs w:val="28"/>
    </w:rPr>
  </w:style>
  <w:style w:type="table" w:customStyle="1" w:styleId="2b">
    <w:name w:val="Сетка таблицы2"/>
    <w:basedOn w:val="a1"/>
    <w:next w:val="afffff6"/>
    <w:uiPriority w:val="59"/>
    <w:rsid w:val="005F3AE0"/>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5F3AE0"/>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5F3AE0"/>
  </w:style>
  <w:style w:type="table" w:customStyle="1" w:styleId="36">
    <w:name w:val="Сетка таблицы3"/>
    <w:basedOn w:val="a1"/>
    <w:next w:val="afffff6"/>
    <w:uiPriority w:val="39"/>
    <w:rsid w:val="005F3A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5F3AE0"/>
  </w:style>
  <w:style w:type="character" w:customStyle="1" w:styleId="path-separator">
    <w:name w:val="path-separator"/>
    <w:basedOn w:val="a0"/>
    <w:rsid w:val="005F3AE0"/>
  </w:style>
  <w:style w:type="character" w:customStyle="1" w:styleId="1e">
    <w:name w:val="Неразрешенное упоминание1"/>
    <w:uiPriority w:val="99"/>
    <w:semiHidden/>
    <w:unhideWhenUsed/>
    <w:rsid w:val="005F3AE0"/>
    <w:rPr>
      <w:color w:val="605E5C"/>
      <w:shd w:val="clear" w:color="auto" w:fill="E1DFDD"/>
    </w:rPr>
  </w:style>
  <w:style w:type="character" w:customStyle="1" w:styleId="1f">
    <w:name w:val="Текст сноски Знак1"/>
    <w:uiPriority w:val="99"/>
    <w:semiHidden/>
    <w:rsid w:val="005F3AE0"/>
    <w:rPr>
      <w:rFonts w:ascii="Calibri" w:eastAsia="Times New Roman" w:hAnsi="Calibri" w:cs="Times New Roman"/>
      <w:sz w:val="20"/>
      <w:szCs w:val="20"/>
      <w:lang w:eastAsia="ru-RU"/>
    </w:rPr>
  </w:style>
  <w:style w:type="character" w:customStyle="1" w:styleId="dots">
    <w:name w:val="dots"/>
    <w:basedOn w:val="a0"/>
    <w:rsid w:val="005F3AE0"/>
  </w:style>
  <w:style w:type="paragraph" w:customStyle="1" w:styleId="c7">
    <w:name w:val="c7"/>
    <w:basedOn w:val="a"/>
    <w:rsid w:val="005F3AE0"/>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5F3AE0"/>
  </w:style>
  <w:style w:type="character" w:customStyle="1" w:styleId="c5">
    <w:name w:val="c5"/>
    <w:basedOn w:val="a0"/>
    <w:rsid w:val="005F3AE0"/>
  </w:style>
  <w:style w:type="numbering" w:customStyle="1" w:styleId="60">
    <w:name w:val="Нет списка6"/>
    <w:next w:val="a2"/>
    <w:uiPriority w:val="99"/>
    <w:semiHidden/>
    <w:unhideWhenUsed/>
    <w:rsid w:val="005F3AE0"/>
  </w:style>
  <w:style w:type="paragraph" w:customStyle="1" w:styleId="37">
    <w:name w:val="Основной текст3"/>
    <w:basedOn w:val="a"/>
    <w:rsid w:val="005F3AE0"/>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5F3AE0"/>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5F3AE0"/>
    <w:rPr>
      <w:rFonts w:ascii="Times New Roman" w:hAnsi="Times New Roman"/>
      <w:sz w:val="16"/>
      <w:szCs w:val="16"/>
    </w:rPr>
  </w:style>
  <w:style w:type="paragraph" w:customStyle="1" w:styleId="2d">
    <w:name w:val="Основной текст (2)"/>
    <w:basedOn w:val="a"/>
    <w:link w:val="2c"/>
    <w:rsid w:val="005F3AE0"/>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5F3AE0"/>
  </w:style>
  <w:style w:type="character" w:customStyle="1" w:styleId="FootnoteCharacters">
    <w:name w:val="Footnote Characters"/>
    <w:qFormat/>
    <w:rsid w:val="005F3AE0"/>
    <w:rPr>
      <w:rFonts w:cs="Times New Roman"/>
      <w:vertAlign w:val="superscript"/>
    </w:rPr>
  </w:style>
  <w:style w:type="character" w:customStyle="1" w:styleId="FootnoteAnchor">
    <w:name w:val="Footnote Anchor"/>
    <w:rsid w:val="005F3AE0"/>
    <w:rPr>
      <w:vertAlign w:val="superscript"/>
    </w:rPr>
  </w:style>
  <w:style w:type="paragraph" w:customStyle="1" w:styleId="120">
    <w:name w:val="таблСлева12"/>
    <w:basedOn w:val="a"/>
    <w:uiPriority w:val="3"/>
    <w:qFormat/>
    <w:rsid w:val="005F3AE0"/>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5F3AE0"/>
    <w:pPr>
      <w:spacing w:after="0" w:line="240" w:lineRule="auto"/>
    </w:pPr>
    <w:rPr>
      <w:rFonts w:asciiTheme="minorHAnsi" w:eastAsiaTheme="minorHAnsi" w:hAnsiTheme="minorHAnsi"/>
      <w:vertAlign w:val="superscrip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AE0"/>
    <w:rPr>
      <w:rFonts w:ascii="Calibri" w:eastAsia="Times New Roman" w:hAnsi="Calibri" w:cs="Times New Roman"/>
      <w:lang w:eastAsia="ru-RU"/>
    </w:rPr>
  </w:style>
  <w:style w:type="paragraph" w:styleId="1">
    <w:name w:val="heading 1"/>
    <w:basedOn w:val="a"/>
    <w:next w:val="a"/>
    <w:link w:val="10"/>
    <w:uiPriority w:val="9"/>
    <w:qFormat/>
    <w:rsid w:val="005F3AE0"/>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5F3AE0"/>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5F3AE0"/>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5F3AE0"/>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3AE0"/>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5F3AE0"/>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5F3AE0"/>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5F3AE0"/>
    <w:rPr>
      <w:rFonts w:ascii="Times New Roman" w:eastAsia="Times New Roman" w:hAnsi="Times New Roman" w:cs="Times New Roman"/>
      <w:b/>
      <w:bCs/>
      <w:sz w:val="24"/>
      <w:szCs w:val="24"/>
      <w:lang w:val="x-none" w:eastAsia="x-none"/>
    </w:rPr>
  </w:style>
  <w:style w:type="paragraph" w:styleId="a3">
    <w:name w:val="Body Text"/>
    <w:basedOn w:val="a"/>
    <w:link w:val="a4"/>
    <w:qFormat/>
    <w:rsid w:val="005F3AE0"/>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5F3AE0"/>
    <w:rPr>
      <w:rFonts w:ascii="Times New Roman" w:eastAsia="Times New Roman" w:hAnsi="Times New Roman" w:cs="Times New Roman"/>
      <w:sz w:val="24"/>
      <w:szCs w:val="24"/>
      <w:lang w:val="x-none" w:eastAsia="x-none"/>
    </w:rPr>
  </w:style>
  <w:style w:type="paragraph" w:styleId="21">
    <w:name w:val="Body Text 2"/>
    <w:basedOn w:val="a"/>
    <w:link w:val="22"/>
    <w:rsid w:val="005F3AE0"/>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5F3AE0"/>
    <w:rPr>
      <w:rFonts w:ascii="Times New Roman" w:eastAsia="Times New Roman" w:hAnsi="Times New Roman" w:cs="Times New Roman"/>
      <w:sz w:val="24"/>
      <w:szCs w:val="24"/>
      <w:lang w:val="x-none" w:eastAsia="x-none"/>
    </w:rPr>
  </w:style>
  <w:style w:type="character" w:customStyle="1" w:styleId="blk">
    <w:name w:val="blk"/>
    <w:rsid w:val="005F3AE0"/>
  </w:style>
  <w:style w:type="paragraph" w:styleId="a5">
    <w:name w:val="footer"/>
    <w:aliases w:val="Нижний колонтитул Знак Знак Знак,Нижний колонтитул1,Нижний колонтитул Знак Знак"/>
    <w:basedOn w:val="a"/>
    <w:link w:val="a6"/>
    <w:uiPriority w:val="99"/>
    <w:rsid w:val="005F3AE0"/>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5F3AE0"/>
    <w:rPr>
      <w:rFonts w:ascii="Times New Roman" w:eastAsia="Times New Roman" w:hAnsi="Times New Roman" w:cs="Times New Roman"/>
      <w:sz w:val="24"/>
      <w:szCs w:val="24"/>
      <w:lang w:val="x-none" w:eastAsia="x-none"/>
    </w:rPr>
  </w:style>
  <w:style w:type="character" w:styleId="a7">
    <w:name w:val="page number"/>
    <w:rsid w:val="005F3AE0"/>
    <w:rPr>
      <w:rFonts w:cs="Times New Roman"/>
    </w:rPr>
  </w:style>
  <w:style w:type="paragraph" w:styleId="a8">
    <w:name w:val="Normal (Web)"/>
    <w:basedOn w:val="a"/>
    <w:link w:val="a9"/>
    <w:uiPriority w:val="99"/>
    <w:semiHidden/>
    <w:unhideWhenUsed/>
    <w:rsid w:val="005F3AE0"/>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5F3AE0"/>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5F3AE0"/>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5F3AE0"/>
    <w:rPr>
      <w:rFonts w:cs="Times New Roman"/>
      <w:vertAlign w:val="superscript"/>
    </w:rPr>
  </w:style>
  <w:style w:type="paragraph" w:styleId="23">
    <w:name w:val="List 2"/>
    <w:basedOn w:val="a"/>
    <w:rsid w:val="005F3AE0"/>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qFormat/>
    <w:rsid w:val="005F3AE0"/>
    <w:rPr>
      <w:rFonts w:cs="Times New Roman"/>
      <w:color w:val="0000FF"/>
      <w:u w:val="single"/>
    </w:rPr>
  </w:style>
  <w:style w:type="paragraph" w:styleId="12">
    <w:name w:val="toc 1"/>
    <w:basedOn w:val="a"/>
    <w:next w:val="a"/>
    <w:autoRedefine/>
    <w:uiPriority w:val="39"/>
    <w:rsid w:val="005F3AE0"/>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5F3AE0"/>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5F3AE0"/>
    <w:pPr>
      <w:spacing w:after="0" w:line="240" w:lineRule="auto"/>
      <w:ind w:left="480"/>
    </w:pPr>
    <w:rPr>
      <w:rFonts w:ascii="Times New Roman" w:hAnsi="Times New Roman"/>
      <w:sz w:val="28"/>
      <w:szCs w:val="28"/>
    </w:rPr>
  </w:style>
  <w:style w:type="character" w:customStyle="1" w:styleId="FootnoteTextChar">
    <w:name w:val="Footnote Text Char"/>
    <w:locked/>
    <w:rsid w:val="005F3AE0"/>
    <w:rPr>
      <w:rFonts w:ascii="Times New Roman" w:hAnsi="Times New Roman"/>
      <w:sz w:val="20"/>
      <w:lang w:val="x-none" w:eastAsia="ru-RU"/>
    </w:rPr>
  </w:style>
  <w:style w:type="paragraph" w:styleId="ae">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
    <w:qFormat/>
    <w:rsid w:val="005F3AE0"/>
    <w:pPr>
      <w:spacing w:before="120" w:after="120" w:line="240" w:lineRule="auto"/>
      <w:ind w:left="708"/>
    </w:pPr>
    <w:rPr>
      <w:rFonts w:ascii="Times New Roman" w:hAnsi="Times New Roman"/>
      <w:sz w:val="24"/>
      <w:szCs w:val="24"/>
      <w:lang w:val="x-none" w:eastAsia="x-none"/>
    </w:rPr>
  </w:style>
  <w:style w:type="character" w:styleId="af0">
    <w:name w:val="Emphasis"/>
    <w:qFormat/>
    <w:rsid w:val="005F3AE0"/>
    <w:rPr>
      <w:rFonts w:cs="Times New Roman"/>
      <w:i/>
    </w:rPr>
  </w:style>
  <w:style w:type="paragraph" w:styleId="af1">
    <w:name w:val="Balloon Text"/>
    <w:basedOn w:val="a"/>
    <w:link w:val="af2"/>
    <w:uiPriority w:val="99"/>
    <w:rsid w:val="005F3AE0"/>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5F3AE0"/>
    <w:rPr>
      <w:rFonts w:ascii="Segoe UI" w:eastAsia="Times New Roman" w:hAnsi="Segoe UI" w:cs="Times New Roman"/>
      <w:sz w:val="18"/>
      <w:szCs w:val="18"/>
      <w:lang w:val="x-none" w:eastAsia="x-none"/>
    </w:rPr>
  </w:style>
  <w:style w:type="paragraph" w:customStyle="1" w:styleId="ConsPlusNormal">
    <w:name w:val="ConsPlusNormal"/>
    <w:rsid w:val="005F3AE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5F3AE0"/>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5F3AE0"/>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5F3AE0"/>
    <w:rPr>
      <w:rFonts w:cs="Times New Roman"/>
      <w:sz w:val="20"/>
      <w:szCs w:val="20"/>
    </w:rPr>
  </w:style>
  <w:style w:type="paragraph" w:styleId="af5">
    <w:name w:val="annotation text"/>
    <w:basedOn w:val="a"/>
    <w:link w:val="af6"/>
    <w:uiPriority w:val="99"/>
    <w:unhideWhenUsed/>
    <w:rsid w:val="005F3AE0"/>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5F3AE0"/>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5F3AE0"/>
    <w:rPr>
      <w:rFonts w:cs="Times New Roman"/>
      <w:sz w:val="20"/>
      <w:szCs w:val="20"/>
    </w:rPr>
  </w:style>
  <w:style w:type="character" w:customStyle="1" w:styleId="111">
    <w:name w:val="Тема примечания Знак11"/>
    <w:uiPriority w:val="99"/>
    <w:rsid w:val="005F3AE0"/>
    <w:rPr>
      <w:rFonts w:cs="Times New Roman"/>
      <w:b/>
      <w:bCs/>
      <w:sz w:val="20"/>
      <w:szCs w:val="20"/>
    </w:rPr>
  </w:style>
  <w:style w:type="paragraph" w:styleId="af7">
    <w:name w:val="annotation subject"/>
    <w:basedOn w:val="af5"/>
    <w:next w:val="af5"/>
    <w:link w:val="af8"/>
    <w:uiPriority w:val="99"/>
    <w:unhideWhenUsed/>
    <w:rsid w:val="005F3AE0"/>
    <w:rPr>
      <w:rFonts w:ascii="Times New Roman" w:hAnsi="Times New Roman"/>
      <w:b/>
      <w:bCs/>
    </w:rPr>
  </w:style>
  <w:style w:type="character" w:customStyle="1" w:styleId="af8">
    <w:name w:val="Тема примечания Знак"/>
    <w:basedOn w:val="af6"/>
    <w:link w:val="af7"/>
    <w:uiPriority w:val="99"/>
    <w:rsid w:val="005F3AE0"/>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5F3AE0"/>
    <w:rPr>
      <w:rFonts w:cs="Times New Roman"/>
      <w:b/>
      <w:bCs/>
      <w:sz w:val="20"/>
      <w:szCs w:val="20"/>
    </w:rPr>
  </w:style>
  <w:style w:type="paragraph" w:styleId="25">
    <w:name w:val="Body Text Indent 2"/>
    <w:basedOn w:val="a"/>
    <w:link w:val="26"/>
    <w:rsid w:val="005F3AE0"/>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5F3AE0"/>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5F3AE0"/>
  </w:style>
  <w:style w:type="character" w:customStyle="1" w:styleId="af9">
    <w:name w:val="Цветовое выделение"/>
    <w:uiPriority w:val="99"/>
    <w:rsid w:val="005F3AE0"/>
    <w:rPr>
      <w:b/>
      <w:color w:val="26282F"/>
    </w:rPr>
  </w:style>
  <w:style w:type="character" w:customStyle="1" w:styleId="afa">
    <w:name w:val="Гипертекстовая ссылка"/>
    <w:uiPriority w:val="99"/>
    <w:rsid w:val="005F3AE0"/>
    <w:rPr>
      <w:b/>
      <w:color w:val="106BBE"/>
    </w:rPr>
  </w:style>
  <w:style w:type="character" w:customStyle="1" w:styleId="afb">
    <w:name w:val="Активная гипертекстовая ссылка"/>
    <w:uiPriority w:val="99"/>
    <w:rsid w:val="005F3AE0"/>
    <w:rPr>
      <w:b/>
      <w:color w:val="106BBE"/>
      <w:u w:val="single"/>
    </w:rPr>
  </w:style>
  <w:style w:type="paragraph" w:customStyle="1" w:styleId="afc">
    <w:name w:val="Внимание"/>
    <w:basedOn w:val="a"/>
    <w:next w:val="a"/>
    <w:uiPriority w:val="99"/>
    <w:rsid w:val="005F3AE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5F3AE0"/>
  </w:style>
  <w:style w:type="paragraph" w:customStyle="1" w:styleId="afe">
    <w:name w:val="Внимание: недобросовестность!"/>
    <w:basedOn w:val="afc"/>
    <w:next w:val="a"/>
    <w:uiPriority w:val="99"/>
    <w:rsid w:val="005F3AE0"/>
  </w:style>
  <w:style w:type="character" w:customStyle="1" w:styleId="aff">
    <w:name w:val="Выделение для Базового Поиска"/>
    <w:uiPriority w:val="99"/>
    <w:rsid w:val="005F3AE0"/>
    <w:rPr>
      <w:b/>
      <w:color w:val="0058A9"/>
    </w:rPr>
  </w:style>
  <w:style w:type="character" w:customStyle="1" w:styleId="aff0">
    <w:name w:val="Выделение для Базового Поиска (курсив)"/>
    <w:uiPriority w:val="99"/>
    <w:rsid w:val="005F3AE0"/>
    <w:rPr>
      <w:b/>
      <w:i/>
      <w:color w:val="0058A9"/>
    </w:rPr>
  </w:style>
  <w:style w:type="paragraph" w:customStyle="1" w:styleId="aff1">
    <w:name w:val="Дочерний элемент списка"/>
    <w:basedOn w:val="a"/>
    <w:next w:val="a"/>
    <w:uiPriority w:val="99"/>
    <w:rsid w:val="005F3AE0"/>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5F3AE0"/>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5F3AE0"/>
    <w:rPr>
      <w:b/>
      <w:bCs/>
      <w:color w:val="0058A9"/>
      <w:shd w:val="clear" w:color="auto" w:fill="ECE9D8"/>
    </w:rPr>
  </w:style>
  <w:style w:type="paragraph" w:customStyle="1" w:styleId="aff3">
    <w:name w:val="Заголовок группы контролов"/>
    <w:basedOn w:val="a"/>
    <w:next w:val="a"/>
    <w:uiPriority w:val="99"/>
    <w:rsid w:val="005F3AE0"/>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5F3AE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5F3AE0"/>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F3AE0"/>
    <w:rPr>
      <w:b/>
      <w:color w:val="26282F"/>
    </w:rPr>
  </w:style>
  <w:style w:type="paragraph" w:customStyle="1" w:styleId="aff7">
    <w:name w:val="Заголовок статьи"/>
    <w:basedOn w:val="a"/>
    <w:next w:val="a"/>
    <w:uiPriority w:val="99"/>
    <w:rsid w:val="005F3AE0"/>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F3AE0"/>
    <w:rPr>
      <w:b/>
      <w:color w:val="FF0000"/>
    </w:rPr>
  </w:style>
  <w:style w:type="paragraph" w:customStyle="1" w:styleId="aff9">
    <w:name w:val="Заголовок ЭР (левое окно)"/>
    <w:basedOn w:val="a"/>
    <w:next w:val="a"/>
    <w:uiPriority w:val="99"/>
    <w:rsid w:val="005F3AE0"/>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5F3AE0"/>
    <w:pPr>
      <w:spacing w:after="0"/>
      <w:jc w:val="left"/>
    </w:pPr>
  </w:style>
  <w:style w:type="paragraph" w:customStyle="1" w:styleId="affb">
    <w:name w:val="Интерактивный заголовок"/>
    <w:basedOn w:val="15"/>
    <w:next w:val="a"/>
    <w:uiPriority w:val="99"/>
    <w:rsid w:val="005F3AE0"/>
    <w:rPr>
      <w:u w:val="single"/>
    </w:rPr>
  </w:style>
  <w:style w:type="paragraph" w:customStyle="1" w:styleId="affc">
    <w:name w:val="Текст информации об изменениях"/>
    <w:basedOn w:val="a"/>
    <w:next w:val="a"/>
    <w:uiPriority w:val="99"/>
    <w:rsid w:val="005F3AE0"/>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5F3AE0"/>
    <w:pPr>
      <w:spacing w:before="180"/>
      <w:ind w:left="360" w:right="360" w:firstLine="0"/>
    </w:pPr>
    <w:rPr>
      <w:shd w:val="clear" w:color="auto" w:fill="EAEFED"/>
    </w:rPr>
  </w:style>
  <w:style w:type="paragraph" w:customStyle="1" w:styleId="affe">
    <w:name w:val="Текст (справка)"/>
    <w:basedOn w:val="a"/>
    <w:next w:val="a"/>
    <w:uiPriority w:val="99"/>
    <w:rsid w:val="005F3AE0"/>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5F3AE0"/>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5F3AE0"/>
    <w:rPr>
      <w:i/>
      <w:iCs/>
    </w:rPr>
  </w:style>
  <w:style w:type="paragraph" w:customStyle="1" w:styleId="afff1">
    <w:name w:val="Текст (лев. подпись)"/>
    <w:basedOn w:val="a"/>
    <w:next w:val="a"/>
    <w:uiPriority w:val="99"/>
    <w:rsid w:val="005F3AE0"/>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5F3AE0"/>
    <w:rPr>
      <w:sz w:val="14"/>
      <w:szCs w:val="14"/>
    </w:rPr>
  </w:style>
  <w:style w:type="paragraph" w:customStyle="1" w:styleId="afff3">
    <w:name w:val="Текст (прав. подпись)"/>
    <w:basedOn w:val="a"/>
    <w:next w:val="a"/>
    <w:uiPriority w:val="99"/>
    <w:rsid w:val="005F3AE0"/>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5F3AE0"/>
    <w:rPr>
      <w:sz w:val="14"/>
      <w:szCs w:val="14"/>
    </w:rPr>
  </w:style>
  <w:style w:type="paragraph" w:customStyle="1" w:styleId="afff5">
    <w:name w:val="Комментарий пользователя"/>
    <w:basedOn w:val="afff"/>
    <w:next w:val="a"/>
    <w:uiPriority w:val="99"/>
    <w:rsid w:val="005F3AE0"/>
    <w:pPr>
      <w:jc w:val="left"/>
    </w:pPr>
    <w:rPr>
      <w:shd w:val="clear" w:color="auto" w:fill="FFDFE0"/>
    </w:rPr>
  </w:style>
  <w:style w:type="paragraph" w:customStyle="1" w:styleId="afff6">
    <w:name w:val="Куда обратиться?"/>
    <w:basedOn w:val="afc"/>
    <w:next w:val="a"/>
    <w:uiPriority w:val="99"/>
    <w:rsid w:val="005F3AE0"/>
  </w:style>
  <w:style w:type="paragraph" w:customStyle="1" w:styleId="afff7">
    <w:name w:val="Моноширинный"/>
    <w:basedOn w:val="a"/>
    <w:next w:val="a"/>
    <w:uiPriority w:val="99"/>
    <w:rsid w:val="005F3AE0"/>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F3AE0"/>
    <w:rPr>
      <w:b/>
      <w:color w:val="26282F"/>
      <w:shd w:val="clear" w:color="auto" w:fill="FFF580"/>
    </w:rPr>
  </w:style>
  <w:style w:type="paragraph" w:customStyle="1" w:styleId="afff9">
    <w:name w:val="Напишите нам"/>
    <w:basedOn w:val="a"/>
    <w:next w:val="a"/>
    <w:uiPriority w:val="99"/>
    <w:rsid w:val="005F3AE0"/>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F3AE0"/>
    <w:rPr>
      <w:b/>
      <w:color w:val="000000"/>
      <w:shd w:val="clear" w:color="auto" w:fill="D8EDE8"/>
    </w:rPr>
  </w:style>
  <w:style w:type="paragraph" w:customStyle="1" w:styleId="afffb">
    <w:name w:val="Необходимые документы"/>
    <w:basedOn w:val="afc"/>
    <w:next w:val="a"/>
    <w:uiPriority w:val="99"/>
    <w:rsid w:val="005F3AE0"/>
    <w:pPr>
      <w:ind w:firstLine="118"/>
    </w:pPr>
  </w:style>
  <w:style w:type="paragraph" w:customStyle="1" w:styleId="afffc">
    <w:name w:val="Нормальный (таблица)"/>
    <w:basedOn w:val="a"/>
    <w:next w:val="a"/>
    <w:uiPriority w:val="99"/>
    <w:rsid w:val="005F3AE0"/>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5F3AE0"/>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5F3AE0"/>
    <w:pPr>
      <w:ind w:left="140"/>
    </w:pPr>
  </w:style>
  <w:style w:type="character" w:customStyle="1" w:styleId="affff">
    <w:name w:val="Опечатки"/>
    <w:uiPriority w:val="99"/>
    <w:rsid w:val="005F3AE0"/>
    <w:rPr>
      <w:color w:val="FF0000"/>
    </w:rPr>
  </w:style>
  <w:style w:type="paragraph" w:customStyle="1" w:styleId="affff0">
    <w:name w:val="Переменная часть"/>
    <w:basedOn w:val="aff2"/>
    <w:next w:val="a"/>
    <w:uiPriority w:val="99"/>
    <w:rsid w:val="005F3AE0"/>
    <w:rPr>
      <w:sz w:val="18"/>
      <w:szCs w:val="18"/>
    </w:rPr>
  </w:style>
  <w:style w:type="paragraph" w:customStyle="1" w:styleId="affff1">
    <w:name w:val="Подвал для информации об изменениях"/>
    <w:basedOn w:val="1"/>
    <w:next w:val="a"/>
    <w:uiPriority w:val="99"/>
    <w:rsid w:val="005F3AE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5F3AE0"/>
    <w:rPr>
      <w:b/>
      <w:bCs/>
    </w:rPr>
  </w:style>
  <w:style w:type="paragraph" w:customStyle="1" w:styleId="affff3">
    <w:name w:val="Подчёркнуный текст"/>
    <w:basedOn w:val="a"/>
    <w:next w:val="a"/>
    <w:uiPriority w:val="99"/>
    <w:rsid w:val="005F3AE0"/>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5F3AE0"/>
    <w:rPr>
      <w:sz w:val="20"/>
      <w:szCs w:val="20"/>
    </w:rPr>
  </w:style>
  <w:style w:type="paragraph" w:customStyle="1" w:styleId="affff5">
    <w:name w:val="Прижатый влево"/>
    <w:basedOn w:val="a"/>
    <w:next w:val="a"/>
    <w:uiPriority w:val="99"/>
    <w:rsid w:val="005F3AE0"/>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5F3AE0"/>
  </w:style>
  <w:style w:type="paragraph" w:customStyle="1" w:styleId="affff7">
    <w:name w:val="Примечание."/>
    <w:basedOn w:val="afc"/>
    <w:next w:val="a"/>
    <w:uiPriority w:val="99"/>
    <w:rsid w:val="005F3AE0"/>
  </w:style>
  <w:style w:type="character" w:customStyle="1" w:styleId="affff8">
    <w:name w:val="Продолжение ссылки"/>
    <w:uiPriority w:val="99"/>
    <w:rsid w:val="005F3AE0"/>
  </w:style>
  <w:style w:type="paragraph" w:customStyle="1" w:styleId="affff9">
    <w:name w:val="Словарная статья"/>
    <w:basedOn w:val="a"/>
    <w:next w:val="a"/>
    <w:uiPriority w:val="99"/>
    <w:rsid w:val="005F3AE0"/>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F3AE0"/>
    <w:rPr>
      <w:b/>
      <w:color w:val="26282F"/>
    </w:rPr>
  </w:style>
  <w:style w:type="character" w:customStyle="1" w:styleId="affffb">
    <w:name w:val="Сравнение редакций. Добавленный фрагмент"/>
    <w:uiPriority w:val="99"/>
    <w:rsid w:val="005F3AE0"/>
    <w:rPr>
      <w:color w:val="000000"/>
      <w:shd w:val="clear" w:color="auto" w:fill="C1D7FF"/>
    </w:rPr>
  </w:style>
  <w:style w:type="character" w:customStyle="1" w:styleId="affffc">
    <w:name w:val="Сравнение редакций. Удаленный фрагмент"/>
    <w:uiPriority w:val="99"/>
    <w:rsid w:val="005F3AE0"/>
    <w:rPr>
      <w:color w:val="000000"/>
      <w:shd w:val="clear" w:color="auto" w:fill="C4C413"/>
    </w:rPr>
  </w:style>
  <w:style w:type="paragraph" w:customStyle="1" w:styleId="affffd">
    <w:name w:val="Ссылка на официальную публикацию"/>
    <w:basedOn w:val="a"/>
    <w:next w:val="a"/>
    <w:uiPriority w:val="99"/>
    <w:rsid w:val="005F3AE0"/>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F3AE0"/>
    <w:rPr>
      <w:b/>
      <w:color w:val="749232"/>
    </w:rPr>
  </w:style>
  <w:style w:type="paragraph" w:customStyle="1" w:styleId="afffff">
    <w:name w:val="Текст в таблице"/>
    <w:basedOn w:val="afffc"/>
    <w:next w:val="a"/>
    <w:uiPriority w:val="99"/>
    <w:rsid w:val="005F3AE0"/>
    <w:pPr>
      <w:ind w:firstLine="500"/>
    </w:pPr>
  </w:style>
  <w:style w:type="paragraph" w:customStyle="1" w:styleId="afffff0">
    <w:name w:val="Текст ЭР (см. также)"/>
    <w:basedOn w:val="a"/>
    <w:next w:val="a"/>
    <w:uiPriority w:val="99"/>
    <w:rsid w:val="005F3AE0"/>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5F3AE0"/>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F3AE0"/>
    <w:rPr>
      <w:b/>
      <w:strike/>
      <w:color w:val="666600"/>
    </w:rPr>
  </w:style>
  <w:style w:type="paragraph" w:customStyle="1" w:styleId="afffff3">
    <w:name w:val="Формула"/>
    <w:basedOn w:val="a"/>
    <w:next w:val="a"/>
    <w:uiPriority w:val="99"/>
    <w:rsid w:val="005F3AE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5F3AE0"/>
    <w:pPr>
      <w:jc w:val="center"/>
    </w:pPr>
  </w:style>
  <w:style w:type="paragraph" w:customStyle="1" w:styleId="-">
    <w:name w:val="ЭР-содержание (правое окно)"/>
    <w:basedOn w:val="a"/>
    <w:next w:val="a"/>
    <w:uiPriority w:val="99"/>
    <w:rsid w:val="005F3AE0"/>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F3AE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5F3AE0"/>
    <w:rPr>
      <w:rFonts w:cs="Times New Roman"/>
      <w:sz w:val="16"/>
    </w:rPr>
  </w:style>
  <w:style w:type="paragraph" w:styleId="41">
    <w:name w:val="toc 4"/>
    <w:basedOn w:val="a"/>
    <w:next w:val="a"/>
    <w:autoRedefine/>
    <w:rsid w:val="005F3AE0"/>
    <w:pPr>
      <w:spacing w:after="0" w:line="240" w:lineRule="auto"/>
      <w:ind w:left="720"/>
    </w:pPr>
    <w:rPr>
      <w:rFonts w:cs="Calibri"/>
      <w:sz w:val="20"/>
      <w:szCs w:val="20"/>
    </w:rPr>
  </w:style>
  <w:style w:type="paragraph" w:styleId="5">
    <w:name w:val="toc 5"/>
    <w:basedOn w:val="a"/>
    <w:next w:val="a"/>
    <w:autoRedefine/>
    <w:rsid w:val="005F3AE0"/>
    <w:pPr>
      <w:spacing w:after="0" w:line="240" w:lineRule="auto"/>
      <w:ind w:left="960"/>
    </w:pPr>
    <w:rPr>
      <w:rFonts w:cs="Calibri"/>
      <w:sz w:val="20"/>
      <w:szCs w:val="20"/>
    </w:rPr>
  </w:style>
  <w:style w:type="paragraph" w:styleId="6">
    <w:name w:val="toc 6"/>
    <w:basedOn w:val="a"/>
    <w:next w:val="a"/>
    <w:autoRedefine/>
    <w:rsid w:val="005F3AE0"/>
    <w:pPr>
      <w:spacing w:after="0" w:line="240" w:lineRule="auto"/>
      <w:ind w:left="1200"/>
    </w:pPr>
    <w:rPr>
      <w:rFonts w:cs="Calibri"/>
      <w:sz w:val="20"/>
      <w:szCs w:val="20"/>
    </w:rPr>
  </w:style>
  <w:style w:type="paragraph" w:styleId="7">
    <w:name w:val="toc 7"/>
    <w:basedOn w:val="a"/>
    <w:next w:val="a"/>
    <w:autoRedefine/>
    <w:rsid w:val="005F3AE0"/>
    <w:pPr>
      <w:spacing w:after="0" w:line="240" w:lineRule="auto"/>
      <w:ind w:left="1440"/>
    </w:pPr>
    <w:rPr>
      <w:rFonts w:cs="Calibri"/>
      <w:sz w:val="20"/>
      <w:szCs w:val="20"/>
    </w:rPr>
  </w:style>
  <w:style w:type="paragraph" w:styleId="8">
    <w:name w:val="toc 8"/>
    <w:basedOn w:val="a"/>
    <w:next w:val="a"/>
    <w:autoRedefine/>
    <w:rsid w:val="005F3AE0"/>
    <w:pPr>
      <w:spacing w:after="0" w:line="240" w:lineRule="auto"/>
      <w:ind w:left="1680"/>
    </w:pPr>
    <w:rPr>
      <w:rFonts w:cs="Calibri"/>
      <w:sz w:val="20"/>
      <w:szCs w:val="20"/>
    </w:rPr>
  </w:style>
  <w:style w:type="paragraph" w:styleId="9">
    <w:name w:val="toc 9"/>
    <w:basedOn w:val="a"/>
    <w:next w:val="a"/>
    <w:autoRedefine/>
    <w:rsid w:val="005F3AE0"/>
    <w:pPr>
      <w:spacing w:after="0" w:line="240" w:lineRule="auto"/>
      <w:ind w:left="1920"/>
    </w:pPr>
    <w:rPr>
      <w:rFonts w:cs="Calibri"/>
      <w:sz w:val="20"/>
      <w:szCs w:val="20"/>
    </w:rPr>
  </w:style>
  <w:style w:type="paragraph" w:customStyle="1" w:styleId="s1">
    <w:name w:val="s_1"/>
    <w:basedOn w:val="a"/>
    <w:rsid w:val="005F3AE0"/>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F3AE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5F3AE0"/>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5F3AE0"/>
    <w:rPr>
      <w:rFonts w:ascii="Calibri" w:eastAsia="Times New Roman" w:hAnsi="Calibri" w:cs="Times New Roman"/>
      <w:sz w:val="20"/>
      <w:szCs w:val="20"/>
      <w:lang w:val="x-none" w:eastAsia="x-none"/>
    </w:rPr>
  </w:style>
  <w:style w:type="character" w:styleId="afffff9">
    <w:name w:val="endnote reference"/>
    <w:uiPriority w:val="99"/>
    <w:semiHidden/>
    <w:unhideWhenUsed/>
    <w:rsid w:val="005F3AE0"/>
    <w:rPr>
      <w:rFonts w:cs="Times New Roman"/>
      <w:vertAlign w:val="superscript"/>
    </w:rPr>
  </w:style>
  <w:style w:type="character" w:customStyle="1" w:styleId="af">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e"/>
    <w:qFormat/>
    <w:locked/>
    <w:rsid w:val="005F3AE0"/>
    <w:rPr>
      <w:rFonts w:ascii="Times New Roman" w:eastAsia="Times New Roman" w:hAnsi="Times New Roman" w:cs="Times New Roman"/>
      <w:sz w:val="24"/>
      <w:szCs w:val="24"/>
      <w:lang w:val="x-none" w:eastAsia="x-none"/>
    </w:rPr>
  </w:style>
  <w:style w:type="character" w:customStyle="1" w:styleId="a9">
    <w:name w:val="Обычный (веб) Знак"/>
    <w:link w:val="a8"/>
    <w:locked/>
    <w:rsid w:val="005F3AE0"/>
    <w:rPr>
      <w:rFonts w:ascii="Times New Roman" w:hAnsi="Times New Roman"/>
      <w:sz w:val="24"/>
      <w:szCs w:val="24"/>
      <w:lang w:val="en-US" w:eastAsia="nl-NL"/>
    </w:rPr>
  </w:style>
  <w:style w:type="character" w:styleId="afffffa">
    <w:name w:val="Strong"/>
    <w:uiPriority w:val="22"/>
    <w:qFormat/>
    <w:rsid w:val="005F3AE0"/>
    <w:rPr>
      <w:b/>
      <w:bCs/>
    </w:rPr>
  </w:style>
  <w:style w:type="table" w:customStyle="1" w:styleId="TableNormal">
    <w:name w:val="Table Normal"/>
    <w:uiPriority w:val="2"/>
    <w:semiHidden/>
    <w:unhideWhenUsed/>
    <w:qFormat/>
    <w:rsid w:val="005F3AE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3AE0"/>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5F3AE0"/>
    <w:rPr>
      <w:color w:val="0000FF"/>
      <w:u w:val="single"/>
    </w:rPr>
  </w:style>
  <w:style w:type="character" w:styleId="afffffc">
    <w:name w:val="Subtle Emphasis"/>
    <w:uiPriority w:val="19"/>
    <w:qFormat/>
    <w:rsid w:val="005F3AE0"/>
    <w:rPr>
      <w:i/>
      <w:iCs/>
      <w:color w:val="404040"/>
    </w:rPr>
  </w:style>
  <w:style w:type="paragraph" w:styleId="afffffd">
    <w:name w:val="Subtitle"/>
    <w:basedOn w:val="a"/>
    <w:next w:val="a"/>
    <w:link w:val="afffffe"/>
    <w:uiPriority w:val="99"/>
    <w:qFormat/>
    <w:rsid w:val="005F3AE0"/>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99"/>
    <w:rsid w:val="005F3AE0"/>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5F3AE0"/>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5F3AE0"/>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0">
    <w:name w:val="Неразрешенное упоминание"/>
    <w:uiPriority w:val="99"/>
    <w:semiHidden/>
    <w:unhideWhenUsed/>
    <w:rsid w:val="005F3AE0"/>
    <w:rPr>
      <w:color w:val="605E5C"/>
      <w:shd w:val="clear" w:color="auto" w:fill="E1DFDD"/>
    </w:rPr>
  </w:style>
  <w:style w:type="numbering" w:customStyle="1" w:styleId="16">
    <w:name w:val="Нет списка1"/>
    <w:next w:val="a2"/>
    <w:uiPriority w:val="99"/>
    <w:semiHidden/>
    <w:unhideWhenUsed/>
    <w:rsid w:val="005F3AE0"/>
  </w:style>
  <w:style w:type="table" w:customStyle="1" w:styleId="17">
    <w:name w:val="Сетка таблицы1"/>
    <w:basedOn w:val="a1"/>
    <w:next w:val="afffff6"/>
    <w:uiPriority w:val="39"/>
    <w:rsid w:val="005F3A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5F3AE0"/>
  </w:style>
  <w:style w:type="character" w:customStyle="1" w:styleId="extendedtext-short">
    <w:name w:val="extendedtext-short"/>
    <w:basedOn w:val="a0"/>
    <w:rsid w:val="005F3AE0"/>
  </w:style>
  <w:style w:type="paragraph" w:styleId="HTML">
    <w:name w:val="HTML Preformatted"/>
    <w:basedOn w:val="a"/>
    <w:link w:val="HTML0"/>
    <w:uiPriority w:val="99"/>
    <w:rsid w:val="005F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5F3AE0"/>
    <w:rPr>
      <w:rFonts w:ascii="Courier New" w:eastAsia="Times New Roman" w:hAnsi="Courier New" w:cs="Courier New"/>
      <w:sz w:val="20"/>
      <w:szCs w:val="20"/>
      <w:lang w:eastAsia="ru-RU"/>
    </w:rPr>
  </w:style>
  <w:style w:type="paragraph" w:styleId="affffff1">
    <w:name w:val="No Spacing"/>
    <w:link w:val="affffff2"/>
    <w:uiPriority w:val="99"/>
    <w:qFormat/>
    <w:rsid w:val="005F3AE0"/>
    <w:pPr>
      <w:spacing w:after="0" w:line="240" w:lineRule="auto"/>
    </w:pPr>
    <w:rPr>
      <w:rFonts w:ascii="Calibri" w:eastAsia="Calibri" w:hAnsi="Calibri" w:cs="Times New Roman"/>
    </w:rPr>
  </w:style>
  <w:style w:type="paragraph" w:customStyle="1" w:styleId="210">
    <w:name w:val="Основной текст 21"/>
    <w:basedOn w:val="a"/>
    <w:rsid w:val="005F3AE0"/>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5F3AE0"/>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5F3AE0"/>
  </w:style>
  <w:style w:type="character" w:customStyle="1" w:styleId="extended-textshort">
    <w:name w:val="extended-text__short"/>
    <w:basedOn w:val="a0"/>
    <w:rsid w:val="005F3AE0"/>
  </w:style>
  <w:style w:type="character" w:customStyle="1" w:styleId="highlightedsearchterm">
    <w:name w:val="highlightedsearchterm"/>
    <w:basedOn w:val="a0"/>
    <w:rsid w:val="005F3AE0"/>
  </w:style>
  <w:style w:type="character" w:customStyle="1" w:styleId="googqs-tidbit">
    <w:name w:val="goog_qs-tidbit"/>
    <w:basedOn w:val="a0"/>
    <w:rsid w:val="005F3AE0"/>
  </w:style>
  <w:style w:type="paragraph" w:styleId="affffff4">
    <w:name w:val="List"/>
    <w:basedOn w:val="a"/>
    <w:uiPriority w:val="99"/>
    <w:rsid w:val="005F3AE0"/>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5F3AE0"/>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5F3AE0"/>
    <w:rPr>
      <w:rFonts w:ascii="Times New Roman" w:hAnsi="Times New Roman" w:cs="Times New Roman"/>
      <w:b/>
      <w:bCs/>
      <w:sz w:val="20"/>
      <w:szCs w:val="20"/>
    </w:rPr>
  </w:style>
  <w:style w:type="character" w:customStyle="1" w:styleId="FontStyle193">
    <w:name w:val="Font Style193"/>
    <w:uiPriority w:val="99"/>
    <w:rsid w:val="005F3AE0"/>
    <w:rPr>
      <w:rFonts w:ascii="Arial" w:hAnsi="Arial"/>
      <w:b/>
      <w:sz w:val="50"/>
    </w:rPr>
  </w:style>
  <w:style w:type="character" w:customStyle="1" w:styleId="FontStyle151">
    <w:name w:val="Font Style151"/>
    <w:uiPriority w:val="99"/>
    <w:rsid w:val="005F3AE0"/>
    <w:rPr>
      <w:rFonts w:ascii="Arial" w:hAnsi="Arial"/>
      <w:b/>
      <w:smallCaps/>
      <w:spacing w:val="30"/>
      <w:sz w:val="44"/>
    </w:rPr>
  </w:style>
  <w:style w:type="character" w:customStyle="1" w:styleId="apple-style-span">
    <w:name w:val="apple-style-span"/>
    <w:rsid w:val="005F3AE0"/>
    <w:rPr>
      <w:rFonts w:cs="Times New Roman"/>
    </w:rPr>
  </w:style>
  <w:style w:type="character" w:customStyle="1" w:styleId="FontStyle153">
    <w:name w:val="Font Style153"/>
    <w:uiPriority w:val="99"/>
    <w:rsid w:val="005F3AE0"/>
    <w:rPr>
      <w:rFonts w:ascii="Bookman Old Style" w:hAnsi="Bookman Old Style"/>
      <w:spacing w:val="10"/>
      <w:sz w:val="44"/>
    </w:rPr>
  </w:style>
  <w:style w:type="character" w:customStyle="1" w:styleId="affffff2">
    <w:name w:val="Без интервала Знак"/>
    <w:link w:val="affffff1"/>
    <w:uiPriority w:val="99"/>
    <w:locked/>
    <w:rsid w:val="005F3AE0"/>
    <w:rPr>
      <w:rFonts w:ascii="Calibri" w:eastAsia="Calibri" w:hAnsi="Calibri" w:cs="Times New Roman"/>
    </w:rPr>
  </w:style>
  <w:style w:type="paragraph" w:customStyle="1" w:styleId="310">
    <w:name w:val="Основной текст с отступом 31"/>
    <w:basedOn w:val="a"/>
    <w:uiPriority w:val="99"/>
    <w:rsid w:val="005F3AE0"/>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5F3AE0"/>
    <w:rPr>
      <w:rFonts w:ascii="Times New Roman" w:hAnsi="Times New Roman" w:cs="Times New Roman"/>
      <w:i/>
      <w:iCs/>
      <w:sz w:val="23"/>
      <w:szCs w:val="23"/>
      <w:u w:val="none"/>
    </w:rPr>
  </w:style>
  <w:style w:type="character" w:customStyle="1" w:styleId="18">
    <w:name w:val="Основной текст Знак1"/>
    <w:uiPriority w:val="99"/>
    <w:rsid w:val="005F3AE0"/>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5F3AE0"/>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5F3AE0"/>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5F3AE0"/>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5F3AE0"/>
    <w:rPr>
      <w:rFonts w:ascii="Times New Roman" w:hAnsi="Times New Roman" w:cs="Times New Roman"/>
      <w:b/>
      <w:bCs/>
      <w:i/>
      <w:iCs/>
      <w:sz w:val="23"/>
      <w:szCs w:val="23"/>
      <w:u w:val="none"/>
      <w:shd w:val="clear" w:color="auto" w:fill="FFFFFF"/>
    </w:rPr>
  </w:style>
  <w:style w:type="paragraph" w:customStyle="1" w:styleId="affffff7">
    <w:name w:val="Базовый"/>
    <w:rsid w:val="005F3AE0"/>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5F3AE0"/>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5F3AE0"/>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5F3AE0"/>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5F3AE0"/>
    <w:rPr>
      <w:rFonts w:ascii="Arial" w:eastAsia="Calibri" w:hAnsi="Arial" w:cs="Times New Roman"/>
      <w:sz w:val="28"/>
      <w:szCs w:val="28"/>
      <w:lang w:val="en-GB"/>
    </w:rPr>
  </w:style>
  <w:style w:type="paragraph" w:customStyle="1" w:styleId="Doctitle">
    <w:name w:val="Doc title"/>
    <w:basedOn w:val="a"/>
    <w:rsid w:val="005F3AE0"/>
    <w:pPr>
      <w:spacing w:after="0" w:line="240" w:lineRule="auto"/>
    </w:pPr>
    <w:rPr>
      <w:rFonts w:ascii="Arial" w:hAnsi="Arial"/>
      <w:b/>
      <w:sz w:val="40"/>
      <w:szCs w:val="24"/>
      <w:lang w:val="en-GB" w:eastAsia="en-US"/>
    </w:rPr>
  </w:style>
  <w:style w:type="character" w:customStyle="1" w:styleId="colorgray">
    <w:name w:val="colorgray"/>
    <w:basedOn w:val="a0"/>
    <w:rsid w:val="005F3AE0"/>
  </w:style>
  <w:style w:type="paragraph" w:customStyle="1" w:styleId="full">
    <w:name w:val="full"/>
    <w:basedOn w:val="a"/>
    <w:rsid w:val="005F3AE0"/>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5F3AE0"/>
  </w:style>
  <w:style w:type="numbering" w:customStyle="1" w:styleId="35">
    <w:name w:val="Нет списка3"/>
    <w:next w:val="a2"/>
    <w:uiPriority w:val="99"/>
    <w:semiHidden/>
    <w:unhideWhenUsed/>
    <w:rsid w:val="005F3AE0"/>
  </w:style>
  <w:style w:type="paragraph" w:customStyle="1" w:styleId="1a">
    <w:name w:val="заголовок 1 уровня"/>
    <w:basedOn w:val="a"/>
    <w:link w:val="1b"/>
    <w:autoRedefine/>
    <w:qFormat/>
    <w:rsid w:val="005F3AE0"/>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5F3AE0"/>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5F3AE0"/>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5F3AE0"/>
    <w:rPr>
      <w:rFonts w:ascii="Times New Roman" w:eastAsia="Times New Roman" w:hAnsi="Times New Roman" w:cs="Times New Roman"/>
      <w:bCs/>
      <w:sz w:val="28"/>
      <w:szCs w:val="26"/>
    </w:rPr>
  </w:style>
  <w:style w:type="paragraph" w:customStyle="1" w:styleId="1c">
    <w:name w:val="Стиль1"/>
    <w:basedOn w:val="a"/>
    <w:link w:val="1d"/>
    <w:autoRedefine/>
    <w:qFormat/>
    <w:rsid w:val="005F3AE0"/>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5F3AE0"/>
    <w:rPr>
      <w:rFonts w:ascii="Times New Roman" w:eastAsia="Calibri" w:hAnsi="Times New Roman" w:cs="Times New Roman"/>
      <w:sz w:val="28"/>
      <w:szCs w:val="28"/>
    </w:rPr>
  </w:style>
  <w:style w:type="table" w:customStyle="1" w:styleId="2b">
    <w:name w:val="Сетка таблицы2"/>
    <w:basedOn w:val="a1"/>
    <w:next w:val="afffff6"/>
    <w:uiPriority w:val="59"/>
    <w:rsid w:val="005F3AE0"/>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8">
    <w:name w:val="Revision"/>
    <w:hidden/>
    <w:uiPriority w:val="99"/>
    <w:semiHidden/>
    <w:rsid w:val="005F3AE0"/>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5F3AE0"/>
  </w:style>
  <w:style w:type="table" w:customStyle="1" w:styleId="36">
    <w:name w:val="Сетка таблицы3"/>
    <w:basedOn w:val="a1"/>
    <w:next w:val="afffff6"/>
    <w:uiPriority w:val="39"/>
    <w:rsid w:val="005F3A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5F3AE0"/>
  </w:style>
  <w:style w:type="character" w:customStyle="1" w:styleId="path-separator">
    <w:name w:val="path-separator"/>
    <w:basedOn w:val="a0"/>
    <w:rsid w:val="005F3AE0"/>
  </w:style>
  <w:style w:type="character" w:customStyle="1" w:styleId="1e">
    <w:name w:val="Неразрешенное упоминание1"/>
    <w:uiPriority w:val="99"/>
    <w:semiHidden/>
    <w:unhideWhenUsed/>
    <w:rsid w:val="005F3AE0"/>
    <w:rPr>
      <w:color w:val="605E5C"/>
      <w:shd w:val="clear" w:color="auto" w:fill="E1DFDD"/>
    </w:rPr>
  </w:style>
  <w:style w:type="character" w:customStyle="1" w:styleId="1f">
    <w:name w:val="Текст сноски Знак1"/>
    <w:uiPriority w:val="99"/>
    <w:semiHidden/>
    <w:rsid w:val="005F3AE0"/>
    <w:rPr>
      <w:rFonts w:ascii="Calibri" w:eastAsia="Times New Roman" w:hAnsi="Calibri" w:cs="Times New Roman"/>
      <w:sz w:val="20"/>
      <w:szCs w:val="20"/>
      <w:lang w:eastAsia="ru-RU"/>
    </w:rPr>
  </w:style>
  <w:style w:type="character" w:customStyle="1" w:styleId="dots">
    <w:name w:val="dots"/>
    <w:basedOn w:val="a0"/>
    <w:rsid w:val="005F3AE0"/>
  </w:style>
  <w:style w:type="paragraph" w:customStyle="1" w:styleId="c7">
    <w:name w:val="c7"/>
    <w:basedOn w:val="a"/>
    <w:rsid w:val="005F3AE0"/>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5F3AE0"/>
  </w:style>
  <w:style w:type="character" w:customStyle="1" w:styleId="c5">
    <w:name w:val="c5"/>
    <w:basedOn w:val="a0"/>
    <w:rsid w:val="005F3AE0"/>
  </w:style>
  <w:style w:type="numbering" w:customStyle="1" w:styleId="60">
    <w:name w:val="Нет списка6"/>
    <w:next w:val="a2"/>
    <w:uiPriority w:val="99"/>
    <w:semiHidden/>
    <w:unhideWhenUsed/>
    <w:rsid w:val="005F3AE0"/>
  </w:style>
  <w:style w:type="paragraph" w:customStyle="1" w:styleId="37">
    <w:name w:val="Основной текст3"/>
    <w:basedOn w:val="a"/>
    <w:rsid w:val="005F3AE0"/>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5F3AE0"/>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5F3AE0"/>
    <w:rPr>
      <w:rFonts w:ascii="Times New Roman" w:hAnsi="Times New Roman"/>
      <w:sz w:val="16"/>
      <w:szCs w:val="16"/>
    </w:rPr>
  </w:style>
  <w:style w:type="paragraph" w:customStyle="1" w:styleId="2d">
    <w:name w:val="Основной текст (2)"/>
    <w:basedOn w:val="a"/>
    <w:link w:val="2c"/>
    <w:rsid w:val="005F3AE0"/>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5F3AE0"/>
  </w:style>
  <w:style w:type="character" w:customStyle="1" w:styleId="FootnoteCharacters">
    <w:name w:val="Footnote Characters"/>
    <w:qFormat/>
    <w:rsid w:val="005F3AE0"/>
    <w:rPr>
      <w:rFonts w:cs="Times New Roman"/>
      <w:vertAlign w:val="superscript"/>
    </w:rPr>
  </w:style>
  <w:style w:type="character" w:customStyle="1" w:styleId="FootnoteAnchor">
    <w:name w:val="Footnote Anchor"/>
    <w:rsid w:val="005F3AE0"/>
    <w:rPr>
      <w:vertAlign w:val="superscript"/>
    </w:rPr>
  </w:style>
  <w:style w:type="paragraph" w:customStyle="1" w:styleId="120">
    <w:name w:val="таблСлева12"/>
    <w:basedOn w:val="a"/>
    <w:uiPriority w:val="3"/>
    <w:qFormat/>
    <w:rsid w:val="005F3AE0"/>
    <w:pPr>
      <w:snapToGrid w:val="0"/>
      <w:spacing w:after="0" w:line="240" w:lineRule="auto"/>
    </w:pPr>
    <w:rPr>
      <w:rFonts w:ascii="Times New Roman" w:hAnsi="Times New Roman"/>
      <w:iCs/>
      <w:sz w:val="24"/>
      <w:szCs w:val="28"/>
    </w:rPr>
  </w:style>
  <w:style w:type="paragraph" w:customStyle="1" w:styleId="11">
    <w:name w:val="Знак сноски1"/>
    <w:basedOn w:val="a"/>
    <w:link w:val="ac"/>
    <w:uiPriority w:val="99"/>
    <w:rsid w:val="005F3AE0"/>
    <w:pPr>
      <w:spacing w:after="0" w:line="240" w:lineRule="auto"/>
    </w:pPr>
    <w:rPr>
      <w:rFonts w:asciiTheme="minorHAnsi" w:eastAsiaTheme="minorHAnsi" w:hAnsi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fin.gov.ru/" TargetMode="External"/><Relationship Id="rId18" Type="http://schemas.openxmlformats.org/officeDocument/2006/relationships/hyperlink" Target="http://www.fmc.hse.ru" TargetMode="External"/><Relationship Id="rId3" Type="http://schemas.openxmlformats.org/officeDocument/2006/relationships/styles" Target="styles.xml"/><Relationship Id="rId21" Type="http://schemas.openxmlformats.org/officeDocument/2006/relationships/hyperlink" Target="http://iurr.ranepa.ru/centry/finlit/" TargetMode="External"/><Relationship Id="rId7" Type="http://schemas.openxmlformats.org/officeDocument/2006/relationships/footnotes" Target="footnotes.xml"/><Relationship Id="rId12" Type="http://schemas.openxmlformats.org/officeDocument/2006/relationships/hyperlink" Target="https://e.lanbook.com/book/311807" TargetMode="External"/><Relationship Id="rId17" Type="http://schemas.openxmlformats.org/officeDocument/2006/relationships/hyperlink" Target="http://www.rospotrebnadzor.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1084;&#1086;&#1080;&#1092;&#1080;&#1085;&#1072;&#1085;&#1089;&#1099;.&#1088;&#1092;/" TargetMode="External"/><Relationship Id="rId20" Type="http://schemas.openxmlformats.org/officeDocument/2006/relationships/hyperlink" Target="http://www.nalo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lanbook.com/book/292901"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pfr.gov.ru" TargetMode="External"/><Relationship Id="rId23" Type="http://schemas.openxmlformats.org/officeDocument/2006/relationships/hyperlink" Target="https://&#1096;&#1082;&#1086;&#1083;&#1072;.&#1074;&#1072;&#1096;&#1080;&#1092;&#1080;&#1085;&#1072;&#1085;&#1089;&#1099;.&#1088;&#1092;/" TargetMode="External"/><Relationship Id="rId10" Type="http://schemas.openxmlformats.org/officeDocument/2006/relationships/hyperlink" Target="https://urait.ru/bcode/476085" TargetMode="External"/><Relationship Id="rId19" Type="http://schemas.openxmlformats.org/officeDocument/2006/relationships/hyperlink" Target="http://www.cbr.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edu.pacc.ru" TargetMode="External"/><Relationship Id="rId22" Type="http://schemas.openxmlformats.org/officeDocument/2006/relationships/hyperlink" Target="https://fincult.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CADD0-8566-4681-B97D-3562E0787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20</Pages>
  <Words>4656</Words>
  <Characters>26545</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Kab34</dc:creator>
  <cp:keywords/>
  <dc:description/>
  <cp:lastModifiedBy>Kab34</cp:lastModifiedBy>
  <cp:revision>3</cp:revision>
  <dcterms:created xsi:type="dcterms:W3CDTF">2023-11-06T06:55:00Z</dcterms:created>
  <dcterms:modified xsi:type="dcterms:W3CDTF">2024-11-19T05:57:00Z</dcterms:modified>
</cp:coreProperties>
</file>