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F7" w:rsidRPr="000351D6" w:rsidRDefault="00D155B0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0351D6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490EF7" w:rsidRPr="000351D6" w:rsidRDefault="00490EF7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490EF7" w:rsidRPr="000351D6" w:rsidRDefault="00D155B0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351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490EF7" w:rsidRPr="000351D6" w:rsidRDefault="00D155B0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351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490EF7" w:rsidRPr="000351D6" w:rsidRDefault="00D155B0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351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490EF7" w:rsidRPr="000351D6" w:rsidRDefault="00490EF7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0351D6" w:rsidRDefault="00D155B0" w:rsidP="000351D6">
      <w:pPr>
        <w:jc w:val="right"/>
        <w:rPr>
          <w:rFonts w:ascii="Arial" w:eastAsia="Times New Roman" w:hAnsi="Arial" w:cs="Arial"/>
          <w:sz w:val="24"/>
          <w:szCs w:val="24"/>
        </w:rPr>
      </w:pPr>
      <w:r w:rsidRPr="000351D6">
        <w:rPr>
          <w:rFonts w:ascii="Arial" w:eastAsia="Times New Roman" w:hAnsi="Arial" w:cs="Arial"/>
          <w:sz w:val="24"/>
          <w:szCs w:val="24"/>
        </w:rPr>
        <w:tab/>
        <w:t xml:space="preserve">                               Приложение № 4.5 к ООП СПО (ППССЗ)</w:t>
      </w:r>
    </w:p>
    <w:p w:rsidR="000351D6" w:rsidRDefault="00D155B0" w:rsidP="000351D6">
      <w:pPr>
        <w:jc w:val="right"/>
        <w:rPr>
          <w:rFonts w:ascii="Arial" w:eastAsia="Times New Roman" w:hAnsi="Arial" w:cs="Arial"/>
          <w:sz w:val="24"/>
          <w:szCs w:val="24"/>
        </w:rPr>
      </w:pPr>
      <w:r w:rsidRPr="000351D6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</w:p>
    <w:p w:rsidR="00490EF7" w:rsidRPr="000351D6" w:rsidRDefault="000351D6" w:rsidP="000351D6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</w:t>
      </w:r>
      <w:r w:rsidR="00D155B0" w:rsidRPr="000351D6">
        <w:rPr>
          <w:rFonts w:ascii="Arial" w:eastAsia="Times New Roman" w:hAnsi="Arial" w:cs="Arial"/>
          <w:sz w:val="24"/>
          <w:szCs w:val="24"/>
        </w:rPr>
        <w:t xml:space="preserve">44.02.01 Дошкольное образование </w:t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  <w:r w:rsidR="00D155B0" w:rsidRPr="000351D6">
        <w:rPr>
          <w:rFonts w:ascii="Arial" w:eastAsia="Times New Roman" w:hAnsi="Arial" w:cs="Arial"/>
          <w:sz w:val="24"/>
          <w:szCs w:val="24"/>
        </w:rPr>
        <w:tab/>
      </w: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                  </w:t>
      </w:r>
    </w:p>
    <w:p w:rsidR="00490EF7" w:rsidRPr="000351D6" w:rsidRDefault="00490EF7">
      <w:pPr>
        <w:jc w:val="center"/>
        <w:rPr>
          <w:rFonts w:ascii="Arial" w:hAnsi="Arial" w:cs="Arial"/>
          <w:b/>
          <w:sz w:val="24"/>
          <w:szCs w:val="24"/>
        </w:rPr>
      </w:pPr>
    </w:p>
    <w:p w:rsidR="00490EF7" w:rsidRPr="000351D6" w:rsidRDefault="00D155B0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351D6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490EF7" w:rsidRPr="000351D6" w:rsidRDefault="00490EF7">
      <w:pPr>
        <w:jc w:val="center"/>
        <w:rPr>
          <w:rFonts w:ascii="Arial" w:eastAsiaTheme="minorEastAsia" w:hAnsi="Arial" w:cs="Arial"/>
          <w:b/>
          <w:sz w:val="24"/>
          <w:szCs w:val="24"/>
        </w:rPr>
      </w:pPr>
    </w:p>
    <w:p w:rsidR="00490EF7" w:rsidRPr="000351D6" w:rsidRDefault="00D155B0">
      <w:pPr>
        <w:jc w:val="center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t>ОБД.05 Химия</w:t>
      </w: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jc w:val="center"/>
        <w:rPr>
          <w:rFonts w:ascii="Arial" w:hAnsi="Arial" w:cs="Arial"/>
          <w:bCs/>
          <w:sz w:val="24"/>
          <w:szCs w:val="24"/>
        </w:rPr>
      </w:pPr>
      <w:r w:rsidRPr="000351D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8872" distR="118872" simplePos="0" relativeHeight="251660289" behindDoc="0" locked="0" layoutInCell="1" allowOverlap="1" wp14:anchorId="428341AA" wp14:editId="407AEC7A">
                <wp:simplePos x="0" y="0"/>
                <wp:positionH relativeFrom="column">
                  <wp:posOffset>2764155</wp:posOffset>
                </wp:positionH>
                <wp:positionV relativeFrom="paragraph">
                  <wp:posOffset>548005</wp:posOffset>
                </wp:positionV>
                <wp:extent cx="382905" cy="520700"/>
                <wp:effectExtent l="0" t="0" r="12700" b="12700"/>
                <wp:wrapNone/>
                <wp:docPr id="68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 xmlns:aink="http://schemas.microsoft.com/office/drawing/2016/ink" xmlns:a="http://schemas.openxmlformats.org/drawingml/2006/main" xmlns:ve="http://schemas.openxmlformats.org/markup-compatibility/2006">
            <w:pict>
              <v:shape id="6FF8F8A4-2903-03A5-34C6E5806E62" coordsize="21600,21600" style="position:absolute;width:30.15pt;height:41pt;margin-top:43.15pt;margin-left:217.65pt;mso-wrap-distance-left:9.36pt;mso-wrap-distance-right:9.36pt;mso-wrap-distance-top:0pt;mso-wrap-distance-bottom:0pt;rotation:0.000000;z-index:251660289;" fillcolor="#ffffff" strokecolor="#ffffff" o:spt="1" path="m0,0 l0,21600 r21600,0 l21600,0 x e">
                <v:stroke color="#ffffff" filltype="solid" joinstyle="round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  <w:r w:rsidRPr="000351D6">
        <w:rPr>
          <w:rFonts w:ascii="Arial" w:eastAsia="Times New Roman" w:hAnsi="Arial" w:cs="Arial"/>
          <w:bCs/>
          <w:iCs/>
          <w:sz w:val="24"/>
          <w:szCs w:val="24"/>
        </w:rPr>
        <w:t>2024 г</w:t>
      </w:r>
      <w:r w:rsidRPr="000351D6">
        <w:rPr>
          <w:rFonts w:ascii="Arial" w:eastAsia="Times New Roman" w:hAnsi="Arial" w:cs="Arial"/>
          <w:bCs/>
          <w:i/>
          <w:iCs/>
          <w:sz w:val="24"/>
          <w:szCs w:val="24"/>
        </w:rPr>
        <w:t>.</w:t>
      </w: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Программа учебной дисциплины ОБД.05 Химия разработана с учетом федерального государственного образовательного стандарта среднего профессионального образования (ФГОС СПО) 44.02.01Дошкольное образование, утвержденного приказом </w:t>
      </w:r>
      <w:r w:rsidRPr="000351D6">
        <w:rPr>
          <w:rFonts w:ascii="Arial" w:hAnsi="Arial" w:cs="Arial"/>
          <w:sz w:val="24"/>
          <w:szCs w:val="24"/>
        </w:rPr>
        <w:t>Министерства образования и науки Российской Федерации от 17 августа 2022 г. № 743</w:t>
      </w:r>
      <w:r w:rsidRPr="000351D6">
        <w:rPr>
          <w:rFonts w:ascii="Arial" w:hAnsi="Arial" w:cs="Arial"/>
          <w:color w:val="FF0000"/>
          <w:sz w:val="24"/>
          <w:szCs w:val="24"/>
        </w:rPr>
        <w:t>,</w:t>
      </w:r>
      <w:r w:rsidRPr="000351D6">
        <w:rPr>
          <w:rFonts w:ascii="Arial" w:hAnsi="Arial" w:cs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proofErr w:type="gramStart"/>
      <w:r w:rsidRPr="000351D6">
        <w:rPr>
          <w:rFonts w:ascii="Arial" w:hAnsi="Arial" w:cs="Arial"/>
          <w:sz w:val="24"/>
          <w:szCs w:val="24"/>
        </w:rPr>
        <w:t>.</w:t>
      </w:r>
      <w:proofErr w:type="gramEnd"/>
      <w:r w:rsidRPr="000351D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351D6">
        <w:rPr>
          <w:rFonts w:ascii="Arial" w:hAnsi="Arial" w:cs="Arial"/>
          <w:sz w:val="24"/>
          <w:szCs w:val="24"/>
        </w:rPr>
        <w:t>н</w:t>
      </w:r>
      <w:proofErr w:type="gramEnd"/>
      <w:r w:rsidRPr="000351D6">
        <w:rPr>
          <w:rFonts w:ascii="Arial" w:hAnsi="Arial" w:cs="Arial"/>
          <w:sz w:val="24"/>
          <w:szCs w:val="24"/>
        </w:rPr>
        <w:t xml:space="preserve">а основе </w:t>
      </w:r>
      <w:r w:rsidRPr="000351D6">
        <w:rPr>
          <w:rFonts w:ascii="Arial" w:hAnsi="Arial" w:cs="Arial"/>
          <w:sz w:val="24"/>
          <w:szCs w:val="24"/>
        </w:rPr>
        <w:t>Примерной программы общеобразовательной учебной дисциплины «Химия» для профессиональных образовательных организаций рекомендованной ИРП</w:t>
      </w:r>
      <w:proofErr w:type="gramStart"/>
      <w:r w:rsidRPr="000351D6">
        <w:rPr>
          <w:rFonts w:ascii="Arial" w:hAnsi="Arial" w:cs="Arial"/>
          <w:sz w:val="24"/>
          <w:szCs w:val="24"/>
        </w:rPr>
        <w:t>0</w:t>
      </w:r>
      <w:proofErr w:type="gramEnd"/>
      <w:r w:rsidRPr="000351D6">
        <w:rPr>
          <w:rFonts w:ascii="Arial" w:hAnsi="Arial" w:cs="Arial"/>
          <w:sz w:val="24"/>
          <w:szCs w:val="24"/>
        </w:rPr>
        <w:t xml:space="preserve"> в качестве примерной программы для реализации основной профессиональной образовательной программы СПО на базе основного</w:t>
      </w:r>
      <w:r w:rsidRPr="000351D6">
        <w:rPr>
          <w:rFonts w:ascii="Arial" w:hAnsi="Arial" w:cs="Arial"/>
          <w:sz w:val="24"/>
          <w:szCs w:val="24"/>
        </w:rPr>
        <w:t xml:space="preserve"> общего образования с получением среднего общего образования, протокол № 14 от 30 ноября 2022 г., </w:t>
      </w:r>
    </w:p>
    <w:p w:rsidR="00490EF7" w:rsidRPr="000351D6" w:rsidRDefault="00490EF7">
      <w:pPr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490EF7" w:rsidRPr="000351D6" w:rsidRDefault="00490EF7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490EF7" w:rsidRPr="000351D6" w:rsidRDefault="00490EF7">
      <w:pPr>
        <w:jc w:val="both"/>
        <w:rPr>
          <w:rFonts w:ascii="Arial" w:hAnsi="Arial" w:cs="Arial"/>
          <w:b/>
          <w:sz w:val="24"/>
          <w:szCs w:val="24"/>
        </w:rPr>
      </w:pPr>
    </w:p>
    <w:p w:rsidR="00490EF7" w:rsidRPr="000351D6" w:rsidRDefault="00D155B0">
      <w:pPr>
        <w:jc w:val="both"/>
        <w:rPr>
          <w:rFonts w:ascii="Arial" w:hAnsi="Arial" w:cs="Arial"/>
          <w:b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0351D6">
        <w:rPr>
          <w:rFonts w:ascii="Arial" w:hAnsi="Arial" w:cs="Arial"/>
          <w:sz w:val="24"/>
          <w:szCs w:val="24"/>
        </w:rPr>
        <w:t xml:space="preserve">государственное автономное профессиональное образовательное учреждение Тюменской области «Голышмановский агропедагогический </w:t>
      </w:r>
      <w:r w:rsidRPr="000351D6">
        <w:rPr>
          <w:rFonts w:ascii="Arial" w:hAnsi="Arial" w:cs="Arial"/>
          <w:sz w:val="24"/>
          <w:szCs w:val="24"/>
        </w:rPr>
        <w:t>колледж»</w:t>
      </w:r>
    </w:p>
    <w:p w:rsidR="00490EF7" w:rsidRPr="000351D6" w:rsidRDefault="00490EF7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490EF7" w:rsidRPr="000351D6" w:rsidRDefault="00D155B0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t>Разработчики:</w:t>
      </w:r>
    </w:p>
    <w:p w:rsidR="00490EF7" w:rsidRPr="000351D6" w:rsidRDefault="00D155B0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351D6">
        <w:rPr>
          <w:rFonts w:ascii="Arial" w:hAnsi="Arial" w:cs="Arial"/>
          <w:sz w:val="24"/>
          <w:szCs w:val="24"/>
        </w:rPr>
        <w:t>Анзикова</w:t>
      </w:r>
      <w:proofErr w:type="spellEnd"/>
      <w:r w:rsidRPr="000351D6">
        <w:rPr>
          <w:rFonts w:ascii="Arial" w:hAnsi="Arial" w:cs="Arial"/>
          <w:sz w:val="24"/>
          <w:szCs w:val="24"/>
        </w:rPr>
        <w:t xml:space="preserve"> С.В., преподаватель ГАПОУ ТО «Голышмановский агропедколледж»</w:t>
      </w: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jc w:val="center"/>
        <w:rPr>
          <w:rFonts w:ascii="Arial" w:hAnsi="Arial" w:cs="Arial"/>
          <w:bCs/>
          <w:sz w:val="24"/>
          <w:szCs w:val="24"/>
        </w:rPr>
      </w:pPr>
    </w:p>
    <w:p w:rsidR="00490EF7" w:rsidRPr="000351D6" w:rsidRDefault="00490EF7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ind w:left="315" w:right="394"/>
        <w:jc w:val="center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lastRenderedPageBreak/>
        <w:t>CO</w:t>
      </w:r>
      <w:proofErr w:type="gramStart"/>
      <w:r w:rsidRPr="000351D6">
        <w:rPr>
          <w:rFonts w:ascii="Arial" w:hAnsi="Arial" w:cs="Arial"/>
          <w:sz w:val="24"/>
          <w:szCs w:val="24"/>
        </w:rPr>
        <w:t>Д</w:t>
      </w:r>
      <w:proofErr w:type="gramEnd"/>
      <w:r w:rsidRPr="000351D6">
        <w:rPr>
          <w:rFonts w:ascii="Arial" w:hAnsi="Arial" w:cs="Arial"/>
          <w:sz w:val="24"/>
          <w:szCs w:val="24"/>
        </w:rPr>
        <w:t>EPЖAHИE</w:t>
      </w:r>
    </w:p>
    <w:p w:rsidR="00490EF7" w:rsidRPr="000351D6" w:rsidRDefault="00490EF7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tbl>
      <w:tblPr>
        <w:tblStyle w:val="aff2"/>
        <w:tblW w:w="0" w:type="auto"/>
        <w:tblInd w:w="3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11"/>
        <w:gridCol w:w="8343"/>
        <w:gridCol w:w="877"/>
      </w:tblGrid>
      <w:tr w:rsidR="00490EF7" w:rsidRPr="000351D6">
        <w:tc>
          <w:tcPr>
            <w:tcW w:w="644" w:type="dxa"/>
          </w:tcPr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490EF7" w:rsidRPr="000351D6" w:rsidRDefault="00D155B0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Общая характеристика примерной рабочей программы общеобразовательной дисциплины «Химия»……………….</w:t>
            </w:r>
          </w:p>
        </w:tc>
        <w:tc>
          <w:tcPr>
            <w:tcW w:w="457" w:type="dxa"/>
          </w:tcPr>
          <w:p w:rsidR="00490EF7" w:rsidRPr="000351D6" w:rsidRDefault="00490EF7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90EF7" w:rsidRPr="000351D6">
        <w:tc>
          <w:tcPr>
            <w:tcW w:w="644" w:type="dxa"/>
          </w:tcPr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490EF7" w:rsidRPr="000351D6" w:rsidRDefault="00D155B0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Структура и </w:t>
            </w:r>
            <w:r w:rsidRPr="000351D6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 «Химия»……………………………………………</w:t>
            </w:r>
          </w:p>
        </w:tc>
        <w:tc>
          <w:tcPr>
            <w:tcW w:w="457" w:type="dxa"/>
          </w:tcPr>
          <w:p w:rsidR="00490EF7" w:rsidRPr="000351D6" w:rsidRDefault="00490EF7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c>
          <w:tcPr>
            <w:tcW w:w="644" w:type="dxa"/>
          </w:tcPr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490EF7" w:rsidRPr="000351D6" w:rsidRDefault="00D155B0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 «Химия»………………………………………….</w:t>
            </w:r>
          </w:p>
        </w:tc>
        <w:tc>
          <w:tcPr>
            <w:tcW w:w="457" w:type="dxa"/>
          </w:tcPr>
          <w:p w:rsidR="00490EF7" w:rsidRPr="000351D6" w:rsidRDefault="00490EF7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490EF7" w:rsidRPr="000351D6">
        <w:tc>
          <w:tcPr>
            <w:tcW w:w="644" w:type="dxa"/>
          </w:tcPr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930" w:type="dxa"/>
          </w:tcPr>
          <w:p w:rsidR="00490EF7" w:rsidRPr="000351D6" w:rsidRDefault="00D155B0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 дисциплины………………………...</w:t>
            </w:r>
          </w:p>
        </w:tc>
        <w:tc>
          <w:tcPr>
            <w:tcW w:w="457" w:type="dxa"/>
          </w:tcPr>
          <w:p w:rsidR="00490EF7" w:rsidRPr="000351D6" w:rsidRDefault="00490EF7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490EF7" w:rsidRPr="000351D6" w:rsidRDefault="00490EF7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pStyle w:val="aff"/>
        <w:numPr>
          <w:ilvl w:val="0"/>
          <w:numId w:val="21"/>
        </w:numPr>
        <w:tabs>
          <w:tab w:val="left" w:pos="465"/>
        </w:tabs>
        <w:spacing w:before="0"/>
        <w:ind w:right="65" w:hanging="1"/>
        <w:jc w:val="center"/>
        <w:rPr>
          <w:rFonts w:ascii="Arial" w:hAnsi="Arial" w:cs="Arial"/>
          <w:b/>
          <w:sz w:val="24"/>
          <w:szCs w:val="24"/>
        </w:rPr>
      </w:pPr>
      <w:bookmarkStart w:id="0" w:name="_bookmark0"/>
      <w:bookmarkEnd w:id="0"/>
      <w:r w:rsidRPr="000351D6">
        <w:rPr>
          <w:rFonts w:ascii="Arial" w:hAnsi="Arial" w:cs="Arial"/>
          <w:b/>
          <w:sz w:val="24"/>
          <w:szCs w:val="24"/>
        </w:rPr>
        <w:lastRenderedPageBreak/>
        <w:t xml:space="preserve">ОБЩАЯ  ХАРАКТЕРИСТИКА    РАБОЧЕЙ  ПРОГРАММЫ  </w:t>
      </w:r>
      <w:r w:rsidRPr="000351D6">
        <w:rPr>
          <w:rFonts w:ascii="Arial" w:hAnsi="Arial" w:cs="Arial"/>
          <w:b/>
          <w:sz w:val="24"/>
          <w:szCs w:val="24"/>
        </w:rPr>
        <w:t xml:space="preserve"> ОБЩЕОБРАЗОВАТЕЛЬНОЙ   ДИСЦИПЛИНЫ «ХИМИЯ»</w:t>
      </w:r>
    </w:p>
    <w:p w:rsidR="00490EF7" w:rsidRPr="000351D6" w:rsidRDefault="00490EF7">
      <w:pPr>
        <w:pStyle w:val="aff"/>
        <w:tabs>
          <w:tab w:val="left" w:pos="465"/>
        </w:tabs>
        <w:spacing w:before="0"/>
        <w:ind w:left="157" w:right="65" w:firstLine="0"/>
        <w:rPr>
          <w:rFonts w:ascii="Arial" w:hAnsi="Arial" w:cs="Arial"/>
          <w:b/>
          <w:sz w:val="24"/>
          <w:szCs w:val="24"/>
        </w:rPr>
      </w:pPr>
    </w:p>
    <w:p w:rsidR="00490EF7" w:rsidRPr="000351D6" w:rsidRDefault="00D155B0">
      <w:pPr>
        <w:pStyle w:val="aff"/>
        <w:numPr>
          <w:ilvl w:val="1"/>
          <w:numId w:val="21"/>
        </w:numPr>
        <w:tabs>
          <w:tab w:val="left" w:pos="1261"/>
        </w:tabs>
        <w:spacing w:before="0"/>
        <w:ind w:left="158" w:right="179" w:firstLine="564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Место  дисциплины  в  структуре  основной  профессиональной  образовательной  программы</w:t>
      </w:r>
    </w:p>
    <w:p w:rsidR="00490EF7" w:rsidRPr="000351D6" w:rsidRDefault="00D155B0">
      <w:pPr>
        <w:pStyle w:val="afc"/>
        <w:ind w:left="158" w:right="180" w:firstLine="565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Общеобразовательная  дисциплина </w:t>
      </w:r>
      <w:r w:rsidRPr="000351D6">
        <w:rPr>
          <w:rFonts w:ascii="Arial" w:hAnsi="Arial" w:cs="Arial"/>
          <w:sz w:val="24"/>
          <w:szCs w:val="24"/>
        </w:rPr>
        <w:t>«Химия» изучается  на  базовом  уровне  в  общеобразовательном  цикле  учебного  плана  основной   профессиональной  образовательной  программы  укрупненных  групп  специальностей: 44.00.00.</w:t>
      </w:r>
    </w:p>
    <w:p w:rsidR="00490EF7" w:rsidRPr="000351D6" w:rsidRDefault="00D155B0">
      <w:pPr>
        <w:pStyle w:val="afc"/>
        <w:ind w:left="150" w:right="190" w:firstLine="575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Трудоемкость  дисциплины «Химия» на базовом уровне составляет 72 </w:t>
      </w:r>
      <w:r w:rsidRPr="000351D6">
        <w:rPr>
          <w:rFonts w:ascii="Arial" w:hAnsi="Arial" w:cs="Arial"/>
          <w:sz w:val="24"/>
          <w:szCs w:val="24"/>
        </w:rPr>
        <w:t>часа, из  которых 64 часа — базовый модуль (6 разделов) и 8 часов — прикладной модуль (1раздел), включающий  практико-ориентированное  содержание  конкретной  профессии  или  специальности.</w:t>
      </w:r>
    </w:p>
    <w:p w:rsidR="00490EF7" w:rsidRPr="000351D6" w:rsidRDefault="00D155B0">
      <w:pPr>
        <w:pStyle w:val="afc"/>
        <w:ind w:left="159" w:right="190" w:firstLine="563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Прикладной  модуль  включает  один  раздел. Раздел 7 «Химия  в  </w:t>
      </w:r>
      <w:r w:rsidRPr="000351D6">
        <w:rPr>
          <w:rFonts w:ascii="Arial" w:hAnsi="Arial" w:cs="Arial"/>
          <w:sz w:val="24"/>
          <w:szCs w:val="24"/>
        </w:rPr>
        <w:t>быту  и  производственной  деятельности  человека» реализуется  для  всех  профессий/специальностей  на  материале  кейсов, связанных  с  экологической  безопасностью и оценкой последствий бытовой и производственной деятельности, по  отраслям  будущей  про</w:t>
      </w:r>
      <w:r w:rsidRPr="000351D6">
        <w:rPr>
          <w:rFonts w:ascii="Arial" w:hAnsi="Arial" w:cs="Arial"/>
          <w:sz w:val="24"/>
          <w:szCs w:val="24"/>
        </w:rPr>
        <w:t>фессиональной  деятельности  обучающихся.</w:t>
      </w:r>
    </w:p>
    <w:p w:rsidR="00490EF7" w:rsidRPr="000351D6" w:rsidRDefault="00D155B0">
      <w:pPr>
        <w:pStyle w:val="afc"/>
        <w:ind w:left="150" w:right="185" w:firstLine="573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Период обучения и распределение по семестрам определяет образовательная  организация  самостоятельно,  с  учетом  логики  формирования  предметных  результатов, общих и  профессиональных  компетенций,  </w:t>
      </w:r>
      <w:proofErr w:type="spellStart"/>
      <w:r w:rsidRPr="000351D6">
        <w:rPr>
          <w:rFonts w:ascii="Arial" w:hAnsi="Arial" w:cs="Arial"/>
          <w:sz w:val="24"/>
          <w:szCs w:val="24"/>
        </w:rPr>
        <w:t>межпредметны</w:t>
      </w:r>
      <w:r w:rsidRPr="000351D6">
        <w:rPr>
          <w:rFonts w:ascii="Arial" w:hAnsi="Arial" w:cs="Arial"/>
          <w:sz w:val="24"/>
          <w:szCs w:val="24"/>
        </w:rPr>
        <w:t>х</w:t>
      </w:r>
      <w:proofErr w:type="spellEnd"/>
      <w:r w:rsidRPr="000351D6">
        <w:rPr>
          <w:rFonts w:ascii="Arial" w:hAnsi="Arial" w:cs="Arial"/>
          <w:sz w:val="24"/>
          <w:szCs w:val="24"/>
        </w:rPr>
        <w:t xml:space="preserve">  связей  с  другими дисциплинами  общеобразовательного и общепрофессионального циклов  учебного  плана.</w:t>
      </w:r>
    </w:p>
    <w:p w:rsidR="00490EF7" w:rsidRPr="000351D6" w:rsidRDefault="00D155B0">
      <w:pPr>
        <w:pStyle w:val="aff"/>
        <w:numPr>
          <w:ilvl w:val="1"/>
          <w:numId w:val="21"/>
        </w:numPr>
        <w:tabs>
          <w:tab w:val="left" w:pos="1266"/>
        </w:tabs>
        <w:spacing w:before="0"/>
        <w:ind w:left="1265" w:hanging="543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Цели  и  планируемые  результаты  освоения дисциплины</w:t>
      </w:r>
    </w:p>
    <w:p w:rsidR="00490EF7" w:rsidRPr="000351D6" w:rsidRDefault="00D155B0">
      <w:pPr>
        <w:pStyle w:val="aff"/>
        <w:numPr>
          <w:ilvl w:val="2"/>
          <w:numId w:val="21"/>
        </w:numPr>
        <w:tabs>
          <w:tab w:val="left" w:pos="1501"/>
        </w:tabs>
        <w:spacing w:before="0"/>
        <w:ind w:hanging="778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Цели  и  задачи  дисциплины</w:t>
      </w:r>
    </w:p>
    <w:p w:rsidR="00490EF7" w:rsidRPr="000351D6" w:rsidRDefault="00D155B0">
      <w:pPr>
        <w:pStyle w:val="afc"/>
        <w:ind w:left="153" w:right="187" w:firstLine="572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Формирование  у  студентов     о  химической  составляющей  естестве</w:t>
      </w:r>
      <w:r w:rsidRPr="000351D6">
        <w:rPr>
          <w:rFonts w:ascii="Arial" w:hAnsi="Arial" w:cs="Arial"/>
          <w:sz w:val="24"/>
          <w:szCs w:val="24"/>
        </w:rPr>
        <w:t>ннонаучной картины мира как основы принятия решений в жизненных и  производственных  ситуациях,  ответственного  поведения   в  природной  среде.</w:t>
      </w:r>
    </w:p>
    <w:p w:rsidR="00490EF7" w:rsidRPr="000351D6" w:rsidRDefault="00D155B0">
      <w:pPr>
        <w:pStyle w:val="afc"/>
        <w:ind w:left="722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Задачи  дисциплины: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Сформировать  понимание  закономерностей протекания  химических  процессов  и  явлений  в </w:t>
      </w:r>
      <w:r w:rsidRPr="000351D6">
        <w:rPr>
          <w:rFonts w:ascii="Arial" w:hAnsi="Arial" w:cs="Arial"/>
          <w:sz w:val="24"/>
          <w:szCs w:val="24"/>
        </w:rPr>
        <w:t xml:space="preserve"> окружающей  среде,  целостной  научной  картины  мира,  взаимосвязи  и  взаимозависимости  естественных  наук;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развить  умения составлять  формулы  неорганических  и  органических  веществ,  уравнения  химических  реакций, объяснять  их  смысл,  интерпрет</w:t>
      </w:r>
      <w:r w:rsidRPr="000351D6">
        <w:rPr>
          <w:rFonts w:ascii="Arial" w:hAnsi="Arial" w:cs="Arial"/>
          <w:sz w:val="24"/>
          <w:szCs w:val="24"/>
        </w:rPr>
        <w:t xml:space="preserve">ировать  результаты  химических  экспериментов, 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развить умения использовать информаци</w:t>
      </w:r>
      <w:r w:rsidRPr="000351D6">
        <w:rPr>
          <w:rFonts w:ascii="Arial" w:hAnsi="Arial" w:cs="Arial"/>
          <w:sz w:val="24"/>
          <w:szCs w:val="24"/>
        </w:rPr>
        <w:t>ю химического характера из различных источников;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490EF7" w:rsidRPr="000351D6" w:rsidRDefault="00D155B0">
      <w:pPr>
        <w:pStyle w:val="aff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  <w:sectPr w:rsidR="00490EF7" w:rsidRPr="000351D6">
          <w:footerReference w:type="default" r:id="rId9"/>
          <w:pgSz w:w="11910" w:h="16840"/>
          <w:pgMar w:top="1120" w:right="660" w:bottom="1020" w:left="1120" w:header="0" w:footer="834" w:gutter="0"/>
          <w:cols w:space="720"/>
        </w:sectPr>
      </w:pPr>
      <w:r w:rsidRPr="000351D6">
        <w:rPr>
          <w:rFonts w:ascii="Arial" w:hAnsi="Arial" w:cs="Arial"/>
          <w:sz w:val="24"/>
          <w:szCs w:val="24"/>
        </w:rPr>
        <w:t xml:space="preserve">сформировать понимание значимости достижений </w:t>
      </w:r>
      <w:r w:rsidRPr="000351D6">
        <w:rPr>
          <w:rFonts w:ascii="Arial" w:hAnsi="Arial" w:cs="Arial"/>
          <w:sz w:val="24"/>
          <w:szCs w:val="24"/>
        </w:rPr>
        <w:t>химической науки и технологий для развития социальной и производственной сфер.</w:t>
      </w:r>
    </w:p>
    <w:p w:rsidR="00490EF7" w:rsidRPr="000351D6" w:rsidRDefault="00D155B0">
      <w:pPr>
        <w:pStyle w:val="aff"/>
        <w:tabs>
          <w:tab w:val="left" w:pos="1481"/>
        </w:tabs>
        <w:spacing w:before="0"/>
        <w:ind w:left="1480" w:firstLine="0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lastRenderedPageBreak/>
        <w:t>1.2.2. Планируемые  результаты  освоения  общеобразовательной  дисциплины  в  соответствии  с  ФГОС  CП0  и  на  основе ФГОС  С00</w:t>
      </w: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65"/>
        <w:gridCol w:w="7709"/>
      </w:tblGrid>
      <w:tr w:rsidR="00490EF7" w:rsidRPr="000351D6">
        <w:trPr>
          <w:trHeight w:val="474"/>
        </w:trPr>
        <w:tc>
          <w:tcPr>
            <w:tcW w:w="1752" w:type="dxa"/>
            <w:vMerge w:val="restart"/>
          </w:tcPr>
          <w:p w:rsidR="00490EF7" w:rsidRPr="000351D6" w:rsidRDefault="00D155B0">
            <w:pPr>
              <w:pStyle w:val="TableParagraph"/>
              <w:ind w:left="61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Код и</w:t>
            </w:r>
          </w:p>
          <w:p w:rsidR="00490EF7" w:rsidRPr="000351D6" w:rsidRDefault="00D155B0">
            <w:pPr>
              <w:pStyle w:val="TableParagraph"/>
              <w:ind w:left="169" w:right="110" w:hanging="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Наименование  формируемых  компетенций</w:t>
            </w:r>
          </w:p>
        </w:tc>
        <w:tc>
          <w:tcPr>
            <w:tcW w:w="12874" w:type="dxa"/>
            <w:gridSpan w:val="2"/>
          </w:tcPr>
          <w:p w:rsidR="00490EF7" w:rsidRPr="000351D6" w:rsidRDefault="00D155B0">
            <w:pPr>
              <w:pStyle w:val="TableParagraph"/>
              <w:ind w:right="39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</w:t>
            </w:r>
            <w:r w:rsidRPr="000351D6">
              <w:rPr>
                <w:rFonts w:ascii="Arial" w:hAnsi="Arial" w:cs="Arial"/>
                <w:sz w:val="24"/>
                <w:szCs w:val="24"/>
              </w:rPr>
              <w:t>ланируемые  результаты  освоения  дисциплины</w:t>
            </w:r>
          </w:p>
        </w:tc>
      </w:tr>
      <w:tr w:rsidR="00490EF7" w:rsidRPr="000351D6">
        <w:trPr>
          <w:trHeight w:val="805"/>
        </w:trPr>
        <w:tc>
          <w:tcPr>
            <w:tcW w:w="1752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490EF7" w:rsidRPr="000351D6" w:rsidRDefault="00D155B0">
            <w:pPr>
              <w:pStyle w:val="TableParagraph"/>
              <w:ind w:left="2160" w:right="2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Общие</w:t>
            </w:r>
          </w:p>
        </w:tc>
        <w:tc>
          <w:tcPr>
            <w:tcW w:w="7709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2928" w:right="21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Дисциплинарные</w:t>
            </w:r>
          </w:p>
        </w:tc>
      </w:tr>
      <w:tr w:rsidR="00490EF7" w:rsidRPr="000351D6">
        <w:trPr>
          <w:trHeight w:val="349"/>
        </w:trPr>
        <w:tc>
          <w:tcPr>
            <w:tcW w:w="1752" w:type="dxa"/>
            <w:tcBorders>
              <w:bottom w:val="nil"/>
            </w:tcBorders>
          </w:tcPr>
          <w:p w:rsidR="00490EF7" w:rsidRPr="000351D6" w:rsidRDefault="00D155B0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ОК01.</w:t>
            </w:r>
          </w:p>
        </w:tc>
        <w:tc>
          <w:tcPr>
            <w:tcW w:w="5165" w:type="dxa"/>
            <w:tcBorders>
              <w:bottom w:val="nil"/>
            </w:tcBorders>
          </w:tcPr>
          <w:p w:rsidR="00490EF7" w:rsidRPr="000351D6" w:rsidRDefault="00D155B0">
            <w:pPr>
              <w:pStyle w:val="TableParagraph"/>
              <w:ind w:left="13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  части  трудового  воспитания:</w:t>
            </w:r>
          </w:p>
        </w:tc>
        <w:tc>
          <w:tcPr>
            <w:tcW w:w="7709" w:type="dxa"/>
            <w:vMerge w:val="restart"/>
          </w:tcPr>
          <w:p w:rsidR="00490EF7" w:rsidRPr="000351D6" w:rsidRDefault="00D155B0" w:rsidP="000351D6">
            <w:pPr>
              <w:pStyle w:val="TableParagraph"/>
              <w:tabs>
                <w:tab w:val="left" w:pos="541"/>
              </w:tabs>
              <w:ind w:left="164" w:right="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Владеть системой химических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знаний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оторая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включает:основополагающие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понятия  (химический  элемент,  атом,  электронная  оболочка атома, s-, p-,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d-электронные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орбитали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атомов, ион, молекула,  валентность,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,  степень окисления,  химическая  связь,  моль,  молярная  масса,  молярный  объем,  углеродный  скелет,  функциональная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гpyппa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>, радикал, изомерия, изомеры, гомологический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ряд,  гомологи,  углеводороды, кислород- и  азотсодержащие  соединения,  биологически  активные  вещества  (углеводы,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жиры,белки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>),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мономер,полимер,структурное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звено,  высокомолекулярные  соединения, кристаллическая решетка,  типы  химических  реакци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й(</w:t>
            </w:r>
            <w:proofErr w:type="spellStart"/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окис</w:t>
            </w:r>
            <w:r w:rsidRPr="000351D6">
              <w:rPr>
                <w:rFonts w:ascii="Arial" w:hAnsi="Arial" w:cs="Arial"/>
                <w:sz w:val="24"/>
                <w:szCs w:val="24"/>
              </w:rPr>
              <w:t>лительно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-восстановительные, экзо-и эндотермические, реакции ионного обмена),  раствор,  электролиты,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неэлектролиты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>,  электролитическая  диссоциация,  окислитель,  восстановитель,  скорость  химической  реакции,  химическое  равновесие), теории и законы (т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еория химического строения органических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А.М.Бутлерова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,  теория  электролитической  диссоциации,  периодический  закон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Д.И.Менделеева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,  закон  сохранения  массы),закономерности, символический  язык химии,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фактологические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сведения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освойствах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>,  со</w:t>
            </w:r>
            <w:r w:rsidRPr="000351D6">
              <w:rPr>
                <w:rFonts w:ascii="Arial" w:hAnsi="Arial" w:cs="Arial"/>
                <w:sz w:val="24"/>
                <w:szCs w:val="24"/>
              </w:rPr>
              <w:t>ставе,  получении  и  безопасном  использовании  важнейших  неорганических  и  органических  веществ   в  быту  и  практической  деятельности  человека;</w:t>
            </w:r>
          </w:p>
          <w:p w:rsidR="00490EF7" w:rsidRPr="000351D6" w:rsidRDefault="00D155B0" w:rsidP="000351D6">
            <w:pPr>
              <w:pStyle w:val="TableParagraph"/>
              <w:tabs>
                <w:tab w:val="left" w:pos="253"/>
              </w:tabs>
              <w:ind w:left="122" w:right="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уметь выявлять характерные признаки и взаимосвязь изученных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понятий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,п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рименять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соответствующие  понятия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приописание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строения  и  свойств</w:t>
            </w:r>
          </w:p>
        </w:tc>
      </w:tr>
      <w:tr w:rsidR="00490EF7" w:rsidRPr="000351D6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Выбирать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439"/>
                <w:tab w:val="left" w:pos="1745"/>
                <w:tab w:val="left" w:pos="2084"/>
                <w:tab w:val="left" w:pos="2904"/>
                <w:tab w:val="left" w:pos="4169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готовность к труду,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осознание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ценности мастерства,  трудолюбие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к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активной деятельности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2"/>
        </w:trPr>
        <w:tc>
          <w:tcPr>
            <w:tcW w:w="1752" w:type="dxa"/>
            <w:vMerge w:val="restart"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технологической  и   социальной направленности, способность инициировать, планировать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4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1664"/>
                <w:tab w:val="left" w:pos="3411"/>
                <w:tab w:val="left" w:pos="4966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</w:t>
            </w:r>
            <w:r w:rsidRPr="000351D6">
              <w:rPr>
                <w:rFonts w:ascii="Arial" w:hAnsi="Arial" w:cs="Arial"/>
                <w:sz w:val="24"/>
                <w:szCs w:val="24"/>
              </w:rPr>
              <w:t>амостоятельно  выполнять  такую  деятельность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52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-интерес  к  различным  сферам  профессиональной  деятельности,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1779"/>
                <w:tab w:val="left" w:pos="4063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 учебными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52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8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а</w:t>
            </w:r>
            <w:proofErr w:type="gramStart"/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  <w:r w:rsidRPr="000351D6"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азовые  логические  действия:</w:t>
            </w:r>
          </w:p>
          <w:p w:rsidR="00490EF7" w:rsidRPr="000351D6" w:rsidRDefault="00D155B0">
            <w:pPr>
              <w:pStyle w:val="TableParagraph"/>
              <w:tabs>
                <w:tab w:val="left" w:pos="2872"/>
                <w:tab w:val="left" w:pos="4961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самостоятельно формулировать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527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415"/>
                <w:tab w:val="left" w:pos="2060"/>
                <w:tab w:val="left" w:pos="3703"/>
                <w:tab w:val="left" w:pos="4725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-устанавливать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существенный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признак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или</w:t>
            </w:r>
          </w:p>
          <w:p w:rsidR="00490EF7" w:rsidRPr="000351D6" w:rsidRDefault="00D155B0">
            <w:pPr>
              <w:pStyle w:val="TableParagraph"/>
              <w:tabs>
                <w:tab w:val="left" w:pos="1381"/>
                <w:tab w:val="left" w:pos="1925"/>
                <w:tab w:val="left" w:pos="3218"/>
                <w:tab w:val="left" w:pos="4961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для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сравнения,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классификации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5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1331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</w:tcBorders>
          </w:tcPr>
          <w:p w:rsidR="00490EF7" w:rsidRPr="000351D6" w:rsidRDefault="00D155B0">
            <w:pPr>
              <w:pStyle w:val="TableParagraph"/>
              <w:tabs>
                <w:tab w:val="left" w:pos="466"/>
                <w:tab w:val="left" w:pos="467"/>
                <w:tab w:val="left" w:pos="1855"/>
                <w:tab w:val="left" w:pos="2591"/>
                <w:tab w:val="left" w:pos="4226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деятельности,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задавать  параметры  и  критерии  их  достижения;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выявлять  закономерности  и  противоречия    в  рассматриваемых явлениях;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686"/>
        </w:trPr>
        <w:tc>
          <w:tcPr>
            <w:tcW w:w="1752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74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оценивать  соответствие результатов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целях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, оценивать риски  последствий  деятельности;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ind w:left="296" w:hanging="1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развивать  креативное  мышление  при  решении жизненных  проблем</w:t>
            </w:r>
          </w:p>
          <w:p w:rsidR="00490EF7" w:rsidRPr="000351D6" w:rsidRDefault="00D155B0">
            <w:pPr>
              <w:pStyle w:val="TableParagraph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 w:rsidRPr="000351D6">
              <w:rPr>
                <w:rFonts w:ascii="Arial" w:hAnsi="Arial" w:cs="Arial"/>
                <w:sz w:val="24"/>
                <w:szCs w:val="24"/>
              </w:rPr>
              <w:t>базовые  исследовательские  действия: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7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владеть  навыками  </w:t>
            </w:r>
            <w:r w:rsidRPr="000351D6">
              <w:rPr>
                <w:rFonts w:ascii="Arial" w:hAnsi="Arial" w:cs="Arial"/>
                <w:sz w:val="24"/>
                <w:szCs w:val="24"/>
              </w:rPr>
              <w:t>учебно-исследовательской и  проектной  деятельности,  навыками  разрешения  проблем;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</w:tabs>
              <w:ind w:left="117" w:right="58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выявлять  причинно-следственные  связи  и  актуализировать задачу, выдвигать гипотезу ее  решения, находить аргументы для доказательства  своих  утверждений,  задавать  па</w:t>
            </w:r>
            <w:r w:rsidRPr="000351D6">
              <w:rPr>
                <w:rFonts w:ascii="Arial" w:hAnsi="Arial" w:cs="Arial"/>
                <w:sz w:val="24"/>
                <w:szCs w:val="24"/>
              </w:rPr>
              <w:t>раметры  и  критерии  решения;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ind w:right="6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анализировать  полученные  в  ходе  решения  задач  и  результаты,  критически  оценивать  их  достоверность,  прогнозировать  изменение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490EF7" w:rsidRPr="000351D6" w:rsidRDefault="00D155B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новых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условиях</w:t>
            </w:r>
            <w:proofErr w:type="gramEnd"/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70" w:firstLine="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переносить  знания  в познавательную и  практическую  области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 жизнедеятельности;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444"/>
                <w:tab w:val="left" w:pos="445"/>
                <w:tab w:val="left" w:pos="1255"/>
                <w:tab w:val="left" w:pos="2949"/>
                <w:tab w:val="left" w:pos="3890"/>
                <w:tab w:val="left" w:pos="4365"/>
              </w:tabs>
              <w:ind w:right="81" w:firstLine="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интегрировать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знания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из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разных  предметных  областей;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ind w:left="123" w:right="98" w:firstLine="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выдвигать  новые  идеи,  предлагать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оригинальные  подходы  и  решения;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265" w:hanging="14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способность  их  использования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познавательной  и  социальной  практике</w:t>
            </w:r>
          </w:p>
        </w:tc>
        <w:tc>
          <w:tcPr>
            <w:tcW w:w="7709" w:type="dxa"/>
          </w:tcPr>
          <w:p w:rsidR="00490EF7" w:rsidRPr="000351D6" w:rsidRDefault="00D155B0">
            <w:pPr>
              <w:pStyle w:val="TableParagraph"/>
              <w:ind w:left="120" w:right="83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неорганических и органических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 веществ  и их превращений;  выявлять  взаимосвязь химических знаний с понятиями и представлениями других  естественнонаучных  предметов;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546"/>
              </w:tabs>
              <w:ind w:right="69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использовать  наименования  химических  соединений  международного союза теоретической и прикладной химии и тр</w:t>
            </w:r>
            <w:r w:rsidRPr="000351D6">
              <w:rPr>
                <w:rFonts w:ascii="Arial" w:hAnsi="Arial" w:cs="Arial"/>
                <w:sz w:val="24"/>
                <w:szCs w:val="24"/>
              </w:rPr>
              <w:t>ивиальные  названия  важнейших  вещест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в(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этилен,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ацетилен,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глицерин,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фенол,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формальдегид, уксусная  кислота, глицин, угарный  газ, углекислый  газ,  аммиак, гашеная известь, негашеная  известь, питьевая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сода и других),составлять  формулы  неорганических и  орган</w:t>
            </w:r>
            <w:r w:rsidRPr="000351D6">
              <w:rPr>
                <w:rFonts w:ascii="Arial" w:hAnsi="Arial" w:cs="Arial"/>
                <w:sz w:val="24"/>
                <w:szCs w:val="24"/>
              </w:rPr>
              <w:t>ических  веществ,  уравнения  химических  реакций,  объяснять  их  смысл; подтверждать  характерные  химические  свойства  веществ  соответствующими  экспериментами  и  записями  уравнений  химических  реакций;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ind w:left="117" w:right="80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уметь  устанавливать  принадлежность  изученн</w:t>
            </w:r>
            <w:r w:rsidRPr="000351D6">
              <w:rPr>
                <w:rFonts w:ascii="Arial" w:hAnsi="Arial" w:cs="Arial"/>
                <w:sz w:val="24"/>
                <w:szCs w:val="24"/>
              </w:rPr>
              <w:t>ых  неорганических  и  органических  веществ  к  определенными классами  группам  соединений,  характеризовать  их  состав  и  важнейшие  свойства;  определять  виды  химических  связе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й(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ковалентная,  ионная,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металлическая, водородная),  типы кристаллических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решеток веществ; классифицировать химические  реакции;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сформировать  представления:   о  химической  составляющей  естественнонаучной  картины  мира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 xml:space="preserve">  ,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роли  химии  в  познании  явлений  природы, в  формировании  мышления  и  культуры  личности,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ее  функцио</w:t>
            </w:r>
            <w:r w:rsidRPr="000351D6">
              <w:rPr>
                <w:rFonts w:ascii="Arial" w:hAnsi="Arial" w:cs="Arial"/>
                <w:sz w:val="24"/>
                <w:szCs w:val="24"/>
              </w:rPr>
              <w:t>нальной  грамотности,  необходимой  для  решения  практических  задач и экологически обоснованного отношения к своему здоровью и  природной  среде;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left="119" w:right="80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уметь  проводить   расчеты  по   химическим  формулам   и  уравнениям химических реакций с использованием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физических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величин,  характеризующих вещества с количественной стороны:  массы, объема (нормальные условия) газов, количества  вещества; использовать системные химические знания для  принятия решений в конкретных жизненных ситуациях,  связанных с вещества</w:t>
            </w:r>
            <w:r w:rsidRPr="000351D6">
              <w:rPr>
                <w:rFonts w:ascii="Arial" w:hAnsi="Arial" w:cs="Arial"/>
                <w:sz w:val="24"/>
                <w:szCs w:val="24"/>
              </w:rPr>
              <w:t>ми  и  их  применением</w:t>
            </w:r>
          </w:p>
        </w:tc>
      </w:tr>
      <w:tr w:rsidR="00490EF7" w:rsidRPr="000351D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02"/>
        </w:trPr>
        <w:tc>
          <w:tcPr>
            <w:tcW w:w="1752" w:type="dxa"/>
          </w:tcPr>
          <w:p w:rsidR="00490EF7" w:rsidRPr="000351D6" w:rsidRDefault="00D155B0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ОК02.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Использовать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современныесредства</w:t>
            </w:r>
            <w:proofErr w:type="spellEnd"/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поиска,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Анализа и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интерпретация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информациии</w:t>
            </w:r>
            <w:proofErr w:type="spellEnd"/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информацион</w:t>
            </w:r>
            <w:proofErr w:type="spellEnd"/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ныетехнологии</w:t>
            </w:r>
            <w:proofErr w:type="spellEnd"/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выполнения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задач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профессиональ</w:t>
            </w:r>
            <w:proofErr w:type="spellEnd"/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ной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5165" w:type="dxa"/>
          </w:tcPr>
          <w:p w:rsidR="00490EF7" w:rsidRPr="000351D6" w:rsidRDefault="00D155B0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    области  ценности   научного  познания:</w:t>
            </w:r>
          </w:p>
          <w:p w:rsidR="00490EF7" w:rsidRPr="000351D6" w:rsidRDefault="00D155B0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сформированность  </w:t>
            </w:r>
            <w:r w:rsidRPr="000351D6">
              <w:rPr>
                <w:rFonts w:ascii="Arial" w:hAnsi="Arial" w:cs="Arial"/>
                <w:sz w:val="24"/>
                <w:szCs w:val="24"/>
              </w:rPr>
              <w:t>мировоззрения,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соответствующего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современному уровню развития науки и общественной практики  основанного на диалоге культур,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способствующего осознание своего места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поликультурном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мире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-совершенствование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языковой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 и  читательской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Культуры  как  средства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 взаимодействия  между  людьми  и  познания  мира;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-осознание ценности  научной деятельности,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Готовность осуществлять проектную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исследовательскую  деятельность  индивидуально и  в  группе;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Овладение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 учебными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)р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абота  с  информацией: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-владеть  навыками  получения  информации  из  источников разных типов, самостоятельно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Осуществлять  поиск,  анализ,  систематизацию  и интерпретация  информации  различных  видов  и Форм  представления;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 создавать тексты в разли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чных  форматах с учетом  назначения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информациии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целевой аудитории,  выбирая  оптимальную  форму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представления  и  визуализации;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-оценивать достоверность, легитимность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информации, ее соответствие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правовым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морально-этическим  норнам;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-использовать средства информационных и  коммуникационных технологий в решении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Когнитивных, коммуникативных и 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Организационных задач с соблюдением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требований  эргономики, техники  безопасности,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гигиены, ресурсосбережения,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правовых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и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этических норм, нора ин</w:t>
            </w:r>
            <w:r w:rsidRPr="000351D6">
              <w:rPr>
                <w:rFonts w:ascii="Arial" w:hAnsi="Arial" w:cs="Arial"/>
                <w:sz w:val="24"/>
                <w:szCs w:val="24"/>
              </w:rPr>
              <w:t>формационной  безопасности;</w:t>
            </w:r>
          </w:p>
          <w:p w:rsidR="00490EF7" w:rsidRPr="000351D6" w:rsidRDefault="00D155B0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709" w:type="dxa"/>
          </w:tcPr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-уметь  планировать  и  выполнять  химический  эксперимент  (превращения  органических веществ при нагревании, получение этилена и изучен</w:t>
            </w:r>
            <w:r w:rsidRPr="000351D6">
              <w:rPr>
                <w:rFonts w:ascii="Arial" w:hAnsi="Arial" w:cs="Arial"/>
                <w:sz w:val="24"/>
                <w:szCs w:val="24"/>
              </w:rPr>
              <w:t>ие его  свойств,  качественные  реакции  на  альдегиды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 xml:space="preserve">  ,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крахмал, уксусную  кислоту;</w:t>
            </w:r>
          </w:p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Денатурация белков при нагревании,  цветные  реакции  белков;  проводить  реакции  ионного  обмена,  определять  среду водных  растворов,  качественные  реакции  на сульфа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т-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,карбонат-и хлорид-анионы, на катион  аммония;  решать  экспериментальные   задачи  по  темам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"Металлы"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и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"Неметаллы")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в  соответствии   с  правилами  техники  безопасности  при  обращении  с  веществами  и  лабораторным  оборудованием;  представлять  резуль</w:t>
            </w:r>
            <w:r w:rsidRPr="000351D6">
              <w:rPr>
                <w:rFonts w:ascii="Arial" w:hAnsi="Arial" w:cs="Arial"/>
                <w:sz w:val="24"/>
                <w:szCs w:val="24"/>
              </w:rPr>
              <w:t>таты  химического  эксперимента  в  форме  записи  уравнений  соответствующих  реакций  и  формулировать  выводы  на  основе  этих  результатов;</w:t>
            </w:r>
          </w:p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уметь  анализировать  химическую  информацию,  получаемую  из  разных  источников  (средств  массовой  информ</w:t>
            </w:r>
            <w:r w:rsidRPr="000351D6">
              <w:rPr>
                <w:rFonts w:ascii="Arial" w:hAnsi="Arial" w:cs="Arial"/>
                <w:sz w:val="24"/>
                <w:szCs w:val="24"/>
              </w:rPr>
              <w:t>ации,  сеть  Интернет  и другие);</w:t>
            </w:r>
          </w:p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владеть основными методами научного познания веществ и химических  явлений  (наблюдение,  измерение,  эксперимент, моделирование);</w:t>
            </w:r>
          </w:p>
          <w:p w:rsidR="00490EF7" w:rsidRPr="000351D6" w:rsidRDefault="00D155B0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уметь  проводить  расчеты  по  химическим  формулам  и  уравнениям  химических  реакций  </w:t>
            </w:r>
            <w:r w:rsidRPr="000351D6">
              <w:rPr>
                <w:rFonts w:ascii="Arial" w:hAnsi="Arial" w:cs="Arial"/>
                <w:sz w:val="24"/>
                <w:szCs w:val="24"/>
              </w:rPr>
              <w:t>с  использованием  физических  величин,  характеризующих  вещества  с  количественной  стороны:  массы,  объема  (нормальные  условия)  газов,  количества  вещества;  использовать  системные  химические  знания  для  принятия  решений  в  конкретных  жизне</w:t>
            </w:r>
            <w:r w:rsidRPr="000351D6">
              <w:rPr>
                <w:rFonts w:ascii="Arial" w:hAnsi="Arial" w:cs="Arial"/>
                <w:sz w:val="24"/>
                <w:szCs w:val="24"/>
              </w:rPr>
              <w:t>нных  ситуациях,  связанных  с  веществами  и их  применением</w:t>
            </w:r>
          </w:p>
          <w:p w:rsidR="00490EF7" w:rsidRPr="000351D6" w:rsidRDefault="00490EF7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637"/>
        </w:trPr>
        <w:tc>
          <w:tcPr>
            <w:tcW w:w="1752" w:type="dxa"/>
            <w:vMerge w:val="restart"/>
          </w:tcPr>
          <w:p w:rsidR="00490EF7" w:rsidRPr="000351D6" w:rsidRDefault="00D155B0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ОК04.</w:t>
            </w:r>
          </w:p>
          <w:p w:rsidR="00490EF7" w:rsidRPr="000351D6" w:rsidRDefault="00D155B0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Эффективно</w:t>
            </w:r>
          </w:p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Взаимодействовать и работать</w:t>
            </w:r>
          </w:p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 коллективе  и</w:t>
            </w:r>
          </w:p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5165" w:type="dxa"/>
            <w:vMerge w:val="restart"/>
          </w:tcPr>
          <w:p w:rsidR="00490EF7" w:rsidRPr="000351D6" w:rsidRDefault="00D155B0">
            <w:pPr>
              <w:pStyle w:val="TableParagraph"/>
              <w:ind w:left="121" w:firstLine="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-готовность  к  саморазвитию,  самостоятельности  и  самоопределению;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-овладение  навыками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учебно-исследовательской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</w:t>
            </w:r>
            <w:r w:rsidRPr="000351D6">
              <w:rPr>
                <w:rFonts w:ascii="Arial" w:hAnsi="Arial" w:cs="Arial"/>
                <w:sz w:val="24"/>
                <w:szCs w:val="24"/>
              </w:rPr>
              <w:t>роектной  и  социальной  деятельности;</w:t>
            </w:r>
          </w:p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Овладение  универсальными  коммуникативными действиями:</w:t>
            </w:r>
          </w:p>
          <w:p w:rsidR="00490EF7" w:rsidRPr="000351D6" w:rsidRDefault="00D155B0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 w:rsidRPr="000351D6">
              <w:rPr>
                <w:rFonts w:ascii="Arial" w:hAnsi="Arial" w:cs="Arial"/>
                <w:sz w:val="24"/>
                <w:szCs w:val="24"/>
              </w:rPr>
              <w:t>совместная  деятельность:</w:t>
            </w:r>
          </w:p>
          <w:p w:rsidR="00490EF7" w:rsidRPr="000351D6" w:rsidRDefault="00D155B0">
            <w:pPr>
              <w:pStyle w:val="TableParagraph"/>
              <w:tabs>
                <w:tab w:val="left" w:pos="472"/>
                <w:tab w:val="left" w:pos="1667"/>
                <w:tab w:val="left" w:pos="2060"/>
                <w:tab w:val="left" w:pos="3664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понимать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использовать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преимущества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командной  индивидуальной  работы;</w:t>
            </w:r>
          </w:p>
          <w:p w:rsidR="00490EF7" w:rsidRPr="000351D6" w:rsidRDefault="00D155B0">
            <w:pPr>
              <w:pStyle w:val="TableParagraph"/>
              <w:tabs>
                <w:tab w:val="left" w:pos="409"/>
                <w:tab w:val="left" w:pos="1672"/>
                <w:tab w:val="left" w:pos="2352"/>
                <w:tab w:val="left" w:pos="3709"/>
              </w:tabs>
              <w:ind w:left="120" w:right="63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принимать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совместной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деятельности, организовывать  и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координировать  действия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ее</w:t>
            </w:r>
            <w:proofErr w:type="gramEnd"/>
          </w:p>
          <w:p w:rsidR="00490EF7" w:rsidRPr="000351D6" w:rsidRDefault="00D155B0">
            <w:pPr>
              <w:pStyle w:val="TableParagraph"/>
              <w:tabs>
                <w:tab w:val="left" w:pos="1819"/>
                <w:tab w:val="left" w:pos="3270"/>
                <w:tab w:val="left" w:pos="4127"/>
              </w:tabs>
              <w:ind w:left="12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достижения: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составлять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план действий,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</w:r>
          </w:p>
          <w:p w:rsidR="00490EF7" w:rsidRPr="000351D6" w:rsidRDefault="00D155B0">
            <w:pPr>
              <w:pStyle w:val="TableParagraph"/>
              <w:ind w:left="120" w:hanging="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распределять  роли с учетом мнений  участников  обсуждать  результаты  совместной  работы;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-координировать  и  выполнять  работу  в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условиях реального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виртуального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 xml:space="preserve">и  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комбинированн</w:t>
            </w:r>
            <w:r w:rsidRPr="000351D6">
              <w:rPr>
                <w:rFonts w:ascii="Arial" w:hAnsi="Arial" w:cs="Arial"/>
                <w:sz w:val="24"/>
                <w:szCs w:val="24"/>
              </w:rPr>
              <w:t>ого взаимодействия;</w:t>
            </w:r>
          </w:p>
          <w:p w:rsidR="00490EF7" w:rsidRPr="000351D6" w:rsidRDefault="00D155B0">
            <w:pPr>
              <w:pStyle w:val="TableParagraph"/>
              <w:tabs>
                <w:tab w:val="left" w:pos="489"/>
                <w:tab w:val="left" w:pos="2123"/>
                <w:tab w:val="left" w:pos="3571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позитивное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стратегическое</w:t>
            </w:r>
          </w:p>
          <w:p w:rsidR="00490EF7" w:rsidRPr="000351D6" w:rsidRDefault="00D155B0">
            <w:pPr>
              <w:pStyle w:val="TableParagraph"/>
              <w:tabs>
                <w:tab w:val="left" w:pos="2856"/>
              </w:tabs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поведение  в  различных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 xml:space="preserve">ситуациях, проявлять творчество  и  воображение,  быть  </w:t>
            </w:r>
          </w:p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инициативным</w:t>
            </w:r>
          </w:p>
          <w:p w:rsidR="00490EF7" w:rsidRPr="000351D6" w:rsidRDefault="00D155B0">
            <w:pPr>
              <w:pStyle w:val="TableParagraph"/>
              <w:tabs>
                <w:tab w:val="left" w:pos="1495"/>
                <w:tab w:val="left" w:pos="3502"/>
              </w:tabs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универсальными регулятивными действиями: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г</w:t>
            </w:r>
            <w:proofErr w:type="gramStart"/>
            <w:r w:rsidRPr="000351D6"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  <w:r w:rsidRPr="000351D6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ринятие  себя  и  других  людей: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-принимать  </w:t>
            </w:r>
            <w:r w:rsidRPr="000351D6">
              <w:rPr>
                <w:rFonts w:ascii="Arial" w:hAnsi="Arial" w:cs="Arial"/>
                <w:sz w:val="24"/>
                <w:szCs w:val="24"/>
              </w:rPr>
              <w:t>мотивы  и  аргументы  других  людей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при  анализе  результатов  деятельности;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-признавать  свое  право  и  право  других людей  на  ошибки;</w:t>
            </w:r>
          </w:p>
          <w:p w:rsidR="00490EF7" w:rsidRPr="000351D6" w:rsidRDefault="00D155B0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-развивать  способность  понимать  мир  с  позиции другого  человека</w:t>
            </w:r>
          </w:p>
        </w:tc>
        <w:tc>
          <w:tcPr>
            <w:tcW w:w="7709" w:type="dxa"/>
            <w:tcBorders>
              <w:bottom w:val="nil"/>
            </w:tcBorders>
          </w:tcPr>
          <w:p w:rsidR="00490EF7" w:rsidRPr="000351D6" w:rsidRDefault="00D155B0">
            <w:pPr>
              <w:pStyle w:val="TableParagraph"/>
              <w:ind w:left="120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-уметь  планировать  и  выполнять  химический  э</w:t>
            </w:r>
            <w:r w:rsidRPr="000351D6">
              <w:rPr>
                <w:rFonts w:ascii="Arial" w:hAnsi="Arial" w:cs="Arial"/>
                <w:sz w:val="24"/>
                <w:szCs w:val="24"/>
              </w:rPr>
              <w:t>ксперимен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т(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превращения  органических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при  нагревании,  получение  этилена  и изучение  его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свойств,  качественные  реакции  на  альдегиды,  крахмал, уксусную  кислоту;</w:t>
            </w:r>
          </w:p>
          <w:p w:rsidR="00490EF7" w:rsidRPr="000351D6" w:rsidRDefault="00D155B0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денатурация  белков  при  нагревании,  цветные  реакции  белков;  проводить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tabs>
                <w:tab w:val="left" w:pos="1211"/>
                <w:tab w:val="left" w:pos="2299"/>
                <w:tab w:val="left" w:pos="3340"/>
                <w:tab w:val="left" w:pos="4732"/>
                <w:tab w:val="left" w:pos="5560"/>
                <w:tab w:val="left" w:pos="6553"/>
              </w:tabs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реакц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ии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ио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нного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обмена,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определять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среду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водных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растворов,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качественные  реакции  на  сульфа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т-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,карбонат-и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хлорид-анионы,  на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катион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аммония;  решать  экспериментальные  задачи  по  темам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"Металлы"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490EF7" w:rsidRPr="000351D6" w:rsidRDefault="00D155B0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"Неметаллы")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в  соответствии   с правилами  техники  </w:t>
            </w:r>
            <w:r w:rsidRPr="000351D6">
              <w:rPr>
                <w:rFonts w:ascii="Arial" w:hAnsi="Arial" w:cs="Arial"/>
                <w:sz w:val="24"/>
                <w:szCs w:val="24"/>
              </w:rPr>
              <w:t>безопасности  при</w:t>
            </w:r>
            <w:proofErr w:type="gramEnd"/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D155B0">
            <w:pPr>
              <w:pStyle w:val="TableParagraph"/>
              <w:ind w:left="117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Обращении  с  веществами  и  лабораторные  оборудованием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;п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редставлять  результаты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химического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эксперимента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в  форме записи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  <w:t>уравнений  соответствующих  реакций  и  формулировать выводы  на  основе  этих  результатов</w:t>
            </w: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4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2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37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4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1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1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6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374"/>
        </w:trPr>
        <w:tc>
          <w:tcPr>
            <w:tcW w:w="1752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5"/>
        </w:trPr>
        <w:tc>
          <w:tcPr>
            <w:tcW w:w="1752" w:type="dxa"/>
          </w:tcPr>
          <w:p w:rsidR="00490EF7" w:rsidRPr="000351D6" w:rsidRDefault="00D155B0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ОК07.</w:t>
            </w:r>
          </w:p>
          <w:p w:rsidR="00490EF7" w:rsidRPr="000351D6" w:rsidRDefault="00D155B0">
            <w:pPr>
              <w:pStyle w:val="TableParagraph"/>
              <w:ind w:left="114" w:right="112" w:firstLine="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Содействовать  сохранению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окружающейсреды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ресурсосбережению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,п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рименять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знания  об  изменении  климата, принципы</w:t>
            </w:r>
          </w:p>
          <w:p w:rsidR="00490EF7" w:rsidRPr="000351D6" w:rsidRDefault="00D155B0">
            <w:pPr>
              <w:pStyle w:val="TableParagraph"/>
              <w:ind w:left="118" w:firstLine="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бережливогопроизводства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,э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ффективно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действовать в чрезвычайных</w:t>
            </w:r>
          </w:p>
          <w:p w:rsidR="00490EF7" w:rsidRPr="000351D6" w:rsidRDefault="00D155B0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5165" w:type="dxa"/>
          </w:tcPr>
          <w:p w:rsidR="00490EF7" w:rsidRPr="000351D6" w:rsidRDefault="00D155B0">
            <w:pPr>
              <w:pStyle w:val="TableParagraph"/>
              <w:ind w:lef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 xml:space="preserve">В  области  </w:t>
            </w:r>
            <w:r w:rsidRPr="000351D6">
              <w:rPr>
                <w:rFonts w:ascii="Arial" w:hAnsi="Arial" w:cs="Arial"/>
                <w:sz w:val="24"/>
                <w:szCs w:val="24"/>
              </w:rPr>
              <w:t>экологического  воспитания: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ind w:left="0" w:right="5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сформированность  экологической  культуры, понимание  влияния  социально-экономических  процессов на состояние природной и социальной  среды,  осознание  глобального  характера экологических проблем;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ind w:left="0" w:right="57"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планирование и  </w:t>
            </w:r>
            <w:r w:rsidRPr="000351D6">
              <w:rPr>
                <w:rFonts w:ascii="Arial" w:hAnsi="Arial" w:cs="Arial"/>
                <w:sz w:val="24"/>
                <w:szCs w:val="24"/>
              </w:rPr>
              <w:t>осуществление  действий  в  окружающей  среде  на  основе  знания  целей  устойчивого  развития  человечества;</w:t>
            </w:r>
          </w:p>
          <w:p w:rsidR="00490EF7" w:rsidRPr="000351D6" w:rsidRDefault="00D155B0">
            <w:pPr>
              <w:pStyle w:val="TableParagraph"/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активное  неприятие  действий,  приносящих  вред  окружающей  среде;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</w:tabs>
              <w:ind w:left="0" w:right="57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умение прогнозировать    экологические 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последствии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предпринимаемых  действи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й,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предотвращать  их;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128" w:hanging="14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расширение  опыта  деятельности  экологической  направленности;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left="129" w:right="411" w:hanging="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овладение  навыками  учебно-исследовательской, проектной  и  социальной    деятельности;</w:t>
            </w:r>
          </w:p>
        </w:tc>
        <w:tc>
          <w:tcPr>
            <w:tcW w:w="7709" w:type="dxa"/>
          </w:tcPr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 xml:space="preserve">сформировать  представления  о  химической  составляющей  естественно  научной  </w:t>
            </w:r>
            <w:r w:rsidRPr="000351D6">
              <w:rPr>
                <w:rFonts w:ascii="Arial" w:hAnsi="Arial" w:cs="Arial"/>
                <w:sz w:val="24"/>
                <w:szCs w:val="24"/>
              </w:rPr>
              <w:t>картины  мира,  роли  химии  в  познании  явлений  природы, в  формировании  мышления  и  культуры  личности,  ее  функциональной  грамотности,  необходимой  для  решения  практических  задач и экологически обоснованного отношения к своему здоровью и    пр</w:t>
            </w:r>
            <w:r w:rsidRPr="000351D6">
              <w:rPr>
                <w:rFonts w:ascii="Arial" w:hAnsi="Arial" w:cs="Arial"/>
                <w:sz w:val="24"/>
                <w:szCs w:val="24"/>
              </w:rPr>
              <w:t>иродной  среде;</w:t>
            </w:r>
          </w:p>
          <w:p w:rsidR="00490EF7" w:rsidRPr="000351D6" w:rsidRDefault="00D155B0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8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уметь  соблюдать  правила  экологически  целесообразного  поведения  в  быту и трудовой  деятельности  в целях сохранения  своего здоровья и  окружающей природной среды; учитывать опасность воздействия на живые  организмы определенных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щec</w:t>
            </w:r>
            <w:r w:rsidRPr="000351D6">
              <w:rPr>
                <w:rFonts w:ascii="Arial" w:hAnsi="Arial" w:cs="Arial"/>
                <w:sz w:val="24"/>
                <w:szCs w:val="24"/>
              </w:rPr>
              <w:t>тв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понимая смысл показателя предельной допустимой концентрации</w:t>
            </w:r>
          </w:p>
        </w:tc>
      </w:tr>
    </w:tbl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f"/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  <w:gridCol w:w="4110"/>
      </w:tblGrid>
      <w:tr w:rsidR="00490EF7" w:rsidRPr="000351D6">
        <w:tc>
          <w:tcPr>
            <w:tcW w:w="10490" w:type="dxa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490EF7" w:rsidRPr="000351D6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490EF7" w:rsidRPr="000351D6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Стремящийся</w:t>
            </w:r>
            <w:proofErr w:type="gramEnd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b/>
                <w:sz w:val="24"/>
                <w:szCs w:val="24"/>
              </w:rPr>
              <w:t>4</w:t>
            </w:r>
            <w:proofErr w:type="gramEnd"/>
          </w:p>
        </w:tc>
      </w:tr>
      <w:tr w:rsidR="00490EF7" w:rsidRPr="000351D6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</w:t>
            </w: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490EF7" w:rsidRPr="000351D6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Соблюдающий</w:t>
            </w:r>
            <w:proofErr w:type="gramEnd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</w:t>
            </w:r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лкоголя, табака, </w:t>
            </w:r>
            <w:proofErr w:type="spellStart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психоактивных</w:t>
            </w:r>
            <w:proofErr w:type="spellEnd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Сохраняющий</w:t>
            </w:r>
            <w:proofErr w:type="gramEnd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490EF7" w:rsidRPr="000351D6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EF7" w:rsidRPr="000351D6" w:rsidRDefault="00D155B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Заботящийся о защите окружающей среды, собственной и чужой безопасности, в том числе </w:t>
            </w: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цифровой</w:t>
            </w:r>
          </w:p>
        </w:tc>
        <w:tc>
          <w:tcPr>
            <w:tcW w:w="4110" w:type="dxa"/>
            <w:vAlign w:val="center"/>
          </w:tcPr>
          <w:p w:rsidR="00490EF7" w:rsidRPr="000351D6" w:rsidRDefault="00D155B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ЛР10</w:t>
            </w:r>
          </w:p>
        </w:tc>
      </w:tr>
    </w:tbl>
    <w:p w:rsidR="00490EF7" w:rsidRPr="000351D6" w:rsidRDefault="00490EF7">
      <w:pPr>
        <w:pStyle w:val="aff"/>
        <w:ind w:left="360" w:firstLine="0"/>
        <w:jc w:val="center"/>
        <w:rPr>
          <w:rFonts w:ascii="Arial" w:hAnsi="Arial" w:cs="Arial"/>
          <w:b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  <w:sectPr w:rsidR="00490EF7" w:rsidRPr="000351D6">
          <w:footerReference w:type="default" r:id="rId10"/>
          <w:pgSz w:w="16840" w:h="11910" w:orient="landscape"/>
          <w:pgMar w:top="1100" w:right="740" w:bottom="1020" w:left="1140" w:header="0" w:footer="834" w:gutter="0"/>
          <w:cols w:space="720"/>
        </w:sectPr>
      </w:pPr>
    </w:p>
    <w:p w:rsidR="00490EF7" w:rsidRPr="000351D6" w:rsidRDefault="00D155B0">
      <w:pPr>
        <w:pStyle w:val="2"/>
        <w:tabs>
          <w:tab w:val="left" w:pos="445"/>
        </w:tabs>
        <w:rPr>
          <w:rFonts w:ascii="Arial" w:hAnsi="Arial" w:cs="Arial"/>
          <w:b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lastRenderedPageBreak/>
        <w:t>2. СТРУКТУРА И СОДЕРЖАНИЕ ОБЩЕОБРАЗОВАТЕЛЬНОЙ ДИСЦИПЛИНЫ «ХИМИЯ»</w:t>
      </w:r>
    </w:p>
    <w:p w:rsidR="00490EF7" w:rsidRPr="000351D6" w:rsidRDefault="00D155B0">
      <w:pPr>
        <w:pStyle w:val="aff"/>
        <w:numPr>
          <w:ilvl w:val="1"/>
          <w:numId w:val="20"/>
        </w:numPr>
        <w:tabs>
          <w:tab w:val="left" w:pos="2978"/>
        </w:tabs>
        <w:spacing w:before="0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Объем  дисциплины  и  виды  учебной  работы</w:t>
      </w: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77"/>
        <w:gridCol w:w="2678"/>
      </w:tblGrid>
      <w:tr w:rsidR="00490EF7" w:rsidRPr="000351D6">
        <w:trPr>
          <w:trHeight w:val="470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Вид  учебной работы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Объем  в  часах</w:t>
            </w:r>
          </w:p>
        </w:tc>
      </w:tr>
      <w:tr w:rsidR="00490EF7" w:rsidRPr="000351D6">
        <w:trPr>
          <w:trHeight w:val="405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Объем  образовательной  программы  дисциплины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490EF7" w:rsidRPr="000351D6">
        <w:trPr>
          <w:trHeight w:val="398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ВТ.Ч.</w:t>
            </w:r>
          </w:p>
        </w:tc>
        <w:tc>
          <w:tcPr>
            <w:tcW w:w="2678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418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490EF7" w:rsidRPr="000351D6">
        <w:trPr>
          <w:trHeight w:val="267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400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490EF7" w:rsidRPr="000351D6">
        <w:trPr>
          <w:trHeight w:val="406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Практические  занятия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90EF7" w:rsidRPr="000351D6">
        <w:trPr>
          <w:trHeight w:val="411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Лабораторные  занятия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490EF7" w:rsidRPr="000351D6">
        <w:trPr>
          <w:trHeight w:val="701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ind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Профессионально-ориентированное содержани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е(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содержание  прикладного  модуля)</w:t>
            </w:r>
          </w:p>
        </w:tc>
        <w:tc>
          <w:tcPr>
            <w:tcW w:w="2678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490EF7" w:rsidRPr="000351D6">
        <w:trPr>
          <w:trHeight w:val="413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406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tabs>
                <w:tab w:val="center" w:pos="1331"/>
                <w:tab w:val="right" w:pos="2663"/>
              </w:tabs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ab/>
              <w:t>2</w:t>
            </w:r>
            <w:r w:rsidRPr="000351D6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490EF7" w:rsidRPr="000351D6">
        <w:trPr>
          <w:trHeight w:val="270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лабораторные занятия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90EF7" w:rsidRPr="000351D6">
        <w:trPr>
          <w:trHeight w:val="259"/>
        </w:trPr>
        <w:tc>
          <w:tcPr>
            <w:tcW w:w="7477" w:type="dxa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Промежуточная  аттестаци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дифференцированный зачет)</w:t>
            </w:r>
          </w:p>
        </w:tc>
        <w:tc>
          <w:tcPr>
            <w:tcW w:w="2678" w:type="dxa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ind w:right="485"/>
        <w:jc w:val="right"/>
        <w:rPr>
          <w:rFonts w:ascii="Arial" w:hAnsi="Arial" w:cs="Arial"/>
          <w:sz w:val="24"/>
          <w:szCs w:val="24"/>
        </w:rPr>
        <w:sectPr w:rsidR="00490EF7" w:rsidRPr="000351D6">
          <w:footerReference w:type="default" r:id="rId11"/>
          <w:pgSz w:w="11910" w:h="16840"/>
          <w:pgMar w:top="1540" w:right="360" w:bottom="280" w:left="1140" w:header="0" w:footer="0" w:gutter="0"/>
          <w:cols w:space="720"/>
        </w:sectPr>
      </w:pPr>
      <w:r w:rsidRPr="000351D6">
        <w:rPr>
          <w:rFonts w:ascii="Arial" w:hAnsi="Arial" w:cs="Arial"/>
          <w:sz w:val="24"/>
          <w:szCs w:val="24"/>
        </w:rPr>
        <w:t>11</w:t>
      </w:r>
    </w:p>
    <w:p w:rsidR="00490EF7" w:rsidRPr="000351D6" w:rsidRDefault="00D155B0">
      <w:pPr>
        <w:pStyle w:val="2"/>
        <w:tabs>
          <w:tab w:val="left" w:pos="1266"/>
        </w:tabs>
        <w:ind w:left="1265"/>
        <w:rPr>
          <w:rFonts w:ascii="Arial" w:hAnsi="Arial" w:cs="Arial"/>
          <w:b/>
          <w:sz w:val="24"/>
          <w:szCs w:val="24"/>
        </w:rPr>
      </w:pPr>
      <w:r w:rsidRPr="000351D6">
        <w:rPr>
          <w:rFonts w:ascii="Arial" w:hAnsi="Arial" w:cs="Arial"/>
          <w:b/>
          <w:sz w:val="24"/>
          <w:szCs w:val="24"/>
        </w:rPr>
        <w:lastRenderedPageBreak/>
        <w:t>2.2. Тематический  план  и  содержание  дисциплины</w:t>
      </w:r>
    </w:p>
    <w:p w:rsidR="00490EF7" w:rsidRPr="000351D6" w:rsidRDefault="00490EF7">
      <w:pPr>
        <w:pStyle w:val="afc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5506" w:type="dxa"/>
        <w:tblInd w:w="12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941"/>
        <w:gridCol w:w="9"/>
        <w:gridCol w:w="33"/>
        <w:gridCol w:w="10619"/>
        <w:gridCol w:w="7"/>
        <w:gridCol w:w="8"/>
        <w:gridCol w:w="1209"/>
        <w:gridCol w:w="17"/>
        <w:gridCol w:w="7"/>
        <w:gridCol w:w="26"/>
        <w:gridCol w:w="1426"/>
        <w:gridCol w:w="8"/>
        <w:gridCol w:w="159"/>
        <w:gridCol w:w="8"/>
      </w:tblGrid>
      <w:tr w:rsidR="00490EF7" w:rsidRPr="000351D6">
        <w:trPr>
          <w:gridAfter w:val="3"/>
          <w:wAfter w:w="175" w:type="dxa"/>
          <w:trHeight w:val="791"/>
        </w:trPr>
        <w:tc>
          <w:tcPr>
            <w:tcW w:w="1979" w:type="dxa"/>
            <w:gridSpan w:val="3"/>
          </w:tcPr>
          <w:p w:rsidR="00490EF7" w:rsidRPr="000351D6" w:rsidRDefault="00D155B0" w:rsidP="000351D6">
            <w:pPr>
              <w:pStyle w:val="TableParagraph"/>
              <w:ind w:right="1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разделов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и тем</w:t>
            </w: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left="2032" w:hanging="127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Содержаниеучебногоматериал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основноеипрофессионально-ориентированное),лабораторныеипрактическиезанятия,прикладноймодуль</w:t>
            </w: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ind w:left="212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Объемчасов</w:t>
            </w:r>
            <w:proofErr w:type="spellEnd"/>
          </w:p>
        </w:tc>
        <w:tc>
          <w:tcPr>
            <w:tcW w:w="1452" w:type="dxa"/>
            <w:gridSpan w:val="2"/>
          </w:tcPr>
          <w:p w:rsidR="00490EF7" w:rsidRPr="000351D6" w:rsidRDefault="00D155B0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Ф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opмиpye</w:t>
            </w:r>
            <w:proofErr w:type="spellEnd"/>
          </w:p>
          <w:p w:rsidR="00490EF7" w:rsidRPr="000351D6" w:rsidRDefault="00D155B0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мы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компетен</w:t>
            </w:r>
            <w:proofErr w:type="spellEnd"/>
          </w:p>
          <w:p w:rsidR="00490EF7" w:rsidRPr="000351D6" w:rsidRDefault="00D155B0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ции</w:t>
            </w:r>
            <w:proofErr w:type="spellEnd"/>
          </w:p>
        </w:tc>
      </w:tr>
      <w:tr w:rsidR="00490EF7" w:rsidRPr="000351D6">
        <w:trPr>
          <w:gridAfter w:val="3"/>
          <w:wAfter w:w="175" w:type="dxa"/>
          <w:trHeight w:val="493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490EF7" w:rsidRPr="000351D6" w:rsidRDefault="00490EF7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490EF7" w:rsidRPr="000351D6" w:rsidRDefault="00D155B0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90EF7" w:rsidRPr="000351D6">
        <w:trPr>
          <w:gridAfter w:val="3"/>
          <w:wAfter w:w="175" w:type="dxa"/>
          <w:trHeight w:val="299"/>
        </w:trPr>
        <w:tc>
          <w:tcPr>
            <w:tcW w:w="12631" w:type="dxa"/>
            <w:gridSpan w:val="5"/>
          </w:tcPr>
          <w:p w:rsidR="00490EF7" w:rsidRPr="000351D6" w:rsidRDefault="00D155B0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  <w:p w:rsidR="00490EF7" w:rsidRPr="000351D6" w:rsidRDefault="00490EF7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ind w:left="212" w:right="17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452" w:type="dxa"/>
            <w:gridSpan w:val="2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493"/>
        </w:trPr>
        <w:tc>
          <w:tcPr>
            <w:tcW w:w="12631" w:type="dxa"/>
            <w:gridSpan w:val="5"/>
          </w:tcPr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.Основы  строения  вещества</w:t>
            </w: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490EF7" w:rsidRPr="000351D6" w:rsidRDefault="00490EF7">
            <w:pPr>
              <w:pStyle w:val="TableParagraph"/>
              <w:ind w:left="83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111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.1.</w:t>
            </w:r>
          </w:p>
          <w:p w:rsidR="00490EF7" w:rsidRPr="000351D6" w:rsidRDefault="00D155B0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Строение </w:t>
            </w:r>
            <w:r w:rsidRPr="000351D6">
              <w:rPr>
                <w:rFonts w:ascii="Arial" w:hAnsi="Arial" w:cs="Arial"/>
                <w:sz w:val="24"/>
                <w:szCs w:val="24"/>
              </w:rPr>
              <w:t>атомов</w:t>
            </w:r>
          </w:p>
          <w:p w:rsidR="00490EF7" w:rsidRPr="000351D6" w:rsidRDefault="00D155B0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химических</w:t>
            </w:r>
          </w:p>
          <w:p w:rsidR="00490EF7" w:rsidRPr="000351D6" w:rsidRDefault="00D155B0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элементов  и</w:t>
            </w:r>
          </w:p>
          <w:p w:rsidR="00490EF7" w:rsidRPr="000351D6" w:rsidRDefault="00D155B0">
            <w:pPr>
              <w:pStyle w:val="TableParagraph"/>
              <w:ind w:left="117" w:right="167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природа  химической связи</w:t>
            </w:r>
          </w:p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 w:val="restart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90EF7" w:rsidRPr="000351D6" w:rsidRDefault="00D155B0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490EF7" w:rsidRPr="000351D6">
        <w:trPr>
          <w:gridAfter w:val="3"/>
          <w:wAfter w:w="175" w:type="dxa"/>
          <w:trHeight w:val="119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106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Современная модель строения атома. Символический  язык химии. Химический элемент. Электронная  конфигурация  атома. 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Классификация  химических  элементов(s-,p-,d-элементы). Валентные  электроны. Валентность. Электронная природа химической связи.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>. Виды  химической  связи  (ковалентная,  ионная, металлическая, водородная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)и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 способы  ее  образования</w:t>
            </w:r>
          </w:p>
        </w:tc>
        <w:tc>
          <w:tcPr>
            <w:tcW w:w="1248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41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5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After w:val="3"/>
          <w:wAfter w:w="175" w:type="dxa"/>
          <w:trHeight w:val="546"/>
        </w:trPr>
        <w:tc>
          <w:tcPr>
            <w:tcW w:w="1979" w:type="dxa"/>
            <w:gridSpan w:val="3"/>
            <w:vMerge/>
            <w:tcBorders>
              <w:bottom w:val="single" w:sz="6" w:space="0" w:color="181818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firstLine="3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1. </w:t>
            </w:r>
            <w:r w:rsidRPr="000351D6"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351"/>
        </w:trPr>
        <w:tc>
          <w:tcPr>
            <w:tcW w:w="1983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1.2.</w:t>
            </w:r>
          </w:p>
          <w:p w:rsidR="00490EF7" w:rsidRPr="000351D6" w:rsidRDefault="000351D6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ериодический</w:t>
            </w:r>
          </w:p>
          <w:p w:rsidR="00490EF7" w:rsidRPr="000351D6" w:rsidRDefault="00D155B0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з</w:t>
            </w:r>
            <w:r w:rsidR="000351D6">
              <w:rPr>
                <w:rFonts w:ascii="Arial" w:hAnsi="Arial" w:cs="Arial"/>
                <w:sz w:val="24"/>
                <w:szCs w:val="24"/>
              </w:rPr>
              <w:t>а</w:t>
            </w:r>
            <w:r w:rsidRPr="000351D6">
              <w:rPr>
                <w:rFonts w:ascii="Arial" w:hAnsi="Arial" w:cs="Arial"/>
                <w:sz w:val="24"/>
                <w:szCs w:val="24"/>
              </w:rPr>
              <w:t>кон  и  таблица</w:t>
            </w:r>
          </w:p>
          <w:p w:rsidR="00490EF7" w:rsidRPr="000351D6" w:rsidRDefault="00D155B0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Д.И.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Менделеева</w:t>
            </w: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117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 w:val="restart"/>
          </w:tcPr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ЛР4</w:t>
            </w:r>
          </w:p>
          <w:p w:rsidR="00490EF7" w:rsidRPr="000351D6" w:rsidRDefault="00D155B0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490EF7" w:rsidRPr="000351D6" w:rsidRDefault="00D155B0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490EF7" w:rsidRPr="000351D6" w:rsidRDefault="00D155B0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413"/>
        </w:trPr>
        <w:tc>
          <w:tcPr>
            <w:tcW w:w="1983" w:type="dxa"/>
            <w:gridSpan w:val="3"/>
            <w:vMerge/>
          </w:tcPr>
          <w:p w:rsidR="00490EF7" w:rsidRPr="000351D6" w:rsidRDefault="00490EF7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123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355"/>
        </w:trPr>
        <w:tc>
          <w:tcPr>
            <w:tcW w:w="1983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nil"/>
            </w:tcBorders>
          </w:tcPr>
          <w:p w:rsidR="00490EF7" w:rsidRPr="000351D6" w:rsidRDefault="00D155B0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Периодическая  система  химических  элементов  Д.И.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Менделеева. Физический  смысл</w:t>
            </w:r>
          </w:p>
        </w:tc>
        <w:tc>
          <w:tcPr>
            <w:tcW w:w="1274" w:type="dxa"/>
            <w:gridSpan w:val="6"/>
            <w:tcBorders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277"/>
        </w:trPr>
        <w:tc>
          <w:tcPr>
            <w:tcW w:w="1983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nil"/>
            </w:tcBorders>
          </w:tcPr>
          <w:p w:rsidR="00490EF7" w:rsidRPr="000351D6" w:rsidRDefault="000351D6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ериодического  закона  Д.И.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55B0" w:rsidRPr="000351D6">
              <w:rPr>
                <w:rFonts w:ascii="Arial" w:hAnsi="Arial" w:cs="Arial"/>
                <w:sz w:val="24"/>
                <w:szCs w:val="24"/>
              </w:rPr>
              <w:t>Менделеева.  Закономерности  изменения  свойств  химических</w:t>
            </w:r>
          </w:p>
        </w:tc>
        <w:tc>
          <w:tcPr>
            <w:tcW w:w="1274" w:type="dxa"/>
            <w:gridSpan w:val="6"/>
            <w:vMerge w:val="restart"/>
            <w:tcBorders>
              <w:top w:val="nil"/>
            </w:tcBorders>
          </w:tcPr>
          <w:p w:rsidR="00490EF7" w:rsidRPr="000351D6" w:rsidRDefault="00D155B0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rPr>
          <w:gridBefore w:val="1"/>
          <w:gridAfter w:val="3"/>
          <w:wBefore w:w="29" w:type="dxa"/>
          <w:wAfter w:w="175" w:type="dxa"/>
          <w:trHeight w:val="2206"/>
        </w:trPr>
        <w:tc>
          <w:tcPr>
            <w:tcW w:w="1983" w:type="dxa"/>
            <w:gridSpan w:val="3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элементов, образуемых  ими  </w:t>
            </w:r>
            <w:r w:rsidRPr="000351D6">
              <w:rPr>
                <w:rFonts w:ascii="Arial" w:hAnsi="Arial" w:cs="Arial"/>
                <w:sz w:val="24"/>
                <w:szCs w:val="24"/>
              </w:rPr>
              <w:t>простых  и  сложных  веществ  в  соответствии  с положением химического элемента в Периодической системе.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Мировоззренческое и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научное значение Периодического закона Д.И.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Менделеева.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Прогнозы Д.И.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Менделеева.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Открытие новых химических элементов.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Решение практико-о</w:t>
            </w:r>
            <w:r w:rsidRPr="000351D6">
              <w:rPr>
                <w:rFonts w:ascii="Arial" w:hAnsi="Arial" w:cs="Arial"/>
                <w:sz w:val="24"/>
                <w:szCs w:val="24"/>
              </w:rPr>
              <w:t>риентированных теоретических заданий на характер химических  элементов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«Металлические /неметаллические  свойства,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химических  элементов  в  соответствии  с  их  электронным  строением  и положением  в  периодической  системе  химическ</w:t>
            </w:r>
            <w:r w:rsidRPr="000351D6">
              <w:rPr>
                <w:rFonts w:ascii="Arial" w:hAnsi="Arial" w:cs="Arial"/>
                <w:sz w:val="24"/>
                <w:szCs w:val="24"/>
              </w:rPr>
              <w:t>их  элементов  Д.И. Менделеева»</w:t>
            </w:r>
          </w:p>
        </w:tc>
        <w:tc>
          <w:tcPr>
            <w:tcW w:w="1274" w:type="dxa"/>
            <w:gridSpan w:val="6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98"/>
        </w:trPr>
        <w:tc>
          <w:tcPr>
            <w:tcW w:w="12631" w:type="dxa"/>
            <w:gridSpan w:val="5"/>
          </w:tcPr>
          <w:p w:rsidR="00490EF7" w:rsidRPr="000351D6" w:rsidRDefault="00D155B0">
            <w:pPr>
              <w:pStyle w:val="TableParagraph"/>
              <w:ind w:left="73" w:right="-11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Раздел 2. Химические  реакции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88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124" w:right="334" w:hanging="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2.1. Типы химических реакций</w:t>
            </w: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6" w:type="dxa"/>
            <w:gridSpan w:val="4"/>
            <w:vMerge w:val="restart"/>
          </w:tcPr>
          <w:p w:rsidR="00490EF7" w:rsidRPr="000351D6" w:rsidRDefault="00D155B0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490EF7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90EF7" w:rsidRPr="000351D6" w:rsidRDefault="00D155B0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2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41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 занятие №1.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Классификация  и типы химических  реакций  с участием  неорганических веществ.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 xml:space="preserve">Составление  уравнений  реакций  соединения, разложения,  замещения, обмена, в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>. реакций горения, окисления-восстановления.</w:t>
            </w:r>
            <w:proofErr w:type="gramEnd"/>
          </w:p>
          <w:p w:rsidR="00490EF7" w:rsidRPr="000351D6" w:rsidRDefault="00D155B0">
            <w:pPr>
              <w:pStyle w:val="TableParagraph"/>
              <w:ind w:firstLine="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Количественные отношения   в химии.  Основные  кол</w:t>
            </w:r>
            <w:r w:rsidRPr="000351D6">
              <w:rPr>
                <w:rFonts w:ascii="Arial" w:hAnsi="Arial" w:cs="Arial"/>
                <w:sz w:val="24"/>
                <w:szCs w:val="24"/>
              </w:rPr>
              <w:t>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</w:t>
            </w:r>
            <w:r w:rsidRPr="000351D6">
              <w:rPr>
                <w:rFonts w:ascii="Arial" w:hAnsi="Arial" w:cs="Arial"/>
                <w:sz w:val="24"/>
                <w:szCs w:val="24"/>
              </w:rPr>
              <w:t>ниям химических  реакций  с  использованием  массы,  объем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нормальные  условия)газов,  количества  вещества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lef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88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2. 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Исследование типов (по составу и количеству исходных и образующихся веществ и признаков  химических  реакций.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351D6">
              <w:rPr>
                <w:rFonts w:ascii="Arial" w:hAnsi="Arial" w:cs="Arial"/>
                <w:sz w:val="24"/>
                <w:szCs w:val="24"/>
              </w:rPr>
              <w:t>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tcW w:w="1224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83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2.2.</w:t>
            </w:r>
          </w:p>
          <w:p w:rsidR="00490EF7" w:rsidRPr="000351D6" w:rsidRDefault="00D155B0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Электролитичес</w:t>
            </w:r>
            <w:proofErr w:type="spellEnd"/>
          </w:p>
          <w:p w:rsidR="00490EF7" w:rsidRPr="000351D6" w:rsidRDefault="00D155B0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кая диссоциация, ионный обмен</w:t>
            </w: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490EF7" w:rsidRPr="000351D6" w:rsidRDefault="00490EF7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0К01</w:t>
            </w:r>
          </w:p>
          <w:p w:rsidR="00490EF7" w:rsidRPr="000351D6" w:rsidRDefault="00D155B0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OF 04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7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Тематика практических занятий и </w:t>
            </w: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лабораторных работ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026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90EF7" w:rsidRPr="000351D6" w:rsidRDefault="00D155B0">
            <w:pPr>
              <w:pStyle w:val="TableParagraph"/>
              <w:ind w:left="57" w:right="26" w:hang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Практическое занятие № 2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Теория  электролитической  диссоциации. Ионы.  Электролиты,  </w:t>
            </w:r>
            <w:proofErr w:type="spellStart"/>
            <w:r w:rsidRPr="000351D6">
              <w:rPr>
                <w:rFonts w:ascii="Arial" w:hAnsi="Arial" w:cs="Arial"/>
                <w:i/>
                <w:sz w:val="24"/>
                <w:szCs w:val="24"/>
              </w:rPr>
              <w:t>неэлектролиты</w:t>
            </w:r>
            <w:proofErr w:type="spellEnd"/>
            <w:proofErr w:type="gramStart"/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Реакции  ионного  обмена. Составление  реакций  ионного обмена путем составления  их полных и сокращенных  ионных  уравнений.  </w:t>
            </w:r>
            <w:r w:rsidRPr="000351D6">
              <w:rPr>
                <w:rFonts w:ascii="Arial" w:hAnsi="Arial" w:cs="Arial"/>
                <w:sz w:val="24"/>
                <w:szCs w:val="24"/>
              </w:rPr>
              <w:t>Кислотно-основные реакции.  Задания  на  составление  ионных  реакций.</w:t>
            </w:r>
          </w:p>
        </w:tc>
        <w:tc>
          <w:tcPr>
            <w:tcW w:w="1224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2631" w:type="dxa"/>
            <w:gridSpan w:val="5"/>
          </w:tcPr>
          <w:p w:rsidR="00490EF7" w:rsidRPr="000351D6" w:rsidRDefault="00D155B0">
            <w:pPr>
              <w:pStyle w:val="TableParagraph"/>
              <w:ind w:left="60" w:firstLine="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Контрольнаяработа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. Строение  вещества  и  химические  реакции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03"/>
        </w:trPr>
        <w:tc>
          <w:tcPr>
            <w:tcW w:w="1970" w:type="dxa"/>
            <w:gridSpan w:val="2"/>
          </w:tcPr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3.</w:t>
            </w:r>
          </w:p>
        </w:tc>
        <w:tc>
          <w:tcPr>
            <w:tcW w:w="10661" w:type="dxa"/>
            <w:gridSpan w:val="3"/>
          </w:tcPr>
          <w:p w:rsidR="00490EF7" w:rsidRPr="000351D6" w:rsidRDefault="00D155B0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Строение  и  свойства  неорганических  веществ</w:t>
            </w:r>
          </w:p>
        </w:tc>
        <w:tc>
          <w:tcPr>
            <w:tcW w:w="1224" w:type="dxa"/>
            <w:gridSpan w:val="3"/>
          </w:tcPr>
          <w:p w:rsidR="00490EF7" w:rsidRPr="000351D6" w:rsidRDefault="00D155B0">
            <w:pPr>
              <w:pStyle w:val="TableParagraph"/>
              <w:ind w:right="6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76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970" w:type="dxa"/>
            <w:gridSpan w:val="2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Тема 3.1.</w:t>
            </w:r>
          </w:p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Классификация, номенклатура   и</w:t>
            </w:r>
          </w:p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строение</w:t>
            </w:r>
          </w:p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14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90EF7" w:rsidRPr="000351D6" w:rsidRDefault="00D155B0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ЛР10.</w:t>
            </w:r>
          </w:p>
          <w:p w:rsidR="00490EF7" w:rsidRPr="000351D6" w:rsidRDefault="00D155B0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 2.1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6"/>
        </w:trPr>
        <w:tc>
          <w:tcPr>
            <w:tcW w:w="1970" w:type="dxa"/>
            <w:gridSpan w:val="2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ind w:left="514" w:right="4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902"/>
        </w:trPr>
        <w:tc>
          <w:tcPr>
            <w:tcW w:w="1970" w:type="dxa"/>
            <w:gridSpan w:val="2"/>
            <w:vMerge/>
          </w:tcPr>
          <w:p w:rsidR="00490EF7" w:rsidRPr="000351D6" w:rsidRDefault="00490EF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Предмет  неорганической  химии.  Классификация  неорганических веществ.  Простые  и  сложные  вещества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 xml:space="preserve">  .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Основные  классы  сложных  веществ(оксиды, гидроксиды,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кислоты, соли). Взаимосвязь  неорганических  веществ 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Агрегатные  состояния  вещества.  Кристалли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ческие  и  аморфные  вещества</w:t>
            </w:r>
            <w:r w:rsidRPr="000351D6">
              <w:rPr>
                <w:rFonts w:ascii="Arial" w:hAnsi="Arial" w:cs="Arial"/>
                <w:sz w:val="24"/>
                <w:szCs w:val="24"/>
              </w:rPr>
              <w:t>.  Типы  кристаллических решето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к(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</w:t>
            </w:r>
            <w:r w:rsidRPr="000351D6">
              <w:rPr>
                <w:rFonts w:ascii="Arial" w:hAnsi="Arial" w:cs="Arial"/>
                <w:sz w:val="24"/>
                <w:szCs w:val="24"/>
              </w:rPr>
              <w:t>зи  и  типа кристаллической решетки.  Причины  многообразия  веществ.</w:t>
            </w:r>
          </w:p>
          <w:p w:rsidR="00490EF7" w:rsidRPr="000351D6" w:rsidRDefault="00D155B0">
            <w:pPr>
              <w:pStyle w:val="TableParagraph"/>
              <w:ind w:firstLine="3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Номенклатура  неорганических веществ:  название  вещества  исходя  из  их  химической  формулы  или  составление  химической  формулы  исходя  из названия  вещества  по  международно</w:t>
            </w:r>
            <w:proofErr w:type="gramStart"/>
            <w:r w:rsidRPr="000351D6">
              <w:rPr>
                <w:rFonts w:ascii="Arial" w:hAnsi="Arial" w:cs="Arial"/>
                <w:i/>
                <w:sz w:val="24"/>
                <w:szCs w:val="24"/>
              </w:rPr>
              <w:t>й(</w:t>
            </w:r>
            <w:proofErr w:type="gramEnd"/>
            <w:r w:rsidRPr="000351D6">
              <w:rPr>
                <w:rFonts w:ascii="Arial" w:hAnsi="Arial" w:cs="Arial"/>
                <w:i/>
                <w:sz w:val="24"/>
                <w:szCs w:val="24"/>
              </w:rPr>
              <w:t>ИЮ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ПАК)  или  тривиальной  номенклатуре.</w:t>
            </w:r>
          </w:p>
          <w:p w:rsidR="00490EF7" w:rsidRPr="000351D6" w:rsidRDefault="00490EF7">
            <w:pPr>
              <w:pStyle w:val="TableParagraph"/>
              <w:ind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 w:val="restart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13"/>
        </w:trPr>
        <w:tc>
          <w:tcPr>
            <w:tcW w:w="1970" w:type="dxa"/>
            <w:gridSpan w:val="2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490EF7" w:rsidRPr="000351D6" w:rsidRDefault="00490EF7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  <w:bottom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9"/>
        </w:trPr>
        <w:tc>
          <w:tcPr>
            <w:tcW w:w="1970" w:type="dxa"/>
            <w:gridSpan w:val="2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490EF7" w:rsidRPr="000351D6" w:rsidRDefault="00490EF7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490EF7" w:rsidRPr="000351D6" w:rsidRDefault="00490EF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98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3.2.Физико-химические свойства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 неорганических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41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82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ПК 1.1 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1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1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67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8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Металлы. Общие  физические  и  химические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 свойства  металлов.  Способы  получения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 w:rsidR="00490EF7" w:rsidRPr="000351D6" w:rsidRDefault="00D155B0">
            <w:pPr>
              <w:pStyle w:val="TableParagraph"/>
              <w:ind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Неметаллы. Общие физические и химические  свойс</w:t>
            </w:r>
            <w:r w:rsidRPr="000351D6">
              <w:rPr>
                <w:rFonts w:ascii="Arial" w:hAnsi="Arial" w:cs="Arial"/>
                <w:sz w:val="24"/>
                <w:szCs w:val="24"/>
              </w:rPr>
              <w:t>тва неметаллов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Типичные свойства неметаллов IV-VII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групп. 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Классификация  и  номенклатура  соединений  неметаллов.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 Круговороты  биогенных  элементов  в  природе</w:t>
            </w:r>
          </w:p>
        </w:tc>
        <w:tc>
          <w:tcPr>
            <w:tcW w:w="1241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60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08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3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0351D6">
              <w:rPr>
                <w:rFonts w:ascii="Arial" w:hAnsi="Arial" w:cs="Arial"/>
                <w:sz w:val="24"/>
                <w:szCs w:val="24"/>
              </w:rPr>
              <w:t>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850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</w:t>
            </w:r>
            <w:r w:rsidRPr="000351D6">
              <w:rPr>
                <w:rFonts w:ascii="Arial" w:hAnsi="Arial" w:cs="Arial"/>
                <w:b/>
                <w:sz w:val="24"/>
                <w:szCs w:val="24"/>
              </w:rPr>
              <w:t>работа № 4 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55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5 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Соли и их свойства. Соли как электролиты.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Химически свойства солей в свете теории электролитической диссоциации.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Способы получения солей.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lastRenderedPageBreak/>
              <w:t>Образование солей в организме.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0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11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ind w:hanging="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6.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. 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Химические свойства оксидов. Получение оксидов.</w:t>
            </w:r>
          </w:p>
        </w:tc>
        <w:tc>
          <w:tcPr>
            <w:tcW w:w="1241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7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3.3.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Идентификация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неорганических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08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490EF7" w:rsidRPr="000351D6" w:rsidRDefault="00D155B0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490EF7" w:rsidRPr="000351D6" w:rsidRDefault="00490EF7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05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82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90EF7" w:rsidRPr="000351D6" w:rsidRDefault="00D155B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 работа № 7. «</w:t>
            </w:r>
            <w:r w:rsidRPr="000351D6">
              <w:rPr>
                <w:rFonts w:ascii="Arial" w:hAnsi="Arial" w:cs="Arial"/>
                <w:sz w:val="24"/>
                <w:szCs w:val="24"/>
              </w:rPr>
              <w:t>Идентификация  неорганических  веществ».</w:t>
            </w:r>
          </w:p>
          <w:p w:rsidR="00490EF7" w:rsidRPr="000351D6" w:rsidRDefault="00D155B0">
            <w:pPr>
              <w:pStyle w:val="TableParagraph"/>
              <w:ind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Решение  экспериментальных  задач  по  </w:t>
            </w:r>
            <w:r w:rsidRPr="000351D6">
              <w:rPr>
                <w:rFonts w:ascii="Arial" w:hAnsi="Arial" w:cs="Arial"/>
                <w:sz w:val="24"/>
                <w:szCs w:val="24"/>
              </w:rPr>
              <w:t>химическим  свойствам  металлов  и  неметаллов,  по  распознаванию  и  получения  соединений  металлов  и  неметаллов.</w:t>
            </w:r>
          </w:p>
          <w:p w:rsidR="00490EF7" w:rsidRPr="000351D6" w:rsidRDefault="00D155B0">
            <w:pPr>
              <w:pStyle w:val="TableParagraph"/>
              <w:ind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Идентификация  неорганических  веществ  с  использованием  их  физико-химических  свойств,  характерных  качественных реакций.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Качественн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ые  реакции на сульфа</w:t>
            </w:r>
            <w:proofErr w:type="gramStart"/>
            <w:r w:rsidRPr="000351D6">
              <w:rPr>
                <w:rFonts w:ascii="Arial" w:hAnsi="Arial" w:cs="Arial"/>
                <w:i/>
                <w:sz w:val="24"/>
                <w:szCs w:val="24"/>
              </w:rPr>
              <w:t>т-</w:t>
            </w:r>
            <w:proofErr w:type="gramEnd"/>
            <w:r w:rsidRPr="000351D6">
              <w:rPr>
                <w:rFonts w:ascii="Arial" w:hAnsi="Arial" w:cs="Arial"/>
                <w:i/>
                <w:sz w:val="24"/>
                <w:szCs w:val="24"/>
              </w:rPr>
              <w:t>, карбонат -и хлорид-анионы ,на  катион  аммония</w:t>
            </w:r>
          </w:p>
        </w:tc>
        <w:tc>
          <w:tcPr>
            <w:tcW w:w="1241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85"/>
        </w:trPr>
        <w:tc>
          <w:tcPr>
            <w:tcW w:w="12646" w:type="dxa"/>
            <w:gridSpan w:val="7"/>
          </w:tcPr>
          <w:p w:rsidR="00490EF7" w:rsidRPr="000351D6" w:rsidRDefault="00D155B0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Контрольная работа 2. Свойства  неорганических  веществ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07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4.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Строение  и  свойства  органических  веществ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right="6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627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95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6" w:right="27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Тема 4.1.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Классификация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,с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троение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и</w:t>
            </w:r>
          </w:p>
          <w:p w:rsidR="00490EF7" w:rsidRPr="000351D6" w:rsidRDefault="00D155B0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  <w:p w:rsidR="00490EF7" w:rsidRPr="000351D6" w:rsidRDefault="00D155B0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органических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 w:val="restart"/>
          </w:tcPr>
          <w:p w:rsidR="00490EF7" w:rsidRPr="000351D6" w:rsidRDefault="00D155B0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. 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2.3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3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09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0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Появление  и  развитие  органической  химии  как  науки. Предмет  органической  химии. Место  и  значение  органической  химии  в  системе  </w:t>
            </w:r>
            <w:r w:rsidRPr="000351D6">
              <w:rPr>
                <w:rFonts w:ascii="Arial" w:hAnsi="Arial" w:cs="Arial"/>
                <w:sz w:val="24"/>
                <w:szCs w:val="24"/>
              </w:rPr>
              <w:t>естественных  наук.</w:t>
            </w:r>
          </w:p>
          <w:p w:rsidR="00490EF7" w:rsidRPr="000351D6" w:rsidRDefault="00D155B0">
            <w:pPr>
              <w:pStyle w:val="TableParagraph"/>
              <w:ind w:left="68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А.М.</w:t>
            </w:r>
            <w:r w:rsid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0351D6">
              <w:rPr>
                <w:rFonts w:ascii="Arial" w:hAnsi="Arial" w:cs="Arial"/>
                <w:sz w:val="24"/>
                <w:szCs w:val="24"/>
              </w:rPr>
              <w:t>Бутлерова</w:t>
            </w:r>
          </w:p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Углеродный скелет  органической  молекулы.  </w:t>
            </w:r>
          </w:p>
          <w:p w:rsidR="00490EF7" w:rsidRPr="000351D6" w:rsidRDefault="00D155B0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Зависимость  свойств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от  химического  строения  молекул.</w:t>
            </w:r>
          </w:p>
          <w:p w:rsidR="00490EF7" w:rsidRPr="000351D6" w:rsidRDefault="00D155B0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Изомерия  и  изомеры.</w:t>
            </w:r>
          </w:p>
          <w:p w:rsidR="00490EF7" w:rsidRPr="000351D6" w:rsidRDefault="00D155B0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Понятие  о  функциональной  группе.  Радикал.  Принципы  классификации  органических  соединений.</w:t>
            </w:r>
          </w:p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Международная  номенклатура  и  принципы  номенклатуры  органических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соединений.  Понятие  об азотсодержащих  соединениях,  биологически  активных  веществах  (углеводах,  жирах,  белках  и  др.)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ысокомолекулярных  соединениях(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мономер,полимер,структурное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звено).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9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Тематика практических занятий и </w:t>
            </w: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96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sz w:val="24"/>
                <w:szCs w:val="24"/>
              </w:rPr>
              <w:t>Лабораторная работа №8.</w:t>
            </w:r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Определение состава органических веществ. Изучение их общих свойств</w:t>
            </w:r>
            <w:r w:rsidRPr="000351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Лабораторная работа №9. </w:t>
            </w:r>
            <w:r w:rsidRPr="000351D6">
              <w:rPr>
                <w:rFonts w:ascii="Arial" w:eastAsia="Times New Roman" w:hAnsi="Arial" w:cs="Arial"/>
                <w:sz w:val="24"/>
                <w:szCs w:val="24"/>
              </w:rPr>
              <w:t xml:space="preserve">Сравнение органических веществ с </w:t>
            </w:r>
            <w:proofErr w:type="gramStart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неорганическими</w:t>
            </w:r>
            <w:proofErr w:type="gramEnd"/>
            <w:r w:rsidRPr="000351D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№10.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Модели молекул гомологов и </w:t>
            </w:r>
            <w:r w:rsidRPr="000351D6">
              <w:rPr>
                <w:rFonts w:ascii="Arial" w:hAnsi="Arial" w:cs="Arial"/>
                <w:sz w:val="24"/>
                <w:szCs w:val="24"/>
              </w:rPr>
              <w:t>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4.2.</w:t>
            </w:r>
          </w:p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Свойства</w:t>
            </w:r>
          </w:p>
          <w:p w:rsidR="00490EF7" w:rsidRPr="000351D6" w:rsidRDefault="00D155B0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органических</w:t>
            </w:r>
          </w:p>
          <w:p w:rsidR="00490EF7" w:rsidRPr="000351D6" w:rsidRDefault="00D155B0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27" w:type="dxa"/>
            <w:gridSpan w:val="5"/>
            <w:vMerge w:val="restart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12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04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490EF7" w:rsidRPr="000351D6" w:rsidRDefault="00D155B0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7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Теоретическое  </w:t>
            </w:r>
            <w:r w:rsidRPr="000351D6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490EF7" w:rsidRPr="000351D6" w:rsidRDefault="00D155B0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490EF7" w:rsidRPr="000351D6" w:rsidRDefault="00490EF7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02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Физик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o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-xимичecкиe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свойства  органических  соединений  отдельных  классов  (особенности  классификации и номенклатуры внутри класса; гомологический ряд и общая формула; изомерия физические  свойства; химические  свойства; способы  получения):</w:t>
            </w:r>
          </w:p>
          <w:p w:rsidR="00490EF7" w:rsidRPr="000351D6" w:rsidRDefault="00D155B0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—предельные углеводороды (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алканы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циклоалканы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).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алканов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0EF7" w:rsidRPr="000351D6" w:rsidRDefault="00D155B0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—непредельные (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алкены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алкины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алкадиены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>) и аромат</w:t>
            </w:r>
            <w:r w:rsidRPr="000351D6">
              <w:rPr>
                <w:rFonts w:ascii="Arial" w:hAnsi="Arial" w:cs="Arial"/>
                <w:sz w:val="24"/>
                <w:szCs w:val="24"/>
              </w:rPr>
              <w:t>ические углеводороды. Горение ацетилена  как источник высокотемпературного пламени для сварки и резки металлов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490EF7" w:rsidRPr="000351D6" w:rsidRDefault="00490EF7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84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09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8" w:right="5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№11</w:t>
            </w: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Природные источники углеводородов. Природный газ: состав,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04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7" w:right="24"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12.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Ознакомление с коллекцией каучуков и образцами изделий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из резины. Разложение каучука, испытание продуктов разложения на </w:t>
            </w:r>
            <w:proofErr w:type="spellStart"/>
            <w:r w:rsidRPr="000351D6">
              <w:rPr>
                <w:rFonts w:ascii="Arial" w:hAnsi="Arial" w:cs="Arial"/>
                <w:i/>
                <w:sz w:val="24"/>
                <w:szCs w:val="24"/>
              </w:rPr>
              <w:t>непредельность</w:t>
            </w:r>
            <w:proofErr w:type="spellEnd"/>
            <w:r w:rsidRPr="000351D6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9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13.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6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14.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Кислородсодержащие органические соединения. Карбоновые кислоты.  Свойства уксусной кислоты, общие со свойствами минеральных кислот. 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9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15.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гидроксида меди (II). Качественная реакция на крахмал.   Взаимодействие глюкозы и сахарозы с гидроксидом меди (II). 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0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3" w:right="82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</w:t>
            </w:r>
            <w:r w:rsidRPr="000351D6">
              <w:rPr>
                <w:rFonts w:ascii="Arial" w:hAnsi="Arial" w:cs="Arial"/>
                <w:sz w:val="24"/>
                <w:szCs w:val="24"/>
              </w:rPr>
              <w:t>а 4.3.Идентифика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цияорганических</w:t>
            </w:r>
          </w:p>
          <w:p w:rsidR="00490EF7" w:rsidRPr="000351D6" w:rsidRDefault="00D155B0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их значение  и применение в </w:t>
            </w:r>
          </w:p>
          <w:p w:rsidR="00490EF7" w:rsidRPr="000351D6" w:rsidRDefault="00D155B0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</w:p>
          <w:p w:rsidR="00490EF7" w:rsidRPr="000351D6" w:rsidRDefault="00D155B0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деятельности  человека</w:t>
            </w:r>
          </w:p>
          <w:p w:rsidR="00490EF7" w:rsidRPr="000351D6" w:rsidRDefault="00490EF7">
            <w:pPr>
              <w:pStyle w:val="TableParagraph"/>
              <w:ind w:left="71" w:right="82"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 w:val="restart"/>
          </w:tcPr>
          <w:p w:rsidR="00490EF7" w:rsidRPr="000351D6" w:rsidRDefault="00D155B0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3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ОК04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3.1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7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490EF7" w:rsidRPr="000351D6" w:rsidRDefault="00490EF7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60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tabs>
                <w:tab w:val="left" w:pos="2390"/>
                <w:tab w:val="left" w:pos="4066"/>
                <w:tab w:val="left" w:pos="5118"/>
                <w:tab w:val="left" w:pos="7719"/>
              </w:tabs>
              <w:ind w:left="122" w:right="7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Органические  соединения. Применение  и  </w:t>
            </w:r>
            <w:r w:rsidRPr="000351D6">
              <w:rPr>
                <w:rFonts w:ascii="Arial" w:hAnsi="Arial" w:cs="Arial"/>
                <w:sz w:val="24"/>
                <w:szCs w:val="24"/>
              </w:rPr>
              <w:t>биологическая  роль  углеводов  Окисление  углеводов  источник  энергии живых организмов. Области  применения  аминокислот. Превращения  белков пищи в организме. Биологические  функции  белков. Биологические функции  жиров.  Роль  органической  химии  в  р</w:t>
            </w:r>
            <w:r w:rsidRPr="000351D6">
              <w:rPr>
                <w:rFonts w:ascii="Arial" w:hAnsi="Arial" w:cs="Arial"/>
                <w:sz w:val="24"/>
                <w:szCs w:val="24"/>
              </w:rPr>
              <w:t>ешении  проблем  пищевой  безопасности.</w:t>
            </w:r>
          </w:p>
          <w:p w:rsidR="00490EF7" w:rsidRPr="000351D6" w:rsidRDefault="00D155B0">
            <w:pPr>
              <w:pStyle w:val="TableParagraph"/>
              <w:ind w:left="119" w:right="74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Роль органической химии в решении проблем энергетической безопасности, в развитии медицины, создании новых материалов, новых источников  энергии (альтернативные источники энергии). Опасность  воздействия  на  живые 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организмы  органических 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 отдельных  классов  (углеводороды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спирты ,фенолы ,хлорорганические  производные, альдегиды  и др.),смысл  показателя  предельно  допустимой  концентрации</w:t>
            </w:r>
          </w:p>
        </w:tc>
        <w:tc>
          <w:tcPr>
            <w:tcW w:w="1233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490EF7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>Лабораторная работа № 16.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 Возникновение  аналитического сигнала с точки зрения 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химических  процессов при протекании  качественной  реакции, позволяющей  идентифицировать  предложенные  органические  вещества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Роль белков в формировании массы тела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83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59" w:right="16" w:firstLine="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№17.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 Распознавание пластмасс. Их свойства.  Использование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59" w:right="16" w:firstLine="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Лабораторная работа №18.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Распознавание волокон. Их свойства.  Использование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2646" w:type="dxa"/>
            <w:gridSpan w:val="7"/>
          </w:tcPr>
          <w:p w:rsidR="00490EF7" w:rsidRPr="000351D6" w:rsidRDefault="00D155B0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Контрольная работа 3  Структура  и  свойства  органических  веществ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45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5.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Кинетические  и  термодинамические  закономерности протекания  химических  реакций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71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6" w:right="278" w:hanging="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Скорость химических  реакций</w:t>
            </w:r>
          </w:p>
          <w:p w:rsidR="00490EF7" w:rsidRPr="000351D6" w:rsidRDefault="00D155B0">
            <w:pPr>
              <w:pStyle w:val="TableParagraph"/>
              <w:ind w:left="70" w:right="82" w:hanging="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химическое равновесие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490EF7" w:rsidRPr="000351D6" w:rsidRDefault="00D155B0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42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19.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Зависимость скорости взаимодействия соляной кислоты с металлами от их природы.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ПК </w:t>
            </w:r>
            <w:r w:rsidRPr="000351D6">
              <w:rPr>
                <w:rFonts w:ascii="Arial" w:hAnsi="Arial" w:cs="Arial"/>
                <w:sz w:val="24"/>
                <w:szCs w:val="24"/>
              </w:rPr>
              <w:t>2.2</w:t>
            </w:r>
          </w:p>
          <w:p w:rsidR="00490EF7" w:rsidRPr="000351D6" w:rsidRDefault="00490EF7">
            <w:pPr>
              <w:pStyle w:val="TableParagraph"/>
              <w:ind w:left="5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6.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Растворы</w:t>
            </w: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21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59" w:right="530"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Тема 6.1. </w:t>
            </w:r>
            <w:proofErr w:type="spellStart"/>
            <w:r w:rsidRPr="000351D6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онятие</w:t>
            </w:r>
            <w:proofErr w:type="spellEnd"/>
            <w:r w:rsidRPr="000351D6">
              <w:rPr>
                <w:rFonts w:ascii="Arial" w:hAnsi="Arial" w:cs="Arial"/>
                <w:sz w:val="24"/>
                <w:szCs w:val="24"/>
              </w:rPr>
              <w:t xml:space="preserve"> о  </w:t>
            </w: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растворах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  <w:vMerge w:val="restart"/>
          </w:tcPr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lastRenderedPageBreak/>
              <w:t>ОК07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1.1</w:t>
            </w:r>
          </w:p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124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930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1" w:right="1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20.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Чистые вещества и смеси. Понятие о смеси веществ.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Гомогенные и гетерогенные смеси. Состав смесей: объемная и массовая доли компонентов смеси, примесей.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 № 21.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Приготовление суспензии карбоната кальция в воде.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Получение эмульсии  масла. Ознакомление со свойствами дисперсных систем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490EF7" w:rsidRPr="000351D6" w:rsidRDefault="00490EF7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Тема 6.2. Исследование свойств растворов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6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 w:val="restart"/>
          </w:tcPr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490EF7" w:rsidRPr="000351D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1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490EF7" w:rsidRPr="000351D6" w:rsidRDefault="00D155B0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693"/>
        </w:trPr>
        <w:tc>
          <w:tcPr>
            <w:tcW w:w="1979" w:type="dxa"/>
            <w:gridSpan w:val="3"/>
            <w:vMerge/>
          </w:tcPr>
          <w:p w:rsidR="00490EF7" w:rsidRPr="000351D6" w:rsidRDefault="00490EF7">
            <w:pPr>
              <w:pStyle w:val="TableParagraph"/>
              <w:ind w:left="68" w:right="6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Лабораторная работа № 22. </w:t>
            </w:r>
            <w:r w:rsidRPr="000351D6">
              <w:rPr>
                <w:rFonts w:ascii="Arial" w:hAnsi="Arial" w:cs="Arial"/>
                <w:i/>
                <w:color w:val="000000"/>
                <w:sz w:val="24"/>
                <w:szCs w:val="24"/>
              </w:rPr>
              <w:t>Приготовление раствора заданной концентрации</w:t>
            </w:r>
            <w:proofErr w:type="gramStart"/>
            <w:r w:rsidRPr="000351D6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0351D6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351D6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proofErr w:type="gramEnd"/>
            <w:r w:rsidRPr="000351D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0351D6">
              <w:rPr>
                <w:rFonts w:ascii="Arial" w:hAnsi="Arial" w:cs="Arial"/>
                <w:sz w:val="24"/>
                <w:szCs w:val="24"/>
              </w:rPr>
              <w:t>определение  среды  водных  растворов. Решение</w:t>
            </w:r>
            <w:r w:rsidRPr="000351D6">
              <w:rPr>
                <w:rFonts w:ascii="Arial" w:hAnsi="Arial" w:cs="Arial"/>
                <w:sz w:val="24"/>
                <w:szCs w:val="24"/>
              </w:rPr>
              <w:t xml:space="preserve"> задач на  приготовление  растворов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490EF7" w:rsidRPr="000351D6" w:rsidRDefault="00D155B0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OК04</w:t>
            </w:r>
          </w:p>
          <w:p w:rsidR="00490EF7" w:rsidRPr="000351D6" w:rsidRDefault="00D155B0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490EF7" w:rsidRPr="000351D6" w:rsidRDefault="00490EF7">
            <w:pPr>
              <w:pStyle w:val="TableParagraph"/>
              <w:ind w:left="5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5"/>
        </w:trPr>
        <w:tc>
          <w:tcPr>
            <w:tcW w:w="12646" w:type="dxa"/>
            <w:gridSpan w:val="7"/>
          </w:tcPr>
          <w:p w:rsidR="00490EF7" w:rsidRPr="000351D6" w:rsidRDefault="00D155B0">
            <w:pPr>
              <w:pStyle w:val="TableParagraph"/>
              <w:ind w:left="125" w:right="-10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Профессиональн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ориентированное  содержание  (содержание  прикладного  модуля)</w:t>
            </w:r>
          </w:p>
        </w:tc>
        <w:tc>
          <w:tcPr>
            <w:tcW w:w="1226" w:type="dxa"/>
            <w:gridSpan w:val="2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503"/>
        </w:trPr>
        <w:tc>
          <w:tcPr>
            <w:tcW w:w="1979" w:type="dxa"/>
            <w:gridSpan w:val="3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Раздел 7.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Химия   в  быту  и  производственной  деятельности  человека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490EF7" w:rsidRPr="000351D6" w:rsidRDefault="00490EF7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 w:val="restart"/>
          </w:tcPr>
          <w:p w:rsidR="00490EF7" w:rsidRPr="000351D6" w:rsidRDefault="00D155B0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90EF7" w:rsidRPr="000351D6" w:rsidRDefault="00D155B0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90EF7" w:rsidRPr="000351D6" w:rsidRDefault="00D155B0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490EF7" w:rsidRPr="000351D6" w:rsidRDefault="00D155B0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490EF7" w:rsidRPr="000351D6" w:rsidRDefault="00D155B0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490EF7" w:rsidRPr="000351D6" w:rsidRDefault="00D155B0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90EF7" w:rsidRPr="000351D6" w:rsidRDefault="00D155B0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979" w:type="dxa"/>
            <w:gridSpan w:val="3"/>
            <w:vMerge w:val="restart"/>
          </w:tcPr>
          <w:p w:rsidR="00490EF7" w:rsidRPr="000351D6" w:rsidRDefault="00D155B0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Химия в быту и</w:t>
            </w:r>
          </w:p>
          <w:p w:rsidR="00490EF7" w:rsidRPr="000351D6" w:rsidRDefault="00D155B0">
            <w:pPr>
              <w:pStyle w:val="TableParagraph"/>
              <w:ind w:left="66" w:hanging="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производственной деятельности человека</w:t>
            </w: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90EF7" w:rsidRPr="000351D6" w:rsidRDefault="00490EF7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Теоретическое   обучение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1092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Новейшие достижения химической науки и химической технологии.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Роль химии в обеспечении  экологической, энергетической  безопасности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 в сельскохозяйственном производстве. </w:t>
            </w:r>
            <w:r w:rsidRPr="000351D6">
              <w:rPr>
                <w:rFonts w:ascii="Arial" w:hAnsi="Arial" w:cs="Arial"/>
                <w:sz w:val="24"/>
                <w:szCs w:val="24"/>
              </w:rPr>
              <w:t>Правила  поиска  и  анализа химической информации  из различных источнико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в(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научная и учебно-научная литература,  средства  массовой  информации, (сеть  Интернет).</w:t>
            </w:r>
          </w:p>
        </w:tc>
        <w:tc>
          <w:tcPr>
            <w:tcW w:w="1226" w:type="dxa"/>
            <w:gridSpan w:val="2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90EF7" w:rsidRPr="000351D6" w:rsidRDefault="00D155B0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Тематика практических занятий и лабораторных </w:t>
            </w:r>
            <w:r w:rsidRPr="000351D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работ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23.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. Вязкость. Набухание веществ.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Лабораторная работа 24. 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 xml:space="preserve">Минеральные удобрения. Роль в сельскохозяйственном производстве. 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1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51D6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 25</w:t>
            </w:r>
            <w:r w:rsidRPr="000351D6">
              <w:rPr>
                <w:rFonts w:ascii="Arial" w:hAnsi="Arial" w:cs="Arial"/>
                <w:i/>
                <w:sz w:val="24"/>
                <w:szCs w:val="24"/>
              </w:rPr>
              <w:t>. Процессы окисления металлов. Защита.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490EF7" w:rsidRPr="000351D6" w:rsidRDefault="00490E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5"/>
        </w:trPr>
        <w:tc>
          <w:tcPr>
            <w:tcW w:w="1979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 xml:space="preserve">Промежуточная   </w:t>
            </w:r>
            <w:r w:rsidRPr="000351D6">
              <w:rPr>
                <w:rFonts w:ascii="Arial" w:hAnsi="Arial" w:cs="Arial"/>
                <w:sz w:val="24"/>
                <w:szCs w:val="24"/>
              </w:rPr>
              <w:t>аттестация  по  дисциплин</w:t>
            </w:r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е(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дифференцированный зачет)</w:t>
            </w:r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EF7" w:rsidRPr="000351D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98"/>
        </w:trPr>
        <w:tc>
          <w:tcPr>
            <w:tcW w:w="1979" w:type="dxa"/>
            <w:gridSpan w:val="3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90EF7" w:rsidRPr="000351D6" w:rsidRDefault="00D155B0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0351D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0351D6">
              <w:rPr>
                <w:rFonts w:ascii="Arial" w:hAnsi="Arial" w:cs="Arial"/>
                <w:sz w:val="24"/>
                <w:szCs w:val="24"/>
              </w:rPr>
              <w:t>ceгo</w:t>
            </w:r>
            <w:proofErr w:type="spellEnd"/>
          </w:p>
        </w:tc>
        <w:tc>
          <w:tcPr>
            <w:tcW w:w="1226" w:type="dxa"/>
            <w:gridSpan w:val="2"/>
          </w:tcPr>
          <w:p w:rsidR="00490EF7" w:rsidRPr="000351D6" w:rsidRDefault="00D155B0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1D6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626" w:type="dxa"/>
            <w:gridSpan w:val="5"/>
          </w:tcPr>
          <w:p w:rsidR="00490EF7" w:rsidRPr="000351D6" w:rsidRDefault="00490EF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0EF7" w:rsidRPr="000351D6" w:rsidRDefault="00D155B0">
      <w:pPr>
        <w:rPr>
          <w:rFonts w:ascii="Arial" w:hAnsi="Arial" w:cs="Arial"/>
          <w:sz w:val="24"/>
          <w:szCs w:val="24"/>
        </w:rPr>
        <w:sectPr w:rsidR="00490EF7" w:rsidRPr="000351D6">
          <w:footerReference w:type="default" r:id="rId12"/>
          <w:pgSz w:w="16840" w:h="11910" w:orient="landscape"/>
          <w:pgMar w:top="840" w:right="260" w:bottom="1020" w:left="840" w:header="0" w:footer="834" w:gutter="0"/>
          <w:cols w:space="720"/>
        </w:sectPr>
      </w:pPr>
      <w:r w:rsidRPr="000351D6">
        <w:rPr>
          <w:rFonts w:ascii="Arial" w:hAnsi="Arial" w:cs="Arial"/>
          <w:sz w:val="24"/>
          <w:szCs w:val="24"/>
        </w:rPr>
        <w:t xml:space="preserve">Курсив – темы </w:t>
      </w:r>
      <w:proofErr w:type="spellStart"/>
      <w:r w:rsidRPr="000351D6">
        <w:rPr>
          <w:rFonts w:ascii="Arial" w:hAnsi="Arial" w:cs="Arial"/>
          <w:sz w:val="24"/>
          <w:szCs w:val="24"/>
        </w:rPr>
        <w:t>профилизации</w:t>
      </w:r>
      <w:proofErr w:type="spellEnd"/>
      <w:r w:rsidRPr="000351D6">
        <w:rPr>
          <w:rFonts w:ascii="Arial" w:hAnsi="Arial" w:cs="Arial"/>
          <w:sz w:val="24"/>
          <w:szCs w:val="24"/>
        </w:rPr>
        <w:t xml:space="preserve"> курса</w:t>
      </w:r>
    </w:p>
    <w:p w:rsidR="00490EF7" w:rsidRPr="000351D6" w:rsidRDefault="00D155B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51D6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ОБЩЕОБРАЗОВАТЕЛЬНОЙ ДИСЦИПЛИНЫ</w:t>
      </w:r>
    </w:p>
    <w:p w:rsidR="00490EF7" w:rsidRPr="000351D6" w:rsidRDefault="00D155B0">
      <w:pPr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 </w:t>
      </w: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3.1. Требования к минимальному материально-техническому </w:t>
      </w:r>
      <w:r w:rsidRPr="000351D6">
        <w:rPr>
          <w:rFonts w:ascii="Arial" w:hAnsi="Arial" w:cs="Arial"/>
          <w:sz w:val="24"/>
          <w:szCs w:val="24"/>
        </w:rPr>
        <w:t>обеспечению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Для реализации программы дисциплины должны быть предусмотрены следующие специальные помещения: учебный кабинет химии и/или учебной химической лаборатории.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 xml:space="preserve">Оборудование учебного кабинета (наглядные пособия): наборы </w:t>
      </w:r>
      <w:proofErr w:type="spellStart"/>
      <w:r w:rsidRPr="000351D6">
        <w:rPr>
          <w:rFonts w:ascii="Arial" w:hAnsi="Arial" w:cs="Arial"/>
          <w:sz w:val="24"/>
          <w:szCs w:val="24"/>
        </w:rPr>
        <w:t>шаростержневых</w:t>
      </w:r>
      <w:proofErr w:type="spellEnd"/>
      <w:r w:rsidRPr="000351D6">
        <w:rPr>
          <w:rFonts w:ascii="Arial" w:hAnsi="Arial" w:cs="Arial"/>
          <w:sz w:val="24"/>
          <w:szCs w:val="24"/>
        </w:rPr>
        <w:t xml:space="preserve"> моделей молек</w:t>
      </w:r>
      <w:r w:rsidRPr="000351D6">
        <w:rPr>
          <w:rFonts w:ascii="Arial" w:hAnsi="Arial" w:cs="Arial"/>
          <w:sz w:val="24"/>
          <w:szCs w:val="24"/>
        </w:rPr>
        <w:t>ул, модели кристаллических решеток, коллекции простых и сложных веществ и/или коллекции полимеров; коллекция горных пород</w:t>
      </w:r>
      <w:proofErr w:type="gramStart"/>
      <w:r w:rsidRPr="000351D6">
        <w:rPr>
          <w:rFonts w:ascii="Arial" w:hAnsi="Arial" w:cs="Arial"/>
          <w:sz w:val="24"/>
          <w:szCs w:val="24"/>
        </w:rPr>
        <w:t>.</w:t>
      </w:r>
      <w:proofErr w:type="gramEnd"/>
      <w:r w:rsidRPr="000351D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351D6">
        <w:rPr>
          <w:rFonts w:ascii="Arial" w:hAnsi="Arial" w:cs="Arial"/>
          <w:sz w:val="24"/>
          <w:szCs w:val="24"/>
        </w:rPr>
        <w:t>и</w:t>
      </w:r>
      <w:proofErr w:type="gramEnd"/>
      <w:r w:rsidRPr="000351D6">
        <w:rPr>
          <w:rFonts w:ascii="Arial" w:hAnsi="Arial" w:cs="Arial"/>
          <w:sz w:val="24"/>
          <w:szCs w:val="24"/>
        </w:rPr>
        <w:t xml:space="preserve"> минералов, таблица Менделеева, учебные фильмы, цифровые образовательные ресурсы.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Технические средства обучения: компьютер с устрой</w:t>
      </w:r>
      <w:r w:rsidRPr="000351D6">
        <w:rPr>
          <w:rFonts w:ascii="Arial" w:hAnsi="Arial" w:cs="Arial"/>
          <w:sz w:val="24"/>
          <w:szCs w:val="24"/>
        </w:rPr>
        <w:t>ствами воспроизведения звука, принтер, мультимедиа-проектор с экраном, мультимедийная доска, указка-</w:t>
      </w:r>
      <w:proofErr w:type="spellStart"/>
      <w:r w:rsidRPr="000351D6">
        <w:rPr>
          <w:rFonts w:ascii="Arial" w:hAnsi="Arial" w:cs="Arial"/>
          <w:sz w:val="24"/>
          <w:szCs w:val="24"/>
        </w:rPr>
        <w:t>презентер</w:t>
      </w:r>
      <w:proofErr w:type="spellEnd"/>
      <w:r w:rsidRPr="000351D6">
        <w:rPr>
          <w:rFonts w:ascii="Arial" w:hAnsi="Arial" w:cs="Arial"/>
          <w:sz w:val="24"/>
          <w:szCs w:val="24"/>
        </w:rPr>
        <w:t xml:space="preserve"> для презентаций.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0351D6">
        <w:rPr>
          <w:rFonts w:ascii="Arial" w:hAnsi="Arial" w:cs="Arial"/>
          <w:sz w:val="24"/>
          <w:szCs w:val="24"/>
        </w:rPr>
        <w:t xml:space="preserve">Оборудование лаборатории и рабочих мест лаборатории: мензурки, </w:t>
      </w:r>
      <w:r w:rsidRPr="000351D6">
        <w:rPr>
          <w:rFonts w:ascii="Arial" w:hAnsi="Arial" w:cs="Arial"/>
          <w:sz w:val="24"/>
          <w:szCs w:val="24"/>
        </w:rPr>
        <w:t xml:space="preserve">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0351D6">
        <w:rPr>
          <w:rFonts w:ascii="Arial" w:hAnsi="Arial" w:cs="Arial"/>
          <w:sz w:val="24"/>
          <w:szCs w:val="24"/>
        </w:rPr>
        <w:t>промывалки</w:t>
      </w:r>
      <w:proofErr w:type="spellEnd"/>
      <w:r w:rsidRPr="000351D6">
        <w:rPr>
          <w:rFonts w:ascii="Arial" w:hAnsi="Arial" w:cs="Arial"/>
          <w:sz w:val="24"/>
          <w:szCs w:val="24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0351D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351D6">
        <w:rPr>
          <w:rFonts w:ascii="Arial" w:hAnsi="Arial" w:cs="Arial"/>
          <w:sz w:val="24"/>
          <w:szCs w:val="24"/>
        </w:rPr>
        <w:t>м</w:t>
      </w:r>
      <w:r w:rsidRPr="000351D6">
        <w:rPr>
          <w:rFonts w:ascii="Arial" w:hAnsi="Arial" w:cs="Arial"/>
          <w:sz w:val="24"/>
          <w:szCs w:val="24"/>
        </w:rPr>
        <w:t>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</w:t>
      </w:r>
      <w:r w:rsidRPr="000351D6">
        <w:rPr>
          <w:rFonts w:ascii="Arial" w:hAnsi="Arial" w:cs="Arial"/>
          <w:sz w:val="24"/>
          <w:szCs w:val="24"/>
        </w:rPr>
        <w:t>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0351D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351D6">
        <w:rPr>
          <w:rFonts w:ascii="Arial" w:hAnsi="Arial" w:cs="Arial"/>
          <w:sz w:val="24"/>
          <w:szCs w:val="24"/>
        </w:rPr>
        <w:t>шпатели; пинцеты; тигельные щипцы; секундомеры (таймеры), мерные пробирки (на 10-20 мл) и м</w:t>
      </w:r>
      <w:r w:rsidRPr="000351D6">
        <w:rPr>
          <w:rFonts w:ascii="Arial" w:hAnsi="Arial" w:cs="Arial"/>
          <w:sz w:val="24"/>
          <w:szCs w:val="24"/>
        </w:rPr>
        <w:t>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0351D6">
        <w:rPr>
          <w:rFonts w:ascii="Arial" w:hAnsi="Arial" w:cs="Arial"/>
          <w:sz w:val="24"/>
          <w:szCs w:val="24"/>
        </w:rPr>
        <w:t xml:space="preserve"> пипетки на 1, 10, 50 мл </w:t>
      </w:r>
      <w:r w:rsidRPr="000351D6">
        <w:rPr>
          <w:rFonts w:ascii="Arial" w:hAnsi="Arial" w:cs="Arial"/>
          <w:sz w:val="24"/>
          <w:szCs w:val="24"/>
        </w:rPr>
        <w:t>(или дозаторы на 1, 5 и 10 мл), бюретки для титрования, медицинские шприцы на 100-150 мл, лабораторные и/или</w:t>
      </w: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аналитические весы, рН-метры, сушильный шкаф, и др. лабораторное оборудование.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3.2. Информационное обеспечение реализации программы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1. Для реализ</w:t>
      </w:r>
      <w:r w:rsidRPr="000351D6">
        <w:rPr>
          <w:rFonts w:ascii="Arial" w:hAnsi="Arial" w:cs="Arial"/>
          <w:sz w:val="24"/>
          <w:szCs w:val="24"/>
        </w:rPr>
        <w:t>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</w:t>
      </w:r>
    </w:p>
    <w:p w:rsidR="00490EF7" w:rsidRPr="000351D6" w:rsidRDefault="00490EF7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0351D6">
        <w:rPr>
          <w:rFonts w:ascii="Arial" w:hAnsi="Arial" w:cs="Arial"/>
          <w:sz w:val="24"/>
          <w:szCs w:val="24"/>
        </w:rPr>
        <w:t>2. Рекомендуемы</w:t>
      </w:r>
      <w:r w:rsidRPr="000351D6">
        <w:rPr>
          <w:rFonts w:ascii="Arial" w:hAnsi="Arial" w:cs="Arial"/>
          <w:sz w:val="24"/>
          <w:szCs w:val="24"/>
        </w:rPr>
        <w:t>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490EF7" w:rsidRPr="000351D6" w:rsidRDefault="00490EF7">
      <w:pPr>
        <w:jc w:val="both"/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D155B0">
      <w:pPr>
        <w:pStyle w:val="1"/>
        <w:rPr>
          <w:rFonts w:ascii="Arial" w:hAnsi="Arial" w:cs="Arial"/>
          <w:b/>
          <w:bCs/>
          <w:sz w:val="24"/>
          <w:szCs w:val="24"/>
        </w:rPr>
      </w:pPr>
      <w:r w:rsidRPr="000351D6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ОБЩЕОБРАЗОВАТЕЛЬНОЙ ДИСЦИПЛИНЫ</w:t>
      </w:r>
    </w:p>
    <w:p w:rsidR="00490EF7" w:rsidRPr="000351D6" w:rsidRDefault="00490EF7">
      <w:pPr>
        <w:pStyle w:val="1"/>
        <w:rPr>
          <w:rFonts w:ascii="Arial" w:hAnsi="Arial" w:cs="Arial"/>
          <w:b/>
          <w:bCs/>
          <w:sz w:val="24"/>
          <w:szCs w:val="24"/>
        </w:rPr>
      </w:pPr>
    </w:p>
    <w:p w:rsidR="00490EF7" w:rsidRPr="000351D6" w:rsidRDefault="00D155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Arial" w:eastAsia="OfficinaSansBookC" w:hAnsi="Arial" w:cs="Arial"/>
          <w:sz w:val="24"/>
          <w:szCs w:val="24"/>
        </w:rPr>
      </w:pPr>
      <w:r w:rsidRPr="000351D6">
        <w:rPr>
          <w:rFonts w:ascii="Arial" w:eastAsia="OfficinaSansBookC" w:hAnsi="Arial" w:cs="Arial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351D6">
        <w:rPr>
          <w:rFonts w:ascii="Arial" w:eastAsia="OfficinaSansBookC" w:hAnsi="Arial" w:cs="Arial"/>
          <w:sz w:val="24"/>
          <w:szCs w:val="24"/>
        </w:rPr>
        <w:t>обучающимися</w:t>
      </w:r>
      <w:proofErr w:type="gramEnd"/>
      <w:r w:rsidRPr="000351D6">
        <w:rPr>
          <w:rFonts w:ascii="Arial" w:eastAsia="OfficinaSansBookC" w:hAnsi="Arial" w:cs="Arial"/>
          <w:sz w:val="24"/>
          <w:szCs w:val="24"/>
        </w:rPr>
        <w:t xml:space="preserve"> индивидуальных заданий, проектов, исследований. Результаты обучения определя</w:t>
      </w:r>
      <w:r w:rsidRPr="000351D6">
        <w:rPr>
          <w:rFonts w:ascii="Arial" w:eastAsia="OfficinaSansBookC" w:hAnsi="Arial" w:cs="Arial"/>
          <w:sz w:val="24"/>
          <w:szCs w:val="24"/>
        </w:rPr>
        <w:t xml:space="preserve">ют, что обучающиеся должны знать, понимать и демонстрировать по завершении изучения дисциплины. </w:t>
      </w:r>
    </w:p>
    <w:p w:rsidR="00490EF7" w:rsidRPr="000351D6" w:rsidRDefault="00D155B0">
      <w:pPr>
        <w:spacing w:line="276" w:lineRule="auto"/>
        <w:ind w:firstLine="709"/>
        <w:jc w:val="both"/>
        <w:rPr>
          <w:rFonts w:ascii="Arial" w:eastAsia="OfficinaSansBookC" w:hAnsi="Arial" w:cs="Arial"/>
          <w:b/>
          <w:sz w:val="24"/>
          <w:szCs w:val="24"/>
        </w:rPr>
      </w:pPr>
      <w:r w:rsidRPr="000351D6">
        <w:rPr>
          <w:rFonts w:ascii="Arial" w:eastAsia="OfficinaSansBookC" w:hAnsi="Arial" w:cs="Arial"/>
          <w:sz w:val="24"/>
          <w:szCs w:val="24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</w:t>
      </w:r>
      <w:r w:rsidRPr="000351D6">
        <w:rPr>
          <w:rFonts w:ascii="Arial" w:eastAsia="OfficinaSansBookC" w:hAnsi="Arial" w:cs="Arial"/>
          <w:sz w:val="24"/>
          <w:szCs w:val="24"/>
        </w:rPr>
        <w:t>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Affc"/>
        <w:tblW w:w="10348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3"/>
        <w:gridCol w:w="3450"/>
      </w:tblGrid>
      <w:tr w:rsidR="00490EF7" w:rsidRPr="000351D6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/ПК</w:t>
            </w:r>
          </w:p>
        </w:tc>
        <w:tc>
          <w:tcPr>
            <w:tcW w:w="25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490EF7" w:rsidRPr="000351D6">
        <w:trPr>
          <w:trHeight w:val="6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Основное содержание</w:t>
            </w:r>
          </w:p>
        </w:tc>
      </w:tr>
      <w:tr w:rsidR="00490EF7" w:rsidRPr="000351D6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Раздел 1. Основы 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строения вещества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21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Составлять химические формулы соединений в соответствии со степенью окисления химических элементов, исходя из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валентности и </w:t>
            </w:r>
            <w:proofErr w:type="spell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электроотрицательности</w:t>
            </w:r>
            <w:proofErr w:type="spellEnd"/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3. Задания на использование химической 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тдельных классов</w:t>
            </w:r>
          </w:p>
        </w:tc>
      </w:tr>
      <w:tr w:rsidR="00490EF7" w:rsidRPr="000351D6">
        <w:trPr>
          <w:trHeight w:val="34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Характеризовать химические элементы в соответствии с их положением в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периодической системе химических элементов Д.И. Менделеева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 xml:space="preserve">1. Тест «Металлические / неметаллические 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свойства, </w:t>
            </w:r>
            <w:proofErr w:type="spellStart"/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электроотрицательность</w:t>
            </w:r>
            <w:proofErr w:type="spellEnd"/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и сродство к электрону 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>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Практические задания на установление связи между строением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3. Практико-ориентированные теоретические задания на </w:t>
            </w:r>
            <w:proofErr w:type="spellStart"/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характеризацию</w:t>
            </w:r>
            <w:proofErr w:type="spellEnd"/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химических элементов: «Металлические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/ неметаллические свойства, </w:t>
            </w:r>
            <w:proofErr w:type="spellStart"/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электроотрицательность</w:t>
            </w:r>
            <w:proofErr w:type="spellEnd"/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490EF7" w:rsidRPr="000351D6">
        <w:trPr>
          <w:trHeight w:val="2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окислительно</w:t>
            </w:r>
            <w:proofErr w:type="spell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– </w:t>
            </w:r>
            <w:proofErr w:type="spellStart"/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окислительно</w:t>
            </w:r>
            <w:proofErr w:type="spellEnd"/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-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2. Задачи на расчет массы 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>вещества или объёма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газов по известному количеству 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вещества, массе или объёму одного из участвующих в реакции веществ; расчёты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490EF7" w:rsidRPr="000351D6">
        <w:trPr>
          <w:trHeight w:val="194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Составлять уравнения химических реакц</w:t>
            </w: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ии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ио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нного обмена с участием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Лабораторная работа "Типы химических реакций"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3. Строение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 и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 w:rsidR="00490EF7" w:rsidRPr="000351D6">
        <w:trPr>
          <w:trHeight w:val="62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Классифицировать неорганические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Задачи на расче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т массовой доли (массы) химического элемента (соединения) в молекуле (смеси).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4. Практические задания на определение химической </w:t>
            </w:r>
            <w:r w:rsidRPr="000351D6">
              <w:rPr>
                <w:rFonts w:ascii="Arial" w:eastAsia="Roboto" w:hAnsi="Arial" w:cs="Arial"/>
                <w:sz w:val="24"/>
                <w:szCs w:val="24"/>
                <w:highlight w:val="white"/>
              </w:rPr>
              <w:t>активности веществ в зависимости вида химической связи и типа кристаллической решетки</w:t>
            </w:r>
          </w:p>
        </w:tc>
      </w:tr>
      <w:tr w:rsidR="00490EF7" w:rsidRPr="000351D6">
        <w:trPr>
          <w:trHeight w:val="199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3.2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1.1.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2.2.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Устанавливать зависимость физико-химических свойств неорганических веществ от строения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атомов и молекул, а также типа кристаллической решетки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 Задания на составление уравнений химических реакций с участием простых и сложных неорганических в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3. Практико-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ориентированные теоретические задания на свойства и п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олучение неорганических веществ</w:t>
            </w:r>
          </w:p>
        </w:tc>
      </w:tr>
      <w:tr w:rsidR="00490EF7" w:rsidRPr="000351D6">
        <w:trPr>
          <w:trHeight w:val="119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1. Практико-ориентированные задания по составлению химических реакций с участием неорганических веществ,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используемых для их идентификации.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Строение и свойства 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органических веществ»</w:t>
            </w:r>
          </w:p>
        </w:tc>
      </w:tr>
      <w:tr w:rsidR="00490EF7" w:rsidRPr="000351D6">
        <w:trPr>
          <w:trHeight w:val="27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4.1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2.3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1. Задания на составление названий органических соединений по тривиальной или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международной систематической номенклатуре.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в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%)</w:t>
            </w:r>
          </w:p>
        </w:tc>
      </w:tr>
      <w:tr w:rsidR="00490EF7" w:rsidRPr="000351D6">
        <w:trPr>
          <w:trHeight w:val="150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4.2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ПК 1.1 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Свойства органических соединений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1. Задания на составление уравнений химических реакций с участием органических веществ на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основании их состава и строения.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2. Задания на составление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3. Расчетные задачи по уравн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ениям реакций с участием органических веществ.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4.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Лабораторная работа “Превращения органических веще</w:t>
            </w: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ств пр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 нагревании"</w:t>
            </w:r>
          </w:p>
        </w:tc>
      </w:tr>
      <w:tr w:rsidR="00490EF7" w:rsidRPr="000351D6">
        <w:trPr>
          <w:trHeight w:val="253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3.2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Идентификация органических веществ, их значение и применение в бытовой и производственной деятельности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1.Практико-ориентированные задания по составлению химических реакций с участием органических веществ, в </w:t>
            </w:r>
            <w:proofErr w:type="spell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т.ч</w:t>
            </w:r>
            <w:proofErr w:type="spell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. используемых для их идентификации в быту и промышленности.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 w:rsidR="00490EF7" w:rsidRPr="000351D6">
        <w:trPr>
          <w:trHeight w:val="115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Характеризовать влияние различных факторов на равновесие и скорость химических 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58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Характеризовать влияние изменения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концентрации веществ, реакции среды и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 температуры на смещение химического равновесия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на применение принципа </w:t>
            </w:r>
            <w:proofErr w:type="spell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Ле-Шателье</w:t>
            </w:r>
            <w:proofErr w:type="spell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для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490EF7" w:rsidRPr="000351D6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истинные растворы с заданными характеристиками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490EF7" w:rsidRPr="000351D6">
        <w:trPr>
          <w:trHeight w:val="483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6.1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1.1.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Понятие о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растворах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Различать истинные растворы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1. Задачи на приготовление растворов.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2. Практико-ориентированные расчетные задания на дисперсные системы, используемые в бытовой и производственной деятельности человека</w:t>
            </w:r>
          </w:p>
        </w:tc>
      </w:tr>
      <w:tr w:rsidR="00490EF7" w:rsidRPr="000351D6">
        <w:trPr>
          <w:trHeight w:val="9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6.2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2.2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Исследование свойств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растворов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Лабораторная работа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“Приготовление растворов”</w:t>
            </w:r>
          </w:p>
        </w:tc>
      </w:tr>
      <w:tr w:rsidR="00490EF7" w:rsidRPr="000351D6">
        <w:trPr>
          <w:trHeight w:val="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490EF7" w:rsidRPr="000351D6" w:rsidRDefault="00490EF7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Раздел 7.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Химия в быту и производственной деятельности </w:t>
            </w: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490EF7" w:rsidRPr="000351D6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490EF7">
            <w:pPr>
              <w:spacing w:line="276" w:lineRule="auto"/>
              <w:jc w:val="center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02 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 07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ПК 1.1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 xml:space="preserve">Химия в быту и производственной </w:t>
            </w: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</w:rPr>
              <w:t>Кейс (с учетом будущей профессиональной деятельности)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Возможные темы кейсов: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1. Потепление климата и высвобождение газовых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гидратов со дна океана.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2. Будущие материалы для </w:t>
            </w: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ави</w:t>
            </w:r>
            <w:proofErr w:type="gramStart"/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а-</w:t>
            </w:r>
            <w:proofErr w:type="gramEnd"/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машино</w:t>
            </w:r>
            <w:proofErr w:type="spellEnd"/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- и приборостроения.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490EF7" w:rsidRPr="000351D6" w:rsidRDefault="00D155B0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 w:rsidRPr="000351D6"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p w:rsidR="00490EF7" w:rsidRPr="000351D6" w:rsidRDefault="00490EF7">
      <w:pPr>
        <w:rPr>
          <w:rFonts w:ascii="Arial" w:hAnsi="Arial" w:cs="Arial"/>
          <w:sz w:val="24"/>
          <w:szCs w:val="24"/>
        </w:rPr>
      </w:pPr>
    </w:p>
    <w:sectPr w:rsidR="00490EF7" w:rsidRPr="000351D6">
      <w:pgSz w:w="11910" w:h="16840"/>
      <w:pgMar w:top="840" w:right="400" w:bottom="1020" w:left="88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B0" w:rsidRDefault="00D155B0">
      <w:r>
        <w:separator/>
      </w:r>
    </w:p>
  </w:endnote>
  <w:endnote w:type="continuationSeparator" w:id="0">
    <w:p w:rsidR="00D155B0" w:rsidRDefault="00D1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00000000" w:usb1="1000004A" w:usb2="00000000" w:usb3="00000000" w:csb0="00000005" w:csb1="00000000"/>
  </w:font>
  <w:font w:name="Roboto">
    <w:charset w:val="00"/>
    <w:family w:val="auto"/>
    <w:pitch w:val="variable"/>
    <w:sig w:usb0="00000000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EF7" w:rsidRDefault="00D155B0">
    <w:pPr>
      <w:pStyle w:val="afc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5911552" behindDoc="1" locked="0" layoutInCell="1" allowOverlap="1" wp14:anchorId="01966A27" wp14:editId="027305EE">
              <wp:simplePos x="0" y="0"/>
              <wp:positionH relativeFrom="page">
                <wp:posOffset>6912609</wp:posOffset>
              </wp:positionH>
              <wp:positionV relativeFrom="page">
                <wp:posOffset>9972675</wp:posOffset>
              </wp:positionV>
              <wp:extent cx="147320" cy="165735"/>
              <wp:effectExtent l="0" t="0" r="0" b="0"/>
              <wp:wrapNone/>
              <wp:docPr id="69" name="Shap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490EF7" w:rsidRDefault="00D155B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51D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57" o:spid="_x0000_s1026" style="position:absolute;margin-left:544.3pt;margin-top:785.25pt;width:11.6pt;height:13.05pt;z-index:-17404928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" filled="f" stroked="f" strokeweight="0">
              <v:path arrowok="t"/>
              <v:textbox inset="0,0,0,0">
                <w:txbxContent>
                  <w:p w:rsidR="00490EF7" w:rsidRDefault="00D155B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51D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EF7" w:rsidRDefault="00D155B0">
    <w:pPr>
      <w:pStyle w:val="af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251654146" behindDoc="1" locked="0" layoutInCell="1" allowOverlap="1" wp14:anchorId="11B731F0" wp14:editId="3C038530">
              <wp:simplePos x="0" y="0"/>
              <wp:positionH relativeFrom="page">
                <wp:posOffset>9973310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70" name="Shap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490EF7" w:rsidRDefault="00D155B0">
                          <w:pPr>
                            <w:spacing w:line="245" w:lineRule="exact"/>
                            <w:ind w:left="6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aink="http://schemas.microsoft.com/office/drawing/2016/ink" xmlns:a="http://schemas.openxmlformats.org/drawingml/2006/main" xmlns:ve="http://schemas.openxmlformats.org/markup-compatibility/2006">
          <w:pict>
            <v:shape id="66C0F47B-B0A0-1519-BA95E7FC15D6" coordsize="21600,21600" style="position:absolute;width:17.3pt;height:13.05pt;margin-top:538.65pt;margin-left:785.3pt;mso-wrap-distance-left:9.36pt;mso-wrap-distance-right:9.36pt;mso-wrap-distance-top:0pt;mso-wrap-distance-bottom:0pt;mso-position-horizontal-relative:page;mso-position-vertical-relative:page;rotation:0.000000;z-index:251654146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EF7" w:rsidRDefault="00490EF7">
    <w:pPr>
      <w:pStyle w:val="afc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EF7" w:rsidRDefault="00D155B0">
    <w:pPr>
      <w:pStyle w:val="af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251654147" behindDoc="1" locked="0" layoutInCell="1" allowOverlap="1" wp14:anchorId="6E194815" wp14:editId="5AEF3448">
              <wp:simplePos x="0" y="0"/>
              <wp:positionH relativeFrom="page">
                <wp:posOffset>9792970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71" name="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490EF7" w:rsidRDefault="00D155B0">
                          <w:pPr>
                            <w:spacing w:line="245" w:lineRule="exact"/>
                            <w:ind w:left="60"/>
                          </w:pPr>
                          <w:r>
                            <w:t>18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aink="http://schemas.microsoft.com/office/drawing/2016/ink" xmlns:a="http://schemas.openxmlformats.org/drawingml/2006/main" xmlns:ve="http://schemas.openxmlformats.org/markup-compatibility/2006">
          <w:pict>
            <v:shape id="C79359D6-9EF2-4C28-844A7BAF87CC" coordsize="21600,21600" style="position:absolute;width:17.3pt;height:13.05pt;margin-top:538.65pt;margin-left:771.1pt;mso-wrap-distance-left:9.36pt;mso-wrap-distance-right:9.36pt;mso-wrap-distance-top:0pt;mso-wrap-distance-bottom:0pt;mso-position-horizontal-relative:page;mso-position-vertical-relative:page;rotation:0.000000;z-index:251654147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B0" w:rsidRDefault="00D155B0">
      <w:r>
        <w:separator/>
      </w:r>
    </w:p>
  </w:footnote>
  <w:footnote w:type="continuationSeparator" w:id="0">
    <w:p w:rsidR="00D155B0" w:rsidRDefault="00D15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CE0"/>
    <w:multiLevelType w:val="hybridMultilevel"/>
    <w:tmpl w:val="C7B28E54"/>
    <w:lvl w:ilvl="0" w:tplc="A7D4064C">
      <w:numFmt w:val="bullet"/>
      <w:lvlText w:val="-"/>
      <w:lvlJc w:val="left"/>
      <w:pPr>
        <w:ind w:left="121" w:hanging="173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1306250E">
      <w:numFmt w:val="bullet"/>
      <w:lvlText w:val="•"/>
      <w:lvlJc w:val="left"/>
      <w:pPr>
        <w:ind w:left="877" w:hanging="173"/>
      </w:pPr>
      <w:rPr>
        <w:rFonts w:hint="default"/>
        <w:lang w:val="ru-RU" w:eastAsia="en-US" w:bidi="ar-SA"/>
      </w:rPr>
    </w:lvl>
    <w:lvl w:ilvl="2" w:tplc="17207160">
      <w:numFmt w:val="bullet"/>
      <w:lvlText w:val="•"/>
      <w:lvlJc w:val="left"/>
      <w:pPr>
        <w:ind w:left="1634" w:hanging="173"/>
      </w:pPr>
      <w:rPr>
        <w:rFonts w:hint="default"/>
        <w:lang w:val="ru-RU" w:eastAsia="en-US" w:bidi="ar-SA"/>
      </w:rPr>
    </w:lvl>
    <w:lvl w:ilvl="3" w:tplc="FF32D2FA">
      <w:numFmt w:val="bullet"/>
      <w:lvlText w:val="•"/>
      <w:lvlJc w:val="left"/>
      <w:pPr>
        <w:ind w:left="2392" w:hanging="173"/>
      </w:pPr>
      <w:rPr>
        <w:rFonts w:hint="default"/>
        <w:lang w:val="ru-RU" w:eastAsia="en-US" w:bidi="ar-SA"/>
      </w:rPr>
    </w:lvl>
    <w:lvl w:ilvl="4" w:tplc="4F32BCF0">
      <w:numFmt w:val="bullet"/>
      <w:lvlText w:val="•"/>
      <w:lvlJc w:val="left"/>
      <w:pPr>
        <w:ind w:left="3149" w:hanging="173"/>
      </w:pPr>
      <w:rPr>
        <w:rFonts w:hint="default"/>
        <w:lang w:val="ru-RU" w:eastAsia="en-US" w:bidi="ar-SA"/>
      </w:rPr>
    </w:lvl>
    <w:lvl w:ilvl="5" w:tplc="D29E9DC8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6" w:tplc="9BFCA6E4">
      <w:numFmt w:val="bullet"/>
      <w:lvlText w:val="•"/>
      <w:lvlJc w:val="left"/>
      <w:pPr>
        <w:ind w:left="4664" w:hanging="173"/>
      </w:pPr>
      <w:rPr>
        <w:rFonts w:hint="default"/>
        <w:lang w:val="ru-RU" w:eastAsia="en-US" w:bidi="ar-SA"/>
      </w:rPr>
    </w:lvl>
    <w:lvl w:ilvl="7" w:tplc="E48A1FD4">
      <w:numFmt w:val="bullet"/>
      <w:lvlText w:val="•"/>
      <w:lvlJc w:val="left"/>
      <w:pPr>
        <w:ind w:left="5421" w:hanging="173"/>
      </w:pPr>
      <w:rPr>
        <w:rFonts w:hint="default"/>
        <w:lang w:val="ru-RU" w:eastAsia="en-US" w:bidi="ar-SA"/>
      </w:rPr>
    </w:lvl>
    <w:lvl w:ilvl="8" w:tplc="517EC664">
      <w:numFmt w:val="bullet"/>
      <w:lvlText w:val="•"/>
      <w:lvlJc w:val="left"/>
      <w:pPr>
        <w:ind w:left="6179" w:hanging="173"/>
      </w:pPr>
      <w:rPr>
        <w:rFonts w:hint="default"/>
        <w:lang w:val="ru-RU" w:eastAsia="en-US" w:bidi="ar-SA"/>
      </w:rPr>
    </w:lvl>
  </w:abstractNum>
  <w:abstractNum w:abstractNumId="1">
    <w:nsid w:val="14CE538A"/>
    <w:multiLevelType w:val="hybridMultilevel"/>
    <w:tmpl w:val="1692548A"/>
    <w:lvl w:ilvl="0" w:tplc="B380AC3E">
      <w:start w:val="2"/>
      <w:numFmt w:val="decimal"/>
      <w:lvlText w:val="%1."/>
      <w:lvlJc w:val="left"/>
      <w:pPr>
        <w:ind w:left="53" w:hanging="243"/>
      </w:pPr>
      <w:rPr>
        <w:rFonts w:hint="default"/>
        <w:spacing w:val="-1"/>
        <w:w w:val="93"/>
        <w:lang w:val="ru-RU" w:eastAsia="en-US" w:bidi="ar-SA"/>
      </w:rPr>
    </w:lvl>
    <w:lvl w:ilvl="1" w:tplc="698A74D2">
      <w:numFmt w:val="bullet"/>
      <w:lvlText w:val="•"/>
      <w:lvlJc w:val="left"/>
      <w:pPr>
        <w:ind w:left="399" w:hanging="243"/>
      </w:pPr>
      <w:rPr>
        <w:rFonts w:hint="default"/>
        <w:lang w:val="ru-RU" w:eastAsia="en-US" w:bidi="ar-SA"/>
      </w:rPr>
    </w:lvl>
    <w:lvl w:ilvl="2" w:tplc="3956F3F8">
      <w:numFmt w:val="bullet"/>
      <w:lvlText w:val="•"/>
      <w:lvlJc w:val="left"/>
      <w:pPr>
        <w:ind w:left="738" w:hanging="243"/>
      </w:pPr>
      <w:rPr>
        <w:rFonts w:hint="default"/>
        <w:lang w:val="ru-RU" w:eastAsia="en-US" w:bidi="ar-SA"/>
      </w:rPr>
    </w:lvl>
    <w:lvl w:ilvl="3" w:tplc="0CEE6734">
      <w:numFmt w:val="bullet"/>
      <w:lvlText w:val="•"/>
      <w:lvlJc w:val="left"/>
      <w:pPr>
        <w:ind w:left="1077" w:hanging="243"/>
      </w:pPr>
      <w:rPr>
        <w:rFonts w:hint="default"/>
        <w:lang w:val="ru-RU" w:eastAsia="en-US" w:bidi="ar-SA"/>
      </w:rPr>
    </w:lvl>
    <w:lvl w:ilvl="4" w:tplc="91CCEA92">
      <w:numFmt w:val="bullet"/>
      <w:lvlText w:val="•"/>
      <w:lvlJc w:val="left"/>
      <w:pPr>
        <w:ind w:left="1416" w:hanging="243"/>
      </w:pPr>
      <w:rPr>
        <w:rFonts w:hint="default"/>
        <w:lang w:val="ru-RU" w:eastAsia="en-US" w:bidi="ar-SA"/>
      </w:rPr>
    </w:lvl>
    <w:lvl w:ilvl="5" w:tplc="9FE20B60">
      <w:numFmt w:val="bullet"/>
      <w:lvlText w:val="•"/>
      <w:lvlJc w:val="left"/>
      <w:pPr>
        <w:ind w:left="1755" w:hanging="243"/>
      </w:pPr>
      <w:rPr>
        <w:rFonts w:hint="default"/>
        <w:lang w:val="ru-RU" w:eastAsia="en-US" w:bidi="ar-SA"/>
      </w:rPr>
    </w:lvl>
    <w:lvl w:ilvl="6" w:tplc="D7267598">
      <w:numFmt w:val="bullet"/>
      <w:lvlText w:val="•"/>
      <w:lvlJc w:val="left"/>
      <w:pPr>
        <w:ind w:left="2094" w:hanging="243"/>
      </w:pPr>
      <w:rPr>
        <w:rFonts w:hint="default"/>
        <w:lang w:val="ru-RU" w:eastAsia="en-US" w:bidi="ar-SA"/>
      </w:rPr>
    </w:lvl>
    <w:lvl w:ilvl="7" w:tplc="B89A6A38">
      <w:numFmt w:val="bullet"/>
      <w:lvlText w:val="•"/>
      <w:lvlJc w:val="left"/>
      <w:pPr>
        <w:ind w:left="2433" w:hanging="243"/>
      </w:pPr>
      <w:rPr>
        <w:rFonts w:hint="default"/>
        <w:lang w:val="ru-RU" w:eastAsia="en-US" w:bidi="ar-SA"/>
      </w:rPr>
    </w:lvl>
    <w:lvl w:ilvl="8" w:tplc="5AE8ECAA">
      <w:numFmt w:val="bullet"/>
      <w:lvlText w:val="•"/>
      <w:lvlJc w:val="left"/>
      <w:pPr>
        <w:ind w:left="2772" w:hanging="243"/>
      </w:pPr>
      <w:rPr>
        <w:rFonts w:hint="default"/>
        <w:lang w:val="ru-RU" w:eastAsia="en-US" w:bidi="ar-SA"/>
      </w:rPr>
    </w:lvl>
  </w:abstractNum>
  <w:abstractNum w:abstractNumId="2">
    <w:nsid w:val="15E4107C"/>
    <w:multiLevelType w:val="hybridMultilevel"/>
    <w:tmpl w:val="3EBE5BD8"/>
    <w:lvl w:ilvl="0" w:tplc="C40A5ADC">
      <w:start w:val="1"/>
      <w:numFmt w:val="decimal"/>
      <w:lvlText w:val="%1."/>
      <w:lvlJc w:val="left"/>
      <w:pPr>
        <w:ind w:left="56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0CA204D8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3DAC6AC0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B4D6008E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B94E6C54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5CD61908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8FCE711E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2612CCA2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09A8B3B0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3">
    <w:nsid w:val="1908002A"/>
    <w:multiLevelType w:val="hybridMultilevel"/>
    <w:tmpl w:val="D4B0068A"/>
    <w:lvl w:ilvl="0" w:tplc="1970579C">
      <w:start w:val="3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4C34C2CA" w:tentative="1">
      <w:start w:val="1"/>
      <w:numFmt w:val="lowerLetter"/>
      <w:lvlText w:val="%2."/>
      <w:lvlJc w:val="left"/>
      <w:pPr>
        <w:ind w:left="1364" w:hanging="360"/>
      </w:pPr>
    </w:lvl>
    <w:lvl w:ilvl="2" w:tplc="5DE69A08" w:tentative="1">
      <w:start w:val="1"/>
      <w:numFmt w:val="lowerRoman"/>
      <w:lvlText w:val="%3."/>
      <w:lvlJc w:val="right"/>
      <w:pPr>
        <w:ind w:left="2084" w:hanging="180"/>
      </w:pPr>
    </w:lvl>
    <w:lvl w:ilvl="3" w:tplc="9A729DB6" w:tentative="1">
      <w:start w:val="1"/>
      <w:numFmt w:val="decimal"/>
      <w:lvlText w:val="%4."/>
      <w:lvlJc w:val="left"/>
      <w:pPr>
        <w:ind w:left="2804" w:hanging="360"/>
      </w:pPr>
    </w:lvl>
    <w:lvl w:ilvl="4" w:tplc="C7B86560" w:tentative="1">
      <w:start w:val="1"/>
      <w:numFmt w:val="lowerLetter"/>
      <w:lvlText w:val="%5."/>
      <w:lvlJc w:val="left"/>
      <w:pPr>
        <w:ind w:left="3524" w:hanging="360"/>
      </w:pPr>
    </w:lvl>
    <w:lvl w:ilvl="5" w:tplc="B2389858" w:tentative="1">
      <w:start w:val="1"/>
      <w:numFmt w:val="lowerRoman"/>
      <w:lvlText w:val="%6."/>
      <w:lvlJc w:val="right"/>
      <w:pPr>
        <w:ind w:left="4244" w:hanging="180"/>
      </w:pPr>
    </w:lvl>
    <w:lvl w:ilvl="6" w:tplc="D9229256" w:tentative="1">
      <w:start w:val="1"/>
      <w:numFmt w:val="decimal"/>
      <w:lvlText w:val="%7."/>
      <w:lvlJc w:val="left"/>
      <w:pPr>
        <w:ind w:left="4964" w:hanging="360"/>
      </w:pPr>
    </w:lvl>
    <w:lvl w:ilvl="7" w:tplc="8A705022" w:tentative="1">
      <w:start w:val="1"/>
      <w:numFmt w:val="lowerLetter"/>
      <w:lvlText w:val="%8."/>
      <w:lvlJc w:val="left"/>
      <w:pPr>
        <w:ind w:left="5684" w:hanging="360"/>
      </w:pPr>
    </w:lvl>
    <w:lvl w:ilvl="8" w:tplc="9CDE644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3C3FF6"/>
    <w:multiLevelType w:val="hybridMultilevel"/>
    <w:tmpl w:val="F04AE6DA"/>
    <w:lvl w:ilvl="0" w:tplc="D9AC453E">
      <w:numFmt w:val="bullet"/>
      <w:lvlText w:val="-"/>
      <w:lvlJc w:val="left"/>
      <w:pPr>
        <w:ind w:left="122" w:hanging="168"/>
      </w:pPr>
      <w:rPr>
        <w:rFonts w:ascii="Calibri" w:eastAsia="Calibri" w:hAnsi="Calibri" w:cs="Calibri" w:hint="default"/>
        <w:w w:val="107"/>
        <w:sz w:val="24"/>
        <w:szCs w:val="24"/>
        <w:lang w:val="ru-RU" w:eastAsia="en-US" w:bidi="ar-SA"/>
      </w:rPr>
    </w:lvl>
    <w:lvl w:ilvl="1" w:tplc="C05ACD1C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2" w:tplc="39BE89DA">
      <w:numFmt w:val="bullet"/>
      <w:lvlText w:val="•"/>
      <w:lvlJc w:val="left"/>
      <w:pPr>
        <w:ind w:left="1125" w:hanging="168"/>
      </w:pPr>
      <w:rPr>
        <w:rFonts w:hint="default"/>
        <w:lang w:val="ru-RU" w:eastAsia="en-US" w:bidi="ar-SA"/>
      </w:rPr>
    </w:lvl>
    <w:lvl w:ilvl="3" w:tplc="FA2854E0">
      <w:numFmt w:val="bullet"/>
      <w:lvlText w:val="•"/>
      <w:lvlJc w:val="left"/>
      <w:pPr>
        <w:ind w:left="1627" w:hanging="168"/>
      </w:pPr>
      <w:rPr>
        <w:rFonts w:hint="default"/>
        <w:lang w:val="ru-RU" w:eastAsia="en-US" w:bidi="ar-SA"/>
      </w:rPr>
    </w:lvl>
    <w:lvl w:ilvl="4" w:tplc="ACD29A00">
      <w:numFmt w:val="bullet"/>
      <w:lvlText w:val="•"/>
      <w:lvlJc w:val="left"/>
      <w:pPr>
        <w:ind w:left="2130" w:hanging="168"/>
      </w:pPr>
      <w:rPr>
        <w:rFonts w:hint="default"/>
        <w:lang w:val="ru-RU" w:eastAsia="en-US" w:bidi="ar-SA"/>
      </w:rPr>
    </w:lvl>
    <w:lvl w:ilvl="5" w:tplc="8432D610">
      <w:numFmt w:val="bullet"/>
      <w:lvlText w:val="•"/>
      <w:lvlJc w:val="left"/>
      <w:pPr>
        <w:ind w:left="2632" w:hanging="168"/>
      </w:pPr>
      <w:rPr>
        <w:rFonts w:hint="default"/>
        <w:lang w:val="ru-RU" w:eastAsia="en-US" w:bidi="ar-SA"/>
      </w:rPr>
    </w:lvl>
    <w:lvl w:ilvl="6" w:tplc="BDA022E4">
      <w:numFmt w:val="bullet"/>
      <w:lvlText w:val="•"/>
      <w:lvlJc w:val="left"/>
      <w:pPr>
        <w:ind w:left="3135" w:hanging="168"/>
      </w:pPr>
      <w:rPr>
        <w:rFonts w:hint="default"/>
        <w:lang w:val="ru-RU" w:eastAsia="en-US" w:bidi="ar-SA"/>
      </w:rPr>
    </w:lvl>
    <w:lvl w:ilvl="7" w:tplc="E74014DE">
      <w:numFmt w:val="bullet"/>
      <w:lvlText w:val="•"/>
      <w:lvlJc w:val="left"/>
      <w:pPr>
        <w:ind w:left="3637" w:hanging="168"/>
      </w:pPr>
      <w:rPr>
        <w:rFonts w:hint="default"/>
        <w:lang w:val="ru-RU" w:eastAsia="en-US" w:bidi="ar-SA"/>
      </w:rPr>
    </w:lvl>
    <w:lvl w:ilvl="8" w:tplc="EBA47E58">
      <w:numFmt w:val="bullet"/>
      <w:lvlText w:val="•"/>
      <w:lvlJc w:val="left"/>
      <w:pPr>
        <w:ind w:left="4140" w:hanging="168"/>
      </w:pPr>
      <w:rPr>
        <w:rFonts w:hint="default"/>
        <w:lang w:val="ru-RU" w:eastAsia="en-US" w:bidi="ar-SA"/>
      </w:rPr>
    </w:lvl>
  </w:abstractNum>
  <w:abstractNum w:abstractNumId="5">
    <w:nsid w:val="20A63A30"/>
    <w:multiLevelType w:val="multilevel"/>
    <w:tmpl w:val="FFF4FF56"/>
    <w:lvl w:ilvl="0">
      <w:start w:val="1"/>
      <w:numFmt w:val="decimal"/>
      <w:lvlText w:val="%1."/>
      <w:lvlJc w:val="left"/>
      <w:pPr>
        <w:ind w:left="157" w:hanging="308"/>
      </w:pPr>
      <w:rPr>
        <w:rFonts w:hint="default"/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7" w:hanging="540"/>
        <w:jc w:val="right"/>
      </w:pPr>
      <w:rPr>
        <w:rFonts w:hint="default"/>
        <w:spacing w:val="-1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0" w:hanging="540"/>
      </w:pPr>
      <w:rPr>
        <w:rFonts w:hint="default"/>
        <w:spacing w:val="-1"/>
        <w:w w:val="109"/>
        <w:lang w:val="ru-RU" w:eastAsia="en-US" w:bidi="ar-SA"/>
      </w:rPr>
    </w:lvl>
    <w:lvl w:ilvl="3">
      <w:numFmt w:val="bullet"/>
      <w:lvlText w:val="•"/>
      <w:lvlJc w:val="left"/>
      <w:pPr>
        <w:ind w:left="38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6">
    <w:nsid w:val="222A61F4"/>
    <w:multiLevelType w:val="hybridMultilevel"/>
    <w:tmpl w:val="110A20BC"/>
    <w:lvl w:ilvl="0" w:tplc="2D3A687C">
      <w:numFmt w:val="bullet"/>
      <w:lvlText w:val="-"/>
      <w:lvlJc w:val="left"/>
      <w:pPr>
        <w:ind w:left="120" w:hanging="425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F6D85AD8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9A42454A">
      <w:numFmt w:val="bullet"/>
      <w:lvlText w:val="•"/>
      <w:lvlJc w:val="left"/>
      <w:pPr>
        <w:ind w:left="1634" w:hanging="425"/>
      </w:pPr>
      <w:rPr>
        <w:rFonts w:hint="default"/>
        <w:lang w:val="ru-RU" w:eastAsia="en-US" w:bidi="ar-SA"/>
      </w:rPr>
    </w:lvl>
    <w:lvl w:ilvl="3" w:tplc="81948B8A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4" w:tplc="B3A8BFB4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5" w:tplc="CF4076D2">
      <w:numFmt w:val="bullet"/>
      <w:lvlText w:val="•"/>
      <w:lvlJc w:val="left"/>
      <w:pPr>
        <w:ind w:left="3907" w:hanging="425"/>
      </w:pPr>
      <w:rPr>
        <w:rFonts w:hint="default"/>
        <w:lang w:val="ru-RU" w:eastAsia="en-US" w:bidi="ar-SA"/>
      </w:rPr>
    </w:lvl>
    <w:lvl w:ilvl="6" w:tplc="E33E6DD8">
      <w:numFmt w:val="bullet"/>
      <w:lvlText w:val="•"/>
      <w:lvlJc w:val="left"/>
      <w:pPr>
        <w:ind w:left="4664" w:hanging="425"/>
      </w:pPr>
      <w:rPr>
        <w:rFonts w:hint="default"/>
        <w:lang w:val="ru-RU" w:eastAsia="en-US" w:bidi="ar-SA"/>
      </w:rPr>
    </w:lvl>
    <w:lvl w:ilvl="7" w:tplc="7F2888E0">
      <w:numFmt w:val="bullet"/>
      <w:lvlText w:val="•"/>
      <w:lvlJc w:val="left"/>
      <w:pPr>
        <w:ind w:left="5421" w:hanging="425"/>
      </w:pPr>
      <w:rPr>
        <w:rFonts w:hint="default"/>
        <w:lang w:val="ru-RU" w:eastAsia="en-US" w:bidi="ar-SA"/>
      </w:rPr>
    </w:lvl>
    <w:lvl w:ilvl="8" w:tplc="9DA2EA8C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</w:abstractNum>
  <w:abstractNum w:abstractNumId="7">
    <w:nsid w:val="274A7159"/>
    <w:multiLevelType w:val="hybridMultilevel"/>
    <w:tmpl w:val="72CC8150"/>
    <w:lvl w:ilvl="0" w:tplc="496E539A">
      <w:numFmt w:val="bullet"/>
      <w:lvlText w:val="—"/>
      <w:lvlJc w:val="left"/>
      <w:pPr>
        <w:ind w:left="54" w:hanging="187"/>
      </w:pPr>
      <w:rPr>
        <w:rFonts w:ascii="Arial" w:eastAsia="Arial" w:hAnsi="Arial" w:cs="Arial" w:hint="default"/>
        <w:w w:val="43"/>
        <w:sz w:val="25"/>
        <w:szCs w:val="25"/>
        <w:lang w:val="ru-RU" w:eastAsia="en-US" w:bidi="ar-SA"/>
      </w:rPr>
    </w:lvl>
    <w:lvl w:ilvl="1" w:tplc="AE6C1B8C">
      <w:numFmt w:val="bullet"/>
      <w:lvlText w:val="•"/>
      <w:lvlJc w:val="left"/>
      <w:pPr>
        <w:ind w:left="399" w:hanging="187"/>
      </w:pPr>
      <w:rPr>
        <w:rFonts w:hint="default"/>
        <w:lang w:val="ru-RU" w:eastAsia="en-US" w:bidi="ar-SA"/>
      </w:rPr>
    </w:lvl>
    <w:lvl w:ilvl="2" w:tplc="214A87A8">
      <w:numFmt w:val="bullet"/>
      <w:lvlText w:val="•"/>
      <w:lvlJc w:val="left"/>
      <w:pPr>
        <w:ind w:left="738" w:hanging="187"/>
      </w:pPr>
      <w:rPr>
        <w:rFonts w:hint="default"/>
        <w:lang w:val="ru-RU" w:eastAsia="en-US" w:bidi="ar-SA"/>
      </w:rPr>
    </w:lvl>
    <w:lvl w:ilvl="3" w:tplc="BB309976">
      <w:numFmt w:val="bullet"/>
      <w:lvlText w:val="•"/>
      <w:lvlJc w:val="left"/>
      <w:pPr>
        <w:ind w:left="1077" w:hanging="187"/>
      </w:pPr>
      <w:rPr>
        <w:rFonts w:hint="default"/>
        <w:lang w:val="ru-RU" w:eastAsia="en-US" w:bidi="ar-SA"/>
      </w:rPr>
    </w:lvl>
    <w:lvl w:ilvl="4" w:tplc="D9228AB8">
      <w:numFmt w:val="bullet"/>
      <w:lvlText w:val="•"/>
      <w:lvlJc w:val="left"/>
      <w:pPr>
        <w:ind w:left="1416" w:hanging="187"/>
      </w:pPr>
      <w:rPr>
        <w:rFonts w:hint="default"/>
        <w:lang w:val="ru-RU" w:eastAsia="en-US" w:bidi="ar-SA"/>
      </w:rPr>
    </w:lvl>
    <w:lvl w:ilvl="5" w:tplc="4FE444BC">
      <w:numFmt w:val="bullet"/>
      <w:lvlText w:val="•"/>
      <w:lvlJc w:val="left"/>
      <w:pPr>
        <w:ind w:left="1755" w:hanging="187"/>
      </w:pPr>
      <w:rPr>
        <w:rFonts w:hint="default"/>
        <w:lang w:val="ru-RU" w:eastAsia="en-US" w:bidi="ar-SA"/>
      </w:rPr>
    </w:lvl>
    <w:lvl w:ilvl="6" w:tplc="5DB212A8">
      <w:numFmt w:val="bullet"/>
      <w:lvlText w:val="•"/>
      <w:lvlJc w:val="left"/>
      <w:pPr>
        <w:ind w:left="2094" w:hanging="187"/>
      </w:pPr>
      <w:rPr>
        <w:rFonts w:hint="default"/>
        <w:lang w:val="ru-RU" w:eastAsia="en-US" w:bidi="ar-SA"/>
      </w:rPr>
    </w:lvl>
    <w:lvl w:ilvl="7" w:tplc="1C508AC0">
      <w:numFmt w:val="bullet"/>
      <w:lvlText w:val="•"/>
      <w:lvlJc w:val="left"/>
      <w:pPr>
        <w:ind w:left="2433" w:hanging="187"/>
      </w:pPr>
      <w:rPr>
        <w:rFonts w:hint="default"/>
        <w:lang w:val="ru-RU" w:eastAsia="en-US" w:bidi="ar-SA"/>
      </w:rPr>
    </w:lvl>
    <w:lvl w:ilvl="8" w:tplc="5ECC3702">
      <w:numFmt w:val="bullet"/>
      <w:lvlText w:val="•"/>
      <w:lvlJc w:val="left"/>
      <w:pPr>
        <w:ind w:left="2772" w:hanging="187"/>
      </w:pPr>
      <w:rPr>
        <w:rFonts w:hint="default"/>
        <w:lang w:val="ru-RU" w:eastAsia="en-US" w:bidi="ar-SA"/>
      </w:rPr>
    </w:lvl>
  </w:abstractNum>
  <w:abstractNum w:abstractNumId="8">
    <w:nsid w:val="2B2271E5"/>
    <w:multiLevelType w:val="hybridMultilevel"/>
    <w:tmpl w:val="4C8CFBF2"/>
    <w:lvl w:ilvl="0" w:tplc="3B5809A4">
      <w:numFmt w:val="bullet"/>
      <w:lvlText w:val="-"/>
      <w:lvlJc w:val="left"/>
      <w:pPr>
        <w:ind w:left="120" w:hanging="422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41946066">
      <w:numFmt w:val="bullet"/>
      <w:lvlText w:val="•"/>
      <w:lvlJc w:val="left"/>
      <w:pPr>
        <w:ind w:left="877" w:hanging="422"/>
      </w:pPr>
      <w:rPr>
        <w:rFonts w:hint="default"/>
        <w:lang w:val="ru-RU" w:eastAsia="en-US" w:bidi="ar-SA"/>
      </w:rPr>
    </w:lvl>
    <w:lvl w:ilvl="2" w:tplc="BD76C916">
      <w:numFmt w:val="bullet"/>
      <w:lvlText w:val="•"/>
      <w:lvlJc w:val="left"/>
      <w:pPr>
        <w:ind w:left="1634" w:hanging="422"/>
      </w:pPr>
      <w:rPr>
        <w:rFonts w:hint="default"/>
        <w:lang w:val="ru-RU" w:eastAsia="en-US" w:bidi="ar-SA"/>
      </w:rPr>
    </w:lvl>
    <w:lvl w:ilvl="3" w:tplc="E0BAE7F6">
      <w:numFmt w:val="bullet"/>
      <w:lvlText w:val="•"/>
      <w:lvlJc w:val="left"/>
      <w:pPr>
        <w:ind w:left="2392" w:hanging="422"/>
      </w:pPr>
      <w:rPr>
        <w:rFonts w:hint="default"/>
        <w:lang w:val="ru-RU" w:eastAsia="en-US" w:bidi="ar-SA"/>
      </w:rPr>
    </w:lvl>
    <w:lvl w:ilvl="4" w:tplc="8A487922">
      <w:numFmt w:val="bullet"/>
      <w:lvlText w:val="•"/>
      <w:lvlJc w:val="left"/>
      <w:pPr>
        <w:ind w:left="3149" w:hanging="422"/>
      </w:pPr>
      <w:rPr>
        <w:rFonts w:hint="default"/>
        <w:lang w:val="ru-RU" w:eastAsia="en-US" w:bidi="ar-SA"/>
      </w:rPr>
    </w:lvl>
    <w:lvl w:ilvl="5" w:tplc="8FE83FDA">
      <w:numFmt w:val="bullet"/>
      <w:lvlText w:val="•"/>
      <w:lvlJc w:val="left"/>
      <w:pPr>
        <w:ind w:left="3907" w:hanging="422"/>
      </w:pPr>
      <w:rPr>
        <w:rFonts w:hint="default"/>
        <w:lang w:val="ru-RU" w:eastAsia="en-US" w:bidi="ar-SA"/>
      </w:rPr>
    </w:lvl>
    <w:lvl w:ilvl="6" w:tplc="1446076C">
      <w:numFmt w:val="bullet"/>
      <w:lvlText w:val="•"/>
      <w:lvlJc w:val="left"/>
      <w:pPr>
        <w:ind w:left="4664" w:hanging="422"/>
      </w:pPr>
      <w:rPr>
        <w:rFonts w:hint="default"/>
        <w:lang w:val="ru-RU" w:eastAsia="en-US" w:bidi="ar-SA"/>
      </w:rPr>
    </w:lvl>
    <w:lvl w:ilvl="7" w:tplc="32CA010A">
      <w:numFmt w:val="bullet"/>
      <w:lvlText w:val="•"/>
      <w:lvlJc w:val="left"/>
      <w:pPr>
        <w:ind w:left="5421" w:hanging="422"/>
      </w:pPr>
      <w:rPr>
        <w:rFonts w:hint="default"/>
        <w:lang w:val="ru-RU" w:eastAsia="en-US" w:bidi="ar-SA"/>
      </w:rPr>
    </w:lvl>
    <w:lvl w:ilvl="8" w:tplc="41B088C4">
      <w:numFmt w:val="bullet"/>
      <w:lvlText w:val="•"/>
      <w:lvlJc w:val="left"/>
      <w:pPr>
        <w:ind w:left="6179" w:hanging="422"/>
      </w:pPr>
      <w:rPr>
        <w:rFonts w:hint="default"/>
        <w:lang w:val="ru-RU" w:eastAsia="en-US" w:bidi="ar-SA"/>
      </w:rPr>
    </w:lvl>
  </w:abstractNum>
  <w:abstractNum w:abstractNumId="9">
    <w:nsid w:val="350A7FD2"/>
    <w:multiLevelType w:val="hybridMultilevel"/>
    <w:tmpl w:val="D21AE404"/>
    <w:lvl w:ilvl="0" w:tplc="F1F85B68">
      <w:numFmt w:val="bullet"/>
      <w:lvlText w:val="-"/>
      <w:lvlJc w:val="left"/>
      <w:pPr>
        <w:ind w:left="122" w:hanging="163"/>
      </w:pPr>
      <w:rPr>
        <w:rFonts w:hint="default"/>
        <w:w w:val="103"/>
        <w:lang w:val="ru-RU" w:eastAsia="en-US" w:bidi="ar-SA"/>
      </w:rPr>
    </w:lvl>
    <w:lvl w:ilvl="1" w:tplc="23502CBE">
      <w:numFmt w:val="bullet"/>
      <w:lvlText w:val="•"/>
      <w:lvlJc w:val="left"/>
      <w:pPr>
        <w:ind w:left="622" w:hanging="163"/>
      </w:pPr>
      <w:rPr>
        <w:rFonts w:hint="default"/>
        <w:lang w:val="ru-RU" w:eastAsia="en-US" w:bidi="ar-SA"/>
      </w:rPr>
    </w:lvl>
    <w:lvl w:ilvl="2" w:tplc="CAC47194">
      <w:numFmt w:val="bullet"/>
      <w:lvlText w:val="•"/>
      <w:lvlJc w:val="left"/>
      <w:pPr>
        <w:ind w:left="1125" w:hanging="163"/>
      </w:pPr>
      <w:rPr>
        <w:rFonts w:hint="default"/>
        <w:lang w:val="ru-RU" w:eastAsia="en-US" w:bidi="ar-SA"/>
      </w:rPr>
    </w:lvl>
    <w:lvl w:ilvl="3" w:tplc="D6FC0EF2">
      <w:numFmt w:val="bullet"/>
      <w:lvlText w:val="•"/>
      <w:lvlJc w:val="left"/>
      <w:pPr>
        <w:ind w:left="1627" w:hanging="163"/>
      </w:pPr>
      <w:rPr>
        <w:rFonts w:hint="default"/>
        <w:lang w:val="ru-RU" w:eastAsia="en-US" w:bidi="ar-SA"/>
      </w:rPr>
    </w:lvl>
    <w:lvl w:ilvl="4" w:tplc="C2F83F80">
      <w:numFmt w:val="bullet"/>
      <w:lvlText w:val="•"/>
      <w:lvlJc w:val="left"/>
      <w:pPr>
        <w:ind w:left="2130" w:hanging="163"/>
      </w:pPr>
      <w:rPr>
        <w:rFonts w:hint="default"/>
        <w:lang w:val="ru-RU" w:eastAsia="en-US" w:bidi="ar-SA"/>
      </w:rPr>
    </w:lvl>
    <w:lvl w:ilvl="5" w:tplc="65B659A8">
      <w:numFmt w:val="bullet"/>
      <w:lvlText w:val="•"/>
      <w:lvlJc w:val="left"/>
      <w:pPr>
        <w:ind w:left="2632" w:hanging="163"/>
      </w:pPr>
      <w:rPr>
        <w:rFonts w:hint="default"/>
        <w:lang w:val="ru-RU" w:eastAsia="en-US" w:bidi="ar-SA"/>
      </w:rPr>
    </w:lvl>
    <w:lvl w:ilvl="6" w:tplc="D5128CCC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7" w:tplc="18780D82">
      <w:numFmt w:val="bullet"/>
      <w:lvlText w:val="•"/>
      <w:lvlJc w:val="left"/>
      <w:pPr>
        <w:ind w:left="3637" w:hanging="163"/>
      </w:pPr>
      <w:rPr>
        <w:rFonts w:hint="default"/>
        <w:lang w:val="ru-RU" w:eastAsia="en-US" w:bidi="ar-SA"/>
      </w:rPr>
    </w:lvl>
    <w:lvl w:ilvl="8" w:tplc="924A8708">
      <w:numFmt w:val="bullet"/>
      <w:lvlText w:val="•"/>
      <w:lvlJc w:val="left"/>
      <w:pPr>
        <w:ind w:left="4140" w:hanging="163"/>
      </w:pPr>
      <w:rPr>
        <w:rFonts w:hint="default"/>
        <w:lang w:val="ru-RU" w:eastAsia="en-US" w:bidi="ar-SA"/>
      </w:rPr>
    </w:lvl>
  </w:abstractNum>
  <w:abstractNum w:abstractNumId="10">
    <w:nsid w:val="3D1E56ED"/>
    <w:multiLevelType w:val="hybridMultilevel"/>
    <w:tmpl w:val="38B61992"/>
    <w:lvl w:ilvl="0" w:tplc="6390277E">
      <w:numFmt w:val="bullet"/>
      <w:lvlText w:val="-"/>
      <w:lvlJc w:val="left"/>
      <w:pPr>
        <w:ind w:left="466" w:hanging="339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8486711E">
      <w:numFmt w:val="bullet"/>
      <w:lvlText w:val="•"/>
      <w:lvlJc w:val="left"/>
      <w:pPr>
        <w:ind w:left="929" w:hanging="339"/>
      </w:pPr>
      <w:rPr>
        <w:rFonts w:hint="default"/>
        <w:lang w:val="ru-RU" w:eastAsia="en-US" w:bidi="ar-SA"/>
      </w:rPr>
    </w:lvl>
    <w:lvl w:ilvl="2" w:tplc="309C398A">
      <w:numFmt w:val="bullet"/>
      <w:lvlText w:val="•"/>
      <w:lvlJc w:val="left"/>
      <w:pPr>
        <w:ind w:left="1398" w:hanging="339"/>
      </w:pPr>
      <w:rPr>
        <w:rFonts w:hint="default"/>
        <w:lang w:val="ru-RU" w:eastAsia="en-US" w:bidi="ar-SA"/>
      </w:rPr>
    </w:lvl>
    <w:lvl w:ilvl="3" w:tplc="EC04E08E">
      <w:numFmt w:val="bullet"/>
      <w:lvlText w:val="•"/>
      <w:lvlJc w:val="left"/>
      <w:pPr>
        <w:ind w:left="1867" w:hanging="339"/>
      </w:pPr>
      <w:rPr>
        <w:rFonts w:hint="default"/>
        <w:lang w:val="ru-RU" w:eastAsia="en-US" w:bidi="ar-SA"/>
      </w:rPr>
    </w:lvl>
    <w:lvl w:ilvl="4" w:tplc="2E92FA62">
      <w:numFmt w:val="bullet"/>
      <w:lvlText w:val="•"/>
      <w:lvlJc w:val="left"/>
      <w:pPr>
        <w:ind w:left="2336" w:hanging="339"/>
      </w:pPr>
      <w:rPr>
        <w:rFonts w:hint="default"/>
        <w:lang w:val="ru-RU" w:eastAsia="en-US" w:bidi="ar-SA"/>
      </w:rPr>
    </w:lvl>
    <w:lvl w:ilvl="5" w:tplc="46D60E62">
      <w:numFmt w:val="bullet"/>
      <w:lvlText w:val="•"/>
      <w:lvlJc w:val="left"/>
      <w:pPr>
        <w:ind w:left="2805" w:hanging="339"/>
      </w:pPr>
      <w:rPr>
        <w:rFonts w:hint="default"/>
        <w:lang w:val="ru-RU" w:eastAsia="en-US" w:bidi="ar-SA"/>
      </w:rPr>
    </w:lvl>
    <w:lvl w:ilvl="6" w:tplc="11AEBC64">
      <w:numFmt w:val="bullet"/>
      <w:lvlText w:val="•"/>
      <w:lvlJc w:val="left"/>
      <w:pPr>
        <w:ind w:left="3274" w:hanging="339"/>
      </w:pPr>
      <w:rPr>
        <w:rFonts w:hint="default"/>
        <w:lang w:val="ru-RU" w:eastAsia="en-US" w:bidi="ar-SA"/>
      </w:rPr>
    </w:lvl>
    <w:lvl w:ilvl="7" w:tplc="C646F382">
      <w:numFmt w:val="bullet"/>
      <w:lvlText w:val="•"/>
      <w:lvlJc w:val="left"/>
      <w:pPr>
        <w:ind w:left="3743" w:hanging="339"/>
      </w:pPr>
      <w:rPr>
        <w:rFonts w:hint="default"/>
        <w:lang w:val="ru-RU" w:eastAsia="en-US" w:bidi="ar-SA"/>
      </w:rPr>
    </w:lvl>
    <w:lvl w:ilvl="8" w:tplc="63042DA8">
      <w:numFmt w:val="bullet"/>
      <w:lvlText w:val="•"/>
      <w:lvlJc w:val="left"/>
      <w:pPr>
        <w:ind w:left="4212" w:hanging="339"/>
      </w:pPr>
      <w:rPr>
        <w:rFonts w:hint="default"/>
        <w:lang w:val="ru-RU" w:eastAsia="en-US" w:bidi="ar-SA"/>
      </w:rPr>
    </w:lvl>
  </w:abstractNum>
  <w:abstractNum w:abstractNumId="11">
    <w:nsid w:val="425E474C"/>
    <w:multiLevelType w:val="hybridMultilevel"/>
    <w:tmpl w:val="FB56C9E2"/>
    <w:lvl w:ilvl="0" w:tplc="5FF226B4">
      <w:start w:val="1"/>
      <w:numFmt w:val="decimal"/>
      <w:lvlText w:val="%1."/>
      <w:lvlJc w:val="left"/>
      <w:pPr>
        <w:ind w:left="57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26B8EF1E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D8B40E3A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4B7411D6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7A56D6B0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DFEA9058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2DFA29D0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91CA7AFA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523E9D64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12">
    <w:nsid w:val="4A751C36"/>
    <w:multiLevelType w:val="hybridMultilevel"/>
    <w:tmpl w:val="F5D20B04"/>
    <w:lvl w:ilvl="0" w:tplc="E9D2E540">
      <w:start w:val="1"/>
      <w:numFmt w:val="decimal"/>
      <w:lvlText w:val="%1."/>
      <w:lvlJc w:val="left"/>
      <w:pPr>
        <w:ind w:left="56" w:hanging="255"/>
      </w:pPr>
      <w:rPr>
        <w:rFonts w:hint="default"/>
        <w:spacing w:val="-1"/>
        <w:w w:val="99"/>
        <w:lang w:val="ru-RU" w:eastAsia="en-US" w:bidi="ar-SA"/>
      </w:rPr>
    </w:lvl>
    <w:lvl w:ilvl="1" w:tplc="535AFFAA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E714B088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CD7CA3D6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DC72B572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5008AAE8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2AC2C9B2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3AB47F52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CD84D718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13">
    <w:nsid w:val="4E141B2E"/>
    <w:multiLevelType w:val="hybridMultilevel"/>
    <w:tmpl w:val="F4B0CE20"/>
    <w:lvl w:ilvl="0" w:tplc="2C400A32">
      <w:start w:val="1"/>
      <w:numFmt w:val="decimal"/>
      <w:lvlText w:val="%1."/>
      <w:lvlJc w:val="left"/>
      <w:pPr>
        <w:ind w:left="59" w:hanging="250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5EC4F78E">
      <w:numFmt w:val="bullet"/>
      <w:lvlText w:val="•"/>
      <w:lvlJc w:val="left"/>
      <w:pPr>
        <w:ind w:left="399" w:hanging="250"/>
      </w:pPr>
      <w:rPr>
        <w:rFonts w:hint="default"/>
        <w:lang w:val="ru-RU" w:eastAsia="en-US" w:bidi="ar-SA"/>
      </w:rPr>
    </w:lvl>
    <w:lvl w:ilvl="2" w:tplc="B550322E">
      <w:numFmt w:val="bullet"/>
      <w:lvlText w:val="•"/>
      <w:lvlJc w:val="left"/>
      <w:pPr>
        <w:ind w:left="738" w:hanging="250"/>
      </w:pPr>
      <w:rPr>
        <w:rFonts w:hint="default"/>
        <w:lang w:val="ru-RU" w:eastAsia="en-US" w:bidi="ar-SA"/>
      </w:rPr>
    </w:lvl>
    <w:lvl w:ilvl="3" w:tplc="9C528772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4" w:tplc="943EBA64">
      <w:numFmt w:val="bullet"/>
      <w:lvlText w:val="•"/>
      <w:lvlJc w:val="left"/>
      <w:pPr>
        <w:ind w:left="1417" w:hanging="250"/>
      </w:pPr>
      <w:rPr>
        <w:rFonts w:hint="default"/>
        <w:lang w:val="ru-RU" w:eastAsia="en-US" w:bidi="ar-SA"/>
      </w:rPr>
    </w:lvl>
    <w:lvl w:ilvl="5" w:tplc="FDEE495C">
      <w:numFmt w:val="bullet"/>
      <w:lvlText w:val="•"/>
      <w:lvlJc w:val="left"/>
      <w:pPr>
        <w:ind w:left="1756" w:hanging="250"/>
      </w:pPr>
      <w:rPr>
        <w:rFonts w:hint="default"/>
        <w:lang w:val="ru-RU" w:eastAsia="en-US" w:bidi="ar-SA"/>
      </w:rPr>
    </w:lvl>
    <w:lvl w:ilvl="6" w:tplc="D41AA526">
      <w:numFmt w:val="bullet"/>
      <w:lvlText w:val="•"/>
      <w:lvlJc w:val="left"/>
      <w:pPr>
        <w:ind w:left="2095" w:hanging="250"/>
      </w:pPr>
      <w:rPr>
        <w:rFonts w:hint="default"/>
        <w:lang w:val="ru-RU" w:eastAsia="en-US" w:bidi="ar-SA"/>
      </w:rPr>
    </w:lvl>
    <w:lvl w:ilvl="7" w:tplc="1B946BCC">
      <w:numFmt w:val="bullet"/>
      <w:lvlText w:val="•"/>
      <w:lvlJc w:val="left"/>
      <w:pPr>
        <w:ind w:left="2435" w:hanging="250"/>
      </w:pPr>
      <w:rPr>
        <w:rFonts w:hint="default"/>
        <w:lang w:val="ru-RU" w:eastAsia="en-US" w:bidi="ar-SA"/>
      </w:rPr>
    </w:lvl>
    <w:lvl w:ilvl="8" w:tplc="DBFE5986">
      <w:numFmt w:val="bullet"/>
      <w:lvlText w:val="•"/>
      <w:lvlJc w:val="left"/>
      <w:pPr>
        <w:ind w:left="2774" w:hanging="250"/>
      </w:pPr>
      <w:rPr>
        <w:rFonts w:hint="default"/>
        <w:lang w:val="ru-RU" w:eastAsia="en-US" w:bidi="ar-SA"/>
      </w:rPr>
    </w:lvl>
  </w:abstractNum>
  <w:abstractNum w:abstractNumId="14">
    <w:nsid w:val="55AA1501"/>
    <w:multiLevelType w:val="hybridMultilevel"/>
    <w:tmpl w:val="E4BCA746"/>
    <w:lvl w:ilvl="0" w:tplc="D9F08AFE">
      <w:numFmt w:val="bullet"/>
      <w:lvlText w:val="-"/>
      <w:lvlJc w:val="left"/>
      <w:pPr>
        <w:ind w:left="127" w:hanging="272"/>
      </w:pPr>
      <w:rPr>
        <w:rFonts w:hint="default"/>
        <w:w w:val="103"/>
        <w:lang w:val="ru-RU" w:eastAsia="en-US" w:bidi="ar-SA"/>
      </w:rPr>
    </w:lvl>
    <w:lvl w:ilvl="1" w:tplc="9F449FC0">
      <w:numFmt w:val="bullet"/>
      <w:lvlText w:val="•"/>
      <w:lvlJc w:val="left"/>
      <w:pPr>
        <w:ind w:left="623" w:hanging="272"/>
      </w:pPr>
      <w:rPr>
        <w:rFonts w:hint="default"/>
        <w:lang w:val="ru-RU" w:eastAsia="en-US" w:bidi="ar-SA"/>
      </w:rPr>
    </w:lvl>
    <w:lvl w:ilvl="2" w:tplc="3ADC6DD0">
      <w:numFmt w:val="bullet"/>
      <w:lvlText w:val="•"/>
      <w:lvlJc w:val="left"/>
      <w:pPr>
        <w:ind w:left="1126" w:hanging="272"/>
      </w:pPr>
      <w:rPr>
        <w:rFonts w:hint="default"/>
        <w:lang w:val="ru-RU" w:eastAsia="en-US" w:bidi="ar-SA"/>
      </w:rPr>
    </w:lvl>
    <w:lvl w:ilvl="3" w:tplc="4FC0D660">
      <w:numFmt w:val="bullet"/>
      <w:lvlText w:val="•"/>
      <w:lvlJc w:val="left"/>
      <w:pPr>
        <w:ind w:left="1629" w:hanging="272"/>
      </w:pPr>
      <w:rPr>
        <w:rFonts w:hint="default"/>
        <w:lang w:val="ru-RU" w:eastAsia="en-US" w:bidi="ar-SA"/>
      </w:rPr>
    </w:lvl>
    <w:lvl w:ilvl="4" w:tplc="9CB083F6">
      <w:numFmt w:val="bullet"/>
      <w:lvlText w:val="•"/>
      <w:lvlJc w:val="left"/>
      <w:pPr>
        <w:ind w:left="2132" w:hanging="272"/>
      </w:pPr>
      <w:rPr>
        <w:rFonts w:hint="default"/>
        <w:lang w:val="ru-RU" w:eastAsia="en-US" w:bidi="ar-SA"/>
      </w:rPr>
    </w:lvl>
    <w:lvl w:ilvl="5" w:tplc="E9AC1416">
      <w:numFmt w:val="bullet"/>
      <w:lvlText w:val="•"/>
      <w:lvlJc w:val="left"/>
      <w:pPr>
        <w:ind w:left="2635" w:hanging="272"/>
      </w:pPr>
      <w:rPr>
        <w:rFonts w:hint="default"/>
        <w:lang w:val="ru-RU" w:eastAsia="en-US" w:bidi="ar-SA"/>
      </w:rPr>
    </w:lvl>
    <w:lvl w:ilvl="6" w:tplc="F4E2218C">
      <w:numFmt w:val="bullet"/>
      <w:lvlText w:val="•"/>
      <w:lvlJc w:val="left"/>
      <w:pPr>
        <w:ind w:left="3138" w:hanging="272"/>
      </w:pPr>
      <w:rPr>
        <w:rFonts w:hint="default"/>
        <w:lang w:val="ru-RU" w:eastAsia="en-US" w:bidi="ar-SA"/>
      </w:rPr>
    </w:lvl>
    <w:lvl w:ilvl="7" w:tplc="680AD2F6">
      <w:numFmt w:val="bullet"/>
      <w:lvlText w:val="•"/>
      <w:lvlJc w:val="left"/>
      <w:pPr>
        <w:ind w:left="3641" w:hanging="272"/>
      </w:pPr>
      <w:rPr>
        <w:rFonts w:hint="default"/>
        <w:lang w:val="ru-RU" w:eastAsia="en-US" w:bidi="ar-SA"/>
      </w:rPr>
    </w:lvl>
    <w:lvl w:ilvl="8" w:tplc="DBC4986E">
      <w:numFmt w:val="bullet"/>
      <w:lvlText w:val="•"/>
      <w:lvlJc w:val="left"/>
      <w:pPr>
        <w:ind w:left="4144" w:hanging="272"/>
      </w:pPr>
      <w:rPr>
        <w:rFonts w:hint="default"/>
        <w:lang w:val="ru-RU" w:eastAsia="en-US" w:bidi="ar-SA"/>
      </w:rPr>
    </w:lvl>
  </w:abstractNum>
  <w:abstractNum w:abstractNumId="15">
    <w:nsid w:val="62E37418"/>
    <w:multiLevelType w:val="hybridMultilevel"/>
    <w:tmpl w:val="1F927C0A"/>
    <w:lvl w:ilvl="0" w:tplc="EE0CED3C">
      <w:numFmt w:val="bullet"/>
      <w:lvlText w:val="-"/>
      <w:lvlJc w:val="left"/>
      <w:pPr>
        <w:ind w:left="117" w:hanging="417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D4565FA8">
      <w:numFmt w:val="bullet"/>
      <w:lvlText w:val="•"/>
      <w:lvlJc w:val="left"/>
      <w:pPr>
        <w:ind w:left="877" w:hanging="417"/>
      </w:pPr>
      <w:rPr>
        <w:rFonts w:hint="default"/>
        <w:lang w:val="ru-RU" w:eastAsia="en-US" w:bidi="ar-SA"/>
      </w:rPr>
    </w:lvl>
    <w:lvl w:ilvl="2" w:tplc="0DC45F6A">
      <w:numFmt w:val="bullet"/>
      <w:lvlText w:val="•"/>
      <w:lvlJc w:val="left"/>
      <w:pPr>
        <w:ind w:left="1634" w:hanging="417"/>
      </w:pPr>
      <w:rPr>
        <w:rFonts w:hint="default"/>
        <w:lang w:val="ru-RU" w:eastAsia="en-US" w:bidi="ar-SA"/>
      </w:rPr>
    </w:lvl>
    <w:lvl w:ilvl="3" w:tplc="CBD65B16">
      <w:numFmt w:val="bullet"/>
      <w:lvlText w:val="•"/>
      <w:lvlJc w:val="left"/>
      <w:pPr>
        <w:ind w:left="2392" w:hanging="417"/>
      </w:pPr>
      <w:rPr>
        <w:rFonts w:hint="default"/>
        <w:lang w:val="ru-RU" w:eastAsia="en-US" w:bidi="ar-SA"/>
      </w:rPr>
    </w:lvl>
    <w:lvl w:ilvl="4" w:tplc="F2CC12AC">
      <w:numFmt w:val="bullet"/>
      <w:lvlText w:val="•"/>
      <w:lvlJc w:val="left"/>
      <w:pPr>
        <w:ind w:left="3149" w:hanging="417"/>
      </w:pPr>
      <w:rPr>
        <w:rFonts w:hint="default"/>
        <w:lang w:val="ru-RU" w:eastAsia="en-US" w:bidi="ar-SA"/>
      </w:rPr>
    </w:lvl>
    <w:lvl w:ilvl="5" w:tplc="D4DECA8A">
      <w:numFmt w:val="bullet"/>
      <w:lvlText w:val="•"/>
      <w:lvlJc w:val="left"/>
      <w:pPr>
        <w:ind w:left="3907" w:hanging="417"/>
      </w:pPr>
      <w:rPr>
        <w:rFonts w:hint="default"/>
        <w:lang w:val="ru-RU" w:eastAsia="en-US" w:bidi="ar-SA"/>
      </w:rPr>
    </w:lvl>
    <w:lvl w:ilvl="6" w:tplc="8DF21274">
      <w:numFmt w:val="bullet"/>
      <w:lvlText w:val="•"/>
      <w:lvlJc w:val="left"/>
      <w:pPr>
        <w:ind w:left="4664" w:hanging="417"/>
      </w:pPr>
      <w:rPr>
        <w:rFonts w:hint="default"/>
        <w:lang w:val="ru-RU" w:eastAsia="en-US" w:bidi="ar-SA"/>
      </w:rPr>
    </w:lvl>
    <w:lvl w:ilvl="7" w:tplc="5FFCE372">
      <w:numFmt w:val="bullet"/>
      <w:lvlText w:val="•"/>
      <w:lvlJc w:val="left"/>
      <w:pPr>
        <w:ind w:left="5421" w:hanging="417"/>
      </w:pPr>
      <w:rPr>
        <w:rFonts w:hint="default"/>
        <w:lang w:val="ru-RU" w:eastAsia="en-US" w:bidi="ar-SA"/>
      </w:rPr>
    </w:lvl>
    <w:lvl w:ilvl="8" w:tplc="497C7ABE">
      <w:numFmt w:val="bullet"/>
      <w:lvlText w:val="•"/>
      <w:lvlJc w:val="left"/>
      <w:pPr>
        <w:ind w:left="6179" w:hanging="417"/>
      </w:pPr>
      <w:rPr>
        <w:rFonts w:hint="default"/>
        <w:lang w:val="ru-RU" w:eastAsia="en-US" w:bidi="ar-SA"/>
      </w:rPr>
    </w:lvl>
  </w:abstractNum>
  <w:abstractNum w:abstractNumId="16">
    <w:nsid w:val="63BE2FC4"/>
    <w:multiLevelType w:val="hybridMultilevel"/>
    <w:tmpl w:val="7AF208F6"/>
    <w:lvl w:ilvl="0" w:tplc="12EA1B98">
      <w:start w:val="1"/>
      <w:numFmt w:val="decimal"/>
      <w:lvlText w:val="%1."/>
      <w:lvlJc w:val="left"/>
      <w:pPr>
        <w:ind w:left="54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03F66B6E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D340DBBE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C3F4ECC6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0A363D40">
      <w:numFmt w:val="bullet"/>
      <w:lvlText w:val="•"/>
      <w:lvlJc w:val="left"/>
      <w:pPr>
        <w:ind w:left="1417" w:hanging="248"/>
      </w:pPr>
      <w:rPr>
        <w:rFonts w:hint="default"/>
        <w:lang w:val="ru-RU" w:eastAsia="en-US" w:bidi="ar-SA"/>
      </w:rPr>
    </w:lvl>
    <w:lvl w:ilvl="5" w:tplc="273C70FA">
      <w:numFmt w:val="bullet"/>
      <w:lvlText w:val="•"/>
      <w:lvlJc w:val="left"/>
      <w:pPr>
        <w:ind w:left="1756" w:hanging="248"/>
      </w:pPr>
      <w:rPr>
        <w:rFonts w:hint="default"/>
        <w:lang w:val="ru-RU" w:eastAsia="en-US" w:bidi="ar-SA"/>
      </w:rPr>
    </w:lvl>
    <w:lvl w:ilvl="6" w:tplc="98A22D1E">
      <w:numFmt w:val="bullet"/>
      <w:lvlText w:val="•"/>
      <w:lvlJc w:val="left"/>
      <w:pPr>
        <w:ind w:left="2095" w:hanging="248"/>
      </w:pPr>
      <w:rPr>
        <w:rFonts w:hint="default"/>
        <w:lang w:val="ru-RU" w:eastAsia="en-US" w:bidi="ar-SA"/>
      </w:rPr>
    </w:lvl>
    <w:lvl w:ilvl="7" w:tplc="5AE6C724">
      <w:numFmt w:val="bullet"/>
      <w:lvlText w:val="•"/>
      <w:lvlJc w:val="left"/>
      <w:pPr>
        <w:ind w:left="2435" w:hanging="248"/>
      </w:pPr>
      <w:rPr>
        <w:rFonts w:hint="default"/>
        <w:lang w:val="ru-RU" w:eastAsia="en-US" w:bidi="ar-SA"/>
      </w:rPr>
    </w:lvl>
    <w:lvl w:ilvl="8" w:tplc="2E24614C">
      <w:numFmt w:val="bullet"/>
      <w:lvlText w:val="•"/>
      <w:lvlJc w:val="left"/>
      <w:pPr>
        <w:ind w:left="2774" w:hanging="248"/>
      </w:pPr>
      <w:rPr>
        <w:rFonts w:hint="default"/>
        <w:lang w:val="ru-RU" w:eastAsia="en-US" w:bidi="ar-SA"/>
      </w:rPr>
    </w:lvl>
  </w:abstractNum>
  <w:abstractNum w:abstractNumId="17">
    <w:nsid w:val="65970B9F"/>
    <w:multiLevelType w:val="hybridMultilevel"/>
    <w:tmpl w:val="1B10A904"/>
    <w:lvl w:ilvl="0" w:tplc="9EB63B70">
      <w:start w:val="1"/>
      <w:numFmt w:val="decimal"/>
      <w:lvlText w:val="%1."/>
      <w:lvlJc w:val="left"/>
      <w:pPr>
        <w:ind w:left="309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A9BC15DC">
      <w:numFmt w:val="bullet"/>
      <w:lvlText w:val="•"/>
      <w:lvlJc w:val="left"/>
      <w:pPr>
        <w:ind w:left="615" w:hanging="255"/>
      </w:pPr>
      <w:rPr>
        <w:rFonts w:hint="default"/>
        <w:lang w:val="ru-RU" w:eastAsia="en-US" w:bidi="ar-SA"/>
      </w:rPr>
    </w:lvl>
    <w:lvl w:ilvl="2" w:tplc="1E7AB366">
      <w:numFmt w:val="bullet"/>
      <w:lvlText w:val="•"/>
      <w:lvlJc w:val="left"/>
      <w:pPr>
        <w:ind w:left="930" w:hanging="255"/>
      </w:pPr>
      <w:rPr>
        <w:rFonts w:hint="default"/>
        <w:lang w:val="ru-RU" w:eastAsia="en-US" w:bidi="ar-SA"/>
      </w:rPr>
    </w:lvl>
    <w:lvl w:ilvl="3" w:tplc="D018AA9A">
      <w:numFmt w:val="bullet"/>
      <w:lvlText w:val="•"/>
      <w:lvlJc w:val="left"/>
      <w:pPr>
        <w:ind w:left="1245" w:hanging="255"/>
      </w:pPr>
      <w:rPr>
        <w:rFonts w:hint="default"/>
        <w:lang w:val="ru-RU" w:eastAsia="en-US" w:bidi="ar-SA"/>
      </w:rPr>
    </w:lvl>
    <w:lvl w:ilvl="4" w:tplc="72B88178">
      <w:numFmt w:val="bullet"/>
      <w:lvlText w:val="•"/>
      <w:lvlJc w:val="left"/>
      <w:pPr>
        <w:ind w:left="1560" w:hanging="255"/>
      </w:pPr>
      <w:rPr>
        <w:rFonts w:hint="default"/>
        <w:lang w:val="ru-RU" w:eastAsia="en-US" w:bidi="ar-SA"/>
      </w:rPr>
    </w:lvl>
    <w:lvl w:ilvl="5" w:tplc="4D4A8740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6" w:tplc="35F44E1E">
      <w:numFmt w:val="bullet"/>
      <w:lvlText w:val="•"/>
      <w:lvlJc w:val="left"/>
      <w:pPr>
        <w:ind w:left="2190" w:hanging="255"/>
      </w:pPr>
      <w:rPr>
        <w:rFonts w:hint="default"/>
        <w:lang w:val="ru-RU" w:eastAsia="en-US" w:bidi="ar-SA"/>
      </w:rPr>
    </w:lvl>
    <w:lvl w:ilvl="7" w:tplc="28243B76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8" w:tplc="6F22C686">
      <w:numFmt w:val="bullet"/>
      <w:lvlText w:val="•"/>
      <w:lvlJc w:val="left"/>
      <w:pPr>
        <w:ind w:left="2820" w:hanging="255"/>
      </w:pPr>
      <w:rPr>
        <w:rFonts w:hint="default"/>
        <w:lang w:val="ru-RU" w:eastAsia="en-US" w:bidi="ar-SA"/>
      </w:rPr>
    </w:lvl>
  </w:abstractNum>
  <w:abstractNum w:abstractNumId="18">
    <w:nsid w:val="664648B8"/>
    <w:multiLevelType w:val="hybridMultilevel"/>
    <w:tmpl w:val="F42CD2CA"/>
    <w:lvl w:ilvl="0" w:tplc="05FE242A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AFAAC14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ABCE92E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4762EDD6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EA3E1136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8A1CE0AE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F2D2114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DA243A4E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3A3C5D4E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19">
    <w:nsid w:val="691B7024"/>
    <w:multiLevelType w:val="hybridMultilevel"/>
    <w:tmpl w:val="AA5E8CEA"/>
    <w:lvl w:ilvl="0" w:tplc="8A6E3228">
      <w:start w:val="1"/>
      <w:numFmt w:val="decimal"/>
      <w:lvlText w:val="%1."/>
      <w:lvlJc w:val="left"/>
      <w:pPr>
        <w:ind w:left="723" w:hanging="297"/>
      </w:pPr>
      <w:rPr>
        <w:rFonts w:hint="default"/>
        <w:spacing w:val="-1"/>
        <w:w w:val="107"/>
        <w:lang w:val="ru-RU" w:eastAsia="en-US" w:bidi="ar-SA"/>
      </w:rPr>
    </w:lvl>
    <w:lvl w:ilvl="1" w:tplc="782E1E40">
      <w:numFmt w:val="bullet"/>
      <w:lvlText w:val="•"/>
      <w:lvlJc w:val="left"/>
      <w:pPr>
        <w:ind w:left="1568" w:hanging="297"/>
      </w:pPr>
      <w:rPr>
        <w:rFonts w:hint="default"/>
        <w:lang w:val="ru-RU" w:eastAsia="en-US" w:bidi="ar-SA"/>
      </w:rPr>
    </w:lvl>
    <w:lvl w:ilvl="2" w:tplc="0526FCCE">
      <w:numFmt w:val="bullet"/>
      <w:lvlText w:val="•"/>
      <w:lvlJc w:val="left"/>
      <w:pPr>
        <w:ind w:left="2535" w:hanging="297"/>
      </w:pPr>
      <w:rPr>
        <w:rFonts w:hint="default"/>
        <w:lang w:val="ru-RU" w:eastAsia="en-US" w:bidi="ar-SA"/>
      </w:rPr>
    </w:lvl>
    <w:lvl w:ilvl="3" w:tplc="170816EE">
      <w:numFmt w:val="bullet"/>
      <w:lvlText w:val="•"/>
      <w:lvlJc w:val="left"/>
      <w:pPr>
        <w:ind w:left="3501" w:hanging="297"/>
      </w:pPr>
      <w:rPr>
        <w:rFonts w:hint="default"/>
        <w:lang w:val="ru-RU" w:eastAsia="en-US" w:bidi="ar-SA"/>
      </w:rPr>
    </w:lvl>
    <w:lvl w:ilvl="4" w:tplc="30720C92">
      <w:numFmt w:val="bullet"/>
      <w:lvlText w:val="•"/>
      <w:lvlJc w:val="left"/>
      <w:pPr>
        <w:ind w:left="4468" w:hanging="297"/>
      </w:pPr>
      <w:rPr>
        <w:rFonts w:hint="default"/>
        <w:lang w:val="ru-RU" w:eastAsia="en-US" w:bidi="ar-SA"/>
      </w:rPr>
    </w:lvl>
    <w:lvl w:ilvl="5" w:tplc="86E692A8">
      <w:numFmt w:val="bullet"/>
      <w:lvlText w:val="•"/>
      <w:lvlJc w:val="left"/>
      <w:pPr>
        <w:ind w:left="5435" w:hanging="297"/>
      </w:pPr>
      <w:rPr>
        <w:rFonts w:hint="default"/>
        <w:lang w:val="ru-RU" w:eastAsia="en-US" w:bidi="ar-SA"/>
      </w:rPr>
    </w:lvl>
    <w:lvl w:ilvl="6" w:tplc="A37AF92E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7" w:tplc="EB1C274C">
      <w:numFmt w:val="bullet"/>
      <w:lvlText w:val="•"/>
      <w:lvlJc w:val="left"/>
      <w:pPr>
        <w:ind w:left="7368" w:hanging="297"/>
      </w:pPr>
      <w:rPr>
        <w:rFonts w:hint="default"/>
        <w:lang w:val="ru-RU" w:eastAsia="en-US" w:bidi="ar-SA"/>
      </w:rPr>
    </w:lvl>
    <w:lvl w:ilvl="8" w:tplc="DF488DE0">
      <w:numFmt w:val="bullet"/>
      <w:lvlText w:val="•"/>
      <w:lvlJc w:val="left"/>
      <w:pPr>
        <w:ind w:left="8335" w:hanging="297"/>
      </w:pPr>
      <w:rPr>
        <w:rFonts w:hint="default"/>
        <w:lang w:val="ru-RU" w:eastAsia="en-US" w:bidi="ar-SA"/>
      </w:rPr>
    </w:lvl>
  </w:abstractNum>
  <w:abstractNum w:abstractNumId="20">
    <w:nsid w:val="74A00057"/>
    <w:multiLevelType w:val="hybridMultilevel"/>
    <w:tmpl w:val="865ACEA6"/>
    <w:lvl w:ilvl="0" w:tplc="5AE4666E">
      <w:numFmt w:val="bullet"/>
      <w:lvlText w:val="—"/>
      <w:lvlJc w:val="left"/>
      <w:pPr>
        <w:ind w:left="71" w:hanging="274"/>
      </w:pPr>
      <w:rPr>
        <w:rFonts w:hint="default"/>
        <w:w w:val="64"/>
        <w:lang w:val="ru-RU" w:eastAsia="en-US" w:bidi="ar-SA"/>
      </w:rPr>
    </w:lvl>
    <w:lvl w:ilvl="1" w:tplc="099CFA1A">
      <w:numFmt w:val="bullet"/>
      <w:lvlText w:val="•"/>
      <w:lvlJc w:val="left"/>
      <w:pPr>
        <w:ind w:left="1087" w:hanging="274"/>
      </w:pPr>
      <w:rPr>
        <w:rFonts w:hint="default"/>
        <w:lang w:val="ru-RU" w:eastAsia="en-US" w:bidi="ar-SA"/>
      </w:rPr>
    </w:lvl>
    <w:lvl w:ilvl="2" w:tplc="59C40FDC">
      <w:numFmt w:val="bullet"/>
      <w:lvlText w:val="•"/>
      <w:lvlJc w:val="left"/>
      <w:pPr>
        <w:ind w:left="2094" w:hanging="274"/>
      </w:pPr>
      <w:rPr>
        <w:rFonts w:hint="default"/>
        <w:lang w:val="ru-RU" w:eastAsia="en-US" w:bidi="ar-SA"/>
      </w:rPr>
    </w:lvl>
    <w:lvl w:ilvl="3" w:tplc="F0208F9E">
      <w:numFmt w:val="bullet"/>
      <w:lvlText w:val="•"/>
      <w:lvlJc w:val="left"/>
      <w:pPr>
        <w:ind w:left="3101" w:hanging="274"/>
      </w:pPr>
      <w:rPr>
        <w:rFonts w:hint="default"/>
        <w:lang w:val="ru-RU" w:eastAsia="en-US" w:bidi="ar-SA"/>
      </w:rPr>
    </w:lvl>
    <w:lvl w:ilvl="4" w:tplc="0A245EEA">
      <w:numFmt w:val="bullet"/>
      <w:lvlText w:val="•"/>
      <w:lvlJc w:val="left"/>
      <w:pPr>
        <w:ind w:left="4108" w:hanging="274"/>
      </w:pPr>
      <w:rPr>
        <w:rFonts w:hint="default"/>
        <w:lang w:val="ru-RU" w:eastAsia="en-US" w:bidi="ar-SA"/>
      </w:rPr>
    </w:lvl>
    <w:lvl w:ilvl="5" w:tplc="9560057C">
      <w:numFmt w:val="bullet"/>
      <w:lvlText w:val="•"/>
      <w:lvlJc w:val="left"/>
      <w:pPr>
        <w:ind w:left="5116" w:hanging="274"/>
      </w:pPr>
      <w:rPr>
        <w:rFonts w:hint="default"/>
        <w:lang w:val="ru-RU" w:eastAsia="en-US" w:bidi="ar-SA"/>
      </w:rPr>
    </w:lvl>
    <w:lvl w:ilvl="6" w:tplc="B9A204CA">
      <w:numFmt w:val="bullet"/>
      <w:lvlText w:val="•"/>
      <w:lvlJc w:val="left"/>
      <w:pPr>
        <w:ind w:left="6123" w:hanging="274"/>
      </w:pPr>
      <w:rPr>
        <w:rFonts w:hint="default"/>
        <w:lang w:val="ru-RU" w:eastAsia="en-US" w:bidi="ar-SA"/>
      </w:rPr>
    </w:lvl>
    <w:lvl w:ilvl="7" w:tplc="3028FC6E">
      <w:numFmt w:val="bullet"/>
      <w:lvlText w:val="•"/>
      <w:lvlJc w:val="left"/>
      <w:pPr>
        <w:ind w:left="7130" w:hanging="274"/>
      </w:pPr>
      <w:rPr>
        <w:rFonts w:hint="default"/>
        <w:lang w:val="ru-RU" w:eastAsia="en-US" w:bidi="ar-SA"/>
      </w:rPr>
    </w:lvl>
    <w:lvl w:ilvl="8" w:tplc="9BEC4ADA">
      <w:numFmt w:val="bullet"/>
      <w:lvlText w:val="•"/>
      <w:lvlJc w:val="left"/>
      <w:pPr>
        <w:ind w:left="8137" w:hanging="274"/>
      </w:pPr>
      <w:rPr>
        <w:rFonts w:hint="default"/>
        <w:lang w:val="ru-RU" w:eastAsia="en-US" w:bidi="ar-SA"/>
      </w:rPr>
    </w:lvl>
  </w:abstractNum>
  <w:abstractNum w:abstractNumId="21">
    <w:nsid w:val="79F34322"/>
    <w:multiLevelType w:val="hybridMultilevel"/>
    <w:tmpl w:val="79201D84"/>
    <w:lvl w:ilvl="0" w:tplc="D290988C">
      <w:start w:val="1"/>
      <w:numFmt w:val="decimal"/>
      <w:lvlText w:val="%1."/>
      <w:lvlJc w:val="left"/>
      <w:pPr>
        <w:ind w:left="60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D40698C4">
      <w:numFmt w:val="bullet"/>
      <w:lvlText w:val="•"/>
      <w:lvlJc w:val="left"/>
      <w:pPr>
        <w:ind w:left="398" w:hanging="248"/>
      </w:pPr>
      <w:rPr>
        <w:rFonts w:hint="default"/>
        <w:lang w:val="ru-RU" w:eastAsia="en-US" w:bidi="ar-SA"/>
      </w:rPr>
    </w:lvl>
    <w:lvl w:ilvl="2" w:tplc="22AA1E68">
      <w:numFmt w:val="bullet"/>
      <w:lvlText w:val="•"/>
      <w:lvlJc w:val="left"/>
      <w:pPr>
        <w:ind w:left="737" w:hanging="248"/>
      </w:pPr>
      <w:rPr>
        <w:rFonts w:hint="default"/>
        <w:lang w:val="ru-RU" w:eastAsia="en-US" w:bidi="ar-SA"/>
      </w:rPr>
    </w:lvl>
    <w:lvl w:ilvl="3" w:tplc="F8E62748">
      <w:numFmt w:val="bullet"/>
      <w:lvlText w:val="•"/>
      <w:lvlJc w:val="left"/>
      <w:pPr>
        <w:ind w:left="1076" w:hanging="248"/>
      </w:pPr>
      <w:rPr>
        <w:rFonts w:hint="default"/>
        <w:lang w:val="ru-RU" w:eastAsia="en-US" w:bidi="ar-SA"/>
      </w:rPr>
    </w:lvl>
    <w:lvl w:ilvl="4" w:tplc="6DF2358E">
      <w:numFmt w:val="bullet"/>
      <w:lvlText w:val="•"/>
      <w:lvlJc w:val="left"/>
      <w:pPr>
        <w:ind w:left="1415" w:hanging="248"/>
      </w:pPr>
      <w:rPr>
        <w:rFonts w:hint="default"/>
        <w:lang w:val="ru-RU" w:eastAsia="en-US" w:bidi="ar-SA"/>
      </w:rPr>
    </w:lvl>
    <w:lvl w:ilvl="5" w:tplc="D114A4B0">
      <w:numFmt w:val="bullet"/>
      <w:lvlText w:val="•"/>
      <w:lvlJc w:val="left"/>
      <w:pPr>
        <w:ind w:left="1754" w:hanging="248"/>
      </w:pPr>
      <w:rPr>
        <w:rFonts w:hint="default"/>
        <w:lang w:val="ru-RU" w:eastAsia="en-US" w:bidi="ar-SA"/>
      </w:rPr>
    </w:lvl>
    <w:lvl w:ilvl="6" w:tplc="7204630A">
      <w:numFmt w:val="bullet"/>
      <w:lvlText w:val="•"/>
      <w:lvlJc w:val="left"/>
      <w:pPr>
        <w:ind w:left="2093" w:hanging="248"/>
      </w:pPr>
      <w:rPr>
        <w:rFonts w:hint="default"/>
        <w:lang w:val="ru-RU" w:eastAsia="en-US" w:bidi="ar-SA"/>
      </w:rPr>
    </w:lvl>
    <w:lvl w:ilvl="7" w:tplc="FFF2831A">
      <w:numFmt w:val="bullet"/>
      <w:lvlText w:val="•"/>
      <w:lvlJc w:val="left"/>
      <w:pPr>
        <w:ind w:left="2432" w:hanging="248"/>
      </w:pPr>
      <w:rPr>
        <w:rFonts w:hint="default"/>
        <w:lang w:val="ru-RU" w:eastAsia="en-US" w:bidi="ar-SA"/>
      </w:rPr>
    </w:lvl>
    <w:lvl w:ilvl="8" w:tplc="24DECED4">
      <w:numFmt w:val="bullet"/>
      <w:lvlText w:val="•"/>
      <w:lvlJc w:val="left"/>
      <w:pPr>
        <w:ind w:left="2771" w:hanging="248"/>
      </w:pPr>
      <w:rPr>
        <w:rFonts w:hint="default"/>
        <w:lang w:val="ru-RU" w:eastAsia="en-US" w:bidi="ar-SA"/>
      </w:rPr>
    </w:lvl>
  </w:abstractNum>
  <w:abstractNum w:abstractNumId="22">
    <w:nsid w:val="7DDB1125"/>
    <w:multiLevelType w:val="hybridMultilevel"/>
    <w:tmpl w:val="E02A6268"/>
    <w:lvl w:ilvl="0" w:tplc="AAEE1156">
      <w:start w:val="1"/>
      <w:numFmt w:val="decimal"/>
      <w:lvlText w:val="%1."/>
      <w:lvlJc w:val="left"/>
      <w:pPr>
        <w:ind w:left="55" w:hanging="248"/>
      </w:pPr>
      <w:rPr>
        <w:rFonts w:hint="default"/>
        <w:spacing w:val="-1"/>
        <w:w w:val="99"/>
        <w:lang w:val="ru-RU" w:eastAsia="en-US" w:bidi="ar-SA"/>
      </w:rPr>
    </w:lvl>
    <w:lvl w:ilvl="1" w:tplc="5B645E56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5C964E40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77601AAA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570602F2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34FC0048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04E4DBEE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CFA6CC0E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F306AF08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21"/>
  </w:num>
  <w:num w:numId="5">
    <w:abstractNumId w:val="17"/>
  </w:num>
  <w:num w:numId="6">
    <w:abstractNumId w:val="12"/>
  </w:num>
  <w:num w:numId="7">
    <w:abstractNumId w:val="11"/>
  </w:num>
  <w:num w:numId="8">
    <w:abstractNumId w:val="7"/>
  </w:num>
  <w:num w:numId="9">
    <w:abstractNumId w:val="1"/>
  </w:num>
  <w:num w:numId="10">
    <w:abstractNumId w:val="2"/>
  </w:num>
  <w:num w:numId="11">
    <w:abstractNumId w:val="20"/>
  </w:num>
  <w:num w:numId="12">
    <w:abstractNumId w:val="6"/>
  </w:num>
  <w:num w:numId="13">
    <w:abstractNumId w:val="14"/>
  </w:num>
  <w:num w:numId="14">
    <w:abstractNumId w:val="0"/>
  </w:num>
  <w:num w:numId="15">
    <w:abstractNumId w:val="8"/>
  </w:num>
  <w:num w:numId="16">
    <w:abstractNumId w:val="9"/>
  </w:num>
  <w:num w:numId="17">
    <w:abstractNumId w:val="4"/>
  </w:num>
  <w:num w:numId="18">
    <w:abstractNumId w:val="10"/>
  </w:num>
  <w:num w:numId="19">
    <w:abstractNumId w:val="15"/>
  </w:num>
  <w:num w:numId="20">
    <w:abstractNumId w:val="18"/>
  </w:num>
  <w:num w:numId="21">
    <w:abstractNumId w:val="5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A3C80"/>
    <w:rsid w:val="00024171"/>
    <w:rsid w:val="000351D6"/>
    <w:rsid w:val="000628B4"/>
    <w:rsid w:val="00067A2C"/>
    <w:rsid w:val="000731B7"/>
    <w:rsid w:val="0008314A"/>
    <w:rsid w:val="0009233B"/>
    <w:rsid w:val="000C0EFA"/>
    <w:rsid w:val="000F6D5C"/>
    <w:rsid w:val="00133BA4"/>
    <w:rsid w:val="0014072B"/>
    <w:rsid w:val="00157ECE"/>
    <w:rsid w:val="00171738"/>
    <w:rsid w:val="001A1337"/>
    <w:rsid w:val="001E449E"/>
    <w:rsid w:val="00266946"/>
    <w:rsid w:val="002864C4"/>
    <w:rsid w:val="002A7DEF"/>
    <w:rsid w:val="002E029E"/>
    <w:rsid w:val="002F4249"/>
    <w:rsid w:val="00303BF4"/>
    <w:rsid w:val="00351CA5"/>
    <w:rsid w:val="0035455A"/>
    <w:rsid w:val="003B6CC9"/>
    <w:rsid w:val="004056F8"/>
    <w:rsid w:val="00424D21"/>
    <w:rsid w:val="00425689"/>
    <w:rsid w:val="004320FC"/>
    <w:rsid w:val="00455800"/>
    <w:rsid w:val="00490EF7"/>
    <w:rsid w:val="004A1477"/>
    <w:rsid w:val="004F460B"/>
    <w:rsid w:val="00571701"/>
    <w:rsid w:val="00574DA8"/>
    <w:rsid w:val="005A2140"/>
    <w:rsid w:val="005B1EC1"/>
    <w:rsid w:val="00612B29"/>
    <w:rsid w:val="00653E51"/>
    <w:rsid w:val="006714CC"/>
    <w:rsid w:val="00692A89"/>
    <w:rsid w:val="00692E75"/>
    <w:rsid w:val="006A56BF"/>
    <w:rsid w:val="006B7335"/>
    <w:rsid w:val="006E7ACF"/>
    <w:rsid w:val="00727023"/>
    <w:rsid w:val="007329D8"/>
    <w:rsid w:val="0075227B"/>
    <w:rsid w:val="00791536"/>
    <w:rsid w:val="007A6031"/>
    <w:rsid w:val="00834E11"/>
    <w:rsid w:val="00835E7E"/>
    <w:rsid w:val="00846AF6"/>
    <w:rsid w:val="0084712C"/>
    <w:rsid w:val="0086431F"/>
    <w:rsid w:val="008E3BEB"/>
    <w:rsid w:val="00905477"/>
    <w:rsid w:val="0096676A"/>
    <w:rsid w:val="009A766E"/>
    <w:rsid w:val="00A20FB9"/>
    <w:rsid w:val="00A5169E"/>
    <w:rsid w:val="00A541A0"/>
    <w:rsid w:val="00AA7B19"/>
    <w:rsid w:val="00AB6223"/>
    <w:rsid w:val="00AD6CA7"/>
    <w:rsid w:val="00B61224"/>
    <w:rsid w:val="00B74450"/>
    <w:rsid w:val="00B77DBE"/>
    <w:rsid w:val="00BA3C80"/>
    <w:rsid w:val="00BB60E6"/>
    <w:rsid w:val="00C14C18"/>
    <w:rsid w:val="00C30AA7"/>
    <w:rsid w:val="00C43214"/>
    <w:rsid w:val="00C62173"/>
    <w:rsid w:val="00C82A74"/>
    <w:rsid w:val="00C9783D"/>
    <w:rsid w:val="00CA66ED"/>
    <w:rsid w:val="00CF5836"/>
    <w:rsid w:val="00D11522"/>
    <w:rsid w:val="00D155B0"/>
    <w:rsid w:val="00D7581E"/>
    <w:rsid w:val="00DC6D37"/>
    <w:rsid w:val="00DF003F"/>
    <w:rsid w:val="00DF6880"/>
    <w:rsid w:val="00E56BE6"/>
    <w:rsid w:val="00E57442"/>
    <w:rsid w:val="00E862B0"/>
    <w:rsid w:val="00E942A0"/>
    <w:rsid w:val="00EA4BD4"/>
    <w:rsid w:val="00EB0600"/>
    <w:rsid w:val="00ED45D9"/>
    <w:rsid w:val="00F07551"/>
    <w:rsid w:val="00F1021B"/>
    <w:rsid w:val="00F82ED2"/>
    <w:rsid w:val="00FB4169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4">
    <w:name w:val="Subtitle"/>
    <w:link w:val="a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</w:style>
  <w:style w:type="character" w:customStyle="1" w:styleId="afb">
    <w:name w:val="Нижний колонтитул Знак"/>
    <w:link w:val="afa"/>
    <w:uiPriority w:val="99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link w:val="afd"/>
    <w:uiPriority w:val="1"/>
    <w:qFormat/>
    <w:rPr>
      <w:sz w:val="28"/>
      <w:szCs w:val="28"/>
    </w:rPr>
  </w:style>
  <w:style w:type="paragraph" w:styleId="afe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aff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ff0">
    <w:name w:val="Balloon Text"/>
    <w:basedOn w:val="a"/>
    <w:link w:val="aff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eastAsia="Calibri" w:hAnsi="Tahoma" w:cs="Tahoma"/>
      <w:sz w:val="16"/>
      <w:szCs w:val="16"/>
      <w:lang w:val="ru-RU"/>
    </w:rPr>
  </w:style>
  <w:style w:type="table" w:styleId="aff2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Знак"/>
    <w:basedOn w:val="a0"/>
    <w:link w:val="afc"/>
    <w:uiPriority w:val="1"/>
    <w:rPr>
      <w:rFonts w:ascii="Calibri" w:eastAsia="Calibri" w:hAnsi="Calibri" w:cs="Calibri"/>
      <w:sz w:val="28"/>
      <w:szCs w:val="28"/>
      <w:lang w:val="ru-RU"/>
    </w:rPr>
  </w:style>
  <w:style w:type="table" w:customStyle="1" w:styleId="Affc">
    <w:name w:val="Affc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ing1Char">
    <w:name w:val="Body Text"/>
    <w:basedOn w:val="a"/>
    <w:uiPriority w:val="1"/>
    <w:qFormat/>
    <w:rPr>
      <w:sz w:val="28"/>
      <w:szCs w:val="28"/>
    </w:rPr>
  </w:style>
  <w:style w:type="paragraph" w:styleId="Heading2Char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30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40">
    <w:name w:val="Table Paragraph"/>
    <w:basedOn w:val="a"/>
    <w:uiPriority w:val="1"/>
    <w:qFormat/>
  </w:style>
  <w:style w:type="paragraph" w:styleId="50">
    <w:name w:val="Balloon Text"/>
    <w:basedOn w:val="a"/>
    <w:link w:val="60"/>
    <w:uiPriority w:val="99"/>
    <w:semiHidden/>
    <w:unhideWhenUsed/>
    <w:rsid w:val="00727023"/>
    <w:rPr>
      <w:rFonts w:ascii="Tahoma" w:hAnsi="Tahoma" w:cs="Tahoma"/>
      <w:sz w:val="16"/>
      <w:szCs w:val="16"/>
    </w:rPr>
  </w:style>
  <w:style w:type="character" w:customStyle="1" w:styleId="60">
    <w:name w:val="Текст выноски Знак"/>
    <w:basedOn w:val="a0"/>
    <w:link w:val="50"/>
    <w:uiPriority w:val="99"/>
    <w:semiHidden/>
    <w:rsid w:val="00727023"/>
    <w:rPr>
      <w:rFonts w:ascii="Tahoma" w:eastAsia="Calibri" w:hAnsi="Tahoma" w:cs="Tahoma"/>
      <w:sz w:val="16"/>
      <w:szCs w:val="16"/>
      <w:lang w:val="ru-RU"/>
    </w:rPr>
  </w:style>
  <w:style w:type="table" w:styleId="70">
    <w:name w:val="Table Grid"/>
    <w:basedOn w:val="a1"/>
    <w:uiPriority w:val="59"/>
    <w:rsid w:val="00D7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865F9-42B1-4A77-A02E-55DAA52E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6560</Words>
  <Characters>37395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Студент</cp:lastModifiedBy>
  <cp:revision>3</cp:revision>
  <dcterms:created xsi:type="dcterms:W3CDTF">2024-11-11T11:19:00Z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</Properties>
</file>