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92" w:rsidRPr="00736695" w:rsidRDefault="00CC2492" w:rsidP="00CC2492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CC2492" w:rsidRPr="00736695" w:rsidRDefault="00CC2492" w:rsidP="00CC249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(ГАПОУ ТО «Голышмановский агропедколледж)</w:t>
      </w:r>
    </w:p>
    <w:p w:rsidR="00CC2492" w:rsidRPr="00736695" w:rsidRDefault="00CC2492" w:rsidP="00CC2492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A96B8B" w:rsidRPr="00736695" w:rsidRDefault="00CC2492" w:rsidP="00CC2492">
      <w:pPr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Приложение №</w:t>
      </w:r>
      <w:r w:rsidR="001B712B">
        <w:rPr>
          <w:rFonts w:ascii="Arial" w:eastAsia="Times New Roman" w:hAnsi="Arial" w:cs="Arial"/>
          <w:sz w:val="24"/>
          <w:szCs w:val="24"/>
          <w:lang w:eastAsia="ru-RU"/>
        </w:rPr>
        <w:t>4.3</w:t>
      </w:r>
      <w:r w:rsidR="00C84F6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к ООП СПО (ППССЗ) специальности </w:t>
      </w:r>
      <w:r w:rsidR="00DC0B24">
        <w:rPr>
          <w:rFonts w:ascii="Arial" w:eastAsia="Times New Roman" w:hAnsi="Arial" w:cs="Arial"/>
          <w:sz w:val="24"/>
          <w:szCs w:val="24"/>
          <w:lang w:eastAsia="ru-RU"/>
        </w:rPr>
        <w:t>44</w:t>
      </w:r>
      <w:r w:rsidR="00D23AD8" w:rsidRPr="00736695">
        <w:rPr>
          <w:rFonts w:ascii="Arial" w:eastAsia="Times New Roman" w:hAnsi="Arial" w:cs="Arial"/>
          <w:sz w:val="24"/>
          <w:szCs w:val="24"/>
          <w:lang w:eastAsia="ru-RU"/>
        </w:rPr>
        <w:t>.02.0</w:t>
      </w:r>
      <w:r w:rsidR="00457C9F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D23AD8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C2492" w:rsidRPr="00736695" w:rsidRDefault="00457C9F" w:rsidP="00CC2492">
      <w:pPr>
        <w:spacing w:after="0" w:line="240" w:lineRule="auto"/>
        <w:ind w:left="5103"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Дошкольное образование</w:t>
      </w:r>
    </w:p>
    <w:p w:rsidR="00CC2492" w:rsidRPr="00736695" w:rsidRDefault="00CC2492" w:rsidP="00CC2492">
      <w:pPr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99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411E5C">
      <w:pPr>
        <w:spacing w:after="0" w:line="388" w:lineRule="auto"/>
        <w:ind w:right="-1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4409D4" w:rsidP="00CC2492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>ОБД.03</w:t>
      </w:r>
      <w:r w:rsidR="00CC2492"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ИНФОРМАТИКА</w:t>
      </w: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A45507" w:rsidP="00CC249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454.2pt;margin-top:16pt;width:33.75pt;height:38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</w:pic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>20</w:t>
      </w:r>
      <w:r w:rsidR="00985D3F" w:rsidRPr="00736695">
        <w:rPr>
          <w:rFonts w:ascii="Arial" w:eastAsia="Calibri" w:hAnsi="Arial" w:cs="Arial"/>
          <w:bCs/>
          <w:sz w:val="24"/>
          <w:szCs w:val="24"/>
          <w:lang w:eastAsia="ru-RU"/>
        </w:rPr>
        <w:t>2</w:t>
      </w:r>
      <w:r w:rsidR="001B712B">
        <w:rPr>
          <w:rFonts w:ascii="Arial" w:eastAsia="Calibri" w:hAnsi="Arial" w:cs="Arial"/>
          <w:bCs/>
          <w:sz w:val="24"/>
          <w:szCs w:val="24"/>
          <w:lang w:eastAsia="ru-RU"/>
        </w:rPr>
        <w:t>4</w: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 xml:space="preserve"> г.</w:t>
      </w:r>
    </w:p>
    <w:p w:rsidR="000F7F43" w:rsidRPr="00736695" w:rsidRDefault="000F7F43" w:rsidP="00CC2492">
      <w:pPr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B712B" w:rsidRPr="00736695" w:rsidRDefault="00483489" w:rsidP="001B712B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  <w:r w:rsidRPr="00736695">
        <w:rPr>
          <w:rFonts w:ascii="Arial" w:eastAsia="Calibri" w:hAnsi="Arial" w:cs="Arial"/>
          <w:sz w:val="24"/>
          <w:szCs w:val="24"/>
        </w:rPr>
        <w:t>П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рограмма </w:t>
      </w:r>
      <w:r w:rsidR="000F7F43" w:rsidRPr="00736695">
        <w:rPr>
          <w:rFonts w:ascii="Arial" w:eastAsia="Calibri" w:hAnsi="Arial" w:cs="Arial"/>
          <w:sz w:val="24"/>
          <w:szCs w:val="24"/>
        </w:rPr>
        <w:t>ОБД.03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 Информатика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ым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государственн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образовательн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стандарт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среднего профессионального образования (ФГОС СПО) по специальности </w:t>
      </w:r>
      <w:r w:rsidR="00D23AD8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DC0B2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D23AD8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D23AD8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образование</w:t>
      </w:r>
      <w:r w:rsidR="00CC2492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ут</w:t>
      </w:r>
      <w:r w:rsidR="00DC0B24">
        <w:rPr>
          <w:rFonts w:ascii="Arial" w:eastAsia="Times New Roman" w:hAnsi="Arial" w:cs="Arial"/>
          <w:bCs/>
          <w:sz w:val="24"/>
          <w:szCs w:val="24"/>
          <w:lang w:eastAsia="ru-RU"/>
        </w:rPr>
        <w:t>вержденного Приказом Минпросвещения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от </w:t>
      </w:r>
      <w:r w:rsidR="00D23AD8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</w:t>
      </w:r>
      <w:r w:rsidR="00DC0B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D23AD8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августа</w:t>
      </w:r>
      <w:r w:rsidR="00DC0B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2022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 №</w:t>
      </w:r>
      <w:r w:rsidR="00DC0B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74</w:t>
      </w:r>
      <w:r w:rsidR="00457C9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 w:rsidR="000F7F43"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 w:rsidR="000F7F43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DC0B2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0F7F43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0F7F43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воспитание</w:t>
      </w:r>
      <w:r w:rsidR="00DC0B24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с квалификацией «</w:t>
      </w:r>
      <w:r w:rsidR="00457C9F">
        <w:rPr>
          <w:rFonts w:ascii="Arial" w:eastAsia="Times New Roman" w:hAnsi="Arial" w:cs="Arial"/>
          <w:bCs/>
          <w:sz w:val="24"/>
          <w:szCs w:val="24"/>
          <w:lang w:eastAsia="ru-RU"/>
        </w:rPr>
        <w:t>воспитатель детей дошкольного возраста</w:t>
      </w:r>
      <w:r w:rsidR="00DC0B24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  <w:r w:rsidR="00736695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Примерной программ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ой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общеобразовательной дисциплины «Информатика»</w:t>
      </w:r>
      <w:r w:rsidR="001B712B" w:rsidRPr="001B71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B712B" w:rsidRPr="00B463DA">
        <w:rPr>
          <w:rFonts w:ascii="Arial" w:hAnsi="Arial" w:cs="Arial"/>
          <w:sz w:val="24"/>
          <w:szCs w:val="24"/>
          <w:shd w:val="clear" w:color="auto" w:fill="FFFFFF"/>
        </w:rPr>
        <w:t>для профессиональных образовательных организаций (</w:t>
      </w:r>
      <w:r w:rsidR="001B712B">
        <w:rPr>
          <w:rFonts w:ascii="Arial" w:hAnsi="Arial" w:cs="Arial"/>
          <w:sz w:val="24"/>
          <w:szCs w:val="24"/>
          <w:shd w:val="clear" w:color="auto" w:fill="FFFFFF"/>
        </w:rPr>
        <w:t>108 часов</w:t>
      </w:r>
      <w:r w:rsidR="001B712B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).  Рассмотренной на заседании Педагогического совета ФГБОУ ДПО ИРПО (Протокол № 13 от 29 сентября 2022 г.). </w:t>
      </w:r>
      <w:r w:rsidR="001B712B" w:rsidRPr="00B463DA">
        <w:t xml:space="preserve"> </w:t>
      </w:r>
      <w:r w:rsidR="001B712B" w:rsidRPr="00B463DA">
        <w:rPr>
          <w:rFonts w:ascii="Arial" w:hAnsi="Arial" w:cs="Arial"/>
          <w:sz w:val="24"/>
          <w:szCs w:val="24"/>
          <w:shd w:val="clear" w:color="auto" w:fill="FFFFFF"/>
        </w:rPr>
        <w:t>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</w:p>
    <w:p w:rsidR="00CC2492" w:rsidRPr="00736695" w:rsidRDefault="00CC2492" w:rsidP="00CC2492">
      <w:pPr>
        <w:spacing w:after="0"/>
        <w:ind w:firstLine="708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Организация-разработчик: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695" w:rsidRDefault="00736695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BE4BDD" w:rsidRPr="00736695" w:rsidRDefault="00BE4BDD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sz w:val="24"/>
          <w:szCs w:val="24"/>
          <w:lang w:eastAsia="ru-RU"/>
        </w:rPr>
        <w:t xml:space="preserve">Разработчик:  </w:t>
      </w:r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Щеткова В.В.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преподаватель </w:t>
      </w:r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информатики</w:t>
      </w:r>
    </w:p>
    <w:p w:rsidR="00CC2492" w:rsidRPr="00736695" w:rsidRDefault="00CC2492" w:rsidP="00CC2492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CC2492">
      <w:pPr>
        <w:rPr>
          <w:rFonts w:ascii="Arial" w:hAnsi="Arial" w:cs="Arial"/>
          <w:sz w:val="24"/>
          <w:szCs w:val="24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B712B" w:rsidRPr="00157258" w:rsidRDefault="001B712B" w:rsidP="001B712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1B712B" w:rsidRPr="00157258" w:rsidRDefault="001B712B" w:rsidP="001B712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>3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</w:p>
    <w:p w:rsidR="001B712B" w:rsidRPr="00157258" w:rsidRDefault="001B712B" w:rsidP="001B712B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1B712B" w:rsidRDefault="001B712B" w:rsidP="001B712B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>Рабочая программа учебной дисциплины ОБД.0</w:t>
      </w:r>
      <w:r>
        <w:rPr>
          <w:rFonts w:ascii="Arial" w:eastAsia="Calibri" w:hAnsi="Arial" w:cs="Arial"/>
          <w:bCs/>
          <w:sz w:val="24"/>
          <w:szCs w:val="24"/>
        </w:rPr>
        <w:t>3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образование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ут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вержденного Приказом Минпросвещения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№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743 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 1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августа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2022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воспитание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квалификацией 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воспитатель детей дошкольного возраста»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и 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примерной рабочей программы общеобразовательной дисциплины «</w:t>
      </w:r>
      <w:r>
        <w:rPr>
          <w:rFonts w:ascii="Arial" w:eastAsia="Calibri" w:hAnsi="Arial" w:cs="Arial"/>
          <w:bCs/>
          <w:i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» для профессиональных образовательных организаций (108 часов).  Рассмотренной на заседании Педагогического совета ФГБОУ ДПО ИРПО (Протокол № 13 от 29 сентября 2022 г.). 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 w:rsidR="001B712B" w:rsidRPr="00157258" w:rsidRDefault="001B712B" w:rsidP="001B712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1B712B" w:rsidRPr="00157258" w:rsidRDefault="001B712B" w:rsidP="001B712B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157258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>3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1B712B" w:rsidRPr="00736695" w:rsidRDefault="001B712B" w:rsidP="001B712B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1B712B" w:rsidRPr="00736695" w:rsidRDefault="001B712B" w:rsidP="001B712B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1B712B" w:rsidRPr="00736695" w:rsidRDefault="001B712B" w:rsidP="001B712B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1B712B" w:rsidRPr="00736695" w:rsidRDefault="001B712B" w:rsidP="001B712B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1B712B" w:rsidRPr="00736695" w:rsidRDefault="001B712B" w:rsidP="001B712B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1B712B" w:rsidRDefault="001B712B" w:rsidP="001B712B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B712B" w:rsidRPr="00157258" w:rsidRDefault="001B712B" w:rsidP="001B712B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1B712B" w:rsidRPr="00157258" w:rsidTr="002923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2B" w:rsidRPr="00157258" w:rsidRDefault="001B712B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2B" w:rsidRPr="00157258" w:rsidRDefault="001B712B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2B" w:rsidRPr="00157258" w:rsidRDefault="001B712B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1B712B" w:rsidRPr="00157258" w:rsidTr="002923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2B" w:rsidRPr="00157258" w:rsidRDefault="001B712B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12B" w:rsidRPr="00A07981" w:rsidRDefault="001B712B" w:rsidP="00292388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A07981" w:rsidRDefault="001B712B" w:rsidP="0029238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32</w:t>
            </w:r>
          </w:p>
        </w:tc>
      </w:tr>
      <w:tr w:rsidR="001B712B" w:rsidRPr="00157258" w:rsidTr="002923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157258" w:rsidRDefault="001B712B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A07981" w:rsidRDefault="001B712B" w:rsidP="0029238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A07981" w:rsidRDefault="001B712B" w:rsidP="0029238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28</w:t>
            </w:r>
          </w:p>
        </w:tc>
      </w:tr>
      <w:tr w:rsidR="001B712B" w:rsidRPr="00157258" w:rsidTr="002923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157258" w:rsidRDefault="001B712B" w:rsidP="00292388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A07981" w:rsidRDefault="001B712B" w:rsidP="0029238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A07981" w:rsidRDefault="001B712B" w:rsidP="0029238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</w:tr>
    </w:tbl>
    <w:p w:rsidR="001B712B" w:rsidRDefault="001B712B" w:rsidP="001B712B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1B712B" w:rsidRDefault="001B712B" w:rsidP="001B712B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1B712B" w:rsidRPr="00157258" w:rsidRDefault="001B712B" w:rsidP="001B712B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1B712B" w:rsidRDefault="001B712B" w:rsidP="001B712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50BED" w:rsidRPr="00736695" w:rsidRDefault="001B712B" w:rsidP="001B712B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B03959">
        <w:rPr>
          <w:rFonts w:ascii="Arial" w:eastAsia="Calibri" w:hAnsi="Arial" w:cs="Arial"/>
          <w:bCs/>
          <w:sz w:val="24"/>
          <w:szCs w:val="24"/>
        </w:rPr>
        <w:t>ОБД.0</w:t>
      </w:r>
      <w:r>
        <w:rPr>
          <w:rFonts w:ascii="Arial" w:eastAsia="Calibri" w:hAnsi="Arial" w:cs="Arial"/>
          <w:bCs/>
          <w:sz w:val="24"/>
          <w:szCs w:val="24"/>
        </w:rPr>
        <w:t xml:space="preserve">3 Информатика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>дифференцированного зачета во втором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D111DA" w:rsidRPr="00736695" w:rsidRDefault="00677C6E" w:rsidP="00736695">
      <w:p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eastAsiaTheme="minorEastAsia" w:hAnsi="Arial" w:cs="Arial"/>
          <w:b/>
          <w:sz w:val="24"/>
          <w:szCs w:val="24"/>
          <w:lang w:eastAsia="ru-RU"/>
        </w:rPr>
        <w:br w:type="page"/>
      </w:r>
      <w:r w:rsidR="00D111DA" w:rsidRPr="00736695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EE1081" w:rsidRPr="00736695" w:rsidRDefault="00EE1081" w:rsidP="00D111D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7655"/>
        <w:gridCol w:w="1063"/>
      </w:tblGrid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ОБЩАЯ ХАРАКТЕРИСТИКА ОБЩЕОБРАЗОВАТЕЛЬНОЙ ДИСЦИПЛИНЫ «ИНФОРМАТИКА»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E20DDB" w:rsidP="005A7AB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СТРУКТУРА И </w:t>
            </w:r>
            <w:r w:rsidRPr="00736695">
              <w:rPr>
                <w:rFonts w:ascii="Arial" w:hAnsi="Arial" w:cs="Arial"/>
                <w:sz w:val="24"/>
                <w:szCs w:val="24"/>
              </w:rPr>
              <w:t>СОДЕРЖАНИЕ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736695" w:rsidP="00E20DD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20DD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E24212" w:rsidP="00736695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  <w:r w:rsidR="00E20DDB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E20DDB" w:rsidP="00677C6E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</w:tr>
    </w:tbl>
    <w:p w:rsidR="00D111DA" w:rsidRPr="00736695" w:rsidRDefault="00D111DA" w:rsidP="00D111DA">
      <w:pPr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D111DA">
      <w:pPr>
        <w:rPr>
          <w:rFonts w:ascii="Arial" w:hAnsi="Arial" w:cs="Arial"/>
          <w:b/>
          <w:bCs/>
          <w:i/>
          <w:sz w:val="24"/>
          <w:szCs w:val="24"/>
        </w:rPr>
      </w:pPr>
    </w:p>
    <w:p w:rsidR="005A7ABB" w:rsidRPr="00736695" w:rsidRDefault="00D111DA" w:rsidP="00B0149D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36695">
        <w:rPr>
          <w:rFonts w:ascii="Arial" w:hAnsi="Arial" w:cs="Arial"/>
          <w:b/>
          <w:i/>
          <w:sz w:val="24"/>
          <w:szCs w:val="24"/>
          <w:u w:val="single"/>
        </w:rPr>
        <w:br w:type="page"/>
      </w:r>
    </w:p>
    <w:p w:rsidR="005A7ABB" w:rsidRPr="00736695" w:rsidRDefault="000F7F43" w:rsidP="005A7A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A7ABB" w:rsidRPr="00736695" w:rsidRDefault="000F7F43" w:rsidP="000F7F43">
      <w:pPr>
        <w:tabs>
          <w:tab w:val="left" w:pos="289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ab/>
      </w:r>
    </w:p>
    <w:p w:rsidR="000F7F43" w:rsidRPr="00736695" w:rsidRDefault="000F7F43" w:rsidP="00736695">
      <w:pPr>
        <w:pStyle w:val="ab"/>
        <w:numPr>
          <w:ilvl w:val="1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Место дисциплины в структуре образовательной программы СПО: </w:t>
      </w:r>
    </w:p>
    <w:p w:rsidR="000F7F43" w:rsidRPr="00736695" w:rsidRDefault="000F7F43" w:rsidP="000F7F43">
      <w:pPr>
        <w:pStyle w:val="ab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457C9F">
      <w:pPr>
        <w:pStyle w:val="ab"/>
        <w:spacing w:after="0" w:line="240" w:lineRule="auto"/>
        <w:ind w:left="-142" w:firstLine="357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Общеобразовательная дисциплина «Информатика» является обязательной частью общеобразовательного цикла образовательной программы в соответствии с ФГОС СПО по специальности   4</w:t>
      </w:r>
      <w:r w:rsidR="00DC0B24">
        <w:rPr>
          <w:rFonts w:ascii="Arial" w:hAnsi="Arial" w:cs="Arial"/>
          <w:sz w:val="24"/>
          <w:szCs w:val="24"/>
        </w:rPr>
        <w:t>4</w:t>
      </w:r>
      <w:r w:rsidRPr="00736695">
        <w:rPr>
          <w:rFonts w:ascii="Arial" w:hAnsi="Arial" w:cs="Arial"/>
          <w:sz w:val="24"/>
          <w:szCs w:val="24"/>
        </w:rPr>
        <w:t>.02.0</w:t>
      </w:r>
      <w:r w:rsidR="00457C9F">
        <w:rPr>
          <w:rFonts w:ascii="Arial" w:hAnsi="Arial" w:cs="Arial"/>
          <w:sz w:val="24"/>
          <w:szCs w:val="24"/>
        </w:rPr>
        <w:t>1</w:t>
      </w:r>
      <w:r w:rsidRPr="00736695">
        <w:rPr>
          <w:rFonts w:ascii="Arial" w:hAnsi="Arial" w:cs="Arial"/>
          <w:sz w:val="24"/>
          <w:szCs w:val="24"/>
        </w:rPr>
        <w:t xml:space="preserve"> </w:t>
      </w:r>
      <w:r w:rsidR="00457C9F">
        <w:rPr>
          <w:rFonts w:ascii="Arial" w:hAnsi="Arial" w:cs="Arial"/>
          <w:sz w:val="24"/>
          <w:szCs w:val="24"/>
        </w:rPr>
        <w:t>Дошкольное воспитание</w:t>
      </w:r>
      <w:r w:rsidRPr="00736695">
        <w:rPr>
          <w:rFonts w:ascii="Arial" w:hAnsi="Arial" w:cs="Arial"/>
          <w:sz w:val="24"/>
          <w:szCs w:val="24"/>
        </w:rPr>
        <w:t>.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Цели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Содержание программы общеобразовательной дисциплины «Информатика» направлено на достижение следующих целей: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  <w:sectPr w:rsidR="000F7F43" w:rsidRPr="00736695" w:rsidSect="00736695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 w:hanging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Планируемые результаты освоения общеобразовательной дисциплины в соответствии с ФГОС СПО и на основе ФГОС СПО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812"/>
        <w:gridCol w:w="7087"/>
      </w:tblGrid>
      <w:tr w:rsidR="000F7F43" w:rsidRPr="00736695" w:rsidTr="000F7F4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 xml:space="preserve">Код и наименование </w:t>
            </w:r>
            <w:r w:rsidRPr="00736695">
              <w:rPr>
                <w:rFonts w:ascii="Arial" w:hAnsi="Arial" w:cs="Arial"/>
                <w:b/>
                <w:sz w:val="24"/>
                <w:szCs w:val="24"/>
              </w:rPr>
              <w:t>формируемых компетенций</w:t>
            </w:r>
          </w:p>
        </w:tc>
        <w:tc>
          <w:tcPr>
            <w:tcW w:w="1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0F7F43" w:rsidRPr="00736695" w:rsidTr="000F7F43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ОК 01.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 различным контекстам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 части трудового воспитания: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активной деятельности технологической и социальной направленности,  способность инициировать, планировать и самостоятельно выполнять такую деятельность;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интерес к различным сферам профессиональной деятельности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а) базовые логические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определять цели деятельности, задавать параметры и критерии их достижения;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 w:rsidR="000F7F43" w:rsidRPr="00736695" w:rsidRDefault="000F7F43" w:rsidP="000F7F43">
            <w:pPr>
              <w:pStyle w:val="ab"/>
              <w:tabs>
                <w:tab w:val="left" w:pos="317"/>
              </w:tabs>
              <w:spacing w:after="0" w:line="240" w:lineRule="auto"/>
              <w:ind w:lef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б) базовые исследовательские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причинно 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переносить знания в познавательную и практическую области жизнедеятельности;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и ограничения технологий искусственного интеллекта в различных областях; иметь представление об использовании информационных технологий в различных профессиональных сферах.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ОК 02.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современные средства поиска,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безопасности;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иметь представления о компьютерных сетях и их роли в современном мире; об общих принципах разработки и функционирования интернет приложений;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читать и понимать программы, реализующие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реализовать этапы решения задач на компьютере; умение реализовывать на выбранном для изучения языке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виде.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0F7F43" w:rsidRPr="00736695" w:rsidSect="000F7F43">
          <w:pgSz w:w="16838" w:h="11906" w:orient="landscape"/>
          <w:pgMar w:top="1701" w:right="1134" w:bottom="851" w:left="1134" w:header="709" w:footer="709" w:gutter="0"/>
          <w:cols w:space="720"/>
          <w:titlePg/>
          <w:docGrid w:linePitch="299"/>
        </w:sectPr>
      </w:pPr>
    </w:p>
    <w:p w:rsidR="00D111DA" w:rsidRPr="00736695" w:rsidRDefault="00D111DA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СТРУКТУРА И СОДЕРЖАНИЕ </w:t>
      </w:r>
      <w:r w:rsidR="000F7F43"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Объем учебной дисциплины и виды учебной работы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Объем образовательной программы </w:t>
            </w:r>
            <w:r w:rsidR="000F7F43" w:rsidRPr="00736695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5</w:t>
            </w:r>
            <w:r w:rsidR="00736695">
              <w:rPr>
                <w:rFonts w:ascii="Arial" w:hAnsi="Arial" w:cs="Arial"/>
                <w:b/>
                <w:iCs/>
                <w:sz w:val="24"/>
                <w:szCs w:val="24"/>
              </w:rPr>
              <w:t>6</w:t>
            </w:r>
          </w:p>
        </w:tc>
      </w:tr>
      <w:tr w:rsidR="00CC1F5B" w:rsidRPr="00736695" w:rsidTr="00CC1F5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457C9F" w:rsidP="00CC1F5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457C9F" w:rsidP="0073669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30</w:t>
            </w:r>
          </w:p>
        </w:tc>
      </w:tr>
      <w:tr w:rsidR="00736695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Pr="00736695" w:rsidRDefault="00736695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Default="00736695" w:rsidP="00457C9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="00457C9F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5</w:t>
            </w:r>
            <w:r w:rsidR="00736695">
              <w:rPr>
                <w:rFonts w:ascii="Arial" w:hAnsi="Arial" w:cs="Arial"/>
                <w:b/>
                <w:iCs/>
                <w:sz w:val="24"/>
                <w:szCs w:val="24"/>
              </w:rPr>
              <w:t>0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37462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457C9F" w:rsidP="00E72BB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37462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736695" w:rsidP="00457C9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</w:t>
            </w:r>
            <w:r w:rsidR="00457C9F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736695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Pr="00736695" w:rsidRDefault="00736695" w:rsidP="0037462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36695" w:rsidRDefault="00736695" w:rsidP="00CC1F5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0F7F43" w:rsidP="000F7F4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(дифференцированный зачет)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0F7F43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</w:tr>
      <w:tr w:rsidR="000F7F43" w:rsidRPr="00736695" w:rsidTr="000F7F4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0F7F43">
            <w:pPr>
              <w:jc w:val="right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F43" w:rsidRPr="00736695" w:rsidRDefault="000F7F43" w:rsidP="000F7F43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108</w:t>
            </w:r>
          </w:p>
        </w:tc>
      </w:tr>
    </w:tbl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D111DA" w:rsidRPr="00736695" w:rsidSect="000F7F43"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right="-66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Тематический план и содержание учебной дисциплины</w:t>
      </w:r>
      <w:r w:rsidRPr="00736695">
        <w:rPr>
          <w:rFonts w:ascii="Arial" w:hAnsi="Arial" w:cs="Arial"/>
          <w:b/>
          <w:sz w:val="24"/>
          <w:szCs w:val="24"/>
        </w:rPr>
        <w:t xml:space="preserve"> «Информатика»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207"/>
        <w:gridCol w:w="991"/>
        <w:gridCol w:w="1578"/>
      </w:tblGrid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  <w:vAlign w:val="center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484004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(основное и профессионально-ориентированное), лабораторные и 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484004" w:rsidP="00736695">
            <w:pPr>
              <w:spacing w:after="0" w:line="240" w:lineRule="auto"/>
              <w:ind w:left="-109"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16" w:type="pct"/>
            <w:vAlign w:val="center"/>
          </w:tcPr>
          <w:p w:rsid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Формируе</w:t>
            </w:r>
          </w:p>
          <w:p w:rsidR="00484004" w:rsidRP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мые</w:t>
            </w:r>
            <w:r w:rsidR="00484004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компетенци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7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0F7F43" w:rsidRPr="00736695" w:rsidTr="00736695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Базовый модуль с профессионально-ориентированным содержанием</w:t>
            </w:r>
          </w:p>
        </w:tc>
      </w:tr>
      <w:tr w:rsidR="00484004" w:rsidRPr="00736695" w:rsidTr="00736695">
        <w:trPr>
          <w:trHeight w:val="285"/>
        </w:trPr>
        <w:tc>
          <w:tcPr>
            <w:tcW w:w="4160" w:type="pct"/>
            <w:gridSpan w:val="2"/>
            <w:shd w:val="clear" w:color="auto" w:fill="auto"/>
          </w:tcPr>
          <w:p w:rsidR="00484004" w:rsidRPr="00736695" w:rsidRDefault="00484004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Информация 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нформационная деятельность человека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81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ind w:right="-1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1.1.</w:t>
            </w:r>
          </w:p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Информация и информационные процессы</w:t>
            </w:r>
            <w:r w:rsidR="00484004"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ind w:left="1" w:hang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562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1.2.</w:t>
            </w:r>
          </w:p>
          <w:p w:rsidR="00484004" w:rsidRPr="00736695" w:rsidRDefault="00484004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848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Единицы измерения информации. Информационные объекты различных видов.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Универсальность дискретного (цифрового) представления информации. Передача и хранение информации. Определение объемов различных носителей информации. </w:t>
            </w:r>
          </w:p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Архив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>рактически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заняти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1.3.</w:t>
            </w:r>
          </w:p>
          <w:p w:rsidR="00484004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цифровое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информации.</w:t>
            </w:r>
          </w:p>
          <w:p w:rsidR="000F7F43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Устройство компьютера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1134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Аппаратное устройство компьютера. Внешняя память. Устройства ввода-вывода.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Поколения ЭВМ. Архитектура ЭВМ 5 поколения. Основные характеристики компьютеров.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2830C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2830C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95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1.4.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информации.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Системы счисления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427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 другую СС, арифметические действия в разных СС. Представление числовых данных: общие принципы представления данных, форматы представления чисел.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текстовых данных: кодовые таблицы символов, объем текстовых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графических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звуковых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видеоданных.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данных произвольного вида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09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907C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57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Элементы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комбинаторики,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теории множеств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математической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логики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52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22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Компьютерные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сети: локальные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сети, сеть Интернет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2.1.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52DB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Компьютерные сети их классификация. Работа в локальной сети. Топологии локальных сетей. Обмен данными. Глобальная сеть Интернет.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Р-адресация. Правовые основы работы в сети Интернет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D7D99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D7D9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Службы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DF7E8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2.1.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4.3.</w:t>
            </w:r>
          </w:p>
        </w:tc>
      </w:tr>
      <w:tr w:rsidR="00736695" w:rsidRPr="00736695" w:rsidTr="00736695">
        <w:trPr>
          <w:trHeight w:val="393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Службы и сервисы Интернета (электронная почта, видеоконференции, форумы, мессенджеры,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DF7E8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tabs>
                <w:tab w:val="left" w:pos="36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1.8.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Сетевое хранение данных и цифрового контента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Организация личного информационного пространства.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1.9.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задач. Вредоносные программы. Антивирусные программы. Безопасность в Интернете (сетевые угрозы, мошенничество).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457C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18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685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57C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Текстовые документы. Виды программного обеспечения для обработки текстовой  информации. Создание текстовых документов на компьютере (операции ввода,  редактирования, форматирования)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3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736695" w:rsidRPr="00736695" w:rsidRDefault="00736695" w:rsidP="0073669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</w:tc>
      </w:tr>
      <w:tr w:rsidR="00736695" w:rsidRPr="00736695" w:rsidTr="00736695">
        <w:trPr>
          <w:trHeight w:val="718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Многостраничные документы. Структура документа. Гипертекстовые документы. Совместная работа над документом. Шаблоны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2.3.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Компьютерная графика и мультимедиа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Gimp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Inkscape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по записи и редактирования звука (ПО АудиоМастер). Программы редактирования видео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Movavi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57C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57C9F" w:rsidRPr="00736695" w:rsidRDefault="00457C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457C9F" w:rsidRPr="00736695" w:rsidRDefault="00457C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57C9F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57C9F" w:rsidRPr="00736695" w:rsidRDefault="00457C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19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2.4.</w:t>
            </w:r>
          </w:p>
          <w:p w:rsidR="00736695" w:rsidRPr="00736695" w:rsidRDefault="00736695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графических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693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2.5.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Представление профессиональной информации в виде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презентаций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3.4.</w:t>
            </w:r>
          </w:p>
          <w:p w:rsidR="00736695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768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59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2.6.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Интерактивные и мультимедийные объекты на слайде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3.4.</w:t>
            </w:r>
          </w:p>
          <w:p w:rsidR="00736695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504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мультимедиа. Интерактивное представление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2.7.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Гипертекстовое представление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Язык разметки гипертекста НТМГ. Оформление гипертекстовой страницы. Веб-сайты и веб-страницы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580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3.1.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Модели и моделирование. Этапы моделирования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11548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 компьютерных моделях. Виды моделей. Адекватность модели.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этапы компьютерного моделирования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3.2.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Списки, графы, деревья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3.3.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Математические модели в профессиональной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0F7F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Алгоритмы моделирования кратчайших путей между вершинами (Алгоритм Дейкстры, Метод динамического программирования). Элементы теории игр (выигрышная стратегия)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Понятие алгоритма и основные алгоритмические структуры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EE2D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Pascal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Python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Java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С++, С#). Анализ алгоритмов с помощью трассировочных таблиц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3.5.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Анализ алгоритмов в профессиональной области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88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3.6.</w:t>
            </w:r>
          </w:p>
          <w:p w:rsidR="00736695" w:rsidRPr="00736695" w:rsidRDefault="00736695" w:rsidP="000F7F43">
            <w:pPr>
              <w:spacing w:after="0" w:line="240" w:lineRule="auto"/>
              <w:ind w:righ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424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57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3.7.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Технологии обработки информации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744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Табличный процессор. Приемы ввода, редактирования, форматирования в табличном процессоре. Адресация. Сортировка, фильтрация условное форматирование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3.8.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86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3.9.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2.3.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4.3.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477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3.10.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2.3.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3.4.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4.3.</w:t>
            </w:r>
          </w:p>
          <w:p w:rsidR="00736695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E72B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108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D111DA" w:rsidRPr="00736695" w:rsidRDefault="00D111DA" w:rsidP="00B0149D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  <w:sectPr w:rsidR="00D111DA" w:rsidRPr="00736695" w:rsidSect="00F7603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75CD" w:rsidRPr="00736695" w:rsidRDefault="005975CD" w:rsidP="000F7F43">
      <w:pPr>
        <w:pStyle w:val="ab"/>
        <w:numPr>
          <w:ilvl w:val="0"/>
          <w:numId w:val="41"/>
        </w:num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УСЛОВИЯ РЕАЛИЗАЦИИ ПРОГРАММЫ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 ОБЩЕОБРАЗОВАТЕЛЬНОЙ ДИСЦИПЛИНЫ</w:t>
      </w:r>
    </w:p>
    <w:p w:rsidR="000F7F43" w:rsidRPr="00736695" w:rsidRDefault="000F7F43" w:rsidP="000F7F43">
      <w:pPr>
        <w:pStyle w:val="ab"/>
        <w:ind w:left="360"/>
        <w:rPr>
          <w:rFonts w:ascii="Arial" w:hAnsi="Arial" w:cs="Arial"/>
          <w:b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посадочные места по количеству обучающихся;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рабочее место преподавателя;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маркерная доска;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учебно-методическое обеспечение.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компьютеры по количеству обучающихся;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локальная компьютерная сеть и глобальная сеть Интернет;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системное и прикладное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антивирусное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специализированное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мультимедиапроектор;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интерактивная доска/панель/ экран.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3.2. Информационное обеспечение обучения Перечень рекомендуемых учебных изданий, Интернет ресурсов, дополнительной литературы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5" w:line="271" w:lineRule="auto"/>
        <w:ind w:right="-1" w:firstLine="709"/>
        <w:rPr>
          <w:rFonts w:ascii="Arial" w:eastAsia="Times New Roman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Для студентов: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Михеева, Е.В. Информатика. Практикум: электронный учебник.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223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Михеева, Е.В. Информатика: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учебник для студ. учреждений сред. проф. образования</w:t>
      </w:r>
      <w:r w:rsidRPr="00736695">
        <w:rPr>
          <w:rFonts w:ascii="Arial" w:hAnsi="Arial" w:cs="Arial"/>
          <w:sz w:val="24"/>
          <w:szCs w:val="24"/>
        </w:rPr>
        <w:t xml:space="preserve"> / Е.В. Михеева, О.И. Титова.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400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Семакин, И.Г. Информатика. Учебник 10-11 кл. / И.Г. Семакин, Е.К. Хеннер. – М.: БИНОМ, 201</w:t>
      </w:r>
      <w:r w:rsidR="00736695" w:rsidRPr="00736695">
        <w:rPr>
          <w:rFonts w:ascii="Arial" w:hAnsi="Arial" w:cs="Arial"/>
          <w:sz w:val="24"/>
          <w:szCs w:val="24"/>
        </w:rPr>
        <w:t>7</w:t>
      </w:r>
      <w:r w:rsidRPr="00736695">
        <w:rPr>
          <w:rFonts w:ascii="Arial" w:hAnsi="Arial" w:cs="Arial"/>
          <w:sz w:val="24"/>
          <w:szCs w:val="24"/>
        </w:rPr>
        <w:t>. – 246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Сергеева, И.И. Информатика: учебник / И.И. Сергеева. – М.: ФОРУМ: ИНФРА-М, 2017. – 336 с.: ил. – (Профессиональное образование).</w:t>
      </w:r>
    </w:p>
    <w:p w:rsidR="001B712B" w:rsidRPr="0094067D" w:rsidRDefault="001B712B" w:rsidP="001B712B">
      <w:pPr>
        <w:numPr>
          <w:ilvl w:val="0"/>
          <w:numId w:val="32"/>
        </w:numPr>
        <w:tabs>
          <w:tab w:val="clear" w:pos="1350"/>
          <w:tab w:val="num" w:pos="0"/>
          <w:tab w:val="num" w:pos="1134"/>
          <w:tab w:val="num" w:pos="234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4067D">
        <w:rPr>
          <w:rFonts w:ascii="Arial" w:hAnsi="Arial" w:cs="Arial"/>
          <w:sz w:val="24"/>
          <w:szCs w:val="24"/>
        </w:rPr>
        <w:t>Цветкова, М. С.</w:t>
      </w:r>
      <w:r>
        <w:rPr>
          <w:rFonts w:ascii="Arial" w:hAnsi="Arial" w:cs="Arial"/>
          <w:sz w:val="24"/>
          <w:szCs w:val="24"/>
        </w:rPr>
        <w:t xml:space="preserve"> </w:t>
      </w:r>
      <w:r w:rsidRPr="0094067D">
        <w:rPr>
          <w:rFonts w:ascii="Arial" w:hAnsi="Arial" w:cs="Arial"/>
          <w:sz w:val="24"/>
          <w:szCs w:val="24"/>
        </w:rPr>
        <w:t>Информатика : учебник для студ. учреждений СПО / М. С. Цветкова, И. Ю. Хлобыстова. -  Москва : ОИЦ Академия, 2024. – 416 с. – (Общеобразовательные дисциплины). - ISBN 978-5-0054-1762-6.</w:t>
      </w:r>
    </w:p>
    <w:p w:rsidR="001B712B" w:rsidRDefault="001B712B" w:rsidP="001B712B">
      <w:pPr>
        <w:numPr>
          <w:ilvl w:val="0"/>
          <w:numId w:val="32"/>
        </w:numPr>
        <w:tabs>
          <w:tab w:val="clear" w:pos="1350"/>
          <w:tab w:val="num" w:pos="0"/>
          <w:tab w:val="num" w:pos="1134"/>
          <w:tab w:val="num" w:pos="234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4067D">
        <w:rPr>
          <w:rFonts w:ascii="Arial" w:hAnsi="Arial" w:cs="Arial"/>
          <w:sz w:val="24"/>
          <w:szCs w:val="24"/>
        </w:rPr>
        <w:t>Цветкова, М. С.</w:t>
      </w:r>
      <w:r>
        <w:rPr>
          <w:rFonts w:ascii="Arial" w:hAnsi="Arial" w:cs="Arial"/>
          <w:sz w:val="24"/>
          <w:szCs w:val="24"/>
        </w:rPr>
        <w:t xml:space="preserve"> </w:t>
      </w:r>
      <w:r w:rsidRPr="0094067D">
        <w:rPr>
          <w:rFonts w:ascii="Arial" w:hAnsi="Arial" w:cs="Arial"/>
          <w:sz w:val="24"/>
          <w:szCs w:val="24"/>
        </w:rPr>
        <w:t>Информатика. Практикум : учеб. пособие для студ. учреждений СПО / М. С. Цветкова, С. А. Гаврилова, И.Ю. Хлобыстова. – 4-е изд., стер. -  Москва : ОИЦ Академия, 2024. – 320 с. – (Общеобразовательные дисциплины). - ISBN 978-5-0054-1807-4.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Цветкова, М.С., Гаврилова, С.А., Хлобыстова, И.Ю. Информатика: Практикум для профессий и специальностей технического и социально-экономического профилей / под ред. М.С. Цветковой.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Цветкова, М.С., Хлобыстова, И.Ю. и др. Информатика: электронный учебно-методический комплекс. – М., 2017.</w:t>
      </w:r>
    </w:p>
    <w:p w:rsidR="001B712B" w:rsidRDefault="001B712B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B712B" w:rsidRDefault="001B712B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преподавателя:</w:t>
      </w: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Об образовании в Российской Федерации: федер.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 03.07.2016, с изм. от 19.12.2016.)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Приказ Минобрнауки России от 29 декабря 2014 г. №1645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 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Приказ Министерства образования и науки РФ от 31 декабря 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 С. Цветковой. — М., 2014.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</w:rPr>
        <w:t>Информационные технологии: учебник / О.Л. Голицына, Н.В. Максимов, Т.Л. Партыка, И.И. Попов. – М.: ФОРУМ: ИНФРА-М, 2015. – 608 с.: ил.</w:t>
      </w:r>
    </w:p>
    <w:p w:rsidR="000F7F43" w:rsidRPr="00736695" w:rsidRDefault="000F7F43" w:rsidP="000F7F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7F43" w:rsidRPr="00736695" w:rsidRDefault="000F7F43" w:rsidP="000F7F43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Интернет ресурсы:</w:t>
      </w:r>
    </w:p>
    <w:p w:rsidR="000F7F43" w:rsidRPr="00736695" w:rsidRDefault="000F7F43" w:rsidP="000F7F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Единая коллекция цифровых образовательных ресурсов [электронный ресурс]. Режим доступа: www.school-collection.edu.ru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Единое окно доступа к образовательным ресурсам Российской Федерации [электронный ресурс]. Режим доступа: www.window.edu.ru.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Информатика в школе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Информатика, информационные технологии, интернет-технологии, WEB-дизайн, основы теории баз данных, программирование, алгоритмизация, офисные технологии, создание презентаций и мультимедийных проектов, методические разработки, тематические планирования. материалы к урокам, новости</w:t>
      </w: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... - </w:t>
      </w:r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Смирнова Ирина Евгеньевна. – Режим доступа: </w:t>
      </w:r>
      <w:hyperlink r:id="rId10" w:history="1">
        <w:r w:rsidRPr="00736695">
          <w:rPr>
            <w:rStyle w:val="ae"/>
            <w:rFonts w:ascii="Arial" w:eastAsia="Times New Roman" w:hAnsi="Arial" w:cs="Arial"/>
            <w:bCs/>
            <w:iCs/>
            <w:sz w:val="24"/>
            <w:szCs w:val="24"/>
            <w:lang w:eastAsia="ru-RU"/>
          </w:rPr>
          <w:t>http://infoschool.narod.ru/index.htm</w:t>
        </w:r>
      </w:hyperlink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Информатика и ИКТ в школе: [электронный ресурс]: Информационно-образовательный портал для учителя информатики и ИКТ. Режим доступа: </w:t>
      </w:r>
      <w:hyperlink r:id="rId11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klyaksa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net</w:t>
        </w:r>
      </w:hyperlink>
      <w:r w:rsidRPr="00736695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Мегаэнциклопедия Кирилла и Мефодия, разделы «Наука / Математика Кибернетика» и «Техника / Компьютеры и Интернет» [электронный ресурс]. Режим доступа: www.megabook. 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Методическая копилка учителя информатики [электронный ресурс]: материалы для учителя информатики, Усольцева Э.М-А, 2007-2011. – Режим доступа:</w:t>
      </w:r>
      <w:r w:rsidRPr="00736695">
        <w:rPr>
          <w:rFonts w:ascii="Arial" w:eastAsia="Times New Roman" w:hAnsi="Arial" w:cs="Arial"/>
          <w:color w:val="005090"/>
          <w:sz w:val="24"/>
          <w:szCs w:val="24"/>
          <w:lang w:eastAsia="ru-RU"/>
        </w:rPr>
        <w:t xml:space="preserve"> </w:t>
      </w:r>
      <w:hyperlink r:id="rId12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http://www.metod-kopilka.ru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Открытая электронная библиотека «ИИТО ЮНЕСКО» по ИКТ в образовании [электронный ресурс]. Режим доступа: </w:t>
      </w:r>
      <w:hyperlink r:id="rId13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http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://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iite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unesco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org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publications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Открытые интернет-курсы «Интуит» по курсу «Информатика» [электронный ресурс]. Режим доступа: www.intuit.ru/studies/courses.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[электронный ресурс]. Режим доступа: www.lms.iite.unesco.org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Портал «Информационно-коммуникационные технологии в образовании [электронный ресурс]. Режим доступа: </w:t>
      </w:r>
      <w:hyperlink r:id="rId14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www.ict.edu.ru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Справочник образовательных ресурсов «Портал цифрового образования» [электронный ресурс]. Режим доступа: www.digital-edu.ru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ФЦИОР [электронный ресурс]: Федеральный центр информационно-образовательных ресурсов. Режим доступа: www.fcior.edu.ru</w:t>
      </w:r>
    </w:p>
    <w:p w:rsidR="000F7F43" w:rsidRPr="00736695" w:rsidRDefault="000F7F43" w:rsidP="000F7F4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br w:type="page"/>
      </w:r>
    </w:p>
    <w:p w:rsidR="00DE0730" w:rsidRPr="00736695" w:rsidRDefault="00DE0730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КОНТРОЛЬ И ОЦЕНКА РЕЗУЛЬТАТОВ ОСВОЕНИЯ 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ОБЩЕОБРАЗОВАТЕЛЬНОЙ </w:t>
      </w:r>
      <w:r w:rsidRPr="00736695">
        <w:rPr>
          <w:rFonts w:ascii="Arial" w:hAnsi="Arial" w:cs="Arial"/>
          <w:b/>
          <w:sz w:val="24"/>
          <w:szCs w:val="24"/>
        </w:rPr>
        <w:t>ДИСЦИПЛИНЫ</w:t>
      </w:r>
    </w:p>
    <w:p w:rsidR="000F7F43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6695" w:rsidRPr="00736695" w:rsidRDefault="00736695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Контроль и оценка</w:t>
      </w:r>
      <w:r w:rsidRPr="00736695">
        <w:rPr>
          <w:rFonts w:ascii="Arial" w:hAnsi="Arial" w:cs="Arial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DE0730" w:rsidRDefault="00DE0730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6695" w:rsidRPr="00736695" w:rsidRDefault="00736695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4251"/>
        <w:gridCol w:w="2408"/>
      </w:tblGrid>
      <w:tr w:rsidR="00DE0730" w:rsidRPr="00736695" w:rsidTr="00736695">
        <w:trPr>
          <w:trHeight w:val="568"/>
        </w:trPr>
        <w:tc>
          <w:tcPr>
            <w:tcW w:w="1427" w:type="pct"/>
            <w:shd w:val="clear" w:color="auto" w:fill="auto"/>
            <w:vAlign w:val="center"/>
          </w:tcPr>
          <w:p w:rsid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Общая/</w:t>
            </w:r>
          </w:p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2280" w:type="pct"/>
            <w:vAlign w:val="center"/>
          </w:tcPr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292" w:type="pct"/>
            <w:shd w:val="clear" w:color="auto" w:fill="auto"/>
            <w:vAlign w:val="center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3.5.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3.2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3.4 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Выполнение практических заданий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2.1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2.7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3.8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3.9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3.10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DE0730" w:rsidRPr="00736695" w:rsidTr="00736695">
        <w:tc>
          <w:tcPr>
            <w:tcW w:w="1427" w:type="pct"/>
            <w:shd w:val="clear" w:color="auto" w:fill="auto"/>
          </w:tcPr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ОК 01, ОК 02, </w:t>
            </w:r>
          </w:p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 w:rsidR="007366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2.1., ПК 2.3.</w:t>
            </w:r>
          </w:p>
          <w:p w:rsidR="00DE0730" w:rsidRDefault="00736695" w:rsidP="00DC0B2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  <w:p w:rsidR="00457C9F" w:rsidRDefault="00457C9F" w:rsidP="00DC0B2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4.3.</w:t>
            </w:r>
          </w:p>
          <w:p w:rsidR="00457C9F" w:rsidRPr="00736695" w:rsidRDefault="00457C9F" w:rsidP="00457C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  <w:tc>
          <w:tcPr>
            <w:tcW w:w="2280" w:type="pct"/>
          </w:tcPr>
          <w:p w:rsidR="00DE0730" w:rsidRPr="00736695" w:rsidRDefault="00DE0730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2" w:type="pct"/>
            <w:shd w:val="clear" w:color="auto" w:fill="auto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F7F43" w:rsidRPr="00736695" w:rsidSect="00A74746">
      <w:footerReference w:type="even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507" w:rsidRDefault="00A45507" w:rsidP="00D111DA">
      <w:pPr>
        <w:spacing w:after="0" w:line="240" w:lineRule="auto"/>
      </w:pPr>
      <w:r>
        <w:separator/>
      </w:r>
    </w:p>
  </w:endnote>
  <w:endnote w:type="continuationSeparator" w:id="0">
    <w:p w:rsidR="00A45507" w:rsidRDefault="00A45507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0265647"/>
      <w:docPartObj>
        <w:docPartGallery w:val="Page Numbers (Bottom of Page)"/>
        <w:docPartUnique/>
      </w:docPartObj>
    </w:sdtPr>
    <w:sdtEndPr/>
    <w:sdtContent>
      <w:p w:rsidR="00C84F6C" w:rsidRDefault="00683E3A">
        <w:pPr>
          <w:pStyle w:val="a3"/>
          <w:jc w:val="right"/>
        </w:pPr>
        <w:r>
          <w:fldChar w:fldCharType="begin"/>
        </w:r>
        <w:r w:rsidR="009A04B4">
          <w:instrText>PAGE   \* MERGEFORMAT</w:instrText>
        </w:r>
        <w:r>
          <w:fldChar w:fldCharType="separate"/>
        </w:r>
        <w:r w:rsidR="00E20DD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84F6C" w:rsidRDefault="00C84F6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168309"/>
      <w:docPartObj>
        <w:docPartGallery w:val="Page Numbers (Bottom of Page)"/>
        <w:docPartUnique/>
      </w:docPartObj>
    </w:sdtPr>
    <w:sdtEndPr/>
    <w:sdtContent>
      <w:p w:rsidR="00736695" w:rsidRDefault="001322DC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20DD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36695" w:rsidRDefault="0073669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F6C" w:rsidRDefault="00683E3A" w:rsidP="00F760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84F6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4F6C" w:rsidRDefault="00C84F6C" w:rsidP="00F76030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F6C" w:rsidRDefault="00683E3A">
    <w:pPr>
      <w:pStyle w:val="a3"/>
      <w:jc w:val="right"/>
    </w:pPr>
    <w:r>
      <w:fldChar w:fldCharType="begin"/>
    </w:r>
    <w:r w:rsidR="009A04B4">
      <w:instrText>PAGE   \* MERGEFORMAT</w:instrText>
    </w:r>
    <w:r>
      <w:fldChar w:fldCharType="separate"/>
    </w:r>
    <w:r w:rsidR="00E20DDB">
      <w:rPr>
        <w:noProof/>
      </w:rPr>
      <w:t>20</w:t>
    </w:r>
    <w:r>
      <w:rPr>
        <w:noProof/>
      </w:rPr>
      <w:fldChar w:fldCharType="end"/>
    </w:r>
  </w:p>
  <w:p w:rsidR="00C84F6C" w:rsidRDefault="00C84F6C" w:rsidP="00F7603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507" w:rsidRDefault="00A45507" w:rsidP="00D111DA">
      <w:pPr>
        <w:spacing w:after="0" w:line="240" w:lineRule="auto"/>
      </w:pPr>
      <w:r>
        <w:separator/>
      </w:r>
    </w:p>
  </w:footnote>
  <w:footnote w:type="continuationSeparator" w:id="0">
    <w:p w:rsidR="00A45507" w:rsidRDefault="00A45507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49C1"/>
    <w:multiLevelType w:val="hybridMultilevel"/>
    <w:tmpl w:val="8EACC79C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E47B7B"/>
    <w:multiLevelType w:val="hybridMultilevel"/>
    <w:tmpl w:val="9C760AB2"/>
    <w:lvl w:ilvl="0" w:tplc="9B6E60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2755507"/>
    <w:multiLevelType w:val="hybridMultilevel"/>
    <w:tmpl w:val="F7448AC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31C24"/>
    <w:multiLevelType w:val="hybridMultilevel"/>
    <w:tmpl w:val="85CC7D02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32ED2"/>
    <w:multiLevelType w:val="hybridMultilevel"/>
    <w:tmpl w:val="C570F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B66F9"/>
    <w:multiLevelType w:val="hybridMultilevel"/>
    <w:tmpl w:val="608C7818"/>
    <w:lvl w:ilvl="0" w:tplc="0A244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34E4B"/>
    <w:multiLevelType w:val="hybridMultilevel"/>
    <w:tmpl w:val="803E6DFC"/>
    <w:lvl w:ilvl="0" w:tplc="3D9ACC3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062E8F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847BB"/>
    <w:multiLevelType w:val="hybridMultilevel"/>
    <w:tmpl w:val="0FB053B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4776B6"/>
    <w:multiLevelType w:val="hybridMultilevel"/>
    <w:tmpl w:val="E9BEA23A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50DEB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C2611"/>
    <w:multiLevelType w:val="hybridMultilevel"/>
    <w:tmpl w:val="12140C7E"/>
    <w:lvl w:ilvl="0" w:tplc="0419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5" w15:restartNumberingAfterBreak="0">
    <w:nsid w:val="31967231"/>
    <w:multiLevelType w:val="hybridMultilevel"/>
    <w:tmpl w:val="43A6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27187"/>
    <w:multiLevelType w:val="hybridMultilevel"/>
    <w:tmpl w:val="2E249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8945428"/>
    <w:multiLevelType w:val="hybridMultilevel"/>
    <w:tmpl w:val="78281826"/>
    <w:lvl w:ilvl="0" w:tplc="AEC2CFBC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EF71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46B9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0514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8BE4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70B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4D84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E95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633C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1023797"/>
    <w:multiLevelType w:val="hybridMultilevel"/>
    <w:tmpl w:val="9E86EBD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D65022"/>
    <w:multiLevelType w:val="hybridMultilevel"/>
    <w:tmpl w:val="F01E778C"/>
    <w:lvl w:ilvl="0" w:tplc="8230CA3C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E38759D"/>
    <w:multiLevelType w:val="hybridMultilevel"/>
    <w:tmpl w:val="B6E0376A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D3B47"/>
    <w:multiLevelType w:val="hybridMultilevel"/>
    <w:tmpl w:val="C13A7F6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7" w15:restartNumberingAfterBreak="0">
    <w:nsid w:val="53262DF5"/>
    <w:multiLevelType w:val="hybridMultilevel"/>
    <w:tmpl w:val="C6C4E63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032060"/>
    <w:multiLevelType w:val="hybridMultilevel"/>
    <w:tmpl w:val="7F7C1FBE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05DAB"/>
    <w:multiLevelType w:val="hybridMultilevel"/>
    <w:tmpl w:val="79CCFF4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2C38EA"/>
    <w:multiLevelType w:val="hybridMultilevel"/>
    <w:tmpl w:val="48EE6A6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10690B"/>
    <w:multiLevelType w:val="hybridMultilevel"/>
    <w:tmpl w:val="4058C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2BC0CAA">
      <w:numFmt w:val="bullet"/>
      <w:lvlText w:val="•"/>
      <w:lvlJc w:val="left"/>
      <w:pPr>
        <w:ind w:left="2719" w:hanging="93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4306F5"/>
    <w:multiLevelType w:val="hybridMultilevel"/>
    <w:tmpl w:val="1C507452"/>
    <w:lvl w:ilvl="0" w:tplc="13503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044B8"/>
    <w:multiLevelType w:val="hybridMultilevel"/>
    <w:tmpl w:val="399441D4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74E31"/>
    <w:multiLevelType w:val="hybridMultilevel"/>
    <w:tmpl w:val="031EF65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01EC7"/>
    <w:multiLevelType w:val="hybridMultilevel"/>
    <w:tmpl w:val="FA309102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3266A2"/>
    <w:multiLevelType w:val="hybridMultilevel"/>
    <w:tmpl w:val="4B463B2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8C4537"/>
    <w:multiLevelType w:val="hybridMultilevel"/>
    <w:tmpl w:val="CB505DE0"/>
    <w:lvl w:ilvl="0" w:tplc="2C644D02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42" w15:restartNumberingAfterBreak="0">
    <w:nsid w:val="706D4BBD"/>
    <w:multiLevelType w:val="hybridMultilevel"/>
    <w:tmpl w:val="C72454B2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FF23ACD"/>
    <w:multiLevelType w:val="hybridMultilevel"/>
    <w:tmpl w:val="EC9CD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22"/>
  </w:num>
  <w:num w:numId="5">
    <w:abstractNumId w:val="8"/>
  </w:num>
  <w:num w:numId="6">
    <w:abstractNumId w:val="41"/>
  </w:num>
  <w:num w:numId="7">
    <w:abstractNumId w:val="1"/>
  </w:num>
  <w:num w:numId="8">
    <w:abstractNumId w:val="43"/>
  </w:num>
  <w:num w:numId="9">
    <w:abstractNumId w:val="20"/>
  </w:num>
  <w:num w:numId="10">
    <w:abstractNumId w:val="39"/>
  </w:num>
  <w:num w:numId="11">
    <w:abstractNumId w:val="23"/>
  </w:num>
  <w:num w:numId="12">
    <w:abstractNumId w:val="14"/>
  </w:num>
  <w:num w:numId="13">
    <w:abstractNumId w:val="26"/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16"/>
  </w:num>
  <w:num w:numId="23">
    <w:abstractNumId w:val="13"/>
  </w:num>
  <w:num w:numId="24">
    <w:abstractNumId w:val="9"/>
  </w:num>
  <w:num w:numId="25">
    <w:abstractNumId w:val="40"/>
  </w:num>
  <w:num w:numId="26">
    <w:abstractNumId w:val="33"/>
  </w:num>
  <w:num w:numId="27">
    <w:abstractNumId w:val="0"/>
  </w:num>
  <w:num w:numId="28">
    <w:abstractNumId w:val="28"/>
  </w:num>
  <w:num w:numId="29">
    <w:abstractNumId w:val="10"/>
  </w:num>
  <w:num w:numId="30">
    <w:abstractNumId w:val="7"/>
  </w:num>
  <w:num w:numId="31">
    <w:abstractNumId w:val="5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"/>
  </w:num>
  <w:num w:numId="37">
    <w:abstractNumId w:val="32"/>
  </w:num>
  <w:num w:numId="38">
    <w:abstractNumId w:val="6"/>
  </w:num>
  <w:num w:numId="39">
    <w:abstractNumId w:val="19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3"/>
  </w:num>
  <w:num w:numId="45">
    <w:abstractNumId w:val="42"/>
  </w:num>
  <w:num w:numId="46">
    <w:abstractNumId w:val="29"/>
  </w:num>
  <w:num w:numId="47">
    <w:abstractNumId w:val="27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309C9"/>
    <w:rsid w:val="0006378C"/>
    <w:rsid w:val="00075114"/>
    <w:rsid w:val="00087DDE"/>
    <w:rsid w:val="000E6F23"/>
    <w:rsid w:val="000F7F43"/>
    <w:rsid w:val="001034DC"/>
    <w:rsid w:val="001076C0"/>
    <w:rsid w:val="001150FE"/>
    <w:rsid w:val="001266DE"/>
    <w:rsid w:val="001322DC"/>
    <w:rsid w:val="0015775A"/>
    <w:rsid w:val="001967D9"/>
    <w:rsid w:val="001A2BE4"/>
    <w:rsid w:val="001B1A34"/>
    <w:rsid w:val="001B712B"/>
    <w:rsid w:val="001F35C5"/>
    <w:rsid w:val="00201622"/>
    <w:rsid w:val="00221F75"/>
    <w:rsid w:val="0024713D"/>
    <w:rsid w:val="002856C5"/>
    <w:rsid w:val="002A63C7"/>
    <w:rsid w:val="002B6EE6"/>
    <w:rsid w:val="002C1AFE"/>
    <w:rsid w:val="002C229F"/>
    <w:rsid w:val="002C4F46"/>
    <w:rsid w:val="002D75F2"/>
    <w:rsid w:val="002E2655"/>
    <w:rsid w:val="002F7950"/>
    <w:rsid w:val="003040F9"/>
    <w:rsid w:val="00336417"/>
    <w:rsid w:val="00386F9A"/>
    <w:rsid w:val="003C23CC"/>
    <w:rsid w:val="003C4D11"/>
    <w:rsid w:val="003D518A"/>
    <w:rsid w:val="003D651C"/>
    <w:rsid w:val="003E7079"/>
    <w:rsid w:val="00406CAC"/>
    <w:rsid w:val="0041163F"/>
    <w:rsid w:val="00411E5C"/>
    <w:rsid w:val="00412BDB"/>
    <w:rsid w:val="004330DE"/>
    <w:rsid w:val="004409D4"/>
    <w:rsid w:val="00452DBD"/>
    <w:rsid w:val="00457C9F"/>
    <w:rsid w:val="004673E5"/>
    <w:rsid w:val="00483489"/>
    <w:rsid w:val="00484004"/>
    <w:rsid w:val="00487F6B"/>
    <w:rsid w:val="0049370F"/>
    <w:rsid w:val="00495C3D"/>
    <w:rsid w:val="004A2A56"/>
    <w:rsid w:val="004D250C"/>
    <w:rsid w:val="004D4462"/>
    <w:rsid w:val="004F506E"/>
    <w:rsid w:val="005301D6"/>
    <w:rsid w:val="00570E77"/>
    <w:rsid w:val="00571BA0"/>
    <w:rsid w:val="00580188"/>
    <w:rsid w:val="005852ED"/>
    <w:rsid w:val="005975CD"/>
    <w:rsid w:val="005A4C07"/>
    <w:rsid w:val="005A7ABB"/>
    <w:rsid w:val="005B1D0A"/>
    <w:rsid w:val="005E1515"/>
    <w:rsid w:val="005E3DDE"/>
    <w:rsid w:val="005E4576"/>
    <w:rsid w:val="0062663F"/>
    <w:rsid w:val="00637011"/>
    <w:rsid w:val="00641074"/>
    <w:rsid w:val="00677C6E"/>
    <w:rsid w:val="00683E3A"/>
    <w:rsid w:val="00693C41"/>
    <w:rsid w:val="006A72DE"/>
    <w:rsid w:val="006B42AD"/>
    <w:rsid w:val="006D3406"/>
    <w:rsid w:val="006D5D86"/>
    <w:rsid w:val="006E26D8"/>
    <w:rsid w:val="006F5D6B"/>
    <w:rsid w:val="006F7743"/>
    <w:rsid w:val="007112B7"/>
    <w:rsid w:val="00736695"/>
    <w:rsid w:val="00766259"/>
    <w:rsid w:val="00766BDC"/>
    <w:rsid w:val="00772535"/>
    <w:rsid w:val="00772799"/>
    <w:rsid w:val="00783D82"/>
    <w:rsid w:val="007A284D"/>
    <w:rsid w:val="007B3150"/>
    <w:rsid w:val="007D6F79"/>
    <w:rsid w:val="007F53C3"/>
    <w:rsid w:val="00814FAB"/>
    <w:rsid w:val="0083013A"/>
    <w:rsid w:val="0084325A"/>
    <w:rsid w:val="008608BA"/>
    <w:rsid w:val="008707B0"/>
    <w:rsid w:val="0087629D"/>
    <w:rsid w:val="00886B02"/>
    <w:rsid w:val="008A0257"/>
    <w:rsid w:val="008B3094"/>
    <w:rsid w:val="008C0F7D"/>
    <w:rsid w:val="008E7A54"/>
    <w:rsid w:val="00907C4A"/>
    <w:rsid w:val="0091643F"/>
    <w:rsid w:val="009310FC"/>
    <w:rsid w:val="00943949"/>
    <w:rsid w:val="00972C2B"/>
    <w:rsid w:val="00985D3F"/>
    <w:rsid w:val="00996FB8"/>
    <w:rsid w:val="009A04B4"/>
    <w:rsid w:val="009A476A"/>
    <w:rsid w:val="009A53D3"/>
    <w:rsid w:val="009B3A4C"/>
    <w:rsid w:val="009C10BC"/>
    <w:rsid w:val="009E6580"/>
    <w:rsid w:val="00A0568D"/>
    <w:rsid w:val="00A45507"/>
    <w:rsid w:val="00A50BED"/>
    <w:rsid w:val="00A64DF1"/>
    <w:rsid w:val="00A64FDE"/>
    <w:rsid w:val="00A74746"/>
    <w:rsid w:val="00A824D7"/>
    <w:rsid w:val="00A83EDD"/>
    <w:rsid w:val="00A96B8B"/>
    <w:rsid w:val="00AE19E9"/>
    <w:rsid w:val="00AE48E8"/>
    <w:rsid w:val="00B0149D"/>
    <w:rsid w:val="00B12AC6"/>
    <w:rsid w:val="00B333CC"/>
    <w:rsid w:val="00B37B65"/>
    <w:rsid w:val="00B57583"/>
    <w:rsid w:val="00B73069"/>
    <w:rsid w:val="00BE2390"/>
    <w:rsid w:val="00BE4BDD"/>
    <w:rsid w:val="00C04472"/>
    <w:rsid w:val="00C06A2C"/>
    <w:rsid w:val="00C254C1"/>
    <w:rsid w:val="00C276A2"/>
    <w:rsid w:val="00C524C3"/>
    <w:rsid w:val="00C57539"/>
    <w:rsid w:val="00C57E6E"/>
    <w:rsid w:val="00C84F6C"/>
    <w:rsid w:val="00C8628C"/>
    <w:rsid w:val="00C87F49"/>
    <w:rsid w:val="00C96A34"/>
    <w:rsid w:val="00CC1F5B"/>
    <w:rsid w:val="00CC2492"/>
    <w:rsid w:val="00CD12E1"/>
    <w:rsid w:val="00CD6E12"/>
    <w:rsid w:val="00D111DA"/>
    <w:rsid w:val="00D23AD8"/>
    <w:rsid w:val="00D42117"/>
    <w:rsid w:val="00D57B62"/>
    <w:rsid w:val="00D91A26"/>
    <w:rsid w:val="00D931DF"/>
    <w:rsid w:val="00D97DD7"/>
    <w:rsid w:val="00DA0F31"/>
    <w:rsid w:val="00DA2455"/>
    <w:rsid w:val="00DB63C9"/>
    <w:rsid w:val="00DC0B24"/>
    <w:rsid w:val="00DE0730"/>
    <w:rsid w:val="00DF7E8E"/>
    <w:rsid w:val="00E006B6"/>
    <w:rsid w:val="00E02237"/>
    <w:rsid w:val="00E20DDB"/>
    <w:rsid w:val="00E24212"/>
    <w:rsid w:val="00E455A3"/>
    <w:rsid w:val="00E54030"/>
    <w:rsid w:val="00E72BB0"/>
    <w:rsid w:val="00E742FD"/>
    <w:rsid w:val="00E77D31"/>
    <w:rsid w:val="00E81491"/>
    <w:rsid w:val="00E84AB1"/>
    <w:rsid w:val="00E91FB2"/>
    <w:rsid w:val="00EB57E6"/>
    <w:rsid w:val="00EE1081"/>
    <w:rsid w:val="00EE2D77"/>
    <w:rsid w:val="00EE46D0"/>
    <w:rsid w:val="00EF15AC"/>
    <w:rsid w:val="00F14C6F"/>
    <w:rsid w:val="00F15885"/>
    <w:rsid w:val="00F15A79"/>
    <w:rsid w:val="00F33C41"/>
    <w:rsid w:val="00F56F1D"/>
    <w:rsid w:val="00F64094"/>
    <w:rsid w:val="00F76030"/>
    <w:rsid w:val="00F92ED3"/>
    <w:rsid w:val="00F930EC"/>
    <w:rsid w:val="00FB2BB7"/>
    <w:rsid w:val="00FC6BFD"/>
    <w:rsid w:val="00FC76F3"/>
    <w:rsid w:val="00FD1E0A"/>
    <w:rsid w:val="00FD2EAB"/>
    <w:rsid w:val="00FD371B"/>
    <w:rsid w:val="00FD5B2E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B9C417"/>
  <w15:docId w15:val="{8E0A61A2-A928-4A86-ADAC-09005929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571B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1B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7603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6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378C"/>
  </w:style>
  <w:style w:type="paragraph" w:customStyle="1" w:styleId="ConsPlusNormal">
    <w:name w:val="ConsPlusNormal"/>
    <w:rsid w:val="00B014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1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D5B2E"/>
    <w:rPr>
      <w:color w:val="0000FF" w:themeColor="hyperlink"/>
      <w:u w:val="single"/>
    </w:rPr>
  </w:style>
  <w:style w:type="table" w:customStyle="1" w:styleId="TableGrid">
    <w:name w:val="TableGrid"/>
    <w:rsid w:val="004937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.iite.unesco.org/publication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tod-kopilka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lyaksa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infoschool.narod.ru/index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ict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26449-66ED-4D3F-AD35-08A7FCAF2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20</Pages>
  <Words>4467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</cp:lastModifiedBy>
  <cp:revision>14</cp:revision>
  <cp:lastPrinted>2022-12-02T08:06:00Z</cp:lastPrinted>
  <dcterms:created xsi:type="dcterms:W3CDTF">2023-09-16T03:47:00Z</dcterms:created>
  <dcterms:modified xsi:type="dcterms:W3CDTF">2024-11-06T05:10:00Z</dcterms:modified>
</cp:coreProperties>
</file>