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5E6E23" w14:textId="77777777" w:rsidR="00BE385C" w:rsidRPr="006A2522" w:rsidRDefault="00BE385C" w:rsidP="00BE385C">
      <w:pPr>
        <w:spacing w:after="0" w:line="240" w:lineRule="auto"/>
        <w:jc w:val="center"/>
        <w:rPr>
          <w:rFonts w:ascii="Arial" w:eastAsia="Calibri" w:hAnsi="Arial" w:cs="Arial"/>
          <w:sz w:val="24"/>
          <w:szCs w:val="24"/>
        </w:rPr>
      </w:pPr>
      <w:r w:rsidRPr="006A2522">
        <w:rPr>
          <w:rFonts w:ascii="Arial" w:eastAsia="Calibri" w:hAnsi="Arial" w:cs="Arial"/>
          <w:sz w:val="24"/>
          <w:szCs w:val="24"/>
        </w:rPr>
        <w:t>ДЕПАРТАМЕНТ ОБРАЗОВАНИЯ И НАУКИ ТЮМЕНСКОЙ ОБЛАСТИ</w:t>
      </w:r>
    </w:p>
    <w:p w14:paraId="6EB3FC1E" w14:textId="77777777" w:rsidR="00BE385C" w:rsidRPr="006A2522" w:rsidRDefault="00BE385C" w:rsidP="00BE385C">
      <w:pPr>
        <w:spacing w:after="0" w:line="240" w:lineRule="auto"/>
        <w:jc w:val="center"/>
        <w:rPr>
          <w:rFonts w:ascii="Arial" w:eastAsia="Calibri" w:hAnsi="Arial" w:cs="Arial"/>
          <w:sz w:val="24"/>
          <w:szCs w:val="24"/>
        </w:rPr>
      </w:pPr>
    </w:p>
    <w:p w14:paraId="09DC0F13" w14:textId="77777777" w:rsidR="00BE385C" w:rsidRPr="006A2522" w:rsidRDefault="00BE385C" w:rsidP="00BE385C">
      <w:pPr>
        <w:spacing w:after="0" w:line="240" w:lineRule="auto"/>
        <w:jc w:val="center"/>
        <w:rPr>
          <w:rFonts w:ascii="Arial" w:eastAsia="Calibri" w:hAnsi="Arial" w:cs="Arial"/>
          <w:b/>
          <w:sz w:val="24"/>
          <w:szCs w:val="24"/>
        </w:rPr>
      </w:pPr>
      <w:r w:rsidRPr="006A2522">
        <w:rPr>
          <w:rFonts w:ascii="Arial" w:eastAsia="Calibri" w:hAnsi="Arial" w:cs="Arial"/>
          <w:b/>
          <w:sz w:val="24"/>
          <w:szCs w:val="24"/>
        </w:rPr>
        <w:t>ГОСУДАРСТВЕННОЕ АВТОНОМНОЕ ПРОФЕССИОНАЛЬНОЕ</w:t>
      </w:r>
    </w:p>
    <w:p w14:paraId="5A3B0F43" w14:textId="77777777" w:rsidR="00BE385C" w:rsidRPr="006A2522" w:rsidRDefault="00BE385C" w:rsidP="00BE385C">
      <w:pPr>
        <w:spacing w:after="0" w:line="240" w:lineRule="auto"/>
        <w:jc w:val="center"/>
        <w:rPr>
          <w:rFonts w:ascii="Arial" w:eastAsia="Calibri" w:hAnsi="Arial" w:cs="Arial"/>
          <w:b/>
          <w:sz w:val="24"/>
          <w:szCs w:val="24"/>
        </w:rPr>
      </w:pPr>
      <w:r w:rsidRPr="006A2522">
        <w:rPr>
          <w:rFonts w:ascii="Arial" w:eastAsia="Calibri" w:hAnsi="Arial" w:cs="Arial"/>
          <w:b/>
          <w:sz w:val="24"/>
          <w:szCs w:val="24"/>
        </w:rPr>
        <w:t>ОБРАЗОВАТЕЛЬНОЕ УЧРЕЖДЕНИЕ ТЮМЕНСКОЙ ОБЛАСТИ</w:t>
      </w:r>
    </w:p>
    <w:p w14:paraId="26C5627F" w14:textId="77777777" w:rsidR="00BE385C" w:rsidRPr="006A2522" w:rsidRDefault="00BE385C" w:rsidP="00BE385C">
      <w:pPr>
        <w:spacing w:after="0" w:line="240" w:lineRule="auto"/>
        <w:jc w:val="center"/>
        <w:rPr>
          <w:rFonts w:ascii="Arial" w:eastAsia="Calibri" w:hAnsi="Arial" w:cs="Arial"/>
          <w:b/>
          <w:sz w:val="24"/>
          <w:szCs w:val="24"/>
        </w:rPr>
      </w:pPr>
      <w:r w:rsidRPr="006A2522">
        <w:rPr>
          <w:rFonts w:ascii="Arial" w:eastAsia="Calibri" w:hAnsi="Arial" w:cs="Arial"/>
          <w:b/>
          <w:sz w:val="24"/>
          <w:szCs w:val="24"/>
        </w:rPr>
        <w:t>«ГОЛЫШМАНОВСКИЙ АГРОПЕДАГОГИЧЕСКИЙ КОЛЛЕДЖ»</w:t>
      </w:r>
    </w:p>
    <w:p w14:paraId="7D605DDA" w14:textId="77777777" w:rsidR="00BE385C" w:rsidRPr="006A2522" w:rsidRDefault="00BE385C" w:rsidP="00BE385C">
      <w:pPr>
        <w:tabs>
          <w:tab w:val="left" w:pos="7417"/>
        </w:tabs>
        <w:spacing w:after="0" w:line="240" w:lineRule="auto"/>
        <w:rPr>
          <w:rFonts w:ascii="Arial" w:eastAsia="Calibri" w:hAnsi="Arial" w:cs="Arial"/>
          <w:sz w:val="24"/>
          <w:szCs w:val="24"/>
        </w:rPr>
      </w:pPr>
      <w:r w:rsidRPr="006A2522">
        <w:rPr>
          <w:rFonts w:ascii="Arial" w:eastAsia="Calibri" w:hAnsi="Arial" w:cs="Arial"/>
          <w:sz w:val="24"/>
          <w:szCs w:val="24"/>
        </w:rPr>
        <w:tab/>
      </w:r>
    </w:p>
    <w:p w14:paraId="74FD6B7A" w14:textId="77777777" w:rsidR="00BE385C" w:rsidRPr="006A2522" w:rsidRDefault="00BE385C" w:rsidP="00BE38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14:paraId="39112E1E" w14:textId="77777777" w:rsidR="00BE385C" w:rsidRPr="006A2522" w:rsidRDefault="00BE385C" w:rsidP="00BE385C">
      <w:pPr>
        <w:tabs>
          <w:tab w:val="center" w:pos="4677"/>
          <w:tab w:val="right" w:pos="9355"/>
        </w:tabs>
        <w:spacing w:after="0" w:line="240" w:lineRule="auto"/>
        <w:ind w:firstLine="5529"/>
        <w:rPr>
          <w:rFonts w:ascii="Arial" w:hAnsi="Arial" w:cs="Arial"/>
          <w:sz w:val="24"/>
          <w:szCs w:val="24"/>
        </w:rPr>
      </w:pPr>
    </w:p>
    <w:p w14:paraId="6323060B" w14:textId="77777777" w:rsidR="00BE385C" w:rsidRDefault="00BE385C" w:rsidP="00BE385C">
      <w:pPr>
        <w:widowControl w:val="0"/>
        <w:tabs>
          <w:tab w:val="center" w:pos="4677"/>
          <w:tab w:val="right" w:pos="9355"/>
        </w:tabs>
        <w:spacing w:after="0" w:line="240" w:lineRule="auto"/>
        <w:ind w:left="4962"/>
        <w:rPr>
          <w:rFonts w:ascii="Arial" w:hAnsi="Arial" w:cs="Arial"/>
          <w:sz w:val="24"/>
          <w:szCs w:val="24"/>
        </w:rPr>
      </w:pPr>
    </w:p>
    <w:p w14:paraId="51ABC955" w14:textId="77777777" w:rsidR="00BE385C" w:rsidRPr="006A2522" w:rsidRDefault="00BE385C" w:rsidP="00BE385C">
      <w:pPr>
        <w:widowControl w:val="0"/>
        <w:tabs>
          <w:tab w:val="center" w:pos="4677"/>
          <w:tab w:val="right" w:pos="9355"/>
        </w:tabs>
        <w:spacing w:after="0" w:line="240" w:lineRule="auto"/>
        <w:ind w:left="4962"/>
        <w:rPr>
          <w:rFonts w:ascii="Arial" w:hAnsi="Arial" w:cs="Arial"/>
          <w:sz w:val="24"/>
          <w:szCs w:val="24"/>
        </w:rPr>
      </w:pPr>
    </w:p>
    <w:p w14:paraId="4657ACF4" w14:textId="77777777" w:rsidR="00BE385C" w:rsidRPr="006A2522" w:rsidRDefault="00BE385C" w:rsidP="00BE385C">
      <w:pPr>
        <w:widowControl w:val="0"/>
        <w:tabs>
          <w:tab w:val="center" w:pos="4677"/>
          <w:tab w:val="right" w:pos="9355"/>
        </w:tabs>
        <w:spacing w:after="0" w:line="240" w:lineRule="auto"/>
        <w:ind w:left="4962"/>
        <w:rPr>
          <w:rFonts w:ascii="Arial" w:hAnsi="Arial" w:cs="Arial"/>
          <w:sz w:val="24"/>
          <w:szCs w:val="24"/>
        </w:rPr>
      </w:pPr>
    </w:p>
    <w:p w14:paraId="71D4B31D" w14:textId="77777777" w:rsidR="00040D79" w:rsidRDefault="00BE385C" w:rsidP="00040D79">
      <w:pPr>
        <w:widowControl w:val="0"/>
        <w:tabs>
          <w:tab w:val="center" w:pos="4677"/>
          <w:tab w:val="right" w:pos="9355"/>
        </w:tabs>
        <w:spacing w:after="0" w:line="240" w:lineRule="auto"/>
        <w:ind w:left="4962"/>
        <w:rPr>
          <w:rFonts w:ascii="Arial" w:hAnsi="Arial" w:cs="Arial"/>
          <w:sz w:val="24"/>
          <w:szCs w:val="24"/>
        </w:rPr>
      </w:pPr>
      <w:r w:rsidRPr="004448A6">
        <w:rPr>
          <w:rFonts w:ascii="Arial" w:hAnsi="Arial" w:cs="Arial"/>
          <w:sz w:val="24"/>
          <w:szCs w:val="24"/>
        </w:rPr>
        <w:t>Приложение 4.2</w:t>
      </w:r>
      <w:r>
        <w:rPr>
          <w:rFonts w:ascii="Arial" w:hAnsi="Arial" w:cs="Arial"/>
          <w:sz w:val="24"/>
          <w:szCs w:val="24"/>
        </w:rPr>
        <w:t xml:space="preserve"> </w:t>
      </w:r>
      <w:r w:rsidRPr="006A2522">
        <w:rPr>
          <w:rFonts w:ascii="Arial" w:hAnsi="Arial" w:cs="Arial"/>
          <w:sz w:val="24"/>
          <w:szCs w:val="24"/>
        </w:rPr>
        <w:t xml:space="preserve">к ООП СПО (ППССЗ) специальности </w:t>
      </w:r>
    </w:p>
    <w:p w14:paraId="2C92D5C6" w14:textId="07E86523" w:rsidR="00BE385C" w:rsidRPr="006A2522" w:rsidRDefault="00040D79" w:rsidP="00040D79">
      <w:pPr>
        <w:widowControl w:val="0"/>
        <w:tabs>
          <w:tab w:val="center" w:pos="4677"/>
          <w:tab w:val="right" w:pos="9355"/>
        </w:tabs>
        <w:spacing w:after="0" w:line="240" w:lineRule="auto"/>
        <w:ind w:left="4962"/>
        <w:rPr>
          <w:rFonts w:ascii="Arial" w:hAnsi="Arial" w:cs="Arial"/>
          <w:b/>
          <w:sz w:val="24"/>
          <w:szCs w:val="24"/>
        </w:rPr>
      </w:pPr>
      <w:r w:rsidRPr="00040D79">
        <w:rPr>
          <w:rFonts w:ascii="Arial" w:hAnsi="Arial" w:cs="Arial"/>
          <w:sz w:val="24"/>
          <w:szCs w:val="24"/>
        </w:rPr>
        <w:t>39.02.01 Социальная работа</w:t>
      </w:r>
    </w:p>
    <w:p w14:paraId="181FCB33"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16C314D5"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5502F6C9" w14:textId="77777777" w:rsidR="00BE385C"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6DC25AD4"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542360BD"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6C4317E3"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64F84883"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2402BCC2"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181018EC" w14:textId="77777777" w:rsidR="00BE385C" w:rsidRPr="006A2522" w:rsidRDefault="00BE385C" w:rsidP="00BE385C">
      <w:pPr>
        <w:spacing w:after="0" w:line="390" w:lineRule="auto"/>
        <w:ind w:right="-853"/>
        <w:jc w:val="center"/>
        <w:rPr>
          <w:rFonts w:ascii="Arial" w:hAnsi="Arial" w:cs="Arial"/>
          <w:b/>
          <w:bCs/>
          <w:sz w:val="24"/>
          <w:szCs w:val="24"/>
        </w:rPr>
      </w:pPr>
      <w:r w:rsidRPr="006A2522">
        <w:rPr>
          <w:rFonts w:ascii="Arial" w:hAnsi="Arial" w:cs="Arial"/>
          <w:b/>
          <w:bCs/>
          <w:sz w:val="24"/>
          <w:szCs w:val="24"/>
        </w:rPr>
        <w:t>ПРОГРАММА УЧЕБНОЙ ДИСЦИПЛИНЫ</w:t>
      </w:r>
    </w:p>
    <w:p w14:paraId="3C98E349" w14:textId="77777777" w:rsidR="00BE385C" w:rsidRPr="006A2522" w:rsidRDefault="00BE385C" w:rsidP="00BE385C">
      <w:pPr>
        <w:spacing w:after="0" w:line="390" w:lineRule="auto"/>
        <w:ind w:right="-853"/>
        <w:jc w:val="center"/>
        <w:rPr>
          <w:rFonts w:ascii="Arial" w:hAnsi="Arial" w:cs="Arial"/>
          <w:b/>
          <w:bCs/>
          <w:sz w:val="24"/>
          <w:szCs w:val="24"/>
        </w:rPr>
      </w:pPr>
      <w:r>
        <w:rPr>
          <w:rFonts w:ascii="Arial" w:hAnsi="Arial" w:cs="Arial"/>
          <w:b/>
          <w:caps/>
          <w:sz w:val="24"/>
          <w:szCs w:val="24"/>
        </w:rPr>
        <w:t>ОБД.</w:t>
      </w:r>
      <w:r w:rsidRPr="006A2522">
        <w:rPr>
          <w:rFonts w:ascii="Arial" w:hAnsi="Arial" w:cs="Arial"/>
          <w:b/>
          <w:caps/>
          <w:sz w:val="24"/>
          <w:szCs w:val="24"/>
        </w:rPr>
        <w:t xml:space="preserve"> </w:t>
      </w:r>
      <w:r>
        <w:rPr>
          <w:rFonts w:ascii="Arial" w:hAnsi="Arial" w:cs="Arial"/>
          <w:b/>
          <w:caps/>
          <w:sz w:val="24"/>
          <w:szCs w:val="24"/>
        </w:rPr>
        <w:t xml:space="preserve">02 </w:t>
      </w:r>
      <w:r w:rsidRPr="006A2522">
        <w:rPr>
          <w:rFonts w:ascii="Arial" w:hAnsi="Arial" w:cs="Arial"/>
          <w:b/>
          <w:caps/>
          <w:sz w:val="24"/>
          <w:szCs w:val="24"/>
        </w:rPr>
        <w:t xml:space="preserve">Математика </w:t>
      </w:r>
    </w:p>
    <w:p w14:paraId="50544148"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4B595839"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3D9A6038"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666A1231"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0E48D771"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1B7DC446"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42DF6A13"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0FF54108"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4ECC997C"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1A291220"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34A91491"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5586C854"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2EC02D90"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1DA0A822"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375EEA62"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4F5276C3"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29A2E36B"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68FB4BC5"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0B96C4D9"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320A6B1C"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54BBE670" w14:textId="77777777" w:rsid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47844BA7" w14:textId="77777777" w:rsid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2673D2CB" w14:textId="77777777" w:rsidR="005C1D3B" w:rsidRDefault="005C1D3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446A72F6" w14:textId="77777777" w:rsidR="005C1D3B" w:rsidRDefault="005C1D3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39570DE6" w14:textId="77777777" w:rsid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5BBD0E4A" w14:textId="77777777" w:rsid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7EDA0FA3" w14:textId="77777777" w:rsidR="00BE385C" w:rsidRDefault="00BE385C" w:rsidP="00BE385C">
      <w:pPr>
        <w:spacing w:after="0" w:line="240" w:lineRule="auto"/>
        <w:jc w:val="center"/>
        <w:rPr>
          <w:rFonts w:ascii="Arial" w:hAnsi="Arial" w:cs="Arial"/>
          <w:sz w:val="24"/>
          <w:szCs w:val="24"/>
        </w:rPr>
      </w:pPr>
      <w:r w:rsidRPr="006A2522">
        <w:rPr>
          <w:rFonts w:ascii="Arial" w:hAnsi="Arial" w:cs="Arial"/>
          <w:bCs/>
          <w:iCs/>
          <w:sz w:val="24"/>
          <w:szCs w:val="24"/>
        </w:rPr>
        <w:t>202</w:t>
      </w:r>
      <w:r>
        <w:rPr>
          <w:rFonts w:ascii="Arial" w:hAnsi="Arial" w:cs="Arial"/>
          <w:bCs/>
          <w:iCs/>
          <w:sz w:val="24"/>
          <w:szCs w:val="24"/>
        </w:rPr>
        <w:t>4</w:t>
      </w:r>
      <w:r w:rsidRPr="006A2522">
        <w:rPr>
          <w:rFonts w:ascii="Arial" w:hAnsi="Arial" w:cs="Arial"/>
          <w:bCs/>
          <w:iCs/>
          <w:sz w:val="24"/>
          <w:szCs w:val="24"/>
        </w:rPr>
        <w:t xml:space="preserve"> г</w:t>
      </w:r>
      <w:r w:rsidRPr="006A2522">
        <w:rPr>
          <w:rFonts w:ascii="Arial" w:hAnsi="Arial" w:cs="Arial"/>
          <w:bCs/>
          <w:i/>
          <w:iCs/>
          <w:sz w:val="24"/>
          <w:szCs w:val="24"/>
        </w:rPr>
        <w:t>.</w:t>
      </w:r>
    </w:p>
    <w:p w14:paraId="49BCA231" w14:textId="0A3F7AC7" w:rsidR="00BE385C" w:rsidRPr="006A2522" w:rsidRDefault="00BE385C" w:rsidP="00BE385C">
      <w:pPr>
        <w:spacing w:after="0" w:line="240" w:lineRule="auto"/>
        <w:ind w:firstLine="709"/>
        <w:jc w:val="both"/>
        <w:rPr>
          <w:rFonts w:ascii="Arial" w:hAnsi="Arial" w:cs="Arial"/>
          <w:sz w:val="24"/>
          <w:szCs w:val="24"/>
        </w:rPr>
      </w:pPr>
      <w:r w:rsidRPr="001A333A">
        <w:rPr>
          <w:rFonts w:ascii="Arial" w:hAnsi="Arial" w:cs="Arial"/>
          <w:color w:val="000000"/>
          <w:sz w:val="24"/>
          <w:szCs w:val="24"/>
          <w:shd w:val="clear" w:color="auto" w:fill="FFFFFF"/>
        </w:rPr>
        <w:lastRenderedPageBreak/>
        <w:t xml:space="preserve">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w:t>
      </w:r>
      <w:r w:rsidR="00040D79" w:rsidRPr="00040D79">
        <w:rPr>
          <w:rFonts w:ascii="Arial" w:hAnsi="Arial" w:cs="Arial"/>
          <w:color w:val="000000"/>
          <w:sz w:val="24"/>
          <w:szCs w:val="24"/>
          <w:shd w:val="clear" w:color="auto" w:fill="FFFFFF"/>
        </w:rPr>
        <w:t>39.02.01 Социальная работа</w:t>
      </w:r>
      <w:r>
        <w:rPr>
          <w:rFonts w:ascii="Arial" w:hAnsi="Arial" w:cs="Arial"/>
          <w:color w:val="000000"/>
          <w:sz w:val="24"/>
          <w:szCs w:val="24"/>
          <w:shd w:val="clear" w:color="auto" w:fill="FFFFFF"/>
        </w:rPr>
        <w:t>, утвержденным</w:t>
      </w:r>
      <w:r w:rsidRPr="001A333A">
        <w:rPr>
          <w:rFonts w:ascii="Arial" w:hAnsi="Arial" w:cs="Arial"/>
          <w:color w:val="000000"/>
          <w:sz w:val="24"/>
          <w:szCs w:val="24"/>
          <w:shd w:val="clear" w:color="auto" w:fill="FFFFFF"/>
        </w:rPr>
        <w:t xml:space="preserve"> Приказом </w:t>
      </w:r>
      <w:proofErr w:type="spellStart"/>
      <w:r w:rsidRPr="001A333A">
        <w:rPr>
          <w:rFonts w:ascii="Arial" w:hAnsi="Arial" w:cs="Arial"/>
          <w:color w:val="000000"/>
          <w:sz w:val="24"/>
          <w:szCs w:val="24"/>
          <w:shd w:val="clear" w:color="auto" w:fill="FFFFFF"/>
        </w:rPr>
        <w:t>Минпросвещения</w:t>
      </w:r>
      <w:proofErr w:type="spellEnd"/>
      <w:r w:rsidRPr="001A333A">
        <w:rPr>
          <w:rFonts w:ascii="Arial" w:hAnsi="Arial" w:cs="Arial"/>
          <w:color w:val="000000"/>
          <w:sz w:val="24"/>
          <w:szCs w:val="24"/>
          <w:shd w:val="clear" w:color="auto" w:fill="FFFFFF"/>
        </w:rPr>
        <w:t xml:space="preserve"> России от </w:t>
      </w:r>
      <w:r w:rsidR="00040D79">
        <w:rPr>
          <w:rFonts w:ascii="Arial" w:hAnsi="Arial" w:cs="Arial"/>
          <w:color w:val="000000"/>
          <w:sz w:val="24"/>
          <w:szCs w:val="24"/>
          <w:shd w:val="clear" w:color="auto" w:fill="FFFFFF"/>
        </w:rPr>
        <w:t>26</w:t>
      </w:r>
      <w:r w:rsidRPr="001A333A">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августа 2022 г. № 7</w:t>
      </w:r>
      <w:r w:rsidR="00040D79">
        <w:rPr>
          <w:rFonts w:ascii="Arial" w:hAnsi="Arial" w:cs="Arial"/>
          <w:color w:val="000000"/>
          <w:sz w:val="24"/>
          <w:szCs w:val="24"/>
          <w:shd w:val="clear" w:color="auto" w:fill="FFFFFF"/>
        </w:rPr>
        <w:t>73</w:t>
      </w:r>
      <w:r>
        <w:rPr>
          <w:rFonts w:ascii="Arial" w:hAnsi="Arial" w:cs="Arial"/>
          <w:color w:val="000000"/>
          <w:sz w:val="24"/>
          <w:szCs w:val="24"/>
          <w:shd w:val="clear" w:color="auto" w:fill="FFFFFF"/>
        </w:rPr>
        <w:t xml:space="preserve">, с учетом примерной рабочей программы </w:t>
      </w:r>
      <w:r w:rsidRPr="000041C5">
        <w:rPr>
          <w:rFonts w:ascii="Arial" w:hAnsi="Arial" w:cs="Arial"/>
          <w:color w:val="000000"/>
          <w:sz w:val="24"/>
          <w:szCs w:val="24"/>
          <w:shd w:val="clear" w:color="auto" w:fill="FFFFFF"/>
        </w:rPr>
        <w:t>общеобразовательной дисциплины</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«Математика»</w:t>
      </w:r>
      <w:r>
        <w:rPr>
          <w:rFonts w:ascii="Arial" w:hAnsi="Arial" w:cs="Arial"/>
          <w:color w:val="000000"/>
          <w:sz w:val="24"/>
          <w:szCs w:val="24"/>
          <w:shd w:val="clear" w:color="auto" w:fill="FFFFFF"/>
        </w:rPr>
        <w:t xml:space="preserve"> д</w:t>
      </w:r>
      <w:r w:rsidRPr="000041C5">
        <w:rPr>
          <w:rFonts w:ascii="Arial" w:hAnsi="Arial" w:cs="Arial"/>
          <w:color w:val="000000"/>
          <w:sz w:val="24"/>
          <w:szCs w:val="24"/>
          <w:shd w:val="clear" w:color="auto" w:fill="FFFFFF"/>
        </w:rPr>
        <w:t>ля профессиональных образовательных организаций</w:t>
      </w:r>
      <w:r>
        <w:rPr>
          <w:rFonts w:ascii="Arial" w:hAnsi="Arial" w:cs="Arial"/>
          <w:color w:val="000000"/>
          <w:sz w:val="24"/>
          <w:szCs w:val="24"/>
          <w:shd w:val="clear" w:color="auto" w:fill="FFFFFF"/>
        </w:rPr>
        <w:t xml:space="preserve"> (</w:t>
      </w:r>
      <w:r w:rsidR="005C1D3B">
        <w:rPr>
          <w:rFonts w:ascii="Arial" w:hAnsi="Arial" w:cs="Arial"/>
          <w:color w:val="000000"/>
          <w:sz w:val="24"/>
          <w:szCs w:val="24"/>
          <w:shd w:val="clear" w:color="auto" w:fill="FFFFFF"/>
        </w:rPr>
        <w:t>340</w:t>
      </w:r>
      <w:r>
        <w:rPr>
          <w:rFonts w:ascii="Arial" w:hAnsi="Arial" w:cs="Arial"/>
          <w:color w:val="000000"/>
          <w:sz w:val="24"/>
          <w:szCs w:val="24"/>
          <w:shd w:val="clear" w:color="auto" w:fill="FFFFFF"/>
        </w:rPr>
        <w:t xml:space="preserve"> час</w:t>
      </w:r>
      <w:r w:rsidR="005C1D3B">
        <w:rPr>
          <w:rFonts w:ascii="Arial" w:hAnsi="Arial" w:cs="Arial"/>
          <w:color w:val="000000"/>
          <w:sz w:val="24"/>
          <w:szCs w:val="24"/>
          <w:shd w:val="clear" w:color="auto" w:fill="FFFFFF"/>
        </w:rPr>
        <w:t>ов</w:t>
      </w:r>
      <w:r>
        <w:rPr>
          <w:rFonts w:ascii="Arial" w:hAnsi="Arial" w:cs="Arial"/>
          <w:color w:val="000000"/>
          <w:sz w:val="24"/>
          <w:szCs w:val="24"/>
          <w:shd w:val="clear" w:color="auto" w:fill="FFFFFF"/>
        </w:rPr>
        <w:t xml:space="preserve">), рассмотренной </w:t>
      </w:r>
      <w:r w:rsidRPr="000041C5">
        <w:rPr>
          <w:rFonts w:ascii="Arial" w:hAnsi="Arial" w:cs="Arial"/>
          <w:color w:val="000000"/>
          <w:sz w:val="24"/>
          <w:szCs w:val="24"/>
          <w:shd w:val="clear" w:color="auto" w:fill="FFFFFF"/>
        </w:rPr>
        <w:t>на заседании Педагогического совета ФГБОУ ДПО ИРПО</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Протокол № 13</w:t>
      </w:r>
      <w:r>
        <w:rPr>
          <w:rFonts w:ascii="Arial" w:hAnsi="Arial" w:cs="Arial"/>
          <w:color w:val="000000"/>
          <w:sz w:val="24"/>
          <w:szCs w:val="24"/>
          <w:shd w:val="clear" w:color="auto" w:fill="FFFFFF"/>
        </w:rPr>
        <w:t xml:space="preserve"> от 29 сентября </w:t>
      </w:r>
      <w:r w:rsidRPr="000041C5">
        <w:rPr>
          <w:rFonts w:ascii="Arial" w:hAnsi="Arial" w:cs="Arial"/>
          <w:color w:val="000000"/>
          <w:sz w:val="24"/>
          <w:szCs w:val="24"/>
          <w:shd w:val="clear" w:color="auto" w:fill="FFFFFF"/>
        </w:rPr>
        <w:t>2022 г.</w:t>
      </w:r>
      <w:r>
        <w:rPr>
          <w:rFonts w:ascii="Arial" w:hAnsi="Arial" w:cs="Arial"/>
          <w:color w:val="000000"/>
          <w:sz w:val="24"/>
          <w:szCs w:val="24"/>
          <w:shd w:val="clear" w:color="auto" w:fill="FFFFFF"/>
        </w:rPr>
        <w:t xml:space="preserve">). </w:t>
      </w:r>
      <w:r w:rsidRPr="000041C5">
        <w:t xml:space="preserve"> </w:t>
      </w:r>
      <w:r>
        <w:rPr>
          <w:rFonts w:ascii="Arial" w:hAnsi="Arial" w:cs="Arial"/>
          <w:color w:val="000000"/>
          <w:sz w:val="24"/>
          <w:szCs w:val="24"/>
          <w:shd w:val="clear" w:color="auto" w:fill="FFFFFF"/>
        </w:rPr>
        <w:t xml:space="preserve">Утвержденной </w:t>
      </w:r>
      <w:r w:rsidRPr="000041C5">
        <w:rPr>
          <w:rFonts w:ascii="Arial" w:hAnsi="Arial" w:cs="Arial"/>
          <w:color w:val="000000"/>
          <w:sz w:val="24"/>
          <w:szCs w:val="24"/>
          <w:shd w:val="clear" w:color="auto" w:fill="FFFFFF"/>
        </w:rPr>
        <w:t>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Протокол № 14</w:t>
      </w:r>
      <w:r>
        <w:rPr>
          <w:rFonts w:ascii="Arial" w:hAnsi="Arial" w:cs="Arial"/>
          <w:color w:val="000000"/>
          <w:sz w:val="24"/>
          <w:szCs w:val="24"/>
          <w:shd w:val="clear" w:color="auto" w:fill="FFFFFF"/>
        </w:rPr>
        <w:t xml:space="preserve"> от 30</w:t>
      </w:r>
      <w:r w:rsidRPr="000041C5">
        <w:rPr>
          <w:rFonts w:ascii="Arial" w:hAnsi="Arial" w:cs="Arial"/>
          <w:color w:val="000000"/>
          <w:sz w:val="24"/>
          <w:szCs w:val="24"/>
          <w:shd w:val="clear" w:color="auto" w:fill="FFFFFF"/>
        </w:rPr>
        <w:t xml:space="preserve"> ноября 2022 г.</w:t>
      </w:r>
      <w:r>
        <w:rPr>
          <w:rFonts w:ascii="Arial" w:hAnsi="Arial" w:cs="Arial"/>
          <w:color w:val="000000"/>
          <w:sz w:val="24"/>
          <w:szCs w:val="24"/>
          <w:shd w:val="clear" w:color="auto" w:fill="FFFFFF"/>
        </w:rPr>
        <w:t>).</w:t>
      </w:r>
      <w:r w:rsidR="005C1D3B">
        <w:rPr>
          <w:rFonts w:ascii="Arial" w:hAnsi="Arial" w:cs="Arial"/>
          <w:color w:val="000000"/>
          <w:sz w:val="24"/>
          <w:szCs w:val="24"/>
          <w:shd w:val="clear" w:color="auto" w:fill="FFFFFF"/>
        </w:rPr>
        <w:t xml:space="preserve"> Программа </w:t>
      </w:r>
      <w:r>
        <w:rPr>
          <w:rFonts w:ascii="Arial" w:hAnsi="Arial" w:cs="Arial"/>
          <w:color w:val="000000"/>
          <w:sz w:val="24"/>
          <w:szCs w:val="24"/>
          <w:shd w:val="clear" w:color="auto" w:fill="FFFFFF"/>
        </w:rPr>
        <w:t xml:space="preserve"> </w:t>
      </w:r>
      <w:r w:rsidR="005C1D3B">
        <w:rPr>
          <w:rFonts w:ascii="Arial" w:hAnsi="Arial" w:cs="Arial"/>
          <w:color w:val="000000"/>
          <w:sz w:val="24"/>
          <w:szCs w:val="24"/>
          <w:shd w:val="clear" w:color="auto" w:fill="FFFFFF"/>
        </w:rPr>
        <w:t>рекомендован</w:t>
      </w:r>
      <w:r w:rsidR="00A40D27">
        <w:rPr>
          <w:rFonts w:ascii="Arial" w:hAnsi="Arial" w:cs="Arial"/>
          <w:color w:val="000000"/>
          <w:sz w:val="24"/>
          <w:szCs w:val="24"/>
          <w:shd w:val="clear" w:color="auto" w:fill="FFFFFF"/>
        </w:rPr>
        <w:t>а</w:t>
      </w:r>
      <w:r w:rsidR="005C1D3B">
        <w:rPr>
          <w:rFonts w:ascii="Arial" w:hAnsi="Arial" w:cs="Arial"/>
          <w:color w:val="000000"/>
          <w:sz w:val="24"/>
          <w:szCs w:val="24"/>
          <w:shd w:val="clear" w:color="auto" w:fill="FFFFFF"/>
        </w:rPr>
        <w:t xml:space="preserve"> </w:t>
      </w:r>
      <w:r w:rsidR="005C1D3B" w:rsidRPr="005C1D3B">
        <w:rPr>
          <w:rFonts w:ascii="Arial" w:hAnsi="Arial" w:cs="Arial"/>
          <w:color w:val="000000"/>
          <w:sz w:val="24"/>
          <w:szCs w:val="24"/>
          <w:shd w:val="clear" w:color="auto" w:fill="FFFFFF"/>
        </w:rPr>
        <w:t xml:space="preserve"> для УГПС</w:t>
      </w:r>
      <w:r w:rsidR="005C1D3B">
        <w:rPr>
          <w:rFonts w:ascii="Arial" w:hAnsi="Arial" w:cs="Arial"/>
          <w:color w:val="000000"/>
          <w:sz w:val="24"/>
          <w:szCs w:val="24"/>
          <w:shd w:val="clear" w:color="auto" w:fill="FFFFFF"/>
        </w:rPr>
        <w:t xml:space="preserve"> по специальностям </w:t>
      </w:r>
      <w:r w:rsidR="00040D79">
        <w:rPr>
          <w:rFonts w:ascii="Arial" w:hAnsi="Arial" w:cs="Arial"/>
          <w:color w:val="000000"/>
          <w:sz w:val="24"/>
          <w:szCs w:val="24"/>
          <w:shd w:val="clear" w:color="auto" w:fill="FFFFFF"/>
        </w:rPr>
        <w:t>39</w:t>
      </w:r>
      <w:r w:rsidR="00A40D27">
        <w:rPr>
          <w:rFonts w:ascii="Arial" w:hAnsi="Arial" w:cs="Arial"/>
          <w:color w:val="000000"/>
          <w:sz w:val="24"/>
          <w:szCs w:val="24"/>
          <w:shd w:val="clear" w:color="auto" w:fill="FFFFFF"/>
        </w:rPr>
        <w:t>.00.00</w:t>
      </w:r>
      <w:r w:rsidR="005C1D3B" w:rsidRPr="005C1D3B">
        <w:rPr>
          <w:rFonts w:ascii="Arial" w:hAnsi="Arial" w:cs="Arial"/>
          <w:color w:val="000000"/>
          <w:sz w:val="24"/>
          <w:szCs w:val="24"/>
          <w:shd w:val="clear" w:color="auto" w:fill="FFFFFF"/>
        </w:rPr>
        <w:t xml:space="preserve"> - </w:t>
      </w:r>
      <w:r w:rsidR="00040D79" w:rsidRPr="00040D79">
        <w:rPr>
          <w:rFonts w:ascii="Arial" w:hAnsi="Arial" w:cs="Arial"/>
          <w:color w:val="000000"/>
          <w:sz w:val="24"/>
          <w:szCs w:val="24"/>
          <w:shd w:val="clear" w:color="auto" w:fill="FFFFFF"/>
        </w:rPr>
        <w:t>Социология и социальная работа</w:t>
      </w:r>
      <w:r w:rsidR="005C1D3B" w:rsidRPr="005C1D3B">
        <w:rPr>
          <w:rFonts w:ascii="Arial" w:hAnsi="Arial" w:cs="Arial"/>
          <w:color w:val="000000"/>
          <w:sz w:val="24"/>
          <w:szCs w:val="24"/>
          <w:shd w:val="clear" w:color="auto" w:fill="FFFFFF"/>
        </w:rPr>
        <w:t>.</w:t>
      </w:r>
    </w:p>
    <w:p w14:paraId="64A70D36" w14:textId="77777777" w:rsidR="00BE385C"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p>
    <w:p w14:paraId="77B2C188" w14:textId="77777777" w:rsidR="00BE385C" w:rsidRPr="006A2522"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r w:rsidRPr="00D378F0">
        <w:rPr>
          <w:rFonts w:ascii="Arial" w:hAnsi="Arial" w:cs="Arial"/>
          <w:b/>
          <w:bCs/>
          <w:sz w:val="24"/>
          <w:szCs w:val="24"/>
        </w:rPr>
        <w:t>Организация-разработчик:</w:t>
      </w:r>
      <w:r w:rsidRPr="006A2522">
        <w:rPr>
          <w:rFonts w:ascii="Arial" w:hAnsi="Arial" w:cs="Arial"/>
          <w:bCs/>
          <w:sz w:val="24"/>
          <w:szCs w:val="24"/>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14:paraId="1FB77458" w14:textId="77777777" w:rsidR="00BE385C" w:rsidRPr="006A2522"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p>
    <w:p w14:paraId="5BF72A0F" w14:textId="77777777" w:rsidR="00BE385C" w:rsidRPr="006A2522"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p>
    <w:p w14:paraId="34157657" w14:textId="77777777" w:rsidR="00BE385C" w:rsidRPr="006A2522"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r w:rsidRPr="00D378F0">
        <w:rPr>
          <w:rFonts w:ascii="Arial" w:hAnsi="Arial" w:cs="Arial"/>
          <w:b/>
          <w:bCs/>
          <w:sz w:val="24"/>
          <w:szCs w:val="24"/>
        </w:rPr>
        <w:t>Разработчик:</w:t>
      </w:r>
      <w:r w:rsidRPr="006A2522">
        <w:rPr>
          <w:rFonts w:ascii="Arial" w:hAnsi="Arial" w:cs="Arial"/>
          <w:bCs/>
          <w:sz w:val="24"/>
          <w:szCs w:val="24"/>
        </w:rPr>
        <w:t xml:space="preserve"> Князева О.Г., преподаватель высшей квалификационной категории ГАПОУ ТО «Голышмановский агропедколледж»</w:t>
      </w:r>
    </w:p>
    <w:p w14:paraId="3669A8DE" w14:textId="77777777" w:rsidR="00BE385C" w:rsidRDefault="00BE385C" w:rsidP="00BE385C">
      <w:pPr>
        <w:jc w:val="center"/>
        <w:rPr>
          <w:rFonts w:ascii="Arial" w:hAnsi="Arial" w:cs="Arial"/>
          <w:b/>
          <w:i/>
          <w:sz w:val="24"/>
          <w:szCs w:val="24"/>
        </w:rPr>
      </w:pPr>
    </w:p>
    <w:p w14:paraId="0E802E82" w14:textId="77777777" w:rsidR="00BE385C" w:rsidRDefault="00BE385C" w:rsidP="00BE385C">
      <w:pPr>
        <w:jc w:val="center"/>
        <w:rPr>
          <w:rFonts w:ascii="Arial" w:hAnsi="Arial" w:cs="Arial"/>
          <w:b/>
          <w:i/>
          <w:sz w:val="24"/>
          <w:szCs w:val="24"/>
        </w:rPr>
      </w:pPr>
    </w:p>
    <w:p w14:paraId="6684ED3E" w14:textId="77777777" w:rsidR="00BE385C" w:rsidRDefault="00BE385C" w:rsidP="00BE385C">
      <w:pPr>
        <w:jc w:val="center"/>
        <w:rPr>
          <w:rFonts w:ascii="Arial" w:hAnsi="Arial" w:cs="Arial"/>
          <w:b/>
          <w:i/>
          <w:sz w:val="24"/>
          <w:szCs w:val="24"/>
        </w:rPr>
      </w:pPr>
    </w:p>
    <w:p w14:paraId="148E5053" w14:textId="77777777" w:rsidR="00BE385C" w:rsidRDefault="00BE385C" w:rsidP="00BE385C">
      <w:pPr>
        <w:jc w:val="center"/>
        <w:rPr>
          <w:rFonts w:ascii="Arial" w:hAnsi="Arial" w:cs="Arial"/>
          <w:b/>
          <w:i/>
          <w:sz w:val="24"/>
          <w:szCs w:val="24"/>
        </w:rPr>
      </w:pPr>
    </w:p>
    <w:p w14:paraId="32AC29BD" w14:textId="77777777" w:rsidR="00BE385C" w:rsidRDefault="00BE385C" w:rsidP="00BE385C">
      <w:pPr>
        <w:jc w:val="center"/>
        <w:rPr>
          <w:rFonts w:ascii="Arial" w:hAnsi="Arial" w:cs="Arial"/>
          <w:b/>
          <w:i/>
          <w:sz w:val="24"/>
          <w:szCs w:val="24"/>
        </w:rPr>
      </w:pPr>
    </w:p>
    <w:p w14:paraId="11CA0A3C" w14:textId="77777777" w:rsidR="00BE385C" w:rsidRDefault="00BE385C" w:rsidP="00BE385C">
      <w:pPr>
        <w:jc w:val="center"/>
        <w:rPr>
          <w:rFonts w:ascii="Arial" w:hAnsi="Arial" w:cs="Arial"/>
          <w:b/>
          <w:i/>
          <w:sz w:val="24"/>
          <w:szCs w:val="24"/>
        </w:rPr>
      </w:pPr>
    </w:p>
    <w:p w14:paraId="0EF759B8" w14:textId="77777777" w:rsidR="00BE385C" w:rsidRDefault="00BE385C" w:rsidP="00BE385C">
      <w:pPr>
        <w:jc w:val="center"/>
        <w:rPr>
          <w:rFonts w:ascii="Arial" w:hAnsi="Arial" w:cs="Arial"/>
          <w:b/>
          <w:i/>
          <w:sz w:val="24"/>
          <w:szCs w:val="24"/>
        </w:rPr>
      </w:pPr>
    </w:p>
    <w:p w14:paraId="4239AAFB" w14:textId="77777777" w:rsidR="00BE385C" w:rsidRDefault="00BE385C" w:rsidP="00BE385C">
      <w:pPr>
        <w:jc w:val="center"/>
        <w:rPr>
          <w:rFonts w:ascii="Arial" w:hAnsi="Arial" w:cs="Arial"/>
          <w:b/>
          <w:i/>
          <w:sz w:val="24"/>
          <w:szCs w:val="24"/>
        </w:rPr>
      </w:pPr>
    </w:p>
    <w:p w14:paraId="39612F6F" w14:textId="77777777" w:rsidR="00BE385C" w:rsidRDefault="00BE385C" w:rsidP="00BE385C">
      <w:pPr>
        <w:jc w:val="center"/>
        <w:rPr>
          <w:rFonts w:ascii="Arial" w:hAnsi="Arial" w:cs="Arial"/>
          <w:b/>
          <w:i/>
          <w:sz w:val="24"/>
          <w:szCs w:val="24"/>
        </w:rPr>
      </w:pPr>
    </w:p>
    <w:p w14:paraId="60657D67" w14:textId="77777777" w:rsidR="00BE385C" w:rsidRDefault="00BE385C" w:rsidP="00BE385C">
      <w:pPr>
        <w:jc w:val="center"/>
        <w:rPr>
          <w:rFonts w:ascii="Arial" w:hAnsi="Arial" w:cs="Arial"/>
          <w:b/>
          <w:i/>
          <w:sz w:val="24"/>
          <w:szCs w:val="24"/>
        </w:rPr>
      </w:pPr>
    </w:p>
    <w:p w14:paraId="3088CE95" w14:textId="77777777" w:rsidR="00BE385C" w:rsidRDefault="00BE385C" w:rsidP="00BE385C">
      <w:pPr>
        <w:jc w:val="center"/>
        <w:rPr>
          <w:rFonts w:ascii="Arial" w:hAnsi="Arial" w:cs="Arial"/>
          <w:b/>
          <w:i/>
          <w:sz w:val="24"/>
          <w:szCs w:val="24"/>
        </w:rPr>
      </w:pPr>
    </w:p>
    <w:p w14:paraId="0B69EEC4" w14:textId="77777777" w:rsidR="00BE385C" w:rsidRDefault="00BE385C" w:rsidP="00BE385C">
      <w:pPr>
        <w:jc w:val="center"/>
        <w:rPr>
          <w:rFonts w:ascii="Arial" w:hAnsi="Arial" w:cs="Arial"/>
          <w:b/>
          <w:i/>
          <w:sz w:val="24"/>
          <w:szCs w:val="24"/>
        </w:rPr>
      </w:pPr>
    </w:p>
    <w:p w14:paraId="79F9975D" w14:textId="77777777" w:rsidR="00BE385C" w:rsidRDefault="00BE385C" w:rsidP="00BE385C">
      <w:pPr>
        <w:jc w:val="center"/>
        <w:rPr>
          <w:rFonts w:ascii="Arial" w:hAnsi="Arial" w:cs="Arial"/>
          <w:b/>
          <w:i/>
          <w:sz w:val="24"/>
          <w:szCs w:val="24"/>
        </w:rPr>
      </w:pPr>
    </w:p>
    <w:p w14:paraId="7730B388" w14:textId="77777777" w:rsidR="00BE385C" w:rsidRDefault="00BE385C" w:rsidP="00BE385C">
      <w:pPr>
        <w:jc w:val="center"/>
        <w:rPr>
          <w:rFonts w:ascii="Arial" w:hAnsi="Arial" w:cs="Arial"/>
          <w:b/>
          <w:i/>
          <w:sz w:val="24"/>
          <w:szCs w:val="24"/>
        </w:rPr>
      </w:pPr>
    </w:p>
    <w:p w14:paraId="22646610" w14:textId="77777777" w:rsidR="00BE385C" w:rsidRDefault="00BE385C" w:rsidP="00BE385C">
      <w:pPr>
        <w:jc w:val="center"/>
        <w:rPr>
          <w:rFonts w:ascii="Arial" w:hAnsi="Arial" w:cs="Arial"/>
          <w:b/>
          <w:i/>
          <w:sz w:val="24"/>
          <w:szCs w:val="24"/>
        </w:rPr>
      </w:pPr>
    </w:p>
    <w:p w14:paraId="00AC3ED2" w14:textId="77777777" w:rsidR="00BE385C" w:rsidRDefault="00BE385C" w:rsidP="00BE385C">
      <w:pPr>
        <w:jc w:val="center"/>
        <w:rPr>
          <w:rFonts w:ascii="Arial" w:hAnsi="Arial" w:cs="Arial"/>
          <w:b/>
          <w:i/>
          <w:sz w:val="24"/>
          <w:szCs w:val="24"/>
        </w:rPr>
      </w:pPr>
    </w:p>
    <w:p w14:paraId="6AF2AAF2" w14:textId="77777777" w:rsidR="00BE385C" w:rsidRDefault="00BE385C" w:rsidP="00BE385C">
      <w:pPr>
        <w:jc w:val="center"/>
        <w:rPr>
          <w:rFonts w:ascii="Arial" w:hAnsi="Arial" w:cs="Arial"/>
          <w:b/>
          <w:i/>
          <w:sz w:val="24"/>
          <w:szCs w:val="24"/>
        </w:rPr>
      </w:pPr>
    </w:p>
    <w:p w14:paraId="30A43DC1" w14:textId="77777777" w:rsidR="00BE385C" w:rsidRDefault="00BE385C" w:rsidP="00BE385C">
      <w:pPr>
        <w:jc w:val="center"/>
        <w:rPr>
          <w:rFonts w:ascii="Arial" w:hAnsi="Arial" w:cs="Arial"/>
          <w:b/>
          <w:i/>
          <w:sz w:val="24"/>
          <w:szCs w:val="24"/>
        </w:rPr>
      </w:pPr>
    </w:p>
    <w:p w14:paraId="27E1F553" w14:textId="77777777" w:rsidR="00BE385C" w:rsidRDefault="00BE385C" w:rsidP="00BE385C">
      <w:pPr>
        <w:jc w:val="center"/>
        <w:rPr>
          <w:rFonts w:ascii="Arial" w:hAnsi="Arial" w:cs="Arial"/>
          <w:b/>
          <w:i/>
          <w:sz w:val="24"/>
          <w:szCs w:val="24"/>
        </w:rPr>
      </w:pPr>
    </w:p>
    <w:p w14:paraId="354D0A5F" w14:textId="77777777" w:rsidR="00BE385C" w:rsidRPr="00967237" w:rsidRDefault="00BE385C" w:rsidP="00BE385C">
      <w:pPr>
        <w:spacing w:after="0" w:line="240" w:lineRule="auto"/>
        <w:ind w:firstLine="709"/>
        <w:jc w:val="center"/>
        <w:rPr>
          <w:rFonts w:ascii="Arial" w:eastAsia="Calibri" w:hAnsi="Arial" w:cs="Arial"/>
          <w:b/>
          <w:sz w:val="24"/>
          <w:szCs w:val="24"/>
        </w:rPr>
      </w:pPr>
      <w:bookmarkStart w:id="0" w:name="_Toc113637405"/>
      <w:bookmarkStart w:id="1" w:name="_Toc124938099"/>
      <w:bookmarkStart w:id="2" w:name="_Toc125024768"/>
      <w:bookmarkStart w:id="3" w:name="_Toc125029366"/>
      <w:r w:rsidRPr="00967237">
        <w:rPr>
          <w:rFonts w:ascii="Arial" w:eastAsia="Calibri" w:hAnsi="Arial" w:cs="Arial"/>
          <w:b/>
          <w:sz w:val="24"/>
          <w:szCs w:val="24"/>
        </w:rPr>
        <w:lastRenderedPageBreak/>
        <w:t>Аннотация программы</w:t>
      </w:r>
    </w:p>
    <w:p w14:paraId="6793A95D" w14:textId="77777777" w:rsidR="00BE385C" w:rsidRPr="00967237" w:rsidRDefault="00BE385C" w:rsidP="00BE385C">
      <w:pPr>
        <w:spacing w:after="0" w:line="240" w:lineRule="auto"/>
        <w:ind w:firstLine="709"/>
        <w:jc w:val="center"/>
        <w:rPr>
          <w:rFonts w:ascii="Arial" w:eastAsia="Calibri" w:hAnsi="Arial" w:cs="Arial"/>
          <w:b/>
          <w:sz w:val="24"/>
          <w:szCs w:val="24"/>
        </w:rPr>
      </w:pPr>
      <w:r>
        <w:rPr>
          <w:rFonts w:ascii="Arial" w:eastAsia="Calibri" w:hAnsi="Arial" w:cs="Arial"/>
          <w:bCs/>
          <w:sz w:val="24"/>
          <w:szCs w:val="24"/>
        </w:rPr>
        <w:t>ОБД.02 Математика</w:t>
      </w:r>
      <w:r w:rsidRPr="00967237">
        <w:rPr>
          <w:rFonts w:ascii="Arial" w:eastAsia="Calibri" w:hAnsi="Arial" w:cs="Arial"/>
          <w:bCs/>
          <w:sz w:val="24"/>
          <w:szCs w:val="24"/>
        </w:rPr>
        <w:t xml:space="preserve"> </w:t>
      </w:r>
    </w:p>
    <w:p w14:paraId="5E0E0367" w14:textId="77777777" w:rsidR="00BE385C" w:rsidRPr="00967237" w:rsidRDefault="00BE385C" w:rsidP="00BE385C">
      <w:pPr>
        <w:spacing w:after="0" w:line="240" w:lineRule="auto"/>
        <w:rPr>
          <w:rFonts w:ascii="Arial" w:eastAsia="Calibri" w:hAnsi="Arial" w:cs="Arial"/>
          <w:b/>
          <w:sz w:val="24"/>
          <w:szCs w:val="24"/>
        </w:rPr>
      </w:pPr>
      <w:r w:rsidRPr="00967237">
        <w:rPr>
          <w:rFonts w:ascii="Arial" w:eastAsia="Calibri" w:hAnsi="Arial" w:cs="Arial"/>
          <w:b/>
          <w:sz w:val="24"/>
          <w:szCs w:val="24"/>
        </w:rPr>
        <w:t xml:space="preserve">1. Нормативная база и УМК </w:t>
      </w:r>
    </w:p>
    <w:p w14:paraId="5307C13A" w14:textId="77777777" w:rsidR="00040D79" w:rsidRPr="006A2522" w:rsidRDefault="00040D79" w:rsidP="00040D79">
      <w:pPr>
        <w:spacing w:after="0" w:line="240" w:lineRule="auto"/>
        <w:ind w:firstLine="709"/>
        <w:jc w:val="both"/>
        <w:rPr>
          <w:rFonts w:ascii="Arial" w:hAnsi="Arial" w:cs="Arial"/>
          <w:sz w:val="24"/>
          <w:szCs w:val="24"/>
        </w:rPr>
      </w:pPr>
      <w:r w:rsidRPr="001A333A">
        <w:rPr>
          <w:rFonts w:ascii="Arial" w:hAnsi="Arial" w:cs="Arial"/>
          <w:color w:val="000000"/>
          <w:sz w:val="24"/>
          <w:szCs w:val="24"/>
          <w:shd w:val="clear" w:color="auto" w:fill="FFFFFF"/>
        </w:rPr>
        <w:t xml:space="preserve">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w:t>
      </w:r>
      <w:r w:rsidRPr="00040D79">
        <w:rPr>
          <w:rFonts w:ascii="Arial" w:hAnsi="Arial" w:cs="Arial"/>
          <w:color w:val="000000"/>
          <w:sz w:val="24"/>
          <w:szCs w:val="24"/>
          <w:shd w:val="clear" w:color="auto" w:fill="FFFFFF"/>
        </w:rPr>
        <w:t>39.02.01 Социальная работа</w:t>
      </w:r>
      <w:r>
        <w:rPr>
          <w:rFonts w:ascii="Arial" w:hAnsi="Arial" w:cs="Arial"/>
          <w:color w:val="000000"/>
          <w:sz w:val="24"/>
          <w:szCs w:val="24"/>
          <w:shd w:val="clear" w:color="auto" w:fill="FFFFFF"/>
        </w:rPr>
        <w:t>, утвержденным</w:t>
      </w:r>
      <w:r w:rsidRPr="001A333A">
        <w:rPr>
          <w:rFonts w:ascii="Arial" w:hAnsi="Arial" w:cs="Arial"/>
          <w:color w:val="000000"/>
          <w:sz w:val="24"/>
          <w:szCs w:val="24"/>
          <w:shd w:val="clear" w:color="auto" w:fill="FFFFFF"/>
        </w:rPr>
        <w:t xml:space="preserve"> Приказом </w:t>
      </w:r>
      <w:proofErr w:type="spellStart"/>
      <w:r w:rsidRPr="001A333A">
        <w:rPr>
          <w:rFonts w:ascii="Arial" w:hAnsi="Arial" w:cs="Arial"/>
          <w:color w:val="000000"/>
          <w:sz w:val="24"/>
          <w:szCs w:val="24"/>
          <w:shd w:val="clear" w:color="auto" w:fill="FFFFFF"/>
        </w:rPr>
        <w:t>Минпросвещения</w:t>
      </w:r>
      <w:proofErr w:type="spellEnd"/>
      <w:r w:rsidRPr="001A333A">
        <w:rPr>
          <w:rFonts w:ascii="Arial" w:hAnsi="Arial" w:cs="Arial"/>
          <w:color w:val="000000"/>
          <w:sz w:val="24"/>
          <w:szCs w:val="24"/>
          <w:shd w:val="clear" w:color="auto" w:fill="FFFFFF"/>
        </w:rPr>
        <w:t xml:space="preserve"> России от </w:t>
      </w:r>
      <w:r>
        <w:rPr>
          <w:rFonts w:ascii="Arial" w:hAnsi="Arial" w:cs="Arial"/>
          <w:color w:val="000000"/>
          <w:sz w:val="24"/>
          <w:szCs w:val="24"/>
          <w:shd w:val="clear" w:color="auto" w:fill="FFFFFF"/>
        </w:rPr>
        <w:t>26</w:t>
      </w:r>
      <w:r w:rsidRPr="001A333A">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 xml:space="preserve">августа 2022 г. № 773, с учетом примерной рабочей программы </w:t>
      </w:r>
      <w:r w:rsidRPr="000041C5">
        <w:rPr>
          <w:rFonts w:ascii="Arial" w:hAnsi="Arial" w:cs="Arial"/>
          <w:color w:val="000000"/>
          <w:sz w:val="24"/>
          <w:szCs w:val="24"/>
          <w:shd w:val="clear" w:color="auto" w:fill="FFFFFF"/>
        </w:rPr>
        <w:t>общеобразовательной дисциплины</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«Математика»</w:t>
      </w:r>
      <w:r>
        <w:rPr>
          <w:rFonts w:ascii="Arial" w:hAnsi="Arial" w:cs="Arial"/>
          <w:color w:val="000000"/>
          <w:sz w:val="24"/>
          <w:szCs w:val="24"/>
          <w:shd w:val="clear" w:color="auto" w:fill="FFFFFF"/>
        </w:rPr>
        <w:t xml:space="preserve"> д</w:t>
      </w:r>
      <w:r w:rsidRPr="000041C5">
        <w:rPr>
          <w:rFonts w:ascii="Arial" w:hAnsi="Arial" w:cs="Arial"/>
          <w:color w:val="000000"/>
          <w:sz w:val="24"/>
          <w:szCs w:val="24"/>
          <w:shd w:val="clear" w:color="auto" w:fill="FFFFFF"/>
        </w:rPr>
        <w:t>ля профессиональных образовательных организаций</w:t>
      </w:r>
      <w:r>
        <w:rPr>
          <w:rFonts w:ascii="Arial" w:hAnsi="Arial" w:cs="Arial"/>
          <w:color w:val="000000"/>
          <w:sz w:val="24"/>
          <w:szCs w:val="24"/>
          <w:shd w:val="clear" w:color="auto" w:fill="FFFFFF"/>
        </w:rPr>
        <w:t xml:space="preserve"> (340 часов), рассмотренной </w:t>
      </w:r>
      <w:r w:rsidRPr="000041C5">
        <w:rPr>
          <w:rFonts w:ascii="Arial" w:hAnsi="Arial" w:cs="Arial"/>
          <w:color w:val="000000"/>
          <w:sz w:val="24"/>
          <w:szCs w:val="24"/>
          <w:shd w:val="clear" w:color="auto" w:fill="FFFFFF"/>
        </w:rPr>
        <w:t>на заседании Педагогического совета ФГБОУ ДПО ИРПО</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Протокол № 13</w:t>
      </w:r>
      <w:r>
        <w:rPr>
          <w:rFonts w:ascii="Arial" w:hAnsi="Arial" w:cs="Arial"/>
          <w:color w:val="000000"/>
          <w:sz w:val="24"/>
          <w:szCs w:val="24"/>
          <w:shd w:val="clear" w:color="auto" w:fill="FFFFFF"/>
        </w:rPr>
        <w:t xml:space="preserve"> от 29 сентября </w:t>
      </w:r>
      <w:r w:rsidRPr="000041C5">
        <w:rPr>
          <w:rFonts w:ascii="Arial" w:hAnsi="Arial" w:cs="Arial"/>
          <w:color w:val="000000"/>
          <w:sz w:val="24"/>
          <w:szCs w:val="24"/>
          <w:shd w:val="clear" w:color="auto" w:fill="FFFFFF"/>
        </w:rPr>
        <w:t>2022 г.</w:t>
      </w:r>
      <w:r>
        <w:rPr>
          <w:rFonts w:ascii="Arial" w:hAnsi="Arial" w:cs="Arial"/>
          <w:color w:val="000000"/>
          <w:sz w:val="24"/>
          <w:szCs w:val="24"/>
          <w:shd w:val="clear" w:color="auto" w:fill="FFFFFF"/>
        </w:rPr>
        <w:t xml:space="preserve">). </w:t>
      </w:r>
      <w:r w:rsidRPr="000041C5">
        <w:t xml:space="preserve"> </w:t>
      </w:r>
      <w:r>
        <w:rPr>
          <w:rFonts w:ascii="Arial" w:hAnsi="Arial" w:cs="Arial"/>
          <w:color w:val="000000"/>
          <w:sz w:val="24"/>
          <w:szCs w:val="24"/>
          <w:shd w:val="clear" w:color="auto" w:fill="FFFFFF"/>
        </w:rPr>
        <w:t xml:space="preserve">Утвержденной </w:t>
      </w:r>
      <w:r w:rsidRPr="000041C5">
        <w:rPr>
          <w:rFonts w:ascii="Arial" w:hAnsi="Arial" w:cs="Arial"/>
          <w:color w:val="000000"/>
          <w:sz w:val="24"/>
          <w:szCs w:val="24"/>
          <w:shd w:val="clear" w:color="auto" w:fill="FFFFFF"/>
        </w:rPr>
        <w:t>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Протокол № 14</w:t>
      </w:r>
      <w:r>
        <w:rPr>
          <w:rFonts w:ascii="Arial" w:hAnsi="Arial" w:cs="Arial"/>
          <w:color w:val="000000"/>
          <w:sz w:val="24"/>
          <w:szCs w:val="24"/>
          <w:shd w:val="clear" w:color="auto" w:fill="FFFFFF"/>
        </w:rPr>
        <w:t xml:space="preserve"> от 30</w:t>
      </w:r>
      <w:r w:rsidRPr="000041C5">
        <w:rPr>
          <w:rFonts w:ascii="Arial" w:hAnsi="Arial" w:cs="Arial"/>
          <w:color w:val="000000"/>
          <w:sz w:val="24"/>
          <w:szCs w:val="24"/>
          <w:shd w:val="clear" w:color="auto" w:fill="FFFFFF"/>
        </w:rPr>
        <w:t xml:space="preserve"> ноября 2022 г.</w:t>
      </w:r>
      <w:r>
        <w:rPr>
          <w:rFonts w:ascii="Arial" w:hAnsi="Arial" w:cs="Arial"/>
          <w:color w:val="000000"/>
          <w:sz w:val="24"/>
          <w:szCs w:val="24"/>
          <w:shd w:val="clear" w:color="auto" w:fill="FFFFFF"/>
        </w:rPr>
        <w:t xml:space="preserve">). Программа  рекомендована </w:t>
      </w:r>
      <w:r w:rsidRPr="005C1D3B">
        <w:rPr>
          <w:rFonts w:ascii="Arial" w:hAnsi="Arial" w:cs="Arial"/>
          <w:color w:val="000000"/>
          <w:sz w:val="24"/>
          <w:szCs w:val="24"/>
          <w:shd w:val="clear" w:color="auto" w:fill="FFFFFF"/>
        </w:rPr>
        <w:t xml:space="preserve"> для УГПС</w:t>
      </w:r>
      <w:r>
        <w:rPr>
          <w:rFonts w:ascii="Arial" w:hAnsi="Arial" w:cs="Arial"/>
          <w:color w:val="000000"/>
          <w:sz w:val="24"/>
          <w:szCs w:val="24"/>
          <w:shd w:val="clear" w:color="auto" w:fill="FFFFFF"/>
        </w:rPr>
        <w:t xml:space="preserve"> по специальностям 39.00.00</w:t>
      </w:r>
      <w:r w:rsidRPr="005C1D3B">
        <w:rPr>
          <w:rFonts w:ascii="Arial" w:hAnsi="Arial" w:cs="Arial"/>
          <w:color w:val="000000"/>
          <w:sz w:val="24"/>
          <w:szCs w:val="24"/>
          <w:shd w:val="clear" w:color="auto" w:fill="FFFFFF"/>
        </w:rPr>
        <w:t xml:space="preserve"> - </w:t>
      </w:r>
      <w:r w:rsidRPr="00040D79">
        <w:rPr>
          <w:rFonts w:ascii="Arial" w:hAnsi="Arial" w:cs="Arial"/>
          <w:color w:val="000000"/>
          <w:sz w:val="24"/>
          <w:szCs w:val="24"/>
          <w:shd w:val="clear" w:color="auto" w:fill="FFFFFF"/>
        </w:rPr>
        <w:t>Социология и социальная работа</w:t>
      </w:r>
      <w:r w:rsidRPr="005C1D3B">
        <w:rPr>
          <w:rFonts w:ascii="Arial" w:hAnsi="Arial" w:cs="Arial"/>
          <w:color w:val="000000"/>
          <w:sz w:val="24"/>
          <w:szCs w:val="24"/>
          <w:shd w:val="clear" w:color="auto" w:fill="FFFFFF"/>
        </w:rPr>
        <w:t>.</w:t>
      </w:r>
    </w:p>
    <w:p w14:paraId="19B1C461" w14:textId="77777777" w:rsidR="00BE385C" w:rsidRPr="00967237" w:rsidRDefault="00BE385C" w:rsidP="00BE385C">
      <w:pPr>
        <w:spacing w:after="0" w:line="240" w:lineRule="auto"/>
        <w:rPr>
          <w:rFonts w:ascii="Arial" w:eastAsia="Calibri" w:hAnsi="Arial" w:cs="Arial"/>
          <w:sz w:val="24"/>
          <w:szCs w:val="24"/>
        </w:rPr>
      </w:pPr>
      <w:r w:rsidRPr="00967237">
        <w:rPr>
          <w:rFonts w:ascii="Arial" w:eastAsia="Calibri" w:hAnsi="Arial" w:cs="Arial"/>
          <w:b/>
          <w:sz w:val="24"/>
          <w:szCs w:val="24"/>
        </w:rPr>
        <w:t>2.</w:t>
      </w:r>
      <w:r w:rsidRPr="00967237">
        <w:rPr>
          <w:rFonts w:ascii="Arial" w:eastAsia="Calibri" w:hAnsi="Arial" w:cs="Arial"/>
          <w:sz w:val="24"/>
          <w:szCs w:val="24"/>
        </w:rPr>
        <w:t xml:space="preserve"> </w:t>
      </w:r>
      <w:r w:rsidRPr="00967237">
        <w:rPr>
          <w:rFonts w:ascii="Arial" w:eastAsia="Calibri" w:hAnsi="Arial" w:cs="Arial"/>
          <w:b/>
          <w:sz w:val="24"/>
          <w:szCs w:val="24"/>
        </w:rPr>
        <w:t>Цель и задачи учебной дисциплины</w:t>
      </w:r>
      <w:r w:rsidRPr="00967237">
        <w:rPr>
          <w:rFonts w:ascii="Arial" w:eastAsia="Calibri" w:hAnsi="Arial" w:cs="Arial"/>
          <w:sz w:val="24"/>
          <w:szCs w:val="24"/>
        </w:rPr>
        <w:t xml:space="preserve"> </w:t>
      </w:r>
    </w:p>
    <w:p w14:paraId="53C77309" w14:textId="77777777" w:rsidR="00BE385C" w:rsidRPr="00967237" w:rsidRDefault="00BE385C" w:rsidP="00BE385C">
      <w:pPr>
        <w:spacing w:after="0" w:line="240" w:lineRule="auto"/>
        <w:ind w:firstLine="709"/>
        <w:jc w:val="both"/>
        <w:rPr>
          <w:rFonts w:ascii="Arial" w:eastAsia="Calibri" w:hAnsi="Arial" w:cs="Arial"/>
          <w:bCs/>
          <w:sz w:val="24"/>
          <w:szCs w:val="24"/>
        </w:rPr>
      </w:pPr>
      <w:r w:rsidRPr="00967237">
        <w:rPr>
          <w:rFonts w:ascii="Arial" w:eastAsia="Calibri" w:hAnsi="Arial" w:cs="Arial"/>
          <w:sz w:val="24"/>
          <w:szCs w:val="24"/>
        </w:rPr>
        <w:t xml:space="preserve">Программа </w:t>
      </w:r>
      <w:r w:rsidRPr="00967237">
        <w:rPr>
          <w:rFonts w:ascii="Arial" w:eastAsia="Calibri" w:hAnsi="Arial" w:cs="Arial"/>
          <w:bCs/>
          <w:sz w:val="24"/>
          <w:szCs w:val="24"/>
        </w:rPr>
        <w:t xml:space="preserve">ОБД.02 Математика направлена на достижение следующих целей и задач: </w:t>
      </w:r>
    </w:p>
    <w:p w14:paraId="25950A25" w14:textId="77777777" w:rsidR="00BE385C" w:rsidRDefault="00BE385C" w:rsidP="00BE385C">
      <w:pPr>
        <w:spacing w:after="0" w:line="240" w:lineRule="auto"/>
        <w:jc w:val="both"/>
        <w:rPr>
          <w:rFonts w:ascii="Arial" w:hAnsi="Arial" w:cs="Arial"/>
          <w:sz w:val="24"/>
          <w:szCs w:val="24"/>
        </w:rPr>
      </w:pPr>
      <w:r>
        <w:rPr>
          <w:rFonts w:ascii="Arial" w:hAnsi="Arial" w:cs="Arial"/>
          <w:sz w:val="24"/>
          <w:szCs w:val="24"/>
        </w:rPr>
        <w:t>-</w:t>
      </w:r>
      <w:r w:rsidRPr="00967237">
        <w:rPr>
          <w:rFonts w:ascii="Arial" w:hAnsi="Arial" w:cs="Arial"/>
          <w:sz w:val="24"/>
          <w:szCs w:val="24"/>
        </w:rPr>
        <w:t xml:space="preserve"> </w:t>
      </w:r>
      <w:r w:rsidRPr="006122F1">
        <w:rPr>
          <w:rFonts w:ascii="Arial" w:hAnsi="Arial" w:cs="Arial"/>
          <w:sz w:val="24"/>
          <w:szCs w:val="24"/>
        </w:rPr>
        <w:t>обеспечение сформированности представлений о социальных, культурных и</w:t>
      </w:r>
      <w:r>
        <w:rPr>
          <w:rFonts w:ascii="Arial" w:hAnsi="Arial" w:cs="Arial"/>
          <w:sz w:val="24"/>
          <w:szCs w:val="24"/>
        </w:rPr>
        <w:t xml:space="preserve"> </w:t>
      </w:r>
      <w:r w:rsidRPr="006122F1">
        <w:rPr>
          <w:rFonts w:ascii="Arial" w:hAnsi="Arial" w:cs="Arial"/>
          <w:sz w:val="24"/>
          <w:szCs w:val="24"/>
        </w:rPr>
        <w:t>исторических ф</w:t>
      </w:r>
      <w:r>
        <w:rPr>
          <w:rFonts w:ascii="Arial" w:hAnsi="Arial" w:cs="Arial"/>
          <w:sz w:val="24"/>
          <w:szCs w:val="24"/>
        </w:rPr>
        <w:t>акторах становления математики;</w:t>
      </w:r>
    </w:p>
    <w:p w14:paraId="61B2FA2B" w14:textId="77777777" w:rsidR="00BE385C" w:rsidRDefault="00BE385C" w:rsidP="00BE385C">
      <w:pPr>
        <w:spacing w:after="0" w:line="240" w:lineRule="auto"/>
        <w:jc w:val="both"/>
        <w:rPr>
          <w:rFonts w:ascii="Arial" w:hAnsi="Arial" w:cs="Arial"/>
          <w:sz w:val="24"/>
          <w:szCs w:val="24"/>
        </w:rPr>
      </w:pPr>
      <w:r>
        <w:rPr>
          <w:rFonts w:ascii="Arial" w:hAnsi="Arial" w:cs="Arial"/>
          <w:sz w:val="24"/>
          <w:szCs w:val="24"/>
        </w:rPr>
        <w:t xml:space="preserve">- </w:t>
      </w:r>
      <w:r w:rsidRPr="006122F1">
        <w:rPr>
          <w:rFonts w:ascii="Arial" w:hAnsi="Arial" w:cs="Arial"/>
          <w:sz w:val="24"/>
          <w:szCs w:val="24"/>
        </w:rPr>
        <w:t>обеспечение сформированности логического, алгоритмического и математического мышления;</w:t>
      </w:r>
    </w:p>
    <w:p w14:paraId="2A341D76" w14:textId="77777777" w:rsidR="00BE385C" w:rsidRDefault="00BE385C" w:rsidP="00BE385C">
      <w:pPr>
        <w:spacing w:after="0" w:line="240" w:lineRule="auto"/>
        <w:jc w:val="both"/>
        <w:rPr>
          <w:rFonts w:ascii="Arial" w:hAnsi="Arial" w:cs="Arial"/>
          <w:sz w:val="24"/>
          <w:szCs w:val="24"/>
        </w:rPr>
      </w:pPr>
      <w:r>
        <w:rPr>
          <w:rFonts w:ascii="Arial" w:hAnsi="Arial" w:cs="Arial"/>
          <w:sz w:val="24"/>
          <w:szCs w:val="24"/>
        </w:rPr>
        <w:t xml:space="preserve">- </w:t>
      </w:r>
      <w:r w:rsidRPr="006122F1">
        <w:rPr>
          <w:rFonts w:ascii="Arial" w:hAnsi="Arial" w:cs="Arial"/>
          <w:sz w:val="24"/>
          <w:szCs w:val="24"/>
        </w:rPr>
        <w:t>обеспечение сформированности умений применять полученные знания при решении различных задач;</w:t>
      </w:r>
    </w:p>
    <w:p w14:paraId="2C5B098A" w14:textId="77777777" w:rsidR="00BE385C" w:rsidRDefault="00BE385C" w:rsidP="00BE385C">
      <w:pPr>
        <w:spacing w:after="0" w:line="240" w:lineRule="auto"/>
        <w:jc w:val="both"/>
        <w:rPr>
          <w:rFonts w:ascii="Arial" w:hAnsi="Arial" w:cs="Arial"/>
          <w:sz w:val="24"/>
          <w:szCs w:val="24"/>
        </w:rPr>
      </w:pPr>
      <w:r>
        <w:rPr>
          <w:rFonts w:ascii="Arial" w:hAnsi="Arial" w:cs="Arial"/>
          <w:sz w:val="24"/>
          <w:szCs w:val="24"/>
        </w:rPr>
        <w:t xml:space="preserve">- </w:t>
      </w:r>
      <w:r w:rsidRPr="006122F1">
        <w:rPr>
          <w:rFonts w:ascii="Arial" w:hAnsi="Arial" w:cs="Arial"/>
          <w:sz w:val="24"/>
          <w:szCs w:val="24"/>
        </w:rPr>
        <w:t>обеспечение сформированности представлений о математике как части общечеловеческой культуры, универсальном языке науки, позволяющем описывать и</w:t>
      </w:r>
      <w:r>
        <w:rPr>
          <w:rFonts w:ascii="Arial" w:hAnsi="Arial" w:cs="Arial"/>
          <w:sz w:val="24"/>
          <w:szCs w:val="24"/>
        </w:rPr>
        <w:t xml:space="preserve"> </w:t>
      </w:r>
      <w:r w:rsidRPr="006122F1">
        <w:rPr>
          <w:rFonts w:ascii="Arial" w:hAnsi="Arial" w:cs="Arial"/>
          <w:sz w:val="24"/>
          <w:szCs w:val="24"/>
        </w:rPr>
        <w:t>изучать реальные процессы и явления.</w:t>
      </w:r>
    </w:p>
    <w:p w14:paraId="3077FEE8" w14:textId="77777777" w:rsidR="00BE385C" w:rsidRPr="00967237" w:rsidRDefault="00BE385C" w:rsidP="00BE385C">
      <w:pPr>
        <w:spacing w:after="0" w:line="240" w:lineRule="auto"/>
        <w:jc w:val="both"/>
        <w:rPr>
          <w:rFonts w:ascii="Arial" w:eastAsia="Calibri" w:hAnsi="Arial" w:cs="Arial"/>
          <w:b/>
          <w:sz w:val="24"/>
          <w:szCs w:val="24"/>
        </w:rPr>
      </w:pPr>
      <w:r w:rsidRPr="00967237">
        <w:rPr>
          <w:rFonts w:ascii="Arial" w:eastAsia="Calibri" w:hAnsi="Arial" w:cs="Arial"/>
          <w:b/>
          <w:sz w:val="24"/>
          <w:szCs w:val="24"/>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4"/>
        <w:gridCol w:w="1950"/>
      </w:tblGrid>
      <w:tr w:rsidR="00BE385C" w:rsidRPr="00AD1AD9" w14:paraId="064E0217"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AD60A" w14:textId="77777777" w:rsidR="00BE385C" w:rsidRPr="00AD1AD9" w:rsidRDefault="00BE385C" w:rsidP="005C1D3B">
            <w:pPr>
              <w:spacing w:after="0" w:line="240" w:lineRule="auto"/>
              <w:jc w:val="center"/>
              <w:rPr>
                <w:rFonts w:ascii="Arial" w:eastAsia="Calibri" w:hAnsi="Arial" w:cs="Arial"/>
                <w:b/>
                <w:szCs w:val="24"/>
              </w:rPr>
            </w:pPr>
            <w:r w:rsidRPr="00AD1AD9">
              <w:rPr>
                <w:rFonts w:ascii="Arial" w:eastAsia="Calibri" w:hAnsi="Arial" w:cs="Arial"/>
                <w:b/>
                <w:szCs w:val="24"/>
              </w:rPr>
              <w:t>№</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1E33F" w14:textId="77777777" w:rsidR="00BE385C" w:rsidRPr="00AD1AD9" w:rsidRDefault="00BE385C" w:rsidP="005C1D3B">
            <w:pPr>
              <w:spacing w:after="0" w:line="240" w:lineRule="auto"/>
              <w:jc w:val="center"/>
              <w:rPr>
                <w:rFonts w:ascii="Arial" w:eastAsia="Calibri" w:hAnsi="Arial" w:cs="Arial"/>
                <w:b/>
                <w:szCs w:val="24"/>
              </w:rPr>
            </w:pPr>
            <w:r w:rsidRPr="00AD1AD9">
              <w:rPr>
                <w:rFonts w:ascii="Arial" w:eastAsia="Calibri" w:hAnsi="Arial" w:cs="Arial"/>
                <w:b/>
                <w:szCs w:val="24"/>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7C8C4" w14:textId="77777777" w:rsidR="00BE385C" w:rsidRPr="00AD1AD9" w:rsidRDefault="00BE385C" w:rsidP="005C1D3B">
            <w:pPr>
              <w:spacing w:after="0" w:line="240" w:lineRule="auto"/>
              <w:jc w:val="center"/>
              <w:rPr>
                <w:rFonts w:ascii="Arial" w:eastAsia="Calibri" w:hAnsi="Arial" w:cs="Arial"/>
                <w:b/>
                <w:szCs w:val="24"/>
              </w:rPr>
            </w:pPr>
            <w:r w:rsidRPr="00AD1AD9">
              <w:rPr>
                <w:rFonts w:ascii="Arial" w:eastAsia="Calibri" w:hAnsi="Arial" w:cs="Arial"/>
                <w:b/>
                <w:szCs w:val="24"/>
              </w:rPr>
              <w:t>Количество часов на изучение</w:t>
            </w:r>
          </w:p>
        </w:tc>
      </w:tr>
      <w:tr w:rsidR="00BE385C" w:rsidRPr="00AD1AD9" w14:paraId="35677768"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2DBA2" w14:textId="77777777" w:rsidR="00BE385C" w:rsidRPr="00AD1AD9" w:rsidRDefault="00BE385C" w:rsidP="005C1D3B">
            <w:pPr>
              <w:spacing w:after="0" w:line="240" w:lineRule="auto"/>
              <w:jc w:val="center"/>
              <w:rPr>
                <w:rFonts w:ascii="Arial" w:eastAsia="Calibri" w:hAnsi="Arial" w:cs="Arial"/>
                <w:szCs w:val="24"/>
              </w:rPr>
            </w:pPr>
            <w:r w:rsidRPr="00AD1AD9">
              <w:rPr>
                <w:rFonts w:ascii="Arial" w:eastAsia="Calibri" w:hAnsi="Arial" w:cs="Arial"/>
                <w:szCs w:val="24"/>
              </w:rPr>
              <w:t>1</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DA0C74B" w14:textId="0F03AB2D" w:rsidR="00BE385C"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1. Повторение курса математики основной школы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7C0A623B" w14:textId="5F1780A8" w:rsidR="00BE385C" w:rsidRPr="00AD1AD9" w:rsidRDefault="00A40D27" w:rsidP="005C1D3B">
            <w:pPr>
              <w:spacing w:after="0" w:line="240" w:lineRule="auto"/>
              <w:jc w:val="center"/>
              <w:rPr>
                <w:rFonts w:ascii="Arial" w:eastAsia="Calibri" w:hAnsi="Arial" w:cs="Arial"/>
                <w:szCs w:val="24"/>
              </w:rPr>
            </w:pPr>
            <w:r w:rsidRPr="00AD1AD9">
              <w:rPr>
                <w:rFonts w:ascii="Arial" w:eastAsia="Calibri" w:hAnsi="Arial" w:cs="Arial"/>
                <w:szCs w:val="24"/>
              </w:rPr>
              <w:t>12</w:t>
            </w:r>
          </w:p>
        </w:tc>
      </w:tr>
      <w:tr w:rsidR="00BE385C" w:rsidRPr="00AD1AD9" w14:paraId="24C17130"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CA1ED" w14:textId="77777777" w:rsidR="00BE385C" w:rsidRPr="00AD1AD9" w:rsidRDefault="00BE385C" w:rsidP="005C1D3B">
            <w:pPr>
              <w:spacing w:after="0" w:line="240" w:lineRule="auto"/>
              <w:jc w:val="center"/>
              <w:rPr>
                <w:rFonts w:ascii="Arial" w:eastAsia="Calibri" w:hAnsi="Arial" w:cs="Arial"/>
                <w:szCs w:val="24"/>
              </w:rPr>
            </w:pPr>
            <w:r w:rsidRPr="00AD1AD9">
              <w:rPr>
                <w:rFonts w:ascii="Arial" w:eastAsia="Calibri" w:hAnsi="Arial" w:cs="Arial"/>
                <w:szCs w:val="24"/>
              </w:rPr>
              <w:t>2</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5BCF66F" w14:textId="7868350A" w:rsidR="00BE385C"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2. Прямые и плоскости в пространстве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7D46EB65" w14:textId="7705CDB8" w:rsidR="00BE385C" w:rsidRPr="00AD1AD9" w:rsidRDefault="00621921" w:rsidP="005C1D3B">
            <w:pPr>
              <w:spacing w:after="0" w:line="240" w:lineRule="auto"/>
              <w:jc w:val="center"/>
              <w:rPr>
                <w:rFonts w:ascii="Arial" w:eastAsia="Calibri" w:hAnsi="Arial" w:cs="Arial"/>
                <w:szCs w:val="24"/>
              </w:rPr>
            </w:pPr>
            <w:r>
              <w:rPr>
                <w:rFonts w:ascii="Arial" w:eastAsia="Calibri" w:hAnsi="Arial" w:cs="Arial"/>
                <w:szCs w:val="24"/>
              </w:rPr>
              <w:t>8</w:t>
            </w:r>
          </w:p>
        </w:tc>
      </w:tr>
      <w:tr w:rsidR="00BE385C" w:rsidRPr="00AD1AD9" w14:paraId="5E96E25E"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FFCB4" w14:textId="77777777" w:rsidR="00BE385C" w:rsidRPr="00AD1AD9" w:rsidRDefault="00BE385C" w:rsidP="005C1D3B">
            <w:pPr>
              <w:spacing w:after="0" w:line="240" w:lineRule="auto"/>
              <w:jc w:val="center"/>
              <w:rPr>
                <w:rFonts w:ascii="Arial" w:eastAsia="Calibri" w:hAnsi="Arial" w:cs="Arial"/>
                <w:szCs w:val="24"/>
              </w:rPr>
            </w:pPr>
            <w:r w:rsidRPr="00AD1AD9">
              <w:rPr>
                <w:rFonts w:ascii="Arial" w:eastAsia="Calibri" w:hAnsi="Arial" w:cs="Arial"/>
                <w:szCs w:val="24"/>
              </w:rPr>
              <w:t>3</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622E5D0E" w14:textId="6658D174" w:rsidR="00BE385C"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3. Координаты и векторы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27B4CFDC" w14:textId="34B1FFD5" w:rsidR="00BE385C" w:rsidRPr="00AD1AD9" w:rsidRDefault="00621921" w:rsidP="005C1D3B">
            <w:pPr>
              <w:spacing w:after="0" w:line="240" w:lineRule="auto"/>
              <w:jc w:val="center"/>
              <w:rPr>
                <w:rFonts w:ascii="Arial" w:eastAsia="Calibri" w:hAnsi="Arial" w:cs="Arial"/>
                <w:szCs w:val="24"/>
              </w:rPr>
            </w:pPr>
            <w:r>
              <w:rPr>
                <w:rFonts w:ascii="Arial" w:eastAsia="Calibri" w:hAnsi="Arial" w:cs="Arial"/>
                <w:szCs w:val="24"/>
              </w:rPr>
              <w:t>6</w:t>
            </w:r>
          </w:p>
        </w:tc>
      </w:tr>
      <w:tr w:rsidR="00BE385C" w:rsidRPr="00AD1AD9" w14:paraId="7C078086"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5D7719DF" w14:textId="77777777" w:rsidR="00BE385C" w:rsidRPr="00AD1AD9" w:rsidRDefault="00BE385C" w:rsidP="005C1D3B">
            <w:pPr>
              <w:spacing w:after="0" w:line="240" w:lineRule="auto"/>
              <w:jc w:val="center"/>
              <w:rPr>
                <w:rFonts w:ascii="Arial" w:eastAsia="Calibri" w:hAnsi="Arial" w:cs="Arial"/>
                <w:szCs w:val="24"/>
              </w:rPr>
            </w:pPr>
            <w:r w:rsidRPr="00AD1AD9">
              <w:rPr>
                <w:rFonts w:ascii="Arial" w:eastAsia="Calibri" w:hAnsi="Arial" w:cs="Arial"/>
                <w:szCs w:val="24"/>
              </w:rPr>
              <w:t>4</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D28652A" w14:textId="31619880" w:rsidR="00BE385C"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4. Основы тригонометрии. Тригонометрические функции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51BDDE57" w14:textId="4547C3ED" w:rsidR="00BE385C" w:rsidRPr="00AD1AD9" w:rsidRDefault="00621921" w:rsidP="005C1D3B">
            <w:pPr>
              <w:spacing w:after="0" w:line="240" w:lineRule="auto"/>
              <w:jc w:val="center"/>
              <w:rPr>
                <w:rFonts w:ascii="Arial" w:eastAsia="Calibri" w:hAnsi="Arial" w:cs="Arial"/>
                <w:szCs w:val="24"/>
              </w:rPr>
            </w:pPr>
            <w:r>
              <w:rPr>
                <w:rFonts w:ascii="Arial" w:eastAsia="Calibri" w:hAnsi="Arial" w:cs="Arial"/>
                <w:szCs w:val="24"/>
              </w:rPr>
              <w:t>26</w:t>
            </w:r>
          </w:p>
        </w:tc>
      </w:tr>
      <w:tr w:rsidR="00BE385C" w:rsidRPr="00AD1AD9" w14:paraId="5B8AAFBF"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46DA9B7A" w14:textId="77777777" w:rsidR="00BE385C" w:rsidRPr="00AD1AD9" w:rsidRDefault="00BE385C" w:rsidP="005C1D3B">
            <w:pPr>
              <w:spacing w:after="0" w:line="240" w:lineRule="auto"/>
              <w:jc w:val="center"/>
              <w:rPr>
                <w:rFonts w:ascii="Arial" w:eastAsia="Calibri" w:hAnsi="Arial" w:cs="Arial"/>
                <w:szCs w:val="24"/>
              </w:rPr>
            </w:pPr>
            <w:r w:rsidRPr="00AD1AD9">
              <w:rPr>
                <w:rFonts w:ascii="Arial" w:eastAsia="Calibri" w:hAnsi="Arial" w:cs="Arial"/>
                <w:szCs w:val="24"/>
              </w:rPr>
              <w:t>5</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B8B6878" w14:textId="3A181462" w:rsidR="00BE385C"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5. Комплексные числа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3E339292" w14:textId="6D3426FF" w:rsidR="00BE385C" w:rsidRPr="00AD1AD9" w:rsidRDefault="00621921" w:rsidP="005C1D3B">
            <w:pPr>
              <w:spacing w:after="0" w:line="240" w:lineRule="auto"/>
              <w:jc w:val="center"/>
              <w:rPr>
                <w:rFonts w:ascii="Arial" w:eastAsia="Calibri" w:hAnsi="Arial" w:cs="Arial"/>
                <w:szCs w:val="24"/>
              </w:rPr>
            </w:pPr>
            <w:r>
              <w:rPr>
                <w:rFonts w:ascii="Arial" w:eastAsia="Calibri" w:hAnsi="Arial" w:cs="Arial"/>
                <w:szCs w:val="24"/>
              </w:rPr>
              <w:t>4</w:t>
            </w:r>
          </w:p>
        </w:tc>
      </w:tr>
      <w:tr w:rsidR="00BE385C" w:rsidRPr="00AD1AD9" w14:paraId="094B3348"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728521E1" w14:textId="77777777" w:rsidR="00BE385C" w:rsidRPr="00AD1AD9" w:rsidRDefault="00BE385C" w:rsidP="005C1D3B">
            <w:pPr>
              <w:spacing w:after="0" w:line="240" w:lineRule="auto"/>
              <w:jc w:val="center"/>
              <w:rPr>
                <w:rFonts w:ascii="Arial" w:eastAsia="Calibri" w:hAnsi="Arial" w:cs="Arial"/>
                <w:szCs w:val="24"/>
              </w:rPr>
            </w:pPr>
            <w:r w:rsidRPr="00AD1AD9">
              <w:rPr>
                <w:rFonts w:ascii="Arial" w:eastAsia="Calibri" w:hAnsi="Arial" w:cs="Arial"/>
                <w:szCs w:val="24"/>
              </w:rPr>
              <w:t>6</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871995D" w14:textId="5469D4FF" w:rsidR="00BE385C"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6. Производная функции, ее применение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391582E4" w14:textId="2ECE5DA6" w:rsidR="00BE385C" w:rsidRPr="00AD1AD9" w:rsidRDefault="00621921" w:rsidP="005C1D3B">
            <w:pPr>
              <w:spacing w:after="0" w:line="240" w:lineRule="auto"/>
              <w:jc w:val="center"/>
              <w:rPr>
                <w:rFonts w:ascii="Arial" w:eastAsia="Calibri" w:hAnsi="Arial" w:cs="Arial"/>
                <w:szCs w:val="24"/>
              </w:rPr>
            </w:pPr>
            <w:r>
              <w:rPr>
                <w:rFonts w:ascii="Arial" w:eastAsia="Calibri" w:hAnsi="Arial" w:cs="Arial"/>
                <w:szCs w:val="24"/>
              </w:rPr>
              <w:t>18</w:t>
            </w:r>
          </w:p>
        </w:tc>
      </w:tr>
      <w:tr w:rsidR="00BE385C" w:rsidRPr="00AD1AD9" w14:paraId="40596537"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24FB0B74" w14:textId="77777777" w:rsidR="00BE385C" w:rsidRPr="00AD1AD9" w:rsidRDefault="00BE385C" w:rsidP="005C1D3B">
            <w:pPr>
              <w:spacing w:after="0" w:line="240" w:lineRule="auto"/>
              <w:jc w:val="center"/>
              <w:rPr>
                <w:rFonts w:ascii="Arial" w:eastAsia="Calibri" w:hAnsi="Arial" w:cs="Arial"/>
                <w:szCs w:val="24"/>
              </w:rPr>
            </w:pPr>
            <w:r w:rsidRPr="00AD1AD9">
              <w:rPr>
                <w:rFonts w:ascii="Arial" w:eastAsia="Calibri" w:hAnsi="Arial" w:cs="Arial"/>
                <w:szCs w:val="24"/>
              </w:rPr>
              <w:t>7</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DF320C1" w14:textId="6A8E2474" w:rsidR="00BE385C"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7.  Многогранники и тела вращения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033C6E20" w14:textId="3DEB7E93" w:rsidR="00BE385C" w:rsidRPr="00AD1AD9" w:rsidRDefault="00621921" w:rsidP="005C1D3B">
            <w:pPr>
              <w:spacing w:after="0" w:line="240" w:lineRule="auto"/>
              <w:jc w:val="center"/>
              <w:rPr>
                <w:rFonts w:ascii="Arial" w:eastAsia="Calibri" w:hAnsi="Arial" w:cs="Arial"/>
                <w:szCs w:val="24"/>
              </w:rPr>
            </w:pPr>
            <w:r>
              <w:rPr>
                <w:rFonts w:ascii="Arial" w:eastAsia="Calibri" w:hAnsi="Arial" w:cs="Arial"/>
                <w:szCs w:val="24"/>
              </w:rPr>
              <w:t>22</w:t>
            </w:r>
          </w:p>
        </w:tc>
      </w:tr>
      <w:tr w:rsidR="005C1D3B" w:rsidRPr="00AD1AD9" w14:paraId="5BC6504C"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170469A1" w14:textId="62036C04" w:rsidR="005C1D3B" w:rsidRPr="00AD1AD9" w:rsidRDefault="005C1D3B" w:rsidP="005C1D3B">
            <w:pPr>
              <w:spacing w:after="0" w:line="240" w:lineRule="auto"/>
              <w:jc w:val="center"/>
              <w:rPr>
                <w:rFonts w:ascii="Arial" w:eastAsia="Calibri" w:hAnsi="Arial" w:cs="Arial"/>
                <w:szCs w:val="24"/>
              </w:rPr>
            </w:pPr>
            <w:r w:rsidRPr="00AD1AD9">
              <w:rPr>
                <w:rFonts w:ascii="Arial" w:eastAsia="Calibri" w:hAnsi="Arial" w:cs="Arial"/>
                <w:szCs w:val="24"/>
              </w:rPr>
              <w:t>8</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F550913" w14:textId="48EDF316" w:rsidR="005C1D3B"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8.  Первообразная функции, ее применение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1C49F19A" w14:textId="0E639C01" w:rsidR="005C1D3B" w:rsidRPr="00AD1AD9" w:rsidRDefault="00621921" w:rsidP="005C1D3B">
            <w:pPr>
              <w:spacing w:after="0" w:line="240" w:lineRule="auto"/>
              <w:jc w:val="center"/>
              <w:rPr>
                <w:rFonts w:ascii="Arial" w:eastAsia="Calibri" w:hAnsi="Arial" w:cs="Arial"/>
                <w:szCs w:val="24"/>
              </w:rPr>
            </w:pPr>
            <w:r>
              <w:rPr>
                <w:rFonts w:ascii="Arial" w:eastAsia="Calibri" w:hAnsi="Arial" w:cs="Arial"/>
                <w:szCs w:val="24"/>
              </w:rPr>
              <w:t>8</w:t>
            </w:r>
          </w:p>
        </w:tc>
      </w:tr>
      <w:tr w:rsidR="005C1D3B" w:rsidRPr="00AD1AD9" w14:paraId="36CBBBCB"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632AB587" w14:textId="3853D1AF" w:rsidR="005C1D3B" w:rsidRPr="00AD1AD9" w:rsidRDefault="005C1D3B" w:rsidP="005C1D3B">
            <w:pPr>
              <w:spacing w:after="0" w:line="240" w:lineRule="auto"/>
              <w:jc w:val="center"/>
              <w:rPr>
                <w:rFonts w:ascii="Arial" w:eastAsia="Calibri" w:hAnsi="Arial" w:cs="Arial"/>
                <w:szCs w:val="24"/>
              </w:rPr>
            </w:pPr>
            <w:r w:rsidRPr="00AD1AD9">
              <w:rPr>
                <w:rFonts w:ascii="Arial" w:eastAsia="Calibri" w:hAnsi="Arial" w:cs="Arial"/>
                <w:szCs w:val="24"/>
              </w:rPr>
              <w:t>9</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882ECF5" w14:textId="6D4B7F83" w:rsidR="005C1D3B"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9.  Степени и корни. Степенная функция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51C968F1" w14:textId="1E649A99" w:rsidR="005C1D3B" w:rsidRPr="00AD1AD9" w:rsidRDefault="00621921" w:rsidP="005C1D3B">
            <w:pPr>
              <w:spacing w:after="0" w:line="240" w:lineRule="auto"/>
              <w:jc w:val="center"/>
              <w:rPr>
                <w:rFonts w:ascii="Arial" w:eastAsia="Calibri" w:hAnsi="Arial" w:cs="Arial"/>
                <w:szCs w:val="24"/>
              </w:rPr>
            </w:pPr>
            <w:r>
              <w:rPr>
                <w:rFonts w:ascii="Arial" w:eastAsia="Calibri" w:hAnsi="Arial" w:cs="Arial"/>
                <w:szCs w:val="24"/>
              </w:rPr>
              <w:t>6</w:t>
            </w:r>
          </w:p>
        </w:tc>
      </w:tr>
      <w:tr w:rsidR="005C1D3B" w:rsidRPr="00AD1AD9" w14:paraId="448770F0"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708B0FD7" w14:textId="02A00690" w:rsidR="005C1D3B" w:rsidRPr="00AD1AD9" w:rsidRDefault="005C1D3B" w:rsidP="005C1D3B">
            <w:pPr>
              <w:spacing w:after="0" w:line="240" w:lineRule="auto"/>
              <w:jc w:val="center"/>
              <w:rPr>
                <w:rFonts w:ascii="Arial" w:eastAsia="Calibri" w:hAnsi="Arial" w:cs="Arial"/>
                <w:szCs w:val="24"/>
              </w:rPr>
            </w:pPr>
            <w:r w:rsidRPr="00AD1AD9">
              <w:rPr>
                <w:rFonts w:ascii="Arial" w:eastAsia="Calibri" w:hAnsi="Arial" w:cs="Arial"/>
                <w:szCs w:val="24"/>
              </w:rPr>
              <w:t>10</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1EBA9BD" w14:textId="02FB4DAE" w:rsidR="005C1D3B"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10. Показательная функция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68DB6A3C" w14:textId="148B96F5" w:rsidR="005C1D3B" w:rsidRPr="00AD1AD9" w:rsidRDefault="00621921" w:rsidP="005C1D3B">
            <w:pPr>
              <w:spacing w:after="0" w:line="240" w:lineRule="auto"/>
              <w:jc w:val="center"/>
              <w:rPr>
                <w:rFonts w:ascii="Arial" w:eastAsia="Calibri" w:hAnsi="Arial" w:cs="Arial"/>
                <w:szCs w:val="24"/>
              </w:rPr>
            </w:pPr>
            <w:r>
              <w:rPr>
                <w:rFonts w:ascii="Arial" w:eastAsia="Calibri" w:hAnsi="Arial" w:cs="Arial"/>
                <w:szCs w:val="24"/>
              </w:rPr>
              <w:t>2</w:t>
            </w:r>
          </w:p>
        </w:tc>
      </w:tr>
      <w:tr w:rsidR="005C1D3B" w:rsidRPr="00AD1AD9" w14:paraId="57FCF808"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04E77446" w14:textId="679CCFB8" w:rsidR="005C1D3B" w:rsidRPr="00AD1AD9" w:rsidRDefault="005C1D3B" w:rsidP="005C1D3B">
            <w:pPr>
              <w:spacing w:after="0" w:line="240" w:lineRule="auto"/>
              <w:jc w:val="center"/>
              <w:rPr>
                <w:rFonts w:ascii="Arial" w:eastAsia="Calibri" w:hAnsi="Arial" w:cs="Arial"/>
                <w:szCs w:val="24"/>
              </w:rPr>
            </w:pPr>
            <w:r w:rsidRPr="00AD1AD9">
              <w:rPr>
                <w:rFonts w:ascii="Arial" w:eastAsia="Calibri" w:hAnsi="Arial" w:cs="Arial"/>
                <w:szCs w:val="24"/>
              </w:rPr>
              <w:t>11</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E6459B4" w14:textId="11EAB071" w:rsidR="005C1D3B"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11. Логарифмы. Логарифмическая функция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2AD211AE" w14:textId="4A2AF165" w:rsidR="005C1D3B" w:rsidRPr="00AD1AD9" w:rsidRDefault="00621921" w:rsidP="005C1D3B">
            <w:pPr>
              <w:spacing w:after="0" w:line="240" w:lineRule="auto"/>
              <w:jc w:val="center"/>
              <w:rPr>
                <w:rFonts w:ascii="Arial" w:eastAsia="Calibri" w:hAnsi="Arial" w:cs="Arial"/>
                <w:szCs w:val="24"/>
              </w:rPr>
            </w:pPr>
            <w:r>
              <w:rPr>
                <w:rFonts w:ascii="Arial" w:eastAsia="Calibri" w:hAnsi="Arial" w:cs="Arial"/>
                <w:szCs w:val="24"/>
              </w:rPr>
              <w:t>6</w:t>
            </w:r>
          </w:p>
        </w:tc>
      </w:tr>
      <w:tr w:rsidR="005C1D3B" w:rsidRPr="00AD1AD9" w14:paraId="61AE252F"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06A95D65" w14:textId="70D57861" w:rsidR="005C1D3B" w:rsidRPr="00AD1AD9" w:rsidRDefault="005C1D3B" w:rsidP="005C1D3B">
            <w:pPr>
              <w:spacing w:after="0" w:line="240" w:lineRule="auto"/>
              <w:jc w:val="center"/>
              <w:rPr>
                <w:rFonts w:ascii="Arial" w:eastAsia="Calibri" w:hAnsi="Arial" w:cs="Arial"/>
                <w:szCs w:val="24"/>
              </w:rPr>
            </w:pPr>
            <w:r w:rsidRPr="00AD1AD9">
              <w:rPr>
                <w:rFonts w:ascii="Arial" w:eastAsia="Calibri" w:hAnsi="Arial" w:cs="Arial"/>
                <w:szCs w:val="24"/>
              </w:rPr>
              <w:t>12</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A70A863" w14:textId="10346DDD" w:rsidR="005C1D3B"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12. Множества. Элементы теории графов</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3EF89663" w14:textId="6C7B98F7" w:rsidR="005C1D3B" w:rsidRPr="00AD1AD9" w:rsidRDefault="00621921" w:rsidP="005C1D3B">
            <w:pPr>
              <w:spacing w:after="0" w:line="240" w:lineRule="auto"/>
              <w:jc w:val="center"/>
              <w:rPr>
                <w:rFonts w:ascii="Arial" w:eastAsia="Calibri" w:hAnsi="Arial" w:cs="Arial"/>
                <w:szCs w:val="24"/>
              </w:rPr>
            </w:pPr>
            <w:r>
              <w:rPr>
                <w:rFonts w:ascii="Arial" w:eastAsia="Calibri" w:hAnsi="Arial" w:cs="Arial"/>
                <w:szCs w:val="24"/>
              </w:rPr>
              <w:t>4</w:t>
            </w:r>
          </w:p>
        </w:tc>
      </w:tr>
      <w:tr w:rsidR="005C1D3B" w:rsidRPr="00AD1AD9" w14:paraId="777DD8EE"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1C7A9931" w14:textId="5E3045B9" w:rsidR="005C1D3B" w:rsidRPr="00AD1AD9" w:rsidRDefault="005C1D3B" w:rsidP="005C1D3B">
            <w:pPr>
              <w:spacing w:after="0" w:line="240" w:lineRule="auto"/>
              <w:jc w:val="center"/>
              <w:rPr>
                <w:rFonts w:ascii="Arial" w:eastAsia="Calibri" w:hAnsi="Arial" w:cs="Arial"/>
                <w:szCs w:val="24"/>
              </w:rPr>
            </w:pPr>
            <w:r w:rsidRPr="00AD1AD9">
              <w:rPr>
                <w:rFonts w:ascii="Arial" w:eastAsia="Calibri" w:hAnsi="Arial" w:cs="Arial"/>
                <w:szCs w:val="24"/>
              </w:rPr>
              <w:t>13</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6539F61" w14:textId="5E4A29BE" w:rsidR="005C1D3B"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13. Элементы комбинаторики, статистики и теории вероятностей</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71161704" w14:textId="5CA81D6F" w:rsidR="005C1D3B" w:rsidRPr="00AD1AD9" w:rsidRDefault="00621921" w:rsidP="005C1D3B">
            <w:pPr>
              <w:spacing w:after="0" w:line="240" w:lineRule="auto"/>
              <w:jc w:val="center"/>
              <w:rPr>
                <w:rFonts w:ascii="Arial" w:eastAsia="Calibri" w:hAnsi="Arial" w:cs="Arial"/>
                <w:szCs w:val="24"/>
              </w:rPr>
            </w:pPr>
            <w:r>
              <w:rPr>
                <w:rFonts w:ascii="Arial" w:eastAsia="Calibri" w:hAnsi="Arial" w:cs="Arial"/>
                <w:szCs w:val="24"/>
              </w:rPr>
              <w:t>4</w:t>
            </w:r>
          </w:p>
        </w:tc>
      </w:tr>
      <w:tr w:rsidR="005C1D3B" w:rsidRPr="00AD1AD9" w14:paraId="14379B0D"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588D3821" w14:textId="3443F4D3" w:rsidR="005C1D3B" w:rsidRPr="00AD1AD9" w:rsidRDefault="005C1D3B" w:rsidP="005C1D3B">
            <w:pPr>
              <w:spacing w:after="0" w:line="240" w:lineRule="auto"/>
              <w:jc w:val="center"/>
              <w:rPr>
                <w:rFonts w:ascii="Arial" w:eastAsia="Calibri" w:hAnsi="Arial" w:cs="Arial"/>
                <w:szCs w:val="24"/>
              </w:rPr>
            </w:pPr>
            <w:r w:rsidRPr="00AD1AD9">
              <w:rPr>
                <w:rFonts w:ascii="Arial" w:eastAsia="Calibri" w:hAnsi="Arial" w:cs="Arial"/>
                <w:szCs w:val="24"/>
              </w:rPr>
              <w:t>14</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CAF2613" w14:textId="158988BA" w:rsidR="005C1D3B"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14. Уравнения и неравенства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265489CF" w14:textId="387E2622" w:rsidR="005C1D3B" w:rsidRPr="00AD1AD9" w:rsidRDefault="00621921" w:rsidP="005C1D3B">
            <w:pPr>
              <w:spacing w:after="0" w:line="240" w:lineRule="auto"/>
              <w:jc w:val="center"/>
              <w:rPr>
                <w:rFonts w:ascii="Arial" w:eastAsia="Calibri" w:hAnsi="Arial" w:cs="Arial"/>
                <w:szCs w:val="24"/>
              </w:rPr>
            </w:pPr>
            <w:r>
              <w:rPr>
                <w:rFonts w:ascii="Arial" w:eastAsia="Calibri" w:hAnsi="Arial" w:cs="Arial"/>
                <w:szCs w:val="24"/>
              </w:rPr>
              <w:t>8</w:t>
            </w:r>
          </w:p>
        </w:tc>
      </w:tr>
      <w:tr w:rsidR="00BE385C" w:rsidRPr="00AD1AD9" w14:paraId="08F90136"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408CD389" w14:textId="77777777" w:rsidR="00BE385C" w:rsidRPr="00AD1AD9" w:rsidRDefault="00BE385C" w:rsidP="005C1D3B">
            <w:pPr>
              <w:spacing w:after="0" w:line="240" w:lineRule="auto"/>
              <w:jc w:val="center"/>
              <w:rPr>
                <w:rFonts w:ascii="Arial" w:eastAsia="Calibri" w:hAnsi="Arial" w:cs="Arial"/>
                <w:szCs w:val="24"/>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59C1678" w14:textId="77777777" w:rsidR="00BE385C" w:rsidRPr="00AD1AD9" w:rsidRDefault="00BE385C" w:rsidP="005C1D3B">
            <w:pPr>
              <w:spacing w:after="0" w:line="240" w:lineRule="auto"/>
              <w:rPr>
                <w:rFonts w:ascii="Arial" w:eastAsia="Calibri" w:hAnsi="Arial" w:cs="Arial"/>
                <w:szCs w:val="24"/>
              </w:rPr>
            </w:pPr>
            <w:r w:rsidRPr="00AD1AD9">
              <w:rPr>
                <w:rFonts w:ascii="Arial" w:eastAsia="Calibri" w:hAnsi="Arial" w:cs="Arial"/>
                <w:szCs w:val="24"/>
              </w:rPr>
              <w:t>Всего</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0016E26C" w14:textId="758B3E3E" w:rsidR="00BE385C" w:rsidRPr="00AD1AD9" w:rsidRDefault="00621921" w:rsidP="005C1D3B">
            <w:pPr>
              <w:spacing w:after="0" w:line="240" w:lineRule="auto"/>
              <w:jc w:val="center"/>
              <w:rPr>
                <w:rFonts w:ascii="Arial" w:eastAsia="Calibri" w:hAnsi="Arial" w:cs="Arial"/>
                <w:szCs w:val="24"/>
              </w:rPr>
            </w:pPr>
            <w:r>
              <w:rPr>
                <w:rFonts w:ascii="Arial" w:eastAsia="Calibri" w:hAnsi="Arial" w:cs="Arial"/>
                <w:szCs w:val="24"/>
              </w:rPr>
              <w:t>134</w:t>
            </w:r>
          </w:p>
        </w:tc>
      </w:tr>
    </w:tbl>
    <w:p w14:paraId="263034DF" w14:textId="77777777" w:rsidR="00BE385C" w:rsidRPr="00967237" w:rsidRDefault="00BE385C" w:rsidP="00BE385C">
      <w:pPr>
        <w:spacing w:after="0" w:line="240" w:lineRule="auto"/>
        <w:rPr>
          <w:rFonts w:ascii="Arial" w:eastAsia="Calibri" w:hAnsi="Arial" w:cs="Arial"/>
          <w:b/>
          <w:sz w:val="24"/>
          <w:szCs w:val="24"/>
        </w:rPr>
      </w:pPr>
      <w:r w:rsidRPr="00967237">
        <w:rPr>
          <w:rFonts w:ascii="Arial" w:eastAsia="Calibri" w:hAnsi="Arial" w:cs="Arial"/>
          <w:b/>
          <w:sz w:val="24"/>
          <w:szCs w:val="24"/>
        </w:rPr>
        <w:t xml:space="preserve">4. Периодичность и формы текущего контроля промежуточной аттестации </w:t>
      </w:r>
    </w:p>
    <w:p w14:paraId="226907BC" w14:textId="39D0EB6B" w:rsidR="00BE385C" w:rsidRPr="00967237" w:rsidRDefault="00BE385C" w:rsidP="00BE385C">
      <w:pPr>
        <w:spacing w:after="0" w:line="240" w:lineRule="auto"/>
        <w:ind w:firstLine="709"/>
        <w:jc w:val="both"/>
        <w:rPr>
          <w:rFonts w:ascii="Arial" w:eastAsia="Calibri" w:hAnsi="Arial" w:cs="Arial"/>
          <w:sz w:val="24"/>
          <w:szCs w:val="24"/>
        </w:rPr>
      </w:pPr>
      <w:r w:rsidRPr="00967237">
        <w:rPr>
          <w:rFonts w:ascii="Arial" w:eastAsia="Calibri" w:hAnsi="Arial" w:cs="Arial"/>
          <w:sz w:val="24"/>
          <w:szCs w:val="24"/>
        </w:rPr>
        <w:t xml:space="preserve">Форма промежуточной аттестации по дисциплине </w:t>
      </w:r>
      <w:r w:rsidRPr="006122F1">
        <w:rPr>
          <w:rFonts w:ascii="Arial" w:eastAsia="Calibri" w:hAnsi="Arial" w:cs="Arial"/>
          <w:bCs/>
          <w:sz w:val="24"/>
          <w:szCs w:val="24"/>
        </w:rPr>
        <w:t>ОБД.02 Математика</w:t>
      </w:r>
      <w:r w:rsidRPr="00967237">
        <w:rPr>
          <w:rFonts w:ascii="Arial" w:eastAsia="Calibri" w:hAnsi="Arial" w:cs="Arial"/>
          <w:bCs/>
          <w:sz w:val="24"/>
          <w:szCs w:val="24"/>
        </w:rPr>
        <w:t xml:space="preserve"> проводится в форме </w:t>
      </w:r>
      <w:r>
        <w:rPr>
          <w:rFonts w:ascii="Arial" w:eastAsia="Calibri" w:hAnsi="Arial" w:cs="Arial"/>
          <w:bCs/>
          <w:sz w:val="24"/>
          <w:szCs w:val="24"/>
        </w:rPr>
        <w:t>экзамена</w:t>
      </w:r>
      <w:r w:rsidR="00E952FF">
        <w:rPr>
          <w:rFonts w:ascii="Arial" w:eastAsia="Calibri" w:hAnsi="Arial" w:cs="Arial"/>
          <w:bCs/>
          <w:sz w:val="24"/>
          <w:szCs w:val="24"/>
        </w:rPr>
        <w:t xml:space="preserve"> в первом </w:t>
      </w:r>
      <w:r w:rsidRPr="00967237">
        <w:rPr>
          <w:rFonts w:ascii="Arial" w:eastAsia="Calibri" w:hAnsi="Arial" w:cs="Arial"/>
          <w:bCs/>
          <w:sz w:val="24"/>
          <w:szCs w:val="24"/>
        </w:rPr>
        <w:t xml:space="preserve">семестре. </w:t>
      </w:r>
      <w:r w:rsidRPr="00967237">
        <w:rPr>
          <w:rFonts w:ascii="Arial" w:eastAsia="Calibri" w:hAnsi="Arial" w:cs="Arial"/>
          <w:sz w:val="24"/>
          <w:szCs w:val="24"/>
        </w:rPr>
        <w:t xml:space="preserve"> </w:t>
      </w:r>
    </w:p>
    <w:p w14:paraId="2465B3E6" w14:textId="77777777" w:rsidR="00BE385C" w:rsidRPr="006A2522" w:rsidRDefault="00BE385C" w:rsidP="00BE385C">
      <w:pPr>
        <w:jc w:val="center"/>
        <w:rPr>
          <w:rFonts w:ascii="Arial" w:hAnsi="Arial" w:cs="Arial"/>
          <w:b/>
          <w:i/>
          <w:sz w:val="24"/>
          <w:szCs w:val="24"/>
        </w:rPr>
      </w:pPr>
      <w:r w:rsidRPr="006A2522">
        <w:rPr>
          <w:rFonts w:ascii="Arial" w:hAnsi="Arial" w:cs="Arial"/>
          <w:b/>
          <w:i/>
          <w:sz w:val="24"/>
          <w:szCs w:val="24"/>
        </w:rPr>
        <w:lastRenderedPageBreak/>
        <w:t>СОДЕРЖАНИЕ</w:t>
      </w:r>
    </w:p>
    <w:p w14:paraId="6CB352B2" w14:textId="77777777" w:rsidR="00BE385C" w:rsidRPr="006A2522" w:rsidRDefault="00BE385C" w:rsidP="00BE385C">
      <w:pPr>
        <w:rPr>
          <w:rFonts w:ascii="Arial" w:hAnsi="Arial" w:cs="Arial"/>
          <w:b/>
          <w:i/>
          <w:sz w:val="24"/>
          <w:szCs w:val="24"/>
        </w:rPr>
      </w:pPr>
    </w:p>
    <w:tbl>
      <w:tblPr>
        <w:tblW w:w="10184" w:type="dxa"/>
        <w:tblLook w:val="01E0" w:firstRow="1" w:lastRow="1" w:firstColumn="1" w:lastColumn="1" w:noHBand="0" w:noVBand="0"/>
      </w:tblPr>
      <w:tblGrid>
        <w:gridCol w:w="8330"/>
        <w:gridCol w:w="1854"/>
      </w:tblGrid>
      <w:tr w:rsidR="00BE385C" w:rsidRPr="006A2522" w14:paraId="2F540E2A" w14:textId="77777777" w:rsidTr="005C1D3B">
        <w:tc>
          <w:tcPr>
            <w:tcW w:w="8330" w:type="dxa"/>
          </w:tcPr>
          <w:p w14:paraId="36787631" w14:textId="77777777" w:rsidR="00BE385C" w:rsidRPr="006A2522" w:rsidRDefault="00BE385C" w:rsidP="00BE385C">
            <w:pPr>
              <w:numPr>
                <w:ilvl w:val="0"/>
                <w:numId w:val="19"/>
              </w:numPr>
              <w:suppressAutoHyphens/>
              <w:spacing w:after="200" w:line="276" w:lineRule="auto"/>
              <w:rPr>
                <w:rFonts w:ascii="Arial" w:hAnsi="Arial" w:cs="Arial"/>
                <w:b/>
                <w:sz w:val="24"/>
                <w:szCs w:val="24"/>
              </w:rPr>
            </w:pPr>
            <w:r w:rsidRPr="006A2522">
              <w:rPr>
                <w:rFonts w:ascii="Arial" w:hAnsi="Arial" w:cs="Arial"/>
                <w:b/>
                <w:sz w:val="24"/>
                <w:szCs w:val="24"/>
              </w:rPr>
              <w:t xml:space="preserve">ОБЩАЯ ХАРАКТЕРИСТИКА </w:t>
            </w:r>
            <w:r w:rsidRPr="006A2522">
              <w:rPr>
                <w:rFonts w:ascii="Arial" w:hAnsi="Arial" w:cs="Arial"/>
                <w:b/>
                <w:color w:val="000000"/>
                <w:sz w:val="24"/>
                <w:szCs w:val="24"/>
              </w:rPr>
              <w:t>ПРОГРАММЫ</w:t>
            </w:r>
            <w:r w:rsidRPr="006A2522">
              <w:rPr>
                <w:rFonts w:ascii="Arial" w:hAnsi="Arial" w:cs="Arial"/>
                <w:b/>
                <w:sz w:val="24"/>
                <w:szCs w:val="24"/>
              </w:rPr>
              <w:t xml:space="preserve"> </w:t>
            </w:r>
            <w:r>
              <w:rPr>
                <w:rFonts w:ascii="Arial" w:hAnsi="Arial" w:cs="Arial"/>
                <w:b/>
                <w:sz w:val="24"/>
                <w:szCs w:val="24"/>
              </w:rPr>
              <w:t>ОБЩЕОБРАЗОВАТЕЛЬНОЙ</w:t>
            </w:r>
            <w:r w:rsidRPr="006A2522">
              <w:rPr>
                <w:rFonts w:ascii="Arial" w:hAnsi="Arial" w:cs="Arial"/>
                <w:b/>
                <w:sz w:val="24"/>
                <w:szCs w:val="24"/>
              </w:rPr>
              <w:t xml:space="preserve"> ДИСЦИПЛИНЫ</w:t>
            </w:r>
          </w:p>
        </w:tc>
        <w:tc>
          <w:tcPr>
            <w:tcW w:w="1854" w:type="dxa"/>
          </w:tcPr>
          <w:p w14:paraId="465B157C" w14:textId="77777777" w:rsidR="00BE385C" w:rsidRPr="006A2522" w:rsidRDefault="00BE385C" w:rsidP="005C1D3B">
            <w:pPr>
              <w:jc w:val="center"/>
              <w:rPr>
                <w:rFonts w:ascii="Arial" w:hAnsi="Arial" w:cs="Arial"/>
                <w:b/>
                <w:sz w:val="24"/>
                <w:szCs w:val="24"/>
              </w:rPr>
            </w:pPr>
            <w:r>
              <w:rPr>
                <w:rFonts w:ascii="Arial" w:hAnsi="Arial" w:cs="Arial"/>
                <w:b/>
                <w:sz w:val="24"/>
                <w:szCs w:val="24"/>
              </w:rPr>
              <w:t>5</w:t>
            </w:r>
          </w:p>
        </w:tc>
      </w:tr>
      <w:tr w:rsidR="00BE385C" w:rsidRPr="006A2522" w14:paraId="5F78AE5E" w14:textId="77777777" w:rsidTr="005C1D3B">
        <w:trPr>
          <w:trHeight w:val="360"/>
        </w:trPr>
        <w:tc>
          <w:tcPr>
            <w:tcW w:w="8330" w:type="dxa"/>
          </w:tcPr>
          <w:p w14:paraId="46B02C1C" w14:textId="77777777" w:rsidR="00BE385C" w:rsidRPr="006A2522" w:rsidRDefault="00BE385C" w:rsidP="00BE385C">
            <w:pPr>
              <w:numPr>
                <w:ilvl w:val="0"/>
                <w:numId w:val="19"/>
              </w:numPr>
              <w:suppressAutoHyphens/>
              <w:spacing w:after="200" w:line="276" w:lineRule="auto"/>
              <w:rPr>
                <w:rFonts w:ascii="Arial" w:hAnsi="Arial" w:cs="Arial"/>
                <w:b/>
                <w:sz w:val="24"/>
                <w:szCs w:val="24"/>
              </w:rPr>
            </w:pPr>
            <w:r w:rsidRPr="006A2522">
              <w:rPr>
                <w:rFonts w:ascii="Arial" w:hAnsi="Arial" w:cs="Arial"/>
                <w:b/>
                <w:sz w:val="24"/>
                <w:szCs w:val="24"/>
              </w:rPr>
              <w:t xml:space="preserve">СТРУКТУРА И СОДЕРЖАНИЕ </w:t>
            </w:r>
            <w:r w:rsidRPr="00947E6C">
              <w:rPr>
                <w:rFonts w:ascii="Arial" w:hAnsi="Arial" w:cs="Arial"/>
                <w:b/>
                <w:sz w:val="24"/>
                <w:szCs w:val="24"/>
              </w:rPr>
              <w:t>ОБЩЕОБРАЗОВАТЕЛЬНОЙ</w:t>
            </w:r>
            <w:r>
              <w:rPr>
                <w:rFonts w:ascii="Arial" w:hAnsi="Arial" w:cs="Arial"/>
                <w:b/>
                <w:sz w:val="24"/>
                <w:szCs w:val="24"/>
              </w:rPr>
              <w:t xml:space="preserve"> </w:t>
            </w:r>
            <w:r w:rsidRPr="006A2522">
              <w:rPr>
                <w:rFonts w:ascii="Arial" w:hAnsi="Arial" w:cs="Arial"/>
                <w:b/>
                <w:sz w:val="24"/>
                <w:szCs w:val="24"/>
              </w:rPr>
              <w:t xml:space="preserve"> ДИСЦИПЛИНЫ</w:t>
            </w:r>
          </w:p>
        </w:tc>
        <w:tc>
          <w:tcPr>
            <w:tcW w:w="1854" w:type="dxa"/>
          </w:tcPr>
          <w:p w14:paraId="6F99199E" w14:textId="77777777" w:rsidR="00BE385C" w:rsidRPr="006A2522" w:rsidRDefault="00BE385C" w:rsidP="005C1D3B">
            <w:pPr>
              <w:jc w:val="center"/>
              <w:rPr>
                <w:rFonts w:ascii="Arial" w:hAnsi="Arial" w:cs="Arial"/>
                <w:b/>
                <w:sz w:val="24"/>
                <w:szCs w:val="24"/>
              </w:rPr>
            </w:pPr>
            <w:r>
              <w:rPr>
                <w:rFonts w:ascii="Arial" w:hAnsi="Arial" w:cs="Arial"/>
                <w:b/>
                <w:sz w:val="24"/>
                <w:szCs w:val="24"/>
              </w:rPr>
              <w:t>10</w:t>
            </w:r>
          </w:p>
        </w:tc>
      </w:tr>
      <w:tr w:rsidR="00BE385C" w:rsidRPr="006A2522" w14:paraId="1C492BC1" w14:textId="77777777" w:rsidTr="005C1D3B">
        <w:trPr>
          <w:trHeight w:val="657"/>
        </w:trPr>
        <w:tc>
          <w:tcPr>
            <w:tcW w:w="8330" w:type="dxa"/>
          </w:tcPr>
          <w:p w14:paraId="33C6429C" w14:textId="77777777" w:rsidR="00BE385C" w:rsidRPr="006A2522" w:rsidRDefault="00BE385C" w:rsidP="00BE385C">
            <w:pPr>
              <w:numPr>
                <w:ilvl w:val="0"/>
                <w:numId w:val="19"/>
              </w:numPr>
              <w:suppressAutoHyphens/>
              <w:spacing w:after="200" w:line="276" w:lineRule="auto"/>
              <w:rPr>
                <w:rFonts w:ascii="Arial" w:hAnsi="Arial" w:cs="Arial"/>
                <w:b/>
                <w:sz w:val="24"/>
                <w:szCs w:val="24"/>
              </w:rPr>
            </w:pPr>
            <w:r w:rsidRPr="006A2522">
              <w:rPr>
                <w:rFonts w:ascii="Arial" w:hAnsi="Arial" w:cs="Arial"/>
                <w:b/>
                <w:sz w:val="24"/>
                <w:szCs w:val="24"/>
              </w:rPr>
              <w:t xml:space="preserve">УСЛОВИЯ РЕАЛИЗАЦИИ </w:t>
            </w:r>
            <w:r w:rsidRPr="00947E6C">
              <w:rPr>
                <w:rFonts w:ascii="Arial" w:hAnsi="Arial" w:cs="Arial"/>
                <w:b/>
                <w:sz w:val="24"/>
                <w:szCs w:val="24"/>
              </w:rPr>
              <w:t>ОБЩЕОБРАЗОВАТЕЛЬНОЙ</w:t>
            </w:r>
            <w:r w:rsidRPr="006A2522">
              <w:rPr>
                <w:rFonts w:ascii="Arial" w:hAnsi="Arial" w:cs="Arial"/>
                <w:b/>
                <w:sz w:val="24"/>
                <w:szCs w:val="24"/>
              </w:rPr>
              <w:t xml:space="preserve"> ДИСЦИПЛИНЫ</w:t>
            </w:r>
          </w:p>
        </w:tc>
        <w:tc>
          <w:tcPr>
            <w:tcW w:w="1854" w:type="dxa"/>
          </w:tcPr>
          <w:p w14:paraId="57F63B2E" w14:textId="77777777" w:rsidR="00BE385C" w:rsidRPr="006A2522" w:rsidRDefault="00BE385C" w:rsidP="005C1D3B">
            <w:pPr>
              <w:jc w:val="center"/>
              <w:rPr>
                <w:rFonts w:ascii="Arial" w:hAnsi="Arial" w:cs="Arial"/>
                <w:b/>
                <w:sz w:val="24"/>
                <w:szCs w:val="24"/>
              </w:rPr>
            </w:pPr>
            <w:r>
              <w:rPr>
                <w:rFonts w:ascii="Arial" w:hAnsi="Arial" w:cs="Arial"/>
                <w:b/>
                <w:sz w:val="24"/>
                <w:szCs w:val="24"/>
              </w:rPr>
              <w:t>16</w:t>
            </w:r>
          </w:p>
        </w:tc>
      </w:tr>
      <w:tr w:rsidR="00BE385C" w:rsidRPr="006A2522" w14:paraId="3A7208F5" w14:textId="77777777" w:rsidTr="005C1D3B">
        <w:tc>
          <w:tcPr>
            <w:tcW w:w="8330" w:type="dxa"/>
          </w:tcPr>
          <w:p w14:paraId="3E204F00" w14:textId="77777777" w:rsidR="00BE385C" w:rsidRPr="006A2522" w:rsidRDefault="00BE385C" w:rsidP="00BE385C">
            <w:pPr>
              <w:numPr>
                <w:ilvl w:val="0"/>
                <w:numId w:val="19"/>
              </w:numPr>
              <w:suppressAutoHyphens/>
              <w:spacing w:after="200" w:line="276" w:lineRule="auto"/>
              <w:rPr>
                <w:rFonts w:ascii="Arial" w:hAnsi="Arial" w:cs="Arial"/>
                <w:b/>
                <w:sz w:val="24"/>
                <w:szCs w:val="24"/>
              </w:rPr>
            </w:pPr>
            <w:r w:rsidRPr="006A2522">
              <w:rPr>
                <w:rFonts w:ascii="Arial" w:hAnsi="Arial" w:cs="Arial"/>
                <w:b/>
                <w:sz w:val="24"/>
                <w:szCs w:val="24"/>
              </w:rPr>
              <w:t xml:space="preserve">КОНТРОЛЬ И ОЦЕНКА РЕЗУЛЬТАТОВ ОСВОЕНИЯ </w:t>
            </w:r>
            <w:r w:rsidRPr="00947E6C">
              <w:rPr>
                <w:rFonts w:ascii="Arial" w:hAnsi="Arial" w:cs="Arial"/>
                <w:b/>
                <w:sz w:val="24"/>
                <w:szCs w:val="24"/>
              </w:rPr>
              <w:t>ОБЩЕОБРАЗОВАТЕЛЬНОЙ</w:t>
            </w:r>
            <w:r w:rsidRPr="006A2522">
              <w:rPr>
                <w:rFonts w:ascii="Arial" w:hAnsi="Arial" w:cs="Arial"/>
                <w:b/>
                <w:sz w:val="24"/>
                <w:szCs w:val="24"/>
              </w:rPr>
              <w:t xml:space="preserve"> ДИСЦИПЛИНЫ</w:t>
            </w:r>
          </w:p>
          <w:p w14:paraId="78837C34" w14:textId="77777777" w:rsidR="00BE385C" w:rsidRPr="006A2522" w:rsidRDefault="00BE385C" w:rsidP="005C1D3B">
            <w:pPr>
              <w:suppressAutoHyphens/>
              <w:rPr>
                <w:rFonts w:ascii="Arial" w:hAnsi="Arial" w:cs="Arial"/>
                <w:b/>
                <w:sz w:val="24"/>
                <w:szCs w:val="24"/>
              </w:rPr>
            </w:pPr>
          </w:p>
        </w:tc>
        <w:tc>
          <w:tcPr>
            <w:tcW w:w="1854" w:type="dxa"/>
          </w:tcPr>
          <w:p w14:paraId="6740C27C" w14:textId="77777777" w:rsidR="00BE385C" w:rsidRPr="006A2522" w:rsidRDefault="00BE385C" w:rsidP="005C1D3B">
            <w:pPr>
              <w:jc w:val="center"/>
              <w:rPr>
                <w:rFonts w:ascii="Arial" w:hAnsi="Arial" w:cs="Arial"/>
                <w:b/>
                <w:sz w:val="24"/>
                <w:szCs w:val="24"/>
              </w:rPr>
            </w:pPr>
            <w:r>
              <w:rPr>
                <w:rFonts w:ascii="Arial" w:hAnsi="Arial" w:cs="Arial"/>
                <w:b/>
                <w:sz w:val="24"/>
                <w:szCs w:val="24"/>
              </w:rPr>
              <w:t>17</w:t>
            </w:r>
          </w:p>
        </w:tc>
      </w:tr>
      <w:bookmarkEnd w:id="0"/>
      <w:bookmarkEnd w:id="1"/>
      <w:bookmarkEnd w:id="2"/>
      <w:bookmarkEnd w:id="3"/>
    </w:tbl>
    <w:p w14:paraId="527A568F" w14:textId="77777777" w:rsidR="00A404EA" w:rsidRDefault="00A404EA"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0B0C1793"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9F118F3"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157051B"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26BCD0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5CA6494F"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72573084"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15ED2979"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65CC1A0"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F7CF994"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287F9688"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1BEAB4F"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ABECF9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152F92AE"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5D1ACC1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815697F"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187D1BBC"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129DB2AC"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6DC2CE0"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07B276A7"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47EA002"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8CD6788"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2B09C172"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304F019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1FDBDA6"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5E616C6F"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FFEEC77" w14:textId="77777777" w:rsidR="00BE385C" w:rsidRPr="006A2522" w:rsidRDefault="00BE385C" w:rsidP="00BE385C">
      <w:pPr>
        <w:numPr>
          <w:ilvl w:val="0"/>
          <w:numId w:val="20"/>
        </w:numPr>
        <w:suppressAutoHyphens/>
        <w:spacing w:after="0" w:line="240" w:lineRule="auto"/>
        <w:ind w:left="0"/>
        <w:jc w:val="center"/>
        <w:rPr>
          <w:rFonts w:ascii="Arial" w:hAnsi="Arial" w:cs="Arial"/>
          <w:b/>
          <w:sz w:val="24"/>
          <w:szCs w:val="24"/>
        </w:rPr>
      </w:pPr>
      <w:r w:rsidRPr="006A2522">
        <w:rPr>
          <w:rFonts w:ascii="Arial" w:hAnsi="Arial" w:cs="Arial"/>
          <w:b/>
          <w:sz w:val="24"/>
          <w:szCs w:val="24"/>
        </w:rPr>
        <w:lastRenderedPageBreak/>
        <w:t xml:space="preserve">ОБЩАЯ ХАРАКТЕРИСТИКА </w:t>
      </w:r>
      <w:r>
        <w:rPr>
          <w:rFonts w:ascii="Arial" w:hAnsi="Arial" w:cs="Arial"/>
          <w:b/>
          <w:color w:val="000000"/>
          <w:sz w:val="24"/>
          <w:szCs w:val="24"/>
        </w:rPr>
        <w:t>ОБЩЕОБРАЗОВАТЕЛЬНОЙ</w:t>
      </w:r>
      <w:r w:rsidRPr="006A2522">
        <w:rPr>
          <w:rFonts w:ascii="Arial" w:hAnsi="Arial" w:cs="Arial"/>
          <w:b/>
          <w:color w:val="000000"/>
          <w:sz w:val="24"/>
          <w:szCs w:val="24"/>
        </w:rPr>
        <w:t xml:space="preserve"> ПРОГРАММЫ</w:t>
      </w:r>
      <w:r w:rsidRPr="006A2522">
        <w:rPr>
          <w:rFonts w:ascii="Arial" w:hAnsi="Arial" w:cs="Arial"/>
          <w:b/>
          <w:sz w:val="24"/>
          <w:szCs w:val="24"/>
        </w:rPr>
        <w:t xml:space="preserve"> УЧЕБНОЙ ДИСЦИПЛИНЫ</w:t>
      </w:r>
    </w:p>
    <w:p w14:paraId="01C274AA" w14:textId="77777777" w:rsidR="00BE385C" w:rsidRPr="006A2522" w:rsidRDefault="00BE385C" w:rsidP="00BE385C">
      <w:pPr>
        <w:suppressAutoHyphens/>
        <w:spacing w:after="0" w:line="240" w:lineRule="auto"/>
        <w:jc w:val="center"/>
        <w:rPr>
          <w:rFonts w:ascii="Arial" w:hAnsi="Arial" w:cs="Arial"/>
          <w:b/>
          <w:sz w:val="24"/>
          <w:szCs w:val="24"/>
        </w:rPr>
      </w:pPr>
      <w:r w:rsidRPr="006A2522">
        <w:rPr>
          <w:rFonts w:ascii="Arial" w:hAnsi="Arial" w:cs="Arial"/>
          <w:b/>
          <w:sz w:val="24"/>
          <w:szCs w:val="24"/>
        </w:rPr>
        <w:t>«</w:t>
      </w:r>
      <w:r>
        <w:rPr>
          <w:rFonts w:ascii="Arial" w:hAnsi="Arial" w:cs="Arial"/>
          <w:b/>
          <w:sz w:val="24"/>
          <w:szCs w:val="24"/>
        </w:rPr>
        <w:t xml:space="preserve">ОБД.02 </w:t>
      </w:r>
      <w:r w:rsidRPr="006A2522">
        <w:rPr>
          <w:rFonts w:ascii="Arial" w:hAnsi="Arial" w:cs="Arial"/>
          <w:b/>
          <w:sz w:val="24"/>
          <w:szCs w:val="24"/>
        </w:rPr>
        <w:t>Математика»</w:t>
      </w:r>
    </w:p>
    <w:p w14:paraId="1C0252A9" w14:textId="19AEF53F" w:rsidR="00BE385C" w:rsidRPr="00947E6C" w:rsidRDefault="00BE385C" w:rsidP="00BE385C">
      <w:pPr>
        <w:suppressAutoHyphens/>
        <w:spacing w:after="0" w:line="240" w:lineRule="auto"/>
        <w:ind w:firstLine="709"/>
        <w:jc w:val="both"/>
        <w:rPr>
          <w:rFonts w:ascii="Arial" w:hAnsi="Arial" w:cs="Arial"/>
          <w:b/>
          <w:sz w:val="24"/>
          <w:szCs w:val="24"/>
        </w:rPr>
      </w:pPr>
      <w:r w:rsidRPr="002F2445">
        <w:rPr>
          <w:rFonts w:ascii="Arial" w:hAnsi="Arial" w:cs="Arial"/>
          <w:b/>
          <w:sz w:val="24"/>
          <w:szCs w:val="24"/>
        </w:rPr>
        <w:t>1.1. Место дисциплины в структуре профессиональной образовательной программы СПО:</w:t>
      </w:r>
      <w:r w:rsidRPr="002F2445">
        <w:rPr>
          <w:rFonts w:ascii="Arial" w:hAnsi="Arial" w:cs="Arial"/>
          <w:sz w:val="24"/>
          <w:szCs w:val="24"/>
        </w:rPr>
        <w:t xml:space="preserve"> Общеобразовательная дисциплина «Математика» является обязательной частью общеобразовательного цикла образовательной программы в соответствии с ФГОС СПО по специальности </w:t>
      </w:r>
      <w:r w:rsidR="00834523" w:rsidRPr="00834523">
        <w:rPr>
          <w:rFonts w:ascii="Arial" w:hAnsi="Arial" w:cs="Arial"/>
          <w:sz w:val="24"/>
          <w:szCs w:val="24"/>
        </w:rPr>
        <w:t>39.02.01 Социальная работа</w:t>
      </w:r>
      <w:r w:rsidR="00834523">
        <w:rPr>
          <w:rFonts w:ascii="Arial" w:hAnsi="Arial" w:cs="Arial"/>
          <w:sz w:val="24"/>
          <w:szCs w:val="24"/>
        </w:rPr>
        <w:t>.</w:t>
      </w:r>
    </w:p>
    <w:p w14:paraId="2029DA04" w14:textId="77777777" w:rsidR="00BE385C" w:rsidRPr="002F2445" w:rsidRDefault="00BE385C" w:rsidP="00BE385C">
      <w:pPr>
        <w:suppressAutoHyphens/>
        <w:spacing w:after="0" w:line="240" w:lineRule="auto"/>
        <w:ind w:firstLine="709"/>
        <w:jc w:val="both"/>
        <w:rPr>
          <w:rFonts w:ascii="Arial" w:hAnsi="Arial" w:cs="Arial"/>
          <w:b/>
          <w:sz w:val="24"/>
          <w:szCs w:val="24"/>
        </w:rPr>
      </w:pPr>
      <w:r w:rsidRPr="002F2445">
        <w:rPr>
          <w:rFonts w:ascii="Arial" w:hAnsi="Arial" w:cs="Arial"/>
          <w:b/>
          <w:sz w:val="24"/>
          <w:szCs w:val="24"/>
        </w:rPr>
        <w:t xml:space="preserve">1.2. Цели и планируемые результаты освоения дисциплины: </w:t>
      </w:r>
    </w:p>
    <w:p w14:paraId="009D93EA" w14:textId="77777777" w:rsidR="00BE385C" w:rsidRPr="00947E6C" w:rsidRDefault="00BE385C" w:rsidP="00BE385C">
      <w:pPr>
        <w:suppressAutoHyphens/>
        <w:spacing w:after="0" w:line="240" w:lineRule="auto"/>
        <w:ind w:firstLine="709"/>
        <w:rPr>
          <w:rFonts w:ascii="Arial" w:hAnsi="Arial" w:cs="Arial"/>
          <w:b/>
          <w:sz w:val="24"/>
          <w:szCs w:val="24"/>
        </w:rPr>
      </w:pPr>
      <w:r w:rsidRPr="00947E6C">
        <w:rPr>
          <w:rFonts w:ascii="Arial" w:hAnsi="Arial" w:cs="Arial"/>
          <w:b/>
          <w:sz w:val="24"/>
          <w:szCs w:val="24"/>
        </w:rPr>
        <w:t xml:space="preserve">1.2.1. Цель дисциплины  </w:t>
      </w:r>
    </w:p>
    <w:p w14:paraId="38401DEC" w14:textId="77777777" w:rsidR="00BE385C" w:rsidRDefault="00BE385C" w:rsidP="00BE385C">
      <w:pPr>
        <w:suppressAutoHyphens/>
        <w:spacing w:after="0" w:line="240" w:lineRule="auto"/>
        <w:ind w:firstLine="709"/>
        <w:jc w:val="both"/>
        <w:rPr>
          <w:rFonts w:ascii="Arial" w:hAnsi="Arial" w:cs="Arial"/>
          <w:sz w:val="24"/>
          <w:szCs w:val="24"/>
        </w:rPr>
      </w:pPr>
      <w:r w:rsidRPr="002F2445">
        <w:rPr>
          <w:rFonts w:ascii="Arial" w:hAnsi="Arial" w:cs="Arial"/>
          <w:sz w:val="24"/>
          <w:szCs w:val="24"/>
        </w:rPr>
        <w:t xml:space="preserve">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СОО с учетом профессиональной направленности ФГОС СПО. </w:t>
      </w:r>
    </w:p>
    <w:p w14:paraId="0EC8BD22" w14:textId="1AF81920" w:rsidR="00BE385C" w:rsidRPr="002F2445" w:rsidRDefault="00BE385C" w:rsidP="00BE385C">
      <w:pPr>
        <w:suppressAutoHyphens/>
        <w:spacing w:after="0" w:line="240" w:lineRule="auto"/>
        <w:ind w:firstLine="709"/>
        <w:jc w:val="both"/>
        <w:rPr>
          <w:rFonts w:ascii="Arial" w:hAnsi="Arial" w:cs="Arial"/>
          <w:sz w:val="24"/>
          <w:szCs w:val="24"/>
        </w:rPr>
      </w:pPr>
      <w:r w:rsidRPr="002F2445">
        <w:rPr>
          <w:rFonts w:ascii="Arial" w:hAnsi="Arial" w:cs="Arial"/>
          <w:sz w:val="24"/>
          <w:szCs w:val="24"/>
        </w:rPr>
        <w:t>Особое значение дисциплина имеет при формировании и развитии ОК</w:t>
      </w:r>
      <w:r>
        <w:rPr>
          <w:rFonts w:ascii="Arial" w:hAnsi="Arial" w:cs="Arial"/>
          <w:sz w:val="24"/>
          <w:szCs w:val="24"/>
        </w:rPr>
        <w:t xml:space="preserve"> 01, ОК 02, ОК 03, ОК 04, ОК 05, ОК 06, ОК 07</w:t>
      </w:r>
      <w:r w:rsidRPr="002F2445">
        <w:rPr>
          <w:rFonts w:ascii="Arial" w:hAnsi="Arial" w:cs="Arial"/>
          <w:sz w:val="24"/>
          <w:szCs w:val="24"/>
        </w:rPr>
        <w:t xml:space="preserve"> и </w:t>
      </w:r>
      <w:r w:rsidRPr="0076576C">
        <w:rPr>
          <w:rFonts w:ascii="Arial" w:hAnsi="Arial" w:cs="Arial"/>
          <w:sz w:val="24"/>
          <w:szCs w:val="24"/>
        </w:rPr>
        <w:t xml:space="preserve">ПК </w:t>
      </w:r>
      <w:r w:rsidR="00040D79">
        <w:rPr>
          <w:rFonts w:ascii="Arial" w:hAnsi="Arial" w:cs="Arial"/>
          <w:sz w:val="24"/>
          <w:szCs w:val="24"/>
        </w:rPr>
        <w:t>6.</w:t>
      </w:r>
    </w:p>
    <w:p w14:paraId="460C6A7D" w14:textId="77777777" w:rsidR="00BE385C" w:rsidRPr="00947E6C" w:rsidRDefault="00BE385C" w:rsidP="00BE385C">
      <w:pPr>
        <w:suppressAutoHyphens/>
        <w:spacing w:after="240" w:line="240" w:lineRule="auto"/>
        <w:ind w:firstLine="709"/>
        <w:rPr>
          <w:rFonts w:ascii="Arial" w:hAnsi="Arial" w:cs="Arial"/>
          <w:b/>
          <w:sz w:val="24"/>
          <w:szCs w:val="24"/>
        </w:rPr>
      </w:pPr>
      <w:r w:rsidRPr="004F5E76">
        <w:rPr>
          <w:rFonts w:ascii="Arial" w:hAnsi="Arial" w:cs="Arial"/>
          <w:b/>
          <w:sz w:val="24"/>
          <w:szCs w:val="24"/>
        </w:rPr>
        <w:t>1.2.2. Планируемые результаты освоения общеобразовательной дисциплины в соответствии с ФГОС СПО</w:t>
      </w:r>
    </w:p>
    <w:p w14:paraId="5A89C413"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7234005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C4C9F34" w14:textId="77777777" w:rsidR="00A404EA" w:rsidRDefault="00A404EA" w:rsidP="00A374B3">
      <w:pPr>
        <w:spacing w:after="0" w:line="276" w:lineRule="auto"/>
        <w:jc w:val="center"/>
        <w:textAlignment w:val="baseline"/>
        <w:rPr>
          <w:rFonts w:ascii="OfficinaSansBookC" w:eastAsia="Times New Roman" w:hAnsi="OfficinaSansBookC" w:cs="Times New Roman"/>
          <w:b/>
          <w:bCs/>
          <w:sz w:val="24"/>
          <w:szCs w:val="24"/>
          <w:lang w:eastAsia="ru-RU"/>
        </w:rPr>
        <w:sectPr w:rsidR="00A404EA" w:rsidSect="00D352C6">
          <w:footerReference w:type="even" r:id="rId9"/>
          <w:footerReference w:type="default" r:id="rId10"/>
          <w:pgSz w:w="11906" w:h="16838"/>
          <w:pgMar w:top="1134" w:right="850" w:bottom="1134" w:left="1701" w:header="708" w:footer="708" w:gutter="0"/>
          <w:cols w:space="720"/>
          <w:titlePg/>
          <w:docGrid w:linePitch="299"/>
        </w:sectPr>
      </w:pPr>
    </w:p>
    <w:tbl>
      <w:tblPr>
        <w:tblW w:w="5154"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8"/>
        <w:gridCol w:w="5109"/>
        <w:gridCol w:w="6868"/>
      </w:tblGrid>
      <w:tr w:rsidR="00A404EA" w:rsidRPr="00BE385C" w14:paraId="4FEF1CD4" w14:textId="77777777" w:rsidTr="00A40D27">
        <w:trPr>
          <w:trHeight w:val="411"/>
        </w:trPr>
        <w:tc>
          <w:tcPr>
            <w:tcW w:w="1017" w:type="pct"/>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A18AE28" w14:textId="104F4667" w:rsidR="00A404EA" w:rsidRPr="00BE385C" w:rsidRDefault="00A404EA" w:rsidP="00BE385C">
            <w:pPr>
              <w:spacing w:after="0" w:line="240" w:lineRule="auto"/>
              <w:jc w:val="center"/>
              <w:textAlignment w:val="baseline"/>
              <w:rPr>
                <w:rFonts w:ascii="Arial" w:eastAsia="Times New Roman" w:hAnsi="Arial" w:cs="Arial"/>
                <w:sz w:val="16"/>
                <w:szCs w:val="16"/>
                <w:lang w:eastAsia="ru-RU"/>
              </w:rPr>
            </w:pPr>
            <w:bookmarkStart w:id="4" w:name="_Hlk118301397"/>
            <w:r w:rsidRPr="00BE385C">
              <w:rPr>
                <w:rFonts w:ascii="Arial" w:eastAsia="Times New Roman" w:hAnsi="Arial" w:cs="Arial"/>
                <w:b/>
                <w:bCs/>
                <w:sz w:val="16"/>
                <w:szCs w:val="16"/>
                <w:lang w:eastAsia="ru-RU"/>
              </w:rPr>
              <w:lastRenderedPageBreak/>
              <w:t>Общие компетенции</w:t>
            </w:r>
          </w:p>
        </w:tc>
        <w:tc>
          <w:tcPr>
            <w:tcW w:w="3983"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FDDED8E" w14:textId="77777777" w:rsidR="00A404EA" w:rsidRPr="00BE385C" w:rsidRDefault="00A404EA" w:rsidP="00BE385C">
            <w:pPr>
              <w:spacing w:after="0" w:line="240" w:lineRule="auto"/>
              <w:jc w:val="center"/>
              <w:textAlignment w:val="baseline"/>
              <w:rPr>
                <w:rFonts w:ascii="Arial" w:eastAsia="Times New Roman" w:hAnsi="Arial" w:cs="Arial"/>
                <w:sz w:val="16"/>
                <w:szCs w:val="16"/>
                <w:lang w:eastAsia="ru-RU"/>
              </w:rPr>
            </w:pPr>
            <w:r w:rsidRPr="00BE385C">
              <w:rPr>
                <w:rFonts w:ascii="Arial" w:eastAsia="Times New Roman" w:hAnsi="Arial" w:cs="Arial"/>
                <w:b/>
                <w:bCs/>
                <w:sz w:val="16"/>
                <w:szCs w:val="16"/>
                <w:lang w:eastAsia="ru-RU"/>
              </w:rPr>
              <w:t>Планируемые результаты обучения</w:t>
            </w:r>
          </w:p>
        </w:tc>
      </w:tr>
      <w:tr w:rsidR="00A404EA" w:rsidRPr="00BE385C" w14:paraId="25188DEF" w14:textId="77777777" w:rsidTr="00A40D27">
        <w:trPr>
          <w:trHeight w:val="279"/>
        </w:trPr>
        <w:tc>
          <w:tcPr>
            <w:tcW w:w="1017" w:type="pct"/>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331CC5B" w14:textId="77777777" w:rsidR="00A404EA" w:rsidRPr="00BE385C" w:rsidRDefault="00A404EA" w:rsidP="00BE385C">
            <w:pPr>
              <w:spacing w:after="0" w:line="240" w:lineRule="auto"/>
              <w:rPr>
                <w:rFonts w:ascii="Arial" w:eastAsia="Times New Roman" w:hAnsi="Arial" w:cs="Arial"/>
                <w:sz w:val="16"/>
                <w:szCs w:val="16"/>
                <w:lang w:eastAsia="ru-RU"/>
              </w:rPr>
            </w:pPr>
          </w:p>
        </w:tc>
        <w:tc>
          <w:tcPr>
            <w:tcW w:w="169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87982A5" w14:textId="23D4CA4E" w:rsidR="00A404EA" w:rsidRPr="00BE385C" w:rsidRDefault="00A404EA" w:rsidP="00BE385C">
            <w:pPr>
              <w:spacing w:after="0" w:line="240" w:lineRule="auto"/>
              <w:jc w:val="center"/>
              <w:textAlignment w:val="baseline"/>
              <w:rPr>
                <w:rFonts w:ascii="Arial" w:eastAsia="Times New Roman" w:hAnsi="Arial" w:cs="Arial"/>
                <w:sz w:val="16"/>
                <w:szCs w:val="16"/>
                <w:lang w:eastAsia="ru-RU"/>
              </w:rPr>
            </w:pPr>
            <w:r w:rsidRPr="00BE385C">
              <w:rPr>
                <w:rFonts w:ascii="Arial" w:eastAsia="Times New Roman" w:hAnsi="Arial" w:cs="Arial"/>
                <w:b/>
                <w:bCs/>
                <w:sz w:val="16"/>
                <w:szCs w:val="16"/>
                <w:lang w:eastAsia="ru-RU"/>
              </w:rPr>
              <w:t>Общие</w:t>
            </w:r>
          </w:p>
        </w:tc>
        <w:tc>
          <w:tcPr>
            <w:tcW w:w="228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895C7A2" w14:textId="3561CEE1" w:rsidR="00A404EA" w:rsidRPr="00BE385C" w:rsidRDefault="00A404EA" w:rsidP="00BE385C">
            <w:pPr>
              <w:spacing w:after="0" w:line="240" w:lineRule="auto"/>
              <w:jc w:val="center"/>
              <w:textAlignment w:val="baseline"/>
              <w:rPr>
                <w:rFonts w:ascii="Arial" w:eastAsia="Times New Roman" w:hAnsi="Arial" w:cs="Arial"/>
                <w:sz w:val="16"/>
                <w:szCs w:val="16"/>
                <w:lang w:eastAsia="ru-RU"/>
              </w:rPr>
            </w:pPr>
            <w:r w:rsidRPr="00BE385C">
              <w:rPr>
                <w:rFonts w:ascii="Arial" w:eastAsia="Times New Roman" w:hAnsi="Arial" w:cs="Arial"/>
                <w:b/>
                <w:bCs/>
                <w:sz w:val="16"/>
                <w:szCs w:val="16"/>
                <w:lang w:eastAsia="ru-RU"/>
              </w:rPr>
              <w:t>Дисциплинарные</w:t>
            </w:r>
          </w:p>
        </w:tc>
      </w:tr>
      <w:tr w:rsidR="00A404EA" w:rsidRPr="00BE385C" w14:paraId="0737FA0F" w14:textId="77777777" w:rsidTr="00A40D27">
        <w:trPr>
          <w:trHeight w:val="694"/>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3A09DBDF"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t>ОК 01</w:t>
            </w:r>
            <w:proofErr w:type="gramStart"/>
            <w:r w:rsidRPr="00BE385C">
              <w:rPr>
                <w:rFonts w:ascii="Arial" w:eastAsia="Times New Roman" w:hAnsi="Arial" w:cs="Arial"/>
                <w:sz w:val="16"/>
                <w:szCs w:val="16"/>
                <w:lang w:eastAsia="ru-RU"/>
              </w:rPr>
              <w:t xml:space="preserve"> В</w:t>
            </w:r>
            <w:proofErr w:type="gramEnd"/>
            <w:r w:rsidRPr="00BE385C">
              <w:rPr>
                <w:rFonts w:ascii="Arial" w:eastAsia="Times New Roman" w:hAnsi="Arial" w:cs="Arial"/>
                <w:sz w:val="16"/>
                <w:szCs w:val="16"/>
                <w:lang w:eastAsia="ru-RU"/>
              </w:rPr>
              <w:t>ыбирать способы решения задач профессиональной деятельности применительно  </w:t>
            </w:r>
            <w:r w:rsidRPr="00BE385C">
              <w:rPr>
                <w:rFonts w:ascii="Arial" w:eastAsia="Times New Roman" w:hAnsi="Arial" w:cs="Arial"/>
                <w:sz w:val="16"/>
                <w:szCs w:val="16"/>
                <w:lang w:eastAsia="ru-RU"/>
              </w:rPr>
              <w:br/>
              <w:t>к различным контекстам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2744CFE2"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к труду, осознание ценности мастерства, трудолюбие; </w:t>
            </w:r>
          </w:p>
          <w:p w14:paraId="15E7CAB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7858E8D4"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интерес к различным сферам профессиональной деятельности, </w:t>
            </w:r>
          </w:p>
          <w:p w14:paraId="05E9141D"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Овладение универсальными учебными познавательными действиями:</w:t>
            </w:r>
          </w:p>
          <w:p w14:paraId="59B56331" w14:textId="21761901"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а) базовые логические действия:</w:t>
            </w:r>
          </w:p>
          <w:p w14:paraId="1EAB33A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самостоятельно формулировать и актуализировать проблему, рассматривать ее всесторонне;  </w:t>
            </w:r>
          </w:p>
          <w:p w14:paraId="28E97A3E"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 устанавливать существенный признак или основания для сравнения, классификации и обобщения;  </w:t>
            </w:r>
          </w:p>
          <w:p w14:paraId="20035792"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определять цели деятельности, задавать параметры и критерии их достижения;</w:t>
            </w:r>
          </w:p>
          <w:p w14:paraId="3B43349C"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 выявлять закономерности и противоречия в рассматриваемых явлениях;  </w:t>
            </w:r>
          </w:p>
          <w:p w14:paraId="1C4623D5"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49D97014"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развивать креативное мышление при решении жизненных проблем </w:t>
            </w:r>
          </w:p>
          <w:p w14:paraId="35AD96F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б) базовые исследовательские действия:</w:t>
            </w:r>
          </w:p>
          <w:p w14:paraId="5F856A8E"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владеть навыками учебно-исследовательской и проектной деятельности, навыками разрешения проблем; </w:t>
            </w:r>
          </w:p>
          <w:p w14:paraId="1C55A7D9"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1D14F6A4"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846BE01"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уметь переносить знания в познавательную и практическую области жизнедеятельности;</w:t>
            </w:r>
          </w:p>
          <w:p w14:paraId="5CF410B1"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уметь интегрировать знания из разных предметных областей; </w:t>
            </w:r>
          </w:p>
          <w:p w14:paraId="1A313876"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выдвигать новые идеи, предлагать оригинальные подходы и решения; </w:t>
            </w:r>
          </w:p>
          <w:p w14:paraId="6D4FB864" w14:textId="77777777" w:rsidR="00A404EA" w:rsidRPr="00BE385C" w:rsidRDefault="00A404EA" w:rsidP="00BE385C">
            <w:pPr>
              <w:spacing w:after="0" w:line="240" w:lineRule="auto"/>
              <w:jc w:val="both"/>
              <w:rPr>
                <w:rFonts w:ascii="Arial" w:eastAsia="Times New Roman" w:hAnsi="Arial" w:cs="Arial"/>
                <w:sz w:val="16"/>
                <w:szCs w:val="16"/>
                <w:lang w:eastAsia="ru-RU"/>
              </w:rPr>
            </w:pPr>
            <w:r w:rsidRPr="00BE385C">
              <w:rPr>
                <w:rFonts w:ascii="Arial" w:eastAsia="Calibri" w:hAnsi="Arial" w:cs="Arial"/>
                <w:iCs/>
                <w:sz w:val="16"/>
                <w:szCs w:val="16"/>
              </w:rPr>
              <w:t xml:space="preserve">и способность их использования в познавательной и социальной практике </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2661D701" w14:textId="32CA99AC"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128212D0" w14:textId="3D564CBC"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23187A0D" w14:textId="6617E26D"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7D0EF8F2" w14:textId="09DFB463"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функция, непрерывная функция, производная, первообразная, определенный интеграл; уме</w:t>
            </w:r>
            <w:r w:rsidR="00720B57" w:rsidRPr="00BE385C">
              <w:rPr>
                <w:rFonts w:ascii="Arial" w:eastAsiaTheme="minorHAnsi" w:hAnsi="Arial" w:cs="Arial"/>
                <w:sz w:val="16"/>
                <w:szCs w:val="16"/>
                <w:lang w:eastAsia="en-US"/>
              </w:rPr>
              <w:t>ть</w:t>
            </w:r>
            <w:r w:rsidRPr="00BE385C">
              <w:rPr>
                <w:rFonts w:ascii="Arial" w:eastAsiaTheme="minorHAnsi" w:hAnsi="Arial" w:cs="Arial"/>
                <w:sz w:val="16"/>
                <w:szCs w:val="16"/>
                <w:lang w:eastAsia="en-US"/>
              </w:rPr>
              <w:t xml:space="preserve">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42714CE8" w14:textId="0366628F"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0FA036D4" w14:textId="3601F024"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10640EA1" w14:textId="404F1C6A"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w:t>
            </w:r>
            <w:r w:rsidR="00720B57" w:rsidRPr="00BE385C">
              <w:rPr>
                <w:rFonts w:ascii="Arial" w:eastAsiaTheme="minorHAnsi" w:hAnsi="Arial" w:cs="Arial"/>
                <w:sz w:val="16"/>
                <w:szCs w:val="16"/>
                <w:lang w:eastAsia="en-US"/>
              </w:rPr>
              <w:t>ть</w:t>
            </w:r>
            <w:r w:rsidRPr="00BE385C">
              <w:rPr>
                <w:rFonts w:ascii="Arial" w:eastAsiaTheme="minorHAnsi" w:hAnsi="Arial" w:cs="Arial"/>
                <w:sz w:val="16"/>
                <w:szCs w:val="16"/>
                <w:lang w:eastAsia="en-US"/>
              </w:rPr>
              <w:t xml:space="preserve">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6991DF06" w14:textId="49FB1485" w:rsidR="00A404EA" w:rsidRPr="00BE385C" w:rsidRDefault="00720B57"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w:t>
            </w:r>
            <w:r w:rsidR="00A404EA" w:rsidRPr="00BE385C">
              <w:rPr>
                <w:rFonts w:ascii="Arial" w:eastAsiaTheme="minorHAnsi" w:hAnsi="Arial" w:cs="Arial"/>
                <w:sz w:val="16"/>
                <w:szCs w:val="16"/>
                <w:lang w:eastAsia="en-US"/>
              </w:rPr>
              <w:t xml:space="preserve">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1C25CD49" w14:textId="56FD2ED9"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714136C5" w14:textId="65ADC8CC"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xml:space="preserve">-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w:t>
            </w:r>
            <w:r w:rsidRPr="00BE385C">
              <w:rPr>
                <w:rFonts w:ascii="Arial" w:eastAsiaTheme="minorHAnsi" w:hAnsi="Arial" w:cs="Arial"/>
                <w:sz w:val="16"/>
                <w:szCs w:val="16"/>
                <w:lang w:eastAsia="en-US"/>
              </w:rPr>
              <w:lastRenderedPageBreak/>
              <w:t>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6DDF07D1" w14:textId="7C710812" w:rsidR="00A404EA" w:rsidRPr="00BE385C" w:rsidRDefault="00720B57"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w:t>
            </w:r>
            <w:r w:rsidR="00A404EA" w:rsidRPr="00BE385C">
              <w:rPr>
                <w:rFonts w:ascii="Arial" w:eastAsiaTheme="minorHAnsi" w:hAnsi="Arial" w:cs="Arial"/>
                <w:sz w:val="16"/>
                <w:szCs w:val="16"/>
                <w:lang w:eastAsia="en-US"/>
              </w:rPr>
              <w:t xml:space="preserve">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203BDEA1" w14:textId="32448C48"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вычислять геометрические величины (длина, угол, площадь, объем, площадь поверхности), используя изученные формулы и методы;</w:t>
            </w:r>
          </w:p>
          <w:p w14:paraId="33D88A26" w14:textId="5EF30F4A"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1538AE79" w14:textId="41A14AD2"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w:t>
            </w:r>
            <w:r w:rsidR="008209B3" w:rsidRPr="00BE385C">
              <w:rPr>
                <w:rFonts w:ascii="Arial" w:eastAsiaTheme="minorHAnsi" w:hAnsi="Arial" w:cs="Arial"/>
                <w:sz w:val="16"/>
                <w:szCs w:val="16"/>
                <w:lang w:eastAsia="en-US"/>
              </w:rPr>
              <w:t xml:space="preserve"> </w:t>
            </w:r>
            <w:r w:rsidRPr="00BE385C">
              <w:rPr>
                <w:rFonts w:ascii="Arial" w:eastAsiaTheme="minorHAnsi" w:hAnsi="Arial" w:cs="Arial"/>
                <w:sz w:val="16"/>
                <w:szCs w:val="16"/>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23C36AC6" w14:textId="62C91F9D" w:rsidR="00023794" w:rsidRPr="00BE385C" w:rsidRDefault="008209B3"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w:t>
            </w:r>
            <w:r w:rsidR="00115773" w:rsidRPr="00BE385C">
              <w:rPr>
                <w:rStyle w:val="normaltextrun"/>
                <w:rFonts w:ascii="Arial" w:hAnsi="Arial" w:cs="Arial"/>
                <w:sz w:val="16"/>
                <w:szCs w:val="16"/>
              </w:rPr>
              <w:t xml:space="preserve"> </w:t>
            </w:r>
            <w:r w:rsidR="00023794" w:rsidRPr="00BE385C">
              <w:rPr>
                <w:rStyle w:val="normaltextrun"/>
                <w:rFonts w:ascii="Arial" w:hAnsi="Arial" w:cs="Arial"/>
                <w:sz w:val="16"/>
                <w:szCs w:val="16"/>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00023794" w:rsidRPr="00BE385C">
              <w:rPr>
                <w:rStyle w:val="normaltextrun"/>
                <w:rFonts w:ascii="Arial" w:hAnsi="Arial" w:cs="Arial"/>
                <w:sz w:val="16"/>
                <w:szCs w:val="16"/>
              </w:rPr>
              <w:t>контрпримеры</w:t>
            </w:r>
            <w:proofErr w:type="spellEnd"/>
            <w:r w:rsidR="00023794" w:rsidRPr="00BE385C">
              <w:rPr>
                <w:rStyle w:val="normaltextrun"/>
                <w:rFonts w:ascii="Arial" w:hAnsi="Arial" w:cs="Arial"/>
                <w:sz w:val="16"/>
                <w:szCs w:val="16"/>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1AE3E933" w14:textId="03877840"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p>
          <w:p w14:paraId="34761701" w14:textId="1277C824"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315D5429" w14:textId="495A3DD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647277B8" w14:textId="27B1FEDB"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1667AAFC" w14:textId="560B56DB"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2217308F" w14:textId="5CAFDABD"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6EAE9B76" w14:textId="57281495"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xml:space="preserve">-уметь свободно оперировать понятиями: график функции, обратная функция, композиция </w:t>
            </w:r>
            <w:r w:rsidRPr="00BE385C">
              <w:rPr>
                <w:rStyle w:val="normaltextrun"/>
                <w:rFonts w:ascii="Arial" w:hAnsi="Arial" w:cs="Arial"/>
                <w:sz w:val="16"/>
                <w:szCs w:val="16"/>
              </w:rPr>
              <w:lastRenderedPageBreak/>
              <w:t>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3B8F02F1" w14:textId="7777777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7870A1CD" w14:textId="7777777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13FC35E7" w14:textId="7777777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4DAC9F48" w14:textId="52305F61"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w:t>
            </w:r>
            <w:r w:rsidR="008209B3" w:rsidRPr="00BE385C">
              <w:rPr>
                <w:rStyle w:val="normaltextrun"/>
                <w:rFonts w:ascii="Arial" w:hAnsi="Arial" w:cs="Arial"/>
                <w:sz w:val="16"/>
                <w:szCs w:val="16"/>
              </w:rPr>
              <w:t xml:space="preserve"> </w:t>
            </w:r>
            <w:r w:rsidRPr="00BE385C">
              <w:rPr>
                <w:rStyle w:val="normaltextrun"/>
                <w:rFonts w:ascii="Arial" w:hAnsi="Arial" w:cs="Arial"/>
                <w:sz w:val="16"/>
                <w:szCs w:val="16"/>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7267681E" w14:textId="5DE84B72"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0412345F" w14:textId="7777777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14:paraId="496FE286" w14:textId="5E03D62C"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6452097E" w14:textId="78CB53BE"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3A43064F" w14:textId="043B2F40"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3855CEE1" w14:textId="583CD7DD"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w:t>
            </w:r>
            <w:r w:rsidRPr="00BE385C">
              <w:rPr>
                <w:rStyle w:val="normaltextrun"/>
                <w:rFonts w:ascii="Arial" w:hAnsi="Arial" w:cs="Arial"/>
                <w:sz w:val="16"/>
                <w:szCs w:val="16"/>
              </w:rPr>
              <w:lastRenderedPageBreak/>
              <w:t>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4EEE60D5" w14:textId="02076FAE"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xml:space="preserve"> </w:t>
            </w:r>
            <w:r w:rsidR="003D68D6" w:rsidRPr="00BE385C">
              <w:rPr>
                <w:rStyle w:val="normaltextrun"/>
                <w:rFonts w:ascii="Arial" w:hAnsi="Arial" w:cs="Arial"/>
                <w:sz w:val="16"/>
                <w:szCs w:val="16"/>
              </w:rPr>
              <w:t xml:space="preserve">- </w:t>
            </w:r>
            <w:r w:rsidR="008209B3" w:rsidRPr="00BE385C">
              <w:rPr>
                <w:rStyle w:val="normaltextrun"/>
                <w:rFonts w:ascii="Arial" w:hAnsi="Arial" w:cs="Arial"/>
                <w:sz w:val="16"/>
                <w:szCs w:val="16"/>
              </w:rPr>
              <w:t>у</w:t>
            </w:r>
            <w:r w:rsidRPr="00BE385C">
              <w:rPr>
                <w:rStyle w:val="normaltextrun"/>
                <w:rFonts w:ascii="Arial" w:hAnsi="Arial" w:cs="Arial"/>
                <w:sz w:val="16"/>
                <w:szCs w:val="16"/>
              </w:rPr>
              <w:t>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2A05B614" w14:textId="0ED6747C"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14:paraId="3826E9EB" w14:textId="198A37CD"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14:paraId="47E8AF3E" w14:textId="5F3BBACD"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5BA94138" w14:textId="5A8F4CF2" w:rsidR="00A404EA" w:rsidRPr="00BE385C" w:rsidRDefault="00023794"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Style w:val="normaltextrun"/>
                <w:rFonts w:ascii="Arial" w:hAnsi="Arial" w:cs="Arial"/>
                <w:sz w:val="16"/>
                <w:szCs w:val="16"/>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A404EA" w:rsidRPr="00BE385C" w14:paraId="49564F08" w14:textId="77777777" w:rsidTr="00A40D27">
        <w:trPr>
          <w:trHeight w:val="1403"/>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0980B678"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29E4C2BB"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В области ценности научного познания:</w:t>
            </w:r>
          </w:p>
          <w:p w14:paraId="480F4F0F"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w:t>
            </w:r>
            <w:proofErr w:type="spellStart"/>
            <w:r w:rsidRPr="00BE385C">
              <w:rPr>
                <w:rFonts w:ascii="Arial" w:eastAsia="Calibri" w:hAnsi="Arial" w:cs="Arial"/>
                <w:iCs/>
                <w:sz w:val="16"/>
                <w:szCs w:val="16"/>
              </w:rPr>
              <w:t>сформированность</w:t>
            </w:r>
            <w:proofErr w:type="spellEnd"/>
            <w:r w:rsidRPr="00BE385C">
              <w:rPr>
                <w:rFonts w:ascii="Arial" w:eastAsia="Calibri" w:hAnsi="Arial" w:cs="Arial"/>
                <w:iCs/>
                <w:sz w:val="16"/>
                <w:szCs w:val="16"/>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0E58C51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совершенствование языковой и читательской культуры как средства взаимодействия между людьми и познания мира;  </w:t>
            </w:r>
          </w:p>
          <w:p w14:paraId="7E8E10F7"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2B2DDF7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Овладение универсальными учебными познавательными действиями:</w:t>
            </w:r>
          </w:p>
          <w:p w14:paraId="19E2F5A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в) работа с информацией:</w:t>
            </w:r>
          </w:p>
          <w:p w14:paraId="32F6F98F"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47D0C062"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2E715CD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оценивать достоверность, легитимность информации, ее соответствие правовым и морально-этическим нормам;  </w:t>
            </w:r>
          </w:p>
          <w:p w14:paraId="4E03C43A"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A1C1752" w14:textId="271DE168" w:rsidR="00A404EA" w:rsidRPr="00BE385C" w:rsidRDefault="00A404EA" w:rsidP="00BE385C">
            <w:pPr>
              <w:spacing w:after="0" w:line="240" w:lineRule="auto"/>
              <w:jc w:val="both"/>
              <w:rPr>
                <w:rFonts w:ascii="Arial" w:eastAsia="Times New Roman" w:hAnsi="Arial" w:cs="Arial"/>
                <w:sz w:val="16"/>
                <w:szCs w:val="16"/>
                <w:lang w:eastAsia="ru-RU"/>
              </w:rPr>
            </w:pPr>
            <w:r w:rsidRPr="00BE385C">
              <w:rPr>
                <w:rFonts w:ascii="Arial" w:eastAsia="Calibri" w:hAnsi="Arial" w:cs="Arial"/>
                <w:iCs/>
                <w:sz w:val="16"/>
                <w:szCs w:val="16"/>
              </w:rPr>
              <w:t>- владеть навыками распознавания и защиты информации, информационной безопасности личности</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52B79F86" w14:textId="4153C476" w:rsidR="00A404EA" w:rsidRPr="00BE385C" w:rsidRDefault="00A404EA" w:rsidP="00BE385C">
            <w:pPr>
              <w:pStyle w:val="paragraph"/>
              <w:spacing w:before="0" w:beforeAutospacing="0" w:after="0" w:afterAutospacing="0"/>
              <w:jc w:val="both"/>
              <w:textAlignment w:val="baseline"/>
              <w:rPr>
                <w:rStyle w:val="eop"/>
                <w:rFonts w:ascii="Arial" w:eastAsiaTheme="majorEastAsia" w:hAnsi="Arial" w:cs="Arial"/>
                <w:sz w:val="16"/>
                <w:szCs w:val="16"/>
              </w:rPr>
            </w:pPr>
            <w:r w:rsidRPr="00BE385C">
              <w:rPr>
                <w:rFonts w:ascii="Arial" w:hAnsi="Arial" w:cs="Arial"/>
                <w:sz w:val="16"/>
                <w:szCs w:val="16"/>
              </w:rPr>
              <w:t>- у</w:t>
            </w:r>
            <w:r w:rsidRPr="00BE385C">
              <w:rPr>
                <w:rStyle w:val="normaltextrun"/>
                <w:rFonts w:ascii="Arial" w:hAnsi="Arial" w:cs="Arial"/>
                <w:sz w:val="16"/>
                <w:szCs w:val="16"/>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BE385C">
              <w:rPr>
                <w:rStyle w:val="eop"/>
                <w:rFonts w:ascii="Arial" w:eastAsiaTheme="majorEastAsia" w:hAnsi="Arial" w:cs="Arial"/>
                <w:sz w:val="16"/>
                <w:szCs w:val="16"/>
              </w:rPr>
              <w:t> </w:t>
            </w:r>
          </w:p>
          <w:p w14:paraId="696FAAD9" w14:textId="12D4579B"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Fonts w:ascii="Arial" w:hAnsi="Arial" w:cs="Arial"/>
                <w:sz w:val="16"/>
                <w:szCs w:val="16"/>
              </w:rPr>
              <w:t>- у</w:t>
            </w:r>
            <w:r w:rsidRPr="00BE385C">
              <w:rPr>
                <w:rStyle w:val="normaltextrun"/>
                <w:rFonts w:ascii="Arial" w:hAnsi="Arial" w:cs="Arial"/>
                <w:sz w:val="16"/>
                <w:szCs w:val="16"/>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Pr="00BE385C">
              <w:rPr>
                <w:rStyle w:val="eop"/>
                <w:rFonts w:ascii="Arial" w:eastAsiaTheme="majorEastAsia" w:hAnsi="Arial" w:cs="Arial"/>
                <w:sz w:val="16"/>
                <w:szCs w:val="16"/>
              </w:rPr>
              <w:t> </w:t>
            </w:r>
          </w:p>
          <w:p w14:paraId="7BFA387F" w14:textId="067F3309"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Fonts w:ascii="Arial" w:hAnsi="Arial" w:cs="Arial"/>
                <w:sz w:val="16"/>
                <w:szCs w:val="16"/>
              </w:rPr>
              <w:t>- у</w:t>
            </w:r>
            <w:r w:rsidRPr="00BE385C">
              <w:rPr>
                <w:rStyle w:val="normaltextrun"/>
                <w:rFonts w:ascii="Arial" w:hAnsi="Arial" w:cs="Arial"/>
                <w:sz w:val="16"/>
                <w:szCs w:val="16"/>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BE385C">
              <w:rPr>
                <w:rStyle w:val="eop"/>
                <w:rFonts w:ascii="Arial" w:eastAsiaTheme="majorEastAsia" w:hAnsi="Arial" w:cs="Arial"/>
                <w:sz w:val="16"/>
                <w:szCs w:val="16"/>
              </w:rPr>
              <w:t> </w:t>
            </w:r>
          </w:p>
        </w:tc>
      </w:tr>
      <w:tr w:rsidR="00A404EA" w:rsidRPr="00BE385C" w14:paraId="57FD99EB" w14:textId="77777777" w:rsidTr="00A40D27">
        <w:trPr>
          <w:trHeight w:val="3810"/>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0F22B928"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1699" w:type="pct"/>
            <w:tcBorders>
              <w:top w:val="single" w:sz="6" w:space="0" w:color="auto"/>
              <w:left w:val="single" w:sz="6" w:space="0" w:color="auto"/>
              <w:bottom w:val="single" w:sz="6" w:space="0" w:color="auto"/>
              <w:right w:val="single" w:sz="6" w:space="0" w:color="auto"/>
            </w:tcBorders>
            <w:shd w:val="clear" w:color="auto" w:fill="auto"/>
            <w:hideMark/>
          </w:tcPr>
          <w:p w14:paraId="4225DF70" w14:textId="77777777" w:rsidR="00A404EA" w:rsidRPr="00BE385C" w:rsidRDefault="00A404EA" w:rsidP="00BE385C">
            <w:pPr>
              <w:tabs>
                <w:tab w:val="left" w:pos="182"/>
              </w:tabs>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В области духовно-нравственного воспитания:</w:t>
            </w:r>
          </w:p>
          <w:p w14:paraId="41F9B676"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w:t>
            </w:r>
            <w:proofErr w:type="spellStart"/>
            <w:r w:rsidRPr="00BE385C">
              <w:rPr>
                <w:rFonts w:ascii="Arial" w:eastAsia="Calibri" w:hAnsi="Arial" w:cs="Arial"/>
                <w:iCs/>
                <w:sz w:val="16"/>
                <w:szCs w:val="16"/>
              </w:rPr>
              <w:t>сформированность</w:t>
            </w:r>
            <w:proofErr w:type="spellEnd"/>
            <w:r w:rsidRPr="00BE385C">
              <w:rPr>
                <w:rFonts w:ascii="Arial" w:eastAsia="Calibri" w:hAnsi="Arial" w:cs="Arial"/>
                <w:iCs/>
                <w:sz w:val="16"/>
                <w:szCs w:val="16"/>
              </w:rPr>
              <w:t xml:space="preserve"> нравственного сознания, этического поведения; </w:t>
            </w:r>
          </w:p>
          <w:p w14:paraId="23D9A07D"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способность оценивать ситуацию и принимать осознанные решения, ориентируясь на морально-нравственные нормы и ценности; </w:t>
            </w:r>
          </w:p>
          <w:p w14:paraId="6EEEAA2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осознание личного вклада в построение устойчивого будущего; </w:t>
            </w:r>
          </w:p>
          <w:p w14:paraId="5502BD10"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651BE474"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Овладение универсальными регулятивными действиями:</w:t>
            </w:r>
          </w:p>
          <w:p w14:paraId="7A182794"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а) самоорганизация:</w:t>
            </w:r>
          </w:p>
          <w:p w14:paraId="0BB3591F"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14:paraId="7A6EB394"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самостоятельно составлять план решения проблемы с учетом имеющихся ресурсов, собственных возможностей и предпочтений; </w:t>
            </w:r>
          </w:p>
          <w:p w14:paraId="03EC3340"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давать оценку новым ситуациям; </w:t>
            </w:r>
          </w:p>
          <w:p w14:paraId="1776C2B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способствовать формированию и проявлению широкой эрудиции в </w:t>
            </w:r>
            <w:r w:rsidRPr="00BE385C">
              <w:rPr>
                <w:rFonts w:ascii="Arial" w:eastAsia="Calibri" w:hAnsi="Arial" w:cs="Arial"/>
                <w:iCs/>
                <w:sz w:val="16"/>
                <w:szCs w:val="16"/>
              </w:rPr>
              <w:lastRenderedPageBreak/>
              <w:t xml:space="preserve">разных областях знаний, постоянно повышать свой образовательный и культурный уровень; </w:t>
            </w:r>
          </w:p>
          <w:p w14:paraId="4219B81C"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б) самоконтроль:</w:t>
            </w:r>
          </w:p>
          <w:p w14:paraId="6FB8CFC7"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использовать приемы рефлексии для оценки ситуации, выбора верного решения; </w:t>
            </w:r>
          </w:p>
          <w:p w14:paraId="2007FBAF"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уметь оценивать риски и своевременно принимать решения по их снижению; </w:t>
            </w:r>
          </w:p>
          <w:p w14:paraId="6D4F1BBF"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в) эмоциональный интеллект, предполагающий </w:t>
            </w:r>
            <w:proofErr w:type="spellStart"/>
            <w:r w:rsidRPr="00BE385C">
              <w:rPr>
                <w:rFonts w:ascii="Arial" w:eastAsia="Calibri" w:hAnsi="Arial" w:cs="Arial"/>
                <w:iCs/>
                <w:sz w:val="16"/>
                <w:szCs w:val="16"/>
              </w:rPr>
              <w:t>сформированность</w:t>
            </w:r>
            <w:proofErr w:type="spellEnd"/>
            <w:r w:rsidRPr="00BE385C">
              <w:rPr>
                <w:rFonts w:ascii="Arial" w:eastAsia="Calibri" w:hAnsi="Arial" w:cs="Arial"/>
                <w:iCs/>
                <w:sz w:val="16"/>
                <w:szCs w:val="16"/>
              </w:rPr>
              <w:t>:</w:t>
            </w:r>
          </w:p>
          <w:p w14:paraId="0EE870EA"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064084AC"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742E6EC8" w14:textId="7784487E" w:rsidR="00A404EA" w:rsidRPr="00BE385C" w:rsidRDefault="00A404EA" w:rsidP="00BE385C">
            <w:pPr>
              <w:spacing w:after="0" w:line="240" w:lineRule="auto"/>
              <w:jc w:val="both"/>
              <w:textAlignment w:val="baseline"/>
              <w:rPr>
                <w:rFonts w:ascii="Arial" w:eastAsia="Times New Roman" w:hAnsi="Arial" w:cs="Arial"/>
                <w:sz w:val="16"/>
                <w:szCs w:val="16"/>
                <w:lang w:eastAsia="ru-RU"/>
              </w:rPr>
            </w:pPr>
            <w:r w:rsidRPr="00BE385C">
              <w:rPr>
                <w:rFonts w:ascii="Arial" w:eastAsia="Calibri" w:hAnsi="Arial" w:cs="Arial"/>
                <w:iCs/>
                <w:sz w:val="16"/>
                <w:szCs w:val="16"/>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345CE69E" w14:textId="152D3C35"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BE385C">
              <w:rPr>
                <w:rStyle w:val="eop"/>
                <w:rFonts w:ascii="Arial" w:eastAsiaTheme="majorEastAsia" w:hAnsi="Arial" w:cs="Arial"/>
                <w:sz w:val="16"/>
                <w:szCs w:val="16"/>
              </w:rPr>
              <w:t> </w:t>
            </w:r>
          </w:p>
          <w:p w14:paraId="6B080DE4" w14:textId="7E75D701" w:rsidR="00A404EA" w:rsidRPr="00BE385C" w:rsidRDefault="00A404EA" w:rsidP="00BE385C">
            <w:pPr>
              <w:pStyle w:val="paragraph"/>
              <w:spacing w:before="0" w:beforeAutospacing="0" w:after="0" w:afterAutospacing="0"/>
              <w:jc w:val="both"/>
              <w:textAlignment w:val="baseline"/>
              <w:rPr>
                <w:rStyle w:val="eop"/>
                <w:rFonts w:ascii="Arial" w:eastAsiaTheme="majorEastAsia" w:hAnsi="Arial" w:cs="Arial"/>
                <w:sz w:val="16"/>
                <w:szCs w:val="16"/>
              </w:rPr>
            </w:pPr>
            <w:r w:rsidRPr="00BE385C">
              <w:rPr>
                <w:rStyle w:val="normaltextrun"/>
                <w:rFonts w:ascii="Arial" w:hAnsi="Arial" w:cs="Arial"/>
                <w:sz w:val="16"/>
                <w:szCs w:val="16"/>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BE385C">
              <w:rPr>
                <w:rStyle w:val="eop"/>
                <w:rFonts w:ascii="Arial" w:eastAsiaTheme="majorEastAsia" w:hAnsi="Arial" w:cs="Arial"/>
                <w:sz w:val="16"/>
                <w:szCs w:val="16"/>
              </w:rPr>
              <w:t> </w:t>
            </w:r>
          </w:p>
          <w:p w14:paraId="2969B97C" w14:textId="7A271615"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A404EA" w:rsidRPr="00BE385C" w14:paraId="17097494" w14:textId="77777777" w:rsidTr="00A40D27">
        <w:trPr>
          <w:trHeight w:val="690"/>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3706BE57"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lastRenderedPageBreak/>
              <w:t>ОК 04 Эффективно взаимодействовать и работать в коллективе и команде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18C0CDA6"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готовность к саморазвитию, самостоятельности и самоопределению; </w:t>
            </w:r>
          </w:p>
          <w:p w14:paraId="379E1C11"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-овладение навыками учебно-исследовательской, проектной и социальной деятельности; </w:t>
            </w:r>
          </w:p>
          <w:p w14:paraId="47A78BF2"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Овладение универсальными коммуникативными действиями:</w:t>
            </w:r>
          </w:p>
          <w:p w14:paraId="01B09F9B"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б) совместная деятельность:</w:t>
            </w:r>
          </w:p>
          <w:p w14:paraId="6FE7A4DE"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понимать и использовать преимущества командной и индивидуальной работы; </w:t>
            </w:r>
          </w:p>
          <w:p w14:paraId="24ACD542" w14:textId="54069460"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157E1215"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координировать и выполнять работу в условиях реального, виртуального и комбинированного взаимодействия; </w:t>
            </w:r>
          </w:p>
          <w:p w14:paraId="20885F96"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осуществлять позитивное стратегическое поведение в различных ситуациях, проявлять творчество и воображение, быть инициативным.</w:t>
            </w:r>
          </w:p>
          <w:p w14:paraId="2AC7BA8F"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Овладение универсальными регулятивными действиями:</w:t>
            </w:r>
          </w:p>
          <w:p w14:paraId="4B4CDB36"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г) принятие себя и других людей:</w:t>
            </w:r>
          </w:p>
          <w:p w14:paraId="5E828999"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принимать мотивы и аргументы других людей при анализе результатов деятельности; </w:t>
            </w:r>
          </w:p>
          <w:p w14:paraId="50E58A66"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признавать свое право и право других людей на ошибки; </w:t>
            </w:r>
          </w:p>
          <w:p w14:paraId="10FB4067" w14:textId="3D0513E9" w:rsidR="00A404EA" w:rsidRPr="00BE385C" w:rsidRDefault="00A404EA" w:rsidP="00BE385C">
            <w:pPr>
              <w:spacing w:after="0" w:line="240" w:lineRule="auto"/>
              <w:jc w:val="both"/>
              <w:rPr>
                <w:rFonts w:ascii="Arial" w:eastAsia="Times New Roman" w:hAnsi="Arial" w:cs="Arial"/>
                <w:sz w:val="16"/>
                <w:szCs w:val="16"/>
                <w:lang w:eastAsia="ru-RU"/>
              </w:rPr>
            </w:pPr>
            <w:r w:rsidRPr="00BE385C">
              <w:rPr>
                <w:rFonts w:ascii="Arial" w:eastAsia="Calibri" w:hAnsi="Arial" w:cs="Arial"/>
                <w:iCs/>
                <w:sz w:val="16"/>
                <w:szCs w:val="16"/>
              </w:rPr>
              <w:t>- развивать способность понимать мир с позиции другого человека</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11E25EA0" w14:textId="4CB95D21" w:rsidR="00A404EA" w:rsidRPr="00BE385C" w:rsidRDefault="00A404EA" w:rsidP="00BE385C">
            <w:pPr>
              <w:pStyle w:val="paragraph"/>
              <w:spacing w:before="0" w:beforeAutospacing="0" w:after="0" w:afterAutospacing="0"/>
              <w:jc w:val="both"/>
              <w:textAlignment w:val="baseline"/>
              <w:rPr>
                <w:rStyle w:val="eop"/>
                <w:rFonts w:ascii="Arial" w:eastAsiaTheme="majorEastAsia"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BE385C">
              <w:rPr>
                <w:rStyle w:val="eop"/>
                <w:rFonts w:ascii="Arial" w:eastAsiaTheme="majorEastAsia" w:hAnsi="Arial" w:cs="Arial"/>
                <w:sz w:val="16"/>
                <w:szCs w:val="16"/>
              </w:rPr>
              <w:t> </w:t>
            </w:r>
          </w:p>
          <w:p w14:paraId="3454E43C" w14:textId="109EE7AE" w:rsidR="00A404EA" w:rsidRPr="00BE385C" w:rsidRDefault="00A404EA" w:rsidP="00BE385C">
            <w:pPr>
              <w:pStyle w:val="paragraph"/>
              <w:spacing w:before="0" w:beforeAutospacing="0" w:after="0" w:afterAutospacing="0"/>
              <w:jc w:val="both"/>
              <w:textAlignment w:val="baseline"/>
              <w:rPr>
                <w:rStyle w:val="eop"/>
                <w:rFonts w:ascii="Arial" w:eastAsiaTheme="majorEastAsia"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BE385C">
              <w:rPr>
                <w:rStyle w:val="eop"/>
                <w:rFonts w:ascii="Arial" w:eastAsiaTheme="majorEastAsia" w:hAnsi="Arial" w:cs="Arial"/>
                <w:sz w:val="16"/>
                <w:szCs w:val="16"/>
              </w:rPr>
              <w:t> </w:t>
            </w:r>
          </w:p>
          <w:p w14:paraId="37C4AFE8" w14:textId="7114B16A"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BE385C">
              <w:rPr>
                <w:rStyle w:val="eop"/>
                <w:rFonts w:ascii="Arial" w:eastAsiaTheme="majorEastAsia" w:hAnsi="Arial" w:cs="Arial"/>
                <w:sz w:val="16"/>
                <w:szCs w:val="16"/>
              </w:rPr>
              <w:t> </w:t>
            </w:r>
          </w:p>
          <w:p w14:paraId="0F9D3685" w14:textId="5D4C28CB"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BE385C">
              <w:rPr>
                <w:rStyle w:val="eop"/>
                <w:rFonts w:ascii="Arial" w:eastAsiaTheme="majorEastAsia" w:hAnsi="Arial" w:cs="Arial"/>
                <w:sz w:val="16"/>
                <w:szCs w:val="16"/>
              </w:rPr>
              <w:t> </w:t>
            </w:r>
          </w:p>
          <w:p w14:paraId="1D413AA0" w14:textId="3B04C74A"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BE385C">
              <w:rPr>
                <w:rStyle w:val="eop"/>
                <w:rFonts w:ascii="Arial" w:eastAsiaTheme="majorEastAsia" w:hAnsi="Arial" w:cs="Arial"/>
                <w:sz w:val="16"/>
                <w:szCs w:val="16"/>
              </w:rPr>
              <w:t> </w:t>
            </w:r>
          </w:p>
          <w:p w14:paraId="50A2F7CE" w14:textId="5825CE5E"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t xml:space="preserve">- </w:t>
            </w:r>
            <w:r w:rsidRPr="00BE385C">
              <w:rPr>
                <w:rStyle w:val="spellingerror"/>
                <w:rFonts w:ascii="Arial" w:hAnsi="Arial" w:cs="Arial"/>
                <w:sz w:val="16"/>
                <w:szCs w:val="16"/>
              </w:rPr>
              <w:t>у</w:t>
            </w:r>
            <w:r w:rsidRPr="00BE385C">
              <w:rPr>
                <w:rStyle w:val="normaltextrun"/>
                <w:rFonts w:ascii="Arial" w:hAnsi="Arial" w:cs="Arial"/>
                <w:sz w:val="16"/>
                <w:szCs w:val="16"/>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A404EA" w:rsidRPr="00BE385C" w14:paraId="383B5CEE" w14:textId="77777777" w:rsidTr="00A40D27">
        <w:trPr>
          <w:trHeight w:val="1125"/>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60CA03F7"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41070F65"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В области эстетического воспитания:</w:t>
            </w:r>
          </w:p>
          <w:p w14:paraId="46E6686A"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1040725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13703B0C"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5395E5F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к самовыражению в разных видах искусства, стремление проявлять качества творческой личности; </w:t>
            </w:r>
          </w:p>
          <w:p w14:paraId="38A528AD"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Овладение универсальными коммуникативными действиями:</w:t>
            </w:r>
          </w:p>
          <w:p w14:paraId="331641CD"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а) общение:</w:t>
            </w:r>
          </w:p>
          <w:p w14:paraId="77E71DDA"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осуществлять коммуникации во всех сферах жизни;</w:t>
            </w:r>
          </w:p>
          <w:p w14:paraId="78711FDD"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000063CD" w14:textId="51404B78" w:rsidR="00A404EA" w:rsidRPr="00BE385C" w:rsidRDefault="00A404EA" w:rsidP="00BE385C">
            <w:pPr>
              <w:pStyle w:val="dt-p"/>
              <w:shd w:val="clear" w:color="auto" w:fill="FFFFFF"/>
              <w:spacing w:before="0" w:beforeAutospacing="0" w:after="0" w:afterAutospacing="0"/>
              <w:jc w:val="both"/>
              <w:textAlignment w:val="baseline"/>
              <w:rPr>
                <w:rFonts w:ascii="Arial" w:hAnsi="Arial" w:cs="Arial"/>
                <w:sz w:val="16"/>
                <w:szCs w:val="16"/>
              </w:rPr>
            </w:pPr>
            <w:r w:rsidRPr="00BE385C">
              <w:rPr>
                <w:rFonts w:ascii="Arial" w:eastAsia="Calibri" w:hAnsi="Arial" w:cs="Arial"/>
                <w:iCs/>
                <w:sz w:val="16"/>
                <w:szCs w:val="16"/>
                <w:lang w:eastAsia="en-US"/>
              </w:rPr>
              <w:t>- развернуто и логично излагать свою точку зрения с использованием языковых средств</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2A0156F6" w14:textId="5BE0FB0F"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BE385C">
              <w:rPr>
                <w:rStyle w:val="eop"/>
                <w:rFonts w:ascii="Arial" w:eastAsiaTheme="majorEastAsia" w:hAnsi="Arial" w:cs="Arial"/>
                <w:sz w:val="16"/>
                <w:szCs w:val="16"/>
              </w:rPr>
              <w:t> </w:t>
            </w:r>
          </w:p>
          <w:p w14:paraId="1071EAA5" w14:textId="46AFD042" w:rsidR="00A404EA" w:rsidRPr="00BE385C" w:rsidRDefault="00A404EA" w:rsidP="00BE385C">
            <w:pPr>
              <w:pStyle w:val="paragraph"/>
              <w:spacing w:before="0" w:beforeAutospacing="0" w:after="0" w:afterAutospacing="0"/>
              <w:jc w:val="both"/>
              <w:textAlignment w:val="baseline"/>
              <w:rPr>
                <w:rStyle w:val="normaltextrun"/>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14:paraId="2229CA1C" w14:textId="647289CC" w:rsidR="00A404EA" w:rsidRPr="00BE385C" w:rsidRDefault="00A404EA" w:rsidP="00BE385C">
            <w:pPr>
              <w:pStyle w:val="paragraph"/>
              <w:spacing w:before="0" w:beforeAutospacing="0" w:after="0" w:afterAutospacing="0"/>
              <w:jc w:val="both"/>
              <w:textAlignment w:val="baseline"/>
              <w:rPr>
                <w:rFonts w:ascii="Arial" w:hAnsi="Arial" w:cs="Arial"/>
                <w:i/>
                <w:sz w:val="16"/>
                <w:szCs w:val="16"/>
              </w:rPr>
            </w:pPr>
            <w:r w:rsidRPr="00BE385C">
              <w:rPr>
                <w:rStyle w:val="normaltextrun"/>
                <w:rFonts w:ascii="Arial" w:hAnsi="Arial" w:cs="Arial"/>
                <w:sz w:val="16"/>
                <w:szCs w:val="16"/>
              </w:rPr>
              <w:t>- уметь использовать при решении задач изученные факты и теоремы планиметрии; умение оценивать размеры объектов окружающего мира</w:t>
            </w:r>
          </w:p>
        </w:tc>
      </w:tr>
      <w:tr w:rsidR="00A404EA" w:rsidRPr="00BE385C" w14:paraId="6749E4CA" w14:textId="77777777" w:rsidTr="00A40D27">
        <w:trPr>
          <w:trHeight w:val="698"/>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5868D83F"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493CD52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осознание обучающимися российской гражданской идентичности; </w:t>
            </w:r>
          </w:p>
          <w:p w14:paraId="3DCA4B6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14:paraId="14BC8405"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В части гражданского воспитания:</w:t>
            </w:r>
          </w:p>
          <w:p w14:paraId="1F216B1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осознание своих конституционных прав и обязанностей, уважение закона и правопорядка;</w:t>
            </w:r>
          </w:p>
          <w:p w14:paraId="60171352"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принятие традиционных национальных, общечеловеческих гуманистических и демократических ценностей; </w:t>
            </w:r>
          </w:p>
          <w:p w14:paraId="704D1E2F"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14:paraId="598BD26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14:paraId="6413B7D2" w14:textId="77777777" w:rsidR="00A404EA" w:rsidRPr="00BE385C" w:rsidRDefault="00A404EA" w:rsidP="00BE385C">
            <w:pPr>
              <w:tabs>
                <w:tab w:val="left" w:pos="419"/>
              </w:tabs>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умение взаимодействовать с социальными институтами в соответствии с их функциями и назначением; </w:t>
            </w:r>
          </w:p>
          <w:p w14:paraId="637FDD8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к гуманитарной и волонтерской деятельности; </w:t>
            </w:r>
          </w:p>
          <w:p w14:paraId="3B62C057"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патриотического воспитания:</w:t>
            </w:r>
          </w:p>
          <w:p w14:paraId="56798ED7"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w:t>
            </w:r>
            <w:proofErr w:type="spellStart"/>
            <w:r w:rsidRPr="00BE385C">
              <w:rPr>
                <w:rFonts w:ascii="Arial" w:eastAsia="Calibri" w:hAnsi="Arial" w:cs="Arial"/>
                <w:iCs/>
                <w:sz w:val="16"/>
                <w:szCs w:val="16"/>
              </w:rPr>
              <w:t>сформированность</w:t>
            </w:r>
            <w:proofErr w:type="spellEnd"/>
            <w:r w:rsidRPr="00BE385C">
              <w:rPr>
                <w:rFonts w:ascii="Arial" w:eastAsia="Calibri" w:hAnsi="Arial" w:cs="Arial"/>
                <w:iCs/>
                <w:sz w:val="16"/>
                <w:szCs w:val="16"/>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1069A1A7"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lastRenderedPageBreak/>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3F6B4B73"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идейная убежденность, готовность к служению и защите Отечества, ответственность за его судьбу; </w:t>
            </w:r>
          </w:p>
          <w:p w14:paraId="123A5512"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освоенные обучающимися </w:t>
            </w:r>
            <w:proofErr w:type="spellStart"/>
            <w:r w:rsidRPr="00BE385C">
              <w:rPr>
                <w:rFonts w:ascii="Arial" w:eastAsia="Calibri" w:hAnsi="Arial" w:cs="Arial"/>
                <w:iCs/>
                <w:sz w:val="16"/>
                <w:szCs w:val="16"/>
              </w:rPr>
              <w:t>межпредметные</w:t>
            </w:r>
            <w:proofErr w:type="spellEnd"/>
            <w:r w:rsidRPr="00BE385C">
              <w:rPr>
                <w:rFonts w:ascii="Arial" w:eastAsia="Calibri" w:hAnsi="Arial" w:cs="Arial"/>
                <w:iCs/>
                <w:sz w:val="16"/>
                <w:szCs w:val="16"/>
              </w:rPr>
              <w:t xml:space="preserve"> понятия и универсальные учебные действия (регулятивные, познавательные, коммуникативные); </w:t>
            </w:r>
          </w:p>
          <w:p w14:paraId="62DE424B"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7D7033E6" w14:textId="76381C42" w:rsidR="00A404EA" w:rsidRPr="00BE385C" w:rsidRDefault="00A404EA" w:rsidP="00BE385C">
            <w:pPr>
              <w:pStyle w:val="dt-p"/>
              <w:shd w:val="clear" w:color="auto" w:fill="FFFFFF"/>
              <w:spacing w:before="0" w:beforeAutospacing="0" w:after="0" w:afterAutospacing="0"/>
              <w:textAlignment w:val="baseline"/>
              <w:rPr>
                <w:rFonts w:ascii="Arial" w:hAnsi="Arial" w:cs="Arial"/>
                <w:sz w:val="16"/>
                <w:szCs w:val="16"/>
              </w:rPr>
            </w:pPr>
            <w:r w:rsidRPr="00BE385C">
              <w:rPr>
                <w:rFonts w:ascii="Arial" w:eastAsia="Calibri" w:hAnsi="Arial" w:cs="Arial"/>
                <w:iCs/>
                <w:sz w:val="16"/>
                <w:szCs w:val="16"/>
                <w:lang w:eastAsia="en-US"/>
              </w:rPr>
              <w:t>- овладение навыками учебно-исследовательской, проектной и социальной деятельности</w:t>
            </w:r>
          </w:p>
        </w:tc>
        <w:tc>
          <w:tcPr>
            <w:tcW w:w="2284" w:type="pct"/>
            <w:tcBorders>
              <w:top w:val="single" w:sz="6" w:space="0" w:color="auto"/>
              <w:left w:val="single" w:sz="6" w:space="0" w:color="auto"/>
              <w:bottom w:val="single" w:sz="6" w:space="0" w:color="auto"/>
              <w:right w:val="single" w:sz="6" w:space="0" w:color="auto"/>
            </w:tcBorders>
            <w:shd w:val="clear" w:color="auto" w:fill="auto"/>
          </w:tcPr>
          <w:p w14:paraId="71C198A6" w14:textId="6BC955ED" w:rsidR="00023794" w:rsidRPr="00BE385C" w:rsidRDefault="002B17A6"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lastRenderedPageBreak/>
              <w:t xml:space="preserve">- </w:t>
            </w:r>
            <w:r w:rsidR="00023794" w:rsidRPr="00BE385C">
              <w:rPr>
                <w:rFonts w:ascii="Arial" w:eastAsiaTheme="minorHAnsi" w:hAnsi="Arial" w:cs="Arial"/>
                <w:sz w:val="16"/>
                <w:szCs w:val="16"/>
                <w:lang w:eastAsia="en-US"/>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2B0A0720" w14:textId="7E31F472" w:rsidR="00023794" w:rsidRPr="00BE385C" w:rsidRDefault="00023794"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548401E7" w14:textId="5BF57505" w:rsidR="00A404EA" w:rsidRPr="00BE385C" w:rsidRDefault="00023794"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A404EA" w:rsidRPr="00BE385C" w14:paraId="6B73B915" w14:textId="77777777" w:rsidTr="00A40D27">
        <w:trPr>
          <w:trHeight w:val="1252"/>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18DB0C7A"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1699" w:type="pct"/>
            <w:tcBorders>
              <w:top w:val="single" w:sz="6" w:space="0" w:color="auto"/>
              <w:left w:val="single" w:sz="6" w:space="0" w:color="auto"/>
              <w:bottom w:val="single" w:sz="6" w:space="0" w:color="auto"/>
              <w:right w:val="single" w:sz="6" w:space="0" w:color="auto"/>
            </w:tcBorders>
            <w:shd w:val="clear" w:color="auto" w:fill="auto"/>
            <w:hideMark/>
          </w:tcPr>
          <w:p w14:paraId="267A57CC"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не принимать действия, приносящие вред окружающей среде;</w:t>
            </w:r>
          </w:p>
          <w:p w14:paraId="3E86FEC8"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уметь прогнозировать неблагоприятные экологические последствия предпринимаемых действий, предотвращать их;</w:t>
            </w:r>
          </w:p>
          <w:p w14:paraId="5BE9180B"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расширить опыт деятельности экологической направленности;</w:t>
            </w:r>
          </w:p>
          <w:p w14:paraId="184C5296"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разрабатывать план решения проблемы с учетом анализа имеющихся материальных и нематериальных ресурсов;</w:t>
            </w:r>
          </w:p>
          <w:p w14:paraId="4309103F"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осуществлять целенаправленный поиск переноса средств и способов действия в профессиональную среду;</w:t>
            </w:r>
          </w:p>
          <w:p w14:paraId="4DC10CDD" w14:textId="77777777" w:rsidR="00A404EA" w:rsidRPr="00BE385C" w:rsidRDefault="00A404EA" w:rsidP="00BE385C">
            <w:pPr>
              <w:spacing w:after="0" w:line="240" w:lineRule="auto"/>
              <w:jc w:val="both"/>
              <w:textAlignment w:val="baseline"/>
              <w:rPr>
                <w:rFonts w:ascii="Arial" w:hAnsi="Arial" w:cs="Arial"/>
                <w:sz w:val="16"/>
                <w:szCs w:val="16"/>
              </w:rPr>
            </w:pPr>
            <w:r w:rsidRPr="00BE385C">
              <w:rPr>
                <w:rFonts w:ascii="Arial" w:hAnsi="Arial" w:cs="Arial"/>
                <w:sz w:val="16"/>
                <w:szCs w:val="16"/>
              </w:rPr>
              <w:t>- уметь переносить знания в познавательную и практическую области жизнедеятельности;</w:t>
            </w:r>
          </w:p>
          <w:p w14:paraId="02175B2C" w14:textId="77777777" w:rsidR="00A404EA" w:rsidRPr="00BE385C" w:rsidRDefault="00A404EA" w:rsidP="00BE385C">
            <w:pPr>
              <w:spacing w:after="0" w:line="240" w:lineRule="auto"/>
              <w:jc w:val="both"/>
              <w:textAlignment w:val="baseline"/>
              <w:rPr>
                <w:rFonts w:ascii="Arial" w:hAnsi="Arial" w:cs="Arial"/>
                <w:sz w:val="16"/>
                <w:szCs w:val="16"/>
              </w:rPr>
            </w:pPr>
            <w:r w:rsidRPr="00BE385C">
              <w:rPr>
                <w:rFonts w:ascii="Arial" w:hAnsi="Arial" w:cs="Arial"/>
                <w:sz w:val="16"/>
                <w:szCs w:val="16"/>
              </w:rPr>
              <w:t>- предлагать новые проекты, оценивать идеи с позиции новизны, оригинальности, практической значимости;</w:t>
            </w:r>
          </w:p>
          <w:p w14:paraId="55115524" w14:textId="61A10D08" w:rsidR="00A404EA" w:rsidRPr="00BE385C" w:rsidRDefault="00A404EA" w:rsidP="00BE385C">
            <w:pPr>
              <w:spacing w:after="0" w:line="240" w:lineRule="auto"/>
              <w:jc w:val="both"/>
              <w:textAlignment w:val="baseline"/>
              <w:rPr>
                <w:rFonts w:ascii="Arial" w:eastAsia="Times New Roman" w:hAnsi="Arial" w:cs="Arial"/>
                <w:sz w:val="16"/>
                <w:szCs w:val="16"/>
                <w:lang w:eastAsia="ru-RU"/>
              </w:rPr>
            </w:pPr>
            <w:r w:rsidRPr="00BE385C">
              <w:rPr>
                <w:rFonts w:ascii="Arial" w:hAnsi="Arial" w:cs="Arial"/>
                <w:sz w:val="16"/>
                <w:szCs w:val="16"/>
              </w:rPr>
              <w:t>- давать оценку новым ситуациям, вносить коррективы в деятельность, оценивать соответствие результатов целям</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14FC1BBA" w14:textId="77777777"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BE385C">
              <w:rPr>
                <w:rStyle w:val="eop"/>
                <w:rFonts w:ascii="Arial" w:eastAsiaTheme="majorEastAsia" w:hAnsi="Arial" w:cs="Arial"/>
                <w:sz w:val="16"/>
                <w:szCs w:val="16"/>
              </w:rPr>
              <w:t> </w:t>
            </w:r>
          </w:p>
          <w:p w14:paraId="26C06A4A" w14:textId="77777777"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Fonts w:ascii="Arial" w:hAnsi="Arial" w:cs="Arial"/>
                <w:sz w:val="16"/>
                <w:szCs w:val="16"/>
              </w:rPr>
              <w:t>- у</w:t>
            </w:r>
            <w:r w:rsidRPr="00BE385C">
              <w:rPr>
                <w:rStyle w:val="normaltextrun"/>
                <w:rFonts w:ascii="Arial" w:hAnsi="Arial" w:cs="Arial"/>
                <w:sz w:val="16"/>
                <w:szCs w:val="16"/>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BE385C">
              <w:rPr>
                <w:rStyle w:val="eop"/>
                <w:rFonts w:ascii="Arial" w:eastAsiaTheme="majorEastAsia" w:hAnsi="Arial" w:cs="Arial"/>
                <w:sz w:val="16"/>
                <w:szCs w:val="16"/>
              </w:rPr>
              <w:t> </w:t>
            </w:r>
          </w:p>
          <w:p w14:paraId="2F36FC24" w14:textId="74A1BDDF"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вычислять геометрические величины (длина, угол, площадь, объем, площадь поверхности), используя изученные формулы и методы</w:t>
            </w:r>
          </w:p>
        </w:tc>
      </w:tr>
      <w:tr w:rsidR="00BE385C" w:rsidRPr="00BE385C" w14:paraId="21D94BBC" w14:textId="77777777" w:rsidTr="00A40D27">
        <w:trPr>
          <w:trHeight w:val="506"/>
        </w:trPr>
        <w:tc>
          <w:tcPr>
            <w:tcW w:w="1017" w:type="pct"/>
            <w:tcBorders>
              <w:top w:val="single" w:sz="6" w:space="0" w:color="auto"/>
              <w:left w:val="single" w:sz="6" w:space="0" w:color="auto"/>
              <w:bottom w:val="single" w:sz="6" w:space="0" w:color="auto"/>
              <w:right w:val="single" w:sz="6" w:space="0" w:color="auto"/>
            </w:tcBorders>
            <w:shd w:val="clear" w:color="auto" w:fill="auto"/>
          </w:tcPr>
          <w:p w14:paraId="519049D2" w14:textId="5A2CD5BD" w:rsidR="00BE385C" w:rsidRPr="00BE385C" w:rsidRDefault="00040D79" w:rsidP="00BE385C">
            <w:pPr>
              <w:spacing w:after="0" w:line="240" w:lineRule="auto"/>
              <w:textAlignment w:val="baseline"/>
              <w:rPr>
                <w:rFonts w:ascii="Arial" w:eastAsia="Times New Roman" w:hAnsi="Arial" w:cs="Arial"/>
                <w:b/>
                <w:i/>
                <w:sz w:val="16"/>
                <w:szCs w:val="16"/>
                <w:lang w:eastAsia="ru-RU"/>
              </w:rPr>
            </w:pPr>
            <w:r w:rsidRPr="00040D79">
              <w:rPr>
                <w:rFonts w:ascii="Arial" w:hAnsi="Arial" w:cs="Arial"/>
                <w:sz w:val="16"/>
                <w:szCs w:val="16"/>
              </w:rPr>
              <w:t>ПК 6. Обеспечивать ведение документации в процессе предоставления социальных услуг лицам пожилого возраста, инвалидам, различным категориям семей и детей (в том числе детям-инвалидам), гражданам, находящимся в трудной жизненной ситуации и/или в социально опасном положении.</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60E4E9A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w:t>
            </w:r>
          </w:p>
          <w:p w14:paraId="48E5C9D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 выявлять и эффективно искать информацию, необходимую для решения задачи и/или проблемы; составлять план действия; определять необходимые ресурсы; реализовывать составленный план; </w:t>
            </w:r>
          </w:p>
          <w:p w14:paraId="327E4E0C"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определять задачи для поиска информации; определять необходимые источники информации; планировать процесс поиска; структурировать </w:t>
            </w:r>
            <w:proofErr w:type="gramStart"/>
            <w:r w:rsidRPr="00BE385C">
              <w:rPr>
                <w:rFonts w:ascii="Arial" w:hAnsi="Arial" w:cs="Arial"/>
                <w:sz w:val="16"/>
                <w:szCs w:val="16"/>
              </w:rPr>
              <w:t>получаемую</w:t>
            </w:r>
            <w:proofErr w:type="gramEnd"/>
            <w:r w:rsidRPr="00BE385C">
              <w:rPr>
                <w:rFonts w:ascii="Arial" w:hAnsi="Arial" w:cs="Arial"/>
                <w:sz w:val="16"/>
                <w:szCs w:val="16"/>
              </w:rPr>
              <w:t xml:space="preserve"> ин-формацию; выделять наиболее значимое в перечне информации; </w:t>
            </w:r>
          </w:p>
          <w:p w14:paraId="3284FAA0"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w:t>
            </w:r>
          </w:p>
          <w:p w14:paraId="328FA4EB"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использовать современное программное обеспечение; использовать различные цифровые средства для решения профессиональных задач</w:t>
            </w:r>
          </w:p>
          <w:p w14:paraId="4BB68836"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lastRenderedPageBreak/>
              <w:t>формулировать различные виды учебных задач и проектировать и решение в соответствии с уровнем познавательного и личностного развития детей младшего возраста;</w:t>
            </w:r>
          </w:p>
          <w:p w14:paraId="34946C57"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осуществлять мониторинг и анализ современных психолого-педагогических и методических ресурсов для профессионального роста в области организации обучения обучающихся;</w:t>
            </w:r>
          </w:p>
          <w:p w14:paraId="276CEC69" w14:textId="3D0D0E96" w:rsidR="00BE385C" w:rsidRPr="00BE385C" w:rsidRDefault="00BE385C" w:rsidP="00BE385C">
            <w:pPr>
              <w:spacing w:after="0" w:line="240" w:lineRule="auto"/>
              <w:jc w:val="both"/>
              <w:rPr>
                <w:rFonts w:ascii="Arial" w:hAnsi="Arial" w:cs="Arial"/>
                <w:sz w:val="16"/>
                <w:szCs w:val="16"/>
              </w:rPr>
            </w:pPr>
            <w:r w:rsidRPr="00BE385C">
              <w:rPr>
                <w:rFonts w:ascii="Arial" w:hAnsi="Arial" w:cs="Arial"/>
                <w:sz w:val="16"/>
                <w:szCs w:val="16"/>
              </w:rPr>
              <w:t>проектировать траекторию профессионального роста</w:t>
            </w:r>
          </w:p>
        </w:tc>
        <w:tc>
          <w:tcPr>
            <w:tcW w:w="2284" w:type="pct"/>
            <w:tcBorders>
              <w:top w:val="single" w:sz="6" w:space="0" w:color="auto"/>
              <w:left w:val="single" w:sz="6" w:space="0" w:color="auto"/>
              <w:bottom w:val="single" w:sz="6" w:space="0" w:color="auto"/>
              <w:right w:val="single" w:sz="6" w:space="0" w:color="auto"/>
            </w:tcBorders>
            <w:shd w:val="clear" w:color="auto" w:fill="auto"/>
          </w:tcPr>
          <w:p w14:paraId="38F5672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lastRenderedPageBreak/>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398455FC"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24E36B35"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номенклатура информационных источников, применяемых в профессиональной деятельности; приемы структурирования информации; </w:t>
            </w:r>
          </w:p>
          <w:p w14:paraId="43948EB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формат оформления результатов поиска информации, современные средства и устройства информатизации; порядок их применения и программное обеспечение </w:t>
            </w:r>
          </w:p>
          <w:p w14:paraId="3534FB98"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в профессиональной деятельности в том числе с использованием цифровых средств</w:t>
            </w:r>
          </w:p>
          <w:p w14:paraId="4CA4D7A0"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сущность и виды учебных задач, обобщённых способов деятельности;  </w:t>
            </w:r>
          </w:p>
          <w:p w14:paraId="6AF0F40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преемственные образовательные программы дошкольного, начального общего и основного общего образования;</w:t>
            </w:r>
          </w:p>
          <w:p w14:paraId="38CFC29C"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пути достижения образовательных результатов; </w:t>
            </w:r>
          </w:p>
          <w:p w14:paraId="18B639EF" w14:textId="1569A860" w:rsidR="00BE385C" w:rsidRPr="00BE385C" w:rsidRDefault="00BE385C" w:rsidP="00BE385C">
            <w:pPr>
              <w:pStyle w:val="paragraph"/>
              <w:spacing w:before="0" w:beforeAutospacing="0" w:after="0" w:afterAutospacing="0"/>
              <w:jc w:val="both"/>
              <w:textAlignment w:val="baseline"/>
              <w:rPr>
                <w:rStyle w:val="spellingerror"/>
                <w:rFonts w:ascii="Arial" w:hAnsi="Arial" w:cs="Arial"/>
                <w:sz w:val="16"/>
                <w:szCs w:val="16"/>
              </w:rPr>
            </w:pPr>
            <w:r w:rsidRPr="00BE385C">
              <w:rPr>
                <w:rFonts w:ascii="Arial" w:hAnsi="Arial" w:cs="Arial"/>
                <w:sz w:val="16"/>
                <w:szCs w:val="16"/>
              </w:rPr>
              <w:t>образовательные запросы общества и государства в области обучения обучающихся</w:t>
            </w:r>
          </w:p>
        </w:tc>
      </w:tr>
      <w:bookmarkEnd w:id="4"/>
    </w:tbl>
    <w:p w14:paraId="1F4F62CB" w14:textId="77777777" w:rsidR="00A404EA" w:rsidRDefault="00A404EA"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hAnsi="OfficinaSansBookC"/>
          <w:sz w:val="28"/>
          <w:szCs w:val="28"/>
        </w:rPr>
        <w:sectPr w:rsidR="00A404EA" w:rsidSect="00D352C6">
          <w:pgSz w:w="16838" w:h="11906" w:orient="landscape"/>
          <w:pgMar w:top="1701" w:right="1134" w:bottom="851" w:left="1134" w:header="709" w:footer="709" w:gutter="0"/>
          <w:cols w:space="720"/>
          <w:titlePg/>
          <w:docGrid w:linePitch="299"/>
        </w:sectPr>
      </w:pPr>
    </w:p>
    <w:p w14:paraId="06521595" w14:textId="77777777" w:rsidR="00BE385C" w:rsidRPr="006A2522" w:rsidRDefault="00BE385C" w:rsidP="00BE385C">
      <w:pPr>
        <w:suppressAutoHyphens/>
        <w:spacing w:after="240" w:line="240" w:lineRule="auto"/>
        <w:jc w:val="center"/>
        <w:rPr>
          <w:rFonts w:ascii="Arial" w:hAnsi="Arial" w:cs="Arial"/>
          <w:b/>
          <w:sz w:val="24"/>
          <w:szCs w:val="24"/>
        </w:rPr>
      </w:pPr>
      <w:r w:rsidRPr="006A2522">
        <w:rPr>
          <w:rFonts w:ascii="Arial" w:hAnsi="Arial" w:cs="Arial"/>
          <w:b/>
          <w:sz w:val="24"/>
          <w:szCs w:val="24"/>
        </w:rPr>
        <w:lastRenderedPageBreak/>
        <w:t xml:space="preserve">2. СТРУКТУРА И СОДЕРЖАНИЕ </w:t>
      </w:r>
      <w:r>
        <w:rPr>
          <w:rFonts w:ascii="Arial" w:hAnsi="Arial" w:cs="Arial"/>
          <w:b/>
          <w:sz w:val="24"/>
          <w:szCs w:val="24"/>
        </w:rPr>
        <w:t>ОБЩЕОБРАЗОВАТЕЛЬНОЙ</w:t>
      </w:r>
      <w:r w:rsidRPr="006A2522">
        <w:rPr>
          <w:rFonts w:ascii="Arial" w:hAnsi="Arial" w:cs="Arial"/>
          <w:b/>
          <w:sz w:val="24"/>
          <w:szCs w:val="24"/>
        </w:rPr>
        <w:t xml:space="preserve"> ДИСЦИПЛИНЫ</w:t>
      </w:r>
    </w:p>
    <w:p w14:paraId="1612A2FD" w14:textId="77777777" w:rsidR="00BE385C" w:rsidRPr="006A2522" w:rsidRDefault="00BE385C" w:rsidP="00BE385C">
      <w:pPr>
        <w:suppressAutoHyphens/>
        <w:spacing w:after="240" w:line="240" w:lineRule="auto"/>
        <w:ind w:firstLine="709"/>
        <w:rPr>
          <w:rFonts w:ascii="Arial" w:hAnsi="Arial" w:cs="Arial"/>
          <w:b/>
          <w:sz w:val="24"/>
          <w:szCs w:val="24"/>
        </w:rPr>
      </w:pPr>
      <w:r w:rsidRPr="006A2522">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59"/>
        <w:gridCol w:w="2555"/>
      </w:tblGrid>
      <w:tr w:rsidR="00BE385C" w:rsidRPr="006A2522" w14:paraId="1CA91F6C" w14:textId="77777777" w:rsidTr="005C1D3B">
        <w:trPr>
          <w:trHeight w:val="490"/>
        </w:trPr>
        <w:tc>
          <w:tcPr>
            <w:tcW w:w="3685" w:type="pct"/>
            <w:vAlign w:val="center"/>
          </w:tcPr>
          <w:p w14:paraId="64037DAE" w14:textId="77777777" w:rsidR="00BE385C" w:rsidRPr="00587317" w:rsidRDefault="00BE385C" w:rsidP="005C1D3B">
            <w:pPr>
              <w:suppressAutoHyphens/>
              <w:rPr>
                <w:rFonts w:ascii="Arial" w:hAnsi="Arial" w:cs="Arial"/>
                <w:b/>
                <w:sz w:val="24"/>
                <w:szCs w:val="24"/>
              </w:rPr>
            </w:pPr>
            <w:r w:rsidRPr="00587317">
              <w:rPr>
                <w:rFonts w:ascii="Arial" w:hAnsi="Arial" w:cs="Arial"/>
                <w:b/>
                <w:sz w:val="24"/>
                <w:szCs w:val="24"/>
              </w:rPr>
              <w:t>Вид учебной работы</w:t>
            </w:r>
          </w:p>
        </w:tc>
        <w:tc>
          <w:tcPr>
            <w:tcW w:w="1315" w:type="pct"/>
            <w:vAlign w:val="center"/>
          </w:tcPr>
          <w:p w14:paraId="74F957C5" w14:textId="77777777" w:rsidR="00BE385C" w:rsidRPr="00587317" w:rsidRDefault="00BE385C" w:rsidP="005C1D3B">
            <w:pPr>
              <w:suppressAutoHyphens/>
              <w:rPr>
                <w:rFonts w:ascii="Arial" w:hAnsi="Arial" w:cs="Arial"/>
                <w:b/>
                <w:iCs/>
                <w:sz w:val="24"/>
                <w:szCs w:val="24"/>
              </w:rPr>
            </w:pPr>
            <w:r w:rsidRPr="00587317">
              <w:rPr>
                <w:rFonts w:ascii="Arial" w:hAnsi="Arial" w:cs="Arial"/>
                <w:b/>
                <w:iCs/>
                <w:sz w:val="24"/>
                <w:szCs w:val="24"/>
              </w:rPr>
              <w:t>Объем в часах</w:t>
            </w:r>
          </w:p>
        </w:tc>
      </w:tr>
      <w:tr w:rsidR="00BE385C" w:rsidRPr="006A2522" w14:paraId="785C8DB0" w14:textId="77777777" w:rsidTr="005C1D3B">
        <w:trPr>
          <w:trHeight w:val="490"/>
        </w:trPr>
        <w:tc>
          <w:tcPr>
            <w:tcW w:w="3685" w:type="pct"/>
            <w:vAlign w:val="center"/>
          </w:tcPr>
          <w:p w14:paraId="1F2739A5" w14:textId="77777777" w:rsidR="00BE385C" w:rsidRPr="00587317" w:rsidRDefault="00BE385C" w:rsidP="005C1D3B">
            <w:pPr>
              <w:suppressAutoHyphens/>
              <w:spacing w:after="0"/>
              <w:rPr>
                <w:rFonts w:ascii="Arial" w:hAnsi="Arial" w:cs="Arial"/>
                <w:b/>
                <w:sz w:val="24"/>
                <w:szCs w:val="24"/>
              </w:rPr>
            </w:pPr>
            <w:r w:rsidRPr="00587317">
              <w:rPr>
                <w:rFonts w:ascii="Arial" w:hAnsi="Arial" w:cs="Arial"/>
                <w:b/>
                <w:sz w:val="24"/>
                <w:szCs w:val="24"/>
              </w:rPr>
              <w:t>Объем образовательной программы учебной дисциплины</w:t>
            </w:r>
          </w:p>
        </w:tc>
        <w:tc>
          <w:tcPr>
            <w:tcW w:w="1315" w:type="pct"/>
            <w:vAlign w:val="center"/>
          </w:tcPr>
          <w:p w14:paraId="3EDB2664" w14:textId="6538701F" w:rsidR="00BE385C" w:rsidRPr="00587317" w:rsidRDefault="00D378F0" w:rsidP="005C1D3B">
            <w:pPr>
              <w:suppressAutoHyphens/>
              <w:spacing w:after="0"/>
              <w:rPr>
                <w:rFonts w:ascii="Arial" w:hAnsi="Arial" w:cs="Arial"/>
                <w:iCs/>
                <w:sz w:val="24"/>
                <w:szCs w:val="24"/>
              </w:rPr>
            </w:pPr>
            <w:r>
              <w:rPr>
                <w:rFonts w:ascii="Arial" w:hAnsi="Arial" w:cs="Arial"/>
                <w:iCs/>
                <w:sz w:val="24"/>
                <w:szCs w:val="24"/>
              </w:rPr>
              <w:t>140</w:t>
            </w:r>
            <w:bookmarkStart w:id="5" w:name="_GoBack"/>
            <w:bookmarkEnd w:id="5"/>
          </w:p>
        </w:tc>
      </w:tr>
      <w:tr w:rsidR="00BE385C" w:rsidRPr="006A2522" w14:paraId="06410B9D" w14:textId="77777777" w:rsidTr="005C1D3B">
        <w:trPr>
          <w:trHeight w:val="490"/>
        </w:trPr>
        <w:tc>
          <w:tcPr>
            <w:tcW w:w="3685" w:type="pct"/>
            <w:vAlign w:val="center"/>
          </w:tcPr>
          <w:p w14:paraId="11B47E18" w14:textId="77777777" w:rsidR="00BE385C" w:rsidRPr="00587317" w:rsidRDefault="00BE385C" w:rsidP="005C1D3B">
            <w:pPr>
              <w:suppressAutoHyphens/>
              <w:spacing w:after="0"/>
              <w:rPr>
                <w:rFonts w:ascii="Arial" w:hAnsi="Arial" w:cs="Arial"/>
                <w:sz w:val="24"/>
                <w:szCs w:val="24"/>
              </w:rPr>
            </w:pPr>
            <w:r w:rsidRPr="00587317">
              <w:rPr>
                <w:rFonts w:ascii="Arial" w:hAnsi="Arial" w:cs="Arial"/>
                <w:sz w:val="24"/>
                <w:szCs w:val="24"/>
              </w:rPr>
              <w:t>теоретическое обучение</w:t>
            </w:r>
          </w:p>
        </w:tc>
        <w:tc>
          <w:tcPr>
            <w:tcW w:w="1315" w:type="pct"/>
            <w:vAlign w:val="center"/>
          </w:tcPr>
          <w:p w14:paraId="54561A70" w14:textId="2915A069" w:rsidR="00BE385C" w:rsidRPr="00587317" w:rsidRDefault="00040D79" w:rsidP="005C1D3B">
            <w:pPr>
              <w:suppressAutoHyphens/>
              <w:spacing w:after="0"/>
              <w:rPr>
                <w:rFonts w:ascii="Arial" w:hAnsi="Arial" w:cs="Arial"/>
                <w:iCs/>
                <w:sz w:val="24"/>
                <w:szCs w:val="24"/>
              </w:rPr>
            </w:pPr>
            <w:r>
              <w:rPr>
                <w:rFonts w:ascii="Arial" w:hAnsi="Arial" w:cs="Arial"/>
                <w:iCs/>
                <w:sz w:val="24"/>
                <w:szCs w:val="24"/>
              </w:rPr>
              <w:t>84</w:t>
            </w:r>
          </w:p>
        </w:tc>
      </w:tr>
      <w:tr w:rsidR="00BE385C" w:rsidRPr="006A2522" w14:paraId="0447D21D" w14:textId="77777777" w:rsidTr="005C1D3B">
        <w:trPr>
          <w:trHeight w:val="490"/>
        </w:trPr>
        <w:tc>
          <w:tcPr>
            <w:tcW w:w="3685" w:type="pct"/>
            <w:vAlign w:val="center"/>
          </w:tcPr>
          <w:p w14:paraId="0867401C" w14:textId="77777777" w:rsidR="00BE385C" w:rsidRPr="00587317" w:rsidRDefault="00BE385C" w:rsidP="005C1D3B">
            <w:pPr>
              <w:suppressAutoHyphens/>
              <w:spacing w:after="0"/>
              <w:rPr>
                <w:rFonts w:ascii="Arial" w:hAnsi="Arial" w:cs="Arial"/>
                <w:sz w:val="24"/>
                <w:szCs w:val="24"/>
              </w:rPr>
            </w:pPr>
            <w:r w:rsidRPr="00587317">
              <w:rPr>
                <w:rFonts w:ascii="Arial" w:hAnsi="Arial" w:cs="Arial"/>
                <w:sz w:val="24"/>
                <w:szCs w:val="24"/>
              </w:rPr>
              <w:t>практические занятия</w:t>
            </w:r>
          </w:p>
        </w:tc>
        <w:tc>
          <w:tcPr>
            <w:tcW w:w="1315" w:type="pct"/>
            <w:vAlign w:val="center"/>
          </w:tcPr>
          <w:p w14:paraId="7C131CE1" w14:textId="33842712" w:rsidR="00BE385C" w:rsidRPr="00587317" w:rsidRDefault="00040D79" w:rsidP="005C1D3B">
            <w:pPr>
              <w:suppressAutoHyphens/>
              <w:spacing w:after="0"/>
              <w:rPr>
                <w:rFonts w:ascii="Arial" w:hAnsi="Arial" w:cs="Arial"/>
                <w:iCs/>
                <w:sz w:val="24"/>
                <w:szCs w:val="24"/>
              </w:rPr>
            </w:pPr>
            <w:r>
              <w:rPr>
                <w:rFonts w:ascii="Arial" w:hAnsi="Arial" w:cs="Arial"/>
                <w:iCs/>
                <w:sz w:val="24"/>
                <w:szCs w:val="24"/>
              </w:rPr>
              <w:t>50</w:t>
            </w:r>
          </w:p>
        </w:tc>
      </w:tr>
      <w:tr w:rsidR="00BE385C" w:rsidRPr="006A2522" w14:paraId="1E9FD0F1" w14:textId="77777777" w:rsidTr="005C1D3B">
        <w:trPr>
          <w:trHeight w:val="490"/>
        </w:trPr>
        <w:tc>
          <w:tcPr>
            <w:tcW w:w="3685" w:type="pct"/>
            <w:vAlign w:val="center"/>
          </w:tcPr>
          <w:p w14:paraId="52544514" w14:textId="77777777" w:rsidR="00BE385C" w:rsidRPr="00587317" w:rsidRDefault="00BE385C" w:rsidP="005C1D3B">
            <w:pPr>
              <w:suppressAutoHyphens/>
              <w:spacing w:after="0"/>
              <w:rPr>
                <w:rFonts w:ascii="Arial" w:hAnsi="Arial" w:cs="Arial"/>
                <w:sz w:val="24"/>
                <w:szCs w:val="24"/>
              </w:rPr>
            </w:pPr>
            <w:r w:rsidRPr="00587317">
              <w:rPr>
                <w:rFonts w:ascii="Arial" w:hAnsi="Arial" w:cs="Arial"/>
                <w:sz w:val="24"/>
                <w:szCs w:val="24"/>
              </w:rPr>
              <w:t>контрольные работы</w:t>
            </w:r>
          </w:p>
        </w:tc>
        <w:tc>
          <w:tcPr>
            <w:tcW w:w="1315" w:type="pct"/>
            <w:vAlign w:val="center"/>
          </w:tcPr>
          <w:p w14:paraId="05EADFFE" w14:textId="77777777" w:rsidR="00BE385C" w:rsidRPr="00587317" w:rsidRDefault="00BE385C" w:rsidP="005C1D3B">
            <w:pPr>
              <w:suppressAutoHyphens/>
              <w:spacing w:after="0"/>
              <w:rPr>
                <w:rFonts w:ascii="Arial" w:hAnsi="Arial" w:cs="Arial"/>
                <w:iCs/>
                <w:sz w:val="24"/>
                <w:szCs w:val="24"/>
              </w:rPr>
            </w:pPr>
            <w:r>
              <w:rPr>
                <w:rFonts w:ascii="Arial" w:hAnsi="Arial" w:cs="Arial"/>
                <w:iCs/>
                <w:sz w:val="24"/>
                <w:szCs w:val="24"/>
              </w:rPr>
              <w:t>4</w:t>
            </w:r>
          </w:p>
        </w:tc>
      </w:tr>
      <w:tr w:rsidR="00BE385C" w:rsidRPr="006A2522" w14:paraId="535CB900" w14:textId="77777777" w:rsidTr="005C1D3B">
        <w:trPr>
          <w:trHeight w:val="267"/>
        </w:trPr>
        <w:tc>
          <w:tcPr>
            <w:tcW w:w="3685" w:type="pct"/>
            <w:vAlign w:val="center"/>
          </w:tcPr>
          <w:p w14:paraId="741F73D5" w14:textId="77777777" w:rsidR="00BE385C" w:rsidRPr="00587317" w:rsidRDefault="00BE385C" w:rsidP="005C1D3B">
            <w:pPr>
              <w:suppressAutoHyphens/>
              <w:spacing w:after="0"/>
              <w:rPr>
                <w:rFonts w:ascii="Arial" w:hAnsi="Arial" w:cs="Arial"/>
                <w:sz w:val="24"/>
                <w:szCs w:val="24"/>
              </w:rPr>
            </w:pPr>
            <w:r w:rsidRPr="00587317">
              <w:rPr>
                <w:rFonts w:ascii="Arial" w:hAnsi="Arial" w:cs="Arial"/>
                <w:sz w:val="24"/>
                <w:szCs w:val="24"/>
              </w:rPr>
              <w:t>самостоятельн</w:t>
            </w:r>
            <w:r>
              <w:rPr>
                <w:rFonts w:ascii="Arial" w:hAnsi="Arial" w:cs="Arial"/>
                <w:sz w:val="24"/>
                <w:szCs w:val="24"/>
              </w:rPr>
              <w:t>ые работы</w:t>
            </w:r>
          </w:p>
        </w:tc>
        <w:tc>
          <w:tcPr>
            <w:tcW w:w="1315" w:type="pct"/>
            <w:vAlign w:val="center"/>
          </w:tcPr>
          <w:p w14:paraId="75AB9AC0" w14:textId="71354F7B" w:rsidR="00BE385C" w:rsidRPr="00587317" w:rsidRDefault="00D378F0" w:rsidP="005C1D3B">
            <w:pPr>
              <w:suppressAutoHyphens/>
              <w:spacing w:after="0"/>
              <w:rPr>
                <w:rFonts w:ascii="Arial" w:hAnsi="Arial" w:cs="Arial"/>
                <w:iCs/>
                <w:sz w:val="24"/>
                <w:szCs w:val="24"/>
              </w:rPr>
            </w:pPr>
            <w:r>
              <w:rPr>
                <w:rFonts w:ascii="Arial" w:hAnsi="Arial" w:cs="Arial"/>
                <w:iCs/>
                <w:sz w:val="24"/>
                <w:szCs w:val="24"/>
              </w:rPr>
              <w:t>6</w:t>
            </w:r>
          </w:p>
        </w:tc>
      </w:tr>
      <w:tr w:rsidR="00BE385C" w:rsidRPr="006A2522" w14:paraId="11424019" w14:textId="77777777" w:rsidTr="005C1D3B">
        <w:trPr>
          <w:trHeight w:val="331"/>
        </w:trPr>
        <w:tc>
          <w:tcPr>
            <w:tcW w:w="3685" w:type="pct"/>
            <w:vAlign w:val="center"/>
          </w:tcPr>
          <w:p w14:paraId="27321B94" w14:textId="77777777" w:rsidR="00BE385C" w:rsidRPr="00587317" w:rsidRDefault="00BE385C" w:rsidP="005C1D3B">
            <w:pPr>
              <w:suppressAutoHyphens/>
              <w:spacing w:after="0"/>
              <w:rPr>
                <w:rFonts w:ascii="Arial" w:hAnsi="Arial" w:cs="Arial"/>
                <w:sz w:val="24"/>
                <w:szCs w:val="24"/>
              </w:rPr>
            </w:pPr>
            <w:r w:rsidRPr="00587317">
              <w:rPr>
                <w:rFonts w:ascii="Arial" w:hAnsi="Arial" w:cs="Arial"/>
                <w:b/>
                <w:iCs/>
                <w:sz w:val="24"/>
                <w:szCs w:val="24"/>
              </w:rPr>
              <w:t xml:space="preserve">Промежуточная аттестация в форме </w:t>
            </w:r>
            <w:r>
              <w:rPr>
                <w:rFonts w:ascii="Arial" w:hAnsi="Arial" w:cs="Arial"/>
                <w:b/>
                <w:iCs/>
                <w:sz w:val="24"/>
                <w:szCs w:val="24"/>
              </w:rPr>
              <w:t xml:space="preserve">экзамена </w:t>
            </w:r>
          </w:p>
        </w:tc>
        <w:tc>
          <w:tcPr>
            <w:tcW w:w="1315" w:type="pct"/>
            <w:vAlign w:val="center"/>
          </w:tcPr>
          <w:p w14:paraId="4858C9CB" w14:textId="77777777" w:rsidR="00BE385C" w:rsidRPr="00587317" w:rsidRDefault="00BE385C" w:rsidP="005C1D3B">
            <w:pPr>
              <w:suppressAutoHyphens/>
              <w:spacing w:after="0"/>
              <w:rPr>
                <w:rFonts w:ascii="Arial" w:hAnsi="Arial" w:cs="Arial"/>
                <w:iCs/>
                <w:sz w:val="24"/>
                <w:szCs w:val="24"/>
              </w:rPr>
            </w:pPr>
          </w:p>
        </w:tc>
      </w:tr>
    </w:tbl>
    <w:p w14:paraId="35A1C045" w14:textId="77777777" w:rsidR="00BE385C" w:rsidRPr="006A2522" w:rsidRDefault="00BE385C" w:rsidP="00BE385C">
      <w:pPr>
        <w:suppressAutoHyphens/>
        <w:spacing w:after="120"/>
        <w:rPr>
          <w:rFonts w:ascii="Arial" w:hAnsi="Arial" w:cs="Arial"/>
          <w:b/>
          <w:i/>
          <w:sz w:val="24"/>
          <w:szCs w:val="24"/>
        </w:rPr>
        <w:sectPr w:rsidR="00BE385C" w:rsidRPr="006A2522" w:rsidSect="005C1D3B">
          <w:footerReference w:type="even" r:id="rId11"/>
          <w:footerReference w:type="default" r:id="rId12"/>
          <w:pgSz w:w="11906" w:h="16838"/>
          <w:pgMar w:top="1134" w:right="707" w:bottom="284" w:left="1701" w:header="708" w:footer="708" w:gutter="0"/>
          <w:cols w:space="720"/>
          <w:titlePg/>
          <w:docGrid w:linePitch="299"/>
        </w:sectPr>
      </w:pPr>
    </w:p>
    <w:p w14:paraId="05A0D4CF" w14:textId="77777777" w:rsidR="00D352C6" w:rsidRPr="00BE385C" w:rsidRDefault="00D352C6" w:rsidP="00BE385C">
      <w:pPr>
        <w:spacing w:after="0" w:line="240" w:lineRule="auto"/>
        <w:rPr>
          <w:rFonts w:ascii="Arial" w:hAnsi="Arial" w:cs="Arial"/>
          <w:b/>
          <w:bCs/>
          <w:caps/>
          <w:sz w:val="18"/>
          <w:szCs w:val="18"/>
          <w:u w:val="single"/>
        </w:rPr>
      </w:pPr>
      <w:bookmarkStart w:id="6" w:name="_Toc115185261"/>
      <w:r w:rsidRPr="00BE385C">
        <w:rPr>
          <w:rFonts w:ascii="Arial" w:hAnsi="Arial" w:cs="Arial"/>
          <w:b/>
          <w:bCs/>
          <w:sz w:val="18"/>
          <w:szCs w:val="18"/>
        </w:rPr>
        <w:lastRenderedPageBreak/>
        <w:t>2.2. Тематический план и содержание дисциплины</w:t>
      </w:r>
      <w:bookmarkEnd w:id="6"/>
      <w:r w:rsidRPr="00BE385C">
        <w:rPr>
          <w:rFonts w:ascii="Arial" w:hAnsi="Arial" w:cs="Arial"/>
          <w:b/>
          <w:bCs/>
          <w:caps/>
          <w:sz w:val="18"/>
          <w:szCs w:val="18"/>
          <w:u w:val="single"/>
        </w:rPr>
        <w:t xml:space="preserve"> </w:t>
      </w:r>
    </w:p>
    <w:p w14:paraId="7CFAF776" w14:textId="77777777" w:rsidR="007F5703" w:rsidRPr="00BE385C" w:rsidRDefault="007F5703" w:rsidP="00BE385C">
      <w:pPr>
        <w:spacing w:after="0" w:line="240" w:lineRule="auto"/>
        <w:rPr>
          <w:rFonts w:ascii="Arial" w:hAnsi="Arial" w:cs="Arial"/>
          <w:b/>
          <w:bCs/>
          <w:caps/>
          <w:sz w:val="18"/>
          <w:szCs w:val="18"/>
          <w:u w:val="single"/>
        </w:rPr>
      </w:pP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63"/>
        <w:gridCol w:w="8335"/>
        <w:gridCol w:w="1304"/>
        <w:gridCol w:w="1985"/>
      </w:tblGrid>
      <w:tr w:rsidR="007F5703" w:rsidRPr="00BE385C" w14:paraId="2719FC07" w14:textId="77777777" w:rsidTr="008209B3">
        <w:trPr>
          <w:trHeight w:val="20"/>
        </w:trPr>
        <w:tc>
          <w:tcPr>
            <w:tcW w:w="2863" w:type="dxa"/>
            <w:shd w:val="clear" w:color="auto" w:fill="auto"/>
            <w:vAlign w:val="center"/>
          </w:tcPr>
          <w:p w14:paraId="7DCB791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Наименование разделов и тем</w:t>
            </w:r>
          </w:p>
        </w:tc>
        <w:tc>
          <w:tcPr>
            <w:tcW w:w="8335" w:type="dxa"/>
            <w:shd w:val="clear" w:color="auto" w:fill="auto"/>
            <w:vAlign w:val="center"/>
          </w:tcPr>
          <w:p w14:paraId="01F1427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shd w:val="clear" w:color="auto" w:fill="auto"/>
            <w:vAlign w:val="center"/>
          </w:tcPr>
          <w:p w14:paraId="1F8FCAA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Объем часов</w:t>
            </w:r>
          </w:p>
        </w:tc>
        <w:tc>
          <w:tcPr>
            <w:tcW w:w="1985" w:type="dxa"/>
            <w:shd w:val="clear" w:color="auto" w:fill="auto"/>
            <w:vAlign w:val="center"/>
          </w:tcPr>
          <w:p w14:paraId="6A5DAF4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Формируемые компетенции</w:t>
            </w:r>
          </w:p>
        </w:tc>
      </w:tr>
      <w:tr w:rsidR="007F5703" w:rsidRPr="00BE385C" w14:paraId="5EF673B5" w14:textId="77777777" w:rsidTr="008209B3">
        <w:trPr>
          <w:trHeight w:val="20"/>
        </w:trPr>
        <w:tc>
          <w:tcPr>
            <w:tcW w:w="2863" w:type="dxa"/>
            <w:shd w:val="clear" w:color="auto" w:fill="auto"/>
          </w:tcPr>
          <w:p w14:paraId="2AE66C1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1</w:t>
            </w:r>
          </w:p>
        </w:tc>
        <w:tc>
          <w:tcPr>
            <w:tcW w:w="8335" w:type="dxa"/>
            <w:shd w:val="clear" w:color="auto" w:fill="auto"/>
          </w:tcPr>
          <w:p w14:paraId="64CD762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2</w:t>
            </w:r>
          </w:p>
        </w:tc>
        <w:tc>
          <w:tcPr>
            <w:tcW w:w="1304" w:type="dxa"/>
            <w:shd w:val="clear" w:color="auto" w:fill="auto"/>
          </w:tcPr>
          <w:p w14:paraId="3939F70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3</w:t>
            </w:r>
          </w:p>
        </w:tc>
        <w:tc>
          <w:tcPr>
            <w:tcW w:w="1985" w:type="dxa"/>
            <w:shd w:val="clear" w:color="auto" w:fill="auto"/>
          </w:tcPr>
          <w:p w14:paraId="7FC5B67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4</w:t>
            </w:r>
          </w:p>
        </w:tc>
      </w:tr>
      <w:tr w:rsidR="007F5703" w:rsidRPr="00BE385C" w14:paraId="3B61A6B6" w14:textId="77777777" w:rsidTr="008209B3">
        <w:trPr>
          <w:trHeight w:val="20"/>
        </w:trPr>
        <w:tc>
          <w:tcPr>
            <w:tcW w:w="14487" w:type="dxa"/>
            <w:gridSpan w:val="4"/>
            <w:shd w:val="clear" w:color="auto" w:fill="auto"/>
          </w:tcPr>
          <w:p w14:paraId="2FC1DDA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Основное содержание</w:t>
            </w:r>
          </w:p>
        </w:tc>
      </w:tr>
      <w:tr w:rsidR="00BE385C" w:rsidRPr="00BE385C" w14:paraId="6CF9AE5C" w14:textId="77777777" w:rsidTr="005C1D3B">
        <w:trPr>
          <w:trHeight w:val="20"/>
        </w:trPr>
        <w:tc>
          <w:tcPr>
            <w:tcW w:w="11198" w:type="dxa"/>
            <w:gridSpan w:val="2"/>
            <w:shd w:val="clear" w:color="auto" w:fill="D9D9D9" w:themeFill="background1" w:themeFillShade="D9"/>
          </w:tcPr>
          <w:p w14:paraId="005E4D3F" w14:textId="02436CB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1. Повторение курса математики основной школы</w:t>
            </w:r>
          </w:p>
        </w:tc>
        <w:tc>
          <w:tcPr>
            <w:tcW w:w="1304" w:type="dxa"/>
            <w:shd w:val="clear" w:color="auto" w:fill="D9D9D9" w:themeFill="background1" w:themeFillShade="D9"/>
          </w:tcPr>
          <w:p w14:paraId="3CC61DF6" w14:textId="6FAE4BC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1778496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6FD8D895" w14:textId="4DF4109C" w:rsidR="00BE385C" w:rsidRPr="00BE385C" w:rsidRDefault="00BE385C" w:rsidP="00621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621921">
              <w:rPr>
                <w:rFonts w:ascii="Arial" w:hAnsi="Arial" w:cs="Arial"/>
                <w:bCs/>
                <w:i/>
                <w:sz w:val="18"/>
                <w:szCs w:val="18"/>
              </w:rPr>
              <w:t>6</w:t>
            </w:r>
          </w:p>
        </w:tc>
      </w:tr>
      <w:tr w:rsidR="007F5703" w:rsidRPr="00BE385C" w14:paraId="05CDA6BE" w14:textId="77777777" w:rsidTr="008209B3">
        <w:trPr>
          <w:trHeight w:val="182"/>
        </w:trPr>
        <w:tc>
          <w:tcPr>
            <w:tcW w:w="2863" w:type="dxa"/>
            <w:vMerge w:val="restart"/>
            <w:shd w:val="clear" w:color="auto" w:fill="auto"/>
          </w:tcPr>
          <w:p w14:paraId="41A2DE5B" w14:textId="1BE22EF3"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1.1</w:t>
            </w:r>
          </w:p>
          <w:p w14:paraId="2039284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Цель и задачи математики при освоении специальности</w:t>
            </w:r>
          </w:p>
        </w:tc>
        <w:tc>
          <w:tcPr>
            <w:tcW w:w="8335" w:type="dxa"/>
            <w:shd w:val="clear" w:color="auto" w:fill="auto"/>
          </w:tcPr>
          <w:p w14:paraId="4BCB99E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CDC899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2F8FD3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45165BD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059E8A4" w14:textId="77777777" w:rsidTr="005C1D3B">
        <w:trPr>
          <w:trHeight w:val="424"/>
        </w:trPr>
        <w:tc>
          <w:tcPr>
            <w:tcW w:w="2863" w:type="dxa"/>
            <w:vMerge/>
          </w:tcPr>
          <w:p w14:paraId="3D82688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EF0713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Базовые знания и умения по математике в профессиональной и в повседневной деятельности.</w:t>
            </w:r>
          </w:p>
        </w:tc>
        <w:tc>
          <w:tcPr>
            <w:tcW w:w="1304" w:type="dxa"/>
            <w:vMerge/>
            <w:shd w:val="clear" w:color="auto" w:fill="auto"/>
          </w:tcPr>
          <w:p w14:paraId="7933F59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9626F6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0DB4E39" w14:textId="77777777" w:rsidTr="008209B3">
        <w:trPr>
          <w:trHeight w:val="20"/>
        </w:trPr>
        <w:tc>
          <w:tcPr>
            <w:tcW w:w="2863" w:type="dxa"/>
            <w:vMerge w:val="restart"/>
            <w:shd w:val="clear" w:color="auto" w:fill="auto"/>
          </w:tcPr>
          <w:p w14:paraId="6D4B980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1.2</w:t>
            </w:r>
          </w:p>
          <w:p w14:paraId="08138B7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Числа и вычисления. Выражения и преобразования</w:t>
            </w:r>
          </w:p>
        </w:tc>
        <w:tc>
          <w:tcPr>
            <w:tcW w:w="8335" w:type="dxa"/>
            <w:shd w:val="clear" w:color="auto" w:fill="auto"/>
          </w:tcPr>
          <w:p w14:paraId="70D9850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63D15DF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EC7284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9600CD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74DA96E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9DB90B2" w14:textId="77777777" w:rsidTr="005C1D3B">
        <w:trPr>
          <w:trHeight w:val="631"/>
        </w:trPr>
        <w:tc>
          <w:tcPr>
            <w:tcW w:w="2863" w:type="dxa"/>
            <w:vMerge/>
          </w:tcPr>
          <w:p w14:paraId="7854866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918886E" w14:textId="3E20657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Действия над положительными и отрицательными числами, обыкновенными и десятичными дробями. Действия со степенями, формулы сокращенного умножения.</w:t>
            </w:r>
          </w:p>
        </w:tc>
        <w:tc>
          <w:tcPr>
            <w:tcW w:w="1304" w:type="dxa"/>
            <w:vMerge/>
            <w:shd w:val="clear" w:color="auto" w:fill="auto"/>
          </w:tcPr>
          <w:p w14:paraId="3D36DF4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D21197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34CA0E28" w14:textId="77777777" w:rsidTr="008209B3">
        <w:trPr>
          <w:trHeight w:val="276"/>
        </w:trPr>
        <w:tc>
          <w:tcPr>
            <w:tcW w:w="2863" w:type="dxa"/>
            <w:vMerge w:val="restart"/>
            <w:shd w:val="clear" w:color="auto" w:fill="auto"/>
          </w:tcPr>
          <w:p w14:paraId="27F0613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1.3. </w:t>
            </w:r>
          </w:p>
          <w:p w14:paraId="4BCE287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Геометрия на плоскости</w:t>
            </w:r>
          </w:p>
        </w:tc>
        <w:tc>
          <w:tcPr>
            <w:tcW w:w="8335" w:type="dxa"/>
            <w:shd w:val="clear" w:color="auto" w:fill="auto"/>
          </w:tcPr>
          <w:p w14:paraId="3EF31A8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0F4D507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24157BA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673601B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1DEBFAC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sidRPr="00BE385C">
              <w:rPr>
                <w:rFonts w:ascii="Arial" w:hAnsi="Arial" w:cs="Arial"/>
                <w:bCs/>
                <w:iCs/>
                <w:color w:val="FF0000"/>
                <w:sz w:val="18"/>
                <w:szCs w:val="18"/>
              </w:rPr>
              <w:t>2</w:t>
            </w:r>
          </w:p>
        </w:tc>
        <w:tc>
          <w:tcPr>
            <w:tcW w:w="1985" w:type="dxa"/>
            <w:vMerge/>
            <w:shd w:val="clear" w:color="auto" w:fill="auto"/>
          </w:tcPr>
          <w:p w14:paraId="0101955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ED8D6B7" w14:textId="77777777" w:rsidTr="00BE385C">
        <w:trPr>
          <w:trHeight w:val="677"/>
        </w:trPr>
        <w:tc>
          <w:tcPr>
            <w:tcW w:w="2863" w:type="dxa"/>
            <w:vMerge/>
          </w:tcPr>
          <w:p w14:paraId="468DE42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BA624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w:t>
            </w:r>
          </w:p>
          <w:p w14:paraId="4C77A146" w14:textId="2FD6CFB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Виды плоских фигур и их площадь. </w:t>
            </w:r>
          </w:p>
          <w:p w14:paraId="2472D372" w14:textId="1761997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Практико-ориентированные задачи в курсе геометрии на плоскости</w:t>
            </w:r>
          </w:p>
        </w:tc>
        <w:tc>
          <w:tcPr>
            <w:tcW w:w="1304" w:type="dxa"/>
            <w:vMerge/>
            <w:shd w:val="clear" w:color="auto" w:fill="auto"/>
          </w:tcPr>
          <w:p w14:paraId="64268E2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36289B4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B2E30F8" w14:textId="77777777" w:rsidTr="008209B3">
        <w:trPr>
          <w:trHeight w:val="20"/>
        </w:trPr>
        <w:tc>
          <w:tcPr>
            <w:tcW w:w="2863" w:type="dxa"/>
            <w:vMerge w:val="restart"/>
            <w:shd w:val="clear" w:color="auto" w:fill="auto"/>
          </w:tcPr>
          <w:p w14:paraId="50CA84C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 </w:t>
            </w:r>
          </w:p>
          <w:p w14:paraId="0455AAA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Процентные вычисления</w:t>
            </w:r>
          </w:p>
        </w:tc>
        <w:tc>
          <w:tcPr>
            <w:tcW w:w="8335" w:type="dxa"/>
            <w:shd w:val="clear" w:color="auto" w:fill="auto"/>
          </w:tcPr>
          <w:p w14:paraId="65809E0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23AAEA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3E92BFA" w14:textId="134794E4"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7348CEB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1102A86" w14:textId="77777777" w:rsidTr="00BE385C">
        <w:trPr>
          <w:trHeight w:val="193"/>
        </w:trPr>
        <w:tc>
          <w:tcPr>
            <w:tcW w:w="2863" w:type="dxa"/>
            <w:vMerge/>
          </w:tcPr>
          <w:p w14:paraId="46197D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AFCD86C" w14:textId="44ABE69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Простые проценты, разные способы их вычисления. Сложные проценты</w:t>
            </w:r>
          </w:p>
        </w:tc>
        <w:tc>
          <w:tcPr>
            <w:tcW w:w="1304" w:type="dxa"/>
            <w:vMerge/>
            <w:shd w:val="clear" w:color="auto" w:fill="auto"/>
          </w:tcPr>
          <w:p w14:paraId="3107A01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0C95920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B70A3DF" w14:textId="77777777" w:rsidTr="00BE385C">
        <w:trPr>
          <w:trHeight w:val="409"/>
        </w:trPr>
        <w:tc>
          <w:tcPr>
            <w:tcW w:w="2863" w:type="dxa"/>
            <w:shd w:val="clear" w:color="auto" w:fill="auto"/>
          </w:tcPr>
          <w:p w14:paraId="2B8199A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1.5 </w:t>
            </w:r>
          </w:p>
          <w:p w14:paraId="25F14FC6" w14:textId="39676BF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Уравнения и неравенства </w:t>
            </w:r>
          </w:p>
        </w:tc>
        <w:tc>
          <w:tcPr>
            <w:tcW w:w="8335" w:type="dxa"/>
            <w:shd w:val="clear" w:color="auto" w:fill="auto"/>
          </w:tcPr>
          <w:p w14:paraId="4824D8BC" w14:textId="12C9994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w:t>
            </w:r>
          </w:p>
          <w:p w14:paraId="358E352C" w14:textId="1E63E97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Линейные, квадратные, дробно-линейные уравнения и неравенства</w:t>
            </w:r>
          </w:p>
        </w:tc>
        <w:tc>
          <w:tcPr>
            <w:tcW w:w="1304" w:type="dxa"/>
            <w:shd w:val="clear" w:color="auto" w:fill="auto"/>
          </w:tcPr>
          <w:p w14:paraId="692FB5C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65E35B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473F88D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6F74F4C" w14:textId="77777777" w:rsidTr="008209B3">
        <w:trPr>
          <w:trHeight w:val="20"/>
        </w:trPr>
        <w:tc>
          <w:tcPr>
            <w:tcW w:w="2863" w:type="dxa"/>
            <w:vMerge w:val="restart"/>
          </w:tcPr>
          <w:p w14:paraId="52DBDD9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1.6</w:t>
            </w:r>
          </w:p>
          <w:p w14:paraId="57CFB10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Системы уравнений и неравенств</w:t>
            </w:r>
          </w:p>
        </w:tc>
        <w:tc>
          <w:tcPr>
            <w:tcW w:w="8335" w:type="dxa"/>
            <w:shd w:val="clear" w:color="auto" w:fill="auto"/>
          </w:tcPr>
          <w:p w14:paraId="55C7DF5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6FCFFF7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61ECDD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6CC6F8E" w14:textId="4B1398F2"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6BE04D0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75525A6" w14:textId="77777777" w:rsidTr="00BE385C">
        <w:trPr>
          <w:trHeight w:val="378"/>
        </w:trPr>
        <w:tc>
          <w:tcPr>
            <w:tcW w:w="2863" w:type="dxa"/>
            <w:vMerge/>
          </w:tcPr>
          <w:p w14:paraId="28A9DCF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78EDF14" w14:textId="10D8C7E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Способы решения систем линейных уравнений. Понятия: матрица 2х2 и 3х3, определитель матрицы. Метод Гаусса. Системы нелинейных уравнений. Системы неравенств</w:t>
            </w:r>
          </w:p>
        </w:tc>
        <w:tc>
          <w:tcPr>
            <w:tcW w:w="1304" w:type="dxa"/>
            <w:vMerge/>
            <w:shd w:val="clear" w:color="auto" w:fill="auto"/>
          </w:tcPr>
          <w:p w14:paraId="5F10B2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EA0512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283EE8F" w14:textId="77777777" w:rsidTr="005C1D3B">
        <w:trPr>
          <w:trHeight w:val="20"/>
        </w:trPr>
        <w:tc>
          <w:tcPr>
            <w:tcW w:w="11198" w:type="dxa"/>
            <w:gridSpan w:val="2"/>
            <w:shd w:val="clear" w:color="auto" w:fill="D9D9D9" w:themeFill="background1" w:themeFillShade="D9"/>
          </w:tcPr>
          <w:p w14:paraId="732A729D" w14:textId="50C7C20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2</w:t>
            </w:r>
            <w:r w:rsidR="005C1D3B">
              <w:rPr>
                <w:rFonts w:ascii="Arial" w:hAnsi="Arial" w:cs="Arial"/>
                <w:b/>
                <w:bCs/>
                <w:sz w:val="18"/>
                <w:szCs w:val="18"/>
              </w:rPr>
              <w:t>.</w:t>
            </w:r>
            <w:r w:rsidRPr="00BE385C">
              <w:rPr>
                <w:rFonts w:ascii="Arial" w:hAnsi="Arial" w:cs="Arial"/>
                <w:b/>
                <w:bCs/>
                <w:sz w:val="18"/>
                <w:szCs w:val="18"/>
              </w:rPr>
              <w:t xml:space="preserve"> Прямые и плоскости в пространстве</w:t>
            </w:r>
          </w:p>
        </w:tc>
        <w:tc>
          <w:tcPr>
            <w:tcW w:w="1304" w:type="dxa"/>
            <w:shd w:val="clear" w:color="auto" w:fill="D9D9D9" w:themeFill="background1" w:themeFillShade="D9"/>
          </w:tcPr>
          <w:p w14:paraId="3E7BDD9B" w14:textId="634C6C1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30F164C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ОК-03, ОК-04, ОК-07</w:t>
            </w:r>
          </w:p>
          <w:p w14:paraId="37B47F49" w14:textId="2E220092" w:rsidR="00BE385C" w:rsidRPr="00BE385C" w:rsidRDefault="00BE385C" w:rsidP="00621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 xml:space="preserve">ПК </w:t>
            </w:r>
            <w:r w:rsidR="00621921">
              <w:rPr>
                <w:rFonts w:ascii="Arial" w:hAnsi="Arial" w:cs="Arial"/>
                <w:bCs/>
                <w:i/>
                <w:sz w:val="18"/>
                <w:szCs w:val="18"/>
              </w:rPr>
              <w:t>6</w:t>
            </w:r>
          </w:p>
        </w:tc>
      </w:tr>
      <w:tr w:rsidR="007F5703" w:rsidRPr="00BE385C" w14:paraId="4F28A247" w14:textId="77777777" w:rsidTr="008209B3">
        <w:trPr>
          <w:trHeight w:val="20"/>
        </w:trPr>
        <w:tc>
          <w:tcPr>
            <w:tcW w:w="2863" w:type="dxa"/>
            <w:vMerge w:val="restart"/>
            <w:shd w:val="clear" w:color="auto" w:fill="auto"/>
          </w:tcPr>
          <w:p w14:paraId="3A63B20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2.1. </w:t>
            </w:r>
          </w:p>
          <w:p w14:paraId="1DB1745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Основные понятия стереометрии. Расположение прямых и плоскостей</w:t>
            </w:r>
          </w:p>
        </w:tc>
        <w:tc>
          <w:tcPr>
            <w:tcW w:w="8335" w:type="dxa"/>
            <w:shd w:val="clear" w:color="auto" w:fill="auto"/>
          </w:tcPr>
          <w:p w14:paraId="3BC9C1A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6ABA71A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DA7F8B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FFCD8B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2213080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30D1925" w14:textId="77777777" w:rsidTr="00BE385C">
        <w:trPr>
          <w:trHeight w:val="550"/>
        </w:trPr>
        <w:tc>
          <w:tcPr>
            <w:tcW w:w="2863" w:type="dxa"/>
            <w:vMerge/>
          </w:tcPr>
          <w:p w14:paraId="64E6698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66BB49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4" w:type="dxa"/>
            <w:vMerge/>
            <w:shd w:val="clear" w:color="auto" w:fill="auto"/>
          </w:tcPr>
          <w:p w14:paraId="1CFCD0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9E8623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73CD4CA" w14:textId="77777777" w:rsidTr="008209B3">
        <w:trPr>
          <w:trHeight w:val="20"/>
        </w:trPr>
        <w:tc>
          <w:tcPr>
            <w:tcW w:w="2863" w:type="dxa"/>
            <w:vMerge w:val="restart"/>
            <w:shd w:val="clear" w:color="auto" w:fill="auto"/>
          </w:tcPr>
          <w:p w14:paraId="536C1AC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2.2. </w:t>
            </w:r>
          </w:p>
          <w:p w14:paraId="754B0E9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Параллельность прямых, прямой и плоскости, плоскостей</w:t>
            </w:r>
          </w:p>
        </w:tc>
        <w:tc>
          <w:tcPr>
            <w:tcW w:w="8335" w:type="dxa"/>
            <w:shd w:val="clear" w:color="auto" w:fill="auto"/>
          </w:tcPr>
          <w:p w14:paraId="5B7BA4B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16A4BF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5F0C32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07C990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7064DF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7E9188D" w14:textId="763745AA" w:rsidR="007F5703" w:rsidRPr="00BE385C" w:rsidRDefault="0062192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1</w:t>
            </w:r>
          </w:p>
        </w:tc>
        <w:tc>
          <w:tcPr>
            <w:tcW w:w="1985" w:type="dxa"/>
            <w:vMerge/>
            <w:shd w:val="clear" w:color="auto" w:fill="auto"/>
          </w:tcPr>
          <w:p w14:paraId="745FB8A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7ADA7EA" w14:textId="77777777" w:rsidTr="005C1D3B">
        <w:trPr>
          <w:trHeight w:val="1045"/>
        </w:trPr>
        <w:tc>
          <w:tcPr>
            <w:tcW w:w="2863" w:type="dxa"/>
            <w:vMerge/>
          </w:tcPr>
          <w:p w14:paraId="13BBFA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5B71E36" w14:textId="7074924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w:t>
            </w:r>
          </w:p>
          <w:p w14:paraId="2D7E99FE" w14:textId="180EFEA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4" w:type="dxa"/>
            <w:vMerge/>
            <w:shd w:val="clear" w:color="auto" w:fill="auto"/>
          </w:tcPr>
          <w:p w14:paraId="6CE6715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F96650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DC91E5F" w14:textId="77777777" w:rsidTr="008209B3">
        <w:trPr>
          <w:trHeight w:val="20"/>
        </w:trPr>
        <w:tc>
          <w:tcPr>
            <w:tcW w:w="2863" w:type="dxa"/>
            <w:vMerge w:val="restart"/>
            <w:shd w:val="clear" w:color="auto" w:fill="auto"/>
          </w:tcPr>
          <w:p w14:paraId="0DBA832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r w:rsidRPr="00BE385C">
              <w:rPr>
                <w:rFonts w:ascii="Arial" w:hAnsi="Arial" w:cs="Arial"/>
                <w:bCs/>
                <w:sz w:val="18"/>
                <w:szCs w:val="18"/>
              </w:rPr>
              <w:t>Тема 2.3. Перпендикулярность прямых, прямой и плоскости, плоскостей</w:t>
            </w:r>
          </w:p>
        </w:tc>
        <w:tc>
          <w:tcPr>
            <w:tcW w:w="8335" w:type="dxa"/>
            <w:shd w:val="clear" w:color="auto" w:fill="auto"/>
          </w:tcPr>
          <w:p w14:paraId="4747003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9DFC73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8E9B01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816386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77EA88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114061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83B0317" w14:textId="448C9E2C" w:rsidR="007F5703" w:rsidRPr="00BE385C" w:rsidRDefault="0062192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1</w:t>
            </w:r>
          </w:p>
        </w:tc>
        <w:tc>
          <w:tcPr>
            <w:tcW w:w="1985" w:type="dxa"/>
            <w:vMerge/>
            <w:shd w:val="clear" w:color="auto" w:fill="auto"/>
          </w:tcPr>
          <w:p w14:paraId="1AF2558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8903866" w14:textId="77777777" w:rsidTr="00BE385C">
        <w:trPr>
          <w:trHeight w:val="1028"/>
        </w:trPr>
        <w:tc>
          <w:tcPr>
            <w:tcW w:w="2863" w:type="dxa"/>
            <w:vMerge/>
          </w:tcPr>
          <w:p w14:paraId="079F110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0E84DB8" w14:textId="604D1C9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№4</w:t>
            </w:r>
          </w:p>
          <w:p w14:paraId="7C5D36A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Перпендикулярные прямые. Параллельные прямые, перпендикулярные к плоскости. Признак перпендикулярности прямой и плоскости. Доказательство. Перпендикуляр и наклонная. Перпендикулярные плоскости. Признак перпендикулярности плоскостей. Доказательство.</w:t>
            </w:r>
          </w:p>
          <w:p w14:paraId="1F074B5D" w14:textId="2C32829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Расстояния в пространстве</w:t>
            </w:r>
          </w:p>
        </w:tc>
        <w:tc>
          <w:tcPr>
            <w:tcW w:w="1304" w:type="dxa"/>
            <w:vMerge/>
            <w:shd w:val="clear" w:color="auto" w:fill="auto"/>
          </w:tcPr>
          <w:p w14:paraId="75E2F16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E539BE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709E022" w14:textId="77777777" w:rsidTr="00BE385C">
        <w:trPr>
          <w:trHeight w:val="418"/>
        </w:trPr>
        <w:tc>
          <w:tcPr>
            <w:tcW w:w="2863" w:type="dxa"/>
            <w:vMerge w:val="restart"/>
            <w:shd w:val="clear" w:color="auto" w:fill="auto"/>
          </w:tcPr>
          <w:p w14:paraId="003BEBB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2.4. </w:t>
            </w:r>
          </w:p>
          <w:p w14:paraId="15CEEF6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r w:rsidRPr="00BE385C">
              <w:rPr>
                <w:rFonts w:ascii="Arial" w:hAnsi="Arial" w:cs="Arial"/>
                <w:bCs/>
                <w:sz w:val="18"/>
                <w:szCs w:val="18"/>
              </w:rPr>
              <w:t xml:space="preserve">Теорема о трех </w:t>
            </w:r>
            <w:r w:rsidRPr="00BE385C">
              <w:rPr>
                <w:rFonts w:ascii="Arial" w:hAnsi="Arial" w:cs="Arial"/>
                <w:bCs/>
                <w:sz w:val="18"/>
                <w:szCs w:val="18"/>
              </w:rPr>
              <w:lastRenderedPageBreak/>
              <w:t>перпендикулярах</w:t>
            </w:r>
          </w:p>
        </w:tc>
        <w:tc>
          <w:tcPr>
            <w:tcW w:w="8335" w:type="dxa"/>
            <w:tcBorders>
              <w:bottom w:val="single" w:sz="4" w:space="0" w:color="auto"/>
            </w:tcBorders>
            <w:shd w:val="clear" w:color="auto" w:fill="auto"/>
          </w:tcPr>
          <w:p w14:paraId="3EC3EC8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Содержание учебного материала</w:t>
            </w:r>
          </w:p>
        </w:tc>
        <w:tc>
          <w:tcPr>
            <w:tcW w:w="1304" w:type="dxa"/>
            <w:vMerge w:val="restart"/>
            <w:shd w:val="clear" w:color="auto" w:fill="auto"/>
          </w:tcPr>
          <w:p w14:paraId="7D57087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EED8DF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2715EDA" w14:textId="17389D54"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lastRenderedPageBreak/>
              <w:t>2</w:t>
            </w:r>
          </w:p>
        </w:tc>
        <w:tc>
          <w:tcPr>
            <w:tcW w:w="1985" w:type="dxa"/>
            <w:vMerge/>
            <w:shd w:val="clear" w:color="auto" w:fill="auto"/>
          </w:tcPr>
          <w:p w14:paraId="72508BA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92CD8C1" w14:textId="77777777" w:rsidTr="005C1D3B">
        <w:trPr>
          <w:trHeight w:val="913"/>
        </w:trPr>
        <w:tc>
          <w:tcPr>
            <w:tcW w:w="2863" w:type="dxa"/>
            <w:vMerge/>
          </w:tcPr>
          <w:p w14:paraId="70E82B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BA67A7A" w14:textId="7A018F7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Теорема о трех перпендикулярах. Доказательство. Угол между прямой и плоскостью. Угол между плоскостями</w:t>
            </w:r>
          </w:p>
        </w:tc>
        <w:tc>
          <w:tcPr>
            <w:tcW w:w="1304" w:type="dxa"/>
            <w:vMerge/>
            <w:shd w:val="clear" w:color="auto" w:fill="auto"/>
          </w:tcPr>
          <w:p w14:paraId="7CB5767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88F368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731AC042" w14:textId="77777777" w:rsidTr="008209B3">
        <w:trPr>
          <w:trHeight w:val="20"/>
        </w:trPr>
        <w:tc>
          <w:tcPr>
            <w:tcW w:w="2863" w:type="dxa"/>
            <w:vMerge w:val="restart"/>
            <w:shd w:val="clear" w:color="auto" w:fill="auto"/>
          </w:tcPr>
          <w:p w14:paraId="3DC0FE1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Тема 2.5.</w:t>
            </w:r>
          </w:p>
          <w:p w14:paraId="2FE0D45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Параллельные, перпендикулярные, скрещивающиеся прямые</w:t>
            </w:r>
          </w:p>
        </w:tc>
        <w:tc>
          <w:tcPr>
            <w:tcW w:w="8335" w:type="dxa"/>
            <w:shd w:val="clear" w:color="auto" w:fill="auto"/>
          </w:tcPr>
          <w:p w14:paraId="5F3F87A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 xml:space="preserve">Профессионально-ориентированное содержание </w:t>
            </w:r>
            <w:r w:rsidRPr="00BE385C">
              <w:rPr>
                <w:rFonts w:ascii="Arial" w:eastAsia="Times New Roman" w:hAnsi="Arial" w:cs="Arial"/>
                <w:b/>
                <w:sz w:val="18"/>
                <w:szCs w:val="18"/>
                <w:lang w:eastAsia="ru-RU"/>
              </w:rPr>
              <w:t>(содержание прикладного модуля)</w:t>
            </w:r>
          </w:p>
        </w:tc>
        <w:tc>
          <w:tcPr>
            <w:tcW w:w="1304" w:type="dxa"/>
            <w:vMerge w:val="restart"/>
            <w:shd w:val="clear" w:color="auto" w:fill="auto"/>
          </w:tcPr>
          <w:p w14:paraId="23437D9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6F35C99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7D84A25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6454CBD4" w14:textId="61ED4568"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sidRPr="00BE385C">
              <w:rPr>
                <w:rFonts w:ascii="Arial" w:hAnsi="Arial" w:cs="Arial"/>
                <w:bCs/>
                <w:iCs/>
                <w:color w:val="FF0000"/>
                <w:sz w:val="18"/>
                <w:szCs w:val="18"/>
              </w:rPr>
              <w:t>2</w:t>
            </w:r>
          </w:p>
        </w:tc>
        <w:tc>
          <w:tcPr>
            <w:tcW w:w="1985" w:type="dxa"/>
            <w:vMerge/>
            <w:shd w:val="clear" w:color="auto" w:fill="auto"/>
          </w:tcPr>
          <w:p w14:paraId="241C775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07CA75B" w14:textId="77777777" w:rsidTr="005C1D3B">
        <w:trPr>
          <w:trHeight w:val="838"/>
        </w:trPr>
        <w:tc>
          <w:tcPr>
            <w:tcW w:w="2863" w:type="dxa"/>
            <w:vMerge/>
          </w:tcPr>
          <w:p w14:paraId="644E8FA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024815E1" w14:textId="0D9118C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№5</w:t>
            </w:r>
          </w:p>
          <w:p w14:paraId="65B098A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Аксиомы стереометрии. Перпендикулярность прямой и плоскости, параллельность двух прямых, перпендикулярных плоскости, перпендикулярность плоскостей </w:t>
            </w:r>
          </w:p>
          <w:p w14:paraId="34E9ADE5" w14:textId="42DD03C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Расположение прямых и плоскостей в пространстве. Перпендикулярность и параллельность прямых и плоскостей. Скрещивающиеся прямые</w:t>
            </w:r>
          </w:p>
        </w:tc>
        <w:tc>
          <w:tcPr>
            <w:tcW w:w="1304" w:type="dxa"/>
            <w:vMerge/>
            <w:shd w:val="clear" w:color="auto" w:fill="auto"/>
          </w:tcPr>
          <w:p w14:paraId="03C0F4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C7CF2D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4D035DB" w14:textId="77777777" w:rsidTr="005C1D3B">
        <w:trPr>
          <w:trHeight w:val="221"/>
        </w:trPr>
        <w:tc>
          <w:tcPr>
            <w:tcW w:w="11198" w:type="dxa"/>
            <w:gridSpan w:val="2"/>
            <w:shd w:val="clear" w:color="auto" w:fill="D9D9D9" w:themeFill="background1" w:themeFillShade="D9"/>
          </w:tcPr>
          <w:p w14:paraId="0883A981" w14:textId="75C0B84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3. Координаты и векторы</w:t>
            </w:r>
          </w:p>
        </w:tc>
        <w:tc>
          <w:tcPr>
            <w:tcW w:w="1304" w:type="dxa"/>
            <w:shd w:val="clear" w:color="auto" w:fill="D9D9D9" w:themeFill="background1" w:themeFillShade="D9"/>
          </w:tcPr>
          <w:p w14:paraId="3E0A615A" w14:textId="370CA6F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2F4588F9" w14:textId="07934DB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ОК-02, ОК-03, ОК-04</w:t>
            </w:r>
          </w:p>
          <w:p w14:paraId="19A472AE" w14:textId="6FF4E899" w:rsidR="00BE385C" w:rsidRPr="00BE385C" w:rsidRDefault="00BE385C" w:rsidP="00621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621921">
              <w:rPr>
                <w:rFonts w:ascii="Arial" w:hAnsi="Arial" w:cs="Arial"/>
                <w:bCs/>
                <w:i/>
                <w:sz w:val="18"/>
                <w:szCs w:val="18"/>
              </w:rPr>
              <w:t>6</w:t>
            </w:r>
          </w:p>
        </w:tc>
      </w:tr>
      <w:tr w:rsidR="007F5703" w:rsidRPr="00BE385C" w14:paraId="0D955074" w14:textId="77777777" w:rsidTr="008209B3">
        <w:trPr>
          <w:trHeight w:val="240"/>
        </w:trPr>
        <w:tc>
          <w:tcPr>
            <w:tcW w:w="2863" w:type="dxa"/>
            <w:vMerge w:val="restart"/>
            <w:shd w:val="clear" w:color="auto" w:fill="auto"/>
          </w:tcPr>
          <w:p w14:paraId="52AEF8A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3.1</w:t>
            </w:r>
          </w:p>
          <w:p w14:paraId="1D874185" w14:textId="2138181E"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Декартовы координаты в пространстве. Расстояние между двумя точками. Координаты середины отрезка</w:t>
            </w:r>
          </w:p>
        </w:tc>
        <w:tc>
          <w:tcPr>
            <w:tcW w:w="8335" w:type="dxa"/>
            <w:shd w:val="clear" w:color="auto" w:fill="auto"/>
          </w:tcPr>
          <w:p w14:paraId="68E94D0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93CEAD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144178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C47D32A" w14:textId="6AE13445"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2A7CB76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A752A71" w14:textId="77777777" w:rsidTr="005C1D3B">
        <w:trPr>
          <w:trHeight w:val="705"/>
        </w:trPr>
        <w:tc>
          <w:tcPr>
            <w:tcW w:w="2863" w:type="dxa"/>
            <w:vMerge/>
          </w:tcPr>
          <w:p w14:paraId="343C17A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00654821" w14:textId="6713BB8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Декартовы координаты в пространстве. Простейшие задачи в координатах. Расстояние между двумя точками, координаты середины отрезка</w:t>
            </w:r>
          </w:p>
        </w:tc>
        <w:tc>
          <w:tcPr>
            <w:tcW w:w="1304" w:type="dxa"/>
            <w:vMerge/>
            <w:shd w:val="clear" w:color="auto" w:fill="auto"/>
          </w:tcPr>
          <w:p w14:paraId="488CCC4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C8521F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36CC318" w14:textId="77777777" w:rsidTr="008209B3">
        <w:trPr>
          <w:trHeight w:val="240"/>
        </w:trPr>
        <w:tc>
          <w:tcPr>
            <w:tcW w:w="2863" w:type="dxa"/>
            <w:vMerge w:val="restart"/>
            <w:shd w:val="clear" w:color="auto" w:fill="auto"/>
          </w:tcPr>
          <w:p w14:paraId="0061755D" w14:textId="5B65C69A"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3.2 </w:t>
            </w:r>
          </w:p>
          <w:p w14:paraId="35E027C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Векторы в пространстве.</w:t>
            </w:r>
          </w:p>
          <w:p w14:paraId="736309E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Cs/>
                <w:sz w:val="18"/>
                <w:szCs w:val="18"/>
              </w:rPr>
              <w:t>Угол между векторами. Скалярное произведение векторов</w:t>
            </w:r>
          </w:p>
        </w:tc>
        <w:tc>
          <w:tcPr>
            <w:tcW w:w="8335" w:type="dxa"/>
            <w:shd w:val="clear" w:color="auto" w:fill="auto"/>
          </w:tcPr>
          <w:p w14:paraId="3980FBB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2445E99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91FD3C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196C15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F8368B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F550CF9" w14:textId="622AA966"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val="restart"/>
            <w:shd w:val="clear" w:color="auto" w:fill="auto"/>
          </w:tcPr>
          <w:p w14:paraId="1CDF73D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A503FAC" w14:textId="77777777" w:rsidTr="00BE385C">
        <w:trPr>
          <w:trHeight w:val="1012"/>
        </w:trPr>
        <w:tc>
          <w:tcPr>
            <w:tcW w:w="2863" w:type="dxa"/>
            <w:vMerge/>
          </w:tcPr>
          <w:p w14:paraId="3E85597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CC52935" w14:textId="6FE098A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2х2</w:t>
            </w:r>
          </w:p>
        </w:tc>
        <w:tc>
          <w:tcPr>
            <w:tcW w:w="1304" w:type="dxa"/>
            <w:vMerge/>
            <w:shd w:val="clear" w:color="auto" w:fill="auto"/>
          </w:tcPr>
          <w:p w14:paraId="52CA91F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04ECE6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5D9D307" w14:textId="77777777" w:rsidTr="008209B3">
        <w:trPr>
          <w:trHeight w:val="240"/>
        </w:trPr>
        <w:tc>
          <w:tcPr>
            <w:tcW w:w="2863" w:type="dxa"/>
            <w:vMerge w:val="restart"/>
            <w:shd w:val="clear" w:color="auto" w:fill="auto"/>
          </w:tcPr>
          <w:p w14:paraId="6291C8A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3.3 </w:t>
            </w:r>
          </w:p>
          <w:p w14:paraId="0DCBE32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Практико-ориентированные задачи на координатной плоскости</w:t>
            </w:r>
          </w:p>
        </w:tc>
        <w:tc>
          <w:tcPr>
            <w:tcW w:w="8335" w:type="dxa"/>
            <w:shd w:val="clear" w:color="auto" w:fill="auto"/>
          </w:tcPr>
          <w:p w14:paraId="61D6D86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0A3934A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4FA58B7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1CE5035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18BD0A27" w14:textId="67314858" w:rsidR="007F5703" w:rsidRPr="00BE385C" w:rsidRDefault="0062192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Pr>
                <w:rFonts w:ascii="Arial" w:hAnsi="Arial" w:cs="Arial"/>
                <w:bCs/>
                <w:iCs/>
                <w:color w:val="FF0000"/>
                <w:sz w:val="18"/>
                <w:szCs w:val="18"/>
              </w:rPr>
              <w:t>1</w:t>
            </w:r>
          </w:p>
        </w:tc>
        <w:tc>
          <w:tcPr>
            <w:tcW w:w="1985" w:type="dxa"/>
            <w:vMerge/>
            <w:shd w:val="clear" w:color="auto" w:fill="auto"/>
          </w:tcPr>
          <w:p w14:paraId="273B37D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B728250" w14:textId="77777777" w:rsidTr="005C1D3B">
        <w:trPr>
          <w:trHeight w:val="871"/>
        </w:trPr>
        <w:tc>
          <w:tcPr>
            <w:tcW w:w="2863" w:type="dxa"/>
            <w:vMerge/>
          </w:tcPr>
          <w:p w14:paraId="3081758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B110AF2" w14:textId="51E3F75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№6</w:t>
            </w:r>
          </w:p>
          <w:p w14:paraId="7187A365" w14:textId="396B943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Координатная плоскость. Вычисление расстояний и площадей на плоскости. Количественные расчеты</w:t>
            </w:r>
          </w:p>
        </w:tc>
        <w:tc>
          <w:tcPr>
            <w:tcW w:w="1304" w:type="dxa"/>
            <w:vMerge/>
            <w:shd w:val="clear" w:color="auto" w:fill="auto"/>
          </w:tcPr>
          <w:p w14:paraId="7B945F9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0623EE1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F225DA9" w14:textId="77777777" w:rsidTr="00BE385C">
        <w:trPr>
          <w:trHeight w:val="1464"/>
        </w:trPr>
        <w:tc>
          <w:tcPr>
            <w:tcW w:w="2863" w:type="dxa"/>
            <w:shd w:val="clear" w:color="auto" w:fill="auto"/>
          </w:tcPr>
          <w:p w14:paraId="4F890B0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3.4 </w:t>
            </w:r>
          </w:p>
          <w:p w14:paraId="5778E26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Координаты и векторы</w:t>
            </w:r>
          </w:p>
        </w:tc>
        <w:tc>
          <w:tcPr>
            <w:tcW w:w="8335" w:type="dxa"/>
            <w:shd w:val="clear" w:color="auto" w:fill="auto"/>
          </w:tcPr>
          <w:p w14:paraId="3159477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№7</w:t>
            </w:r>
          </w:p>
          <w:p w14:paraId="5391B772" w14:textId="49176F0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4" w:type="dxa"/>
            <w:shd w:val="clear" w:color="auto" w:fill="auto"/>
          </w:tcPr>
          <w:p w14:paraId="1837753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E31378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12BCF25" w14:textId="1B2AAD77" w:rsidR="00BE385C" w:rsidRPr="00BE385C" w:rsidRDefault="0062192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1</w:t>
            </w:r>
          </w:p>
        </w:tc>
        <w:tc>
          <w:tcPr>
            <w:tcW w:w="1985" w:type="dxa"/>
            <w:vMerge/>
            <w:shd w:val="clear" w:color="auto" w:fill="auto"/>
          </w:tcPr>
          <w:p w14:paraId="48B6929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26A062A" w14:textId="77777777" w:rsidTr="005C1D3B">
        <w:trPr>
          <w:trHeight w:val="240"/>
        </w:trPr>
        <w:tc>
          <w:tcPr>
            <w:tcW w:w="11198" w:type="dxa"/>
            <w:gridSpan w:val="2"/>
            <w:shd w:val="clear" w:color="auto" w:fill="D9D9D9" w:themeFill="background1" w:themeFillShade="D9"/>
          </w:tcPr>
          <w:p w14:paraId="21A3C255" w14:textId="33FD391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4. Основы тригонометрии. Тригонометрические функции</w:t>
            </w:r>
          </w:p>
        </w:tc>
        <w:tc>
          <w:tcPr>
            <w:tcW w:w="1304" w:type="dxa"/>
            <w:shd w:val="clear" w:color="auto" w:fill="D9D9D9" w:themeFill="background1" w:themeFillShade="D9"/>
          </w:tcPr>
          <w:p w14:paraId="2262E9E8" w14:textId="50265B0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47B4378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67C241FA" w14:textId="1AA7B564" w:rsidR="00BE385C" w:rsidRPr="00BE385C" w:rsidRDefault="00BE385C" w:rsidP="00621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621921">
              <w:rPr>
                <w:rFonts w:ascii="Arial" w:hAnsi="Arial" w:cs="Arial"/>
                <w:bCs/>
                <w:i/>
                <w:sz w:val="18"/>
                <w:szCs w:val="18"/>
              </w:rPr>
              <w:t>6</w:t>
            </w:r>
          </w:p>
        </w:tc>
      </w:tr>
      <w:tr w:rsidR="007F5703" w:rsidRPr="00BE385C" w14:paraId="72E24B0D" w14:textId="77777777" w:rsidTr="008209B3">
        <w:trPr>
          <w:trHeight w:val="240"/>
        </w:trPr>
        <w:tc>
          <w:tcPr>
            <w:tcW w:w="2863" w:type="dxa"/>
            <w:vMerge w:val="restart"/>
            <w:shd w:val="clear" w:color="auto" w:fill="auto"/>
          </w:tcPr>
          <w:p w14:paraId="587B33C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4.1 </w:t>
            </w:r>
          </w:p>
          <w:p w14:paraId="097E2DD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Тригонометрические функции произвольного угла, числа. Радианная и градусная мера угла</w:t>
            </w:r>
          </w:p>
        </w:tc>
        <w:tc>
          <w:tcPr>
            <w:tcW w:w="8335" w:type="dxa"/>
            <w:shd w:val="clear" w:color="auto" w:fill="auto"/>
          </w:tcPr>
          <w:p w14:paraId="48B05A3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0816E5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37DB52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89A5BAD" w14:textId="5A8F4A19" w:rsidR="007F5703" w:rsidRPr="00BE385C" w:rsidRDefault="0062192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16</w:t>
            </w:r>
          </w:p>
        </w:tc>
        <w:tc>
          <w:tcPr>
            <w:tcW w:w="1985" w:type="dxa"/>
            <w:vMerge/>
            <w:shd w:val="clear" w:color="auto" w:fill="auto"/>
          </w:tcPr>
          <w:p w14:paraId="44BBC78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42E7348" w14:textId="77777777" w:rsidTr="00BE385C">
        <w:trPr>
          <w:trHeight w:val="912"/>
        </w:trPr>
        <w:tc>
          <w:tcPr>
            <w:tcW w:w="2863" w:type="dxa"/>
            <w:vMerge/>
          </w:tcPr>
          <w:p w14:paraId="6E6616B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61A94D9" w14:textId="77777777" w:rsidR="00621921"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Радианная мера угла. </w:t>
            </w:r>
          </w:p>
          <w:p w14:paraId="4A9E6A57" w14:textId="77777777" w:rsidR="00621921"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Поворот точки вокруг начала координат. </w:t>
            </w:r>
          </w:p>
          <w:p w14:paraId="6C4AB30A" w14:textId="77777777" w:rsidR="00621921"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Определение синуса, косинуса, тангенса и котангенса. </w:t>
            </w:r>
          </w:p>
          <w:p w14:paraId="4EF07EBC" w14:textId="77777777" w:rsidR="00621921"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Знаки синуса, косинуса, тангенса и котангенса по четвертям. </w:t>
            </w:r>
          </w:p>
          <w:p w14:paraId="1A03C8E6" w14:textId="77777777" w:rsid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Зависимость между синусом, косинусом, тангенсом и котангенсом одного и того же угла</w:t>
            </w:r>
          </w:p>
          <w:p w14:paraId="5D82B1B7" w14:textId="172BB0CF" w:rsidR="00621921" w:rsidRPr="00BE385C" w:rsidRDefault="0062192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Pr>
                <w:rFonts w:ascii="Arial" w:hAnsi="Arial" w:cs="Arial"/>
                <w:bCs/>
                <w:sz w:val="18"/>
                <w:szCs w:val="18"/>
              </w:rPr>
              <w:t>Тригонометрические формулы</w:t>
            </w:r>
          </w:p>
        </w:tc>
        <w:tc>
          <w:tcPr>
            <w:tcW w:w="1304" w:type="dxa"/>
            <w:vMerge/>
            <w:shd w:val="clear" w:color="auto" w:fill="auto"/>
          </w:tcPr>
          <w:p w14:paraId="79E892B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A51837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346645C" w14:textId="77777777" w:rsidTr="005C1D3B">
        <w:trPr>
          <w:trHeight w:val="914"/>
        </w:trPr>
        <w:tc>
          <w:tcPr>
            <w:tcW w:w="2863" w:type="dxa"/>
            <w:shd w:val="clear" w:color="auto" w:fill="auto"/>
          </w:tcPr>
          <w:p w14:paraId="2E60ECE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4.2 </w:t>
            </w:r>
          </w:p>
          <w:p w14:paraId="576DE9C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Основные тригонометрические тождества. </w:t>
            </w:r>
          </w:p>
          <w:p w14:paraId="2EAD910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Формулы приведения</w:t>
            </w:r>
          </w:p>
        </w:tc>
        <w:tc>
          <w:tcPr>
            <w:tcW w:w="8335" w:type="dxa"/>
            <w:shd w:val="clear" w:color="auto" w:fill="auto"/>
          </w:tcPr>
          <w:p w14:paraId="61622C6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№8</w:t>
            </w:r>
          </w:p>
          <w:p w14:paraId="53A1229D" w14:textId="0E4F387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Тригонометрические тождества. Синус, косинус, тангенс и котангенс углов α и - α. Формулы приведения</w:t>
            </w:r>
          </w:p>
        </w:tc>
        <w:tc>
          <w:tcPr>
            <w:tcW w:w="1304" w:type="dxa"/>
            <w:shd w:val="clear" w:color="auto" w:fill="auto"/>
          </w:tcPr>
          <w:p w14:paraId="67B9CAE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19C2B5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F37ED5E" w14:textId="57E3DB3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5F9A088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94C682B" w14:textId="77777777" w:rsidTr="00BE385C">
        <w:trPr>
          <w:trHeight w:val="276"/>
        </w:trPr>
        <w:tc>
          <w:tcPr>
            <w:tcW w:w="2863" w:type="dxa"/>
            <w:vMerge w:val="restart"/>
            <w:shd w:val="clear" w:color="auto" w:fill="auto"/>
          </w:tcPr>
          <w:p w14:paraId="1640415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 xml:space="preserve">Тема 4.3 </w:t>
            </w:r>
          </w:p>
          <w:p w14:paraId="3A1878E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Синус, косинус, тангенс суммы и разности двух углов</w:t>
            </w:r>
          </w:p>
          <w:p w14:paraId="57E33A3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Синус и косинус двойного угла. Формулы половинного угла</w:t>
            </w:r>
          </w:p>
        </w:tc>
        <w:tc>
          <w:tcPr>
            <w:tcW w:w="8335" w:type="dxa"/>
            <w:shd w:val="clear" w:color="auto" w:fill="auto"/>
          </w:tcPr>
          <w:p w14:paraId="433E2DD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4370AE3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4D7BD5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3883C4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4283597" w14:textId="5C94CD00" w:rsidR="007F5703" w:rsidRPr="00BE385C" w:rsidRDefault="0062192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1</w:t>
            </w:r>
          </w:p>
        </w:tc>
        <w:tc>
          <w:tcPr>
            <w:tcW w:w="1985" w:type="dxa"/>
            <w:vMerge/>
            <w:shd w:val="clear" w:color="auto" w:fill="auto"/>
          </w:tcPr>
          <w:p w14:paraId="259CBEB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75A02F5" w14:textId="77777777" w:rsidTr="005C1D3B">
        <w:trPr>
          <w:trHeight w:val="1285"/>
        </w:trPr>
        <w:tc>
          <w:tcPr>
            <w:tcW w:w="2863" w:type="dxa"/>
            <w:vMerge/>
          </w:tcPr>
          <w:p w14:paraId="5344E14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2D71812" w14:textId="6C2EE56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№9</w:t>
            </w:r>
          </w:p>
          <w:p w14:paraId="14827E31" w14:textId="24DAF73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4" w:type="dxa"/>
            <w:vMerge/>
            <w:shd w:val="clear" w:color="auto" w:fill="auto"/>
          </w:tcPr>
          <w:p w14:paraId="6D2FCFC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E42E50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55EF31A" w14:textId="77777777" w:rsidTr="00BE385C">
        <w:trPr>
          <w:trHeight w:val="820"/>
        </w:trPr>
        <w:tc>
          <w:tcPr>
            <w:tcW w:w="2863" w:type="dxa"/>
            <w:shd w:val="clear" w:color="auto" w:fill="auto"/>
          </w:tcPr>
          <w:p w14:paraId="5B47D69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4.4 </w:t>
            </w:r>
          </w:p>
          <w:p w14:paraId="6DFFCC6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Функции, их свойства. Способы задания функций</w:t>
            </w:r>
          </w:p>
        </w:tc>
        <w:tc>
          <w:tcPr>
            <w:tcW w:w="8335" w:type="dxa"/>
            <w:shd w:val="clear" w:color="auto" w:fill="auto"/>
          </w:tcPr>
          <w:p w14:paraId="71F7A01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№10</w:t>
            </w:r>
          </w:p>
          <w:p w14:paraId="09523137" w14:textId="0BBBA25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Область определения и множество значений функций. Чётность, нечётность, периодичность функций. Способы задания функций</w:t>
            </w:r>
          </w:p>
        </w:tc>
        <w:tc>
          <w:tcPr>
            <w:tcW w:w="1304" w:type="dxa"/>
            <w:shd w:val="clear" w:color="auto" w:fill="auto"/>
          </w:tcPr>
          <w:p w14:paraId="3136C6B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8F8F7B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243D230" w14:textId="2B663314" w:rsidR="00BE385C" w:rsidRPr="00BE385C" w:rsidRDefault="0062192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1</w:t>
            </w:r>
          </w:p>
        </w:tc>
        <w:tc>
          <w:tcPr>
            <w:tcW w:w="1985" w:type="dxa"/>
            <w:vMerge/>
            <w:shd w:val="clear" w:color="auto" w:fill="auto"/>
          </w:tcPr>
          <w:p w14:paraId="2EE369C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1D62BA4" w14:textId="77777777" w:rsidTr="00BE385C">
        <w:trPr>
          <w:trHeight w:val="1270"/>
        </w:trPr>
        <w:tc>
          <w:tcPr>
            <w:tcW w:w="2863" w:type="dxa"/>
            <w:shd w:val="clear" w:color="auto" w:fill="auto"/>
          </w:tcPr>
          <w:p w14:paraId="23D0573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4.5 </w:t>
            </w:r>
          </w:p>
          <w:p w14:paraId="74EFCCF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Тригонометрические функции, их свойства и графики </w:t>
            </w:r>
          </w:p>
          <w:p w14:paraId="0AAFCFC6" w14:textId="48DCE5D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графиков тригонометрических функций</w:t>
            </w:r>
          </w:p>
        </w:tc>
        <w:tc>
          <w:tcPr>
            <w:tcW w:w="8335" w:type="dxa"/>
            <w:shd w:val="clear" w:color="auto" w:fill="auto"/>
          </w:tcPr>
          <w:p w14:paraId="183B91AB" w14:textId="5C80ADB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№11</w:t>
            </w:r>
          </w:p>
          <w:p w14:paraId="60CB5AC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w:t>
            </w:r>
            <w:proofErr w:type="spellStart"/>
            <w:r w:rsidRPr="00BE385C">
              <w:rPr>
                <w:rFonts w:ascii="Arial" w:hAnsi="Arial" w:cs="Arial"/>
                <w:bCs/>
                <w:sz w:val="18"/>
                <w:szCs w:val="18"/>
              </w:rPr>
              <w:t>cos</w:t>
            </w:r>
            <w:proofErr w:type="spellEnd"/>
            <w:r w:rsidRPr="00BE385C">
              <w:rPr>
                <w:rFonts w:ascii="Arial" w:hAnsi="Arial" w:cs="Arial"/>
                <w:bCs/>
                <w:sz w:val="18"/>
                <w:szCs w:val="18"/>
              </w:rPr>
              <w:t xml:space="preserve"> x, y = </w:t>
            </w:r>
            <w:proofErr w:type="spellStart"/>
            <w:r w:rsidRPr="00BE385C">
              <w:rPr>
                <w:rFonts w:ascii="Arial" w:hAnsi="Arial" w:cs="Arial"/>
                <w:bCs/>
                <w:sz w:val="18"/>
                <w:szCs w:val="18"/>
              </w:rPr>
              <w:t>sin</w:t>
            </w:r>
            <w:proofErr w:type="spellEnd"/>
            <w:r w:rsidRPr="00BE385C">
              <w:rPr>
                <w:rFonts w:ascii="Arial" w:hAnsi="Arial" w:cs="Arial"/>
                <w:bCs/>
                <w:sz w:val="18"/>
                <w:szCs w:val="18"/>
              </w:rPr>
              <w:t xml:space="preserve"> x, y = </w:t>
            </w:r>
            <w:proofErr w:type="spellStart"/>
            <w:r w:rsidRPr="00BE385C">
              <w:rPr>
                <w:rFonts w:ascii="Arial" w:hAnsi="Arial" w:cs="Arial"/>
                <w:bCs/>
                <w:sz w:val="18"/>
                <w:szCs w:val="18"/>
              </w:rPr>
              <w:t>tg</w:t>
            </w:r>
            <w:proofErr w:type="spellEnd"/>
            <w:r w:rsidRPr="00BE385C">
              <w:rPr>
                <w:rFonts w:ascii="Arial" w:hAnsi="Arial" w:cs="Arial"/>
                <w:bCs/>
                <w:sz w:val="18"/>
                <w:szCs w:val="18"/>
              </w:rPr>
              <w:t xml:space="preserve"> x, y = </w:t>
            </w:r>
            <w:proofErr w:type="spellStart"/>
            <w:r w:rsidRPr="00BE385C">
              <w:rPr>
                <w:rFonts w:ascii="Arial" w:hAnsi="Arial" w:cs="Arial"/>
                <w:bCs/>
                <w:sz w:val="18"/>
                <w:szCs w:val="18"/>
              </w:rPr>
              <w:t>сtg</w:t>
            </w:r>
            <w:proofErr w:type="spellEnd"/>
            <w:r w:rsidRPr="00BE385C">
              <w:rPr>
                <w:rFonts w:ascii="Arial" w:hAnsi="Arial" w:cs="Arial"/>
                <w:bCs/>
                <w:sz w:val="18"/>
                <w:szCs w:val="18"/>
              </w:rPr>
              <w:t xml:space="preserve"> x. </w:t>
            </w:r>
          </w:p>
          <w:p w14:paraId="7A21D29B" w14:textId="7466D95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Сжатие и растяжение графиков тригонометрических функций. </w:t>
            </w:r>
          </w:p>
          <w:p w14:paraId="15C2A823" w14:textId="7E99793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графиков тригонометрических функций</w:t>
            </w:r>
          </w:p>
        </w:tc>
        <w:tc>
          <w:tcPr>
            <w:tcW w:w="1304" w:type="dxa"/>
            <w:shd w:val="clear" w:color="auto" w:fill="auto"/>
          </w:tcPr>
          <w:p w14:paraId="67B90BF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10C3C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F9E398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C98ABDF" w14:textId="59F3D5BE" w:rsidR="00BE385C" w:rsidRPr="00BE385C" w:rsidRDefault="0062192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r>
              <w:rPr>
                <w:rFonts w:ascii="Arial" w:hAnsi="Arial" w:cs="Arial"/>
                <w:bCs/>
                <w:color w:val="FF0000"/>
                <w:sz w:val="18"/>
                <w:szCs w:val="18"/>
              </w:rPr>
              <w:t>1</w:t>
            </w:r>
          </w:p>
          <w:p w14:paraId="77CD8B5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p>
          <w:p w14:paraId="5489AA27" w14:textId="21D97D0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051813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E0A6F05" w14:textId="77777777" w:rsidTr="008209B3">
        <w:trPr>
          <w:trHeight w:val="20"/>
        </w:trPr>
        <w:tc>
          <w:tcPr>
            <w:tcW w:w="2863" w:type="dxa"/>
            <w:vMerge w:val="restart"/>
            <w:shd w:val="clear" w:color="auto" w:fill="auto"/>
          </w:tcPr>
          <w:p w14:paraId="044F9DF2" w14:textId="3B5BFF83"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4.</w:t>
            </w:r>
            <w:r w:rsidR="00BE385C" w:rsidRPr="00BE385C">
              <w:rPr>
                <w:rFonts w:ascii="Arial" w:hAnsi="Arial" w:cs="Arial"/>
                <w:bCs/>
                <w:sz w:val="18"/>
                <w:szCs w:val="18"/>
              </w:rPr>
              <w:t>6</w:t>
            </w:r>
            <w:r w:rsidRPr="00BE385C">
              <w:rPr>
                <w:rFonts w:ascii="Arial" w:hAnsi="Arial" w:cs="Arial"/>
                <w:bCs/>
                <w:sz w:val="18"/>
                <w:szCs w:val="18"/>
              </w:rPr>
              <w:t xml:space="preserve"> </w:t>
            </w:r>
          </w:p>
          <w:p w14:paraId="7D6AFAE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Описание производственных процессов с помощью графиков функций</w:t>
            </w:r>
          </w:p>
        </w:tc>
        <w:tc>
          <w:tcPr>
            <w:tcW w:w="8335" w:type="dxa"/>
            <w:shd w:val="clear" w:color="auto" w:fill="auto"/>
          </w:tcPr>
          <w:p w14:paraId="0C28F77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1AA97D7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3AC0DC4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13CFFDB1" w14:textId="6273535F" w:rsidR="007F5703" w:rsidRPr="00BE385C" w:rsidRDefault="0062192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Pr>
                <w:rFonts w:ascii="Arial" w:hAnsi="Arial" w:cs="Arial"/>
                <w:bCs/>
                <w:iCs/>
                <w:color w:val="FF0000"/>
                <w:sz w:val="18"/>
                <w:szCs w:val="18"/>
              </w:rPr>
              <w:t>1</w:t>
            </w:r>
          </w:p>
        </w:tc>
        <w:tc>
          <w:tcPr>
            <w:tcW w:w="1985" w:type="dxa"/>
            <w:vMerge/>
            <w:shd w:val="clear" w:color="auto" w:fill="auto"/>
          </w:tcPr>
          <w:p w14:paraId="2D443DF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F8B95C0" w14:textId="77777777" w:rsidTr="005C1D3B">
        <w:trPr>
          <w:trHeight w:val="631"/>
        </w:trPr>
        <w:tc>
          <w:tcPr>
            <w:tcW w:w="2863" w:type="dxa"/>
            <w:vMerge/>
          </w:tcPr>
          <w:p w14:paraId="6151EC6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1B82D97" w14:textId="6DB534F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№12</w:t>
            </w:r>
          </w:p>
          <w:p w14:paraId="1EE81B18" w14:textId="4DA1714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Использование свойств тригонометрических функций в профессиональных задачах</w:t>
            </w:r>
          </w:p>
        </w:tc>
        <w:tc>
          <w:tcPr>
            <w:tcW w:w="1304" w:type="dxa"/>
            <w:vMerge/>
            <w:shd w:val="clear" w:color="auto" w:fill="auto"/>
          </w:tcPr>
          <w:p w14:paraId="4964271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23D2A4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C323DA1" w14:textId="77777777" w:rsidTr="005C1D3B">
        <w:trPr>
          <w:trHeight w:val="883"/>
        </w:trPr>
        <w:tc>
          <w:tcPr>
            <w:tcW w:w="2863" w:type="dxa"/>
            <w:shd w:val="clear" w:color="auto" w:fill="auto"/>
          </w:tcPr>
          <w:p w14:paraId="3106C8BA" w14:textId="0D79ACD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4.7 </w:t>
            </w:r>
          </w:p>
          <w:p w14:paraId="6C4F4BD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Обратные тригонометрические функции</w:t>
            </w:r>
          </w:p>
        </w:tc>
        <w:tc>
          <w:tcPr>
            <w:tcW w:w="8335" w:type="dxa"/>
            <w:shd w:val="clear" w:color="auto" w:fill="auto"/>
          </w:tcPr>
          <w:p w14:paraId="10EFBF47" w14:textId="36D8797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№13</w:t>
            </w:r>
          </w:p>
          <w:p w14:paraId="22D7076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Обратные тригонометрические функции. Их свойства и графики</w:t>
            </w:r>
          </w:p>
          <w:p w14:paraId="391CF010" w14:textId="4F0CAE8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shd w:val="clear" w:color="auto" w:fill="auto"/>
          </w:tcPr>
          <w:p w14:paraId="26326CF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78AAFF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E8E9DEF" w14:textId="01EE93E9" w:rsidR="00BE385C" w:rsidRPr="00BE385C" w:rsidRDefault="0062192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1</w:t>
            </w:r>
          </w:p>
        </w:tc>
        <w:tc>
          <w:tcPr>
            <w:tcW w:w="1985" w:type="dxa"/>
            <w:vMerge/>
            <w:shd w:val="clear" w:color="auto" w:fill="auto"/>
          </w:tcPr>
          <w:p w14:paraId="604D9AA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B09B53F" w14:textId="77777777" w:rsidTr="00BE385C">
        <w:trPr>
          <w:trHeight w:val="1072"/>
        </w:trPr>
        <w:tc>
          <w:tcPr>
            <w:tcW w:w="2863" w:type="dxa"/>
            <w:shd w:val="clear" w:color="auto" w:fill="auto"/>
          </w:tcPr>
          <w:p w14:paraId="17318B78" w14:textId="787AAC3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r w:rsidRPr="00BE385C">
              <w:rPr>
                <w:rFonts w:ascii="Arial" w:hAnsi="Arial" w:cs="Arial"/>
                <w:bCs/>
                <w:sz w:val="18"/>
                <w:szCs w:val="18"/>
              </w:rPr>
              <w:t>Тема 4.8 Тригонометрические уравнения и неравенства</w:t>
            </w:r>
          </w:p>
        </w:tc>
        <w:tc>
          <w:tcPr>
            <w:tcW w:w="8335" w:type="dxa"/>
            <w:shd w:val="clear" w:color="auto" w:fill="auto"/>
          </w:tcPr>
          <w:p w14:paraId="668F8CE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№14</w:t>
            </w:r>
          </w:p>
          <w:p w14:paraId="2C1D748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Уравнение </w:t>
            </w:r>
            <w:proofErr w:type="spellStart"/>
            <w:r w:rsidRPr="00BE385C">
              <w:rPr>
                <w:rFonts w:ascii="Arial" w:hAnsi="Arial" w:cs="Arial"/>
                <w:bCs/>
                <w:sz w:val="18"/>
                <w:szCs w:val="18"/>
              </w:rPr>
              <w:t>cos</w:t>
            </w:r>
            <w:proofErr w:type="spellEnd"/>
            <w:r w:rsidRPr="00BE385C">
              <w:rPr>
                <w:rFonts w:ascii="Arial" w:hAnsi="Arial" w:cs="Arial"/>
                <w:bCs/>
                <w:sz w:val="18"/>
                <w:szCs w:val="18"/>
              </w:rPr>
              <w:t xml:space="preserve"> х = a. Уравнение </w:t>
            </w:r>
            <w:proofErr w:type="spellStart"/>
            <w:r w:rsidRPr="00BE385C">
              <w:rPr>
                <w:rFonts w:ascii="Arial" w:hAnsi="Arial" w:cs="Arial"/>
                <w:bCs/>
                <w:sz w:val="18"/>
                <w:szCs w:val="18"/>
              </w:rPr>
              <w:t>sin</w:t>
            </w:r>
            <w:proofErr w:type="spellEnd"/>
            <w:r w:rsidRPr="00BE385C">
              <w:rPr>
                <w:rFonts w:ascii="Arial" w:hAnsi="Arial" w:cs="Arial"/>
                <w:bCs/>
                <w:sz w:val="18"/>
                <w:szCs w:val="18"/>
              </w:rPr>
              <w:t xml:space="preserve"> x = a. Уравнение </w:t>
            </w:r>
            <w:proofErr w:type="spellStart"/>
            <w:r w:rsidRPr="00BE385C">
              <w:rPr>
                <w:rFonts w:ascii="Arial" w:hAnsi="Arial" w:cs="Arial"/>
                <w:bCs/>
                <w:sz w:val="18"/>
                <w:szCs w:val="18"/>
              </w:rPr>
              <w:t>tg</w:t>
            </w:r>
            <w:proofErr w:type="spellEnd"/>
            <w:r w:rsidRPr="00BE385C">
              <w:rPr>
                <w:rFonts w:ascii="Arial" w:hAnsi="Arial" w:cs="Arial"/>
                <w:bCs/>
                <w:sz w:val="18"/>
                <w:szCs w:val="18"/>
              </w:rPr>
              <w:t xml:space="preserve"> x = a, </w:t>
            </w:r>
            <w:proofErr w:type="spellStart"/>
            <w:r w:rsidRPr="00BE385C">
              <w:rPr>
                <w:rFonts w:ascii="Arial" w:hAnsi="Arial" w:cs="Arial"/>
                <w:bCs/>
                <w:sz w:val="18"/>
                <w:szCs w:val="18"/>
              </w:rPr>
              <w:t>сtg</w:t>
            </w:r>
            <w:proofErr w:type="spellEnd"/>
            <w:r w:rsidRPr="00BE385C">
              <w:rPr>
                <w:rFonts w:ascii="Arial" w:hAnsi="Arial" w:cs="Arial"/>
                <w:bCs/>
                <w:sz w:val="18"/>
                <w:szCs w:val="18"/>
              </w:rPr>
              <w:t xml:space="preserve"> x = a.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14:paraId="62C03449" w14:textId="603AD45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Простейшие тригонометрические неравенства</w:t>
            </w:r>
          </w:p>
        </w:tc>
        <w:tc>
          <w:tcPr>
            <w:tcW w:w="1304" w:type="dxa"/>
            <w:shd w:val="clear" w:color="auto" w:fill="auto"/>
          </w:tcPr>
          <w:p w14:paraId="02A2CF7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9F1FD3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38B7141" w14:textId="2FB435CE" w:rsidR="00BE385C" w:rsidRPr="00BE385C" w:rsidRDefault="0062192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1</w:t>
            </w:r>
          </w:p>
        </w:tc>
        <w:tc>
          <w:tcPr>
            <w:tcW w:w="1985" w:type="dxa"/>
            <w:vMerge/>
            <w:shd w:val="clear" w:color="auto" w:fill="auto"/>
          </w:tcPr>
          <w:p w14:paraId="7784C1B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B8BEE34" w14:textId="77777777" w:rsidTr="008209B3">
        <w:trPr>
          <w:trHeight w:val="20"/>
        </w:trPr>
        <w:tc>
          <w:tcPr>
            <w:tcW w:w="2863" w:type="dxa"/>
            <w:vMerge w:val="restart"/>
            <w:shd w:val="clear" w:color="auto" w:fill="auto"/>
          </w:tcPr>
          <w:p w14:paraId="47F652FD" w14:textId="081DF21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4.9</w:t>
            </w:r>
          </w:p>
          <w:p w14:paraId="4FDA94A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Системы тригонометрических уравнений</w:t>
            </w:r>
          </w:p>
        </w:tc>
        <w:tc>
          <w:tcPr>
            <w:tcW w:w="8335" w:type="dxa"/>
            <w:shd w:val="clear" w:color="auto" w:fill="auto"/>
          </w:tcPr>
          <w:p w14:paraId="0F85448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6A2A69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BDC452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C563AA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F2F31C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p w14:paraId="60953A1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7E36BC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A97AE65" w14:textId="3CF55C2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80A3B2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7213354" w14:textId="77777777" w:rsidTr="005C1D3B">
        <w:trPr>
          <w:trHeight w:val="424"/>
        </w:trPr>
        <w:tc>
          <w:tcPr>
            <w:tcW w:w="2863" w:type="dxa"/>
            <w:vMerge/>
          </w:tcPr>
          <w:p w14:paraId="723E331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73A7F93" w14:textId="2306664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Системы простейших тригонометрических уравнений</w:t>
            </w:r>
          </w:p>
        </w:tc>
        <w:tc>
          <w:tcPr>
            <w:tcW w:w="1304" w:type="dxa"/>
            <w:vMerge/>
            <w:shd w:val="clear" w:color="auto" w:fill="auto"/>
          </w:tcPr>
          <w:p w14:paraId="7A3D073C" w14:textId="18CB6D5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24B8B0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609A31E" w14:textId="77777777" w:rsidTr="005C1D3B">
        <w:trPr>
          <w:trHeight w:val="848"/>
        </w:trPr>
        <w:tc>
          <w:tcPr>
            <w:tcW w:w="2863" w:type="dxa"/>
            <w:shd w:val="clear" w:color="auto" w:fill="auto"/>
          </w:tcPr>
          <w:p w14:paraId="177BD661" w14:textId="5CC3E66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4.10 </w:t>
            </w:r>
          </w:p>
          <w:p w14:paraId="04DC09A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основы тригонометрии. Тригонометрические функции</w:t>
            </w:r>
          </w:p>
        </w:tc>
        <w:tc>
          <w:tcPr>
            <w:tcW w:w="8335" w:type="dxa"/>
            <w:shd w:val="clear" w:color="auto" w:fill="auto"/>
          </w:tcPr>
          <w:p w14:paraId="086A166C" w14:textId="676A6E6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4" w:type="dxa"/>
            <w:vMerge/>
            <w:shd w:val="clear" w:color="auto" w:fill="auto"/>
          </w:tcPr>
          <w:p w14:paraId="100176CF" w14:textId="400A900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33792D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F01EDB7" w14:textId="77777777" w:rsidTr="005C1D3B">
        <w:trPr>
          <w:trHeight w:val="20"/>
        </w:trPr>
        <w:tc>
          <w:tcPr>
            <w:tcW w:w="11198" w:type="dxa"/>
            <w:gridSpan w:val="2"/>
            <w:shd w:val="clear" w:color="auto" w:fill="D9D9D9" w:themeFill="background1" w:themeFillShade="D9"/>
          </w:tcPr>
          <w:p w14:paraId="732A6CCE" w14:textId="2243EC0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sz w:val="18"/>
                <w:szCs w:val="18"/>
              </w:rPr>
              <w:t>Раздел 5. Комплексные числа</w:t>
            </w:r>
          </w:p>
        </w:tc>
        <w:tc>
          <w:tcPr>
            <w:tcW w:w="1304" w:type="dxa"/>
            <w:shd w:val="clear" w:color="auto" w:fill="D9D9D9" w:themeFill="background1" w:themeFillShade="D9"/>
          </w:tcPr>
          <w:p w14:paraId="3D9D0D40" w14:textId="5C45B79F"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18"/>
                <w:szCs w:val="18"/>
              </w:rPr>
            </w:pPr>
          </w:p>
        </w:tc>
        <w:tc>
          <w:tcPr>
            <w:tcW w:w="1985" w:type="dxa"/>
            <w:shd w:val="clear" w:color="auto" w:fill="auto"/>
          </w:tcPr>
          <w:p w14:paraId="4D12382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7A4DE565" w14:textId="77777777" w:rsidTr="008209B3">
        <w:trPr>
          <w:trHeight w:val="20"/>
        </w:trPr>
        <w:tc>
          <w:tcPr>
            <w:tcW w:w="2863" w:type="dxa"/>
            <w:vMerge w:val="restart"/>
          </w:tcPr>
          <w:p w14:paraId="1809576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5.1 </w:t>
            </w:r>
          </w:p>
          <w:p w14:paraId="3969EC2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Комплексные числа</w:t>
            </w:r>
          </w:p>
        </w:tc>
        <w:tc>
          <w:tcPr>
            <w:tcW w:w="8335" w:type="dxa"/>
            <w:shd w:val="clear" w:color="auto" w:fill="auto"/>
          </w:tcPr>
          <w:p w14:paraId="2F9615D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2BD0F2B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93266E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DA1B348" w14:textId="5DABC5BA"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shd w:val="clear" w:color="auto" w:fill="auto"/>
          </w:tcPr>
          <w:p w14:paraId="6F67C06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5DF18CE" w14:textId="77777777" w:rsidTr="008209B3">
        <w:trPr>
          <w:trHeight w:val="20"/>
        </w:trPr>
        <w:tc>
          <w:tcPr>
            <w:tcW w:w="2863" w:type="dxa"/>
            <w:vMerge/>
          </w:tcPr>
          <w:p w14:paraId="19663EC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val="restart"/>
            <w:shd w:val="clear" w:color="auto" w:fill="auto"/>
          </w:tcPr>
          <w:p w14:paraId="0282AE6A" w14:textId="748D600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4" w:type="dxa"/>
            <w:vMerge/>
            <w:shd w:val="clear" w:color="auto" w:fill="auto"/>
          </w:tcPr>
          <w:p w14:paraId="6A69B76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74ACD7C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BFCFEDF" w14:textId="77777777" w:rsidTr="008209B3">
        <w:trPr>
          <w:trHeight w:val="20"/>
        </w:trPr>
        <w:tc>
          <w:tcPr>
            <w:tcW w:w="2863" w:type="dxa"/>
            <w:vMerge/>
          </w:tcPr>
          <w:p w14:paraId="7AC7682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shd w:val="clear" w:color="auto" w:fill="auto"/>
          </w:tcPr>
          <w:p w14:paraId="4EF2BD43" w14:textId="4A9591A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5153962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0EB4DFD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C4F7550" w14:textId="77777777" w:rsidTr="008209B3">
        <w:trPr>
          <w:trHeight w:val="20"/>
        </w:trPr>
        <w:tc>
          <w:tcPr>
            <w:tcW w:w="2863" w:type="dxa"/>
            <w:vMerge w:val="restart"/>
          </w:tcPr>
          <w:p w14:paraId="43CA85D5" w14:textId="2ABBCF42"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5.2</w:t>
            </w:r>
          </w:p>
          <w:p w14:paraId="4B7D078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Применение комплексных чисел</w:t>
            </w:r>
          </w:p>
        </w:tc>
        <w:tc>
          <w:tcPr>
            <w:tcW w:w="8335" w:type="dxa"/>
            <w:shd w:val="clear" w:color="auto" w:fill="auto"/>
          </w:tcPr>
          <w:p w14:paraId="1696CD5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251444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2B502F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654403C" w14:textId="77777777" w:rsidR="007F5703"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r w:rsidRPr="00BE385C">
              <w:rPr>
                <w:rFonts w:ascii="Arial" w:hAnsi="Arial" w:cs="Arial"/>
                <w:bCs/>
                <w:color w:val="FF0000"/>
                <w:sz w:val="18"/>
                <w:szCs w:val="18"/>
              </w:rPr>
              <w:t>2</w:t>
            </w:r>
          </w:p>
          <w:p w14:paraId="3930F6AB" w14:textId="77777777" w:rsidR="005C1D3B" w:rsidRDefault="005C1D3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253F1618" w14:textId="5E3052D9" w:rsidR="005C1D3B" w:rsidRPr="00BE385C" w:rsidRDefault="005C1D3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003F6D4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D6F567E" w14:textId="77777777" w:rsidTr="008209B3">
        <w:trPr>
          <w:trHeight w:val="20"/>
        </w:trPr>
        <w:tc>
          <w:tcPr>
            <w:tcW w:w="2863" w:type="dxa"/>
            <w:vMerge/>
          </w:tcPr>
          <w:p w14:paraId="2F544CF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val="restart"/>
            <w:shd w:val="clear" w:color="auto" w:fill="auto"/>
          </w:tcPr>
          <w:p w14:paraId="11C23BD9" w14:textId="0D4CCEB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№15</w:t>
            </w:r>
          </w:p>
          <w:p w14:paraId="50196BDB" w14:textId="75E8549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Выполнение расчетов с помощью комплексных чисел. Примеры использования комплексных чисел</w:t>
            </w:r>
          </w:p>
        </w:tc>
        <w:tc>
          <w:tcPr>
            <w:tcW w:w="1304" w:type="dxa"/>
            <w:vMerge/>
            <w:shd w:val="clear" w:color="auto" w:fill="auto"/>
          </w:tcPr>
          <w:p w14:paraId="7A4B9F6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422E188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B624A75" w14:textId="77777777" w:rsidTr="008209B3">
        <w:trPr>
          <w:trHeight w:val="20"/>
        </w:trPr>
        <w:tc>
          <w:tcPr>
            <w:tcW w:w="2863" w:type="dxa"/>
            <w:vMerge/>
          </w:tcPr>
          <w:p w14:paraId="3356181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shd w:val="clear" w:color="auto" w:fill="auto"/>
          </w:tcPr>
          <w:p w14:paraId="08E7B93A" w14:textId="6EAA2E6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3CB98B6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352519F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809A50E" w14:textId="77777777" w:rsidTr="005C1D3B">
        <w:trPr>
          <w:trHeight w:val="282"/>
        </w:trPr>
        <w:tc>
          <w:tcPr>
            <w:tcW w:w="11198" w:type="dxa"/>
            <w:gridSpan w:val="2"/>
            <w:shd w:val="clear" w:color="auto" w:fill="D9D9D9" w:themeFill="background1" w:themeFillShade="D9"/>
          </w:tcPr>
          <w:p w14:paraId="1362FD55" w14:textId="291C056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lastRenderedPageBreak/>
              <w:t>Раздел 6. Производная функции, ее применение</w:t>
            </w:r>
          </w:p>
        </w:tc>
        <w:tc>
          <w:tcPr>
            <w:tcW w:w="1304" w:type="dxa"/>
            <w:shd w:val="clear" w:color="auto" w:fill="D9D9D9" w:themeFill="background1" w:themeFillShade="D9"/>
          </w:tcPr>
          <w:p w14:paraId="579D662B" w14:textId="7EE725D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4C65539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66459FA0" w14:textId="5A87F4BD" w:rsidR="00BE385C" w:rsidRPr="00BE385C" w:rsidRDefault="00BE385C" w:rsidP="00621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621921">
              <w:rPr>
                <w:rFonts w:ascii="Arial" w:hAnsi="Arial" w:cs="Arial"/>
                <w:bCs/>
                <w:i/>
                <w:sz w:val="18"/>
                <w:szCs w:val="18"/>
              </w:rPr>
              <w:t>6</w:t>
            </w:r>
          </w:p>
        </w:tc>
      </w:tr>
      <w:tr w:rsidR="007F5703" w:rsidRPr="00BE385C" w14:paraId="2FC2D1CF" w14:textId="77777777" w:rsidTr="008209B3">
        <w:trPr>
          <w:trHeight w:val="20"/>
        </w:trPr>
        <w:tc>
          <w:tcPr>
            <w:tcW w:w="2863" w:type="dxa"/>
            <w:vMerge w:val="restart"/>
            <w:shd w:val="clear" w:color="auto" w:fill="auto"/>
          </w:tcPr>
          <w:p w14:paraId="450DBB1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6.1 </w:t>
            </w:r>
          </w:p>
          <w:p w14:paraId="3ACF334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производной. Формулы и правила дифференцирования</w:t>
            </w:r>
          </w:p>
        </w:tc>
        <w:tc>
          <w:tcPr>
            <w:tcW w:w="8335" w:type="dxa"/>
            <w:shd w:val="clear" w:color="auto" w:fill="auto"/>
          </w:tcPr>
          <w:p w14:paraId="39EE0C8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7C6418B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7153E1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4FB938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D553CE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3A0D6AB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43CC6BA" w14:textId="77777777" w:rsidTr="00BE385C">
        <w:trPr>
          <w:trHeight w:val="1040"/>
        </w:trPr>
        <w:tc>
          <w:tcPr>
            <w:tcW w:w="2863" w:type="dxa"/>
            <w:vMerge/>
          </w:tcPr>
          <w:p w14:paraId="5FF7AC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BB282FA" w14:textId="0E897DC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4" w:type="dxa"/>
            <w:vMerge/>
            <w:shd w:val="clear" w:color="auto" w:fill="auto"/>
          </w:tcPr>
          <w:p w14:paraId="4A577A1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8F403A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4540A51" w14:textId="77777777" w:rsidTr="008209B3">
        <w:trPr>
          <w:trHeight w:val="20"/>
        </w:trPr>
        <w:tc>
          <w:tcPr>
            <w:tcW w:w="2863" w:type="dxa"/>
            <w:vMerge w:val="restart"/>
            <w:shd w:val="clear" w:color="auto" w:fill="auto"/>
          </w:tcPr>
          <w:p w14:paraId="2FA62F6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6.2 </w:t>
            </w:r>
          </w:p>
          <w:p w14:paraId="1574DC2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Производные суммы, разности произведения, частного</w:t>
            </w:r>
          </w:p>
        </w:tc>
        <w:tc>
          <w:tcPr>
            <w:tcW w:w="8335" w:type="dxa"/>
            <w:shd w:val="clear" w:color="auto" w:fill="auto"/>
          </w:tcPr>
          <w:p w14:paraId="3F2DBEC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8FD65A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68BEC18" w14:textId="783AC013"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00ED229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3428DAD" w14:textId="77777777" w:rsidTr="005C1D3B">
        <w:trPr>
          <w:trHeight w:val="424"/>
        </w:trPr>
        <w:tc>
          <w:tcPr>
            <w:tcW w:w="2863" w:type="dxa"/>
            <w:vMerge/>
          </w:tcPr>
          <w:p w14:paraId="471C7FA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B59C774" w14:textId="0272BFF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Формулы дифференцирования. Правила дифференцирования</w:t>
            </w:r>
          </w:p>
        </w:tc>
        <w:tc>
          <w:tcPr>
            <w:tcW w:w="1304" w:type="dxa"/>
            <w:vMerge/>
            <w:shd w:val="clear" w:color="auto" w:fill="auto"/>
          </w:tcPr>
          <w:p w14:paraId="2E457B8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3AA050A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73A31C6F" w14:textId="77777777" w:rsidTr="008209B3">
        <w:trPr>
          <w:trHeight w:val="20"/>
        </w:trPr>
        <w:tc>
          <w:tcPr>
            <w:tcW w:w="2863" w:type="dxa"/>
            <w:vMerge w:val="restart"/>
            <w:shd w:val="clear" w:color="auto" w:fill="auto"/>
          </w:tcPr>
          <w:p w14:paraId="7466193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6.3 </w:t>
            </w:r>
          </w:p>
          <w:p w14:paraId="0BE210A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Производные тригонометрических функций. Производная сложной функции</w:t>
            </w:r>
          </w:p>
        </w:tc>
        <w:tc>
          <w:tcPr>
            <w:tcW w:w="8335" w:type="dxa"/>
            <w:shd w:val="clear" w:color="auto" w:fill="auto"/>
          </w:tcPr>
          <w:p w14:paraId="7AA576A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8C620B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3E2C98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E59215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C6111BF" w14:textId="4C09BF19"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42F2B1F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30E9C4E" w14:textId="77777777" w:rsidTr="005C1D3B">
        <w:trPr>
          <w:trHeight w:val="631"/>
        </w:trPr>
        <w:tc>
          <w:tcPr>
            <w:tcW w:w="2863" w:type="dxa"/>
            <w:vMerge/>
          </w:tcPr>
          <w:p w14:paraId="5386D33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662FAB7" w14:textId="184203A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Определение сложной функции. Производная тригонометрических функций. Производная сложной функции</w:t>
            </w:r>
          </w:p>
        </w:tc>
        <w:tc>
          <w:tcPr>
            <w:tcW w:w="1304" w:type="dxa"/>
            <w:vMerge/>
            <w:shd w:val="clear" w:color="auto" w:fill="auto"/>
          </w:tcPr>
          <w:p w14:paraId="4E392EB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02C24CF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16A3F73" w14:textId="77777777" w:rsidTr="00BE385C">
        <w:trPr>
          <w:trHeight w:val="183"/>
        </w:trPr>
        <w:tc>
          <w:tcPr>
            <w:tcW w:w="2863" w:type="dxa"/>
            <w:vMerge w:val="restart"/>
            <w:shd w:val="clear" w:color="auto" w:fill="auto"/>
          </w:tcPr>
          <w:p w14:paraId="2C7C45A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6.4 </w:t>
            </w:r>
          </w:p>
          <w:p w14:paraId="3689BEB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о непрерывности функции. Метод интервалов</w:t>
            </w:r>
          </w:p>
        </w:tc>
        <w:tc>
          <w:tcPr>
            <w:tcW w:w="8335" w:type="dxa"/>
            <w:tcBorders>
              <w:bottom w:val="single" w:sz="4" w:space="0" w:color="auto"/>
            </w:tcBorders>
            <w:shd w:val="clear" w:color="auto" w:fill="auto"/>
          </w:tcPr>
          <w:p w14:paraId="5D6717A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704187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B6D0F8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1F8DB1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32FA250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4236857" w14:textId="77777777" w:rsidTr="00BE385C">
        <w:trPr>
          <w:trHeight w:val="669"/>
        </w:trPr>
        <w:tc>
          <w:tcPr>
            <w:tcW w:w="2863" w:type="dxa"/>
            <w:vMerge/>
          </w:tcPr>
          <w:p w14:paraId="2410FF7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B242B4D" w14:textId="6D1F05E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4" w:type="dxa"/>
            <w:vMerge/>
            <w:shd w:val="clear" w:color="auto" w:fill="auto"/>
          </w:tcPr>
          <w:p w14:paraId="759E0AF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B18092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C177178" w14:textId="77777777" w:rsidTr="008209B3">
        <w:trPr>
          <w:trHeight w:val="20"/>
        </w:trPr>
        <w:tc>
          <w:tcPr>
            <w:tcW w:w="2863" w:type="dxa"/>
            <w:vMerge w:val="restart"/>
            <w:shd w:val="clear" w:color="auto" w:fill="auto"/>
          </w:tcPr>
          <w:p w14:paraId="4AFE501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6.5 </w:t>
            </w:r>
          </w:p>
          <w:p w14:paraId="195376C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Геометрический и физический смысл производной</w:t>
            </w:r>
          </w:p>
        </w:tc>
        <w:tc>
          <w:tcPr>
            <w:tcW w:w="8335" w:type="dxa"/>
            <w:shd w:val="clear" w:color="auto" w:fill="auto"/>
          </w:tcPr>
          <w:p w14:paraId="32012DE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724BB15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CDE508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90AAEF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9E689DA" w14:textId="4DB946A3"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5C43476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9634DB8" w14:textId="77777777" w:rsidTr="00BE385C">
        <w:trPr>
          <w:trHeight w:val="624"/>
        </w:trPr>
        <w:tc>
          <w:tcPr>
            <w:tcW w:w="2863" w:type="dxa"/>
            <w:vMerge/>
          </w:tcPr>
          <w:p w14:paraId="4A68D8C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350BEA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y=f(x)</w:t>
            </w:r>
          </w:p>
        </w:tc>
        <w:tc>
          <w:tcPr>
            <w:tcW w:w="1304" w:type="dxa"/>
            <w:vMerge/>
            <w:shd w:val="clear" w:color="auto" w:fill="auto"/>
          </w:tcPr>
          <w:p w14:paraId="3BAFED2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728F59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D8DEC0B" w14:textId="77777777" w:rsidTr="008209B3">
        <w:trPr>
          <w:trHeight w:val="20"/>
        </w:trPr>
        <w:tc>
          <w:tcPr>
            <w:tcW w:w="2863" w:type="dxa"/>
            <w:vMerge w:val="restart"/>
            <w:shd w:val="clear" w:color="auto" w:fill="auto"/>
          </w:tcPr>
          <w:p w14:paraId="7AA56D4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6.6 </w:t>
            </w:r>
          </w:p>
          <w:p w14:paraId="375F746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Физический смысл производной в профессиональных задачах</w:t>
            </w:r>
          </w:p>
        </w:tc>
        <w:tc>
          <w:tcPr>
            <w:tcW w:w="8335" w:type="dxa"/>
            <w:shd w:val="clear" w:color="auto" w:fill="auto"/>
          </w:tcPr>
          <w:p w14:paraId="64013AE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E3DA58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E05192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4A365A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B7EB79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7756F1F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DAB4BDF" w14:textId="77777777" w:rsidTr="005C1D3B">
        <w:trPr>
          <w:trHeight w:val="631"/>
        </w:trPr>
        <w:tc>
          <w:tcPr>
            <w:tcW w:w="2863" w:type="dxa"/>
            <w:vMerge/>
          </w:tcPr>
          <w:p w14:paraId="28A555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69C6A671" w14:textId="573A9F7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Физический (механический) смысл производной – мгновенная скорость в момент времени t: v = S′ (t)</w:t>
            </w:r>
          </w:p>
        </w:tc>
        <w:tc>
          <w:tcPr>
            <w:tcW w:w="1304" w:type="dxa"/>
            <w:vMerge/>
            <w:shd w:val="clear" w:color="auto" w:fill="auto"/>
          </w:tcPr>
          <w:p w14:paraId="04EC28B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2E31BB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8698926" w14:textId="77777777" w:rsidTr="008209B3">
        <w:trPr>
          <w:trHeight w:val="240"/>
        </w:trPr>
        <w:tc>
          <w:tcPr>
            <w:tcW w:w="2863" w:type="dxa"/>
            <w:vMerge w:val="restart"/>
            <w:shd w:val="clear" w:color="auto" w:fill="auto"/>
          </w:tcPr>
          <w:p w14:paraId="2EBF5AD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6.7 </w:t>
            </w:r>
          </w:p>
          <w:p w14:paraId="643853BF"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Монотонность функции. Точки экстремума</w:t>
            </w:r>
            <w:r w:rsidR="00BE385C" w:rsidRPr="00BE385C">
              <w:rPr>
                <w:rFonts w:ascii="Arial" w:hAnsi="Arial" w:cs="Arial"/>
                <w:bCs/>
                <w:sz w:val="18"/>
                <w:szCs w:val="18"/>
              </w:rPr>
              <w:t xml:space="preserve"> </w:t>
            </w:r>
          </w:p>
          <w:p w14:paraId="7E0D0401" w14:textId="5FF1A46C"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Исследование функций и построение графиков  </w:t>
            </w:r>
          </w:p>
        </w:tc>
        <w:tc>
          <w:tcPr>
            <w:tcW w:w="8335" w:type="dxa"/>
            <w:shd w:val="clear" w:color="auto" w:fill="auto"/>
          </w:tcPr>
          <w:p w14:paraId="545F9E0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733DB87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1DADC9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44C5BA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FE06CEB" w14:textId="09D3A58E"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1FBF493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DFFAA68" w14:textId="77777777" w:rsidTr="00BE385C">
        <w:trPr>
          <w:trHeight w:val="1017"/>
        </w:trPr>
        <w:tc>
          <w:tcPr>
            <w:tcW w:w="2863" w:type="dxa"/>
            <w:vMerge/>
          </w:tcPr>
          <w:p w14:paraId="53BF1E1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0D5973A" w14:textId="64B3589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 </w:t>
            </w:r>
          </w:p>
          <w:p w14:paraId="65F152E8" w14:textId="5D175F6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Исследование функции на монотонность и построение графиков.</w:t>
            </w:r>
          </w:p>
        </w:tc>
        <w:tc>
          <w:tcPr>
            <w:tcW w:w="1304" w:type="dxa"/>
            <w:vMerge/>
            <w:shd w:val="clear" w:color="auto" w:fill="auto"/>
          </w:tcPr>
          <w:p w14:paraId="76067B3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1B23DF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F3BB20A" w14:textId="77777777" w:rsidTr="00BE385C">
        <w:trPr>
          <w:trHeight w:val="203"/>
        </w:trPr>
        <w:tc>
          <w:tcPr>
            <w:tcW w:w="2863" w:type="dxa"/>
            <w:vMerge/>
          </w:tcPr>
          <w:p w14:paraId="24C5C8D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2B5883C" w14:textId="022833A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19385A3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1EA93F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3D28506A" w14:textId="77777777" w:rsidTr="008209B3">
        <w:trPr>
          <w:trHeight w:val="240"/>
        </w:trPr>
        <w:tc>
          <w:tcPr>
            <w:tcW w:w="2863" w:type="dxa"/>
            <w:vMerge w:val="restart"/>
            <w:shd w:val="clear" w:color="auto" w:fill="auto"/>
          </w:tcPr>
          <w:p w14:paraId="6C329CA5" w14:textId="57DC9F8D"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6.</w:t>
            </w:r>
            <w:r w:rsidR="00BE385C" w:rsidRPr="00BE385C">
              <w:rPr>
                <w:rFonts w:ascii="Arial" w:hAnsi="Arial" w:cs="Arial"/>
                <w:bCs/>
                <w:sz w:val="18"/>
                <w:szCs w:val="18"/>
              </w:rPr>
              <w:t>8</w:t>
            </w:r>
            <w:r w:rsidRPr="00BE385C">
              <w:rPr>
                <w:rFonts w:ascii="Arial" w:hAnsi="Arial" w:cs="Arial"/>
                <w:bCs/>
                <w:sz w:val="18"/>
                <w:szCs w:val="18"/>
              </w:rPr>
              <w:t xml:space="preserve"> Наибольшее и наименьшее значения функции</w:t>
            </w:r>
          </w:p>
        </w:tc>
        <w:tc>
          <w:tcPr>
            <w:tcW w:w="8335" w:type="dxa"/>
            <w:shd w:val="clear" w:color="auto" w:fill="auto"/>
          </w:tcPr>
          <w:p w14:paraId="6CB04AA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422C7A9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78707C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2423F61" w14:textId="3D27F507" w:rsidR="007F5703" w:rsidRPr="00BE385C" w:rsidRDefault="0062192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1</w:t>
            </w:r>
          </w:p>
        </w:tc>
        <w:tc>
          <w:tcPr>
            <w:tcW w:w="1985" w:type="dxa"/>
            <w:vMerge/>
            <w:shd w:val="clear" w:color="auto" w:fill="auto"/>
          </w:tcPr>
          <w:p w14:paraId="128616E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7333EE5" w14:textId="77777777" w:rsidTr="00BE385C">
        <w:trPr>
          <w:trHeight w:val="579"/>
        </w:trPr>
        <w:tc>
          <w:tcPr>
            <w:tcW w:w="2863" w:type="dxa"/>
            <w:vMerge/>
          </w:tcPr>
          <w:p w14:paraId="4EA1BF7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6494706" w14:textId="16AEE7F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№16</w:t>
            </w:r>
          </w:p>
          <w:p w14:paraId="2E3ADA40" w14:textId="4933051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4" w:type="dxa"/>
            <w:vMerge/>
            <w:shd w:val="clear" w:color="auto" w:fill="auto"/>
          </w:tcPr>
          <w:p w14:paraId="22D38E9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910DE7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2FAFBF3" w14:textId="77777777" w:rsidTr="008209B3">
        <w:trPr>
          <w:trHeight w:val="240"/>
        </w:trPr>
        <w:tc>
          <w:tcPr>
            <w:tcW w:w="2863" w:type="dxa"/>
            <w:vMerge w:val="restart"/>
            <w:shd w:val="clear" w:color="auto" w:fill="auto"/>
          </w:tcPr>
          <w:p w14:paraId="4F50C949" w14:textId="029B229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6.</w:t>
            </w:r>
            <w:r w:rsidR="00BE385C" w:rsidRPr="00BE385C">
              <w:rPr>
                <w:rFonts w:ascii="Arial" w:hAnsi="Arial" w:cs="Arial"/>
                <w:bCs/>
                <w:sz w:val="18"/>
                <w:szCs w:val="18"/>
              </w:rPr>
              <w:t>9</w:t>
            </w:r>
          </w:p>
          <w:p w14:paraId="18F0D9E9"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Нахождение оптимального результата с помощью производной в практических задачах</w:t>
            </w:r>
            <w:r w:rsidR="00BE385C" w:rsidRPr="00BE385C">
              <w:rPr>
                <w:rFonts w:ascii="Arial" w:hAnsi="Arial" w:cs="Arial"/>
                <w:bCs/>
                <w:sz w:val="18"/>
                <w:szCs w:val="18"/>
              </w:rPr>
              <w:t xml:space="preserve"> </w:t>
            </w:r>
          </w:p>
          <w:p w14:paraId="6946C4A4" w14:textId="0696B202"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Производная функции, ее применение</w:t>
            </w:r>
          </w:p>
        </w:tc>
        <w:tc>
          <w:tcPr>
            <w:tcW w:w="8335" w:type="dxa"/>
            <w:shd w:val="clear" w:color="auto" w:fill="auto"/>
          </w:tcPr>
          <w:p w14:paraId="5AF2C09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2DD321B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52BD022F" w14:textId="77777777" w:rsidR="0025627B" w:rsidRPr="00BE385C" w:rsidRDefault="0025627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2F9A1D8F" w14:textId="4FBA3EB2" w:rsidR="007F5703" w:rsidRPr="00BE385C" w:rsidRDefault="0062192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Cs/>
                <w:color w:val="FF0000"/>
                <w:sz w:val="18"/>
                <w:szCs w:val="18"/>
              </w:rPr>
              <w:t>1</w:t>
            </w:r>
          </w:p>
        </w:tc>
        <w:tc>
          <w:tcPr>
            <w:tcW w:w="1985" w:type="dxa"/>
            <w:vMerge/>
            <w:shd w:val="clear" w:color="auto" w:fill="auto"/>
          </w:tcPr>
          <w:p w14:paraId="466CB22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49BB1FB" w14:textId="77777777" w:rsidTr="008209B3">
        <w:trPr>
          <w:trHeight w:val="240"/>
        </w:trPr>
        <w:tc>
          <w:tcPr>
            <w:tcW w:w="2863" w:type="dxa"/>
            <w:vMerge/>
          </w:tcPr>
          <w:p w14:paraId="01A0703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55729A2" w14:textId="5BBF0CF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№17</w:t>
            </w:r>
          </w:p>
          <w:p w14:paraId="405020D3"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Наименьшее и наибольшее значение функции</w:t>
            </w:r>
            <w:r w:rsidR="00BE385C" w:rsidRPr="00BE385C">
              <w:rPr>
                <w:rFonts w:ascii="Arial" w:hAnsi="Arial" w:cs="Arial"/>
                <w:bCs/>
                <w:sz w:val="18"/>
                <w:szCs w:val="18"/>
              </w:rPr>
              <w:t xml:space="preserve"> </w:t>
            </w:r>
          </w:p>
          <w:p w14:paraId="02FCFC9E" w14:textId="03100581"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Формулы и правила дифференцирования. </w:t>
            </w:r>
          </w:p>
        </w:tc>
        <w:tc>
          <w:tcPr>
            <w:tcW w:w="1304" w:type="dxa"/>
            <w:vMerge/>
            <w:shd w:val="clear" w:color="auto" w:fill="auto"/>
          </w:tcPr>
          <w:p w14:paraId="3E73F3B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0158BEC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53C3FB1" w14:textId="77777777" w:rsidTr="008209B3">
        <w:trPr>
          <w:trHeight w:val="240"/>
        </w:trPr>
        <w:tc>
          <w:tcPr>
            <w:tcW w:w="2863" w:type="dxa"/>
            <w:vMerge/>
          </w:tcPr>
          <w:p w14:paraId="2407D44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FD2520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p w14:paraId="5B67BB40" w14:textId="18AFEAE0"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Исследование функций с помощью производной. Наибольшее и наименьшее значения функции</w:t>
            </w:r>
          </w:p>
        </w:tc>
        <w:tc>
          <w:tcPr>
            <w:tcW w:w="1304" w:type="dxa"/>
            <w:vMerge/>
            <w:shd w:val="clear" w:color="auto" w:fill="auto"/>
          </w:tcPr>
          <w:p w14:paraId="3587721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tc>
        <w:tc>
          <w:tcPr>
            <w:tcW w:w="1985" w:type="dxa"/>
            <w:vMerge/>
            <w:shd w:val="clear" w:color="auto" w:fill="auto"/>
          </w:tcPr>
          <w:p w14:paraId="283004F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C0C4C1E" w14:textId="77777777" w:rsidTr="00BE385C">
        <w:trPr>
          <w:trHeight w:val="240"/>
        </w:trPr>
        <w:tc>
          <w:tcPr>
            <w:tcW w:w="2863" w:type="dxa"/>
          </w:tcPr>
          <w:p w14:paraId="2DE526D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BFBFBF" w:themeFill="background1" w:themeFillShade="BF"/>
          </w:tcPr>
          <w:p w14:paraId="0094B07C" w14:textId="2374EE8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№18</w:t>
            </w:r>
          </w:p>
          <w:p w14:paraId="4B0F5840" w14:textId="61F38C89" w:rsidR="00BE385C" w:rsidRPr="00BE385C" w:rsidRDefault="00BE385C" w:rsidP="00040D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Контрольная работа </w:t>
            </w:r>
          </w:p>
        </w:tc>
        <w:tc>
          <w:tcPr>
            <w:tcW w:w="1304" w:type="dxa"/>
            <w:shd w:val="clear" w:color="auto" w:fill="BFBFBF" w:themeFill="background1" w:themeFillShade="BF"/>
          </w:tcPr>
          <w:p w14:paraId="26B962CC" w14:textId="242217E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sidRPr="00BE385C">
              <w:rPr>
                <w:rFonts w:ascii="Arial" w:hAnsi="Arial" w:cs="Arial"/>
                <w:bCs/>
                <w:iCs/>
                <w:color w:val="FF0000"/>
                <w:sz w:val="18"/>
                <w:szCs w:val="18"/>
              </w:rPr>
              <w:t>2</w:t>
            </w:r>
          </w:p>
        </w:tc>
        <w:tc>
          <w:tcPr>
            <w:tcW w:w="1985" w:type="dxa"/>
            <w:shd w:val="clear" w:color="auto" w:fill="auto"/>
          </w:tcPr>
          <w:p w14:paraId="310FF3E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ABE050B" w14:textId="77777777" w:rsidTr="005C1D3B">
        <w:trPr>
          <w:trHeight w:val="240"/>
        </w:trPr>
        <w:tc>
          <w:tcPr>
            <w:tcW w:w="11198" w:type="dxa"/>
            <w:gridSpan w:val="2"/>
            <w:shd w:val="clear" w:color="auto" w:fill="D9D9D9" w:themeFill="background1" w:themeFillShade="D9"/>
          </w:tcPr>
          <w:p w14:paraId="4585B980" w14:textId="68FDC9F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7.  Многогранники и тела вращения</w:t>
            </w:r>
          </w:p>
        </w:tc>
        <w:tc>
          <w:tcPr>
            <w:tcW w:w="1304" w:type="dxa"/>
            <w:shd w:val="clear" w:color="auto" w:fill="D9D9D9" w:themeFill="background1" w:themeFillShade="D9"/>
          </w:tcPr>
          <w:p w14:paraId="362A310D" w14:textId="4F291E0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0BA8997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5E151B1D" w14:textId="16B8E214" w:rsidR="00BE385C" w:rsidRPr="00BE385C" w:rsidRDefault="00BE385C" w:rsidP="00621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621921">
              <w:rPr>
                <w:rFonts w:ascii="Arial" w:hAnsi="Arial" w:cs="Arial"/>
                <w:bCs/>
                <w:i/>
                <w:sz w:val="18"/>
                <w:szCs w:val="18"/>
              </w:rPr>
              <w:t>6</w:t>
            </w:r>
          </w:p>
        </w:tc>
      </w:tr>
      <w:tr w:rsidR="007F5703" w:rsidRPr="00BE385C" w14:paraId="3A4E66C1" w14:textId="77777777" w:rsidTr="008209B3">
        <w:trPr>
          <w:trHeight w:val="240"/>
        </w:trPr>
        <w:tc>
          <w:tcPr>
            <w:tcW w:w="2863" w:type="dxa"/>
            <w:vMerge w:val="restart"/>
            <w:shd w:val="clear" w:color="auto" w:fill="auto"/>
          </w:tcPr>
          <w:p w14:paraId="16D46B3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7.1 </w:t>
            </w:r>
          </w:p>
          <w:p w14:paraId="48578380"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Вершины, ребра, грани многогранника</w:t>
            </w:r>
            <w:r w:rsidR="00BE385C" w:rsidRPr="00BE385C">
              <w:rPr>
                <w:rFonts w:ascii="Arial" w:hAnsi="Arial" w:cs="Arial"/>
                <w:bCs/>
                <w:sz w:val="18"/>
                <w:szCs w:val="18"/>
              </w:rPr>
              <w:t xml:space="preserve"> </w:t>
            </w:r>
          </w:p>
          <w:p w14:paraId="6E21C5E4" w14:textId="605CA256"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Призма, ее составляющие, сечение. Прямая и правильная призмы</w:t>
            </w:r>
          </w:p>
        </w:tc>
        <w:tc>
          <w:tcPr>
            <w:tcW w:w="8335" w:type="dxa"/>
            <w:shd w:val="clear" w:color="auto" w:fill="auto"/>
          </w:tcPr>
          <w:p w14:paraId="20B19C6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8CA473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31B692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D9E5C1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F3F53B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2B7B754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A749948" w14:textId="77777777" w:rsidTr="005C1D3B">
        <w:trPr>
          <w:trHeight w:val="1078"/>
        </w:trPr>
        <w:tc>
          <w:tcPr>
            <w:tcW w:w="2863" w:type="dxa"/>
            <w:vMerge/>
          </w:tcPr>
          <w:p w14:paraId="6CC8C4A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5219E2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многогранника. Его элементы: вершины, ребра, грани. Диагональ. Сечение. Выпуклые и невыпуклые многогранники </w:t>
            </w:r>
          </w:p>
          <w:p w14:paraId="6D2DA3B1" w14:textId="003DCAD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призмы. Ее основания и боковые грани. Высота призмы. Прямая и наклонная призма. Правильная призма. Ее сечение</w:t>
            </w:r>
          </w:p>
        </w:tc>
        <w:tc>
          <w:tcPr>
            <w:tcW w:w="1304" w:type="dxa"/>
            <w:vMerge/>
            <w:shd w:val="clear" w:color="auto" w:fill="auto"/>
          </w:tcPr>
          <w:p w14:paraId="0AEDB9E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D01D5D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ADC6E62" w14:textId="77777777" w:rsidTr="008209B3">
        <w:trPr>
          <w:trHeight w:val="240"/>
        </w:trPr>
        <w:tc>
          <w:tcPr>
            <w:tcW w:w="2863" w:type="dxa"/>
            <w:vMerge w:val="restart"/>
            <w:shd w:val="clear" w:color="auto" w:fill="auto"/>
          </w:tcPr>
          <w:p w14:paraId="7B61E7D8" w14:textId="165F3EAF"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2</w:t>
            </w:r>
            <w:r w:rsidRPr="00BE385C">
              <w:rPr>
                <w:rFonts w:ascii="Arial" w:hAnsi="Arial" w:cs="Arial"/>
                <w:bCs/>
                <w:sz w:val="18"/>
                <w:szCs w:val="18"/>
              </w:rPr>
              <w:t xml:space="preserve"> </w:t>
            </w:r>
          </w:p>
          <w:p w14:paraId="7608335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Параллелепипед, куб. Сечение куба, параллелепипеда</w:t>
            </w:r>
          </w:p>
        </w:tc>
        <w:tc>
          <w:tcPr>
            <w:tcW w:w="8335" w:type="dxa"/>
            <w:shd w:val="clear" w:color="auto" w:fill="auto"/>
          </w:tcPr>
          <w:p w14:paraId="33A683C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619FD7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E1CF94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894AE4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AEDBEC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4DBC462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7D86EFE" w14:textId="77777777" w:rsidTr="005C1D3B">
        <w:trPr>
          <w:trHeight w:val="664"/>
        </w:trPr>
        <w:tc>
          <w:tcPr>
            <w:tcW w:w="2863" w:type="dxa"/>
            <w:vMerge/>
          </w:tcPr>
          <w:p w14:paraId="0583772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F7DD2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Параллелепипед, свойства прямоугольного параллелепипеда, куб. Сечение куба, параллелепипеда</w:t>
            </w:r>
          </w:p>
        </w:tc>
        <w:tc>
          <w:tcPr>
            <w:tcW w:w="1304" w:type="dxa"/>
            <w:vMerge/>
            <w:shd w:val="clear" w:color="auto" w:fill="auto"/>
          </w:tcPr>
          <w:p w14:paraId="38F11FB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55B3A4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9A651B7" w14:textId="77777777" w:rsidTr="008209B3">
        <w:trPr>
          <w:trHeight w:val="240"/>
        </w:trPr>
        <w:tc>
          <w:tcPr>
            <w:tcW w:w="2863" w:type="dxa"/>
            <w:vMerge w:val="restart"/>
            <w:shd w:val="clear" w:color="auto" w:fill="auto"/>
          </w:tcPr>
          <w:p w14:paraId="593E45CC" w14:textId="65E8491F"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3</w:t>
            </w:r>
          </w:p>
          <w:p w14:paraId="4A460951"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Пирамида, ее составляющие, сечение. Правильная пирамида. Усеченная пирамида</w:t>
            </w:r>
            <w:r w:rsidR="00BE385C" w:rsidRPr="00BE385C">
              <w:rPr>
                <w:rFonts w:ascii="Arial" w:hAnsi="Arial" w:cs="Arial"/>
                <w:bCs/>
                <w:sz w:val="18"/>
                <w:szCs w:val="18"/>
              </w:rPr>
              <w:t xml:space="preserve"> </w:t>
            </w:r>
          </w:p>
          <w:p w14:paraId="45088E7B" w14:textId="7BE042C9"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Боковая и полная поверхность призмы, пирамиды</w:t>
            </w:r>
          </w:p>
        </w:tc>
        <w:tc>
          <w:tcPr>
            <w:tcW w:w="8335" w:type="dxa"/>
            <w:shd w:val="clear" w:color="auto" w:fill="auto"/>
          </w:tcPr>
          <w:p w14:paraId="744EE9A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267D91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4FFD3D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56FD24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DE3A7F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61AFA05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7C0595B" w14:textId="77777777" w:rsidTr="005C1D3B">
        <w:trPr>
          <w:trHeight w:val="1266"/>
        </w:trPr>
        <w:tc>
          <w:tcPr>
            <w:tcW w:w="2863" w:type="dxa"/>
            <w:vMerge/>
          </w:tcPr>
          <w:p w14:paraId="6C99B0D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39C965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Пирамида и ее элементы. Сечение пирамиды. Правильная пирамида. Усеченная пирамида</w:t>
            </w:r>
          </w:p>
          <w:p w14:paraId="5F2246BA" w14:textId="5494C6B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Площадь боковой и полной поверхности призмы, пирамиды</w:t>
            </w:r>
          </w:p>
        </w:tc>
        <w:tc>
          <w:tcPr>
            <w:tcW w:w="1304" w:type="dxa"/>
            <w:vMerge/>
            <w:shd w:val="clear" w:color="auto" w:fill="auto"/>
          </w:tcPr>
          <w:p w14:paraId="41003B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108556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B8F576F" w14:textId="77777777" w:rsidTr="008209B3">
        <w:trPr>
          <w:trHeight w:val="20"/>
        </w:trPr>
        <w:tc>
          <w:tcPr>
            <w:tcW w:w="2863" w:type="dxa"/>
            <w:vMerge w:val="restart"/>
            <w:shd w:val="clear" w:color="auto" w:fill="auto"/>
          </w:tcPr>
          <w:p w14:paraId="04A8CFEE" w14:textId="048BA89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4</w:t>
            </w:r>
            <w:r w:rsidRPr="00BE385C">
              <w:rPr>
                <w:rFonts w:ascii="Arial" w:hAnsi="Arial" w:cs="Arial"/>
                <w:bCs/>
                <w:sz w:val="18"/>
                <w:szCs w:val="18"/>
              </w:rPr>
              <w:t xml:space="preserve"> </w:t>
            </w:r>
          </w:p>
          <w:p w14:paraId="5B3D852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Симметрия в кубе, параллелепипеде, призме, пирамиде</w:t>
            </w:r>
          </w:p>
        </w:tc>
        <w:tc>
          <w:tcPr>
            <w:tcW w:w="8335" w:type="dxa"/>
            <w:shd w:val="clear" w:color="auto" w:fill="auto"/>
          </w:tcPr>
          <w:p w14:paraId="622ACD2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F0D987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79F607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8441DB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18345AE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B11773A" w14:textId="77777777" w:rsidTr="005C1D3B">
        <w:trPr>
          <w:trHeight w:val="631"/>
        </w:trPr>
        <w:tc>
          <w:tcPr>
            <w:tcW w:w="2863" w:type="dxa"/>
            <w:vMerge/>
          </w:tcPr>
          <w:p w14:paraId="351A142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4847D1A" w14:textId="72B4C80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Симметрия относительно точки, прямой, плоскости. Симметрия в кубе, параллелепипеде, призме, пирамиде</w:t>
            </w:r>
          </w:p>
        </w:tc>
        <w:tc>
          <w:tcPr>
            <w:tcW w:w="1304" w:type="dxa"/>
            <w:vMerge/>
            <w:shd w:val="clear" w:color="auto" w:fill="auto"/>
          </w:tcPr>
          <w:p w14:paraId="29C0333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D79F74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6B0BD767" w14:textId="77777777" w:rsidTr="008209B3">
        <w:trPr>
          <w:trHeight w:val="276"/>
        </w:trPr>
        <w:tc>
          <w:tcPr>
            <w:tcW w:w="2863" w:type="dxa"/>
            <w:vMerge w:val="restart"/>
            <w:shd w:val="clear" w:color="auto" w:fill="auto"/>
          </w:tcPr>
          <w:p w14:paraId="0F3DC0D2" w14:textId="3BD9463F"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5</w:t>
            </w:r>
            <w:r w:rsidRPr="00BE385C">
              <w:rPr>
                <w:rFonts w:ascii="Arial" w:hAnsi="Arial" w:cs="Arial"/>
                <w:bCs/>
                <w:sz w:val="18"/>
                <w:szCs w:val="18"/>
              </w:rPr>
              <w:t xml:space="preserve"> </w:t>
            </w:r>
          </w:p>
          <w:p w14:paraId="4F1AF5B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Примеры симметрий в профессии</w:t>
            </w:r>
          </w:p>
        </w:tc>
        <w:tc>
          <w:tcPr>
            <w:tcW w:w="8335" w:type="dxa"/>
            <w:shd w:val="clear" w:color="auto" w:fill="auto"/>
          </w:tcPr>
          <w:p w14:paraId="5851DEA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57D8613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2316A16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363A89C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7EC4EC03" w14:textId="62C08886"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Cs/>
                <w:color w:val="FF0000"/>
                <w:sz w:val="18"/>
                <w:szCs w:val="18"/>
              </w:rPr>
              <w:t>2</w:t>
            </w:r>
          </w:p>
        </w:tc>
        <w:tc>
          <w:tcPr>
            <w:tcW w:w="1985" w:type="dxa"/>
            <w:vMerge/>
            <w:shd w:val="clear" w:color="auto" w:fill="auto"/>
          </w:tcPr>
          <w:p w14:paraId="639F22E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5C7E34D" w14:textId="77777777" w:rsidTr="00BE385C">
        <w:trPr>
          <w:trHeight w:val="379"/>
        </w:trPr>
        <w:tc>
          <w:tcPr>
            <w:tcW w:w="2863" w:type="dxa"/>
            <w:vMerge/>
          </w:tcPr>
          <w:p w14:paraId="40538D8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6B9CA139" w14:textId="60B5D11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№19</w:t>
            </w:r>
          </w:p>
          <w:p w14:paraId="6069E28A" w14:textId="1C6B51F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Симметрия в природе, архитектуре, технике, в быту</w:t>
            </w:r>
          </w:p>
        </w:tc>
        <w:tc>
          <w:tcPr>
            <w:tcW w:w="1304" w:type="dxa"/>
            <w:vMerge/>
            <w:shd w:val="clear" w:color="auto" w:fill="auto"/>
          </w:tcPr>
          <w:p w14:paraId="5924A83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E55346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7484386F" w14:textId="77777777" w:rsidTr="008209B3">
        <w:trPr>
          <w:trHeight w:val="20"/>
        </w:trPr>
        <w:tc>
          <w:tcPr>
            <w:tcW w:w="2863" w:type="dxa"/>
            <w:vMerge w:val="restart"/>
            <w:shd w:val="clear" w:color="auto" w:fill="auto"/>
          </w:tcPr>
          <w:p w14:paraId="4A06DBA6" w14:textId="623B80F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6</w:t>
            </w:r>
            <w:r w:rsidRPr="00BE385C">
              <w:rPr>
                <w:rFonts w:ascii="Arial" w:hAnsi="Arial" w:cs="Arial"/>
                <w:bCs/>
                <w:sz w:val="18"/>
                <w:szCs w:val="18"/>
              </w:rPr>
              <w:t xml:space="preserve"> </w:t>
            </w:r>
          </w:p>
          <w:p w14:paraId="04253D7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Правильные многогранники, их свойства</w:t>
            </w:r>
          </w:p>
        </w:tc>
        <w:tc>
          <w:tcPr>
            <w:tcW w:w="8335" w:type="dxa"/>
            <w:shd w:val="clear" w:color="auto" w:fill="auto"/>
          </w:tcPr>
          <w:p w14:paraId="23B3764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6CDC4F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84FAB5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36D12D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5A7924C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A57CD32" w14:textId="77777777" w:rsidTr="005C1D3B">
        <w:trPr>
          <w:trHeight w:val="424"/>
        </w:trPr>
        <w:tc>
          <w:tcPr>
            <w:tcW w:w="2863" w:type="dxa"/>
            <w:vMerge/>
          </w:tcPr>
          <w:p w14:paraId="0F75F43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B2769A7" w14:textId="5C3385C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правильного многогранника. Свойства правильных многогранников</w:t>
            </w:r>
          </w:p>
        </w:tc>
        <w:tc>
          <w:tcPr>
            <w:tcW w:w="1304" w:type="dxa"/>
            <w:vMerge/>
            <w:shd w:val="clear" w:color="auto" w:fill="auto"/>
          </w:tcPr>
          <w:p w14:paraId="720D0CE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9B5B11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CC4D978" w14:textId="77777777" w:rsidTr="005C1D3B">
        <w:trPr>
          <w:trHeight w:val="1035"/>
        </w:trPr>
        <w:tc>
          <w:tcPr>
            <w:tcW w:w="2863" w:type="dxa"/>
            <w:shd w:val="clear" w:color="auto" w:fill="auto"/>
          </w:tcPr>
          <w:p w14:paraId="7C7ACC4D" w14:textId="71EC343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7.7 </w:t>
            </w:r>
          </w:p>
          <w:p w14:paraId="1D27E6C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Цилиндр, его составляющие. Сечение цилиндра </w:t>
            </w:r>
          </w:p>
          <w:p w14:paraId="0DFC952B" w14:textId="1ECE006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Конус, его составляющие. Сечение конуса</w:t>
            </w:r>
          </w:p>
        </w:tc>
        <w:tc>
          <w:tcPr>
            <w:tcW w:w="8335" w:type="dxa"/>
            <w:shd w:val="clear" w:color="auto" w:fill="auto"/>
          </w:tcPr>
          <w:p w14:paraId="6738D98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0AFFFD4A" w14:textId="0AFF1E7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№20</w:t>
            </w:r>
          </w:p>
          <w:p w14:paraId="05C32FB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Цилиндр и его элементы. Сечение цилиндра (параллельное основанию и оси). Развертка цилиндра</w:t>
            </w:r>
          </w:p>
          <w:p w14:paraId="2DF35B61" w14:textId="53D6093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Конус и его элементы. Сечение конуса (параллельное основанию и проходящее через вершину), конические сечения. Развертка конуса</w:t>
            </w:r>
          </w:p>
        </w:tc>
        <w:tc>
          <w:tcPr>
            <w:tcW w:w="1304" w:type="dxa"/>
            <w:shd w:val="clear" w:color="auto" w:fill="auto"/>
          </w:tcPr>
          <w:p w14:paraId="6C055A0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45B847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5F51BB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073664C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B1FA9BD" w14:textId="77777777" w:rsidTr="00BE385C">
        <w:trPr>
          <w:trHeight w:val="149"/>
        </w:trPr>
        <w:tc>
          <w:tcPr>
            <w:tcW w:w="2863" w:type="dxa"/>
            <w:vMerge w:val="restart"/>
            <w:shd w:val="clear" w:color="auto" w:fill="auto"/>
          </w:tcPr>
          <w:p w14:paraId="0C5ADE5B" w14:textId="2CF44B4A"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8</w:t>
            </w:r>
            <w:r w:rsidRPr="00BE385C">
              <w:rPr>
                <w:rFonts w:ascii="Arial" w:hAnsi="Arial" w:cs="Arial"/>
                <w:bCs/>
                <w:sz w:val="18"/>
                <w:szCs w:val="18"/>
              </w:rPr>
              <w:t xml:space="preserve"> </w:t>
            </w:r>
          </w:p>
          <w:p w14:paraId="31F4D0C8"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Усеченный конус. Сечение усеченного конуса</w:t>
            </w:r>
            <w:r w:rsidR="00BE385C" w:rsidRPr="00BE385C">
              <w:rPr>
                <w:rFonts w:ascii="Arial" w:hAnsi="Arial" w:cs="Arial"/>
                <w:bCs/>
                <w:sz w:val="18"/>
                <w:szCs w:val="18"/>
              </w:rPr>
              <w:t xml:space="preserve"> </w:t>
            </w:r>
          </w:p>
          <w:p w14:paraId="1510F559" w14:textId="17FA505E"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Шар и сфера, их сечения</w:t>
            </w:r>
          </w:p>
        </w:tc>
        <w:tc>
          <w:tcPr>
            <w:tcW w:w="8335" w:type="dxa"/>
            <w:shd w:val="clear" w:color="auto" w:fill="auto"/>
          </w:tcPr>
          <w:p w14:paraId="46A108D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2ADD604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9C2AA0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C01B78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38EA2F2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667ADE9" w14:textId="77777777" w:rsidTr="00BE385C">
        <w:trPr>
          <w:trHeight w:val="425"/>
        </w:trPr>
        <w:tc>
          <w:tcPr>
            <w:tcW w:w="2863" w:type="dxa"/>
            <w:vMerge/>
          </w:tcPr>
          <w:p w14:paraId="58BF5E7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2722AB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Усеченный конус. Его образующая и высота. Сечение усеченного конуса </w:t>
            </w:r>
          </w:p>
          <w:p w14:paraId="4098253E" w14:textId="2B85B3B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Шар и сфера. Взаимное расположение сферы и плоскости. Сечение шара, сферы</w:t>
            </w:r>
          </w:p>
        </w:tc>
        <w:tc>
          <w:tcPr>
            <w:tcW w:w="1304" w:type="dxa"/>
            <w:vMerge/>
            <w:shd w:val="clear" w:color="auto" w:fill="auto"/>
          </w:tcPr>
          <w:p w14:paraId="27D99AD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215B90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4542967" w14:textId="77777777" w:rsidTr="008209B3">
        <w:trPr>
          <w:trHeight w:val="20"/>
        </w:trPr>
        <w:tc>
          <w:tcPr>
            <w:tcW w:w="2863" w:type="dxa"/>
            <w:vMerge w:val="restart"/>
            <w:shd w:val="clear" w:color="auto" w:fill="auto"/>
          </w:tcPr>
          <w:p w14:paraId="01571683" w14:textId="19BA5FA3"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9</w:t>
            </w:r>
          </w:p>
          <w:p w14:paraId="59154395"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Понятие об объеме тела. Отношение объемов подобных тел</w:t>
            </w:r>
            <w:r w:rsidR="00BE385C" w:rsidRPr="00BE385C">
              <w:rPr>
                <w:rFonts w:ascii="Arial" w:hAnsi="Arial" w:cs="Arial"/>
                <w:bCs/>
                <w:sz w:val="18"/>
                <w:szCs w:val="18"/>
              </w:rPr>
              <w:t xml:space="preserve"> </w:t>
            </w:r>
          </w:p>
          <w:p w14:paraId="05074702" w14:textId="1FCE7FBA"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Объемы и площади поверхностей тел</w:t>
            </w:r>
          </w:p>
        </w:tc>
        <w:tc>
          <w:tcPr>
            <w:tcW w:w="8335" w:type="dxa"/>
            <w:shd w:val="clear" w:color="auto" w:fill="auto"/>
          </w:tcPr>
          <w:p w14:paraId="033BB9A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Содержание учебного материала</w:t>
            </w:r>
          </w:p>
        </w:tc>
        <w:tc>
          <w:tcPr>
            <w:tcW w:w="1304" w:type="dxa"/>
            <w:vMerge w:val="restart"/>
            <w:shd w:val="clear" w:color="auto" w:fill="auto"/>
          </w:tcPr>
          <w:p w14:paraId="254EC55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9F4C07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187BFA7" w14:textId="77777777"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p w14:paraId="79E23C34" w14:textId="3FD03AD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772C94C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886DC2C" w14:textId="77777777" w:rsidTr="005C1D3B">
        <w:trPr>
          <w:trHeight w:val="1045"/>
        </w:trPr>
        <w:tc>
          <w:tcPr>
            <w:tcW w:w="2863" w:type="dxa"/>
            <w:vMerge/>
          </w:tcPr>
          <w:p w14:paraId="2BC5142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32BEE7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 </w:t>
            </w:r>
          </w:p>
          <w:p w14:paraId="42A418A7" w14:textId="6552AF9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Объемы пирамиды и конуса. Объем шара. Площади поверхностей тел</w:t>
            </w:r>
          </w:p>
        </w:tc>
        <w:tc>
          <w:tcPr>
            <w:tcW w:w="1304" w:type="dxa"/>
            <w:vMerge/>
            <w:shd w:val="clear" w:color="auto" w:fill="auto"/>
          </w:tcPr>
          <w:p w14:paraId="2C52A6B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9D3AC5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C358EE4" w14:textId="77777777" w:rsidTr="005C1D3B">
        <w:trPr>
          <w:trHeight w:val="1035"/>
        </w:trPr>
        <w:tc>
          <w:tcPr>
            <w:tcW w:w="2863" w:type="dxa"/>
            <w:shd w:val="clear" w:color="auto" w:fill="auto"/>
          </w:tcPr>
          <w:p w14:paraId="30D238CE" w14:textId="2700ED4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 xml:space="preserve">Тема 7.10 </w:t>
            </w:r>
          </w:p>
          <w:p w14:paraId="2973E24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Комбинации многогранников и тел вращения </w:t>
            </w:r>
          </w:p>
          <w:p w14:paraId="0BDA0BBC" w14:textId="6E8E176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Геометрические комбинации на практике </w:t>
            </w:r>
          </w:p>
        </w:tc>
        <w:tc>
          <w:tcPr>
            <w:tcW w:w="8335" w:type="dxa"/>
            <w:shd w:val="clear" w:color="auto" w:fill="auto"/>
          </w:tcPr>
          <w:p w14:paraId="5B9B3941" w14:textId="5A86863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№21</w:t>
            </w:r>
          </w:p>
          <w:p w14:paraId="66E2FF4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Комбинации геометрических тел</w:t>
            </w:r>
          </w:p>
          <w:p w14:paraId="4700D70E" w14:textId="2D68EB0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Использование комбинаций многогранников и тел вращения в практико-ориентированных задачах </w:t>
            </w:r>
          </w:p>
        </w:tc>
        <w:tc>
          <w:tcPr>
            <w:tcW w:w="1304" w:type="dxa"/>
            <w:shd w:val="clear" w:color="auto" w:fill="auto"/>
          </w:tcPr>
          <w:p w14:paraId="064710E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F6109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8BA0094" w14:textId="6F23EA3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12B5316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4EAF0FC" w14:textId="77777777" w:rsidTr="005C1D3B">
        <w:trPr>
          <w:trHeight w:val="281"/>
        </w:trPr>
        <w:tc>
          <w:tcPr>
            <w:tcW w:w="11198" w:type="dxa"/>
            <w:gridSpan w:val="2"/>
            <w:shd w:val="clear" w:color="auto" w:fill="D9D9D9" w:themeFill="background1" w:themeFillShade="D9"/>
          </w:tcPr>
          <w:p w14:paraId="5CBAAF3B" w14:textId="5C0E3DA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8.  Первообразная функции, ее применение</w:t>
            </w:r>
          </w:p>
        </w:tc>
        <w:tc>
          <w:tcPr>
            <w:tcW w:w="1304" w:type="dxa"/>
            <w:shd w:val="clear" w:color="auto" w:fill="auto"/>
          </w:tcPr>
          <w:p w14:paraId="00E16386" w14:textId="53E193D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61B3AD2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4507523E" w14:textId="39E77434" w:rsidR="00BE385C" w:rsidRPr="00BE385C" w:rsidRDefault="00BE385C" w:rsidP="00621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621921">
              <w:rPr>
                <w:rFonts w:ascii="Arial" w:hAnsi="Arial" w:cs="Arial"/>
                <w:bCs/>
                <w:i/>
                <w:sz w:val="18"/>
                <w:szCs w:val="18"/>
              </w:rPr>
              <w:t>6</w:t>
            </w:r>
          </w:p>
        </w:tc>
      </w:tr>
      <w:tr w:rsidR="007F5703" w:rsidRPr="00BE385C" w14:paraId="295B9C27" w14:textId="77777777" w:rsidTr="008209B3">
        <w:trPr>
          <w:trHeight w:val="240"/>
        </w:trPr>
        <w:tc>
          <w:tcPr>
            <w:tcW w:w="2863" w:type="dxa"/>
            <w:vMerge w:val="restart"/>
            <w:shd w:val="clear" w:color="auto" w:fill="auto"/>
          </w:tcPr>
          <w:p w14:paraId="042BD2E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8.1 </w:t>
            </w:r>
          </w:p>
          <w:p w14:paraId="2047D71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Первообразная функции. Правила нахождения первообразных</w:t>
            </w:r>
          </w:p>
        </w:tc>
        <w:tc>
          <w:tcPr>
            <w:tcW w:w="8335" w:type="dxa"/>
            <w:shd w:val="clear" w:color="auto" w:fill="auto"/>
          </w:tcPr>
          <w:p w14:paraId="7F12828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425C58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81812F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E9CE47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3F5E62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B8A303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F69937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104B071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4A0F418" w14:textId="77777777" w:rsidTr="00BE385C">
        <w:trPr>
          <w:trHeight w:val="1027"/>
        </w:trPr>
        <w:tc>
          <w:tcPr>
            <w:tcW w:w="2863" w:type="dxa"/>
            <w:vMerge/>
          </w:tcPr>
          <w:p w14:paraId="3A8250B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4607B4A" w14:textId="701EF43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Задача о восстановлении закона движения по известной скорости. Понятие интегрирования. 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4" w:type="dxa"/>
            <w:vMerge/>
            <w:shd w:val="clear" w:color="auto" w:fill="auto"/>
          </w:tcPr>
          <w:p w14:paraId="74669FC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00D2DC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1500487" w14:textId="77777777" w:rsidTr="008209B3">
        <w:trPr>
          <w:trHeight w:val="240"/>
        </w:trPr>
        <w:tc>
          <w:tcPr>
            <w:tcW w:w="2863" w:type="dxa"/>
            <w:vMerge w:val="restart"/>
            <w:shd w:val="clear" w:color="auto" w:fill="auto"/>
          </w:tcPr>
          <w:p w14:paraId="3B1BF5BA" w14:textId="6E8B698C" w:rsidR="007F5703" w:rsidRPr="00BE385C" w:rsidRDefault="0025627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sz w:val="18"/>
                <w:szCs w:val="18"/>
              </w:rPr>
              <w:br w:type="page"/>
            </w:r>
            <w:r w:rsidR="007F5703" w:rsidRPr="00BE385C">
              <w:rPr>
                <w:rFonts w:ascii="Arial" w:hAnsi="Arial" w:cs="Arial"/>
                <w:bCs/>
                <w:sz w:val="18"/>
                <w:szCs w:val="18"/>
              </w:rPr>
              <w:t xml:space="preserve">Тема 8.2 </w:t>
            </w:r>
          </w:p>
          <w:p w14:paraId="3AAEA36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Cs/>
                <w:sz w:val="18"/>
                <w:szCs w:val="18"/>
              </w:rPr>
              <w:t>Площадь криволинейной трапеции. Формула Ньютона – Лейбница</w:t>
            </w:r>
          </w:p>
        </w:tc>
        <w:tc>
          <w:tcPr>
            <w:tcW w:w="8335" w:type="dxa"/>
            <w:shd w:val="clear" w:color="auto" w:fill="auto"/>
          </w:tcPr>
          <w:p w14:paraId="58BFA78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4B8A71E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93FB96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CB8772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BBF67F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9031D1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val="restart"/>
            <w:shd w:val="clear" w:color="auto" w:fill="auto"/>
          </w:tcPr>
          <w:p w14:paraId="177F7FA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0F049BD" w14:textId="77777777" w:rsidTr="005C1D3B">
        <w:trPr>
          <w:trHeight w:val="956"/>
        </w:trPr>
        <w:tc>
          <w:tcPr>
            <w:tcW w:w="2863" w:type="dxa"/>
            <w:vMerge/>
          </w:tcPr>
          <w:p w14:paraId="45CA7BF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028EA7F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 Лейбница</w:t>
            </w:r>
          </w:p>
          <w:p w14:paraId="0403AE05" w14:textId="2979C7B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1C37BB2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112952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30C6F92B" w14:textId="77777777" w:rsidTr="008209B3">
        <w:trPr>
          <w:trHeight w:val="240"/>
        </w:trPr>
        <w:tc>
          <w:tcPr>
            <w:tcW w:w="2863" w:type="dxa"/>
            <w:vMerge w:val="restart"/>
            <w:shd w:val="clear" w:color="auto" w:fill="auto"/>
          </w:tcPr>
          <w:p w14:paraId="3DA078A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8.3 </w:t>
            </w:r>
          </w:p>
          <w:p w14:paraId="504276D0" w14:textId="74F0072B"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Неопределенный и определенный интегралы</w:t>
            </w:r>
            <w:r w:rsidR="00BE385C" w:rsidRPr="00BE385C">
              <w:rPr>
                <w:rFonts w:ascii="Arial" w:hAnsi="Arial" w:cs="Arial"/>
                <w:bCs/>
                <w:sz w:val="18"/>
                <w:szCs w:val="18"/>
              </w:rPr>
              <w:t xml:space="preserve"> Понятие об определенном интеграле как площади криволинейной трапеции</w:t>
            </w:r>
          </w:p>
        </w:tc>
        <w:tc>
          <w:tcPr>
            <w:tcW w:w="8335" w:type="dxa"/>
            <w:shd w:val="clear" w:color="auto" w:fill="auto"/>
          </w:tcPr>
          <w:p w14:paraId="20D4EDF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23BA05D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27F765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EEB513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049705D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53F5AF3" w14:textId="77777777" w:rsidTr="005C1D3B">
        <w:trPr>
          <w:trHeight w:val="490"/>
        </w:trPr>
        <w:tc>
          <w:tcPr>
            <w:tcW w:w="2863" w:type="dxa"/>
            <w:vMerge/>
          </w:tcPr>
          <w:p w14:paraId="5C51C3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7B5DC03" w14:textId="7BD2E09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Неопределенный и определенный интегралы Понятие об определенном интеграле как площади криволинейной трапеции</w:t>
            </w:r>
          </w:p>
        </w:tc>
        <w:tc>
          <w:tcPr>
            <w:tcW w:w="1304" w:type="dxa"/>
            <w:vMerge/>
            <w:shd w:val="clear" w:color="auto" w:fill="auto"/>
          </w:tcPr>
          <w:p w14:paraId="26C641B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ED3250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71BA03F" w14:textId="77777777" w:rsidTr="008209B3">
        <w:trPr>
          <w:trHeight w:val="240"/>
        </w:trPr>
        <w:tc>
          <w:tcPr>
            <w:tcW w:w="2863" w:type="dxa"/>
            <w:vMerge w:val="restart"/>
            <w:shd w:val="clear" w:color="auto" w:fill="auto"/>
          </w:tcPr>
          <w:p w14:paraId="0B5B3496" w14:textId="4BEAAB50"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8.</w:t>
            </w:r>
            <w:r w:rsidR="00BE385C" w:rsidRPr="00BE385C">
              <w:rPr>
                <w:rFonts w:ascii="Arial" w:hAnsi="Arial" w:cs="Arial"/>
                <w:bCs/>
                <w:sz w:val="18"/>
                <w:szCs w:val="18"/>
              </w:rPr>
              <w:t>4</w:t>
            </w:r>
            <w:r w:rsidRPr="00BE385C">
              <w:rPr>
                <w:rFonts w:ascii="Arial" w:hAnsi="Arial" w:cs="Arial"/>
                <w:bCs/>
                <w:sz w:val="18"/>
                <w:szCs w:val="18"/>
              </w:rPr>
              <w:t xml:space="preserve"> </w:t>
            </w:r>
          </w:p>
          <w:p w14:paraId="3A365D9A"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Определенный интеграл в жизни</w:t>
            </w:r>
            <w:r w:rsidR="00BE385C" w:rsidRPr="00BE385C">
              <w:rPr>
                <w:rFonts w:ascii="Arial" w:hAnsi="Arial" w:cs="Arial"/>
                <w:bCs/>
                <w:sz w:val="18"/>
                <w:szCs w:val="18"/>
              </w:rPr>
              <w:t xml:space="preserve"> </w:t>
            </w:r>
          </w:p>
          <w:p w14:paraId="44FD11BE" w14:textId="52B1B728"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Первообразная функции, ее применение</w:t>
            </w:r>
          </w:p>
        </w:tc>
        <w:tc>
          <w:tcPr>
            <w:tcW w:w="8335" w:type="dxa"/>
            <w:shd w:val="clear" w:color="auto" w:fill="auto"/>
          </w:tcPr>
          <w:p w14:paraId="3B9E892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4C0082E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i/>
                <w:iCs/>
                <w:sz w:val="18"/>
                <w:szCs w:val="18"/>
              </w:rPr>
            </w:pPr>
          </w:p>
          <w:p w14:paraId="6E0F27F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i/>
                <w:iCs/>
                <w:sz w:val="18"/>
                <w:szCs w:val="18"/>
              </w:rPr>
            </w:pPr>
          </w:p>
          <w:p w14:paraId="567DA00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i/>
                <w:iCs/>
                <w:sz w:val="18"/>
                <w:szCs w:val="18"/>
              </w:rPr>
            </w:pPr>
          </w:p>
          <w:p w14:paraId="2C6FF558" w14:textId="1475E8DD"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color w:val="FF0000"/>
                <w:sz w:val="18"/>
                <w:szCs w:val="18"/>
              </w:rPr>
              <w:t>2</w:t>
            </w:r>
          </w:p>
        </w:tc>
        <w:tc>
          <w:tcPr>
            <w:tcW w:w="1985" w:type="dxa"/>
            <w:vMerge/>
            <w:shd w:val="clear" w:color="auto" w:fill="auto"/>
          </w:tcPr>
          <w:p w14:paraId="5E24068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A3D70C6" w14:textId="77777777" w:rsidTr="005C1D3B">
        <w:trPr>
          <w:trHeight w:val="871"/>
        </w:trPr>
        <w:tc>
          <w:tcPr>
            <w:tcW w:w="2863" w:type="dxa"/>
            <w:vMerge/>
          </w:tcPr>
          <w:p w14:paraId="69DF48A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CBA4177" w14:textId="16660AF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№22</w:t>
            </w:r>
          </w:p>
          <w:p w14:paraId="35F24E1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Геометрический смысл определенного интеграла. Формула Ньютона - Лейбница. </w:t>
            </w:r>
          </w:p>
          <w:p w14:paraId="05A2E30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на применение интеграла для вычисления физических величин и площадей</w:t>
            </w:r>
          </w:p>
          <w:p w14:paraId="2BAA76AA" w14:textId="3995A4C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Первообразная функции. Правила нахождения первообразных. Ее применение</w:t>
            </w:r>
          </w:p>
        </w:tc>
        <w:tc>
          <w:tcPr>
            <w:tcW w:w="1304" w:type="dxa"/>
            <w:vMerge/>
            <w:shd w:val="clear" w:color="auto" w:fill="auto"/>
          </w:tcPr>
          <w:p w14:paraId="459714F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00C7DA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DEC8AB9" w14:textId="77777777" w:rsidTr="005C1D3B">
        <w:trPr>
          <w:trHeight w:val="240"/>
        </w:trPr>
        <w:tc>
          <w:tcPr>
            <w:tcW w:w="11198" w:type="dxa"/>
            <w:gridSpan w:val="2"/>
            <w:shd w:val="clear" w:color="auto" w:fill="D9D9D9" w:themeFill="background1" w:themeFillShade="D9"/>
          </w:tcPr>
          <w:p w14:paraId="3F11C06F" w14:textId="3B863BA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9.  Степени и корни. Степенная функция</w:t>
            </w:r>
          </w:p>
        </w:tc>
        <w:tc>
          <w:tcPr>
            <w:tcW w:w="1304" w:type="dxa"/>
            <w:shd w:val="clear" w:color="auto" w:fill="auto"/>
          </w:tcPr>
          <w:p w14:paraId="271031FA" w14:textId="0A7310B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4F835B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ОК-07</w:t>
            </w:r>
          </w:p>
          <w:p w14:paraId="3359FA85" w14:textId="6339784E" w:rsidR="00BE385C" w:rsidRPr="00BE385C" w:rsidRDefault="00BE385C" w:rsidP="00621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 xml:space="preserve">ПК </w:t>
            </w:r>
            <w:r w:rsidR="00621921">
              <w:rPr>
                <w:rFonts w:ascii="Arial" w:hAnsi="Arial" w:cs="Arial"/>
                <w:bCs/>
                <w:sz w:val="18"/>
                <w:szCs w:val="18"/>
              </w:rPr>
              <w:t>6</w:t>
            </w:r>
          </w:p>
        </w:tc>
      </w:tr>
      <w:tr w:rsidR="007F5703" w:rsidRPr="00BE385C" w14:paraId="7F4D3A29" w14:textId="77777777" w:rsidTr="008209B3">
        <w:trPr>
          <w:trHeight w:val="240"/>
        </w:trPr>
        <w:tc>
          <w:tcPr>
            <w:tcW w:w="2863" w:type="dxa"/>
            <w:vMerge w:val="restart"/>
            <w:shd w:val="clear" w:color="auto" w:fill="auto"/>
          </w:tcPr>
          <w:p w14:paraId="16929CD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9.1 </w:t>
            </w:r>
          </w:p>
          <w:p w14:paraId="5D90E866"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Степенная функция, ее свойства</w:t>
            </w:r>
            <w:r w:rsidR="00BE385C" w:rsidRPr="00BE385C">
              <w:rPr>
                <w:rFonts w:ascii="Arial" w:hAnsi="Arial" w:cs="Arial"/>
                <w:bCs/>
                <w:sz w:val="18"/>
                <w:szCs w:val="18"/>
              </w:rPr>
              <w:t xml:space="preserve"> </w:t>
            </w:r>
          </w:p>
          <w:p w14:paraId="1197E8CE" w14:textId="1B3082B9"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выражений с корнями n-ой степени</w:t>
            </w:r>
          </w:p>
        </w:tc>
        <w:tc>
          <w:tcPr>
            <w:tcW w:w="8335" w:type="dxa"/>
            <w:shd w:val="clear" w:color="auto" w:fill="auto"/>
          </w:tcPr>
          <w:p w14:paraId="0BCAF49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416F35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F82354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143F655" w14:textId="11ACE988"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p w14:paraId="674E049A" w14:textId="6C6DB135"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37136D1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ED53C32" w14:textId="77777777" w:rsidTr="008209B3">
        <w:trPr>
          <w:trHeight w:val="240"/>
        </w:trPr>
        <w:tc>
          <w:tcPr>
            <w:tcW w:w="2863" w:type="dxa"/>
            <w:vMerge/>
          </w:tcPr>
          <w:p w14:paraId="50BD2E2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50DD9FD" w14:textId="67F7C770"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корня n-ой степени из действительного числа. Функции </w:t>
            </w:r>
            <m:oMath>
              <m:r>
                <m:rPr>
                  <m:sty m:val="p"/>
                </m:rPr>
                <w:rPr>
                  <w:rFonts w:ascii="Cambria Math" w:hAnsi="Cambria Math" w:cs="Arial"/>
                  <w:sz w:val="18"/>
                  <w:szCs w:val="18"/>
                </w:rPr>
                <m:t xml:space="preserve"> у=</m:t>
              </m:r>
              <m:rad>
                <m:radPr>
                  <m:ctrlPr>
                    <w:rPr>
                      <w:rFonts w:ascii="Cambria Math" w:hAnsi="Cambria Math" w:cs="Arial"/>
                      <w:bCs/>
                      <w:sz w:val="18"/>
                      <w:szCs w:val="18"/>
                    </w:rPr>
                  </m:ctrlPr>
                </m:radPr>
                <m:deg>
                  <m:r>
                    <m:rPr>
                      <m:sty m:val="p"/>
                    </m:rPr>
                    <w:rPr>
                      <w:rFonts w:ascii="Cambria Math" w:hAnsi="Cambria Math" w:cs="Arial"/>
                      <w:sz w:val="18"/>
                      <w:szCs w:val="18"/>
                      <w:lang w:val="en-US"/>
                    </w:rPr>
                    <m:t>n</m:t>
                  </m:r>
                </m:deg>
                <m:e>
                  <m:r>
                    <m:rPr>
                      <m:sty m:val="p"/>
                    </m:rPr>
                    <w:rPr>
                      <w:rFonts w:ascii="Cambria Math" w:hAnsi="Cambria Math" w:cs="Arial"/>
                      <w:sz w:val="18"/>
                      <w:szCs w:val="18"/>
                    </w:rPr>
                    <m:t>x</m:t>
                  </m:r>
                </m:e>
              </m:rad>
            </m:oMath>
            <w:r w:rsidRPr="00BE385C">
              <w:rPr>
                <w:rFonts w:ascii="Arial" w:hAnsi="Arial" w:cs="Arial"/>
                <w:bCs/>
                <w:sz w:val="18"/>
                <w:szCs w:val="18"/>
              </w:rPr>
              <w:t xml:space="preserve">  их свойства и графики. Свойства корня n-ой степени</w:t>
            </w:r>
            <w:r w:rsidR="00BE385C" w:rsidRPr="00BE385C">
              <w:rPr>
                <w:rFonts w:ascii="Arial" w:hAnsi="Arial" w:cs="Arial"/>
                <w:bCs/>
                <w:sz w:val="18"/>
                <w:szCs w:val="18"/>
              </w:rPr>
              <w:t xml:space="preserve"> </w:t>
            </w:r>
          </w:p>
          <w:p w14:paraId="04A17B26" w14:textId="3F70A7BC"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иррациональных выражений</w:t>
            </w:r>
          </w:p>
        </w:tc>
        <w:tc>
          <w:tcPr>
            <w:tcW w:w="1304" w:type="dxa"/>
            <w:vMerge/>
            <w:shd w:val="clear" w:color="auto" w:fill="auto"/>
          </w:tcPr>
          <w:p w14:paraId="41FE0B8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A0C8EF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9E00750" w14:textId="77777777" w:rsidTr="008209B3">
        <w:trPr>
          <w:trHeight w:val="240"/>
        </w:trPr>
        <w:tc>
          <w:tcPr>
            <w:tcW w:w="2863" w:type="dxa"/>
            <w:vMerge/>
          </w:tcPr>
          <w:p w14:paraId="3573394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069674F" w14:textId="5FDFB58E"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06AD079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3709B13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ED4A300" w14:textId="77777777" w:rsidTr="00BE385C">
        <w:trPr>
          <w:trHeight w:val="1410"/>
        </w:trPr>
        <w:tc>
          <w:tcPr>
            <w:tcW w:w="2863" w:type="dxa"/>
            <w:shd w:val="clear" w:color="auto" w:fill="auto"/>
          </w:tcPr>
          <w:p w14:paraId="0C8A5173" w14:textId="797FC44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 xml:space="preserve">Тема 9.2 </w:t>
            </w:r>
          </w:p>
          <w:p w14:paraId="31636D90" w14:textId="7C42081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Свойства степени с рациональным и действительным показателями Степени и корни. Степенная функция</w:t>
            </w:r>
          </w:p>
        </w:tc>
        <w:tc>
          <w:tcPr>
            <w:tcW w:w="8335" w:type="dxa"/>
            <w:shd w:val="clear" w:color="auto" w:fill="auto"/>
          </w:tcPr>
          <w:p w14:paraId="43F00EDF" w14:textId="54741E9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№23</w:t>
            </w:r>
          </w:p>
          <w:p w14:paraId="44343D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степени с любым рациональным показателем. Степенные функции, их свойства и графики </w:t>
            </w:r>
          </w:p>
          <w:p w14:paraId="23182A9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Равносильность иррациональных уравнений и неравенств. Методы их решения. Решение иррациональных уравнений и неравенств </w:t>
            </w:r>
          </w:p>
          <w:p w14:paraId="4E6F08E9" w14:textId="7125D1A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Определение степенной функции. Использование ее свойств при решении уравнений и неравенств</w:t>
            </w:r>
          </w:p>
        </w:tc>
        <w:tc>
          <w:tcPr>
            <w:tcW w:w="1304" w:type="dxa"/>
            <w:shd w:val="clear" w:color="auto" w:fill="auto"/>
          </w:tcPr>
          <w:p w14:paraId="14B5C1C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BD8ADE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293C43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9DA66C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2AA534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7C7BA32" w14:textId="77777777" w:rsidTr="005C1D3B">
        <w:trPr>
          <w:trHeight w:val="20"/>
        </w:trPr>
        <w:tc>
          <w:tcPr>
            <w:tcW w:w="11198" w:type="dxa"/>
            <w:gridSpan w:val="2"/>
            <w:shd w:val="clear" w:color="auto" w:fill="D9D9D9" w:themeFill="background1" w:themeFillShade="D9"/>
          </w:tcPr>
          <w:p w14:paraId="5F44F69F" w14:textId="0E7DBF4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10. Показательная функция</w:t>
            </w:r>
          </w:p>
        </w:tc>
        <w:tc>
          <w:tcPr>
            <w:tcW w:w="1304" w:type="dxa"/>
            <w:shd w:val="clear" w:color="auto" w:fill="D9D9D9" w:themeFill="background1" w:themeFillShade="D9"/>
          </w:tcPr>
          <w:p w14:paraId="73B60EBF" w14:textId="5FB80BE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1215B2B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ОК-07</w:t>
            </w:r>
          </w:p>
          <w:p w14:paraId="2A609F30" w14:textId="0064E21B" w:rsidR="00BE385C" w:rsidRPr="00BE385C" w:rsidRDefault="00621921" w:rsidP="00621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ПК 6</w:t>
            </w:r>
          </w:p>
        </w:tc>
      </w:tr>
      <w:tr w:rsidR="00BE385C" w:rsidRPr="00BE385C" w14:paraId="37CB1D50" w14:textId="77777777" w:rsidTr="00BE385C">
        <w:trPr>
          <w:trHeight w:val="1313"/>
        </w:trPr>
        <w:tc>
          <w:tcPr>
            <w:tcW w:w="2863" w:type="dxa"/>
            <w:shd w:val="clear" w:color="auto" w:fill="auto"/>
          </w:tcPr>
          <w:p w14:paraId="243EEE2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10.1 </w:t>
            </w:r>
          </w:p>
          <w:p w14:paraId="1E4BC7F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Показательная функция, ее свойства </w:t>
            </w:r>
          </w:p>
          <w:p w14:paraId="1D4212ED" w14:textId="5C420A5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показательных уравнений и неравенств</w:t>
            </w:r>
          </w:p>
        </w:tc>
        <w:tc>
          <w:tcPr>
            <w:tcW w:w="8335" w:type="dxa"/>
            <w:shd w:val="clear" w:color="auto" w:fill="auto"/>
          </w:tcPr>
          <w:p w14:paraId="3498406D" w14:textId="2006689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№24</w:t>
            </w:r>
          </w:p>
          <w:p w14:paraId="4FEC73A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функционально-графическим методом </w:t>
            </w:r>
          </w:p>
          <w:p w14:paraId="0ADCC4A6" w14:textId="3D1CE61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4" w:type="dxa"/>
            <w:shd w:val="clear" w:color="auto" w:fill="auto"/>
          </w:tcPr>
          <w:p w14:paraId="5270D0C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D0605C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B19B3C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412FAD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72DD543" w14:textId="2CB24B11" w:rsidR="00BE385C" w:rsidRPr="00BE385C" w:rsidRDefault="0062192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1</w:t>
            </w:r>
          </w:p>
        </w:tc>
        <w:tc>
          <w:tcPr>
            <w:tcW w:w="1985" w:type="dxa"/>
            <w:vMerge/>
            <w:shd w:val="clear" w:color="auto" w:fill="auto"/>
          </w:tcPr>
          <w:p w14:paraId="045B25F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AD34634" w14:textId="77777777" w:rsidTr="00BE385C">
        <w:trPr>
          <w:trHeight w:val="978"/>
        </w:trPr>
        <w:tc>
          <w:tcPr>
            <w:tcW w:w="2863" w:type="dxa"/>
            <w:shd w:val="clear" w:color="auto" w:fill="auto"/>
          </w:tcPr>
          <w:p w14:paraId="2579BB7D" w14:textId="548F641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10.2</w:t>
            </w:r>
          </w:p>
          <w:p w14:paraId="3E65529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Системы показательных уравнений </w:t>
            </w:r>
          </w:p>
          <w:p w14:paraId="4A1A6707" w14:textId="501D262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Показательная функция</w:t>
            </w:r>
          </w:p>
        </w:tc>
        <w:tc>
          <w:tcPr>
            <w:tcW w:w="8335" w:type="dxa"/>
            <w:shd w:val="clear" w:color="auto" w:fill="auto"/>
          </w:tcPr>
          <w:p w14:paraId="6F430F7F" w14:textId="14325AB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№25</w:t>
            </w:r>
          </w:p>
          <w:p w14:paraId="7AB669A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Решение систем показательных уравнений </w:t>
            </w:r>
          </w:p>
          <w:p w14:paraId="71EF4F5B" w14:textId="430028E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4" w:type="dxa"/>
            <w:shd w:val="clear" w:color="auto" w:fill="auto"/>
          </w:tcPr>
          <w:p w14:paraId="04C451C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A81A1D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A2ACCE9" w14:textId="6481DA84" w:rsidR="00BE385C" w:rsidRPr="00BE385C" w:rsidRDefault="0062192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1</w:t>
            </w:r>
          </w:p>
        </w:tc>
        <w:tc>
          <w:tcPr>
            <w:tcW w:w="1985" w:type="dxa"/>
            <w:vMerge/>
            <w:shd w:val="clear" w:color="auto" w:fill="auto"/>
          </w:tcPr>
          <w:p w14:paraId="3703E0C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4792765" w14:textId="77777777" w:rsidTr="005C1D3B">
        <w:trPr>
          <w:trHeight w:val="20"/>
        </w:trPr>
        <w:tc>
          <w:tcPr>
            <w:tcW w:w="11198" w:type="dxa"/>
            <w:gridSpan w:val="2"/>
            <w:shd w:val="clear" w:color="auto" w:fill="D9D9D9" w:themeFill="background1" w:themeFillShade="D9"/>
          </w:tcPr>
          <w:p w14:paraId="07622A3E" w14:textId="54C627A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11. Логарифмы. Логарифмическая функция</w:t>
            </w:r>
          </w:p>
        </w:tc>
        <w:tc>
          <w:tcPr>
            <w:tcW w:w="1304" w:type="dxa"/>
            <w:shd w:val="clear" w:color="auto" w:fill="D9D9D9" w:themeFill="background1" w:themeFillShade="D9"/>
          </w:tcPr>
          <w:p w14:paraId="5BFB502F" w14:textId="22ABCB9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0E9B9C8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 xml:space="preserve">ОК-01, ОК-02, </w:t>
            </w:r>
            <w:r w:rsidRPr="00BE385C">
              <w:rPr>
                <w:rFonts w:ascii="Arial" w:hAnsi="Arial" w:cs="Arial"/>
                <w:bCs/>
                <w:sz w:val="18"/>
                <w:szCs w:val="18"/>
              </w:rPr>
              <w:br/>
              <w:t xml:space="preserve">ОК-03, ОК-04, </w:t>
            </w:r>
          </w:p>
          <w:p w14:paraId="533FF5BD" w14:textId="5B98C3C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ОК-05, ОК-07</w:t>
            </w:r>
          </w:p>
          <w:p w14:paraId="57C32542" w14:textId="5354A5AD" w:rsidR="00BE385C" w:rsidRPr="00BE385C" w:rsidRDefault="00BE385C" w:rsidP="00621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621921">
              <w:rPr>
                <w:rFonts w:ascii="Arial" w:hAnsi="Arial" w:cs="Arial"/>
                <w:bCs/>
                <w:i/>
                <w:sz w:val="18"/>
                <w:szCs w:val="18"/>
              </w:rPr>
              <w:t>6</w:t>
            </w:r>
          </w:p>
        </w:tc>
      </w:tr>
      <w:tr w:rsidR="00BE385C" w:rsidRPr="00BE385C" w14:paraId="16E0E2A9" w14:textId="77777777" w:rsidTr="00BE385C">
        <w:trPr>
          <w:trHeight w:val="145"/>
        </w:trPr>
        <w:tc>
          <w:tcPr>
            <w:tcW w:w="2863" w:type="dxa"/>
            <w:shd w:val="clear" w:color="auto" w:fill="auto"/>
          </w:tcPr>
          <w:p w14:paraId="1E3EA8E0" w14:textId="65C47B6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64E1497A" w14:textId="1AE3011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shd w:val="clear" w:color="auto" w:fill="auto"/>
          </w:tcPr>
          <w:p w14:paraId="7029E711" w14:textId="1714C52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p>
        </w:tc>
        <w:tc>
          <w:tcPr>
            <w:tcW w:w="1985" w:type="dxa"/>
            <w:vMerge/>
            <w:shd w:val="clear" w:color="auto" w:fill="auto"/>
          </w:tcPr>
          <w:p w14:paraId="1292700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828D85A" w14:textId="77777777" w:rsidTr="005C1D3B">
        <w:trPr>
          <w:trHeight w:val="1242"/>
        </w:trPr>
        <w:tc>
          <w:tcPr>
            <w:tcW w:w="2863" w:type="dxa"/>
            <w:shd w:val="clear" w:color="auto" w:fill="auto"/>
          </w:tcPr>
          <w:p w14:paraId="3A5085E5" w14:textId="77777777" w:rsidR="00BE385C" w:rsidRPr="00BE385C" w:rsidRDefault="00BE385C" w:rsidP="005C1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11.1 </w:t>
            </w:r>
          </w:p>
          <w:p w14:paraId="3E2D6B19" w14:textId="77777777" w:rsidR="00BE385C" w:rsidRPr="00BE385C" w:rsidRDefault="00BE385C" w:rsidP="005C1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Логарифм числа. Десятичный и натуральный логарифмы, число е </w:t>
            </w:r>
          </w:p>
          <w:p w14:paraId="3C6D3AEB" w14:textId="6F726DC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Свойства логарифмов. Операция логарифмирования</w:t>
            </w:r>
          </w:p>
        </w:tc>
        <w:tc>
          <w:tcPr>
            <w:tcW w:w="8335" w:type="dxa"/>
            <w:shd w:val="clear" w:color="auto" w:fill="auto"/>
          </w:tcPr>
          <w:p w14:paraId="13EB5BDE" w14:textId="77777777" w:rsidR="00BE385C" w:rsidRPr="00BE385C" w:rsidRDefault="00BE385C" w:rsidP="005C1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Логарифм числа. Десятичный и натуральный логарифмы, число е </w:t>
            </w:r>
          </w:p>
          <w:p w14:paraId="457A1041" w14:textId="47301A0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Свойства логарифмов. Операция логарифмирования.</w:t>
            </w:r>
          </w:p>
        </w:tc>
        <w:tc>
          <w:tcPr>
            <w:tcW w:w="1304" w:type="dxa"/>
            <w:shd w:val="clear" w:color="auto" w:fill="auto"/>
          </w:tcPr>
          <w:p w14:paraId="76CE6101" w14:textId="12DBF21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666C69E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7C7E1C5" w14:textId="77777777" w:rsidTr="008209B3">
        <w:trPr>
          <w:trHeight w:val="20"/>
        </w:trPr>
        <w:tc>
          <w:tcPr>
            <w:tcW w:w="2863" w:type="dxa"/>
            <w:vMerge w:val="restart"/>
            <w:shd w:val="clear" w:color="auto" w:fill="auto"/>
          </w:tcPr>
          <w:p w14:paraId="243B3CE8" w14:textId="751C3AD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11.2 </w:t>
            </w:r>
          </w:p>
          <w:p w14:paraId="79FBC99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Логарифмическая функция, ее свойства </w:t>
            </w:r>
          </w:p>
          <w:p w14:paraId="0F9C6853" w14:textId="4B72B7C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логарифмических уравнений и неравенств</w:t>
            </w:r>
          </w:p>
        </w:tc>
        <w:tc>
          <w:tcPr>
            <w:tcW w:w="8335" w:type="dxa"/>
            <w:shd w:val="clear" w:color="auto" w:fill="auto"/>
          </w:tcPr>
          <w:p w14:paraId="7E5AFC09" w14:textId="06BE139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val="restart"/>
            <w:shd w:val="clear" w:color="auto" w:fill="auto"/>
          </w:tcPr>
          <w:p w14:paraId="0383D4D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7389016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6A081A05" w14:textId="118BCA7A" w:rsidR="00BE385C" w:rsidRPr="00BE385C" w:rsidRDefault="0062192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r>
              <w:rPr>
                <w:rFonts w:ascii="Arial" w:hAnsi="Arial" w:cs="Arial"/>
                <w:bCs/>
                <w:color w:val="FF0000"/>
                <w:sz w:val="18"/>
                <w:szCs w:val="18"/>
              </w:rPr>
              <w:t>1</w:t>
            </w:r>
          </w:p>
        </w:tc>
        <w:tc>
          <w:tcPr>
            <w:tcW w:w="1985" w:type="dxa"/>
            <w:vMerge/>
            <w:shd w:val="clear" w:color="auto" w:fill="auto"/>
          </w:tcPr>
          <w:p w14:paraId="53DB1BD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D79CD04" w14:textId="77777777" w:rsidTr="00BE385C">
        <w:trPr>
          <w:trHeight w:val="946"/>
        </w:trPr>
        <w:tc>
          <w:tcPr>
            <w:tcW w:w="2863" w:type="dxa"/>
            <w:vMerge/>
          </w:tcPr>
          <w:p w14:paraId="6A2D142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501C159" w14:textId="50047D9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№26</w:t>
            </w:r>
          </w:p>
          <w:p w14:paraId="12E46F5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Логарифмическая функция и ее свойства</w:t>
            </w:r>
          </w:p>
          <w:p w14:paraId="5E6B61AD" w14:textId="6090A17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4" w:type="dxa"/>
            <w:vMerge/>
            <w:shd w:val="clear" w:color="auto" w:fill="auto"/>
          </w:tcPr>
          <w:p w14:paraId="588F228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tc>
        <w:tc>
          <w:tcPr>
            <w:tcW w:w="1985" w:type="dxa"/>
            <w:vMerge/>
            <w:shd w:val="clear" w:color="auto" w:fill="auto"/>
          </w:tcPr>
          <w:p w14:paraId="062D935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4EFCD61" w14:textId="77777777" w:rsidTr="005C1D3B">
        <w:trPr>
          <w:trHeight w:val="1252"/>
        </w:trPr>
        <w:tc>
          <w:tcPr>
            <w:tcW w:w="2863" w:type="dxa"/>
            <w:shd w:val="clear" w:color="auto" w:fill="auto"/>
          </w:tcPr>
          <w:p w14:paraId="05F57F47" w14:textId="4A2EDE9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11.3</w:t>
            </w:r>
          </w:p>
          <w:p w14:paraId="7B4447A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Системы логарифмических уравнений </w:t>
            </w:r>
          </w:p>
          <w:p w14:paraId="36207F4A" w14:textId="057DBBFF"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Логарифмы в природе и технике</w:t>
            </w:r>
          </w:p>
        </w:tc>
        <w:tc>
          <w:tcPr>
            <w:tcW w:w="8335" w:type="dxa"/>
            <w:shd w:val="clear" w:color="auto" w:fill="auto"/>
          </w:tcPr>
          <w:p w14:paraId="16A932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1E33C4DE" w14:textId="73F30F1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№27</w:t>
            </w:r>
          </w:p>
          <w:p w14:paraId="1524072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Алгоритм решения системы уравнений. Равносильность логарифмических уравнений и неравенств </w:t>
            </w:r>
          </w:p>
          <w:p w14:paraId="17C01214" w14:textId="22333E5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Применение логарифма. Логарифмическая спираль в природе. Ее математические свойства</w:t>
            </w:r>
          </w:p>
        </w:tc>
        <w:tc>
          <w:tcPr>
            <w:tcW w:w="1304" w:type="dxa"/>
            <w:shd w:val="clear" w:color="auto" w:fill="auto"/>
          </w:tcPr>
          <w:p w14:paraId="3E8234B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242D848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014241C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65E1559D" w14:textId="4301DC36" w:rsidR="00BE385C" w:rsidRPr="00BE385C" w:rsidRDefault="0062192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r>
              <w:rPr>
                <w:rFonts w:ascii="Arial" w:hAnsi="Arial" w:cs="Arial"/>
                <w:bCs/>
                <w:color w:val="FF0000"/>
                <w:sz w:val="18"/>
                <w:szCs w:val="18"/>
              </w:rPr>
              <w:t>1</w:t>
            </w:r>
          </w:p>
        </w:tc>
        <w:tc>
          <w:tcPr>
            <w:tcW w:w="1985" w:type="dxa"/>
            <w:vMerge/>
            <w:shd w:val="clear" w:color="auto" w:fill="auto"/>
          </w:tcPr>
          <w:p w14:paraId="109E535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E2E21C0" w14:textId="77777777" w:rsidTr="00BE385C">
        <w:trPr>
          <w:trHeight w:val="624"/>
        </w:trPr>
        <w:tc>
          <w:tcPr>
            <w:tcW w:w="2863" w:type="dxa"/>
            <w:shd w:val="clear" w:color="auto" w:fill="auto"/>
          </w:tcPr>
          <w:p w14:paraId="5FD773D9" w14:textId="336F1A2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11.4</w:t>
            </w:r>
          </w:p>
          <w:p w14:paraId="67842F2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Логарифмы. Логарифмическая функция</w:t>
            </w:r>
          </w:p>
        </w:tc>
        <w:tc>
          <w:tcPr>
            <w:tcW w:w="8335" w:type="dxa"/>
            <w:shd w:val="clear" w:color="auto" w:fill="auto"/>
          </w:tcPr>
          <w:p w14:paraId="44CA8B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№28</w:t>
            </w:r>
          </w:p>
          <w:p w14:paraId="551318BB" w14:textId="2962EBF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Логарифмическая функция. Решение простейших логарифмических уравнений</w:t>
            </w:r>
          </w:p>
        </w:tc>
        <w:tc>
          <w:tcPr>
            <w:tcW w:w="1304" w:type="dxa"/>
            <w:shd w:val="clear" w:color="auto" w:fill="auto"/>
          </w:tcPr>
          <w:p w14:paraId="58A8A50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3AA1BF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000565B" w14:textId="0F858B2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57FDC9A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A6D673E" w14:textId="77777777" w:rsidTr="005C1D3B">
        <w:trPr>
          <w:trHeight w:val="20"/>
        </w:trPr>
        <w:tc>
          <w:tcPr>
            <w:tcW w:w="11198" w:type="dxa"/>
            <w:gridSpan w:val="2"/>
            <w:shd w:val="clear" w:color="auto" w:fill="D9D9D9" w:themeFill="background1" w:themeFillShade="D9"/>
          </w:tcPr>
          <w:p w14:paraId="0BD5116B" w14:textId="70A7CE8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sz w:val="18"/>
                <w:szCs w:val="18"/>
              </w:rPr>
              <w:t>Раздел 12. Множества. Элементы теории графов</w:t>
            </w:r>
          </w:p>
        </w:tc>
        <w:tc>
          <w:tcPr>
            <w:tcW w:w="1304" w:type="dxa"/>
            <w:shd w:val="clear" w:color="auto" w:fill="D9D9D9" w:themeFill="background1" w:themeFillShade="D9"/>
          </w:tcPr>
          <w:p w14:paraId="0809F976" w14:textId="27234A9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18"/>
                <w:szCs w:val="18"/>
              </w:rPr>
            </w:pPr>
          </w:p>
        </w:tc>
        <w:tc>
          <w:tcPr>
            <w:tcW w:w="1985" w:type="dxa"/>
            <w:shd w:val="clear" w:color="auto" w:fill="auto"/>
          </w:tcPr>
          <w:p w14:paraId="01B3D13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C90D432" w14:textId="77777777" w:rsidTr="008209B3">
        <w:trPr>
          <w:trHeight w:val="20"/>
        </w:trPr>
        <w:tc>
          <w:tcPr>
            <w:tcW w:w="2863" w:type="dxa"/>
            <w:vMerge w:val="restart"/>
          </w:tcPr>
          <w:p w14:paraId="021EAD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12.1</w:t>
            </w:r>
          </w:p>
          <w:p w14:paraId="095B547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Множества </w:t>
            </w:r>
          </w:p>
          <w:p w14:paraId="6E0396B1" w14:textId="0FC38F4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Операции с множествами</w:t>
            </w:r>
          </w:p>
        </w:tc>
        <w:tc>
          <w:tcPr>
            <w:tcW w:w="8335" w:type="dxa"/>
            <w:shd w:val="clear" w:color="auto" w:fill="auto"/>
          </w:tcPr>
          <w:p w14:paraId="1AB9019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16689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p>
          <w:p w14:paraId="55B9488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shd w:val="clear" w:color="auto" w:fill="auto"/>
          </w:tcPr>
          <w:p w14:paraId="4020921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622069E" w14:textId="77777777" w:rsidTr="008209B3">
        <w:trPr>
          <w:trHeight w:val="20"/>
        </w:trPr>
        <w:tc>
          <w:tcPr>
            <w:tcW w:w="2863" w:type="dxa"/>
            <w:vMerge/>
          </w:tcPr>
          <w:p w14:paraId="1B294E3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val="restart"/>
            <w:shd w:val="clear" w:color="auto" w:fill="auto"/>
          </w:tcPr>
          <w:p w14:paraId="1AAA7BD5" w14:textId="5497E09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множества. Подмножество. Операции с множествами</w:t>
            </w:r>
          </w:p>
        </w:tc>
        <w:tc>
          <w:tcPr>
            <w:tcW w:w="1304" w:type="dxa"/>
            <w:vMerge/>
            <w:shd w:val="clear" w:color="auto" w:fill="auto"/>
          </w:tcPr>
          <w:p w14:paraId="195D6AC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2FD62A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7C0E1B0" w14:textId="77777777" w:rsidTr="008209B3">
        <w:trPr>
          <w:trHeight w:val="20"/>
        </w:trPr>
        <w:tc>
          <w:tcPr>
            <w:tcW w:w="2863" w:type="dxa"/>
            <w:vMerge/>
          </w:tcPr>
          <w:p w14:paraId="2264C72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shd w:val="clear" w:color="auto" w:fill="auto"/>
          </w:tcPr>
          <w:p w14:paraId="0F38B7ED" w14:textId="6ACDF83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0DF4BEA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01424E4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26755FF" w14:textId="77777777" w:rsidTr="008209B3">
        <w:trPr>
          <w:trHeight w:val="20"/>
        </w:trPr>
        <w:tc>
          <w:tcPr>
            <w:tcW w:w="2863" w:type="dxa"/>
            <w:vMerge w:val="restart"/>
          </w:tcPr>
          <w:p w14:paraId="5248E7F5" w14:textId="2DA8588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12.2</w:t>
            </w:r>
          </w:p>
          <w:p w14:paraId="44010EC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 xml:space="preserve">Графы </w:t>
            </w:r>
          </w:p>
          <w:p w14:paraId="51F776D2" w14:textId="77A1CEE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Множества, Графы и их применение</w:t>
            </w:r>
          </w:p>
        </w:tc>
        <w:tc>
          <w:tcPr>
            <w:tcW w:w="8335" w:type="dxa"/>
            <w:shd w:val="clear" w:color="auto" w:fill="auto"/>
          </w:tcPr>
          <w:p w14:paraId="1D9647CF" w14:textId="321CB64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val="restart"/>
            <w:shd w:val="clear" w:color="auto" w:fill="auto"/>
          </w:tcPr>
          <w:p w14:paraId="294D8AC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ED2693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91BF453" w14:textId="0CB64BF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shd w:val="clear" w:color="auto" w:fill="auto"/>
          </w:tcPr>
          <w:p w14:paraId="1078B93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B5735BF" w14:textId="77777777" w:rsidTr="008209B3">
        <w:trPr>
          <w:trHeight w:val="20"/>
        </w:trPr>
        <w:tc>
          <w:tcPr>
            <w:tcW w:w="2863" w:type="dxa"/>
            <w:vMerge/>
          </w:tcPr>
          <w:p w14:paraId="515ABC4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val="restart"/>
            <w:shd w:val="clear" w:color="auto" w:fill="auto"/>
          </w:tcPr>
          <w:p w14:paraId="52205EA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3EDB882E" w14:textId="42A43F4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№29</w:t>
            </w:r>
          </w:p>
          <w:p w14:paraId="771B7AB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графа. Связный граф, дерево, цикл граф на плоскости </w:t>
            </w:r>
          </w:p>
          <w:p w14:paraId="20F5C2D1" w14:textId="73EAD29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Операции с множествами. Описание реальных ситуаций с помощью множеств. Применение графов к решению задач</w:t>
            </w:r>
          </w:p>
        </w:tc>
        <w:tc>
          <w:tcPr>
            <w:tcW w:w="1304" w:type="dxa"/>
            <w:vMerge/>
            <w:shd w:val="clear" w:color="auto" w:fill="auto"/>
          </w:tcPr>
          <w:p w14:paraId="0F3FA04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16F54B5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CD7F31A" w14:textId="77777777" w:rsidTr="008209B3">
        <w:trPr>
          <w:trHeight w:val="20"/>
        </w:trPr>
        <w:tc>
          <w:tcPr>
            <w:tcW w:w="2863" w:type="dxa"/>
            <w:vMerge/>
          </w:tcPr>
          <w:p w14:paraId="3BB5B9A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shd w:val="clear" w:color="auto" w:fill="auto"/>
          </w:tcPr>
          <w:p w14:paraId="459F15C7" w14:textId="74EC089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0313474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15A2AD1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5B7AFA4" w14:textId="77777777" w:rsidTr="005C1D3B">
        <w:trPr>
          <w:trHeight w:val="279"/>
        </w:trPr>
        <w:tc>
          <w:tcPr>
            <w:tcW w:w="11198" w:type="dxa"/>
            <w:gridSpan w:val="2"/>
            <w:shd w:val="clear" w:color="auto" w:fill="D9D9D9" w:themeFill="background1" w:themeFillShade="D9"/>
          </w:tcPr>
          <w:p w14:paraId="0CE75823" w14:textId="3CF5379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13. Элементы комбинаторики, статистики и теории вероятностей</w:t>
            </w:r>
          </w:p>
        </w:tc>
        <w:tc>
          <w:tcPr>
            <w:tcW w:w="1304" w:type="dxa"/>
            <w:shd w:val="clear" w:color="auto" w:fill="D9D9D9" w:themeFill="background1" w:themeFillShade="D9"/>
          </w:tcPr>
          <w:p w14:paraId="222CE1BA" w14:textId="488D916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2EDC5A16" w14:textId="38E820B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 xml:space="preserve">ОК-01, ОК-02, </w:t>
            </w:r>
            <w:r w:rsidRPr="00BE385C">
              <w:rPr>
                <w:rFonts w:ascii="Arial" w:hAnsi="Arial" w:cs="Arial"/>
                <w:bCs/>
                <w:sz w:val="18"/>
                <w:szCs w:val="18"/>
              </w:rPr>
              <w:br/>
              <w:t xml:space="preserve">ОК-03, ОК-04, </w:t>
            </w:r>
            <w:r w:rsidRPr="00BE385C">
              <w:rPr>
                <w:rFonts w:ascii="Arial" w:hAnsi="Arial" w:cs="Arial"/>
                <w:bCs/>
                <w:sz w:val="18"/>
                <w:szCs w:val="18"/>
              </w:rPr>
              <w:br/>
              <w:t>ОК-05, ОК-07</w:t>
            </w:r>
          </w:p>
          <w:p w14:paraId="5678DCB3" w14:textId="422C527C" w:rsidR="00BE385C" w:rsidRPr="00BE385C" w:rsidRDefault="00BE385C" w:rsidP="00621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621921">
              <w:rPr>
                <w:rFonts w:ascii="Arial" w:hAnsi="Arial" w:cs="Arial"/>
                <w:bCs/>
                <w:i/>
                <w:sz w:val="18"/>
                <w:szCs w:val="18"/>
              </w:rPr>
              <w:t>6</w:t>
            </w:r>
          </w:p>
        </w:tc>
      </w:tr>
      <w:tr w:rsidR="00BE385C" w:rsidRPr="00BE385C" w14:paraId="4B287AC3" w14:textId="77777777" w:rsidTr="008209B3">
        <w:trPr>
          <w:trHeight w:val="240"/>
        </w:trPr>
        <w:tc>
          <w:tcPr>
            <w:tcW w:w="2863" w:type="dxa"/>
            <w:vMerge w:val="restart"/>
            <w:shd w:val="clear" w:color="auto" w:fill="auto"/>
          </w:tcPr>
          <w:p w14:paraId="22DA270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13.1</w:t>
            </w:r>
          </w:p>
          <w:p w14:paraId="55699E0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Основные понятия комбинаторики </w:t>
            </w:r>
          </w:p>
          <w:p w14:paraId="26173818" w14:textId="4FE18D6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Событие, вероятность события. Сложение и умножение вероятностей</w:t>
            </w:r>
          </w:p>
        </w:tc>
        <w:tc>
          <w:tcPr>
            <w:tcW w:w="8335" w:type="dxa"/>
            <w:shd w:val="clear" w:color="auto" w:fill="auto"/>
          </w:tcPr>
          <w:p w14:paraId="63CFA55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00601E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183967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031339E" w14:textId="19625B1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5A96182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87010BD" w14:textId="77777777" w:rsidTr="005C1D3B">
        <w:trPr>
          <w:trHeight w:val="1078"/>
        </w:trPr>
        <w:tc>
          <w:tcPr>
            <w:tcW w:w="2863" w:type="dxa"/>
            <w:vMerge/>
          </w:tcPr>
          <w:p w14:paraId="6AFA5D5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7E8C32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Перестановки, размещения, сочетания. </w:t>
            </w:r>
          </w:p>
          <w:p w14:paraId="21DB858F" w14:textId="47FA0B1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4" w:type="dxa"/>
            <w:vMerge/>
            <w:shd w:val="clear" w:color="auto" w:fill="auto"/>
          </w:tcPr>
          <w:p w14:paraId="7D9F863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BEC6F2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34473A5" w14:textId="77777777" w:rsidTr="008209B3">
        <w:trPr>
          <w:trHeight w:val="240"/>
        </w:trPr>
        <w:tc>
          <w:tcPr>
            <w:tcW w:w="2863" w:type="dxa"/>
            <w:vMerge w:val="restart"/>
            <w:shd w:val="clear" w:color="auto" w:fill="auto"/>
          </w:tcPr>
          <w:p w14:paraId="57ADE83B" w14:textId="1F6EFF4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13.2</w:t>
            </w:r>
          </w:p>
          <w:p w14:paraId="45B309E8" w14:textId="0F07A96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Вероятность в профессиональных задачах Дискретная случайная величина, закон ее распределения</w:t>
            </w:r>
          </w:p>
        </w:tc>
        <w:tc>
          <w:tcPr>
            <w:tcW w:w="8335" w:type="dxa"/>
            <w:shd w:val="clear" w:color="auto" w:fill="auto"/>
          </w:tcPr>
          <w:p w14:paraId="008FE76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2BACC69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1E4A56F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24F7CA4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5117643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096B6097" w14:textId="4234E73C" w:rsidR="00BE385C" w:rsidRPr="00BE385C" w:rsidRDefault="0062192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Cs/>
                <w:color w:val="FF0000"/>
                <w:sz w:val="18"/>
                <w:szCs w:val="18"/>
              </w:rPr>
              <w:t>1</w:t>
            </w:r>
          </w:p>
        </w:tc>
        <w:tc>
          <w:tcPr>
            <w:tcW w:w="1985" w:type="dxa"/>
            <w:vMerge/>
            <w:shd w:val="clear" w:color="auto" w:fill="auto"/>
          </w:tcPr>
          <w:p w14:paraId="7765463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71DB707" w14:textId="77777777" w:rsidTr="008209B3">
        <w:trPr>
          <w:trHeight w:val="240"/>
        </w:trPr>
        <w:tc>
          <w:tcPr>
            <w:tcW w:w="2863" w:type="dxa"/>
            <w:vMerge/>
          </w:tcPr>
          <w:p w14:paraId="7415408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45EF2DB" w14:textId="64B059B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№30</w:t>
            </w:r>
          </w:p>
          <w:p w14:paraId="397CE33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Относительная частота события, свойство ее устойчивости. Статистическое определение вероятности. Оценка вероятности события </w:t>
            </w:r>
          </w:p>
          <w:p w14:paraId="6E5A6998" w14:textId="0726945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4" w:type="dxa"/>
            <w:vMerge/>
            <w:shd w:val="clear" w:color="auto" w:fill="auto"/>
          </w:tcPr>
          <w:p w14:paraId="1D91CD4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D7BF2C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FBB5525" w14:textId="77777777" w:rsidTr="008209B3">
        <w:trPr>
          <w:trHeight w:val="240"/>
        </w:trPr>
        <w:tc>
          <w:tcPr>
            <w:tcW w:w="2863" w:type="dxa"/>
            <w:vMerge/>
          </w:tcPr>
          <w:p w14:paraId="6A034F6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C09DD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Практическое занятие</w:t>
            </w:r>
          </w:p>
        </w:tc>
        <w:tc>
          <w:tcPr>
            <w:tcW w:w="1304" w:type="dxa"/>
            <w:vMerge/>
            <w:shd w:val="clear" w:color="auto" w:fill="auto"/>
          </w:tcPr>
          <w:p w14:paraId="417C170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tc>
        <w:tc>
          <w:tcPr>
            <w:tcW w:w="1985" w:type="dxa"/>
            <w:vMerge/>
            <w:shd w:val="clear" w:color="auto" w:fill="auto"/>
          </w:tcPr>
          <w:p w14:paraId="508D81D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2C03B80" w14:textId="77777777" w:rsidTr="008209B3">
        <w:trPr>
          <w:trHeight w:val="240"/>
        </w:trPr>
        <w:tc>
          <w:tcPr>
            <w:tcW w:w="2863" w:type="dxa"/>
            <w:vMerge w:val="restart"/>
            <w:shd w:val="clear" w:color="auto" w:fill="auto"/>
          </w:tcPr>
          <w:p w14:paraId="6883E035" w14:textId="5B71FC1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13.3</w:t>
            </w:r>
          </w:p>
          <w:p w14:paraId="5AEB096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Задачи математической статистики </w:t>
            </w:r>
          </w:p>
          <w:p w14:paraId="263D33C9" w14:textId="05D47FC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Составление таблиц и диаграмм на практике</w:t>
            </w:r>
          </w:p>
        </w:tc>
        <w:tc>
          <w:tcPr>
            <w:tcW w:w="8335" w:type="dxa"/>
            <w:shd w:val="clear" w:color="auto" w:fill="auto"/>
          </w:tcPr>
          <w:p w14:paraId="14F87A6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B7C160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8"/>
                <w:szCs w:val="18"/>
              </w:rPr>
            </w:pPr>
          </w:p>
          <w:p w14:paraId="02662A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8"/>
                <w:szCs w:val="18"/>
              </w:rPr>
            </w:pPr>
          </w:p>
          <w:p w14:paraId="247CBC1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8"/>
                <w:szCs w:val="18"/>
              </w:rPr>
            </w:pPr>
          </w:p>
          <w:p w14:paraId="6048CB5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8"/>
                <w:szCs w:val="18"/>
              </w:rPr>
            </w:pPr>
          </w:p>
          <w:p w14:paraId="63AEE682" w14:textId="624716AB" w:rsidR="00BE385C" w:rsidRPr="00BE385C" w:rsidRDefault="0062192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color w:val="FF0000"/>
                <w:sz w:val="18"/>
                <w:szCs w:val="18"/>
              </w:rPr>
              <w:t>1</w:t>
            </w:r>
          </w:p>
        </w:tc>
        <w:tc>
          <w:tcPr>
            <w:tcW w:w="1985" w:type="dxa"/>
            <w:vMerge/>
            <w:shd w:val="clear" w:color="auto" w:fill="auto"/>
          </w:tcPr>
          <w:p w14:paraId="47CDF1C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724232E" w14:textId="77777777" w:rsidTr="00BE385C">
        <w:trPr>
          <w:trHeight w:val="1615"/>
        </w:trPr>
        <w:tc>
          <w:tcPr>
            <w:tcW w:w="2863" w:type="dxa"/>
            <w:vMerge/>
          </w:tcPr>
          <w:p w14:paraId="63B774C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F2C719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3160502C" w14:textId="470E06B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№31</w:t>
            </w:r>
          </w:p>
          <w:p w14:paraId="1E6DE7C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Вариационный ряд. Полигон частот и гистограмма. Статистические характеристики ряда наблюдаемых данных </w:t>
            </w:r>
          </w:p>
          <w:p w14:paraId="50DC6AA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Первичная обработка статистических данных. Графическое их представление. Нахождение средних характеристик, наблюдаемых данных </w:t>
            </w:r>
          </w:p>
          <w:p w14:paraId="10085AAD" w14:textId="32F51A7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Элементы комбинаторики. Событие, вероятность события. Сложение и умножение вероятностей</w:t>
            </w:r>
          </w:p>
        </w:tc>
        <w:tc>
          <w:tcPr>
            <w:tcW w:w="1304" w:type="dxa"/>
            <w:vMerge/>
            <w:shd w:val="clear" w:color="auto" w:fill="auto"/>
          </w:tcPr>
          <w:p w14:paraId="2B8B6AE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E90E16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DD93DCB" w14:textId="77777777" w:rsidTr="005C1D3B">
        <w:trPr>
          <w:trHeight w:val="240"/>
        </w:trPr>
        <w:tc>
          <w:tcPr>
            <w:tcW w:w="11198" w:type="dxa"/>
            <w:gridSpan w:val="2"/>
            <w:shd w:val="clear" w:color="auto" w:fill="D9D9D9" w:themeFill="background1" w:themeFillShade="D9"/>
          </w:tcPr>
          <w:p w14:paraId="37E3C395" w14:textId="395FAF2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14. Уравнения и неравенства</w:t>
            </w:r>
          </w:p>
        </w:tc>
        <w:tc>
          <w:tcPr>
            <w:tcW w:w="1304" w:type="dxa"/>
            <w:shd w:val="clear" w:color="auto" w:fill="D9D9D9" w:themeFill="background1" w:themeFillShade="D9"/>
          </w:tcPr>
          <w:p w14:paraId="37D30E56" w14:textId="45498AD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36D9BF9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5A983FED" w14:textId="7CED9AFE" w:rsidR="00BE385C" w:rsidRPr="00BE385C" w:rsidRDefault="00BE385C" w:rsidP="00621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621921">
              <w:rPr>
                <w:rFonts w:ascii="Arial" w:hAnsi="Arial" w:cs="Arial"/>
                <w:bCs/>
                <w:i/>
                <w:sz w:val="18"/>
                <w:szCs w:val="18"/>
              </w:rPr>
              <w:t>6</w:t>
            </w:r>
          </w:p>
        </w:tc>
      </w:tr>
      <w:tr w:rsidR="00BE385C" w:rsidRPr="00BE385C" w14:paraId="037902E4" w14:textId="77777777" w:rsidTr="00BE385C">
        <w:trPr>
          <w:trHeight w:val="1103"/>
        </w:trPr>
        <w:tc>
          <w:tcPr>
            <w:tcW w:w="2863" w:type="dxa"/>
            <w:shd w:val="clear" w:color="auto" w:fill="auto"/>
          </w:tcPr>
          <w:p w14:paraId="32244E4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14.1 </w:t>
            </w:r>
          </w:p>
          <w:p w14:paraId="35DC59E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Равносильность уравнений и неравенств. Общие методы решения</w:t>
            </w:r>
          </w:p>
        </w:tc>
        <w:tc>
          <w:tcPr>
            <w:tcW w:w="8335" w:type="dxa"/>
            <w:shd w:val="clear" w:color="auto" w:fill="auto"/>
          </w:tcPr>
          <w:p w14:paraId="4E7CBB7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№32</w:t>
            </w:r>
          </w:p>
          <w:p w14:paraId="6171D7C5" w14:textId="22307E2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4" w:type="dxa"/>
            <w:shd w:val="clear" w:color="auto" w:fill="auto"/>
          </w:tcPr>
          <w:p w14:paraId="676F8D2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615D93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F3A325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6A967DB" w14:textId="56D1AD4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4C01FDF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39DBDB1" w14:textId="77777777" w:rsidTr="00BE385C">
        <w:trPr>
          <w:trHeight w:val="948"/>
        </w:trPr>
        <w:tc>
          <w:tcPr>
            <w:tcW w:w="2863" w:type="dxa"/>
            <w:shd w:val="clear" w:color="auto" w:fill="auto"/>
          </w:tcPr>
          <w:p w14:paraId="7E31B52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14.2 </w:t>
            </w:r>
          </w:p>
          <w:p w14:paraId="53FF2EA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Графический метод решения уравнений, неравенств</w:t>
            </w:r>
          </w:p>
        </w:tc>
        <w:tc>
          <w:tcPr>
            <w:tcW w:w="8335" w:type="dxa"/>
            <w:shd w:val="clear" w:color="auto" w:fill="auto"/>
          </w:tcPr>
          <w:p w14:paraId="05DD199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№33</w:t>
            </w:r>
          </w:p>
          <w:p w14:paraId="7FAE5B6A" w14:textId="0E2C10E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4" w:type="dxa"/>
            <w:shd w:val="clear" w:color="auto" w:fill="auto"/>
          </w:tcPr>
          <w:p w14:paraId="5EF5F70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D8A365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A5339F7" w14:textId="1FF7B5CE" w:rsidR="00BE385C" w:rsidRPr="00BE385C" w:rsidRDefault="0062192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1</w:t>
            </w:r>
          </w:p>
        </w:tc>
        <w:tc>
          <w:tcPr>
            <w:tcW w:w="1985" w:type="dxa"/>
            <w:vMerge/>
            <w:shd w:val="clear" w:color="auto" w:fill="auto"/>
          </w:tcPr>
          <w:p w14:paraId="05E37F7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BEE8428" w14:textId="77777777" w:rsidTr="00BE385C">
        <w:trPr>
          <w:trHeight w:val="843"/>
        </w:trPr>
        <w:tc>
          <w:tcPr>
            <w:tcW w:w="2863" w:type="dxa"/>
            <w:shd w:val="clear" w:color="auto" w:fill="auto"/>
          </w:tcPr>
          <w:p w14:paraId="6FD9FFA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14.3 </w:t>
            </w:r>
          </w:p>
          <w:p w14:paraId="19319FF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Уравнения и неравенства с модулем</w:t>
            </w:r>
          </w:p>
        </w:tc>
        <w:tc>
          <w:tcPr>
            <w:tcW w:w="8335" w:type="dxa"/>
            <w:shd w:val="clear" w:color="auto" w:fill="auto"/>
          </w:tcPr>
          <w:p w14:paraId="1A1BCD7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01C1D723" w14:textId="37A5279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№34</w:t>
            </w:r>
          </w:p>
          <w:p w14:paraId="6020394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 </w:t>
            </w:r>
          </w:p>
          <w:p w14:paraId="1FD332D5" w14:textId="4F412C2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текстовых задач профессионального содержания</w:t>
            </w:r>
          </w:p>
        </w:tc>
        <w:tc>
          <w:tcPr>
            <w:tcW w:w="1304" w:type="dxa"/>
            <w:shd w:val="clear" w:color="auto" w:fill="auto"/>
          </w:tcPr>
          <w:p w14:paraId="0451D64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295D4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8F5FA4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F8E542C" w14:textId="7BB8FC0D" w:rsidR="00BE385C" w:rsidRPr="00BE385C" w:rsidRDefault="0062192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1</w:t>
            </w:r>
          </w:p>
        </w:tc>
        <w:tc>
          <w:tcPr>
            <w:tcW w:w="1985" w:type="dxa"/>
            <w:vMerge/>
            <w:shd w:val="clear" w:color="auto" w:fill="auto"/>
          </w:tcPr>
          <w:p w14:paraId="423FFD8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CD0D174" w14:textId="77777777" w:rsidTr="008209B3">
        <w:trPr>
          <w:trHeight w:val="182"/>
        </w:trPr>
        <w:tc>
          <w:tcPr>
            <w:tcW w:w="2863" w:type="dxa"/>
            <w:vMerge w:val="restart"/>
            <w:shd w:val="clear" w:color="auto" w:fill="auto"/>
          </w:tcPr>
          <w:p w14:paraId="56D7670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14.4 </w:t>
            </w:r>
          </w:p>
          <w:p w14:paraId="209794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Уравнения и неравенства с параметрами</w:t>
            </w:r>
          </w:p>
        </w:tc>
        <w:tc>
          <w:tcPr>
            <w:tcW w:w="8335" w:type="dxa"/>
            <w:shd w:val="clear" w:color="auto" w:fill="auto"/>
          </w:tcPr>
          <w:p w14:paraId="7239938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Содержание учебного материала</w:t>
            </w:r>
          </w:p>
        </w:tc>
        <w:tc>
          <w:tcPr>
            <w:tcW w:w="1304" w:type="dxa"/>
            <w:vMerge w:val="restart"/>
            <w:shd w:val="clear" w:color="auto" w:fill="auto"/>
          </w:tcPr>
          <w:p w14:paraId="25DD81C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0A8CAD1" w14:textId="2245583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lastRenderedPageBreak/>
              <w:t>2</w:t>
            </w:r>
          </w:p>
        </w:tc>
        <w:tc>
          <w:tcPr>
            <w:tcW w:w="1985" w:type="dxa"/>
            <w:vMerge/>
            <w:shd w:val="clear" w:color="auto" w:fill="auto"/>
          </w:tcPr>
          <w:p w14:paraId="567976D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8E77120" w14:textId="77777777" w:rsidTr="005C1D3B">
        <w:trPr>
          <w:trHeight w:val="424"/>
        </w:trPr>
        <w:tc>
          <w:tcPr>
            <w:tcW w:w="2863" w:type="dxa"/>
            <w:vMerge/>
          </w:tcPr>
          <w:p w14:paraId="41FFFD3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4A24262" w14:textId="53C5C86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Знакомство с параметром. Простейшие уравнения и неравенства с параметром</w:t>
            </w:r>
          </w:p>
        </w:tc>
        <w:tc>
          <w:tcPr>
            <w:tcW w:w="1304" w:type="dxa"/>
            <w:vMerge/>
            <w:shd w:val="clear" w:color="auto" w:fill="auto"/>
          </w:tcPr>
          <w:p w14:paraId="2FD978C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4FC2A1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830177E" w14:textId="77777777" w:rsidTr="00BE385C">
        <w:trPr>
          <w:trHeight w:val="486"/>
        </w:trPr>
        <w:tc>
          <w:tcPr>
            <w:tcW w:w="2863" w:type="dxa"/>
            <w:shd w:val="clear" w:color="auto" w:fill="auto"/>
          </w:tcPr>
          <w:p w14:paraId="0D7B7337" w14:textId="012BADE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1ECEAB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№35</w:t>
            </w:r>
          </w:p>
          <w:p w14:paraId="53FFAB45" w14:textId="08F62B2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Контрольная работа за второй семестр </w:t>
            </w:r>
          </w:p>
        </w:tc>
        <w:tc>
          <w:tcPr>
            <w:tcW w:w="1304" w:type="dxa"/>
            <w:shd w:val="clear" w:color="auto" w:fill="auto"/>
          </w:tcPr>
          <w:p w14:paraId="125A48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9DCE84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3AC7A5C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F09599E" w14:textId="77777777" w:rsidTr="00BE385C">
        <w:trPr>
          <w:trHeight w:val="486"/>
        </w:trPr>
        <w:tc>
          <w:tcPr>
            <w:tcW w:w="2863" w:type="dxa"/>
            <w:shd w:val="clear" w:color="auto" w:fill="BFBFBF" w:themeFill="background1" w:themeFillShade="BF"/>
          </w:tcPr>
          <w:p w14:paraId="65E5333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BFBFBF" w:themeFill="background1" w:themeFillShade="BF"/>
          </w:tcPr>
          <w:p w14:paraId="24EB9E7A" w14:textId="543885E2" w:rsidR="00BE385C" w:rsidRPr="00BE385C" w:rsidRDefault="00621921" w:rsidP="00621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Pr>
                <w:rFonts w:ascii="Arial" w:hAnsi="Arial" w:cs="Arial"/>
                <w:b/>
                <w:sz w:val="18"/>
                <w:szCs w:val="18"/>
              </w:rPr>
              <w:t>Теоретические занятия 8</w:t>
            </w:r>
            <w:r w:rsidR="00BE385C" w:rsidRPr="00BE385C">
              <w:rPr>
                <w:rFonts w:ascii="Arial" w:hAnsi="Arial" w:cs="Arial"/>
                <w:b/>
                <w:sz w:val="18"/>
                <w:szCs w:val="18"/>
              </w:rPr>
              <w:t xml:space="preserve">4 часа, практические занятия </w:t>
            </w:r>
            <w:r>
              <w:rPr>
                <w:rFonts w:ascii="Arial" w:hAnsi="Arial" w:cs="Arial"/>
                <w:b/>
                <w:sz w:val="18"/>
                <w:szCs w:val="18"/>
              </w:rPr>
              <w:t>50 часов</w:t>
            </w:r>
          </w:p>
        </w:tc>
        <w:tc>
          <w:tcPr>
            <w:tcW w:w="1304" w:type="dxa"/>
            <w:shd w:val="clear" w:color="auto" w:fill="BFBFBF" w:themeFill="background1" w:themeFillShade="BF"/>
          </w:tcPr>
          <w:p w14:paraId="7E2B76B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BFBFBF" w:themeFill="background1" w:themeFillShade="BF"/>
          </w:tcPr>
          <w:p w14:paraId="64759CB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A20228B" w14:textId="77777777" w:rsidTr="008209B3">
        <w:trPr>
          <w:trHeight w:val="240"/>
        </w:trPr>
        <w:tc>
          <w:tcPr>
            <w:tcW w:w="11198" w:type="dxa"/>
            <w:gridSpan w:val="2"/>
            <w:shd w:val="clear" w:color="auto" w:fill="auto"/>
          </w:tcPr>
          <w:p w14:paraId="497874F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Промежуточная аттестация (Экзамен)</w:t>
            </w:r>
          </w:p>
        </w:tc>
        <w:tc>
          <w:tcPr>
            <w:tcW w:w="1304" w:type="dxa"/>
            <w:shd w:val="clear" w:color="auto" w:fill="auto"/>
          </w:tcPr>
          <w:p w14:paraId="2D2C4E4C" w14:textId="4113497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18"/>
                <w:szCs w:val="18"/>
              </w:rPr>
            </w:pPr>
          </w:p>
        </w:tc>
        <w:tc>
          <w:tcPr>
            <w:tcW w:w="1985" w:type="dxa"/>
            <w:shd w:val="clear" w:color="auto" w:fill="auto"/>
          </w:tcPr>
          <w:p w14:paraId="17C48B4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B027787" w14:textId="77777777" w:rsidTr="008209B3">
        <w:trPr>
          <w:trHeight w:val="240"/>
        </w:trPr>
        <w:tc>
          <w:tcPr>
            <w:tcW w:w="2863" w:type="dxa"/>
            <w:shd w:val="clear" w:color="auto" w:fill="auto"/>
          </w:tcPr>
          <w:p w14:paraId="6DDA23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Всего:</w:t>
            </w:r>
          </w:p>
        </w:tc>
        <w:tc>
          <w:tcPr>
            <w:tcW w:w="8335" w:type="dxa"/>
            <w:shd w:val="clear" w:color="auto" w:fill="auto"/>
          </w:tcPr>
          <w:p w14:paraId="6480CEB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shd w:val="clear" w:color="auto" w:fill="auto"/>
          </w:tcPr>
          <w:p w14:paraId="3C884171" w14:textId="1BF5150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52434D8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bl>
    <w:p w14:paraId="776896EF" w14:textId="77777777" w:rsidR="00B51BF2" w:rsidRPr="00BE385C" w:rsidRDefault="00B51BF2"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p w14:paraId="6653C8A7" w14:textId="77777777" w:rsidR="001E3C51" w:rsidRPr="00BE385C" w:rsidRDefault="001E3C5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w:hAnsi="Arial" w:cs="Arial"/>
          <w:bCs/>
          <w:sz w:val="18"/>
          <w:szCs w:val="18"/>
        </w:rPr>
      </w:pPr>
    </w:p>
    <w:p w14:paraId="1A920967" w14:textId="77777777" w:rsidR="00D657C3" w:rsidRPr="00F60179" w:rsidRDefault="00D657C3"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rPr>
        <w:sectPr w:rsidR="00D657C3" w:rsidRPr="00F60179">
          <w:pgSz w:w="16840" w:h="11907" w:orient="landscape"/>
          <w:pgMar w:top="851" w:right="1134" w:bottom="851" w:left="992" w:header="709" w:footer="709" w:gutter="0"/>
          <w:cols w:space="720"/>
        </w:sectPr>
      </w:pPr>
    </w:p>
    <w:p w14:paraId="461DD518" w14:textId="77777777" w:rsidR="00BE385C" w:rsidRPr="006A2522" w:rsidRDefault="00BE385C" w:rsidP="00BE385C">
      <w:pPr>
        <w:jc w:val="center"/>
        <w:rPr>
          <w:rFonts w:ascii="Arial" w:hAnsi="Arial" w:cs="Arial"/>
          <w:b/>
          <w:bCs/>
          <w:sz w:val="24"/>
          <w:szCs w:val="24"/>
        </w:rPr>
      </w:pPr>
      <w:r w:rsidRPr="006A2522">
        <w:rPr>
          <w:rFonts w:ascii="Arial" w:hAnsi="Arial" w:cs="Arial"/>
          <w:b/>
          <w:bCs/>
          <w:sz w:val="24"/>
          <w:szCs w:val="24"/>
        </w:rPr>
        <w:lastRenderedPageBreak/>
        <w:t>3. УСЛОВИЯ РЕАЛИЗАЦИИ УЧЕБНОЙ ДИСЦИПЛИНЫ</w:t>
      </w:r>
    </w:p>
    <w:p w14:paraId="0184E1A6" w14:textId="77777777" w:rsidR="00BE385C" w:rsidRPr="00397E90" w:rsidRDefault="00BE385C" w:rsidP="00BE385C">
      <w:pPr>
        <w:suppressAutoHyphens/>
        <w:autoSpaceDE w:val="0"/>
        <w:autoSpaceDN w:val="0"/>
        <w:adjustRightInd w:val="0"/>
        <w:spacing w:after="0"/>
        <w:ind w:firstLine="709"/>
        <w:jc w:val="both"/>
        <w:rPr>
          <w:rFonts w:ascii="Arial" w:hAnsi="Arial" w:cs="Arial"/>
          <w:b/>
          <w:bCs/>
          <w:sz w:val="24"/>
          <w:szCs w:val="24"/>
        </w:rPr>
      </w:pPr>
      <w:r w:rsidRPr="00397E90">
        <w:rPr>
          <w:rFonts w:ascii="Arial" w:hAnsi="Arial" w:cs="Arial"/>
          <w:b/>
          <w:bCs/>
          <w:sz w:val="24"/>
          <w:szCs w:val="24"/>
        </w:rPr>
        <w:t xml:space="preserve">3.1. Для реализации программы дисциплины должны быть предусмотрены следующие специальные помещения: </w:t>
      </w:r>
    </w:p>
    <w:p w14:paraId="61D14E4E"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Реализация программы дисциплины требует наличия учебного кабинета математики. </w:t>
      </w:r>
    </w:p>
    <w:p w14:paraId="35B5FE99" w14:textId="77777777" w:rsidR="00BE385C" w:rsidRPr="00397E90" w:rsidRDefault="00BE385C" w:rsidP="00BE385C">
      <w:pPr>
        <w:suppressAutoHyphens/>
        <w:autoSpaceDE w:val="0"/>
        <w:autoSpaceDN w:val="0"/>
        <w:adjustRightInd w:val="0"/>
        <w:spacing w:after="0"/>
        <w:jc w:val="both"/>
        <w:rPr>
          <w:rFonts w:ascii="Arial" w:hAnsi="Arial" w:cs="Arial"/>
          <w:bCs/>
          <w:sz w:val="24"/>
          <w:szCs w:val="24"/>
        </w:rPr>
      </w:pPr>
      <w:r w:rsidRPr="00397E90">
        <w:rPr>
          <w:rFonts w:ascii="Arial" w:hAnsi="Arial" w:cs="Arial"/>
          <w:bCs/>
          <w:sz w:val="24"/>
          <w:szCs w:val="24"/>
        </w:rPr>
        <w:t xml:space="preserve">Оборудование учебного кабинета: </w:t>
      </w:r>
    </w:p>
    <w:p w14:paraId="21F506FB"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посадочные места по количеству обучающихся; </w:t>
      </w:r>
    </w:p>
    <w:p w14:paraId="50198507"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рабочее место преподавателя; </w:t>
      </w:r>
    </w:p>
    <w:p w14:paraId="7E114012"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комплект учебно-наглядных пособий; </w:t>
      </w:r>
    </w:p>
    <w:p w14:paraId="76D3ED45"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комплект электронных видеоматериалов; </w:t>
      </w:r>
    </w:p>
    <w:p w14:paraId="3B425E23"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задания для контрольных работ; </w:t>
      </w:r>
    </w:p>
    <w:p w14:paraId="7C22381B"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профессионально ориентированные задания; </w:t>
      </w:r>
    </w:p>
    <w:p w14:paraId="47CF6A61"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материалы экзамена. </w:t>
      </w:r>
    </w:p>
    <w:p w14:paraId="7B30EDC4" w14:textId="77777777" w:rsidR="00BE385C" w:rsidRPr="00397E90" w:rsidRDefault="00BE385C" w:rsidP="00BE385C">
      <w:pPr>
        <w:suppressAutoHyphens/>
        <w:autoSpaceDE w:val="0"/>
        <w:autoSpaceDN w:val="0"/>
        <w:adjustRightInd w:val="0"/>
        <w:spacing w:after="0"/>
        <w:jc w:val="both"/>
        <w:rPr>
          <w:rFonts w:ascii="Arial" w:hAnsi="Arial" w:cs="Arial"/>
          <w:bCs/>
          <w:sz w:val="24"/>
          <w:szCs w:val="24"/>
        </w:rPr>
      </w:pPr>
      <w:r w:rsidRPr="00397E90">
        <w:rPr>
          <w:rFonts w:ascii="Arial" w:hAnsi="Arial" w:cs="Arial"/>
          <w:bCs/>
          <w:sz w:val="24"/>
          <w:szCs w:val="24"/>
        </w:rPr>
        <w:t xml:space="preserve">Технические средства обучения: </w:t>
      </w:r>
    </w:p>
    <w:p w14:paraId="1F1E72F0"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персональный компьютер с лицензионным программным обеспечением; </w:t>
      </w:r>
    </w:p>
    <w:p w14:paraId="6E2C28E4" w14:textId="77777777" w:rsidR="00BE385C" w:rsidRPr="00397E90" w:rsidRDefault="00BE385C" w:rsidP="00BE385C">
      <w:pPr>
        <w:suppressAutoHyphens/>
        <w:autoSpaceDE w:val="0"/>
        <w:autoSpaceDN w:val="0"/>
        <w:adjustRightInd w:val="0"/>
        <w:spacing w:after="0"/>
        <w:ind w:firstLine="709"/>
        <w:jc w:val="both"/>
        <w:rPr>
          <w:rFonts w:ascii="Arial" w:hAnsi="Arial" w:cs="Arial"/>
          <w:bCs/>
          <w:i/>
          <w:sz w:val="24"/>
          <w:szCs w:val="24"/>
        </w:rPr>
      </w:pPr>
      <w:r w:rsidRPr="00397E90">
        <w:rPr>
          <w:rFonts w:ascii="Arial" w:hAnsi="Arial" w:cs="Arial"/>
          <w:bCs/>
          <w:sz w:val="24"/>
          <w:szCs w:val="24"/>
        </w:rPr>
        <w:t>- проектор с экраном.</w:t>
      </w:r>
    </w:p>
    <w:p w14:paraId="2F29AC83" w14:textId="77777777" w:rsidR="00BE385C" w:rsidRPr="006A2522" w:rsidRDefault="00BE385C" w:rsidP="00BE385C">
      <w:pPr>
        <w:suppressAutoHyphens/>
        <w:spacing w:after="0"/>
        <w:ind w:firstLine="709"/>
        <w:jc w:val="both"/>
        <w:rPr>
          <w:rFonts w:ascii="Arial" w:hAnsi="Arial" w:cs="Arial"/>
          <w:b/>
          <w:bCs/>
          <w:sz w:val="24"/>
          <w:szCs w:val="24"/>
        </w:rPr>
      </w:pPr>
      <w:r w:rsidRPr="006A2522">
        <w:rPr>
          <w:rFonts w:ascii="Arial" w:hAnsi="Arial" w:cs="Arial"/>
          <w:b/>
          <w:bCs/>
          <w:sz w:val="24"/>
          <w:szCs w:val="24"/>
        </w:rPr>
        <w:t>3.2. Информационное обеспечение реализации программы</w:t>
      </w:r>
    </w:p>
    <w:p w14:paraId="6CCBF6D4" w14:textId="77777777" w:rsidR="00BE385C" w:rsidRPr="00397E90" w:rsidRDefault="00BE385C" w:rsidP="00BE385C">
      <w:pPr>
        <w:suppressAutoHyphens/>
        <w:spacing w:after="0"/>
        <w:ind w:firstLine="709"/>
        <w:jc w:val="both"/>
        <w:rPr>
          <w:rFonts w:ascii="Arial" w:hAnsi="Arial" w:cs="Arial"/>
          <w:bCs/>
          <w:sz w:val="24"/>
          <w:szCs w:val="24"/>
        </w:rPr>
      </w:pPr>
      <w:r w:rsidRPr="00397E90">
        <w:rPr>
          <w:rFonts w:ascii="Arial" w:hAnsi="Arial" w:cs="Arial"/>
          <w:bCs/>
          <w:sz w:val="24"/>
          <w:szCs w:val="24"/>
        </w:rPr>
        <w:t xml:space="preserve">1. 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67C909AA" w14:textId="77777777" w:rsidR="00BE385C" w:rsidRPr="006A2522" w:rsidRDefault="00BE385C" w:rsidP="00BE385C">
      <w:pPr>
        <w:suppressAutoHyphens/>
        <w:spacing w:after="0"/>
        <w:ind w:firstLine="709"/>
        <w:jc w:val="both"/>
        <w:rPr>
          <w:rFonts w:ascii="Arial" w:hAnsi="Arial" w:cs="Arial"/>
          <w:sz w:val="24"/>
          <w:szCs w:val="24"/>
        </w:rPr>
      </w:pPr>
      <w:r w:rsidRPr="00397E90">
        <w:rPr>
          <w:rFonts w:ascii="Arial" w:hAnsi="Arial" w:cs="Arial"/>
          <w:bCs/>
          <w:sz w:val="24"/>
          <w:szCs w:val="24"/>
        </w:rPr>
        <w:t>2. Рекомендуемые печатные издания по реализации общеобразовательной дисциплины представлены в методических рекомендациях по организации обучения.</w:t>
      </w:r>
    </w:p>
    <w:p w14:paraId="2684B91E" w14:textId="77777777" w:rsidR="00BE385C" w:rsidRPr="006A2522" w:rsidRDefault="00BE385C" w:rsidP="00BE385C">
      <w:pPr>
        <w:suppressAutoHyphens/>
        <w:spacing w:after="0"/>
        <w:ind w:firstLine="709"/>
        <w:jc w:val="both"/>
        <w:rPr>
          <w:rFonts w:ascii="Arial" w:hAnsi="Arial" w:cs="Arial"/>
          <w:b/>
          <w:sz w:val="24"/>
          <w:szCs w:val="24"/>
        </w:rPr>
      </w:pPr>
      <w:r w:rsidRPr="006A2522">
        <w:rPr>
          <w:rFonts w:ascii="Arial" w:hAnsi="Arial" w:cs="Arial"/>
          <w:b/>
          <w:sz w:val="24"/>
          <w:szCs w:val="24"/>
        </w:rPr>
        <w:t>3.2.1. Основные печатные и электронные издания</w:t>
      </w:r>
    </w:p>
    <w:p w14:paraId="4CBE7F20" w14:textId="77777777" w:rsidR="00BE385C" w:rsidRDefault="00BE385C" w:rsidP="00BE385C">
      <w:pPr>
        <w:numPr>
          <w:ilvl w:val="0"/>
          <w:numId w:val="21"/>
        </w:numPr>
        <w:spacing w:after="0" w:line="240" w:lineRule="auto"/>
        <w:ind w:left="357" w:hanging="357"/>
        <w:contextualSpacing/>
        <w:jc w:val="both"/>
        <w:rPr>
          <w:rFonts w:ascii="Arial" w:hAnsi="Arial" w:cs="Arial"/>
          <w:spacing w:val="-6"/>
          <w:sz w:val="24"/>
          <w:szCs w:val="24"/>
        </w:rPr>
      </w:pPr>
      <w:r>
        <w:rPr>
          <w:rFonts w:ascii="Arial" w:hAnsi="Arial" w:cs="Arial"/>
          <w:spacing w:val="-6"/>
          <w:sz w:val="24"/>
          <w:szCs w:val="24"/>
        </w:rPr>
        <w:t xml:space="preserve">Алимов Ш.А. Математика: алгебра и начала математического анализа, геометрия 10-11 классы: базовый и углубленный уровни: учебник / Ш.А. </w:t>
      </w:r>
      <w:proofErr w:type="spellStart"/>
      <w:r>
        <w:rPr>
          <w:rFonts w:ascii="Arial" w:hAnsi="Arial" w:cs="Arial"/>
          <w:spacing w:val="-6"/>
          <w:sz w:val="24"/>
          <w:szCs w:val="24"/>
        </w:rPr>
        <w:t>Алимив</w:t>
      </w:r>
      <w:proofErr w:type="spellEnd"/>
      <w:r>
        <w:rPr>
          <w:rFonts w:ascii="Arial" w:hAnsi="Arial" w:cs="Arial"/>
          <w:spacing w:val="-6"/>
          <w:sz w:val="24"/>
          <w:szCs w:val="24"/>
        </w:rPr>
        <w:t>, Ю.М. Колягин, М.В. Ткачева – 11-е изд., стер.- Москва: Просвещение, 2023.-463 с.</w:t>
      </w:r>
    </w:p>
    <w:p w14:paraId="431FD68D" w14:textId="77777777" w:rsidR="00BE385C" w:rsidRDefault="00BE385C" w:rsidP="00BE385C">
      <w:pPr>
        <w:numPr>
          <w:ilvl w:val="0"/>
          <w:numId w:val="21"/>
        </w:numPr>
        <w:spacing w:after="0" w:line="240" w:lineRule="auto"/>
        <w:ind w:left="357" w:hanging="357"/>
        <w:jc w:val="both"/>
        <w:rPr>
          <w:rFonts w:ascii="Arial" w:hAnsi="Arial" w:cs="Arial"/>
          <w:spacing w:val="-6"/>
          <w:sz w:val="24"/>
          <w:szCs w:val="24"/>
        </w:rPr>
      </w:pPr>
      <w:proofErr w:type="spellStart"/>
      <w:r>
        <w:rPr>
          <w:rFonts w:ascii="Arial" w:hAnsi="Arial" w:cs="Arial"/>
          <w:spacing w:val="-6"/>
          <w:sz w:val="24"/>
          <w:szCs w:val="24"/>
        </w:rPr>
        <w:t>Атанасян</w:t>
      </w:r>
      <w:proofErr w:type="spellEnd"/>
      <w:r>
        <w:rPr>
          <w:rFonts w:ascii="Arial" w:hAnsi="Arial" w:cs="Arial"/>
          <w:spacing w:val="-6"/>
          <w:sz w:val="24"/>
          <w:szCs w:val="24"/>
        </w:rPr>
        <w:t xml:space="preserve"> Л.С.</w:t>
      </w:r>
      <w:r w:rsidRPr="00AD3DCC">
        <w:rPr>
          <w:rFonts w:ascii="Arial" w:hAnsi="Arial" w:cs="Arial"/>
          <w:spacing w:val="-6"/>
          <w:sz w:val="24"/>
          <w:szCs w:val="24"/>
        </w:rPr>
        <w:t xml:space="preserve"> Математика: алгебра и начала математического анализа, геометрия 10-11 классы: базовый и углубленный уровни: учебник</w:t>
      </w:r>
      <w:r>
        <w:rPr>
          <w:rFonts w:ascii="Arial" w:hAnsi="Arial" w:cs="Arial"/>
          <w:spacing w:val="-6"/>
          <w:sz w:val="24"/>
          <w:szCs w:val="24"/>
        </w:rPr>
        <w:t xml:space="preserve"> </w:t>
      </w:r>
      <w:r w:rsidRPr="00AD3DCC">
        <w:rPr>
          <w:rFonts w:ascii="Arial" w:hAnsi="Arial" w:cs="Arial"/>
          <w:spacing w:val="-6"/>
          <w:sz w:val="24"/>
          <w:szCs w:val="24"/>
        </w:rPr>
        <w:t>/</w:t>
      </w:r>
      <w:r>
        <w:rPr>
          <w:rFonts w:ascii="Arial" w:hAnsi="Arial" w:cs="Arial"/>
          <w:spacing w:val="-6"/>
          <w:sz w:val="24"/>
          <w:szCs w:val="24"/>
        </w:rPr>
        <w:t xml:space="preserve"> Л.С. </w:t>
      </w:r>
      <w:proofErr w:type="spellStart"/>
      <w:r>
        <w:rPr>
          <w:rFonts w:ascii="Arial" w:hAnsi="Arial" w:cs="Arial"/>
          <w:spacing w:val="-6"/>
          <w:sz w:val="24"/>
          <w:szCs w:val="24"/>
        </w:rPr>
        <w:t>Анатасян</w:t>
      </w:r>
      <w:proofErr w:type="spellEnd"/>
      <w:r>
        <w:rPr>
          <w:rFonts w:ascii="Arial" w:hAnsi="Arial" w:cs="Arial"/>
          <w:spacing w:val="-6"/>
          <w:sz w:val="24"/>
          <w:szCs w:val="24"/>
        </w:rPr>
        <w:t>, В.Ф. Бутузов, С.Б. Кадомцев</w:t>
      </w:r>
      <w:r w:rsidRPr="00AD3DCC">
        <w:rPr>
          <w:rFonts w:ascii="Arial" w:hAnsi="Arial" w:cs="Arial"/>
          <w:spacing w:val="-6"/>
          <w:sz w:val="24"/>
          <w:szCs w:val="24"/>
        </w:rPr>
        <w:t xml:space="preserve"> – 11-е изд., стер.- Москва: Просвещение, 2023.-</w:t>
      </w:r>
      <w:r>
        <w:rPr>
          <w:rFonts w:ascii="Arial" w:hAnsi="Arial" w:cs="Arial"/>
          <w:spacing w:val="-6"/>
          <w:sz w:val="24"/>
          <w:szCs w:val="24"/>
        </w:rPr>
        <w:t>287с.</w:t>
      </w:r>
    </w:p>
    <w:p w14:paraId="3776B697" w14:textId="77777777" w:rsidR="00BE385C" w:rsidRDefault="00BE385C" w:rsidP="00BE385C">
      <w:pPr>
        <w:numPr>
          <w:ilvl w:val="0"/>
          <w:numId w:val="21"/>
        </w:numPr>
        <w:spacing w:after="0" w:line="240" w:lineRule="auto"/>
        <w:ind w:left="357" w:hanging="357"/>
        <w:jc w:val="both"/>
        <w:rPr>
          <w:rFonts w:ascii="Arial" w:hAnsi="Arial" w:cs="Arial"/>
          <w:spacing w:val="-6"/>
          <w:sz w:val="24"/>
          <w:szCs w:val="24"/>
        </w:rPr>
      </w:pPr>
      <w:proofErr w:type="spellStart"/>
      <w:r w:rsidRPr="00FB0C0A">
        <w:rPr>
          <w:rFonts w:ascii="Arial" w:eastAsia="Calibri" w:hAnsi="Arial" w:cs="Arial"/>
          <w:sz w:val="24"/>
          <w:szCs w:val="24"/>
        </w:rPr>
        <w:t>Баврин</w:t>
      </w:r>
      <w:proofErr w:type="spellEnd"/>
      <w:r w:rsidRPr="00FB0C0A">
        <w:rPr>
          <w:rFonts w:ascii="Arial" w:eastAsia="Calibri" w:hAnsi="Arial" w:cs="Arial"/>
          <w:sz w:val="24"/>
          <w:szCs w:val="24"/>
        </w:rPr>
        <w:t xml:space="preserve"> И.И. Математика [Текст]: учебник для студ. учреждений СПО / В. П. Григорьев, Т. Н. Сабурова.  – 1-е изд. - М.: </w:t>
      </w:r>
      <w:proofErr w:type="spellStart"/>
      <w:r w:rsidRPr="00FB0C0A">
        <w:rPr>
          <w:rFonts w:ascii="Arial" w:eastAsia="Calibri" w:hAnsi="Arial" w:cs="Arial"/>
          <w:sz w:val="24"/>
          <w:szCs w:val="24"/>
        </w:rPr>
        <w:t>Юрайт</w:t>
      </w:r>
      <w:proofErr w:type="spellEnd"/>
      <w:r w:rsidRPr="00FB0C0A">
        <w:rPr>
          <w:rFonts w:ascii="Arial" w:eastAsia="Calibri" w:hAnsi="Arial" w:cs="Arial"/>
          <w:sz w:val="24"/>
          <w:szCs w:val="24"/>
        </w:rPr>
        <w:t>, 2020.  – 616 с.  – (Профессиональное образование).</w:t>
      </w:r>
    </w:p>
    <w:p w14:paraId="604790C0" w14:textId="77777777" w:rsidR="00BE385C" w:rsidRDefault="00BE385C" w:rsidP="00BE385C">
      <w:pPr>
        <w:numPr>
          <w:ilvl w:val="0"/>
          <w:numId w:val="21"/>
        </w:numPr>
        <w:spacing w:after="0" w:line="240" w:lineRule="auto"/>
        <w:ind w:left="357" w:hanging="357"/>
        <w:jc w:val="both"/>
        <w:rPr>
          <w:rFonts w:ascii="Arial" w:hAnsi="Arial" w:cs="Arial"/>
          <w:spacing w:val="-6"/>
          <w:sz w:val="24"/>
          <w:szCs w:val="24"/>
        </w:rPr>
      </w:pPr>
      <w:r w:rsidRPr="00FB0C0A">
        <w:rPr>
          <w:rFonts w:ascii="Arial" w:eastAsia="Calibri" w:hAnsi="Arial" w:cs="Arial"/>
          <w:sz w:val="24"/>
          <w:szCs w:val="24"/>
        </w:rPr>
        <w:t>Григорьев, В. П. Математика [Текст]: учебник для студ. учреждений СПО / В. П. Григорьев, Т. Н. Сабурова.  – 1-е изд. - М.: ИЦ Академия, 2017.  – 368 с.  – (Профессиональное образование).</w:t>
      </w:r>
    </w:p>
    <w:p w14:paraId="3489040C" w14:textId="77777777" w:rsidR="00BE385C" w:rsidRDefault="00BE385C" w:rsidP="00BE385C">
      <w:pPr>
        <w:numPr>
          <w:ilvl w:val="0"/>
          <w:numId w:val="21"/>
        </w:numPr>
        <w:spacing w:after="0" w:line="240" w:lineRule="auto"/>
        <w:ind w:left="357" w:hanging="357"/>
        <w:jc w:val="both"/>
        <w:rPr>
          <w:rFonts w:ascii="Arial" w:hAnsi="Arial" w:cs="Arial"/>
          <w:spacing w:val="-6"/>
          <w:sz w:val="24"/>
          <w:szCs w:val="24"/>
        </w:rPr>
      </w:pPr>
      <w:r w:rsidRPr="00FB0C0A">
        <w:rPr>
          <w:rFonts w:ascii="Arial" w:hAnsi="Arial" w:cs="Arial"/>
          <w:sz w:val="24"/>
          <w:szCs w:val="24"/>
        </w:rPr>
        <w:t>Башмаков, М. И. Математика: алгебра и начала математического анализа, геометрия [Текст]: учебник для студ. учреждений СПО / М. И. Башмаков.  – 4-е изд., стер. - М.</w:t>
      </w:r>
      <w:proofErr w:type="gramStart"/>
      <w:r w:rsidRPr="00FB0C0A">
        <w:rPr>
          <w:rFonts w:ascii="Arial" w:hAnsi="Arial" w:cs="Arial"/>
          <w:sz w:val="24"/>
          <w:szCs w:val="24"/>
        </w:rPr>
        <w:t xml:space="preserve"> :</w:t>
      </w:r>
      <w:proofErr w:type="gramEnd"/>
      <w:r w:rsidRPr="00FB0C0A">
        <w:rPr>
          <w:rFonts w:ascii="Arial" w:hAnsi="Arial" w:cs="Arial"/>
          <w:sz w:val="24"/>
          <w:szCs w:val="24"/>
        </w:rPr>
        <w:t xml:space="preserve"> ИЦ Академия, 2017.  – 256 с.  – (Профессиональное образование).</w:t>
      </w:r>
    </w:p>
    <w:p w14:paraId="076D023A" w14:textId="77777777" w:rsidR="00BE385C" w:rsidRDefault="00BE385C" w:rsidP="00BE385C">
      <w:pPr>
        <w:numPr>
          <w:ilvl w:val="0"/>
          <w:numId w:val="21"/>
        </w:numPr>
        <w:spacing w:after="0" w:line="240" w:lineRule="auto"/>
        <w:ind w:left="357" w:hanging="357"/>
        <w:jc w:val="both"/>
        <w:rPr>
          <w:rFonts w:ascii="Arial" w:hAnsi="Arial" w:cs="Arial"/>
          <w:spacing w:val="-6"/>
          <w:sz w:val="24"/>
          <w:szCs w:val="24"/>
        </w:rPr>
      </w:pPr>
      <w:r w:rsidRPr="00FB0C0A">
        <w:rPr>
          <w:rFonts w:ascii="Arial" w:hAnsi="Arial" w:cs="Arial"/>
          <w:sz w:val="24"/>
          <w:szCs w:val="24"/>
        </w:rPr>
        <w:t>Башмаков, М. И. Математика: алгебра и начала математического анализа, геометрия: Задачник [Текст]: учеб</w:t>
      </w:r>
      <w:proofErr w:type="gramStart"/>
      <w:r w:rsidRPr="00FB0C0A">
        <w:rPr>
          <w:rFonts w:ascii="Arial" w:hAnsi="Arial" w:cs="Arial"/>
          <w:sz w:val="24"/>
          <w:szCs w:val="24"/>
        </w:rPr>
        <w:t>.</w:t>
      </w:r>
      <w:proofErr w:type="gramEnd"/>
      <w:r w:rsidRPr="00FB0C0A">
        <w:rPr>
          <w:rFonts w:ascii="Arial" w:hAnsi="Arial" w:cs="Arial"/>
          <w:sz w:val="24"/>
          <w:szCs w:val="24"/>
        </w:rPr>
        <w:t xml:space="preserve"> </w:t>
      </w:r>
      <w:proofErr w:type="gramStart"/>
      <w:r w:rsidRPr="00FB0C0A">
        <w:rPr>
          <w:rFonts w:ascii="Arial" w:hAnsi="Arial" w:cs="Arial"/>
          <w:sz w:val="24"/>
          <w:szCs w:val="24"/>
        </w:rPr>
        <w:t>п</w:t>
      </w:r>
      <w:proofErr w:type="gramEnd"/>
      <w:r w:rsidRPr="00FB0C0A">
        <w:rPr>
          <w:rFonts w:ascii="Arial" w:hAnsi="Arial" w:cs="Arial"/>
          <w:sz w:val="24"/>
          <w:szCs w:val="24"/>
        </w:rPr>
        <w:t>особие для студ. учреждений СПО / М. И. Башмаков.  – 4-е изд., стер. - М.</w:t>
      </w:r>
      <w:proofErr w:type="gramStart"/>
      <w:r w:rsidRPr="00FB0C0A">
        <w:rPr>
          <w:rFonts w:ascii="Arial" w:hAnsi="Arial" w:cs="Arial"/>
          <w:sz w:val="24"/>
          <w:szCs w:val="24"/>
        </w:rPr>
        <w:t xml:space="preserve"> :</w:t>
      </w:r>
      <w:proofErr w:type="gramEnd"/>
      <w:r w:rsidRPr="00FB0C0A">
        <w:rPr>
          <w:rFonts w:ascii="Arial" w:hAnsi="Arial" w:cs="Arial"/>
          <w:sz w:val="24"/>
          <w:szCs w:val="24"/>
        </w:rPr>
        <w:t xml:space="preserve"> ИЦ Академия, 2017.  – 416 с.  – (Профессиональное образование).</w:t>
      </w:r>
    </w:p>
    <w:p w14:paraId="7BFB1195" w14:textId="77777777" w:rsidR="00BE385C" w:rsidRPr="00FB0C0A" w:rsidRDefault="00BE385C" w:rsidP="00BE385C">
      <w:pPr>
        <w:numPr>
          <w:ilvl w:val="0"/>
          <w:numId w:val="21"/>
        </w:numPr>
        <w:spacing w:after="0" w:line="240" w:lineRule="auto"/>
        <w:ind w:left="357" w:hanging="357"/>
        <w:jc w:val="both"/>
        <w:rPr>
          <w:rFonts w:ascii="Arial" w:hAnsi="Arial" w:cs="Arial"/>
          <w:spacing w:val="-6"/>
          <w:sz w:val="24"/>
          <w:szCs w:val="24"/>
        </w:rPr>
      </w:pPr>
      <w:r w:rsidRPr="00FB0C0A">
        <w:rPr>
          <w:rFonts w:ascii="Arial" w:hAnsi="Arial" w:cs="Arial"/>
          <w:sz w:val="24"/>
          <w:szCs w:val="24"/>
        </w:rPr>
        <w:t>Башмаков, М. И. Математика: алгебра и начала математического анализа, геометрия: Сборник задач профильной направленности [Текст]: учеб. пособие для студ. учреждений СПО / М. И. Башмаков.   - М.: ИЦ Академия, 2017.  – 208 с.  – (Профессиональное образование).</w:t>
      </w:r>
    </w:p>
    <w:p w14:paraId="69DE68E7" w14:textId="77777777" w:rsidR="00BE385C" w:rsidRDefault="00BE385C" w:rsidP="00BE385C">
      <w:pPr>
        <w:spacing w:after="0"/>
        <w:ind w:firstLine="709"/>
        <w:contextualSpacing/>
        <w:rPr>
          <w:rFonts w:ascii="Arial" w:hAnsi="Arial" w:cs="Arial"/>
          <w:b/>
          <w:sz w:val="24"/>
          <w:szCs w:val="24"/>
        </w:rPr>
      </w:pPr>
    </w:p>
    <w:p w14:paraId="749F2613" w14:textId="77777777" w:rsidR="00BE385C" w:rsidRDefault="00BE385C" w:rsidP="00BE385C">
      <w:pPr>
        <w:spacing w:after="0"/>
        <w:ind w:firstLine="709"/>
        <w:contextualSpacing/>
        <w:rPr>
          <w:rFonts w:ascii="Arial" w:hAnsi="Arial" w:cs="Arial"/>
          <w:b/>
          <w:sz w:val="24"/>
          <w:szCs w:val="24"/>
        </w:rPr>
      </w:pPr>
    </w:p>
    <w:p w14:paraId="1884A070" w14:textId="77777777" w:rsidR="00BE385C" w:rsidRDefault="00BE385C" w:rsidP="00BE385C">
      <w:pPr>
        <w:spacing w:after="0"/>
        <w:ind w:firstLine="709"/>
        <w:contextualSpacing/>
        <w:rPr>
          <w:rFonts w:ascii="Arial" w:hAnsi="Arial" w:cs="Arial"/>
          <w:b/>
          <w:sz w:val="24"/>
          <w:szCs w:val="24"/>
        </w:rPr>
      </w:pPr>
    </w:p>
    <w:p w14:paraId="146B55CA" w14:textId="77777777" w:rsidR="00BE385C" w:rsidRPr="006A2522" w:rsidRDefault="00BE385C" w:rsidP="00BE385C">
      <w:pPr>
        <w:contextualSpacing/>
        <w:jc w:val="center"/>
        <w:rPr>
          <w:rFonts w:ascii="Arial" w:hAnsi="Arial" w:cs="Arial"/>
          <w:b/>
          <w:sz w:val="24"/>
          <w:szCs w:val="24"/>
        </w:rPr>
      </w:pPr>
      <w:r w:rsidRPr="006A2522">
        <w:rPr>
          <w:rFonts w:ascii="Arial" w:hAnsi="Arial" w:cs="Arial"/>
          <w:b/>
          <w:sz w:val="24"/>
          <w:szCs w:val="24"/>
        </w:rPr>
        <w:lastRenderedPageBreak/>
        <w:t xml:space="preserve">4. КОНТРОЛЬ И ОЦЕНКА РЕЗУЛЬТАТОВ ОСВОЕНИЯ  </w:t>
      </w:r>
    </w:p>
    <w:p w14:paraId="74C6E120" w14:textId="77777777" w:rsidR="00BE385C" w:rsidRDefault="00BE385C" w:rsidP="00BE385C">
      <w:pPr>
        <w:contextualSpacing/>
        <w:jc w:val="center"/>
        <w:rPr>
          <w:rFonts w:ascii="Arial" w:hAnsi="Arial" w:cs="Arial"/>
          <w:b/>
          <w:sz w:val="24"/>
          <w:szCs w:val="24"/>
        </w:rPr>
      </w:pPr>
      <w:r>
        <w:rPr>
          <w:rFonts w:ascii="Arial" w:hAnsi="Arial" w:cs="Arial"/>
          <w:b/>
          <w:sz w:val="24"/>
          <w:szCs w:val="24"/>
        </w:rPr>
        <w:t>ОБЩЕОБРАЗОВАТЕЛЬНОЙ</w:t>
      </w:r>
      <w:r w:rsidRPr="006A2522">
        <w:rPr>
          <w:rFonts w:ascii="Arial" w:hAnsi="Arial" w:cs="Arial"/>
          <w:b/>
          <w:sz w:val="24"/>
          <w:szCs w:val="24"/>
        </w:rPr>
        <w:t xml:space="preserve"> ДИСЦИПЛИНЫ</w:t>
      </w:r>
    </w:p>
    <w:p w14:paraId="0CB7720D" w14:textId="77777777" w:rsidR="00BE385C" w:rsidRDefault="00BE385C" w:rsidP="00BE385C">
      <w:pPr>
        <w:ind w:firstLine="709"/>
        <w:contextualSpacing/>
        <w:jc w:val="both"/>
        <w:rPr>
          <w:rFonts w:ascii="Arial" w:hAnsi="Arial" w:cs="Arial"/>
          <w:sz w:val="24"/>
          <w:szCs w:val="24"/>
        </w:rPr>
      </w:pPr>
      <w:r w:rsidRPr="00A95665">
        <w:rPr>
          <w:rFonts w:ascii="Arial" w:hAnsi="Arial" w:cs="Arial"/>
          <w:sz w:val="24"/>
          <w:szCs w:val="24"/>
        </w:rPr>
        <w:t>Контроль и оценка результатов освоения общеобразовательной дисциплины</w:t>
      </w:r>
      <w:r>
        <w:rPr>
          <w:rFonts w:ascii="Arial" w:hAnsi="Arial" w:cs="Arial"/>
          <w:sz w:val="24"/>
          <w:szCs w:val="24"/>
        </w:rPr>
        <w:t xml:space="preserve"> </w:t>
      </w:r>
      <w:r w:rsidRPr="00A95665">
        <w:rPr>
          <w:rFonts w:ascii="Arial" w:hAnsi="Arial" w:cs="Arial"/>
          <w:sz w:val="24"/>
          <w:szCs w:val="24"/>
        </w:rPr>
        <w:t>раскрываются через дисциплинарные результаты, направленные на формирование</w:t>
      </w:r>
      <w:r>
        <w:rPr>
          <w:rFonts w:ascii="Arial" w:hAnsi="Arial" w:cs="Arial"/>
          <w:sz w:val="24"/>
          <w:szCs w:val="24"/>
        </w:rPr>
        <w:t xml:space="preserve"> </w:t>
      </w:r>
      <w:r w:rsidRPr="00A95665">
        <w:rPr>
          <w:rFonts w:ascii="Arial" w:hAnsi="Arial" w:cs="Arial"/>
          <w:sz w:val="24"/>
          <w:szCs w:val="24"/>
        </w:rPr>
        <w:t>общих и профессиональных компетенций по разделам и темам содержания учебного</w:t>
      </w:r>
      <w:r>
        <w:rPr>
          <w:rFonts w:ascii="Arial" w:hAnsi="Arial" w:cs="Arial"/>
          <w:sz w:val="24"/>
          <w:szCs w:val="24"/>
        </w:rPr>
        <w:t xml:space="preserve"> </w:t>
      </w:r>
      <w:r w:rsidRPr="00A95665">
        <w:rPr>
          <w:rFonts w:ascii="Arial" w:hAnsi="Arial" w:cs="Arial"/>
          <w:sz w:val="24"/>
          <w:szCs w:val="24"/>
        </w:rPr>
        <w:t>материала</w:t>
      </w:r>
      <w:r>
        <w:rPr>
          <w:rFonts w:ascii="Arial" w:hAnsi="Arial" w:cs="Arial"/>
          <w:sz w:val="24"/>
          <w:szCs w:val="24"/>
        </w:rPr>
        <w:t>.</w:t>
      </w:r>
    </w:p>
    <w:p w14:paraId="72811949" w14:textId="77777777" w:rsidR="00524196" w:rsidRPr="00F60179" w:rsidRDefault="00524196" w:rsidP="00D352C6">
      <w:pPr>
        <w:spacing w:after="0" w:line="276" w:lineRule="auto"/>
        <w:rPr>
          <w:rFonts w:ascii="OfficinaSansBookC" w:hAnsi="OfficinaSansBookC"/>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3"/>
        <w:gridCol w:w="4772"/>
        <w:gridCol w:w="2421"/>
      </w:tblGrid>
      <w:tr w:rsidR="00524196" w:rsidRPr="005B3E47" w14:paraId="04E1A01B" w14:textId="77777777" w:rsidTr="005B3E47">
        <w:trPr>
          <w:jc w:val="center"/>
        </w:trPr>
        <w:tc>
          <w:tcPr>
            <w:tcW w:w="1402" w:type="pct"/>
            <w:tcBorders>
              <w:top w:val="single" w:sz="4" w:space="0" w:color="000000"/>
              <w:left w:val="single" w:sz="4" w:space="0" w:color="000000"/>
              <w:bottom w:val="single" w:sz="4" w:space="0" w:color="000000"/>
              <w:right w:val="single" w:sz="4" w:space="0" w:color="000000"/>
            </w:tcBorders>
            <w:hideMark/>
          </w:tcPr>
          <w:p w14:paraId="798308CA" w14:textId="77777777" w:rsidR="00524196" w:rsidRPr="005B3E47" w:rsidRDefault="00524196" w:rsidP="005B3E47">
            <w:pPr>
              <w:spacing w:after="0" w:line="240" w:lineRule="auto"/>
              <w:jc w:val="center"/>
              <w:rPr>
                <w:rFonts w:ascii="Arial" w:hAnsi="Arial" w:cs="Arial"/>
                <w:b/>
                <w:sz w:val="20"/>
                <w:szCs w:val="20"/>
              </w:rPr>
            </w:pPr>
            <w:r w:rsidRPr="005B3E47">
              <w:rPr>
                <w:rFonts w:ascii="Arial" w:hAnsi="Arial" w:cs="Arial"/>
                <w:b/>
                <w:sz w:val="20"/>
                <w:szCs w:val="20"/>
              </w:rPr>
              <w:t>Общая/профессиональная компетенция</w:t>
            </w:r>
          </w:p>
        </w:tc>
        <w:tc>
          <w:tcPr>
            <w:tcW w:w="2387" w:type="pct"/>
            <w:tcBorders>
              <w:top w:val="single" w:sz="4" w:space="0" w:color="000000"/>
              <w:left w:val="single" w:sz="4" w:space="0" w:color="000000"/>
              <w:bottom w:val="single" w:sz="4" w:space="0" w:color="000000"/>
              <w:right w:val="single" w:sz="4" w:space="0" w:color="000000"/>
            </w:tcBorders>
          </w:tcPr>
          <w:p w14:paraId="32F532C2" w14:textId="77777777" w:rsidR="00524196" w:rsidRPr="005B3E47" w:rsidRDefault="00524196" w:rsidP="005B3E47">
            <w:pPr>
              <w:spacing w:after="0" w:line="240" w:lineRule="auto"/>
              <w:jc w:val="center"/>
              <w:rPr>
                <w:rFonts w:ascii="Arial" w:hAnsi="Arial" w:cs="Arial"/>
                <w:b/>
                <w:sz w:val="20"/>
                <w:szCs w:val="20"/>
              </w:rPr>
            </w:pPr>
            <w:r w:rsidRPr="005B3E47">
              <w:rPr>
                <w:rFonts w:ascii="Arial" w:hAnsi="Arial" w:cs="Arial"/>
                <w:b/>
                <w:sz w:val="20"/>
                <w:szCs w:val="20"/>
              </w:rPr>
              <w:t>Раздел/Тема</w:t>
            </w:r>
          </w:p>
        </w:tc>
        <w:tc>
          <w:tcPr>
            <w:tcW w:w="1211" w:type="pct"/>
            <w:tcBorders>
              <w:top w:val="single" w:sz="4" w:space="0" w:color="000000"/>
              <w:left w:val="single" w:sz="4" w:space="0" w:color="000000"/>
              <w:bottom w:val="single" w:sz="4" w:space="0" w:color="000000"/>
              <w:right w:val="single" w:sz="4" w:space="0" w:color="000000"/>
            </w:tcBorders>
            <w:hideMark/>
          </w:tcPr>
          <w:p w14:paraId="03A8FC3F" w14:textId="77777777" w:rsidR="00524196" w:rsidRPr="005B3E47" w:rsidRDefault="00524196" w:rsidP="005B3E47">
            <w:pPr>
              <w:spacing w:after="0" w:line="240" w:lineRule="auto"/>
              <w:jc w:val="center"/>
              <w:rPr>
                <w:rFonts w:ascii="Arial" w:hAnsi="Arial" w:cs="Arial"/>
                <w:b/>
                <w:sz w:val="20"/>
                <w:szCs w:val="20"/>
              </w:rPr>
            </w:pPr>
            <w:r w:rsidRPr="005B3E47">
              <w:rPr>
                <w:rFonts w:ascii="Arial" w:hAnsi="Arial" w:cs="Arial"/>
                <w:b/>
                <w:sz w:val="20"/>
                <w:szCs w:val="20"/>
              </w:rPr>
              <w:t>Тип оценочных мероприятия</w:t>
            </w:r>
          </w:p>
        </w:tc>
      </w:tr>
      <w:tr w:rsidR="001615DF" w:rsidRPr="005B3E47" w14:paraId="36D4998E" w14:textId="77777777" w:rsidTr="005B3E47">
        <w:trPr>
          <w:jc w:val="center"/>
        </w:trPr>
        <w:tc>
          <w:tcPr>
            <w:tcW w:w="1402" w:type="pct"/>
            <w:tcBorders>
              <w:bottom w:val="single" w:sz="4" w:space="0" w:color="auto"/>
            </w:tcBorders>
          </w:tcPr>
          <w:p w14:paraId="5EC7ED85" w14:textId="57D7C908"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01. Выбирать способы решения задач профессиональной деятельности применительно </w:t>
            </w:r>
            <w:r w:rsidRPr="005B3E47">
              <w:rPr>
                <w:rFonts w:ascii="Arial" w:hAnsi="Arial" w:cs="Arial"/>
                <w:iCs/>
                <w:sz w:val="20"/>
                <w:szCs w:val="20"/>
              </w:rPr>
              <w:br/>
              <w:t>к различным контекстам</w:t>
            </w:r>
          </w:p>
        </w:tc>
        <w:tc>
          <w:tcPr>
            <w:tcW w:w="2387" w:type="pct"/>
            <w:tcBorders>
              <w:top w:val="single" w:sz="4" w:space="0" w:color="000000"/>
              <w:left w:val="single" w:sz="4" w:space="0" w:color="000000"/>
              <w:bottom w:val="single" w:sz="4" w:space="0" w:color="000000"/>
              <w:right w:val="single" w:sz="4" w:space="0" w:color="000000"/>
            </w:tcBorders>
          </w:tcPr>
          <w:p w14:paraId="2C6CBAEC" w14:textId="1C594137" w:rsidR="001615DF"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w:t>
            </w:r>
            <w:r w:rsidR="001615DF" w:rsidRPr="005B3E47">
              <w:rPr>
                <w:rFonts w:ascii="Arial" w:hAnsi="Arial" w:cs="Arial"/>
                <w:bCs/>
                <w:sz w:val="20"/>
                <w:szCs w:val="20"/>
              </w:rPr>
              <w:t>, 1.4, 1.5, 1.6</w:t>
            </w:r>
          </w:p>
          <w:p w14:paraId="624BCBE5" w14:textId="36CFAACD" w:rsidR="001615DF" w:rsidRPr="005B3E47" w:rsidRDefault="001615DF"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10D9FA11" w14:textId="53A4EE62" w:rsidR="001615DF"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w:t>
            </w:r>
            <w:r w:rsidR="001615DF" w:rsidRPr="005B3E47">
              <w:rPr>
                <w:rFonts w:ascii="Arial" w:hAnsi="Arial" w:cs="Arial"/>
                <w:bCs/>
                <w:sz w:val="20"/>
                <w:szCs w:val="20"/>
              </w:rPr>
              <w:t>, 3.4</w:t>
            </w:r>
          </w:p>
          <w:p w14:paraId="155B2AE8" w14:textId="3D16DF4B" w:rsidR="001615DF" w:rsidRPr="005B3E47" w:rsidRDefault="001615DF" w:rsidP="005B3E47">
            <w:pPr>
              <w:spacing w:after="0" w:line="240" w:lineRule="auto"/>
              <w:contextualSpacing/>
              <w:rPr>
                <w:rFonts w:ascii="Arial" w:hAnsi="Arial" w:cs="Arial"/>
                <w:bCs/>
                <w:sz w:val="20"/>
                <w:szCs w:val="20"/>
              </w:rPr>
            </w:pPr>
            <w:r w:rsidRPr="005B3E47">
              <w:rPr>
                <w:rFonts w:ascii="Arial" w:hAnsi="Arial" w:cs="Arial"/>
                <w:bCs/>
                <w:sz w:val="20"/>
                <w:szCs w:val="20"/>
              </w:rPr>
              <w:t>Темы 4.</w:t>
            </w:r>
            <w:r w:rsidR="005B3E47" w:rsidRPr="005B3E47">
              <w:rPr>
                <w:rFonts w:ascii="Arial" w:hAnsi="Arial" w:cs="Arial"/>
                <w:bCs/>
                <w:sz w:val="20"/>
                <w:szCs w:val="20"/>
              </w:rPr>
              <w:t>1, 4.2, 4.3, 4.4, 4.5, 4.6, 4.7,</w:t>
            </w:r>
            <w:r w:rsidRPr="005B3E47">
              <w:rPr>
                <w:rFonts w:ascii="Arial" w:hAnsi="Arial" w:cs="Arial"/>
                <w:bCs/>
                <w:sz w:val="20"/>
                <w:szCs w:val="20"/>
              </w:rPr>
              <w:t>4.8, 4.9, 4.10</w:t>
            </w:r>
          </w:p>
          <w:p w14:paraId="6589B9C1" w14:textId="7B69C9BB" w:rsidR="001615DF" w:rsidRPr="005B3E47" w:rsidRDefault="001615DF"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6FA81925" w14:textId="336A3F68"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1ED9A032" w14:textId="22B7B9DD"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7.1, 7.2, 7.3, 7.4, 7.5, 7.6, 7.7,</w:t>
            </w:r>
            <w:r w:rsidR="005B3E47" w:rsidRPr="005B3E47">
              <w:rPr>
                <w:rFonts w:ascii="Arial" w:hAnsi="Arial" w:cs="Arial"/>
                <w:sz w:val="20"/>
                <w:szCs w:val="20"/>
              </w:rPr>
              <w:t xml:space="preserve"> 7.8,7.9, 7.10</w:t>
            </w:r>
          </w:p>
          <w:p w14:paraId="1DE36C77" w14:textId="36BB20B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8.1, 8.2, 8.3, 8.4</w:t>
            </w:r>
          </w:p>
          <w:p w14:paraId="38C4E3F4" w14:textId="73F25AB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9.1, 9.2</w:t>
            </w:r>
          </w:p>
          <w:p w14:paraId="7469CF7E" w14:textId="7B420823"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10.1, 10.2</w:t>
            </w:r>
          </w:p>
          <w:p w14:paraId="1A4A1C65" w14:textId="2D6B4E9F"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28301FD7" w14:textId="7926C8B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12.1, 12.2</w:t>
            </w:r>
          </w:p>
          <w:p w14:paraId="59424A14" w14:textId="6FC8C876"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13.1, 13.2, 13.3</w:t>
            </w:r>
          </w:p>
          <w:p w14:paraId="5916C3B8" w14:textId="3B1D437B"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595F5CD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3A7A36CB"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7D94DF89"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53508A2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53D0A58D"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066BF29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7646083B"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77F9F52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77B6B1EC" w14:textId="77DED633" w:rsidR="001615DF" w:rsidRPr="005B3E47" w:rsidRDefault="001615DF" w:rsidP="005B3E47">
            <w:pPr>
              <w:spacing w:after="0" w:line="240" w:lineRule="auto"/>
              <w:rPr>
                <w:rFonts w:ascii="Arial" w:hAnsi="Arial" w:cs="Arial"/>
                <w:b/>
                <w:sz w:val="20"/>
                <w:szCs w:val="20"/>
              </w:rPr>
            </w:pPr>
            <w:r w:rsidRPr="005B3E47">
              <w:rPr>
                <w:rFonts w:ascii="Arial" w:hAnsi="Arial" w:cs="Arial"/>
                <w:sz w:val="20"/>
                <w:szCs w:val="20"/>
              </w:rPr>
              <w:t>Выполнение экзаменационных заданий</w:t>
            </w:r>
          </w:p>
        </w:tc>
      </w:tr>
      <w:tr w:rsidR="001615DF" w:rsidRPr="005B3E47" w14:paraId="59DAEE0A" w14:textId="77777777" w:rsidTr="005B3E47">
        <w:trPr>
          <w:jc w:val="center"/>
        </w:trPr>
        <w:tc>
          <w:tcPr>
            <w:tcW w:w="1402" w:type="pct"/>
          </w:tcPr>
          <w:p w14:paraId="1513A8F1" w14:textId="0C481BF0"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02. </w:t>
            </w:r>
            <w:r w:rsidRPr="005B3E47">
              <w:rPr>
                <w:rFonts w:ascii="Arial" w:hAnsi="Arial" w:cs="Arial"/>
                <w:sz w:val="20"/>
                <w:szCs w:val="20"/>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387" w:type="pct"/>
            <w:tcBorders>
              <w:top w:val="single" w:sz="4" w:space="0" w:color="000000"/>
              <w:left w:val="single" w:sz="4" w:space="0" w:color="000000"/>
              <w:bottom w:val="single" w:sz="4" w:space="0" w:color="000000"/>
              <w:right w:val="single" w:sz="4" w:space="0" w:color="000000"/>
            </w:tcBorders>
          </w:tcPr>
          <w:p w14:paraId="6CD8C305"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52BE8BA1"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72FF8038"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4EE6D14A"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07F7E1C6"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4B9D0CE5"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63048E3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40D1032A"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2D732FA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36F8323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6AAB87A6"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517FEE6E"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33EAC6DB"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1DC2D8C2" w14:textId="50DB91AE"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57024D1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0E543131"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4EEFE35E"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63F25A53"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637FFF70"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40774AFF"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3B84F44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1C297FDD"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769C00E3" w14:textId="7F1B0265"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2567C40D" w14:textId="77777777" w:rsidTr="005B3E47">
        <w:trPr>
          <w:jc w:val="center"/>
        </w:trPr>
        <w:tc>
          <w:tcPr>
            <w:tcW w:w="1402" w:type="pct"/>
          </w:tcPr>
          <w:p w14:paraId="3EEACCED" w14:textId="7027709D"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03. </w:t>
            </w:r>
            <w:r w:rsidRPr="005B3E47">
              <w:rPr>
                <w:rFonts w:ascii="Arial" w:hAnsi="Arial" w:cs="Arial"/>
                <w:sz w:val="20"/>
                <w:szCs w:val="2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387" w:type="pct"/>
            <w:tcBorders>
              <w:top w:val="single" w:sz="4" w:space="0" w:color="000000"/>
              <w:left w:val="single" w:sz="4" w:space="0" w:color="000000"/>
              <w:bottom w:val="single" w:sz="4" w:space="0" w:color="000000"/>
              <w:right w:val="single" w:sz="4" w:space="0" w:color="000000"/>
            </w:tcBorders>
          </w:tcPr>
          <w:p w14:paraId="0545B13A"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5DACA5B5"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435DEDF7"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057EF513"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728C934B"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15FBA9B2"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72A9D878"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78E26661"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207EA1EF"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351709B1"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4FDBAA2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391BBF16"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787E80D0"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1EA491F3" w14:textId="282092E4"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lastRenderedPageBreak/>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2A7FD28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lastRenderedPageBreak/>
              <w:t>Тестирование</w:t>
            </w:r>
          </w:p>
          <w:p w14:paraId="04BD1257"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64754009"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01268E7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3F33FBA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484993F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49BDC09F"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 xml:space="preserve">Защита </w:t>
            </w:r>
            <w:r w:rsidRPr="005B3E47">
              <w:rPr>
                <w:rFonts w:ascii="Arial" w:hAnsi="Arial" w:cs="Arial"/>
                <w:sz w:val="20"/>
                <w:szCs w:val="20"/>
              </w:rPr>
              <w:lastRenderedPageBreak/>
              <w:t>индивидуальных проектов</w:t>
            </w:r>
          </w:p>
          <w:p w14:paraId="5B3EF91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0F936A75" w14:textId="19E66051"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17B600D5" w14:textId="77777777" w:rsidTr="005B3E47">
        <w:trPr>
          <w:jc w:val="center"/>
        </w:trPr>
        <w:tc>
          <w:tcPr>
            <w:tcW w:w="1402" w:type="pct"/>
          </w:tcPr>
          <w:p w14:paraId="18D8ED62" w14:textId="34182A0D"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lastRenderedPageBreak/>
              <w:t xml:space="preserve">ОК 04. </w:t>
            </w:r>
            <w:r w:rsidRPr="005B3E47">
              <w:rPr>
                <w:rFonts w:ascii="Arial" w:hAnsi="Arial" w:cs="Arial"/>
                <w:sz w:val="20"/>
                <w:szCs w:val="20"/>
              </w:rPr>
              <w:t>Эффективно взаимодействовать и работать в коллективе и команде</w:t>
            </w:r>
          </w:p>
        </w:tc>
        <w:tc>
          <w:tcPr>
            <w:tcW w:w="2387" w:type="pct"/>
            <w:tcBorders>
              <w:top w:val="single" w:sz="4" w:space="0" w:color="000000"/>
              <w:left w:val="single" w:sz="4" w:space="0" w:color="000000"/>
              <w:bottom w:val="single" w:sz="4" w:space="0" w:color="000000"/>
              <w:right w:val="single" w:sz="4" w:space="0" w:color="000000"/>
            </w:tcBorders>
          </w:tcPr>
          <w:p w14:paraId="6E38A9EF"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0EDC1D01"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2D51677C"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26FBDBC3"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272A87E8"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25AC8E5F"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67DEAA1A"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64308E3F"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35CDE8D2"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37698347"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65DDFD1A"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1043C523"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12EE7867"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46486945" w14:textId="618DD318" w:rsidR="001615DF" w:rsidRPr="005B3E47" w:rsidRDefault="005B3E47" w:rsidP="005B3E47">
            <w:pPr>
              <w:spacing w:after="0" w:line="240" w:lineRule="auto"/>
              <w:rPr>
                <w:rFonts w:ascii="Arial" w:hAnsi="Arial" w:cs="Arial"/>
                <w:bCs/>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62FB6723"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61B09935"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4EF26AE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44FB37C5"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749747F8"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6AB0F94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22578F6E"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2D4D5281"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14262DC1" w14:textId="0A62FB6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7EC4CE27" w14:textId="77777777" w:rsidTr="005B3E47">
        <w:trPr>
          <w:jc w:val="center"/>
        </w:trPr>
        <w:tc>
          <w:tcPr>
            <w:tcW w:w="1402" w:type="pct"/>
          </w:tcPr>
          <w:p w14:paraId="3C4ABC4D" w14:textId="1E1207AC"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05. </w:t>
            </w:r>
            <w:r w:rsidRPr="005B3E47">
              <w:rPr>
                <w:rFonts w:ascii="Arial" w:hAnsi="Arial" w:cs="Arial"/>
                <w:sz w:val="20"/>
                <w:szCs w:val="20"/>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387" w:type="pct"/>
            <w:tcBorders>
              <w:top w:val="single" w:sz="4" w:space="0" w:color="000000"/>
              <w:left w:val="single" w:sz="4" w:space="0" w:color="000000"/>
              <w:bottom w:val="single" w:sz="4" w:space="0" w:color="000000"/>
              <w:right w:val="single" w:sz="4" w:space="0" w:color="000000"/>
            </w:tcBorders>
          </w:tcPr>
          <w:p w14:paraId="1DC9F65C"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67FCFB90"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6F4BC2D6"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487E91CA"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3AABCA93"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6B873B3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3DF7E10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6980DC53"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0F9155F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559C8BB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71A9169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7ED58024"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5FA1CFB3"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5CF4BC81" w14:textId="5DA9F226"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33F08FF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2ED0785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0EA54127"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74C13AB3"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33F5D47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78E3F725"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5C8D4F8F"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23599A45"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34320A60" w14:textId="3F7FFE6A"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1D3C69A1" w14:textId="77777777" w:rsidTr="005B3E47">
        <w:trPr>
          <w:jc w:val="center"/>
        </w:trPr>
        <w:tc>
          <w:tcPr>
            <w:tcW w:w="1402" w:type="pct"/>
            <w:shd w:val="clear" w:color="auto" w:fill="auto"/>
          </w:tcPr>
          <w:p w14:paraId="5F25A0BB" w14:textId="34BD07E2"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06. </w:t>
            </w:r>
            <w:r w:rsidRPr="005B3E47">
              <w:rPr>
                <w:rFonts w:ascii="Arial" w:hAnsi="Arial" w:cs="Arial"/>
                <w:sz w:val="20"/>
                <w:szCs w:val="20"/>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87" w:type="pct"/>
            <w:tcBorders>
              <w:top w:val="single" w:sz="4" w:space="0" w:color="000000"/>
              <w:left w:val="single" w:sz="4" w:space="0" w:color="000000"/>
              <w:bottom w:val="single" w:sz="4" w:space="0" w:color="000000"/>
              <w:right w:val="single" w:sz="4" w:space="0" w:color="000000"/>
            </w:tcBorders>
          </w:tcPr>
          <w:p w14:paraId="423B2580"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721A7C69"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7D23AAF9"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5C6302C6"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5D6E4A8F"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6B2F279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0B0F9FCF"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71727FB8"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509AA68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57F3B6C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3BB8B8EE"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389B4FD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39539D1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64764071" w14:textId="57BF347B" w:rsidR="001615DF" w:rsidRPr="005B3E47" w:rsidRDefault="005B3E47" w:rsidP="005B3E47">
            <w:pPr>
              <w:spacing w:after="0" w:line="240" w:lineRule="auto"/>
              <w:rPr>
                <w:rFonts w:ascii="Arial" w:hAnsi="Arial" w:cs="Arial"/>
                <w:bCs/>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2793164E"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50CB6D5A"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272EE65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4D469C59"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28E8E3E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097B6857"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5E5E8228"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1659CC48"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6AB42D58" w14:textId="0DFE9763"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1D863F43" w14:textId="77777777" w:rsidTr="005B3E47">
        <w:trPr>
          <w:jc w:val="center"/>
        </w:trPr>
        <w:tc>
          <w:tcPr>
            <w:tcW w:w="1402" w:type="pct"/>
          </w:tcPr>
          <w:p w14:paraId="31AD051B" w14:textId="52E43DFF"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lastRenderedPageBreak/>
              <w:t xml:space="preserve">ОК 07. </w:t>
            </w:r>
            <w:r w:rsidRPr="005B3E47">
              <w:rPr>
                <w:rFonts w:ascii="Arial" w:hAnsi="Arial" w:cs="Arial"/>
                <w:sz w:val="20"/>
                <w:szCs w:val="20"/>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87" w:type="pct"/>
            <w:tcBorders>
              <w:top w:val="single" w:sz="4" w:space="0" w:color="000000"/>
              <w:left w:val="single" w:sz="4" w:space="0" w:color="000000"/>
              <w:bottom w:val="single" w:sz="4" w:space="0" w:color="000000"/>
              <w:right w:val="single" w:sz="4" w:space="0" w:color="000000"/>
            </w:tcBorders>
          </w:tcPr>
          <w:p w14:paraId="7521FD4E"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33FF91D2"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6E8A021F"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3F80617D"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3B28C669"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2650875B"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7A658665"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23E1D6D1"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29FAC8A6"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14F04F0A"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6214F817"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597E72CE"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63072A9E"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20EC2C85" w14:textId="24FACAD0"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1F74A16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5860403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7F8C2B0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3F5AF24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1F0E302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7E59A97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50C6687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27C55E5A"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66A33071" w14:textId="59C165C1"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BE385C" w:rsidRPr="005B3E47" w14:paraId="4B75B630" w14:textId="77777777" w:rsidTr="005B3E47">
        <w:trPr>
          <w:jc w:val="center"/>
        </w:trPr>
        <w:tc>
          <w:tcPr>
            <w:tcW w:w="1402" w:type="pct"/>
          </w:tcPr>
          <w:p w14:paraId="30969C78" w14:textId="43119DEA" w:rsidR="00BE385C" w:rsidRPr="005B3E47" w:rsidRDefault="00621921" w:rsidP="005B3E47">
            <w:pPr>
              <w:spacing w:after="0" w:line="240" w:lineRule="auto"/>
              <w:rPr>
                <w:rFonts w:ascii="Arial" w:hAnsi="Arial" w:cs="Arial"/>
                <w:b/>
                <w:i/>
                <w:iCs/>
                <w:sz w:val="20"/>
                <w:szCs w:val="20"/>
              </w:rPr>
            </w:pPr>
            <w:r w:rsidRPr="00621921">
              <w:rPr>
                <w:rFonts w:ascii="Arial" w:hAnsi="Arial" w:cs="Arial"/>
                <w:sz w:val="20"/>
                <w:szCs w:val="20"/>
              </w:rPr>
              <w:t>ПК 6. Обеспечивать ведение документации в процессе предоставления социальных услуг лицам пожилого возраста, инвалидам, различным категориям семей и детей (в том числе детям-инвалидам), гражданам, находящимся в трудной жизненной ситуации и/или в социально опасном положении.</w:t>
            </w:r>
          </w:p>
        </w:tc>
        <w:tc>
          <w:tcPr>
            <w:tcW w:w="2387" w:type="pct"/>
            <w:tcBorders>
              <w:top w:val="single" w:sz="4" w:space="0" w:color="000000"/>
              <w:left w:val="single" w:sz="4" w:space="0" w:color="000000"/>
              <w:bottom w:val="single" w:sz="4" w:space="0" w:color="000000"/>
              <w:right w:val="single" w:sz="4" w:space="0" w:color="000000"/>
            </w:tcBorders>
          </w:tcPr>
          <w:p w14:paraId="66984678"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7AD4660C"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415BCF3F"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7A2A8B82"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4D370272"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5265B1CB"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2262A58B"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3D759572"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62F308FC"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20AC8BD5"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167D2D84"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5B47F133"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71FD1FF8"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1CFD70E0" w14:textId="16C06342" w:rsidR="00BE385C"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039742B0"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Тестирование</w:t>
            </w:r>
          </w:p>
          <w:p w14:paraId="5CE61847"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Устный опрос</w:t>
            </w:r>
          </w:p>
          <w:p w14:paraId="023E3A6E"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Математический диктант</w:t>
            </w:r>
          </w:p>
          <w:p w14:paraId="28545140"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Индивидуальная</w:t>
            </w:r>
          </w:p>
          <w:p w14:paraId="45BDBC13"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самостоятельная работа</w:t>
            </w:r>
          </w:p>
          <w:p w14:paraId="1AE4FBBF"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Представление результатов</w:t>
            </w:r>
          </w:p>
          <w:p w14:paraId="5D9A95DE"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практических работ</w:t>
            </w:r>
          </w:p>
          <w:p w14:paraId="0E744A6E"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Защита творческих работ</w:t>
            </w:r>
          </w:p>
          <w:p w14:paraId="1E581D34"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Защита индивидуальных проектов</w:t>
            </w:r>
          </w:p>
          <w:p w14:paraId="3565130E"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Контрольная работа</w:t>
            </w:r>
          </w:p>
          <w:p w14:paraId="41E00D94" w14:textId="0198DEA6" w:rsidR="00BE385C" w:rsidRPr="005B3E47" w:rsidRDefault="00BE385C" w:rsidP="005B3E47">
            <w:pPr>
              <w:spacing w:after="0" w:line="240" w:lineRule="auto"/>
              <w:rPr>
                <w:rFonts w:ascii="Arial" w:hAnsi="Arial" w:cs="Arial"/>
                <w:sz w:val="20"/>
                <w:szCs w:val="20"/>
              </w:rPr>
            </w:pPr>
            <w:r w:rsidRPr="005B3E47">
              <w:rPr>
                <w:rFonts w:ascii="Arial" w:hAnsi="Arial" w:cs="Arial"/>
                <w:bCs/>
                <w:sz w:val="20"/>
                <w:szCs w:val="20"/>
              </w:rPr>
              <w:t xml:space="preserve">Выполнение заданий на </w:t>
            </w:r>
            <w:proofErr w:type="gramStart"/>
            <w:r w:rsidRPr="005B3E47">
              <w:rPr>
                <w:rFonts w:ascii="Arial" w:hAnsi="Arial" w:cs="Arial"/>
                <w:bCs/>
                <w:sz w:val="20"/>
                <w:szCs w:val="20"/>
              </w:rPr>
              <w:t>эк-замене</w:t>
            </w:r>
            <w:proofErr w:type="gramEnd"/>
          </w:p>
        </w:tc>
      </w:tr>
    </w:tbl>
    <w:p w14:paraId="24A6B7D6" w14:textId="77777777" w:rsidR="00CB55AA" w:rsidRPr="00F60179" w:rsidRDefault="00CB55AA" w:rsidP="00A374B3">
      <w:pPr>
        <w:widowControl w:val="0"/>
        <w:suppressAutoHyphens/>
        <w:autoSpaceDE w:val="0"/>
        <w:autoSpaceDN w:val="0"/>
        <w:adjustRightInd w:val="0"/>
        <w:spacing w:after="0" w:line="276" w:lineRule="auto"/>
        <w:jc w:val="right"/>
        <w:rPr>
          <w:rFonts w:ascii="OfficinaSansBookC" w:hAnsi="OfficinaSansBookC"/>
          <w:color w:val="333333"/>
        </w:rPr>
      </w:pPr>
    </w:p>
    <w:sectPr w:rsidR="00CB55AA" w:rsidRPr="00F60179" w:rsidSect="00D352C6">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0671F" w14:textId="77777777" w:rsidR="00252B3F" w:rsidRDefault="00252B3F">
      <w:pPr>
        <w:spacing w:after="0" w:line="240" w:lineRule="auto"/>
      </w:pPr>
      <w:r>
        <w:separator/>
      </w:r>
    </w:p>
  </w:endnote>
  <w:endnote w:type="continuationSeparator" w:id="0">
    <w:p w14:paraId="48D31F99" w14:textId="77777777" w:rsidR="00252B3F" w:rsidRDefault="00252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OfficinaSansBookC">
    <w:altName w:val="OfficinaSansBookC"/>
    <w:panose1 w:val="00000000000000000000"/>
    <w:charset w:val="CC"/>
    <w:family w:val="swiss"/>
    <w:notTrueType/>
    <w:pitch w:val="default"/>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70060F" w14:textId="233AD459" w:rsidR="00040D79" w:rsidRDefault="00040D79" w:rsidP="00806D3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13</w:t>
    </w:r>
    <w:r>
      <w:rPr>
        <w:rStyle w:val="a5"/>
      </w:rPr>
      <w:fldChar w:fldCharType="end"/>
    </w:r>
  </w:p>
  <w:p w14:paraId="32A539F4" w14:textId="77777777" w:rsidR="00040D79" w:rsidRDefault="00040D79" w:rsidP="00806D3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7ABF4" w14:textId="77777777" w:rsidR="00040D79" w:rsidRDefault="00040D79" w:rsidP="00806D3C">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9F1F5" w14:textId="77777777" w:rsidR="00040D79" w:rsidRDefault="00040D79" w:rsidP="005C1D3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AA40425" w14:textId="77777777" w:rsidR="00040D79" w:rsidRDefault="00040D79" w:rsidP="005C1D3B">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892F9" w14:textId="77777777" w:rsidR="00040D79" w:rsidRPr="000D115E" w:rsidRDefault="00040D79" w:rsidP="005C1D3B">
    <w:pPr>
      <w:pStyle w:val="a3"/>
      <w:jc w:val="center"/>
      <w:rPr>
        <w:rFonts w:ascii="Arial" w:hAnsi="Arial" w:cs="Arial"/>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088395" w14:textId="77777777" w:rsidR="00252B3F" w:rsidRDefault="00252B3F">
      <w:pPr>
        <w:spacing w:after="0" w:line="240" w:lineRule="auto"/>
      </w:pPr>
      <w:r>
        <w:separator/>
      </w:r>
    </w:p>
  </w:footnote>
  <w:footnote w:type="continuationSeparator" w:id="0">
    <w:p w14:paraId="56F8B9A6" w14:textId="77777777" w:rsidR="00252B3F" w:rsidRDefault="00252B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D64777B"/>
    <w:multiLevelType w:val="multilevel"/>
    <w:tmpl w:val="AFA834B8"/>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2F20CC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8">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9">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nsid w:val="4849536D"/>
    <w:multiLevelType w:val="multilevel"/>
    <w:tmpl w:val="AFA834B8"/>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3">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4">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15">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7">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num w:numId="1">
    <w:abstractNumId w:val="14"/>
  </w:num>
  <w:num w:numId="2">
    <w:abstractNumId w:val="1"/>
  </w:num>
  <w:num w:numId="3">
    <w:abstractNumId w:val="10"/>
  </w:num>
  <w:num w:numId="4">
    <w:abstractNumId w:val="8"/>
  </w:num>
  <w:num w:numId="5">
    <w:abstractNumId w:val="16"/>
  </w:num>
  <w:num w:numId="6">
    <w:abstractNumId w:val="13"/>
  </w:num>
  <w:num w:numId="7">
    <w:abstractNumId w:val="11"/>
  </w:num>
  <w:num w:numId="8">
    <w:abstractNumId w:val="0"/>
  </w:num>
  <w:num w:numId="9">
    <w:abstractNumId w:val="17"/>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9"/>
  </w:num>
  <w:num w:numId="18">
    <w:abstractNumId w:val="15"/>
  </w:num>
  <w:num w:numId="19">
    <w:abstractNumId w:val="4"/>
  </w:num>
  <w:num w:numId="20">
    <w:abstractNumId w:val="2"/>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7C3"/>
    <w:rsid w:val="00022FB7"/>
    <w:rsid w:val="00023794"/>
    <w:rsid w:val="00040D79"/>
    <w:rsid w:val="000605E8"/>
    <w:rsid w:val="00115773"/>
    <w:rsid w:val="00124801"/>
    <w:rsid w:val="0014401B"/>
    <w:rsid w:val="001615DF"/>
    <w:rsid w:val="00173D4F"/>
    <w:rsid w:val="001A3FE7"/>
    <w:rsid w:val="001E3C51"/>
    <w:rsid w:val="001F0AB4"/>
    <w:rsid w:val="001F15BD"/>
    <w:rsid w:val="00221E29"/>
    <w:rsid w:val="00252B3F"/>
    <w:rsid w:val="002544E3"/>
    <w:rsid w:val="0025627B"/>
    <w:rsid w:val="00274359"/>
    <w:rsid w:val="00287F53"/>
    <w:rsid w:val="00290C60"/>
    <w:rsid w:val="002B17A6"/>
    <w:rsid w:val="002D03C0"/>
    <w:rsid w:val="00314712"/>
    <w:rsid w:val="00335A0D"/>
    <w:rsid w:val="00340291"/>
    <w:rsid w:val="00366C0B"/>
    <w:rsid w:val="00386297"/>
    <w:rsid w:val="00392286"/>
    <w:rsid w:val="003979E2"/>
    <w:rsid w:val="003B4832"/>
    <w:rsid w:val="003B7852"/>
    <w:rsid w:val="003D68D6"/>
    <w:rsid w:val="003F4824"/>
    <w:rsid w:val="00413C88"/>
    <w:rsid w:val="004259F8"/>
    <w:rsid w:val="004450B9"/>
    <w:rsid w:val="004774C7"/>
    <w:rsid w:val="00495DC6"/>
    <w:rsid w:val="004A59FF"/>
    <w:rsid w:val="004B7744"/>
    <w:rsid w:val="00524196"/>
    <w:rsid w:val="0054732B"/>
    <w:rsid w:val="0055504F"/>
    <w:rsid w:val="00575A7B"/>
    <w:rsid w:val="005A2D52"/>
    <w:rsid w:val="005B108C"/>
    <w:rsid w:val="005B3E47"/>
    <w:rsid w:val="005C1D3B"/>
    <w:rsid w:val="005D3B9B"/>
    <w:rsid w:val="005D42E7"/>
    <w:rsid w:val="00612C3E"/>
    <w:rsid w:val="006159F2"/>
    <w:rsid w:val="00616F27"/>
    <w:rsid w:val="00621921"/>
    <w:rsid w:val="00682CEC"/>
    <w:rsid w:val="006E7633"/>
    <w:rsid w:val="006F4071"/>
    <w:rsid w:val="00720B57"/>
    <w:rsid w:val="00791CCE"/>
    <w:rsid w:val="007A09C0"/>
    <w:rsid w:val="007A49D0"/>
    <w:rsid w:val="007B7C94"/>
    <w:rsid w:val="007C24DF"/>
    <w:rsid w:val="007C5FF5"/>
    <w:rsid w:val="007E59E8"/>
    <w:rsid w:val="007E6DB9"/>
    <w:rsid w:val="007F5703"/>
    <w:rsid w:val="00806D3C"/>
    <w:rsid w:val="008209B3"/>
    <w:rsid w:val="00825C2B"/>
    <w:rsid w:val="00834523"/>
    <w:rsid w:val="008404D6"/>
    <w:rsid w:val="00862A5A"/>
    <w:rsid w:val="00870D96"/>
    <w:rsid w:val="00887D38"/>
    <w:rsid w:val="0089267A"/>
    <w:rsid w:val="00893CA9"/>
    <w:rsid w:val="008A2A53"/>
    <w:rsid w:val="008B37FC"/>
    <w:rsid w:val="008C1258"/>
    <w:rsid w:val="008E1429"/>
    <w:rsid w:val="008E2A32"/>
    <w:rsid w:val="00914E0C"/>
    <w:rsid w:val="00917697"/>
    <w:rsid w:val="00930A83"/>
    <w:rsid w:val="00940784"/>
    <w:rsid w:val="00970F7B"/>
    <w:rsid w:val="00986A4E"/>
    <w:rsid w:val="00992E40"/>
    <w:rsid w:val="009D0210"/>
    <w:rsid w:val="009F3817"/>
    <w:rsid w:val="00A112AE"/>
    <w:rsid w:val="00A374B3"/>
    <w:rsid w:val="00A404EA"/>
    <w:rsid w:val="00A40D27"/>
    <w:rsid w:val="00A57F27"/>
    <w:rsid w:val="00A67FC2"/>
    <w:rsid w:val="00A92FB5"/>
    <w:rsid w:val="00AD1AD9"/>
    <w:rsid w:val="00AE594F"/>
    <w:rsid w:val="00B226A5"/>
    <w:rsid w:val="00B34132"/>
    <w:rsid w:val="00B4441C"/>
    <w:rsid w:val="00B44E07"/>
    <w:rsid w:val="00B46CB5"/>
    <w:rsid w:val="00B51BF2"/>
    <w:rsid w:val="00B52893"/>
    <w:rsid w:val="00B8736E"/>
    <w:rsid w:val="00BE385C"/>
    <w:rsid w:val="00C0164E"/>
    <w:rsid w:val="00C1712B"/>
    <w:rsid w:val="00C3764B"/>
    <w:rsid w:val="00C42B3B"/>
    <w:rsid w:val="00C50AA8"/>
    <w:rsid w:val="00C60A07"/>
    <w:rsid w:val="00C65731"/>
    <w:rsid w:val="00CB3AB9"/>
    <w:rsid w:val="00CB55AA"/>
    <w:rsid w:val="00CD7097"/>
    <w:rsid w:val="00CF4DE7"/>
    <w:rsid w:val="00CF5BAC"/>
    <w:rsid w:val="00D04DE4"/>
    <w:rsid w:val="00D13D03"/>
    <w:rsid w:val="00D30C8F"/>
    <w:rsid w:val="00D33389"/>
    <w:rsid w:val="00D352C6"/>
    <w:rsid w:val="00D378F0"/>
    <w:rsid w:val="00D37A15"/>
    <w:rsid w:val="00D45706"/>
    <w:rsid w:val="00D55D67"/>
    <w:rsid w:val="00D657C3"/>
    <w:rsid w:val="00DA70B8"/>
    <w:rsid w:val="00DB0E95"/>
    <w:rsid w:val="00E13C3B"/>
    <w:rsid w:val="00E520AE"/>
    <w:rsid w:val="00E53BF8"/>
    <w:rsid w:val="00E55763"/>
    <w:rsid w:val="00E938A1"/>
    <w:rsid w:val="00E952FF"/>
    <w:rsid w:val="00E95C2F"/>
    <w:rsid w:val="00EA0A38"/>
    <w:rsid w:val="00EA5261"/>
    <w:rsid w:val="00EB6864"/>
    <w:rsid w:val="00EE59F7"/>
    <w:rsid w:val="00EF037F"/>
    <w:rsid w:val="00F3080F"/>
    <w:rsid w:val="00F36D09"/>
    <w:rsid w:val="00F60179"/>
    <w:rsid w:val="00F90122"/>
    <w:rsid w:val="00FA4318"/>
    <w:rsid w:val="00FC5105"/>
    <w:rsid w:val="00FC6E10"/>
    <w:rsid w:val="00FD7ADD"/>
    <w:rsid w:val="00FE0701"/>
    <w:rsid w:val="00FE2BDA"/>
    <w:rsid w:val="00FE5BCD"/>
    <w:rsid w:val="594BF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22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7C3"/>
  </w:style>
  <w:style w:type="paragraph" w:styleId="1">
    <w:name w:val="heading 1"/>
    <w:basedOn w:val="a"/>
    <w:next w:val="a"/>
    <w:link w:val="10"/>
    <w:uiPriority w:val="9"/>
    <w:qFormat/>
    <w:rsid w:val="00D657C3"/>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7C3"/>
    <w:rPr>
      <w:rFonts w:ascii="Times New Roman" w:eastAsia="Times New Roman" w:hAnsi="Times New Roman" w:cs="Times New Roman"/>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qFormat/>
    <w:rsid w:val="00D657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rsid w:val="00D657C3"/>
    <w:rPr>
      <w:rFonts w:ascii="Times New Roman" w:eastAsia="Times New Roman" w:hAnsi="Times New Roman" w:cs="Times New Roman"/>
      <w:sz w:val="24"/>
      <w:szCs w:val="24"/>
      <w:lang w:eastAsia="ru-RU"/>
    </w:rPr>
  </w:style>
  <w:style w:type="character" w:styleId="a5">
    <w:name w:val="page number"/>
    <w:basedOn w:val="a0"/>
    <w:rsid w:val="00D657C3"/>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qFormat/>
    <w:rsid w:val="00B51BF2"/>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B51BF2"/>
    <w:rPr>
      <w:sz w:val="20"/>
      <w:szCs w:val="20"/>
    </w:rPr>
  </w:style>
  <w:style w:type="character" w:styleId="a8">
    <w:name w:val="footnote reference"/>
    <w:uiPriority w:val="99"/>
    <w:rsid w:val="00B51BF2"/>
    <w:rPr>
      <w:rFonts w:cs="Times New Roman"/>
      <w:vertAlign w:val="superscript"/>
    </w:rPr>
  </w:style>
  <w:style w:type="character" w:styleId="a9">
    <w:name w:val="Emphasis"/>
    <w:qFormat/>
    <w:rsid w:val="00B51BF2"/>
    <w:rPr>
      <w:rFonts w:cs="Times New Roman"/>
      <w:i/>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b"/>
    <w:uiPriority w:val="34"/>
    <w:qFormat/>
    <w:rsid w:val="00B51BF2"/>
    <w:pPr>
      <w:ind w:left="720"/>
      <w:contextualSpacing/>
    </w:pPr>
  </w:style>
  <w:style w:type="table" w:styleId="ac">
    <w:name w:val="Table Grid"/>
    <w:basedOn w:val="a1"/>
    <w:uiPriority w:val="59"/>
    <w:rsid w:val="00B51B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B51BF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51BF2"/>
    <w:rPr>
      <w:rFonts w:ascii="Tahoma" w:hAnsi="Tahoma" w:cs="Tahoma"/>
      <w:sz w:val="16"/>
      <w:szCs w:val="16"/>
    </w:rPr>
  </w:style>
  <w:style w:type="paragraph" w:styleId="af">
    <w:name w:val="header"/>
    <w:basedOn w:val="a"/>
    <w:link w:val="af0"/>
    <w:uiPriority w:val="99"/>
    <w:unhideWhenUsed/>
    <w:rsid w:val="00B51BF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51BF2"/>
  </w:style>
  <w:style w:type="character" w:styleId="af1">
    <w:name w:val="Hyperlink"/>
    <w:uiPriority w:val="99"/>
    <w:unhideWhenUsed/>
    <w:rsid w:val="00B51BF2"/>
    <w:rPr>
      <w:color w:val="0000FF"/>
      <w:u w:val="single"/>
    </w:rPr>
  </w:style>
  <w:style w:type="character" w:customStyle="1" w:styleId="c3">
    <w:name w:val="c3"/>
    <w:basedOn w:val="a0"/>
    <w:uiPriority w:val="99"/>
    <w:rsid w:val="00B51BF2"/>
  </w:style>
  <w:style w:type="character" w:styleId="af2">
    <w:name w:val="FollowedHyperlink"/>
    <w:basedOn w:val="a0"/>
    <w:uiPriority w:val="99"/>
    <w:semiHidden/>
    <w:unhideWhenUsed/>
    <w:rsid w:val="00B51BF2"/>
    <w:rPr>
      <w:color w:val="954F72" w:themeColor="followedHyperlink"/>
      <w:u w:val="single"/>
    </w:rPr>
  </w:style>
  <w:style w:type="paragraph" w:customStyle="1" w:styleId="msonormal0">
    <w:name w:val="msonormal"/>
    <w:basedOn w:val="a"/>
    <w:rsid w:val="00B51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B51BF2"/>
    <w:pPr>
      <w:spacing w:after="100" w:line="256" w:lineRule="auto"/>
    </w:pPr>
    <w:rPr>
      <w:rFonts w:eastAsiaTheme="minorEastAsia"/>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34"/>
    <w:qFormat/>
    <w:locked/>
    <w:rsid w:val="00B51BF2"/>
  </w:style>
  <w:style w:type="paragraph" w:styleId="af3">
    <w:name w:val="TOC Heading"/>
    <w:basedOn w:val="1"/>
    <w:next w:val="a"/>
    <w:uiPriority w:val="39"/>
    <w:unhideWhenUsed/>
    <w:qFormat/>
    <w:rsid w:val="00B51BF2"/>
    <w:pPr>
      <w:keepLines/>
      <w:autoSpaceDE/>
      <w:autoSpaceDN/>
      <w:spacing w:before="240" w:line="256" w:lineRule="auto"/>
      <w:ind w:firstLine="0"/>
      <w:outlineLvl w:val="9"/>
    </w:pPr>
    <w:rPr>
      <w:rFonts w:asciiTheme="majorHAnsi" w:eastAsiaTheme="majorEastAsia" w:hAnsiTheme="majorHAnsi" w:cstheme="majorBidi"/>
      <w:color w:val="2E74B5" w:themeColor="accent1" w:themeShade="BF"/>
      <w:sz w:val="32"/>
      <w:szCs w:val="32"/>
    </w:rPr>
  </w:style>
  <w:style w:type="character" w:customStyle="1" w:styleId="c0">
    <w:name w:val="c0"/>
    <w:basedOn w:val="a0"/>
    <w:rsid w:val="00B51BF2"/>
  </w:style>
  <w:style w:type="table" w:customStyle="1" w:styleId="4">
    <w:name w:val="Сетка таблицы4"/>
    <w:basedOn w:val="a1"/>
    <w:uiPriority w:val="39"/>
    <w:rsid w:val="00B51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CB55AA"/>
    <w:rPr>
      <w:sz w:val="16"/>
      <w:szCs w:val="16"/>
    </w:rPr>
  </w:style>
  <w:style w:type="paragraph" w:styleId="af5">
    <w:name w:val="annotation text"/>
    <w:basedOn w:val="a"/>
    <w:link w:val="af6"/>
    <w:uiPriority w:val="99"/>
    <w:semiHidden/>
    <w:unhideWhenUsed/>
    <w:rsid w:val="00CB55AA"/>
    <w:pPr>
      <w:spacing w:line="240" w:lineRule="auto"/>
    </w:pPr>
    <w:rPr>
      <w:sz w:val="20"/>
      <w:szCs w:val="20"/>
    </w:rPr>
  </w:style>
  <w:style w:type="character" w:customStyle="1" w:styleId="af6">
    <w:name w:val="Текст примечания Знак"/>
    <w:basedOn w:val="a0"/>
    <w:link w:val="af5"/>
    <w:uiPriority w:val="99"/>
    <w:semiHidden/>
    <w:rsid w:val="00CB55AA"/>
    <w:rPr>
      <w:sz w:val="20"/>
      <w:szCs w:val="20"/>
    </w:rPr>
  </w:style>
  <w:style w:type="paragraph" w:styleId="af7">
    <w:name w:val="annotation subject"/>
    <w:basedOn w:val="af5"/>
    <w:next w:val="af5"/>
    <w:link w:val="af8"/>
    <w:uiPriority w:val="99"/>
    <w:semiHidden/>
    <w:unhideWhenUsed/>
    <w:rsid w:val="00CB55AA"/>
    <w:rPr>
      <w:b/>
      <w:bCs/>
    </w:rPr>
  </w:style>
  <w:style w:type="character" w:customStyle="1" w:styleId="af8">
    <w:name w:val="Тема примечания Знак"/>
    <w:basedOn w:val="af6"/>
    <w:link w:val="af7"/>
    <w:uiPriority w:val="99"/>
    <w:semiHidden/>
    <w:rsid w:val="00CB55AA"/>
    <w:rPr>
      <w:b/>
      <w:bCs/>
      <w:sz w:val="20"/>
      <w:szCs w:val="20"/>
    </w:rPr>
  </w:style>
  <w:style w:type="paragraph" w:styleId="af9">
    <w:name w:val="Normal (Web)"/>
    <w:basedOn w:val="a"/>
    <w:uiPriority w:val="99"/>
    <w:unhideWhenUsed/>
    <w:rsid w:val="00806D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3979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3979E2"/>
  </w:style>
  <w:style w:type="character" w:customStyle="1" w:styleId="normaltextrun">
    <w:name w:val="normaltextrun"/>
    <w:basedOn w:val="a0"/>
    <w:rsid w:val="003979E2"/>
  </w:style>
  <w:style w:type="character" w:customStyle="1" w:styleId="eop">
    <w:name w:val="eop"/>
    <w:basedOn w:val="a0"/>
    <w:rsid w:val="003979E2"/>
  </w:style>
  <w:style w:type="paragraph" w:customStyle="1" w:styleId="s1">
    <w:name w:val="s_1"/>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BE385C"/>
    <w:rPr>
      <w:rFont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7C3"/>
  </w:style>
  <w:style w:type="paragraph" w:styleId="1">
    <w:name w:val="heading 1"/>
    <w:basedOn w:val="a"/>
    <w:next w:val="a"/>
    <w:link w:val="10"/>
    <w:uiPriority w:val="9"/>
    <w:qFormat/>
    <w:rsid w:val="00D657C3"/>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7C3"/>
    <w:rPr>
      <w:rFonts w:ascii="Times New Roman" w:eastAsia="Times New Roman" w:hAnsi="Times New Roman" w:cs="Times New Roman"/>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qFormat/>
    <w:rsid w:val="00D657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rsid w:val="00D657C3"/>
    <w:rPr>
      <w:rFonts w:ascii="Times New Roman" w:eastAsia="Times New Roman" w:hAnsi="Times New Roman" w:cs="Times New Roman"/>
      <w:sz w:val="24"/>
      <w:szCs w:val="24"/>
      <w:lang w:eastAsia="ru-RU"/>
    </w:rPr>
  </w:style>
  <w:style w:type="character" w:styleId="a5">
    <w:name w:val="page number"/>
    <w:basedOn w:val="a0"/>
    <w:rsid w:val="00D657C3"/>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qFormat/>
    <w:rsid w:val="00B51BF2"/>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B51BF2"/>
    <w:rPr>
      <w:sz w:val="20"/>
      <w:szCs w:val="20"/>
    </w:rPr>
  </w:style>
  <w:style w:type="character" w:styleId="a8">
    <w:name w:val="footnote reference"/>
    <w:uiPriority w:val="99"/>
    <w:rsid w:val="00B51BF2"/>
    <w:rPr>
      <w:rFonts w:cs="Times New Roman"/>
      <w:vertAlign w:val="superscript"/>
    </w:rPr>
  </w:style>
  <w:style w:type="character" w:styleId="a9">
    <w:name w:val="Emphasis"/>
    <w:qFormat/>
    <w:rsid w:val="00B51BF2"/>
    <w:rPr>
      <w:rFonts w:cs="Times New Roman"/>
      <w:i/>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b"/>
    <w:uiPriority w:val="34"/>
    <w:qFormat/>
    <w:rsid w:val="00B51BF2"/>
    <w:pPr>
      <w:ind w:left="720"/>
      <w:contextualSpacing/>
    </w:pPr>
  </w:style>
  <w:style w:type="table" w:styleId="ac">
    <w:name w:val="Table Grid"/>
    <w:basedOn w:val="a1"/>
    <w:uiPriority w:val="59"/>
    <w:rsid w:val="00B51B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B51BF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51BF2"/>
    <w:rPr>
      <w:rFonts w:ascii="Tahoma" w:hAnsi="Tahoma" w:cs="Tahoma"/>
      <w:sz w:val="16"/>
      <w:szCs w:val="16"/>
    </w:rPr>
  </w:style>
  <w:style w:type="paragraph" w:styleId="af">
    <w:name w:val="header"/>
    <w:basedOn w:val="a"/>
    <w:link w:val="af0"/>
    <w:uiPriority w:val="99"/>
    <w:unhideWhenUsed/>
    <w:rsid w:val="00B51BF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51BF2"/>
  </w:style>
  <w:style w:type="character" w:styleId="af1">
    <w:name w:val="Hyperlink"/>
    <w:uiPriority w:val="99"/>
    <w:unhideWhenUsed/>
    <w:rsid w:val="00B51BF2"/>
    <w:rPr>
      <w:color w:val="0000FF"/>
      <w:u w:val="single"/>
    </w:rPr>
  </w:style>
  <w:style w:type="character" w:customStyle="1" w:styleId="c3">
    <w:name w:val="c3"/>
    <w:basedOn w:val="a0"/>
    <w:uiPriority w:val="99"/>
    <w:rsid w:val="00B51BF2"/>
  </w:style>
  <w:style w:type="character" w:styleId="af2">
    <w:name w:val="FollowedHyperlink"/>
    <w:basedOn w:val="a0"/>
    <w:uiPriority w:val="99"/>
    <w:semiHidden/>
    <w:unhideWhenUsed/>
    <w:rsid w:val="00B51BF2"/>
    <w:rPr>
      <w:color w:val="954F72" w:themeColor="followedHyperlink"/>
      <w:u w:val="single"/>
    </w:rPr>
  </w:style>
  <w:style w:type="paragraph" w:customStyle="1" w:styleId="msonormal0">
    <w:name w:val="msonormal"/>
    <w:basedOn w:val="a"/>
    <w:rsid w:val="00B51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B51BF2"/>
    <w:pPr>
      <w:spacing w:after="100" w:line="256" w:lineRule="auto"/>
    </w:pPr>
    <w:rPr>
      <w:rFonts w:eastAsiaTheme="minorEastAsia"/>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34"/>
    <w:qFormat/>
    <w:locked/>
    <w:rsid w:val="00B51BF2"/>
  </w:style>
  <w:style w:type="paragraph" w:styleId="af3">
    <w:name w:val="TOC Heading"/>
    <w:basedOn w:val="1"/>
    <w:next w:val="a"/>
    <w:uiPriority w:val="39"/>
    <w:unhideWhenUsed/>
    <w:qFormat/>
    <w:rsid w:val="00B51BF2"/>
    <w:pPr>
      <w:keepLines/>
      <w:autoSpaceDE/>
      <w:autoSpaceDN/>
      <w:spacing w:before="240" w:line="256" w:lineRule="auto"/>
      <w:ind w:firstLine="0"/>
      <w:outlineLvl w:val="9"/>
    </w:pPr>
    <w:rPr>
      <w:rFonts w:asciiTheme="majorHAnsi" w:eastAsiaTheme="majorEastAsia" w:hAnsiTheme="majorHAnsi" w:cstheme="majorBidi"/>
      <w:color w:val="2E74B5" w:themeColor="accent1" w:themeShade="BF"/>
      <w:sz w:val="32"/>
      <w:szCs w:val="32"/>
    </w:rPr>
  </w:style>
  <w:style w:type="character" w:customStyle="1" w:styleId="c0">
    <w:name w:val="c0"/>
    <w:basedOn w:val="a0"/>
    <w:rsid w:val="00B51BF2"/>
  </w:style>
  <w:style w:type="table" w:customStyle="1" w:styleId="4">
    <w:name w:val="Сетка таблицы4"/>
    <w:basedOn w:val="a1"/>
    <w:uiPriority w:val="39"/>
    <w:rsid w:val="00B51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CB55AA"/>
    <w:rPr>
      <w:sz w:val="16"/>
      <w:szCs w:val="16"/>
    </w:rPr>
  </w:style>
  <w:style w:type="paragraph" w:styleId="af5">
    <w:name w:val="annotation text"/>
    <w:basedOn w:val="a"/>
    <w:link w:val="af6"/>
    <w:uiPriority w:val="99"/>
    <w:semiHidden/>
    <w:unhideWhenUsed/>
    <w:rsid w:val="00CB55AA"/>
    <w:pPr>
      <w:spacing w:line="240" w:lineRule="auto"/>
    </w:pPr>
    <w:rPr>
      <w:sz w:val="20"/>
      <w:szCs w:val="20"/>
    </w:rPr>
  </w:style>
  <w:style w:type="character" w:customStyle="1" w:styleId="af6">
    <w:name w:val="Текст примечания Знак"/>
    <w:basedOn w:val="a0"/>
    <w:link w:val="af5"/>
    <w:uiPriority w:val="99"/>
    <w:semiHidden/>
    <w:rsid w:val="00CB55AA"/>
    <w:rPr>
      <w:sz w:val="20"/>
      <w:szCs w:val="20"/>
    </w:rPr>
  </w:style>
  <w:style w:type="paragraph" w:styleId="af7">
    <w:name w:val="annotation subject"/>
    <w:basedOn w:val="af5"/>
    <w:next w:val="af5"/>
    <w:link w:val="af8"/>
    <w:uiPriority w:val="99"/>
    <w:semiHidden/>
    <w:unhideWhenUsed/>
    <w:rsid w:val="00CB55AA"/>
    <w:rPr>
      <w:b/>
      <w:bCs/>
    </w:rPr>
  </w:style>
  <w:style w:type="character" w:customStyle="1" w:styleId="af8">
    <w:name w:val="Тема примечания Знак"/>
    <w:basedOn w:val="af6"/>
    <w:link w:val="af7"/>
    <w:uiPriority w:val="99"/>
    <w:semiHidden/>
    <w:rsid w:val="00CB55AA"/>
    <w:rPr>
      <w:b/>
      <w:bCs/>
      <w:sz w:val="20"/>
      <w:szCs w:val="20"/>
    </w:rPr>
  </w:style>
  <w:style w:type="paragraph" w:styleId="af9">
    <w:name w:val="Normal (Web)"/>
    <w:basedOn w:val="a"/>
    <w:uiPriority w:val="99"/>
    <w:unhideWhenUsed/>
    <w:rsid w:val="00806D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3979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3979E2"/>
  </w:style>
  <w:style w:type="character" w:customStyle="1" w:styleId="normaltextrun">
    <w:name w:val="normaltextrun"/>
    <w:basedOn w:val="a0"/>
    <w:rsid w:val="003979E2"/>
  </w:style>
  <w:style w:type="character" w:customStyle="1" w:styleId="eop">
    <w:name w:val="eop"/>
    <w:basedOn w:val="a0"/>
    <w:rsid w:val="003979E2"/>
  </w:style>
  <w:style w:type="paragraph" w:customStyle="1" w:styleId="s1">
    <w:name w:val="s_1"/>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BE385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184685">
      <w:bodyDiv w:val="1"/>
      <w:marLeft w:val="0"/>
      <w:marRight w:val="0"/>
      <w:marTop w:val="0"/>
      <w:marBottom w:val="0"/>
      <w:divBdr>
        <w:top w:val="none" w:sz="0" w:space="0" w:color="auto"/>
        <w:left w:val="none" w:sz="0" w:space="0" w:color="auto"/>
        <w:bottom w:val="none" w:sz="0" w:space="0" w:color="auto"/>
        <w:right w:val="none" w:sz="0" w:space="0" w:color="auto"/>
      </w:divBdr>
      <w:divsChild>
        <w:div w:id="1562397791">
          <w:marLeft w:val="0"/>
          <w:marRight w:val="0"/>
          <w:marTop w:val="0"/>
          <w:marBottom w:val="0"/>
          <w:divBdr>
            <w:top w:val="none" w:sz="0" w:space="0" w:color="auto"/>
            <w:left w:val="none" w:sz="0" w:space="0" w:color="auto"/>
            <w:bottom w:val="none" w:sz="0" w:space="0" w:color="auto"/>
            <w:right w:val="none" w:sz="0" w:space="0" w:color="auto"/>
          </w:divBdr>
        </w:div>
        <w:div w:id="153108002">
          <w:marLeft w:val="0"/>
          <w:marRight w:val="0"/>
          <w:marTop w:val="0"/>
          <w:marBottom w:val="0"/>
          <w:divBdr>
            <w:top w:val="none" w:sz="0" w:space="0" w:color="auto"/>
            <w:left w:val="none" w:sz="0" w:space="0" w:color="auto"/>
            <w:bottom w:val="none" w:sz="0" w:space="0" w:color="auto"/>
            <w:right w:val="none" w:sz="0" w:space="0" w:color="auto"/>
          </w:divBdr>
        </w:div>
        <w:div w:id="907231077">
          <w:marLeft w:val="0"/>
          <w:marRight w:val="0"/>
          <w:marTop w:val="0"/>
          <w:marBottom w:val="0"/>
          <w:divBdr>
            <w:top w:val="none" w:sz="0" w:space="0" w:color="auto"/>
            <w:left w:val="none" w:sz="0" w:space="0" w:color="auto"/>
            <w:bottom w:val="none" w:sz="0" w:space="0" w:color="auto"/>
            <w:right w:val="none" w:sz="0" w:space="0" w:color="auto"/>
          </w:divBdr>
        </w:div>
        <w:div w:id="865558556">
          <w:marLeft w:val="0"/>
          <w:marRight w:val="0"/>
          <w:marTop w:val="0"/>
          <w:marBottom w:val="0"/>
          <w:divBdr>
            <w:top w:val="none" w:sz="0" w:space="0" w:color="auto"/>
            <w:left w:val="none" w:sz="0" w:space="0" w:color="auto"/>
            <w:bottom w:val="none" w:sz="0" w:space="0" w:color="auto"/>
            <w:right w:val="none" w:sz="0" w:space="0" w:color="auto"/>
          </w:divBdr>
        </w:div>
        <w:div w:id="1078215668">
          <w:marLeft w:val="0"/>
          <w:marRight w:val="0"/>
          <w:marTop w:val="0"/>
          <w:marBottom w:val="0"/>
          <w:divBdr>
            <w:top w:val="none" w:sz="0" w:space="0" w:color="auto"/>
            <w:left w:val="none" w:sz="0" w:space="0" w:color="auto"/>
            <w:bottom w:val="none" w:sz="0" w:space="0" w:color="auto"/>
            <w:right w:val="none" w:sz="0" w:space="0" w:color="auto"/>
          </w:divBdr>
        </w:div>
        <w:div w:id="2020305203">
          <w:marLeft w:val="0"/>
          <w:marRight w:val="0"/>
          <w:marTop w:val="0"/>
          <w:marBottom w:val="0"/>
          <w:divBdr>
            <w:top w:val="none" w:sz="0" w:space="0" w:color="auto"/>
            <w:left w:val="none" w:sz="0" w:space="0" w:color="auto"/>
            <w:bottom w:val="none" w:sz="0" w:space="0" w:color="auto"/>
            <w:right w:val="none" w:sz="0" w:space="0" w:color="auto"/>
          </w:divBdr>
        </w:div>
        <w:div w:id="2053188317">
          <w:marLeft w:val="0"/>
          <w:marRight w:val="0"/>
          <w:marTop w:val="0"/>
          <w:marBottom w:val="0"/>
          <w:divBdr>
            <w:top w:val="none" w:sz="0" w:space="0" w:color="auto"/>
            <w:left w:val="none" w:sz="0" w:space="0" w:color="auto"/>
            <w:bottom w:val="none" w:sz="0" w:space="0" w:color="auto"/>
            <w:right w:val="none" w:sz="0" w:space="0" w:color="auto"/>
          </w:divBdr>
        </w:div>
        <w:div w:id="1887452867">
          <w:marLeft w:val="0"/>
          <w:marRight w:val="0"/>
          <w:marTop w:val="0"/>
          <w:marBottom w:val="0"/>
          <w:divBdr>
            <w:top w:val="none" w:sz="0" w:space="0" w:color="auto"/>
            <w:left w:val="none" w:sz="0" w:space="0" w:color="auto"/>
            <w:bottom w:val="none" w:sz="0" w:space="0" w:color="auto"/>
            <w:right w:val="none" w:sz="0" w:space="0" w:color="auto"/>
          </w:divBdr>
        </w:div>
        <w:div w:id="1771928247">
          <w:marLeft w:val="0"/>
          <w:marRight w:val="0"/>
          <w:marTop w:val="0"/>
          <w:marBottom w:val="0"/>
          <w:divBdr>
            <w:top w:val="none" w:sz="0" w:space="0" w:color="auto"/>
            <w:left w:val="none" w:sz="0" w:space="0" w:color="auto"/>
            <w:bottom w:val="none" w:sz="0" w:space="0" w:color="auto"/>
            <w:right w:val="none" w:sz="0" w:space="0" w:color="auto"/>
          </w:divBdr>
        </w:div>
        <w:div w:id="1926064260">
          <w:marLeft w:val="0"/>
          <w:marRight w:val="0"/>
          <w:marTop w:val="0"/>
          <w:marBottom w:val="0"/>
          <w:divBdr>
            <w:top w:val="none" w:sz="0" w:space="0" w:color="auto"/>
            <w:left w:val="none" w:sz="0" w:space="0" w:color="auto"/>
            <w:bottom w:val="none" w:sz="0" w:space="0" w:color="auto"/>
            <w:right w:val="none" w:sz="0" w:space="0" w:color="auto"/>
          </w:divBdr>
        </w:div>
        <w:div w:id="1020818867">
          <w:marLeft w:val="0"/>
          <w:marRight w:val="0"/>
          <w:marTop w:val="0"/>
          <w:marBottom w:val="0"/>
          <w:divBdr>
            <w:top w:val="none" w:sz="0" w:space="0" w:color="auto"/>
            <w:left w:val="none" w:sz="0" w:space="0" w:color="auto"/>
            <w:bottom w:val="none" w:sz="0" w:space="0" w:color="auto"/>
            <w:right w:val="none" w:sz="0" w:space="0" w:color="auto"/>
          </w:divBdr>
        </w:div>
        <w:div w:id="1911571207">
          <w:marLeft w:val="0"/>
          <w:marRight w:val="0"/>
          <w:marTop w:val="0"/>
          <w:marBottom w:val="0"/>
          <w:divBdr>
            <w:top w:val="none" w:sz="0" w:space="0" w:color="auto"/>
            <w:left w:val="none" w:sz="0" w:space="0" w:color="auto"/>
            <w:bottom w:val="none" w:sz="0" w:space="0" w:color="auto"/>
            <w:right w:val="none" w:sz="0" w:space="0" w:color="auto"/>
          </w:divBdr>
        </w:div>
        <w:div w:id="1849979597">
          <w:marLeft w:val="0"/>
          <w:marRight w:val="0"/>
          <w:marTop w:val="0"/>
          <w:marBottom w:val="0"/>
          <w:divBdr>
            <w:top w:val="none" w:sz="0" w:space="0" w:color="auto"/>
            <w:left w:val="none" w:sz="0" w:space="0" w:color="auto"/>
            <w:bottom w:val="none" w:sz="0" w:space="0" w:color="auto"/>
            <w:right w:val="none" w:sz="0" w:space="0" w:color="auto"/>
          </w:divBdr>
        </w:div>
        <w:div w:id="1075080833">
          <w:marLeft w:val="0"/>
          <w:marRight w:val="0"/>
          <w:marTop w:val="0"/>
          <w:marBottom w:val="0"/>
          <w:divBdr>
            <w:top w:val="none" w:sz="0" w:space="0" w:color="auto"/>
            <w:left w:val="none" w:sz="0" w:space="0" w:color="auto"/>
            <w:bottom w:val="none" w:sz="0" w:space="0" w:color="auto"/>
            <w:right w:val="none" w:sz="0" w:space="0" w:color="auto"/>
          </w:divBdr>
        </w:div>
        <w:div w:id="1969772318">
          <w:marLeft w:val="0"/>
          <w:marRight w:val="0"/>
          <w:marTop w:val="0"/>
          <w:marBottom w:val="0"/>
          <w:divBdr>
            <w:top w:val="none" w:sz="0" w:space="0" w:color="auto"/>
            <w:left w:val="none" w:sz="0" w:space="0" w:color="auto"/>
            <w:bottom w:val="none" w:sz="0" w:space="0" w:color="auto"/>
            <w:right w:val="none" w:sz="0" w:space="0" w:color="auto"/>
          </w:divBdr>
        </w:div>
        <w:div w:id="1057898181">
          <w:marLeft w:val="0"/>
          <w:marRight w:val="0"/>
          <w:marTop w:val="0"/>
          <w:marBottom w:val="0"/>
          <w:divBdr>
            <w:top w:val="none" w:sz="0" w:space="0" w:color="auto"/>
            <w:left w:val="none" w:sz="0" w:space="0" w:color="auto"/>
            <w:bottom w:val="none" w:sz="0" w:space="0" w:color="auto"/>
            <w:right w:val="none" w:sz="0" w:space="0" w:color="auto"/>
          </w:divBdr>
        </w:div>
        <w:div w:id="441847959">
          <w:marLeft w:val="0"/>
          <w:marRight w:val="0"/>
          <w:marTop w:val="0"/>
          <w:marBottom w:val="0"/>
          <w:divBdr>
            <w:top w:val="none" w:sz="0" w:space="0" w:color="auto"/>
            <w:left w:val="none" w:sz="0" w:space="0" w:color="auto"/>
            <w:bottom w:val="none" w:sz="0" w:space="0" w:color="auto"/>
            <w:right w:val="none" w:sz="0" w:space="0" w:color="auto"/>
          </w:divBdr>
        </w:div>
        <w:div w:id="1986201023">
          <w:marLeft w:val="0"/>
          <w:marRight w:val="0"/>
          <w:marTop w:val="0"/>
          <w:marBottom w:val="0"/>
          <w:divBdr>
            <w:top w:val="none" w:sz="0" w:space="0" w:color="auto"/>
            <w:left w:val="none" w:sz="0" w:space="0" w:color="auto"/>
            <w:bottom w:val="none" w:sz="0" w:space="0" w:color="auto"/>
            <w:right w:val="none" w:sz="0" w:space="0" w:color="auto"/>
          </w:divBdr>
        </w:div>
        <w:div w:id="1797944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6802E-FFCF-40CF-AFDA-681023B76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Pages>
  <Words>10773</Words>
  <Characters>61407</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ZverDVD</Company>
  <LinksUpToDate>false</LinksUpToDate>
  <CharactersWithSpaces>72036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Kab34</cp:lastModifiedBy>
  <cp:revision>14</cp:revision>
  <cp:lastPrinted>2024-09-09T07:29:00Z</cp:lastPrinted>
  <dcterms:created xsi:type="dcterms:W3CDTF">2024-09-04T10:41:00Z</dcterms:created>
  <dcterms:modified xsi:type="dcterms:W3CDTF">2024-11-21T08:31:00Z</dcterms:modified>
</cp:coreProperties>
</file>