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«ГОЛЫШМАНОВСКИЙ АГРОПЕДАГОГИЧЕСКИЙ КОЛЛЕДЖ»</w:t>
      </w:r>
    </w:p>
    <w:p>
      <w:pPr>
        <w:tabs>
          <w:tab w:val="left" w:pos="7417"/>
        </w:tabs>
        <w:rPr>
          <w:rFonts w:ascii="Arial" w:cs="Arial" w:hAnsi="Arial"/>
        </w:rPr>
      </w:pPr>
      <w:r>
        <w:rPr>
          <w:rFonts w:ascii="Arial" w:cs="Arial" w:hAnsi="Arial"/>
        </w:rPr>
        <w:tab/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b/>
          <w:bCs/>
          <w:caps/>
        </w:rPr>
      </w:pPr>
    </w:p>
    <w:p>
      <w:pPr>
        <w:tabs>
          <w:tab w:val="center" w:pos="4677"/>
          <w:tab w:val="right" w:pos="9355"/>
        </w:tabs>
        <w:ind w:firstLine="5529"/>
        <w:rPr>
          <w:rFonts w:ascii="Arial" w:cs="Arial" w:hAnsi="Arial"/>
        </w:rPr>
      </w:pPr>
    </w:p>
    <w:p>
      <w:pPr>
        <w:tabs>
          <w:tab w:val="center" w:pos="4677"/>
          <w:tab w:val="right" w:pos="9355"/>
        </w:tabs>
        <w:ind w:firstLine="5529"/>
        <w:rPr>
          <w:rFonts w:ascii="Arial" w:cs="Arial" w:hAnsi="Arial"/>
        </w:rPr>
      </w:pP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</w:rPr>
        <w:t xml:space="preserve">                                                                             </w:t>
      </w:r>
      <w:r>
        <w:rPr>
          <w:rFonts w:ascii="Arial" w:cs="Arial" w:hAnsi="Arial"/>
        </w:rPr>
        <w:t xml:space="preserve">         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Приложение № </w:t>
      </w:r>
      <w:r>
        <w:rPr>
          <w:rFonts w:ascii="Arial" w:cs="Arial" w:hAnsi="Arial"/>
          <w:sz w:val="24"/>
          <w:szCs w:val="24"/>
        </w:rPr>
        <w:t xml:space="preserve">4.16 </w:t>
      </w:r>
      <w:r>
        <w:rPr>
          <w:rFonts w:ascii="Arial" w:cs="Arial" w:hAnsi="Arial"/>
          <w:sz w:val="24"/>
          <w:szCs w:val="24"/>
        </w:rPr>
        <w:t xml:space="preserve"> к</w:t>
      </w:r>
      <w:r>
        <w:rPr>
          <w:rFonts w:ascii="Arial" w:cs="Arial" w:hAnsi="Arial"/>
          <w:sz w:val="24"/>
          <w:szCs w:val="24"/>
        </w:rPr>
        <w:t xml:space="preserve"> ООП СПО (ППССЗ)</w:t>
      </w:r>
    </w:p>
    <w:p>
      <w:pPr>
        <w:spacing w:after="0" w:line="240" w:lineRule="auto"/>
        <w:jc w:val="right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специальности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49.02.02 Адаптивная физическая культура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u w:val="single"/>
        </w:rPr>
      </w:pPr>
    </w:p>
    <w:p>
      <w:pPr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</w:rPr>
      </w:pPr>
    </w:p>
    <w:p>
      <w:pPr>
        <w:pStyle w:val="Subtitle"/>
        <w:rPr>
          <w:rFonts w:ascii="Arial" w:cs="Arial" w:hAnsi="Arial"/>
          <w:b/>
          <w:bCs/>
          <w:color w:val="000000"/>
        </w:rPr>
      </w:pPr>
    </w:p>
    <w:p>
      <w:pPr>
        <w:spacing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color w:val="000000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ПРОГРАММА УЧЕБНОЙ ДИСЦИПЛИНЫ</w:t>
      </w:r>
    </w:p>
    <w:p>
      <w:pPr>
        <w:spacing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ДУД.03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Введение в специальность</w:t>
      </w: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pStyle w:val="Subtitle"/>
        <w:rPr>
          <w:rFonts w:ascii="Arial" w:cs="Arial" w:hAnsi="Arial"/>
          <w:b/>
          <w:bCs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u w:val="single"/>
        </w:rPr>
      </w:pPr>
    </w:p>
    <w:p>
      <w:pPr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jc w:val="right"/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rPr>
          <w:rFonts w:ascii="Arial" w:cs="Arial" w:hAnsi="Arial"/>
          <w:b/>
          <w:i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</w:p>
    <w:p>
      <w:pPr>
        <w:jc w:val="center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2024 г.</w:t>
      </w:r>
    </w:p>
    <w:p>
      <w:pPr>
        <w:spacing w:line="360" w:lineRule="auto"/>
        <w:jc w:val="center"/>
        <w:rPr>
          <w:rFonts w:ascii="Arial" w:cs="Arial" w:eastAsia="Calibri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Рабочая программа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ДУД.03 Введение в специальность</w:t>
      </w: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widowControl w:val="on"/>
        <w:spacing w:line="276" w:lineRule="auto"/>
        <w:ind w:firstLine="360"/>
        <w:jc w:val="both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р</w:t>
      </w:r>
      <w:r>
        <w:rPr>
          <w:rFonts w:ascii="Arial" w:cs="Arial" w:hAnsi="Arial"/>
          <w:bCs/>
          <w:sz w:val="24"/>
          <w:szCs w:val="24"/>
          <w:lang w:eastAsia="ru-RU"/>
        </w:rPr>
        <w:t xml:space="preserve">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  <w:lang w:eastAsia="ru-RU"/>
        </w:rPr>
        <w:t xml:space="preserve">49.02.02 Адаптивная физическая культура, </w:t>
      </w:r>
      <w:r>
        <w:rPr>
          <w:rFonts w:ascii="Arial" w:cs="Arial" w:hAnsi="Arial"/>
          <w:bCs/>
          <w:sz w:val="24"/>
          <w:szCs w:val="24"/>
          <w:lang w:eastAsia="ru-RU"/>
        </w:rPr>
        <w:t xml:space="preserve">утвержденного Приказом Минобрнауки России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28 августа 2023 г. N 640, на основании примерной рабочей программы  дисциплины «Введение специальность» для профессиональных образовательных организаций (Москва, Институт развития профессионального образования, 2022 г.).</w:t>
      </w:r>
    </w:p>
    <w:p>
      <w:pPr>
        <w:tabs>
          <w:tab w:val="left" w:pos="3709"/>
          <w:tab w:val="left" w:pos="4275"/>
          <w:tab w:val="center" w:pos="4677"/>
        </w:tabs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spacing w:before="71" w:line="276" w:lineRule="auto"/>
        <w:ind w:left="218" w:right="106" w:firstLine="707"/>
        <w:jc w:val="both"/>
        <w:rPr>
          <w:rFonts w:ascii="Arial" w:cs="Arial" w:hAnsi="Arial"/>
          <w:sz w:val="24"/>
          <w:szCs w:val="24"/>
        </w:rPr>
      </w:pPr>
    </w:p>
    <w:p>
      <w:pPr>
        <w:widowControl w:val="on"/>
        <w:spacing w:after="200" w:line="276" w:lineRule="auto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 Организация-разработчик: </w:t>
      </w:r>
      <w:r>
        <w:rPr>
          <w:rFonts w:ascii="Arial" w:cs="Arial" w:hAnsi="Arial"/>
          <w:sz w:val="24"/>
          <w:szCs w:val="24"/>
          <w:lang w:eastAsia="ru-RU"/>
        </w:rPr>
        <w:t>Г</w:t>
      </w:r>
      <w:r>
        <w:rPr>
          <w:rFonts w:ascii="Arial" w:cs="Arial" w:hAnsi="Arial"/>
          <w:sz w:val="24"/>
          <w:szCs w:val="24"/>
          <w:lang w:eastAsia="ru-RU"/>
        </w:rPr>
        <w:t>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spacing w:before="71" w:line="276" w:lineRule="auto"/>
        <w:ind w:left="218" w:right="106" w:firstLine="707"/>
        <w:jc w:val="both"/>
        <w:rPr>
          <w:rFonts w:ascii="Arial" w:cs="Arial" w:hAnsi="Arial"/>
        </w:rPr>
      </w:pPr>
    </w:p>
    <w:p>
      <w:pPr>
        <w:spacing w:before="71" w:line="276" w:lineRule="auto"/>
        <w:ind w:left="218" w:right="106" w:firstLine="707"/>
        <w:jc w:val="both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  <w:sz w:val="22"/>
          <w:szCs w:val="22"/>
        </w:rPr>
      </w:pPr>
    </w:p>
    <w:p>
      <w:pPr>
        <w:spacing w:line="36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Миленин Евгений Александрович, преподаватель физической культуры «Голышмановского </w:t>
      </w:r>
      <w:r>
        <w:rPr>
          <w:rFonts w:ascii="Arial" w:cs="Arial" w:hAnsi="Arial"/>
          <w:sz w:val="24"/>
          <w:szCs w:val="24"/>
        </w:rPr>
        <w:t>агропедколледжа</w:t>
      </w:r>
      <w:r>
        <w:rPr>
          <w:rFonts w:ascii="Arial" w:cs="Arial" w:hAnsi="Arial"/>
          <w:sz w:val="24"/>
          <w:szCs w:val="24"/>
        </w:rPr>
        <w:t>».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Федосенко </w:t>
      </w:r>
      <w:r>
        <w:rPr>
          <w:rFonts w:ascii="Arial" w:cs="Arial" w:hAnsi="Arial"/>
          <w:sz w:val="24"/>
          <w:szCs w:val="24"/>
        </w:rPr>
        <w:t>В.А</w:t>
      </w:r>
      <w:r>
        <w:rPr>
          <w:rFonts w:ascii="Arial" w:cs="Arial" w:hAnsi="Arial"/>
          <w:sz w:val="24"/>
          <w:szCs w:val="24"/>
        </w:rPr>
        <w:t xml:space="preserve"> преподаватель физической культуры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left="1739" w:right="1667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Аннотация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рабочей </w:t>
      </w:r>
      <w:r>
        <w:rPr>
          <w:rFonts w:ascii="Arial" w:cs="Arial" w:hAnsi="Arial"/>
          <w:b/>
          <w:sz w:val="24"/>
          <w:szCs w:val="24"/>
        </w:rPr>
        <w:t xml:space="preserve"> программы</w:t>
      </w:r>
      <w:r>
        <w:rPr>
          <w:rFonts w:ascii="Arial" w:cs="Arial" w:hAnsi="Arial"/>
          <w:b/>
          <w:sz w:val="24"/>
          <w:szCs w:val="24"/>
        </w:rPr>
        <w:t xml:space="preserve"> учебной дисциплины</w:t>
      </w:r>
    </w:p>
    <w:p>
      <w:pPr>
        <w:ind w:left="1739" w:right="1667"/>
        <w:jc w:val="center"/>
        <w:rPr>
          <w:rFonts w:ascii="Arial" w:cs="Arial" w:hAnsi="Arial"/>
          <w:b/>
          <w:sz w:val="24"/>
          <w:szCs w:val="24"/>
        </w:rPr>
      </w:pPr>
    </w:p>
    <w:p>
      <w:pPr>
        <w:widowControl w:val="on"/>
        <w:jc w:val="center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ДУД.03 Введение в специальность </w:t>
      </w:r>
    </w:p>
    <w:p>
      <w:pPr>
        <w:widowControl w:val="on"/>
        <w:jc w:val="center"/>
        <w:rPr>
          <w:rFonts w:ascii="Arial" w:cs="Arial" w:hAnsi="Arial"/>
          <w:bCs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12"/>
        </w:num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  <w:lang w:eastAsia="ru-RU"/>
        </w:rPr>
        <w:t>Область применения программы.</w:t>
      </w:r>
    </w:p>
    <w:p>
      <w:pPr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widowControl w:val="on"/>
        <w:tabs>
          <w:tab w:val="center" w:pos="4677"/>
          <w:tab w:val="right" w:pos="9355"/>
        </w:tabs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Учебная дисциплина в рамках реализации учебного блока Введение в специальность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является частью профессиональной  программы  в соответствии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с ФГОСС </w:t>
      </w:r>
      <w:r>
        <w:rPr>
          <w:rFonts w:ascii="Arial" w:cs="Arial" w:hAnsi="Arial"/>
          <w:sz w:val="24"/>
          <w:szCs w:val="24"/>
          <w:lang w:eastAsia="ru-RU"/>
        </w:rPr>
        <w:t xml:space="preserve">по специальности </w:t>
      </w:r>
      <w:r>
        <w:rPr>
          <w:rFonts w:ascii="Arial" w:cs="Arial" w:hAnsi="Arial"/>
          <w:sz w:val="24"/>
          <w:szCs w:val="24"/>
          <w:lang w:eastAsia="ru-RU"/>
        </w:rPr>
        <w:t>49.02.02 Адаптивная физическая культура</w:t>
      </w:r>
      <w:r>
        <w:rPr>
          <w:bCs/>
          <w:sz w:val="24"/>
          <w:szCs w:val="24"/>
          <w:lang w:eastAsia="ru-RU"/>
        </w:rPr>
        <w:t>.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 Особое значение учебная дисциплина имеет при формировании и развитии ОК 01, ОК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02,ОК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03, ОК04, ОК 05, ОК06, ОК10.</w:t>
      </w:r>
    </w:p>
    <w:p>
      <w:pPr>
        <w:jc w:val="both"/>
        <w:rPr>
          <w:bCs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12"/>
        </w:numPr>
        <w:spacing w:after="200" w:line="276" w:lineRule="auto"/>
        <w:contextualSpacing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Цели и задачи учебной дисциплины.</w:t>
      </w:r>
    </w:p>
    <w:p>
      <w:pPr>
        <w:pStyle w:val="BodyText"/>
        <w:spacing w:line="242" w:lineRule="auto"/>
        <w:ind w:left="318" w:right="24" w:firstLine="56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Целью учебной дисциплины является </w:t>
      </w:r>
      <w:r>
        <w:rPr>
          <w:rFonts w:ascii="Arial" w:cs="Arial" w:hAnsi="Arial"/>
          <w:sz w:val="24"/>
          <w:szCs w:val="24"/>
        </w:rPr>
        <w:t>познакомить</w:t>
      </w:r>
      <w:r>
        <w:rPr>
          <w:rFonts w:ascii="Arial" w:cs="Arial" w:hAnsi="Arial"/>
          <w:spacing w:val="2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pacing w:val="2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pacing w:val="2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теоретическими</w:t>
      </w:r>
      <w:r>
        <w:rPr>
          <w:rFonts w:ascii="Arial" w:cs="Arial" w:hAnsi="Arial"/>
          <w:spacing w:val="2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знаниями</w:t>
      </w:r>
      <w:r>
        <w:rPr>
          <w:rFonts w:ascii="Arial" w:cs="Arial" w:hAnsi="Arial"/>
          <w:spacing w:val="2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2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практически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умениями 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области педагогики.</w:t>
      </w:r>
    </w:p>
    <w:p>
      <w:pPr>
        <w:pStyle w:val="BodyText"/>
        <w:ind w:left="318" w:right="3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имеет также </w:t>
      </w:r>
      <w:r>
        <w:rPr>
          <w:rFonts w:ascii="Arial" w:cs="Arial" w:hAnsi="Arial"/>
          <w:sz w:val="24"/>
          <w:szCs w:val="24"/>
        </w:rPr>
        <w:t>формирование  у студентов общее представление о сущности процессов воспи</w:t>
      </w:r>
      <w:r>
        <w:rPr>
          <w:rFonts w:ascii="Arial" w:cs="Arial" w:hAnsi="Arial"/>
          <w:sz w:val="24"/>
          <w:szCs w:val="24"/>
        </w:rPr>
        <w:t>тания и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обучения и </w:t>
      </w:r>
      <w:r>
        <w:rPr>
          <w:rFonts w:ascii="Arial" w:cs="Arial" w:hAnsi="Arial"/>
          <w:sz w:val="24"/>
          <w:szCs w:val="24"/>
        </w:rPr>
        <w:t>обеспечивает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формирование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первоначальных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умений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навыков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осуществления познавательной и профессиональной педагогической деятель</w:t>
      </w:r>
      <w:r>
        <w:rPr>
          <w:rFonts w:ascii="Arial" w:cs="Arial" w:hAnsi="Arial"/>
          <w:sz w:val="24"/>
          <w:szCs w:val="24"/>
        </w:rPr>
        <w:t>ности;</w:t>
      </w: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  <w:lang w:eastAsia="ru-RU"/>
        </w:rPr>
        <w:t>3. Требования к результатам освоения дисциплины.</w:t>
      </w: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Calibri" w:hAnsi="Arial"/>
          <w:sz w:val="24"/>
          <w:szCs w:val="24"/>
        </w:rPr>
      </w:pP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  <w:lang w:eastAsia="ru-RU"/>
        </w:rPr>
        <w:t xml:space="preserve">Освоение содержания учебной дисциплины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«Введение в специальность» 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  <w:lang w:eastAsia="ru-RU"/>
        </w:rPr>
        <w:t>результатов:</w:t>
      </w:r>
      <w:r>
        <w:rPr>
          <w:rFonts w:ascii="Arial" w:cs="Arial" w:hAnsi="Arial"/>
          <w:sz w:val="24"/>
          <w:szCs w:val="24"/>
          <w:lang w:eastAsia="ru-RU"/>
        </w:rPr>
        <w:t xml:space="preserve"> личностных, метапредметных и предметных.</w:t>
      </w:r>
    </w:p>
    <w:p>
      <w:pPr>
        <w:widowControl w:val="on"/>
        <w:spacing w:line="228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12"/>
        </w:numPr>
        <w:spacing w:line="228" w:lineRule="auto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Объем учебной дисциплины и виды учебной работы.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Максимальная учебная нагрузка (всего) – 36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Обязательная аудиторная учебная нагрузка (всего) – 36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Теоретические занятия – 22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Лабораторные и практических занятий </w:t>
      </w:r>
      <w:r>
        <w:rPr>
          <w:rFonts w:ascii="Arial" w:cs="Arial" w:hAnsi="Arial"/>
          <w:sz w:val="24"/>
          <w:szCs w:val="24"/>
        </w:rPr>
        <w:t>–  12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iCs/>
          <w:sz w:val="24"/>
          <w:szCs w:val="24"/>
        </w:rPr>
        <w:t>Промежуточная аттестация в виде зачета – 2 часа</w:t>
      </w:r>
    </w:p>
    <w:p>
      <w:pPr>
        <w:tabs>
          <w:tab w:val="left" w:pos="1867"/>
        </w:tabs>
        <w:spacing w:line="252" w:lineRule="auto"/>
        <w:jc w:val="both"/>
        <w:rPr>
          <w:rFonts w:ascii="Arial" w:cs="Arial" w:eastAsia="Tahoma" w:hAnsi="Arial"/>
          <w:sz w:val="24"/>
          <w:szCs w:val="24"/>
          <w:lang w:bidi="ru-RU"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sz w:val="24"/>
          <w:szCs w:val="24"/>
        </w:rPr>
        <w:sectPr>
          <w:type w:val="continuous"/>
          <w:pgSz w:w="11910" w:h="16850"/>
          <w:pgMar w:top="1060" w:right="740" w:bottom="280" w:left="1200" w:header="720" w:footer="720" w:gutter="0"/>
          <w:cols w:space="720"/>
        </w:sectPr>
      </w:pPr>
      <w:r>
        <w:rPr>
          <w:rFonts w:ascii="Arial" w:cs="Arial" w:hAnsi="Arial"/>
          <w:color w:val="000000"/>
          <w:sz w:val="24"/>
          <w:szCs w:val="24"/>
          <w:lang w:eastAsia="ru-RU"/>
        </w:rPr>
        <w:t>
</w:t>
      </w:r>
    </w:p>
    <w:p>
      <w:pPr>
        <w:pStyle w:val="Заголовок11"/>
        <w:spacing w:before="72"/>
        <w:ind w:left="0"/>
        <w:jc w:val="center"/>
        <w:rPr/>
      </w:pPr>
      <w:r>
        <w:t>СОДЕРЖАНИЕ</w:t>
      </w:r>
    </w:p>
    <w:p>
      <w:pPr>
        <w:pStyle w:val="BodyText"/>
        <w:spacing w:before="9"/>
        <w:rPr>
          <w:b/>
          <w:sz w:val="2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423"/>
        <w:gridCol w:w="980"/>
      </w:tblGrid>
      <w:tr>
        <w:trPr>
          <w:trHeight w:val="316"/>
        </w:trPr>
        <w:tc>
          <w:tcPr>
            <w:cnfStyle w:val="101000000000"/>
            <w:tcW w:w="842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cnfStyle w:val="100100000000"/>
            <w:tcW w:w="980" w:type="dxa"/>
          </w:tcPr>
          <w:p>
            <w:pPr>
              <w:pStyle w:val="TableParagraph"/>
              <w:spacing w:line="296" w:lineRule="exact"/>
              <w:ind w:left="301" w:right="182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781"/>
        </w:trPr>
        <w:tc>
          <w:tcPr>
            <w:cnfStyle w:val="001000100000"/>
            <w:tcW w:w="8423" w:type="dxa"/>
          </w:tcPr>
          <w:p>
            <w:pPr>
              <w:pStyle w:val="TableParagraph"/>
              <w:tabs>
                <w:tab w:val="left" w:pos="627"/>
              </w:tabs>
              <w:ind w:left="627" w:right="495" w:hanging="42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ЛИНЫ</w:t>
            </w:r>
          </w:p>
        </w:tc>
        <w:tc>
          <w:tcPr>
            <w:cnfStyle w:val="000100100000"/>
            <w:tcW w:w="980" w:type="dxa"/>
          </w:tcPr>
          <w:p>
            <w:pPr>
              <w:pStyle w:val="TableParagraph"/>
              <w:spacing w:line="316" w:lineRule="exact"/>
              <w:ind w:left="1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>
        <w:trPr>
          <w:trHeight w:val="620"/>
        </w:trPr>
        <w:tc>
          <w:tcPr>
            <w:cnfStyle w:val="001000010000"/>
            <w:tcW w:w="8423" w:type="dxa"/>
          </w:tcPr>
          <w:p>
            <w:pPr>
              <w:pStyle w:val="TableParagraph"/>
              <w:tabs>
                <w:tab w:val="left" w:pos="627"/>
              </w:tabs>
              <w:spacing w:before="132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cnfStyle w:val="000100010000"/>
            <w:tcW w:w="980" w:type="dxa"/>
          </w:tcPr>
          <w:p>
            <w:pPr>
              <w:pStyle w:val="TableParagraph"/>
              <w:spacing w:before="132"/>
              <w:ind w:left="1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rPr>
          <w:trHeight w:val="657"/>
        </w:trPr>
        <w:tc>
          <w:tcPr>
            <w:cnfStyle w:val="001000100000"/>
            <w:tcW w:w="8423" w:type="dxa"/>
          </w:tcPr>
          <w:p>
            <w:pPr>
              <w:pStyle w:val="TableParagraph"/>
              <w:tabs>
                <w:tab w:val="left" w:pos="627"/>
              </w:tabs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cnfStyle w:val="000100100000"/>
            <w:tcW w:w="980" w:type="dxa"/>
          </w:tcPr>
          <w:p>
            <w:pPr>
              <w:pStyle w:val="TableParagraph"/>
              <w:spacing w:before="155"/>
              <w:ind w:left="298" w:right="18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>
        <w:trPr>
          <w:trHeight w:val="813"/>
        </w:trPr>
        <w:tc>
          <w:tcPr>
            <w:cnfStyle w:val="011000000000"/>
            <w:tcW w:w="8423" w:type="dxa"/>
          </w:tcPr>
          <w:p>
            <w:pPr>
              <w:pStyle w:val="TableParagraph"/>
              <w:tabs>
                <w:tab w:val="left" w:pos="627"/>
              </w:tabs>
              <w:spacing w:before="149" w:line="322" w:lineRule="exact"/>
              <w:ind w:left="627" w:right="1187" w:hanging="42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cnfStyle w:val="010100000000"/>
            <w:tcW w:w="980" w:type="dxa"/>
          </w:tcPr>
          <w:p>
            <w:pPr>
              <w:pStyle w:val="TableParagraph"/>
              <w:spacing w:before="169"/>
              <w:ind w:left="298" w:right="18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>
      <w:pPr>
        <w:rPr>
          <w:sz w:val="28"/>
        </w:rPr>
        <w:sectPr>
          <w:footerReference w:type="default" r:id="rId17"/>
          <w:pgSz w:w="11910" w:h="16840"/>
          <w:pgMar w:top="1040" w:right="540" w:bottom="1400" w:left="1100" w:header="0" w:footer="1215" w:gutter="0"/>
          <w:pgNumType w:start="5"/>
          <w:cols w:space="720"/>
        </w:sectPr>
      </w:pPr>
    </w:p>
    <w:p>
      <w:pPr>
        <w:tabs>
          <w:tab w:val="left" w:pos="945"/>
        </w:tabs>
        <w:spacing w:before="72" w:line="242" w:lineRule="auto"/>
        <w:ind w:right="651"/>
        <w:rPr>
          <w:b/>
          <w:sz w:val="28"/>
        </w:rPr>
      </w:pPr>
    </w:p>
    <w:p>
      <w:pPr>
        <w:pStyle w:val="ListParagraph"/>
        <w:numPr>
          <w:ilvl w:val="0"/>
          <w:numId w:val="11"/>
        </w:numPr>
        <w:tabs>
          <w:tab w:val="left" w:pos="945"/>
        </w:tabs>
        <w:spacing w:before="72" w:line="242" w:lineRule="auto"/>
        <w:ind w:right="651" w:hanging="2391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ПАСПОРТ РАБОЧЕЙ ПРОГРАММЫ УЧЕБНОЙ ДИСЦИПЛИНЫ</w:t>
      </w:r>
      <w:r>
        <w:rPr>
          <w:rFonts w:ascii="Arial" w:cs="Arial" w:hAnsi="Arial"/>
          <w:b/>
          <w:spacing w:val="-67"/>
        </w:rPr>
        <w:t xml:space="preserve"> </w:t>
      </w:r>
      <w:r>
        <w:rPr>
          <w:rFonts w:ascii="Arial" w:cs="Arial" w:hAnsi="Arial"/>
          <w:b/>
        </w:rPr>
        <w:t>ДУД.03.</w:t>
      </w:r>
      <w:r>
        <w:rPr>
          <w:rFonts w:ascii="Arial" w:cs="Arial" w:hAnsi="Arial"/>
          <w:b/>
          <w:spacing w:val="68"/>
        </w:rPr>
        <w:t xml:space="preserve"> </w:t>
      </w:r>
      <w:r>
        <w:rPr>
          <w:rFonts w:ascii="Arial" w:cs="Arial" w:hAnsi="Arial"/>
          <w:b/>
        </w:rPr>
        <w:t>Введение в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специальность</w:t>
      </w:r>
    </w:p>
    <w:p>
      <w:pPr>
        <w:pStyle w:val="Заголовок11"/>
        <w:numPr>
          <w:ilvl w:val="1"/>
          <w:numId w:val="10"/>
        </w:numPr>
        <w:tabs>
          <w:tab w:val="left" w:pos="811"/>
        </w:tabs>
        <w:spacing w:line="315" w:lineRule="exact"/>
        <w:ind w:hanging="49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Область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применения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рабочей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программы</w:t>
      </w:r>
    </w:p>
    <w:p>
      <w:pPr>
        <w:pStyle w:val="BodyText"/>
        <w:ind w:left="318" w:right="306" w:firstLine="56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Рабочая программа учебной дисциплины «Введение в специальность» </w:t>
      </w:r>
      <w:r>
        <w:rPr>
          <w:rFonts w:ascii="Arial" w:cs="Arial" w:hAnsi="Arial"/>
          <w:sz w:val="22"/>
          <w:szCs w:val="22"/>
        </w:rPr>
        <w:t>яв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ляется</w:t>
      </w:r>
      <w:r>
        <w:rPr>
          <w:rFonts w:ascii="Arial" w:cs="Arial" w:hAnsi="Arial"/>
          <w:sz w:val="22"/>
          <w:szCs w:val="22"/>
        </w:rPr>
        <w:t xml:space="preserve"> частью программы профессиональной подготовки специалистов </w:t>
      </w:r>
      <w:r>
        <w:rPr>
          <w:rFonts w:ascii="Arial" w:cs="Arial" w:hAnsi="Arial"/>
          <w:sz w:val="22"/>
          <w:szCs w:val="22"/>
        </w:rPr>
        <w:t>средне-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го</w:t>
      </w:r>
      <w:r>
        <w:rPr>
          <w:rFonts w:ascii="Arial" w:cs="Arial" w:hAnsi="Arial"/>
          <w:sz w:val="22"/>
          <w:szCs w:val="22"/>
        </w:rPr>
        <w:t xml:space="preserve"> звена в соответствии с ФГОС по специальности СПО 49.02.02 Адаптивная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физическая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культура.</w:t>
      </w: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p>
      <w:pPr>
        <w:pStyle w:val="BodyText"/>
        <w:ind w:left="318" w:right="116" w:firstLine="56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Рабочая программа учебной дисциплины «Введение в специальность» </w:t>
      </w:r>
      <w:r>
        <w:rPr>
          <w:rFonts w:ascii="Arial" w:cs="Arial" w:hAnsi="Arial"/>
          <w:sz w:val="22"/>
          <w:szCs w:val="22"/>
        </w:rPr>
        <w:t>мо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жет</w:t>
      </w:r>
      <w:r>
        <w:rPr>
          <w:rFonts w:ascii="Arial" w:cs="Arial" w:hAnsi="Arial"/>
          <w:sz w:val="22"/>
          <w:szCs w:val="22"/>
        </w:rPr>
        <w:t xml:space="preserve"> быть использована образовательными учреждениями среднего </w:t>
      </w:r>
      <w:r>
        <w:rPr>
          <w:rFonts w:ascii="Arial" w:cs="Arial" w:hAnsi="Arial"/>
          <w:sz w:val="22"/>
          <w:szCs w:val="22"/>
        </w:rPr>
        <w:t>профессио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нального</w:t>
      </w:r>
      <w:r>
        <w:rPr>
          <w:rFonts w:ascii="Arial" w:cs="Arial" w:hAnsi="Arial"/>
          <w:sz w:val="22"/>
          <w:szCs w:val="22"/>
        </w:rPr>
        <w:t xml:space="preserve"> образования для осуществления профессиональной подготовки </w:t>
      </w:r>
      <w:r>
        <w:rPr>
          <w:rFonts w:ascii="Arial" w:cs="Arial" w:hAnsi="Arial"/>
          <w:sz w:val="22"/>
          <w:szCs w:val="22"/>
        </w:rPr>
        <w:t>специа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листов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среднего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звена.</w:t>
      </w:r>
    </w:p>
    <w:p>
      <w:pPr>
        <w:pStyle w:val="Заголовок11"/>
        <w:numPr>
          <w:ilvl w:val="1"/>
          <w:numId w:val="10"/>
        </w:numPr>
        <w:tabs>
          <w:tab w:val="left" w:pos="812"/>
        </w:tabs>
        <w:spacing w:before="4" w:line="242" w:lineRule="auto"/>
        <w:ind w:right="305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Место учебной дисциплины в структуре программы профессиональной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подготовки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специалистов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среднего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звена:</w:t>
      </w:r>
    </w:p>
    <w:p>
      <w:pPr>
        <w:pStyle w:val="BodyText"/>
        <w:ind w:left="318" w:right="116" w:firstLine="56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Учебная дисциплина «Введение в специальность» относится к </w:t>
      </w:r>
      <w:r>
        <w:rPr>
          <w:rFonts w:ascii="Arial" w:cs="Arial" w:hAnsi="Arial"/>
          <w:sz w:val="22"/>
          <w:szCs w:val="22"/>
        </w:rPr>
        <w:t>общеобразо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вательной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вариативной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дисциплине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профессионального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учебного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цикла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граммы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подготовки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специалистов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среднего звена.</w:t>
      </w:r>
    </w:p>
    <w:p>
      <w:pPr>
        <w:pStyle w:val="Заголовок11"/>
        <w:numPr>
          <w:ilvl w:val="1"/>
          <w:numId w:val="10"/>
        </w:numPr>
        <w:tabs>
          <w:tab w:val="left" w:pos="820"/>
        </w:tabs>
        <w:ind w:right="307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Цели и задачи учебной дисциплины – требования к результатам </w:t>
      </w:r>
      <w:r>
        <w:rPr>
          <w:rFonts w:ascii="Arial" w:cs="Arial" w:hAnsi="Arial"/>
          <w:sz w:val="22"/>
          <w:szCs w:val="22"/>
        </w:rPr>
        <w:t>освое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ния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дисциплины:</w:t>
      </w:r>
    </w:p>
    <w:p>
      <w:pPr>
        <w:pStyle w:val="BodyText"/>
        <w:spacing w:line="242" w:lineRule="auto"/>
        <w:ind w:left="318" w:right="24" w:firstLine="5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Цель:</w:t>
      </w:r>
      <w:r>
        <w:rPr>
          <w:rFonts w:ascii="Arial" w:cs="Arial" w:hAnsi="Arial"/>
          <w:b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познакомить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студентов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теоретическими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знаниями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практически-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ми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умениями в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области педагогики.</w:t>
      </w:r>
    </w:p>
    <w:p>
      <w:pPr>
        <w:pStyle w:val="Заголовок11"/>
        <w:spacing w:line="319" w:lineRule="exact"/>
        <w:ind w:left="885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Задачи:</w:t>
      </w:r>
    </w:p>
    <w:p>
      <w:pPr>
        <w:pStyle w:val="BodyText"/>
        <w:ind w:left="318" w:right="309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-сформировать у студентов общее представление о сущности процессов </w:t>
      </w:r>
      <w:r>
        <w:rPr>
          <w:rFonts w:ascii="Arial" w:cs="Arial" w:hAnsi="Arial"/>
          <w:sz w:val="22"/>
          <w:szCs w:val="22"/>
        </w:rPr>
        <w:t>воспи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тания</w:t>
      </w:r>
      <w:r>
        <w:rPr>
          <w:rFonts w:ascii="Arial" w:cs="Arial" w:hAnsi="Arial"/>
          <w:sz w:val="22"/>
          <w:szCs w:val="22"/>
        </w:rPr>
        <w:t xml:space="preserve"> и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обучения;</w:t>
      </w:r>
    </w:p>
    <w:p>
      <w:pPr>
        <w:pStyle w:val="BodyText"/>
        <w:ind w:left="318" w:right="30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-обеспечить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формирование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студентов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первоначальных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умений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навыков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осуществления познавательной и профессиональной педагогической </w:t>
      </w:r>
      <w:r>
        <w:rPr>
          <w:rFonts w:ascii="Arial" w:cs="Arial" w:hAnsi="Arial"/>
          <w:sz w:val="22"/>
          <w:szCs w:val="22"/>
        </w:rPr>
        <w:t>деятель-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ности</w:t>
      </w:r>
      <w:r>
        <w:rPr>
          <w:rFonts w:ascii="Arial" w:cs="Arial" w:hAnsi="Arial"/>
          <w:sz w:val="22"/>
          <w:szCs w:val="22"/>
        </w:rPr>
        <w:t>;</w:t>
      </w:r>
    </w:p>
    <w:p>
      <w:pPr>
        <w:pStyle w:val="ListParagraph"/>
        <w:numPr>
          <w:ilvl w:val="0"/>
          <w:numId w:val="9"/>
        </w:numPr>
        <w:tabs>
          <w:tab w:val="left" w:pos="538"/>
        </w:tabs>
        <w:ind w:right="307" w:firstLine="0"/>
        <w:rPr>
          <w:rFonts w:ascii="Arial" w:cs="Arial" w:hAnsi="Arial"/>
        </w:rPr>
      </w:pPr>
      <w:r>
        <w:rPr>
          <w:rFonts w:ascii="Arial" w:cs="Arial" w:hAnsi="Arial"/>
        </w:rPr>
        <w:t>формировать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педагогическое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мышление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умение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осмысливать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педагогиче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скую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действительность;</w:t>
      </w:r>
    </w:p>
    <w:p>
      <w:pPr>
        <w:pStyle w:val="ListParagraph"/>
        <w:numPr>
          <w:ilvl w:val="0"/>
          <w:numId w:val="9"/>
        </w:numPr>
        <w:tabs>
          <w:tab w:val="left" w:pos="523"/>
        </w:tabs>
        <w:ind w:right="302" w:firstLine="0"/>
        <w:rPr>
          <w:rFonts w:ascii="Arial" w:cs="Arial" w:hAnsi="Arial"/>
        </w:rPr>
      </w:pPr>
      <w:r>
        <w:rPr>
          <w:rFonts w:ascii="Arial" w:cs="Arial" w:hAnsi="Arial"/>
        </w:rPr>
        <w:t>знакомить</w:t>
      </w:r>
      <w:r>
        <w:rPr>
          <w:rFonts w:ascii="Arial" w:cs="Arial" w:hAnsi="Arial"/>
          <w:spacing w:val="37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39"/>
        </w:rPr>
        <w:t xml:space="preserve"> </w:t>
      </w:r>
      <w:r>
        <w:rPr>
          <w:rFonts w:ascii="Arial" w:cs="Arial" w:hAnsi="Arial"/>
        </w:rPr>
        <w:t>основными</w:t>
      </w:r>
      <w:r>
        <w:rPr>
          <w:rFonts w:ascii="Arial" w:cs="Arial" w:hAnsi="Arial"/>
          <w:spacing w:val="39"/>
        </w:rPr>
        <w:t xml:space="preserve"> </w:t>
      </w:r>
      <w:r>
        <w:rPr>
          <w:rFonts w:ascii="Arial" w:cs="Arial" w:hAnsi="Arial"/>
        </w:rPr>
        <w:t>методами</w:t>
      </w:r>
      <w:r>
        <w:rPr>
          <w:rFonts w:ascii="Arial" w:cs="Arial" w:hAnsi="Arial"/>
          <w:spacing w:val="38"/>
        </w:rPr>
        <w:t xml:space="preserve"> </w:t>
      </w:r>
      <w:r>
        <w:rPr>
          <w:rFonts w:ascii="Arial" w:cs="Arial" w:hAnsi="Arial"/>
        </w:rPr>
        <w:t>исследования,</w:t>
      </w:r>
      <w:r>
        <w:rPr>
          <w:rFonts w:ascii="Arial" w:cs="Arial" w:hAnsi="Arial"/>
          <w:spacing w:val="39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39"/>
        </w:rPr>
        <w:t xml:space="preserve"> </w:t>
      </w:r>
      <w:r>
        <w:rPr>
          <w:rFonts w:ascii="Arial" w:cs="Arial" w:hAnsi="Arial"/>
        </w:rPr>
        <w:t>педагогическими</w:t>
      </w:r>
      <w:r>
        <w:rPr>
          <w:rFonts w:ascii="Arial" w:cs="Arial" w:hAnsi="Arial"/>
          <w:spacing w:val="39"/>
        </w:rPr>
        <w:t xml:space="preserve"> </w:t>
      </w:r>
      <w:r>
        <w:rPr>
          <w:rFonts w:ascii="Arial" w:cs="Arial" w:hAnsi="Arial"/>
        </w:rPr>
        <w:t>законо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мерностями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принципами и методами воспитания 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обучения;</w:t>
      </w:r>
    </w:p>
    <w:p>
      <w:pPr>
        <w:pStyle w:val="ListParagraph"/>
        <w:numPr>
          <w:ilvl w:val="0"/>
          <w:numId w:val="9"/>
        </w:numPr>
        <w:tabs>
          <w:tab w:val="left" w:pos="483"/>
        </w:tabs>
        <w:spacing w:line="321" w:lineRule="exact"/>
        <w:ind w:left="482" w:hanging="165"/>
        <w:rPr>
          <w:rFonts w:ascii="Arial" w:cs="Arial" w:hAnsi="Arial"/>
        </w:rPr>
      </w:pPr>
      <w:r>
        <w:rPr>
          <w:rFonts w:ascii="Arial" w:cs="Arial" w:hAnsi="Arial"/>
        </w:rPr>
        <w:t>развивать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творческую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личность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будущего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учителя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воспитывать;</w:t>
      </w:r>
    </w:p>
    <w:p>
      <w:pPr>
        <w:pStyle w:val="ListParagraph"/>
        <w:numPr>
          <w:ilvl w:val="0"/>
          <w:numId w:val="9"/>
        </w:numPr>
        <w:tabs>
          <w:tab w:val="left" w:pos="483"/>
        </w:tabs>
        <w:ind w:left="482" w:hanging="165"/>
        <w:rPr>
          <w:rFonts w:ascii="Arial" w:cs="Arial" w:hAnsi="Arial"/>
        </w:rPr>
      </w:pPr>
      <w:r>
        <w:rPr>
          <w:rFonts w:ascii="Arial" w:cs="Arial" w:hAnsi="Arial"/>
        </w:rPr>
        <w:t>сформировать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навыки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самообучения.</w:t>
      </w:r>
    </w:p>
    <w:p>
      <w:pPr>
        <w:pStyle w:val="BodyText"/>
        <w:ind w:left="318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В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результате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освоения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«введение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в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специальность»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обу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чающийся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должен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уметь</w:t>
      </w:r>
      <w:r>
        <w:rPr>
          <w:rFonts w:ascii="Arial" w:cs="Arial" w:hAnsi="Arial"/>
          <w:sz w:val="22"/>
          <w:szCs w:val="22"/>
        </w:rPr>
        <w:t>:</w:t>
      </w:r>
    </w:p>
    <w:p>
      <w:pPr>
        <w:pStyle w:val="ListParagraph"/>
        <w:numPr>
          <w:ilvl w:val="0"/>
          <w:numId w:val="9"/>
        </w:numPr>
        <w:tabs>
          <w:tab w:val="left" w:pos="569"/>
        </w:tabs>
        <w:ind w:right="307" w:firstLine="69"/>
        <w:rPr>
          <w:rFonts w:ascii="Arial" w:cs="Arial" w:hAnsi="Arial"/>
        </w:rPr>
      </w:pPr>
      <w:r>
        <w:rPr>
          <w:rFonts w:ascii="Arial" w:cs="Arial" w:hAnsi="Arial"/>
        </w:rPr>
        <w:t>оценивать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постановку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цели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задач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уроков,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внеурочных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мероприятий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заня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тий</w:t>
      </w:r>
      <w:r>
        <w:rPr>
          <w:rFonts w:ascii="Arial" w:cs="Arial" w:hAnsi="Arial"/>
        </w:rPr>
        <w:t>,</w:t>
      </w:r>
    </w:p>
    <w:p>
      <w:pPr>
        <w:pStyle w:val="ListParagraph"/>
        <w:numPr>
          <w:ilvl w:val="0"/>
          <w:numId w:val="9"/>
        </w:numPr>
        <w:tabs>
          <w:tab w:val="left" w:pos="600"/>
        </w:tabs>
        <w:ind w:right="305" w:firstLine="69"/>
        <w:rPr>
          <w:rFonts w:ascii="Arial" w:cs="Arial" w:hAnsi="Arial"/>
        </w:rPr>
      </w:pPr>
      <w:r>
        <w:rPr>
          <w:rFonts w:ascii="Arial" w:cs="Arial" w:hAnsi="Arial"/>
        </w:rPr>
        <w:t>определять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педагогические</w:t>
      </w:r>
      <w:r>
        <w:rPr>
          <w:rFonts w:ascii="Arial" w:cs="Arial" w:hAnsi="Arial"/>
          <w:spacing w:val="44"/>
        </w:rPr>
        <w:t xml:space="preserve"> </w:t>
      </w:r>
      <w:r>
        <w:rPr>
          <w:rFonts w:ascii="Arial" w:cs="Arial" w:hAnsi="Arial"/>
        </w:rPr>
        <w:t>возможности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4"/>
        </w:rPr>
        <w:t xml:space="preserve"> </w:t>
      </w:r>
      <w:r>
        <w:rPr>
          <w:rFonts w:ascii="Arial" w:cs="Arial" w:hAnsi="Arial"/>
        </w:rPr>
        <w:t>эффективность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применения</w:t>
      </w:r>
      <w:r>
        <w:rPr>
          <w:rFonts w:ascii="Arial" w:cs="Arial" w:hAnsi="Arial"/>
          <w:spacing w:val="44"/>
        </w:rPr>
        <w:t xml:space="preserve"> </w:t>
      </w:r>
      <w:r>
        <w:rPr>
          <w:rFonts w:ascii="Arial" w:cs="Arial" w:hAnsi="Arial"/>
        </w:rPr>
        <w:t>раз-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личных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методов,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приемов,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методик,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форм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обучения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воспитания;</w:t>
      </w:r>
    </w:p>
    <w:p>
      <w:pPr>
        <w:pStyle w:val="ListParagraph"/>
        <w:numPr>
          <w:ilvl w:val="0"/>
          <w:numId w:val="9"/>
        </w:numPr>
        <w:tabs>
          <w:tab w:val="left" w:pos="535"/>
        </w:tabs>
        <w:ind w:right="305" w:firstLine="0"/>
        <w:rPr>
          <w:rFonts w:ascii="Arial" w:cs="Arial" w:hAnsi="Arial"/>
        </w:rPr>
        <w:sectPr>
          <w:footerReference w:type="default" r:id="rId18"/>
          <w:pgSz w:w="11910" w:h="16840"/>
          <w:pgMar w:top="1040" w:right="540" w:bottom="1480" w:left="1100" w:header="0" w:footer="1215" w:gutter="0"/>
          <w:cols w:space="720"/>
        </w:sectPr>
      </w:pPr>
      <w:r>
        <w:rPr>
          <w:rFonts w:ascii="Arial" w:cs="Arial" w:hAnsi="Arial"/>
        </w:rPr>
        <w:t>анализировать</w:t>
      </w:r>
      <w:r>
        <w:rPr>
          <w:rFonts w:ascii="Arial" w:cs="Arial" w:hAnsi="Arial"/>
          <w:spacing w:val="45"/>
        </w:rPr>
        <w:t xml:space="preserve"> </w:t>
      </w:r>
      <w:r>
        <w:rPr>
          <w:rFonts w:ascii="Arial" w:cs="Arial" w:hAnsi="Arial"/>
        </w:rPr>
        <w:t>педагогическую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деятельность,</w:t>
      </w:r>
      <w:r>
        <w:rPr>
          <w:rFonts w:ascii="Arial" w:cs="Arial" w:hAnsi="Arial"/>
          <w:spacing w:val="47"/>
        </w:rPr>
        <w:t xml:space="preserve"> </w:t>
      </w:r>
      <w:r>
        <w:rPr>
          <w:rFonts w:ascii="Arial" w:cs="Arial" w:hAnsi="Arial"/>
        </w:rPr>
        <w:t>педагогические</w:t>
      </w:r>
      <w:r>
        <w:rPr>
          <w:rFonts w:ascii="Arial" w:cs="Arial" w:hAnsi="Arial"/>
          <w:spacing w:val="47"/>
        </w:rPr>
        <w:t xml:space="preserve"> </w:t>
      </w:r>
      <w:r>
        <w:rPr>
          <w:rFonts w:ascii="Arial" w:cs="Arial" w:hAnsi="Arial"/>
        </w:rPr>
        <w:t>факты</w:t>
      </w:r>
      <w:r>
        <w:rPr>
          <w:rFonts w:ascii="Arial" w:cs="Arial" w:hAnsi="Arial"/>
          <w:spacing w:val="48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8"/>
        </w:rPr>
        <w:t xml:space="preserve"> </w:t>
      </w:r>
      <w:r>
        <w:rPr>
          <w:rFonts w:ascii="Arial" w:cs="Arial" w:hAnsi="Arial"/>
        </w:rPr>
        <w:t>явле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ния</w:t>
      </w:r>
      <w:r>
        <w:rPr>
          <w:rFonts w:ascii="Arial" w:cs="Arial" w:hAnsi="Arial"/>
        </w:rPr>
        <w:t>;</w:t>
      </w:r>
      <w:r>
        <w:rPr>
          <w:rFonts w:ascii="Arial" w:cs="Arial" w:hAnsi="Arial"/>
        </w:rPr>
        <w:t>
</w:t>
      </w:r>
    </w:p>
    <w:p>
      <w:pPr>
        <w:pStyle w:val="ListParagraph"/>
        <w:numPr>
          <w:ilvl w:val="0"/>
          <w:numId w:val="9"/>
        </w:numPr>
        <w:tabs>
          <w:tab w:val="left" w:pos="497"/>
        </w:tabs>
        <w:spacing w:before="67"/>
        <w:ind w:right="309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находить и анализировать информацию, необходимую для решения </w:t>
      </w:r>
      <w:r>
        <w:rPr>
          <w:rFonts w:ascii="Arial" w:cs="Arial" w:hAnsi="Arial"/>
        </w:rPr>
        <w:t>педагоги-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проблем,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повышения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эффективности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педагогической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 самообразования 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саморазвития;</w:t>
      </w:r>
    </w:p>
    <w:p>
      <w:pPr>
        <w:pStyle w:val="BodyText"/>
        <w:spacing w:before="1"/>
        <w:rPr>
          <w:rFonts w:ascii="Arial" w:cs="Arial" w:hAnsi="Arial"/>
          <w:sz w:val="22"/>
          <w:szCs w:val="22"/>
        </w:rPr>
      </w:pPr>
    </w:p>
    <w:p>
      <w:pPr>
        <w:pStyle w:val="BodyText"/>
        <w:spacing w:line="322" w:lineRule="exact"/>
        <w:ind w:left="318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В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результате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освоения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обучающийся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должен</w:t>
      </w:r>
      <w:r>
        <w:rPr>
          <w:rFonts w:ascii="Arial" w:cs="Arial" w:hAnsi="Arial"/>
          <w:b/>
          <w:spacing w:val="-5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знать:</w:t>
      </w:r>
    </w:p>
    <w:p>
      <w:pPr>
        <w:pStyle w:val="ListParagraph"/>
        <w:numPr>
          <w:ilvl w:val="0"/>
          <w:numId w:val="9"/>
        </w:numPr>
        <w:tabs>
          <w:tab w:val="left" w:pos="483"/>
        </w:tabs>
        <w:spacing w:line="322" w:lineRule="exact"/>
        <w:ind w:left="482" w:hanging="165"/>
        <w:rPr>
          <w:rFonts w:ascii="Arial" w:cs="Arial" w:hAnsi="Arial"/>
        </w:rPr>
      </w:pPr>
      <w:r>
        <w:rPr>
          <w:rFonts w:ascii="Arial" w:cs="Arial" w:hAnsi="Arial"/>
        </w:rPr>
        <w:t>принципы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обучения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воспитания;</w:t>
      </w:r>
    </w:p>
    <w:p>
      <w:pPr>
        <w:pStyle w:val="ListParagraph"/>
        <w:numPr>
          <w:ilvl w:val="0"/>
          <w:numId w:val="9"/>
        </w:numPr>
        <w:tabs>
          <w:tab w:val="left" w:pos="483"/>
        </w:tabs>
        <w:ind w:left="482" w:hanging="165"/>
        <w:rPr>
          <w:rFonts w:ascii="Arial" w:cs="Arial" w:hAnsi="Arial"/>
        </w:rPr>
      </w:pPr>
      <w:r>
        <w:rPr>
          <w:rFonts w:ascii="Arial" w:cs="Arial" w:hAnsi="Arial"/>
        </w:rPr>
        <w:t>особенности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содержания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педагогического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процесса</w:t>
      </w:r>
    </w:p>
    <w:p>
      <w:pPr>
        <w:pStyle w:val="ListParagraph"/>
        <w:numPr>
          <w:ilvl w:val="0"/>
          <w:numId w:val="9"/>
        </w:numPr>
        <w:tabs>
          <w:tab w:val="left" w:pos="483"/>
        </w:tabs>
        <w:spacing w:before="2" w:line="322" w:lineRule="exact"/>
        <w:ind w:left="482" w:hanging="165"/>
        <w:rPr>
          <w:rFonts w:ascii="Arial" w:cs="Arial" w:hAnsi="Arial"/>
        </w:rPr>
      </w:pPr>
      <w:r>
        <w:rPr>
          <w:rFonts w:ascii="Arial" w:cs="Arial" w:hAnsi="Arial"/>
        </w:rPr>
        <w:t>взаимосвязь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педагогической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науки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практики,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тенденции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развития;</w:t>
      </w:r>
    </w:p>
    <w:p>
      <w:pPr>
        <w:pStyle w:val="ListParagraph"/>
        <w:numPr>
          <w:ilvl w:val="0"/>
          <w:numId w:val="9"/>
        </w:numPr>
        <w:tabs>
          <w:tab w:val="left" w:pos="535"/>
        </w:tabs>
        <w:ind w:right="308" w:firstLine="0"/>
        <w:rPr>
          <w:rFonts w:ascii="Arial" w:cs="Arial" w:hAnsi="Arial"/>
        </w:rPr>
      </w:pPr>
      <w:r>
        <w:rPr>
          <w:rFonts w:ascii="Arial" w:cs="Arial" w:hAnsi="Arial"/>
        </w:rPr>
        <w:t>формы,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методы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обучения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воспитания,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педагогические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воз-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можности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 условия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применения.</w:t>
      </w:r>
    </w:p>
    <w:p>
      <w:pPr>
        <w:pStyle w:val="BodyText"/>
        <w:spacing w:before="4"/>
        <w:rPr>
          <w:rFonts w:ascii="Arial" w:cs="Arial" w:hAnsi="Arial"/>
          <w:sz w:val="22"/>
          <w:szCs w:val="22"/>
        </w:rPr>
      </w:pPr>
    </w:p>
    <w:p>
      <w:pPr>
        <w:pStyle w:val="Заголовок11"/>
        <w:spacing w:after="5"/>
        <w:ind w:left="4320" w:right="884" w:hanging="3414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Компетенции обучающегося, формируемые в результате освоения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дисциплины:</w:t>
      </w:r>
    </w:p>
    <w:tbl>
      <w:tblPr>
        <w:tblStyle w:val="TableNormal"/>
        <w:tblW w:w="0" w:type="auto"/>
        <w:tblInd w:w="6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277"/>
        <w:gridCol w:w="7905"/>
      </w:tblGrid>
      <w:tr>
        <w:trPr>
          <w:trHeight w:val="633"/>
        </w:trPr>
        <w:tc>
          <w:tcPr>
            <w:cnfStyle w:val="1010000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1.</w:t>
            </w:r>
          </w:p>
        </w:tc>
        <w:tc>
          <w:tcPr>
            <w:cnfStyle w:val="100100000000"/>
            <w:tcW w:w="7905" w:type="dxa"/>
          </w:tcPr>
          <w:p>
            <w:pPr>
              <w:pStyle w:val="TableParagraph"/>
              <w:spacing w:line="316" w:lineRule="exact"/>
              <w:ind w:left="126" w:right="12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Понимать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сущность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социальную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значимость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своей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будущей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профессии,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проявлять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устойчивый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интерес.</w:t>
            </w:r>
          </w:p>
        </w:tc>
      </w:tr>
      <w:tr>
        <w:trPr>
          <w:trHeight w:val="950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2.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6" w:lineRule="exact"/>
              <w:ind w:left="126" w:right="11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Организовывать собственную деятельность, определять </w:t>
            </w:r>
            <w:r>
              <w:rPr>
                <w:rFonts w:ascii="Arial" w:cs="Arial" w:hAnsi="Arial"/>
              </w:rPr>
              <w:t>мето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ды</w:t>
            </w:r>
            <w:r>
              <w:rPr>
                <w:rFonts w:ascii="Arial" w:cs="Arial" w:hAnsi="Arial"/>
              </w:rPr>
              <w:t xml:space="preserve"> решения профессиональных задач, оценивать их </w:t>
            </w:r>
            <w:r>
              <w:rPr>
                <w:rFonts w:ascii="Arial" w:cs="Arial" w:hAnsi="Arial"/>
              </w:rPr>
              <w:t>эффектив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ность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 качество.</w:t>
            </w:r>
          </w:p>
        </w:tc>
      </w:tr>
      <w:tr>
        <w:trPr>
          <w:trHeight w:val="645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3.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Принимать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решения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стандартных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нестандартных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ситуациях</w:t>
            </w:r>
          </w:p>
          <w:p>
            <w:pPr>
              <w:pStyle w:val="TableParagraph"/>
              <w:spacing w:before="2" w:line="30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нести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них ответственность</w:t>
            </w:r>
          </w:p>
        </w:tc>
      </w:tr>
      <w:tr>
        <w:trPr>
          <w:trHeight w:val="950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4.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6" w:lineRule="exact"/>
              <w:ind w:left="126" w:right="11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Осуществлять поиск, анализ и оценку информации, </w:t>
            </w:r>
            <w:r>
              <w:rPr>
                <w:rFonts w:ascii="Arial" w:cs="Arial" w:hAnsi="Arial"/>
              </w:rPr>
              <w:t>необходи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мой</w:t>
            </w:r>
            <w:r>
              <w:rPr>
                <w:rFonts w:ascii="Arial" w:cs="Arial" w:hAnsi="Arial"/>
              </w:rPr>
              <w:t xml:space="preserve"> для постановки и решения профессиональных задач, про-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фессионального</w:t>
            </w:r>
            <w:r>
              <w:rPr>
                <w:rFonts w:ascii="Arial" w:cs="Arial" w:hAnsi="Arial"/>
              </w:rPr>
              <w:t xml:space="preserve"> и личностного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развития.</w:t>
            </w:r>
          </w:p>
        </w:tc>
      </w:tr>
      <w:tr>
        <w:trPr>
          <w:trHeight w:val="636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5.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6" w:lineRule="exact"/>
              <w:ind w:left="126" w:right="12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информационно-коммуникационные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технологии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совершенствования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</w:tr>
      <w:tr>
        <w:trPr>
          <w:trHeight w:val="633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6.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6" w:lineRule="exact"/>
              <w:ind w:left="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Работать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коллективе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команде,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взаимодействовать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колле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гами</w:t>
            </w:r>
            <w:r>
              <w:rPr>
                <w:rFonts w:ascii="Arial" w:cs="Arial" w:hAnsi="Arial"/>
              </w:rPr>
              <w:t xml:space="preserve"> 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социальными партнерами.</w:t>
            </w:r>
          </w:p>
        </w:tc>
      </w:tr>
      <w:tr>
        <w:trPr>
          <w:trHeight w:val="1583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7.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6" w:lineRule="exact"/>
              <w:ind w:left="126" w:right="11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Ставить цели, мотивировать деятельность занимающихся </w:t>
            </w:r>
            <w:r>
              <w:rPr>
                <w:rFonts w:ascii="Arial" w:cs="Arial" w:hAnsi="Arial"/>
              </w:rPr>
              <w:t>фи-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зической</w:t>
            </w:r>
            <w:r>
              <w:rPr>
                <w:rFonts w:ascii="Arial" w:cs="Arial" w:hAnsi="Arial"/>
              </w:rPr>
              <w:t xml:space="preserve"> культурой и спортом, организовывать и </w:t>
            </w:r>
            <w:r>
              <w:rPr>
                <w:rFonts w:ascii="Arial" w:cs="Arial" w:hAnsi="Arial"/>
              </w:rPr>
              <w:t>контролиро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вать</w:t>
            </w:r>
            <w:r>
              <w:rPr>
                <w:rFonts w:ascii="Arial" w:cs="Arial" w:hAnsi="Arial"/>
              </w:rPr>
              <w:t xml:space="preserve"> их работу с принятием на себя ответственности за </w:t>
            </w:r>
            <w:r>
              <w:rPr>
                <w:rFonts w:ascii="Arial" w:cs="Arial" w:hAnsi="Arial"/>
              </w:rPr>
              <w:t>качест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процесса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турно</w:t>
            </w:r>
            <w:r>
              <w:rPr>
                <w:rFonts w:ascii="Arial" w:cs="Arial" w:hAnsi="Arial"/>
              </w:rPr>
              <w:t>-спортивных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мероприятий и занятий</w:t>
            </w:r>
          </w:p>
        </w:tc>
      </w:tr>
      <w:tr>
        <w:trPr>
          <w:trHeight w:val="967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7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8.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Самостоятельно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задачи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профессионального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лич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ностного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развития,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заниматься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самообразованием,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осознанно</w:t>
            </w:r>
          </w:p>
          <w:p>
            <w:pPr>
              <w:pStyle w:val="TableParagraph"/>
              <w:spacing w:line="30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планировать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повышение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квалификации.</w:t>
            </w:r>
          </w:p>
        </w:tc>
      </w:tr>
      <w:tr>
        <w:trPr>
          <w:trHeight w:val="645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9.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профессиональную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условиях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об-</w:t>
            </w:r>
          </w:p>
          <w:p>
            <w:pPr>
              <w:pStyle w:val="TableParagraph"/>
              <w:spacing w:line="31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новления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целей,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содержания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смены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технологий.</w:t>
            </w:r>
          </w:p>
        </w:tc>
      </w:tr>
      <w:tr>
        <w:trPr>
          <w:trHeight w:val="633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10.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6" w:lineRule="exact"/>
              <w:ind w:left="126" w:right="12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профилактику травматизма,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обеспечивать </w:t>
            </w:r>
            <w:r>
              <w:rPr>
                <w:rFonts w:ascii="Arial" w:cs="Arial" w:hAnsi="Arial"/>
              </w:rPr>
              <w:t>охра-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ну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жизни и здоровья занимающихся.</w:t>
            </w:r>
          </w:p>
        </w:tc>
      </w:tr>
      <w:tr>
        <w:trPr>
          <w:trHeight w:val="633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11.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6" w:lineRule="exact"/>
              <w:ind w:left="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Строить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профессиональную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деятельность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соблюдением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пра-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вовых</w:t>
            </w:r>
            <w:r>
              <w:rPr>
                <w:rFonts w:ascii="Arial" w:cs="Arial" w:hAnsi="Arial"/>
              </w:rPr>
              <w:t xml:space="preserve"> норм,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ее регулирующих.</w:t>
            </w:r>
          </w:p>
        </w:tc>
      </w:tr>
      <w:tr>
        <w:trPr>
          <w:trHeight w:val="645"/>
        </w:trPr>
        <w:tc>
          <w:tcPr>
            <w:cnfStyle w:val="011000000000"/>
            <w:tcW w:w="1277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12.</w:t>
            </w:r>
          </w:p>
        </w:tc>
        <w:tc>
          <w:tcPr>
            <w:cnfStyle w:val="010100000000"/>
            <w:tcW w:w="7905" w:type="dxa"/>
          </w:tcPr>
          <w:p>
            <w:pPr>
              <w:pStyle w:val="TableParagraph"/>
              <w:spacing w:line="31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Владеть</w:t>
            </w:r>
            <w:r>
              <w:rPr>
                <w:rFonts w:ascii="Arial" w:cs="Arial" w:hAnsi="Arial"/>
                <w:spacing w:val="85"/>
              </w:rPr>
              <w:t xml:space="preserve"> </w:t>
            </w:r>
            <w:r>
              <w:rPr>
                <w:rFonts w:ascii="Arial" w:cs="Arial" w:hAnsi="Arial"/>
              </w:rPr>
              <w:t>профессионально</w:t>
            </w:r>
            <w:r>
              <w:rPr>
                <w:rFonts w:ascii="Arial" w:cs="Arial" w:hAnsi="Arial"/>
                <w:spacing w:val="88"/>
              </w:rPr>
              <w:t xml:space="preserve"> </w:t>
            </w:r>
            <w:r>
              <w:rPr>
                <w:rFonts w:ascii="Arial" w:cs="Arial" w:hAnsi="Arial"/>
              </w:rPr>
              <w:t>значимыми</w:t>
            </w:r>
            <w:r>
              <w:rPr>
                <w:rFonts w:ascii="Arial" w:cs="Arial" w:hAnsi="Arial"/>
                <w:spacing w:val="84"/>
              </w:rPr>
              <w:t xml:space="preserve"> </w:t>
            </w:r>
            <w:r>
              <w:rPr>
                <w:rFonts w:ascii="Arial" w:cs="Arial" w:hAnsi="Arial"/>
              </w:rPr>
              <w:t>двигательными</w:t>
            </w:r>
            <w:r>
              <w:rPr>
                <w:rFonts w:ascii="Arial" w:cs="Arial" w:hAnsi="Arial"/>
                <w:spacing w:val="88"/>
              </w:rPr>
              <w:t xml:space="preserve"> </w:t>
            </w:r>
            <w:r>
              <w:rPr>
                <w:rFonts w:ascii="Arial" w:cs="Arial" w:hAnsi="Arial"/>
              </w:rPr>
              <w:t>дейст</w:t>
            </w:r>
            <w:r>
              <w:rPr>
                <w:rFonts w:ascii="Arial" w:cs="Arial" w:hAnsi="Arial"/>
              </w:rPr>
              <w:t>-</w:t>
            </w:r>
          </w:p>
          <w:p>
            <w:pPr>
              <w:pStyle w:val="TableParagraph"/>
              <w:spacing w:before="2" w:line="30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виями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избранного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вида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спорта,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базовых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новых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видов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физ</w:t>
            </w:r>
            <w:r>
              <w:rPr>
                <w:rFonts w:ascii="Arial" w:cs="Arial" w:hAnsi="Arial"/>
              </w:rPr>
              <w:t>-</w:t>
            </w:r>
          </w:p>
        </w:tc>
      </w:tr>
    </w:tbl>
    <w:p>
      <w:pPr>
        <w:spacing w:line="308" w:lineRule="exact"/>
        <w:rPr>
          <w:rFonts w:ascii="Arial" w:cs="Arial" w:hAnsi="Arial"/>
        </w:rPr>
        <w:sectPr>
          <w:pgSz w:w="11910" w:h="16840"/>
          <w:pgMar w:top="1040" w:right="540" w:bottom="1480" w:left="1100" w:header="0" w:footer="1215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277"/>
        <w:gridCol w:w="7905"/>
      </w:tblGrid>
      <w:tr>
        <w:trPr>
          <w:trHeight w:val="323"/>
        </w:trPr>
        <w:tc>
          <w:tcPr>
            <w:cnfStyle w:val="101000000000"/>
            <w:tcW w:w="1277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100000000"/>
            <w:tcW w:w="7905" w:type="dxa"/>
          </w:tcPr>
          <w:p>
            <w:pPr>
              <w:pStyle w:val="TableParagraph"/>
              <w:spacing w:line="30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культурно-спортивной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</w:tr>
      <w:tr>
        <w:trPr>
          <w:trHeight w:val="643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1.1.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цели,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задачи 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планировать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физкультурно-</w:t>
            </w:r>
          </w:p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спортивные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мероприятия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занятия</w:t>
            </w:r>
          </w:p>
        </w:tc>
      </w:tr>
      <w:tr>
        <w:trPr>
          <w:trHeight w:val="645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1.2.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Мотивировать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лиц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ограниченными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возможностями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здоровья</w:t>
            </w:r>
          </w:p>
          <w:p>
            <w:pPr>
              <w:pStyle w:val="TableParagraph"/>
              <w:spacing w:before="2"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участию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</w:tr>
      <w:tr>
        <w:trPr>
          <w:trHeight w:val="642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1.3.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проводить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меро</w:t>
            </w:r>
            <w:r>
              <w:rPr>
                <w:rFonts w:ascii="Arial" w:cs="Arial" w:hAnsi="Arial"/>
              </w:rPr>
              <w:t>-</w:t>
            </w:r>
          </w:p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приятия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</w:tr>
      <w:tr>
        <w:trPr>
          <w:trHeight w:val="645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1.4.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педагогический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контроль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процессе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проведения</w:t>
            </w:r>
          </w:p>
          <w:p>
            <w:pPr>
              <w:pStyle w:val="TableParagraph"/>
              <w:spacing w:before="2"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занятий.</w:t>
            </w:r>
          </w:p>
        </w:tc>
      </w:tr>
      <w:tr>
        <w:trPr>
          <w:trHeight w:val="642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1.5.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Организовывать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обустройство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эксплуатацию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спортивных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со-</w:t>
            </w:r>
          </w:p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оружений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мест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спортом.</w:t>
            </w:r>
          </w:p>
        </w:tc>
      </w:tr>
      <w:tr>
        <w:trPr>
          <w:trHeight w:val="1610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1.6.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Оформлять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документацию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(учебную,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учетную,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отчетную,</w:t>
            </w:r>
          </w:p>
          <w:p>
            <w:pPr>
              <w:pStyle w:val="TableParagraph"/>
              <w:spacing w:before="2"/>
              <w:ind w:right="27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сметно-финансовую), обеспечивающую организацию и </w:t>
            </w:r>
            <w:r>
              <w:rPr>
                <w:rFonts w:ascii="Arial" w:cs="Arial" w:hAnsi="Arial"/>
              </w:rPr>
              <w:t>прове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дение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322" w:lineRule="exact"/>
              <w:ind w:right="58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функционирование спортивных сооружений и мест занятий</w:t>
            </w:r>
            <w:r>
              <w:rPr>
                <w:rFonts w:ascii="Arial" w:cs="Arial" w:hAnsi="Arial"/>
                <w:spacing w:val="-68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культурой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 спортом.</w:t>
            </w:r>
          </w:p>
        </w:tc>
      </w:tr>
      <w:tr>
        <w:trPr>
          <w:trHeight w:val="321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2.1.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Определять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планировать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занятия</w:t>
            </w:r>
          </w:p>
        </w:tc>
      </w:tr>
      <w:tr>
        <w:trPr>
          <w:trHeight w:val="323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2.2.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0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Проводить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занятия.</w:t>
            </w:r>
          </w:p>
        </w:tc>
      </w:tr>
      <w:tr>
        <w:trPr>
          <w:trHeight w:val="642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2.3.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Руководить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соревновательной</w:t>
            </w:r>
            <w:r>
              <w:rPr>
                <w:rFonts w:ascii="Arial" w:cs="Arial" w:hAnsi="Arial"/>
                <w:spacing w:val="94"/>
              </w:rPr>
              <w:t xml:space="preserve"> </w:t>
            </w:r>
            <w:r>
              <w:rPr>
                <w:rFonts w:ascii="Arial" w:cs="Arial" w:hAnsi="Arial"/>
              </w:rPr>
              <w:t>деятельностью</w:t>
            </w:r>
            <w:r>
              <w:rPr>
                <w:rFonts w:ascii="Arial" w:cs="Arial" w:hAnsi="Arial"/>
                <w:spacing w:val="92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9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</w:tr>
      <w:tr>
        <w:trPr>
          <w:trHeight w:val="967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2.4.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Осуществлять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педагогический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контроль,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оценивать</w:t>
            </w:r>
            <w:r>
              <w:rPr>
                <w:rFonts w:ascii="Arial" w:cs="Arial" w:hAnsi="Arial"/>
                <w:spacing w:val="40"/>
              </w:rPr>
              <w:t xml:space="preserve"> </w:t>
            </w:r>
            <w:r>
              <w:rPr>
                <w:rFonts w:ascii="Arial" w:cs="Arial" w:hAnsi="Arial"/>
              </w:rPr>
              <w:t>процесс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tabs>
                <w:tab w:val="left" w:pos="1947"/>
                <w:tab w:val="left" w:pos="4043"/>
                <w:tab w:val="left" w:pos="6063"/>
                <w:tab w:val="left" w:pos="6840"/>
              </w:tabs>
              <w:spacing w:line="322" w:lineRule="exact"/>
              <w:ind w:righ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результаты</w:t>
            </w:r>
            <w:r>
              <w:rPr>
                <w:rFonts w:ascii="Arial" w:cs="Arial" w:hAnsi="Arial"/>
              </w:rPr>
              <w:tab/>
              <w:t>деятельности</w:t>
            </w:r>
            <w:r>
              <w:rPr>
                <w:rFonts w:ascii="Arial" w:cs="Arial" w:hAnsi="Arial"/>
              </w:rPr>
              <w:tab/>
              <w:t>спортсменов</w:t>
            </w:r>
            <w:r>
              <w:rPr>
                <w:rFonts w:ascii="Arial" w:cs="Arial" w:hAnsi="Arial"/>
              </w:rPr>
              <w:tab/>
              <w:t>на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тренировочных</w:t>
            </w:r>
            <w:r>
              <w:rPr>
                <w:rFonts w:ascii="Arial" w:cs="Arial" w:hAnsi="Arial"/>
              </w:rPr>
              <w:t xml:space="preserve"> занятиях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соревнованиях.</w:t>
            </w:r>
          </w:p>
        </w:tc>
      </w:tr>
      <w:tr>
        <w:trPr>
          <w:trHeight w:val="642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2.5.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Анализировать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учебно-тренировочные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занятия,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процесс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ре-</w:t>
            </w:r>
          </w:p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зультаты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руководства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соревновательной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деятельностью.</w:t>
            </w:r>
          </w:p>
        </w:tc>
      </w:tr>
      <w:tr>
        <w:trPr>
          <w:trHeight w:val="645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2.6.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spacing w:line="316" w:lineRule="exact"/>
              <w:ind w:left="177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Проводить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спортивный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отбор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спортивную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ориентацию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из-</w:t>
            </w:r>
          </w:p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бранном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</w:tr>
      <w:tr>
        <w:trPr>
          <w:trHeight w:val="642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2.7.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Подбирать,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эксплуатировать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готовить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занятиям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8"/>
              </w:rPr>
              <w:t xml:space="preserve"> </w:t>
            </w:r>
            <w:r>
              <w:rPr>
                <w:rFonts w:ascii="Arial" w:cs="Arial" w:hAnsi="Arial"/>
              </w:rPr>
              <w:t>соревно</w:t>
            </w:r>
            <w:r>
              <w:rPr>
                <w:rFonts w:ascii="Arial" w:cs="Arial" w:hAnsi="Arial"/>
              </w:rPr>
              <w:t>-</w:t>
            </w:r>
          </w:p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ваниям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спортивное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оборудование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инвентарь.</w:t>
            </w:r>
          </w:p>
        </w:tc>
      </w:tr>
      <w:tr>
        <w:trPr>
          <w:trHeight w:val="906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1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2.8.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tabs>
                <w:tab w:val="left" w:pos="2200"/>
                <w:tab w:val="left" w:pos="3377"/>
                <w:tab w:val="left" w:pos="3751"/>
                <w:tab w:val="left" w:pos="6193"/>
              </w:tabs>
              <w:spacing w:line="223" w:lineRule="auto"/>
              <w:ind w:right="11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Оформлять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вести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документацию,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обеспечивающую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тренировочный</w:t>
            </w:r>
            <w:r>
              <w:rPr>
                <w:rFonts w:ascii="Arial" w:cs="Arial" w:hAnsi="Arial"/>
              </w:rPr>
              <w:tab/>
              <w:t>процесс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соревновательную</w:t>
            </w:r>
            <w:r>
              <w:rPr>
                <w:rFonts w:ascii="Arial" w:cs="Arial" w:hAnsi="Arial"/>
              </w:rPr>
              <w:tab/>
              <w:t>деятельность</w:t>
            </w:r>
          </w:p>
          <w:p>
            <w:pPr>
              <w:pStyle w:val="TableParagraph"/>
              <w:spacing w:line="29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спортсменов.</w:t>
            </w:r>
          </w:p>
        </w:tc>
      </w:tr>
      <w:tr>
        <w:trPr>
          <w:trHeight w:val="1288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3.1.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ind w:right="17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Разрабатывать методическое обеспечение организации </w:t>
            </w:r>
            <w:r>
              <w:rPr>
                <w:rFonts w:ascii="Arial" w:cs="Arial" w:hAnsi="Arial"/>
              </w:rPr>
              <w:t>учебно-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тренировочного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процесса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руководство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соревновательной</w:t>
            </w:r>
          </w:p>
          <w:p>
            <w:pPr>
              <w:pStyle w:val="TableParagraph"/>
              <w:spacing w:line="322" w:lineRule="exact"/>
              <w:ind w:right="12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деятельностью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спортсменов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избранном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</w:tr>
      <w:tr>
        <w:trPr>
          <w:trHeight w:val="966"/>
        </w:trPr>
        <w:tc>
          <w:tcPr>
            <w:cnfStyle w:val="00100001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3.2.</w:t>
            </w:r>
          </w:p>
        </w:tc>
        <w:tc>
          <w:tcPr>
            <w:cnfStyle w:val="000100010000"/>
            <w:tcW w:w="7905" w:type="dxa"/>
          </w:tcPr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Разрабатывать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методическое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обеспечение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про-</w:t>
            </w:r>
            <w:r>
              <w:rPr>
                <w:rFonts w:ascii="Arial" w:cs="Arial" w:hAnsi="Arial"/>
                <w:spacing w:val="-67"/>
              </w:rPr>
              <w:t xml:space="preserve"> </w:t>
            </w:r>
            <w:r>
              <w:rPr>
                <w:rFonts w:ascii="Arial" w:cs="Arial" w:hAnsi="Arial"/>
              </w:rPr>
              <w:t>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физкультурно-спортивных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мероприятий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67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</w:p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лицами,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имеющими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ограниченные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возможности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здоровья.</w:t>
            </w:r>
          </w:p>
        </w:tc>
      </w:tr>
      <w:tr>
        <w:trPr>
          <w:trHeight w:val="1290"/>
        </w:trPr>
        <w:tc>
          <w:tcPr>
            <w:cnfStyle w:val="0110000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3.3.</w:t>
            </w:r>
          </w:p>
        </w:tc>
        <w:tc>
          <w:tcPr>
            <w:cnfStyle w:val="010100000000"/>
            <w:tcW w:w="7905" w:type="dxa"/>
          </w:tcPr>
          <w:p>
            <w:pPr>
              <w:pStyle w:val="TableParagraph"/>
              <w:ind w:right="116" w:firstLine="6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Систематизировать педагогический опыт в области </w:t>
            </w:r>
            <w:r>
              <w:rPr>
                <w:rFonts w:ascii="Arial" w:cs="Arial" w:hAnsi="Arial"/>
              </w:rPr>
              <w:t>адаптив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ной</w:t>
            </w:r>
            <w:r>
              <w:rPr>
                <w:rFonts w:ascii="Arial" w:cs="Arial" w:hAnsi="Arial"/>
              </w:rPr>
              <w:t xml:space="preserve"> физической культуры и адаптивного спорта на основе </w:t>
            </w:r>
            <w:r>
              <w:rPr>
                <w:rFonts w:ascii="Arial" w:cs="Arial" w:hAnsi="Arial"/>
              </w:rPr>
              <w:t>изу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чения</w:t>
            </w:r>
          </w:p>
          <w:p>
            <w:pPr>
              <w:pStyle w:val="TableParagraph"/>
              <w:spacing w:line="313" w:lineRule="exact"/>
              <w:ind w:left="12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педагогической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литературы,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самоанализа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анализа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деятель-</w:t>
            </w:r>
          </w:p>
        </w:tc>
      </w:tr>
    </w:tbl>
    <w:p>
      <w:pPr>
        <w:spacing w:line="313" w:lineRule="exact"/>
        <w:jc w:val="both"/>
        <w:rPr>
          <w:rFonts w:ascii="Arial" w:cs="Arial" w:hAnsi="Arial"/>
        </w:rPr>
        <w:sectPr>
          <w:pgSz w:w="11910" w:h="16840"/>
          <w:pgMar w:top="1120" w:right="540" w:bottom="1400" w:left="1100" w:header="0" w:footer="1215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277"/>
        <w:gridCol w:w="7905"/>
      </w:tblGrid>
      <w:tr>
        <w:trPr>
          <w:trHeight w:val="328"/>
        </w:trPr>
        <w:tc>
          <w:tcPr>
            <w:cnfStyle w:val="101000000000"/>
            <w:tcW w:w="1277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100100000000"/>
            <w:tcW w:w="7905" w:type="dxa"/>
          </w:tcPr>
          <w:p>
            <w:pPr>
              <w:pStyle w:val="TableParagraph"/>
              <w:spacing w:line="308" w:lineRule="exact"/>
              <w:ind w:left="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ности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других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педагогов.</w:t>
            </w:r>
          </w:p>
        </w:tc>
      </w:tr>
      <w:tr>
        <w:trPr>
          <w:trHeight w:val="643"/>
        </w:trPr>
        <w:tc>
          <w:tcPr>
            <w:cnfStyle w:val="001000100000"/>
            <w:tcW w:w="1277" w:type="dxa"/>
          </w:tcPr>
          <w:p>
            <w:pPr>
              <w:pStyle w:val="TableParagraph"/>
              <w:spacing w:line="31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3.4.</w:t>
            </w:r>
          </w:p>
        </w:tc>
        <w:tc>
          <w:tcPr>
            <w:cnfStyle w:val="000100100000"/>
            <w:tcW w:w="7905" w:type="dxa"/>
          </w:tcPr>
          <w:p>
            <w:pPr>
              <w:pStyle w:val="TableParagraph"/>
              <w:spacing w:line="314" w:lineRule="exact"/>
              <w:ind w:left="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Оформлять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методические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разработки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отчѐтов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рефера</w:t>
            </w:r>
            <w:r>
              <w:rPr>
                <w:rFonts w:ascii="Arial" w:cs="Arial" w:hAnsi="Arial"/>
              </w:rPr>
              <w:t>-</w:t>
            </w:r>
          </w:p>
          <w:p>
            <w:pPr>
              <w:pStyle w:val="TableParagraph"/>
              <w:spacing w:line="309" w:lineRule="exact"/>
              <w:ind w:left="126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тов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выступлений 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</w:p>
        </w:tc>
      </w:tr>
      <w:tr>
        <w:trPr>
          <w:trHeight w:val="1271"/>
        </w:trPr>
        <w:tc>
          <w:tcPr>
            <w:cnfStyle w:val="011000000000"/>
            <w:tcW w:w="1277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3.5.</w:t>
            </w:r>
          </w:p>
        </w:tc>
        <w:tc>
          <w:tcPr>
            <w:cnfStyle w:val="010100000000"/>
            <w:tcW w:w="7905" w:type="dxa"/>
          </w:tcPr>
          <w:p>
            <w:pPr>
              <w:pStyle w:val="TableParagraph"/>
              <w:ind w:right="26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Участвовать в исследовательской и проектной деятельности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области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воспитания,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адаптивной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культуры 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адаптивного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спорта.</w:t>
            </w:r>
          </w:p>
        </w:tc>
      </w:tr>
    </w:tbl>
    <w:p>
      <w:pPr>
        <w:pStyle w:val="BodyText"/>
        <w:rPr>
          <w:rFonts w:ascii="Arial" w:cs="Arial" w:hAnsi="Arial"/>
          <w:b/>
          <w:sz w:val="22"/>
          <w:szCs w:val="22"/>
        </w:rPr>
      </w:pPr>
    </w:p>
    <w:p>
      <w:pPr>
        <w:pStyle w:val="BodyText"/>
        <w:spacing w:before="6"/>
        <w:rPr>
          <w:rFonts w:ascii="Arial" w:cs="Arial" w:hAnsi="Arial"/>
          <w:b/>
          <w:sz w:val="22"/>
          <w:szCs w:val="22"/>
        </w:rPr>
      </w:pPr>
    </w:p>
    <w:p>
      <w:pPr>
        <w:pStyle w:val="ListParagraph"/>
        <w:numPr>
          <w:ilvl w:val="1"/>
          <w:numId w:val="10"/>
        </w:numPr>
        <w:tabs>
          <w:tab w:val="left" w:pos="1562"/>
        </w:tabs>
        <w:spacing w:before="89"/>
        <w:ind w:left="318" w:right="307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Рекомендуемое количество часов на освоение рабочей </w:t>
      </w:r>
      <w:r>
        <w:rPr>
          <w:rFonts w:ascii="Arial" w:cs="Arial" w:hAnsi="Arial"/>
          <w:b/>
        </w:rPr>
        <w:t>програм</w:t>
      </w:r>
      <w:r>
        <w:rPr>
          <w:rFonts w:ascii="Arial" w:cs="Arial" w:hAnsi="Arial"/>
          <w:b/>
        </w:rPr>
        <w:t>-</w:t>
      </w:r>
      <w:r>
        <w:rPr>
          <w:rFonts w:ascii="Arial" w:cs="Arial" w:hAnsi="Arial"/>
          <w:b/>
          <w:spacing w:val="1"/>
        </w:rPr>
        <w:t xml:space="preserve"> </w:t>
      </w:r>
      <w:r>
        <w:rPr>
          <w:rFonts w:ascii="Arial" w:cs="Arial" w:hAnsi="Arial"/>
          <w:b/>
        </w:rPr>
        <w:t>мы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«Введение в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специальность»:</w:t>
      </w:r>
    </w:p>
    <w:p>
      <w:pPr>
        <w:pStyle w:val="BodyText"/>
        <w:ind w:left="1026" w:right="968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максимальной учебной нагрузки обучающегося 72 часа, в том числе: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обязательной аудиторной учебной нагрузки обучающегося 48 часов;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самостоятельной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работы обучающегося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24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часа.</w:t>
      </w:r>
    </w:p>
    <w:p>
      <w:pPr>
        <w:pStyle w:val="Заголовок11"/>
        <w:numPr>
          <w:ilvl w:val="0"/>
          <w:numId w:val="11"/>
        </w:numPr>
        <w:tabs>
          <w:tab w:val="left" w:pos="600"/>
        </w:tabs>
        <w:spacing w:before="1" w:line="322" w:lineRule="exact"/>
        <w:ind w:left="599" w:hanging="282"/>
        <w:jc w:val="left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СТРУКТУРА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СОДЕРЖАНИЕ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</w:p>
    <w:p>
      <w:pPr>
        <w:pStyle w:val="ListParagraph"/>
        <w:numPr>
          <w:ilvl w:val="1"/>
          <w:numId w:val="11"/>
        </w:numPr>
        <w:tabs>
          <w:tab w:val="left" w:pos="812"/>
        </w:tabs>
        <w:ind w:left="811" w:hanging="494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Объем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5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и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виды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работы</w:t>
      </w:r>
    </w:p>
    <w:p>
      <w:pPr>
        <w:pStyle w:val="BodyText"/>
        <w:spacing w:before="1"/>
        <w:rPr>
          <w:rFonts w:ascii="Arial" w:cs="Arial" w:hAnsi="Arial"/>
          <w:b/>
          <w:sz w:val="22"/>
          <w:szCs w:val="22"/>
        </w:rPr>
      </w:pPr>
    </w:p>
    <w:tbl>
      <w:tblPr>
        <w:tblStyle w:val="TableNormal"/>
        <w:tblW w:w="0" w:type="auto"/>
        <w:tblInd w:w="2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8027"/>
        <w:gridCol w:w="1827"/>
      </w:tblGrid>
      <w:tr>
        <w:trPr>
          <w:trHeight w:val="460"/>
        </w:trPr>
        <w:tc>
          <w:tcPr>
            <w:cnfStyle w:val="101000000000"/>
            <w:tcW w:w="8027" w:type="dxa"/>
          </w:tcPr>
          <w:p>
            <w:pPr>
              <w:pStyle w:val="TableParagraph"/>
              <w:spacing w:line="319" w:lineRule="exact"/>
              <w:ind w:left="2701" w:right="268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учебной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работы</w:t>
            </w:r>
          </w:p>
        </w:tc>
        <w:tc>
          <w:tcPr>
            <w:cnfStyle w:val="100100000000"/>
            <w:tcW w:w="1827" w:type="dxa"/>
          </w:tcPr>
          <w:p>
            <w:pPr>
              <w:pStyle w:val="TableParagraph"/>
              <w:ind w:left="118" w:right="102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Объем</w:t>
            </w:r>
            <w:r>
              <w:rPr>
                <w:rFonts w:ascii="Arial" w:cs="Arial" w:hAnsi="Arial"/>
                <w:b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часов</w:t>
            </w:r>
          </w:p>
        </w:tc>
      </w:tr>
      <w:tr>
        <w:trPr>
          <w:trHeight w:val="320"/>
        </w:trPr>
        <w:tc>
          <w:tcPr>
            <w:cnfStyle w:val="001000100000"/>
            <w:tcW w:w="8027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Максимальная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учебная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нагрузка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(всего)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spacing w:line="301" w:lineRule="exact"/>
              <w:ind w:left="118" w:right="10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</w:t>
            </w:r>
          </w:p>
        </w:tc>
      </w:tr>
      <w:tr>
        <w:trPr>
          <w:trHeight w:val="323"/>
        </w:trPr>
        <w:tc>
          <w:tcPr>
            <w:cnfStyle w:val="001000010000"/>
            <w:tcW w:w="8027" w:type="dxa"/>
          </w:tcPr>
          <w:p>
            <w:pPr>
              <w:pStyle w:val="TableParagraph"/>
              <w:spacing w:line="30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Обязательная</w:t>
            </w:r>
            <w:r>
              <w:rPr>
                <w:rFonts w:ascii="Arial" w:cs="Arial" w:hAnsi="Arial"/>
                <w:b/>
                <w:spacing w:val="-7"/>
              </w:rPr>
              <w:t xml:space="preserve"> </w:t>
            </w:r>
            <w:r>
              <w:rPr>
                <w:rFonts w:ascii="Arial" w:cs="Arial" w:hAnsi="Arial"/>
                <w:b/>
              </w:rPr>
              <w:t>аудиторная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учебная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нагрузка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(всего)</w:t>
            </w:r>
          </w:p>
        </w:tc>
        <w:tc>
          <w:tcPr>
            <w:cnfStyle w:val="000100010000"/>
            <w:tcW w:w="1827" w:type="dxa"/>
          </w:tcPr>
          <w:p>
            <w:pPr>
              <w:pStyle w:val="TableParagraph"/>
              <w:spacing w:line="303" w:lineRule="exact"/>
              <w:ind w:left="118" w:right="102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321"/>
        </w:trPr>
        <w:tc>
          <w:tcPr>
            <w:cnfStyle w:val="001000100000"/>
            <w:tcW w:w="8027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том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числе: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8027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Теория </w:t>
            </w:r>
          </w:p>
        </w:tc>
        <w:tc>
          <w:tcPr>
            <w:cnfStyle w:val="000100010000"/>
            <w:tcW w:w="1827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22</w:t>
            </w:r>
          </w:p>
        </w:tc>
      </w:tr>
      <w:tr>
        <w:trPr>
          <w:trHeight w:val="323"/>
        </w:trPr>
        <w:tc>
          <w:tcPr>
            <w:cnfStyle w:val="001000100000"/>
            <w:tcW w:w="8027" w:type="dxa"/>
          </w:tcPr>
          <w:p>
            <w:pPr>
              <w:pStyle w:val="TableParagraph"/>
              <w:spacing w:line="303" w:lineRule="exact"/>
              <w:ind w:left="177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занятия</w:t>
            </w:r>
          </w:p>
        </w:tc>
        <w:tc>
          <w:tcPr>
            <w:cnfStyle w:val="000100100000"/>
            <w:tcW w:w="1827" w:type="dxa"/>
          </w:tcPr>
          <w:p>
            <w:pPr>
              <w:pStyle w:val="TableParagraph"/>
              <w:spacing w:line="303" w:lineRule="exact"/>
              <w:ind w:left="118" w:right="10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2</w:t>
            </w:r>
          </w:p>
        </w:tc>
      </w:tr>
      <w:tr>
        <w:trPr>
          <w:trHeight w:val="323"/>
        </w:trPr>
        <w:tc>
          <w:tcPr>
            <w:cnfStyle w:val="011000000000"/>
            <w:tcW w:w="8027" w:type="dxa"/>
          </w:tcPr>
          <w:p>
            <w:pPr>
              <w:pStyle w:val="TableParagraph"/>
              <w:spacing w:line="30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</w:t>
            </w:r>
            <w:r>
              <w:rPr>
                <w:rFonts w:ascii="Arial" w:cs="Arial" w:hAnsi="Arial"/>
                <w:b/>
              </w:rPr>
              <w:t>ачет</w:t>
            </w:r>
          </w:p>
        </w:tc>
        <w:tc>
          <w:tcPr>
            <w:cnfStyle w:val="010100000000"/>
            <w:tcW w:w="1827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</w:tbl>
    <w:p>
      <w:pPr>
        <w:rPr>
          <w:rFonts w:ascii="Arial" w:cs="Arial" w:hAnsi="Arial"/>
        </w:rPr>
        <w:sectPr>
          <w:pgSz w:w="11910" w:h="16840"/>
          <w:pgMar w:top="1120" w:right="540" w:bottom="1400" w:left="1100" w:header="0" w:footer="1215" w:gutter="0"/>
          <w:cols w:space="720"/>
        </w:sectPr>
      </w:pPr>
    </w:p>
    <w:p>
      <w:pPr>
        <w:pStyle w:val="ListParagraph"/>
        <w:numPr>
          <w:ilvl w:val="1"/>
          <w:numId w:val="11"/>
        </w:numPr>
        <w:tabs>
          <w:tab w:val="left" w:pos="640"/>
        </w:tabs>
        <w:spacing w:before="65"/>
        <w:ind w:left="640" w:hanging="420"/>
        <w:rPr>
          <w:rFonts w:ascii="Arial" w:cs="Arial" w:hAnsi="Arial"/>
        </w:rPr>
      </w:pPr>
      <w:r>
        <w:rPr>
          <w:rFonts w:ascii="Arial" w:cs="Arial" w:hAnsi="Arial"/>
          <w:b/>
        </w:rPr>
        <w:t>Тематический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план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и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содержание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«</w:t>
      </w:r>
      <w:r>
        <w:rPr>
          <w:rFonts w:ascii="Arial" w:cs="Arial" w:hAnsi="Arial"/>
        </w:rPr>
        <w:t>Введение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специальность»</w:t>
      </w: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15764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84"/>
        <w:gridCol w:w="8440"/>
        <w:gridCol w:w="2432"/>
        <w:gridCol w:w="2208"/>
      </w:tblGrid>
      <w:tr>
        <w:trPr>
          <w:trHeight w:val="554"/>
        </w:trPr>
        <w:tc>
          <w:tcPr>
            <w:cnfStyle w:val="101000000000"/>
            <w:tcW w:w="2684" w:type="dxa"/>
          </w:tcPr>
          <w:p>
            <w:pPr>
              <w:pStyle w:val="TableParagraph"/>
              <w:spacing w:line="276" w:lineRule="exact"/>
              <w:ind w:left="813" w:right="139" w:hanging="646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Наименование </w:t>
            </w:r>
            <w:r>
              <w:rPr>
                <w:rFonts w:ascii="Arial" w:cs="Arial" w:hAnsi="Arial"/>
                <w:b/>
              </w:rPr>
              <w:t>разде</w:t>
            </w:r>
            <w:r>
              <w:rPr>
                <w:rFonts w:ascii="Arial" w:cs="Arial" w:hAnsi="Arial"/>
                <w:b/>
              </w:rPr>
              <w:t>-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лов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тем</w:t>
            </w:r>
          </w:p>
        </w:tc>
        <w:tc>
          <w:tcPr>
            <w:cnfStyle w:val="100010000000"/>
            <w:tcW w:w="8440" w:type="dxa"/>
          </w:tcPr>
          <w:p>
            <w:pPr>
              <w:pStyle w:val="TableParagraph"/>
              <w:spacing w:line="276" w:lineRule="exact"/>
              <w:ind w:left="2047" w:right="147" w:hanging="1873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 учебного материала, лабораторные и практические занятия,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самостоятельная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работа обучающихся.</w:t>
            </w:r>
          </w:p>
        </w:tc>
        <w:tc>
          <w:tcPr>
            <w:cnfStyle w:val="100001000000"/>
            <w:tcW w:w="2432" w:type="dxa"/>
          </w:tcPr>
          <w:p>
            <w:pPr>
              <w:pStyle w:val="TableParagraph"/>
              <w:spacing w:line="275" w:lineRule="exact"/>
              <w:ind w:left="491" w:right="484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часов</w:t>
            </w:r>
          </w:p>
        </w:tc>
        <w:tc>
          <w:tcPr>
            <w:cnfStyle w:val="100100000000"/>
            <w:tcW w:w="2208" w:type="dxa"/>
          </w:tcPr>
          <w:p>
            <w:pPr>
              <w:pStyle w:val="TableParagraph"/>
              <w:spacing w:line="276" w:lineRule="exact"/>
              <w:ind w:left="189" w:right="161" w:firstLine="28"/>
              <w:rPr>
                <w:rFonts w:ascii="Arial" w:cs="Arial" w:hAnsi="Arial"/>
              </w:rPr>
            </w:pPr>
            <w:r>
              <w:rPr>
                <w:rFonts w:ascii="Arial" w:cs="Arial" w:eastAsia="Calibri" w:hAnsi="Arial"/>
                <w:bCs/>
              </w:rPr>
              <w:t>Осваиваемые элементы компетенций</w:t>
            </w:r>
          </w:p>
        </w:tc>
      </w:tr>
      <w:tr>
        <w:trPr>
          <w:trHeight w:val="275"/>
        </w:trPr>
        <w:tc>
          <w:tcPr>
            <w:cnfStyle w:val="001000100000"/>
            <w:tcW w:w="2684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</w:p>
        </w:tc>
        <w:tc>
          <w:tcPr>
            <w:cnfStyle w:val="000010100000"/>
            <w:tcW w:w="844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001100000"/>
            <w:tcW w:w="243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</w:t>
            </w:r>
          </w:p>
        </w:tc>
        <w:tc>
          <w:tcPr>
            <w:cnfStyle w:val="000100100000"/>
            <w:tcW w:w="2208" w:type="dxa"/>
          </w:tcPr>
          <w:p>
            <w:pPr>
              <w:pStyle w:val="TableParagraph"/>
              <w:spacing w:line="256" w:lineRule="exact"/>
              <w:ind w:left="62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trHeight w:val="827"/>
        </w:trPr>
        <w:tc>
          <w:tcPr>
            <w:cnfStyle w:val="001000010000"/>
            <w:tcW w:w="2684" w:type="dxa"/>
          </w:tcPr>
          <w:p>
            <w:pPr>
              <w:pStyle w:val="TableParagraph"/>
              <w:tabs>
                <w:tab w:val="left" w:pos="839"/>
                <w:tab w:val="left" w:pos="1242"/>
                <w:tab w:val="left" w:pos="2436"/>
              </w:tabs>
              <w:ind w:right="97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highlight w:val="none"/>
              </w:rPr>
              <w:tab/>
              <w:t>1.</w:t>
            </w:r>
            <w:r>
              <w:rPr>
                <w:rFonts w:ascii="Arial" w:cs="Arial" w:hAnsi="Arial"/>
                <w:highlight w:val="none"/>
              </w:rPr>
              <w:tab/>
              <w:t>Введение</w:t>
            </w:r>
            <w:r>
              <w:rPr>
                <w:rFonts w:ascii="Arial" w:cs="Arial" w:hAnsi="Arial"/>
                <w:highlight w:val="none"/>
              </w:rPr>
              <w:tab/>
            </w:r>
            <w:r>
              <w:rPr>
                <w:rFonts w:ascii="Arial" w:cs="Arial" w:hAnsi="Arial"/>
                <w:spacing w:val="-3"/>
                <w:highlight w:val="none"/>
              </w:rPr>
              <w:t>в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предмет</w:t>
            </w:r>
          </w:p>
        </w:tc>
        <w:tc>
          <w:tcPr>
            <w:cnfStyle w:val="000010010000"/>
            <w:tcW w:w="8440" w:type="dxa"/>
          </w:tcPr>
          <w:p>
            <w:pPr>
              <w:pStyle w:val="TableParagraph"/>
              <w:ind w:left="167" w:right="158" w:firstLine="2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 xml:space="preserve">Содержание учебного материала. </w:t>
            </w:r>
            <w:r>
              <w:rPr>
                <w:rFonts w:ascii="Arial" w:cs="Arial" w:hAnsi="Arial"/>
                <w:highlight w:val="none"/>
              </w:rPr>
              <w:t xml:space="preserve">Цель, задачи и роль дисциплины в </w:t>
            </w:r>
            <w:r>
              <w:rPr>
                <w:rFonts w:ascii="Arial" w:cs="Arial" w:hAnsi="Arial"/>
                <w:highlight w:val="none"/>
              </w:rPr>
              <w:t>подго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товке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специалистов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</w:t>
            </w:r>
            <w:r>
              <w:rPr>
                <w:rFonts w:ascii="Arial" w:cs="Arial" w:hAnsi="Arial"/>
                <w:spacing w:val="-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специальности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Адаптивная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физическая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культура,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меж-</w:t>
            </w:r>
          </w:p>
          <w:p>
            <w:pPr>
              <w:pStyle w:val="TableParagraph"/>
              <w:spacing w:line="264" w:lineRule="exact"/>
              <w:ind w:left="2955" w:right="2948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дисциплинарные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связи.</w:t>
            </w:r>
          </w:p>
        </w:tc>
        <w:tc>
          <w:tcPr>
            <w:cnfStyle w:val="00000101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208" w:type="dxa"/>
          </w:tcPr>
          <w:p>
            <w:pPr>
              <w:pStyle w:val="TableParagraph"/>
              <w:spacing w:line="31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28"/>
        </w:trPr>
        <w:tc>
          <w:tcPr>
            <w:cnfStyle w:val="001000100000"/>
            <w:tcW w:w="2684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2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2.</w:t>
            </w:r>
            <w:r>
              <w:rPr>
                <w:rFonts w:ascii="Arial" w:cs="Arial" w:hAnsi="Arial"/>
                <w:spacing w:val="8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Понятие</w:t>
            </w:r>
            <w:r>
              <w:rPr>
                <w:rFonts w:ascii="Arial" w:cs="Arial" w:hAnsi="Arial"/>
                <w:spacing w:val="8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про-</w:t>
            </w:r>
          </w:p>
          <w:p>
            <w:pPr>
              <w:pStyle w:val="TableParagraph"/>
              <w:tabs>
                <w:tab w:val="left" w:pos="1112"/>
                <w:tab w:val="left" w:pos="1534"/>
              </w:tabs>
              <w:spacing w:line="270" w:lineRule="atLeast"/>
              <w:ind w:right="94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фессия</w:t>
            </w:r>
            <w:r>
              <w:rPr>
                <w:rFonts w:ascii="Arial" w:cs="Arial" w:hAnsi="Arial"/>
                <w:highlight w:val="none"/>
              </w:rPr>
              <w:tab/>
              <w:t>и</w:t>
            </w:r>
            <w:r>
              <w:rPr>
                <w:rFonts w:ascii="Arial" w:cs="Arial" w:hAnsi="Arial"/>
                <w:highlight w:val="none"/>
              </w:rPr>
              <w:tab/>
            </w:r>
            <w:r>
              <w:rPr>
                <w:rFonts w:ascii="Arial" w:cs="Arial" w:hAnsi="Arial"/>
                <w:highlight w:val="none"/>
              </w:rPr>
              <w:t>специаль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ность</w:t>
            </w:r>
          </w:p>
        </w:tc>
        <w:tc>
          <w:tcPr>
            <w:cnfStyle w:val="000010100000"/>
            <w:tcW w:w="8440" w:type="dxa"/>
          </w:tcPr>
          <w:p>
            <w:pPr>
              <w:pStyle w:val="TableParagrap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20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материала.</w:t>
            </w:r>
            <w:r>
              <w:rPr>
                <w:rFonts w:ascii="Arial" w:cs="Arial" w:hAnsi="Arial"/>
                <w:b/>
                <w:spacing w:val="2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Определения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профессия,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специальность,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педагог,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учитель. Связь между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понятиями, ее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роль.</w:t>
            </w:r>
          </w:p>
        </w:tc>
        <w:tc>
          <w:tcPr>
            <w:cnfStyle w:val="00000110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208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2.2. ПК 2.3.</w:t>
            </w:r>
          </w:p>
        </w:tc>
      </w:tr>
      <w:tr>
        <w:trPr>
          <w:trHeight w:val="551"/>
        </w:trPr>
        <w:tc>
          <w:tcPr>
            <w:cnfStyle w:val="001000010000"/>
            <w:tcW w:w="2684" w:type="dxa"/>
          </w:tcPr>
          <w:p>
            <w:pPr>
              <w:pStyle w:val="TableParagraph"/>
              <w:ind w:left="0"/>
              <w:rPr>
                <w:rFonts w:ascii="Arial" w:cs="Arial" w:hAnsi="Arial"/>
                <w:highlight w:val="none"/>
              </w:rPr>
            </w:pPr>
          </w:p>
        </w:tc>
        <w:tc>
          <w:tcPr>
            <w:cnfStyle w:val="000010010000"/>
            <w:tcW w:w="8440" w:type="dxa"/>
          </w:tcPr>
          <w:p>
            <w:pPr>
              <w:pStyle w:val="TableParagraph"/>
              <w:spacing w:line="270" w:lineRule="exact"/>
              <w:rPr>
                <w:rFonts w:ascii="Arial" w:cs="Arial" w:hAnsi="Arial"/>
                <w:b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Практическое</w:t>
            </w:r>
            <w:r>
              <w:rPr>
                <w:rFonts w:ascii="Arial" w:cs="Arial" w:hAnsi="Arial"/>
                <w:b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занятие.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Практическая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работа№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1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Профессия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специальность</w:t>
            </w:r>
          </w:p>
        </w:tc>
        <w:tc>
          <w:tcPr>
            <w:cnfStyle w:val="00000101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208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3.3. ПК 3.2.</w:t>
            </w:r>
          </w:p>
        </w:tc>
      </w:tr>
      <w:tr>
        <w:trPr>
          <w:trHeight w:val="1379"/>
        </w:trPr>
        <w:tc>
          <w:tcPr>
            <w:cnfStyle w:val="001000100000"/>
            <w:tcW w:w="2684" w:type="dxa"/>
          </w:tcPr>
          <w:p>
            <w:pPr>
              <w:pStyle w:val="TableParagraph"/>
              <w:ind w:right="92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3.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Сущность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структура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ской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деятельности,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специальности</w:t>
            </w:r>
            <w:r>
              <w:rPr>
                <w:rFonts w:ascii="Arial" w:cs="Arial" w:hAnsi="Arial"/>
                <w:spacing w:val="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«</w:t>
            </w:r>
            <w:r>
              <w:rPr>
                <w:rFonts w:ascii="Arial" w:cs="Arial" w:hAnsi="Arial"/>
                <w:highlight w:val="none"/>
              </w:rPr>
              <w:t>Физи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spacing w:line="264" w:lineRule="exact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ческая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культура»</w:t>
            </w:r>
          </w:p>
        </w:tc>
        <w:tc>
          <w:tcPr>
            <w:cnfStyle w:val="000010100000"/>
            <w:tcW w:w="8440" w:type="dxa"/>
          </w:tcPr>
          <w:p>
            <w:pPr>
              <w:pStyle w:val="TableParagraph"/>
              <w:ind w:right="92" w:firstLine="120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 xml:space="preserve">Содержание учебного материала </w:t>
            </w:r>
            <w:r>
              <w:rPr>
                <w:rFonts w:ascii="Arial" w:cs="Arial" w:hAnsi="Arial"/>
                <w:highlight w:val="none"/>
              </w:rPr>
              <w:t xml:space="preserve">Педагогическая деятельность, </w:t>
            </w:r>
            <w:r>
              <w:rPr>
                <w:rFonts w:ascii="Arial" w:cs="Arial" w:hAnsi="Arial"/>
                <w:highlight w:val="none"/>
              </w:rPr>
              <w:t>происхож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дение</w:t>
            </w:r>
            <w:r>
              <w:rPr>
                <w:rFonts w:ascii="Arial" w:cs="Arial" w:hAnsi="Arial"/>
                <w:highlight w:val="none"/>
              </w:rPr>
              <w:t>, содержание, отличие этой деятельность от других видов деятельности.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 xml:space="preserve">Задачи специалистов по адаптивной физической культуре; профессия </w:t>
            </w:r>
            <w:r>
              <w:rPr>
                <w:rFonts w:ascii="Arial" w:cs="Arial" w:hAnsi="Arial"/>
                <w:highlight w:val="none"/>
              </w:rPr>
              <w:t>специа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листа</w:t>
            </w:r>
            <w:r>
              <w:rPr>
                <w:rFonts w:ascii="Arial" w:cs="Arial" w:hAnsi="Arial"/>
                <w:spacing w:val="1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</w:t>
            </w:r>
            <w:r>
              <w:rPr>
                <w:rFonts w:ascii="Arial" w:cs="Arial" w:hAnsi="Arial"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области</w:t>
            </w:r>
            <w:r>
              <w:rPr>
                <w:rFonts w:ascii="Arial" w:cs="Arial" w:hAnsi="Arial"/>
                <w:spacing w:val="1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адаптивной</w:t>
            </w:r>
            <w:r>
              <w:rPr>
                <w:rFonts w:ascii="Arial" w:cs="Arial" w:hAnsi="Arial"/>
                <w:spacing w:val="1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физической</w:t>
            </w:r>
            <w:r>
              <w:rPr>
                <w:rFonts w:ascii="Arial" w:cs="Arial" w:hAnsi="Arial"/>
                <w:spacing w:val="1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культуры.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Цели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задачи.</w:t>
            </w:r>
            <w:r>
              <w:rPr>
                <w:rFonts w:ascii="Arial" w:cs="Arial" w:hAnsi="Arial"/>
                <w:spacing w:val="1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Компонен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spacing w:line="264" w:lineRule="exact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ты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педагогической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деятельности.</w:t>
            </w:r>
          </w:p>
        </w:tc>
        <w:tc>
          <w:tcPr>
            <w:cnfStyle w:val="00000110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208" w:type="dxa"/>
          </w:tcPr>
          <w:p>
            <w:pPr>
              <w:pStyle w:val="TableParagraph"/>
              <w:spacing w:line="30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2.7. ПК 3.1.</w:t>
            </w:r>
          </w:p>
        </w:tc>
      </w:tr>
      <w:tr>
        <w:trPr>
          <w:trHeight w:val="828"/>
        </w:trPr>
        <w:tc>
          <w:tcPr>
            <w:cnfStyle w:val="001000010000"/>
            <w:tcW w:w="2684" w:type="dxa"/>
          </w:tcPr>
          <w:p>
            <w:pPr>
              <w:pStyle w:val="TableParagraph"/>
              <w:tabs>
                <w:tab w:val="left" w:pos="863"/>
                <w:tab w:val="left" w:pos="1287"/>
              </w:tabs>
              <w:ind w:right="94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highlight w:val="none"/>
              </w:rPr>
              <w:tab/>
              <w:t>4.</w:t>
            </w:r>
            <w:r>
              <w:rPr>
                <w:rFonts w:ascii="Arial" w:cs="Arial" w:hAnsi="Arial"/>
                <w:highlight w:val="none"/>
              </w:rPr>
              <w:tab/>
            </w:r>
            <w:r>
              <w:rPr>
                <w:rFonts w:ascii="Arial" w:cs="Arial" w:hAnsi="Arial"/>
                <w:highlight w:val="none"/>
              </w:rPr>
              <w:t>Педагогиче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ский</w:t>
            </w:r>
            <w:r>
              <w:rPr>
                <w:rFonts w:ascii="Arial" w:cs="Arial" w:hAnsi="Arial"/>
                <w:spacing w:val="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</w:t>
            </w:r>
            <w:r>
              <w:rPr>
                <w:rFonts w:ascii="Arial" w:cs="Arial" w:hAnsi="Arial"/>
                <w:spacing w:val="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как</w:t>
            </w:r>
            <w:r>
              <w:rPr>
                <w:rFonts w:ascii="Arial" w:cs="Arial" w:hAnsi="Arial"/>
                <w:spacing w:val="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сис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spacing w:line="264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</w:p>
        </w:tc>
        <w:tc>
          <w:tcPr>
            <w:cnfStyle w:val="000010010000"/>
            <w:tcW w:w="8440" w:type="dxa"/>
          </w:tcPr>
          <w:p>
            <w:pPr>
              <w:pStyle w:val="TableParagrap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13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1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Понятие</w:t>
            </w:r>
            <w:r>
              <w:rPr>
                <w:rFonts w:ascii="Arial" w:cs="Arial" w:hAnsi="Arial"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«педагогический</w:t>
            </w:r>
            <w:r>
              <w:rPr>
                <w:rFonts w:ascii="Arial" w:cs="Arial" w:hAnsi="Arial"/>
                <w:spacing w:val="1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процесс»;</w:t>
            </w:r>
            <w:r>
              <w:rPr>
                <w:rFonts w:ascii="Arial" w:cs="Arial" w:hAnsi="Arial"/>
                <w:spacing w:val="1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функ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ции</w:t>
            </w:r>
            <w:r>
              <w:rPr>
                <w:rFonts w:ascii="Arial" w:cs="Arial" w:hAnsi="Arial"/>
                <w:spacing w:val="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процесса;</w:t>
            </w:r>
            <w:r>
              <w:rPr>
                <w:rFonts w:ascii="Arial" w:cs="Arial" w:hAnsi="Arial"/>
                <w:spacing w:val="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закономерности</w:t>
            </w:r>
            <w:r>
              <w:rPr>
                <w:rFonts w:ascii="Arial" w:cs="Arial" w:hAnsi="Arial"/>
                <w:spacing w:val="6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процесса;</w:t>
            </w:r>
            <w:r>
              <w:rPr>
                <w:rFonts w:ascii="Arial" w:cs="Arial" w:hAnsi="Arial"/>
                <w:spacing w:val="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со-</w:t>
            </w:r>
          </w:p>
          <w:p>
            <w:pPr>
              <w:pStyle w:val="TableParagraph"/>
              <w:spacing w:line="264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держание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процесса.</w:t>
            </w:r>
          </w:p>
        </w:tc>
        <w:tc>
          <w:tcPr>
            <w:cnfStyle w:val="00000101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208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2.4. ПК 2.5.</w:t>
            </w:r>
          </w:p>
        </w:tc>
      </w:tr>
      <w:tr>
        <w:trPr>
          <w:trHeight w:val="551"/>
        </w:trPr>
        <w:tc>
          <w:tcPr>
            <w:cnfStyle w:val="011000000000"/>
            <w:tcW w:w="2684" w:type="dxa"/>
          </w:tcPr>
          <w:p>
            <w:pPr>
              <w:pStyle w:val="TableParagraph"/>
              <w:ind w:left="0"/>
              <w:rPr>
                <w:rFonts w:ascii="Arial" w:cs="Arial" w:hAnsi="Arial"/>
                <w:highlight w:val="none"/>
              </w:rPr>
            </w:pPr>
          </w:p>
        </w:tc>
        <w:tc>
          <w:tcPr>
            <w:cnfStyle w:val="010010000000"/>
            <w:tcW w:w="8440" w:type="dxa"/>
          </w:tcPr>
          <w:p>
            <w:pPr>
              <w:pStyle w:val="TableParagraph"/>
              <w:spacing w:line="270" w:lineRule="exact"/>
              <w:rPr>
                <w:rFonts w:ascii="Arial" w:cs="Arial" w:hAnsi="Arial"/>
                <w:b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Практическое</w:t>
            </w:r>
            <w:r>
              <w:rPr>
                <w:rFonts w:ascii="Arial" w:cs="Arial" w:hAnsi="Arial"/>
                <w:b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занятие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Практическая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работа№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2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Характеристика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специальностей</w:t>
            </w:r>
          </w:p>
        </w:tc>
        <w:tc>
          <w:tcPr>
            <w:cnfStyle w:val="010001000000"/>
            <w:tcW w:w="2432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10100000000"/>
            <w:tcW w:w="2208" w:type="dxa"/>
          </w:tcPr>
          <w:p>
            <w:pPr>
              <w:pStyle w:val="TableParagraph"/>
              <w:spacing w:line="309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2.4. ПК 2.5.</w:t>
            </w:r>
          </w:p>
        </w:tc>
      </w:tr>
    </w:tbl>
    <w:p>
      <w:pPr>
        <w:rPr>
          <w:highlight w:val="none"/>
        </w:rPr>
      </w:pPr>
    </w:p>
    <w:tbl>
      <w:tblPr>
        <w:tblStyle w:val="TableNormal"/>
        <w:tblpPr w:leftFromText="180" w:rightFromText="180" w:vertAnchor="text" w:horzAnchor="margin" w:tblpY="1"/>
        <w:tblW w:w="157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60"/>
        <w:gridCol w:w="8544"/>
        <w:gridCol w:w="2551"/>
        <w:gridCol w:w="2009"/>
      </w:tblGrid>
      <w:tr>
        <w:trPr>
          <w:trHeight w:val="551"/>
        </w:trPr>
        <w:tc>
          <w:tcPr>
            <w:cnfStyle w:val="101000000000"/>
            <w:tcW w:w="2660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7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5.</w:t>
            </w:r>
            <w:r>
              <w:rPr>
                <w:rFonts w:ascii="Arial" w:cs="Arial" w:hAnsi="Arial"/>
                <w:spacing w:val="8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Типы</w:t>
            </w:r>
            <w:r>
              <w:rPr>
                <w:rFonts w:ascii="Arial" w:cs="Arial" w:hAnsi="Arial"/>
                <w:spacing w:val="7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ind w:left="0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гического</w:t>
            </w:r>
            <w:r>
              <w:rPr>
                <w:rFonts w:ascii="Arial" w:cs="Arial" w:hAnsi="Arial"/>
                <w:highlight w:val="none"/>
              </w:rPr>
              <w:tab/>
            </w:r>
            <w:r>
              <w:rPr>
                <w:rFonts w:ascii="Arial" w:cs="Arial" w:hAnsi="Arial"/>
                <w:highlight w:val="none"/>
              </w:rPr>
              <w:t>взаимодей</w:t>
            </w:r>
            <w:r>
              <w:rPr>
                <w:rFonts w:ascii="Arial" w:cs="Arial" w:hAnsi="Arial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ствия</w:t>
            </w:r>
            <w:r>
              <w:rPr>
                <w:rFonts w:ascii="Arial" w:cs="Arial" w:hAnsi="Arial"/>
                <w:highlight w:val="none"/>
              </w:rPr>
              <w:t>.</w:t>
            </w:r>
            <w:r>
              <w:rPr>
                <w:rFonts w:ascii="Arial" w:cs="Arial" w:hAnsi="Arial"/>
                <w:spacing w:val="3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Стили</w:t>
            </w:r>
            <w:r>
              <w:rPr>
                <w:rFonts w:ascii="Arial" w:cs="Arial" w:hAnsi="Arial"/>
                <w:spacing w:val="3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ческого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руководства</w:t>
            </w:r>
          </w:p>
        </w:tc>
        <w:tc>
          <w:tcPr>
            <w:cnfStyle w:val="10001000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b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Практическое</w:t>
            </w:r>
            <w:r>
              <w:rPr>
                <w:rFonts w:ascii="Arial" w:cs="Arial" w:hAnsi="Arial"/>
                <w:b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занятие</w:t>
            </w:r>
          </w:p>
          <w:p>
            <w:pPr>
              <w:pStyle w:val="TableParagraph"/>
              <w:spacing w:line="268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Практическая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работа№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3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Стили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воздействия</w:t>
            </w:r>
          </w:p>
        </w:tc>
        <w:tc>
          <w:tcPr>
            <w:cnfStyle w:val="10000100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10010000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1.5.2</w:t>
            </w:r>
          </w:p>
        </w:tc>
      </w:tr>
      <w:tr>
        <w:trPr>
          <w:trHeight w:val="554"/>
        </w:trPr>
        <w:tc>
          <w:tcPr>
            <w:cnfStyle w:val="001000100000"/>
            <w:tcW w:w="2660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6.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Педагогическое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общение</w:t>
            </w: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21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25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2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Понятие</w:t>
            </w:r>
            <w:r>
              <w:rPr>
                <w:rFonts w:ascii="Arial" w:cs="Arial" w:hAnsi="Arial"/>
                <w:spacing w:val="2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2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общения;</w:t>
            </w:r>
            <w:r>
              <w:rPr>
                <w:rFonts w:ascii="Arial" w:cs="Arial" w:hAnsi="Arial"/>
                <w:spacing w:val="2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Функ-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ции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структуры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педагогического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общения</w:t>
            </w:r>
            <w:r>
              <w:rPr>
                <w:rFonts w:ascii="Arial" w:cs="Arial" w:hAnsi="Arial"/>
                <w:highlight w:val="none"/>
              </w:rPr>
              <w:t>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4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pPr>
              <w:pStyle w:val="TableParagraph"/>
              <w:spacing w:line="264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554"/>
        </w:trPr>
        <w:tc>
          <w:tcPr>
            <w:cnfStyle w:val="001000010000"/>
            <w:tcW w:w="2660" w:type="dxa"/>
          </w:tcPr>
          <w:p>
            <w:pPr>
              <w:pStyle w:val="TableParagraph"/>
              <w:ind w:right="95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7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Общая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фессиональная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ра</w:t>
            </w:r>
            <w:r>
              <w:rPr>
                <w:rFonts w:ascii="Arial" w:cs="Arial" w:hAnsi="Arial"/>
                <w:spacing w:val="5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педагога.</w:t>
            </w:r>
            <w:r>
              <w:rPr>
                <w:rFonts w:ascii="Arial" w:cs="Arial" w:hAnsi="Arial"/>
                <w:spacing w:val="5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Этика</w:t>
            </w:r>
            <w:r>
              <w:rPr>
                <w:rFonts w:ascii="Arial" w:cs="Arial" w:hAnsi="Arial"/>
                <w:spacing w:val="5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эстетика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ского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труда</w:t>
            </w: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ind w:right="93" w:firstLine="120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Культура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педагога.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Профессионально-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педагогическая культура. Качества, присущие преподавателю. Понятия «эти-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 xml:space="preserve">ка» и «эстетика» в педагогической деятельности, их значение; этический </w:t>
            </w:r>
            <w:r>
              <w:rPr>
                <w:rFonts w:ascii="Arial" w:cs="Arial" w:hAnsi="Arial"/>
                <w:highlight w:val="none"/>
              </w:rPr>
              <w:t>ко-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декс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 его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роль.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 xml:space="preserve">ПК 1.1. ПК 1.2. ПК 1.3. ПК 1.4. ПК </w:t>
            </w:r>
            <w:r>
              <w:rPr>
                <w:rFonts w:ascii="Arial" w:cs="Arial" w:hAnsi="Arial"/>
                <w:highlight w:val="none"/>
              </w:rPr>
              <w:t>1.5.</w:t>
            </w:r>
          </w:p>
        </w:tc>
      </w:tr>
      <w:tr>
        <w:trPr>
          <w:trHeight w:val="1379"/>
        </w:trPr>
        <w:tc>
          <w:tcPr>
            <w:cnfStyle w:val="001000100000"/>
            <w:tcW w:w="2660" w:type="dxa"/>
          </w:tcPr>
          <w:p>
            <w:pPr>
              <w:pStyle w:val="TableParagraph"/>
              <w:tabs>
                <w:tab w:val="left" w:pos="1343"/>
              </w:tabs>
              <w:ind w:right="96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 xml:space="preserve">Тема 8 Методы </w:t>
            </w:r>
            <w:r>
              <w:rPr>
                <w:rFonts w:ascii="Arial" w:cs="Arial" w:hAnsi="Arial"/>
                <w:highlight w:val="none"/>
              </w:rPr>
              <w:t>обуче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ние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воспитание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сфере</w:t>
            </w:r>
            <w:r>
              <w:rPr>
                <w:rFonts w:ascii="Arial" w:cs="Arial" w:hAnsi="Arial"/>
                <w:highlight w:val="none"/>
              </w:rPr>
              <w:tab/>
            </w:r>
            <w:r>
              <w:rPr>
                <w:rFonts w:ascii="Arial" w:cs="Arial" w:hAnsi="Arial"/>
                <w:spacing w:val="-1"/>
                <w:highlight w:val="none"/>
              </w:rPr>
              <w:t>физической</w:t>
            </w:r>
            <w:r>
              <w:rPr>
                <w:rFonts w:ascii="Arial" w:cs="Arial" w:hAnsi="Arial"/>
                <w:spacing w:val="-5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культуры</w:t>
            </w: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ind w:right="98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Физическое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воспитание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как</w:t>
            </w:r>
            <w:r>
              <w:rPr>
                <w:rFonts w:ascii="Arial" w:cs="Arial" w:hAnsi="Arial"/>
                <w:spacing w:val="60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составная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часть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образовательного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процесса;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Необходимость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воспитания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занятиях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 xml:space="preserve">физической культурой и спортом. Определение «методы воспитания»; </w:t>
            </w:r>
            <w:r>
              <w:rPr>
                <w:rFonts w:ascii="Arial" w:cs="Arial" w:hAnsi="Arial"/>
                <w:highlight w:val="none"/>
              </w:rPr>
              <w:t>Мето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ды</w:t>
            </w:r>
            <w:r>
              <w:rPr>
                <w:rFonts w:ascii="Arial" w:cs="Arial" w:hAnsi="Arial"/>
                <w:highlight w:val="none"/>
              </w:rPr>
              <w:t xml:space="preserve"> воспитательного воздействия, на формирующуюся личность спортсмена;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методы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формирования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привычного поведения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</w:t>
            </w:r>
            <w:r>
              <w:rPr>
                <w:rFonts w:ascii="Arial" w:cs="Arial" w:hAnsi="Arial"/>
                <w:spacing w:val="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упражнения,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приучения,</w:t>
            </w:r>
          </w:p>
          <w:p>
            <w:pPr>
              <w:pStyle w:val="TableParagraph"/>
              <w:spacing w:line="270" w:lineRule="exact"/>
              <w:jc w:val="both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поучения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т.д.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010000"/>
            <w:tcW w:w="2660" w:type="dxa"/>
          </w:tcPr>
          <w:p>
            <w:pPr>
              <w:pStyle w:val="TableParagraph"/>
              <w:ind w:right="86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4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9</w:t>
            </w:r>
            <w:r>
              <w:rPr>
                <w:rFonts w:ascii="Arial" w:cs="Arial" w:hAnsi="Arial"/>
                <w:spacing w:val="4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Классификация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методов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обучения</w:t>
            </w: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b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Практическое</w:t>
            </w:r>
            <w:r>
              <w:rPr>
                <w:rFonts w:ascii="Arial" w:cs="Arial" w:hAnsi="Arial"/>
                <w:b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занятие</w:t>
            </w:r>
          </w:p>
          <w:p>
            <w:pPr>
              <w:pStyle w:val="TableParagraph"/>
              <w:spacing w:line="276" w:lineRule="exact"/>
              <w:ind w:right="147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Практическая работа№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5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Классификация методов и их</w:t>
            </w:r>
            <w:r>
              <w:rPr>
                <w:rFonts w:ascii="Arial" w:cs="Arial" w:hAnsi="Arial"/>
                <w:spacing w:val="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 xml:space="preserve">применение в </w:t>
            </w:r>
            <w:r>
              <w:rPr>
                <w:rFonts w:ascii="Arial" w:cs="Arial" w:hAnsi="Arial"/>
                <w:highlight w:val="none"/>
              </w:rPr>
              <w:t>физиче</w:t>
            </w:r>
            <w:r>
              <w:rPr>
                <w:rFonts w:ascii="Arial" w:cs="Arial" w:hAnsi="Arial"/>
                <w:highlight w:val="none"/>
              </w:rPr>
              <w:t>-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ской</w:t>
            </w:r>
            <w:r>
              <w:rPr>
                <w:rFonts w:ascii="Arial" w:cs="Arial" w:hAnsi="Arial"/>
                <w:spacing w:val="-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культуре</w:t>
            </w:r>
            <w:r>
              <w:rPr>
                <w:rFonts w:ascii="Arial" w:cs="Arial" w:hAnsi="Arial"/>
                <w:highlight w:val="none"/>
              </w:rPr>
              <w:t>.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100000"/>
            <w:tcW w:w="2660" w:type="dxa"/>
          </w:tcPr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1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10.</w:t>
            </w:r>
            <w:r>
              <w:rPr>
                <w:rFonts w:ascii="Arial" w:cs="Arial" w:hAnsi="Arial"/>
                <w:spacing w:val="1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Виды</w:t>
            </w:r>
            <w:r>
              <w:rPr>
                <w:rFonts w:ascii="Arial" w:cs="Arial" w:hAnsi="Arial"/>
                <w:spacing w:val="1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методов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требования</w:t>
            </w: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29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32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3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Виды</w:t>
            </w:r>
            <w:r>
              <w:rPr>
                <w:rFonts w:ascii="Arial" w:cs="Arial" w:hAnsi="Arial"/>
                <w:spacing w:val="30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методов,</w:t>
            </w:r>
            <w:r>
              <w:rPr>
                <w:rFonts w:ascii="Arial" w:cs="Arial" w:hAnsi="Arial"/>
                <w:spacing w:val="30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требования</w:t>
            </w:r>
            <w:r>
              <w:rPr>
                <w:rFonts w:ascii="Arial" w:cs="Arial" w:hAnsi="Arial"/>
                <w:spacing w:val="3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</w:t>
            </w:r>
            <w:r>
              <w:rPr>
                <w:rFonts w:ascii="Arial" w:cs="Arial" w:hAnsi="Arial"/>
                <w:spacing w:val="2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их</w:t>
            </w:r>
            <w:r>
              <w:rPr>
                <w:rFonts w:ascii="Arial" w:cs="Arial" w:hAnsi="Arial"/>
                <w:spacing w:val="31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примене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нию</w:t>
            </w:r>
            <w:r>
              <w:rPr>
                <w:rFonts w:ascii="Arial" w:cs="Arial" w:hAnsi="Arial"/>
                <w:highlight w:val="none"/>
              </w:rPr>
              <w:t>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010000"/>
            <w:tcW w:w="2660" w:type="dxa"/>
          </w:tcPr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Тема</w:t>
            </w:r>
            <w:r>
              <w:rPr>
                <w:rFonts w:ascii="Arial" w:cs="Arial" w:hAnsi="Arial"/>
                <w:spacing w:val="2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11.</w:t>
            </w:r>
            <w:r>
              <w:rPr>
                <w:rFonts w:ascii="Arial" w:cs="Arial" w:hAnsi="Arial"/>
                <w:spacing w:val="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Комплексное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применение</w:t>
            </w:r>
            <w:r>
              <w:rPr>
                <w:rFonts w:ascii="Arial" w:cs="Arial" w:hAnsi="Arial"/>
                <w:spacing w:val="-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методов</w:t>
            </w: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Содержание</w:t>
            </w:r>
            <w:r>
              <w:rPr>
                <w:rFonts w:ascii="Arial" w:cs="Arial" w:hAnsi="Arial"/>
                <w:b/>
                <w:spacing w:val="17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учебного</w:t>
            </w:r>
            <w:r>
              <w:rPr>
                <w:rFonts w:ascii="Arial" w:cs="Arial" w:hAnsi="Arial"/>
                <w:b/>
                <w:spacing w:val="20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материала</w:t>
            </w:r>
            <w:r>
              <w:rPr>
                <w:rFonts w:ascii="Arial" w:cs="Arial" w:hAnsi="Arial"/>
                <w:b/>
                <w:spacing w:val="19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Реализация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принципов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обучения</w:t>
            </w:r>
            <w:r>
              <w:rPr>
                <w:rFonts w:ascii="Arial" w:cs="Arial" w:hAnsi="Arial"/>
                <w:spacing w:val="18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в</w:t>
            </w:r>
            <w:r>
              <w:rPr>
                <w:rFonts w:ascii="Arial" w:cs="Arial" w:hAnsi="Arial"/>
                <w:spacing w:val="1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педаго</w:t>
            </w:r>
            <w:r>
              <w:rPr>
                <w:rFonts w:ascii="Arial" w:cs="Arial" w:hAnsi="Arial"/>
                <w:highlight w:val="none"/>
              </w:rPr>
              <w:t>-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гическом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процессе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</w:t>
            </w:r>
            <w:r>
              <w:rPr>
                <w:rFonts w:ascii="Arial" w:cs="Arial" w:hAnsi="Arial"/>
                <w:spacing w:val="-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помощью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комплексного</w:t>
            </w:r>
            <w:r>
              <w:rPr>
                <w:rFonts w:ascii="Arial" w:cs="Arial" w:hAnsi="Arial"/>
                <w:spacing w:val="-5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применения</w:t>
            </w:r>
            <w:r>
              <w:rPr>
                <w:rFonts w:ascii="Arial" w:cs="Arial" w:hAnsi="Arial"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методов.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pPr>
              <w:pStyle w:val="TableParagraph"/>
              <w:spacing w:line="261" w:lineRule="exact"/>
              <w:ind w:left="623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100000"/>
            <w:tcW w:w="2660" w:type="dxa"/>
          </w:tcPr>
          <w:p>
            <w:pPr>
              <w:pStyle w:val="TableParagraph"/>
              <w:spacing w:line="261" w:lineRule="exact"/>
              <w:rPr>
                <w:rFonts w:ascii="Arial" w:cs="Arial" w:hAnsi="Arial"/>
                <w:highlight w:val="none"/>
              </w:rPr>
            </w:pP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b/>
                <w:highlight w:val="none"/>
              </w:rPr>
            </w:pPr>
            <w:r>
              <w:rPr>
                <w:rFonts w:ascii="Arial" w:cs="Arial" w:hAnsi="Arial"/>
                <w:b/>
                <w:highlight w:val="none"/>
              </w:rPr>
              <w:t>Практическое</w:t>
            </w:r>
            <w:r>
              <w:rPr>
                <w:rFonts w:ascii="Arial" w:cs="Arial" w:hAnsi="Arial"/>
                <w:b/>
                <w:spacing w:val="-2"/>
                <w:highlight w:val="none"/>
              </w:rPr>
              <w:t xml:space="preserve"> </w:t>
            </w:r>
            <w:r>
              <w:rPr>
                <w:rFonts w:ascii="Arial" w:cs="Arial" w:hAnsi="Arial"/>
                <w:b/>
                <w:highlight w:val="none"/>
              </w:rPr>
              <w:t>занятие</w:t>
            </w:r>
          </w:p>
          <w:p>
            <w:pPr>
              <w:pStyle w:val="TableParagraph"/>
              <w:spacing w:line="276" w:lineRule="exact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Практическая</w:t>
            </w:r>
            <w:r>
              <w:rPr>
                <w:rFonts w:ascii="Arial" w:cs="Arial" w:hAnsi="Arial"/>
                <w:spacing w:val="5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работа№</w:t>
            </w:r>
            <w:r>
              <w:rPr>
                <w:rFonts w:ascii="Arial" w:cs="Arial" w:hAnsi="Arial"/>
                <w:spacing w:val="53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6</w:t>
            </w:r>
            <w:r>
              <w:rPr>
                <w:rFonts w:ascii="Arial" w:cs="Arial" w:hAnsi="Arial"/>
                <w:spacing w:val="5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Самооценка</w:t>
            </w:r>
            <w:r>
              <w:rPr>
                <w:rFonts w:ascii="Arial" w:cs="Arial" w:hAnsi="Arial"/>
                <w:spacing w:val="52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коммуникативных</w:t>
            </w:r>
            <w:r>
              <w:rPr>
                <w:rFonts w:ascii="Arial" w:cs="Arial" w:hAnsi="Arial"/>
                <w:spacing w:val="5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и</w:t>
            </w:r>
            <w:r>
              <w:rPr>
                <w:rFonts w:ascii="Arial" w:cs="Arial" w:hAnsi="Arial"/>
                <w:spacing w:val="54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организаторских</w:t>
            </w:r>
            <w:r>
              <w:rPr>
                <w:rFonts w:ascii="Arial" w:cs="Arial" w:hAnsi="Arial"/>
                <w:spacing w:val="-57"/>
                <w:highlight w:val="none"/>
              </w:rPr>
              <w:t xml:space="preserve"> </w:t>
            </w:r>
            <w:r>
              <w:rPr>
                <w:rFonts w:ascii="Arial" w:cs="Arial" w:hAnsi="Arial"/>
                <w:highlight w:val="none"/>
              </w:rPr>
              <w:t>способностей.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2" w:lineRule="exact"/>
              <w:ind w:left="9"/>
              <w:jc w:val="center"/>
              <w:rPr>
                <w:rFonts w:ascii="Arial" w:cs="Arial" w:hAnsi="Arial"/>
                <w:highlight w:val="none"/>
              </w:rPr>
            </w:pPr>
            <w:r>
              <w:rPr>
                <w:rFonts w:ascii="Arial" w:cs="Arial" w:hAnsi="Arial"/>
                <w:highlight w:val="none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r>
              <w:rPr>
                <w:rFonts w:ascii="Arial" w:cs="Arial" w:hAnsi="Arial"/>
                <w:highlight w:val="none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010000"/>
            <w:tcW w:w="2660" w:type="dxa"/>
          </w:tcPr>
          <w:p>
            <w:pPr>
              <w:pStyle w:val="TableParagraph"/>
              <w:tabs>
                <w:tab w:val="left" w:pos="817"/>
                <w:tab w:val="left" w:pos="1321"/>
              </w:tabs>
              <w:spacing w:line="26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</w:rPr>
              <w:tab/>
              <w:t>12.</w:t>
            </w:r>
            <w:r>
              <w:rPr>
                <w:rFonts w:ascii="Arial" w:cs="Arial" w:hAnsi="Arial"/>
              </w:rPr>
              <w:tab/>
              <w:t>Управление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учебным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процессом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организация.</w:t>
            </w: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11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15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  <w:r>
              <w:rPr>
                <w:rFonts w:ascii="Arial" w:cs="Arial" w:hAnsi="Arial"/>
                <w:b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Сущность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управления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учебном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процессе;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Формы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физическому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воспитанию.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r>
              <w:rPr>
                <w:rFonts w:ascii="Arial" w:cs="Arial" w:hAnsi="Arial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100000"/>
            <w:tcW w:w="2660" w:type="dxa"/>
          </w:tcPr>
          <w:p>
            <w:pPr>
              <w:pStyle w:val="TableParagraph"/>
              <w:tabs>
                <w:tab w:val="left" w:pos="822"/>
                <w:tab w:val="left" w:pos="1330"/>
              </w:tabs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</w:rPr>
              <w:tab/>
              <w:t>13.</w:t>
            </w:r>
            <w:r>
              <w:rPr>
                <w:rFonts w:ascii="Arial" w:cs="Arial" w:hAnsi="Arial"/>
              </w:rPr>
              <w:tab/>
              <w:t>Воспитание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дисциплины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уроках</w:t>
            </w:r>
          </w:p>
          <w:p>
            <w:pPr>
              <w:pStyle w:val="TableParagraph"/>
              <w:ind w:left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Практическое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занятие.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работа№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7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Причины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недисциплинированности Дисциплина.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Роль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дисциплины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учебно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воспитательном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процессе;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Пути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преодоления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недисциплинированности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уча-</w:t>
            </w:r>
          </w:p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щихся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занятиях.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r>
              <w:rPr>
                <w:rFonts w:ascii="Arial" w:cs="Arial" w:hAnsi="Arial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010000"/>
            <w:tcW w:w="2660" w:type="dxa"/>
          </w:tcPr>
          <w:p>
            <w:pPr>
              <w:pStyle w:val="TableParagraph"/>
              <w:ind w:right="139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14.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Спортивный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педагог,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требования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личности</w:t>
            </w: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33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36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  <w:r>
              <w:rPr>
                <w:rFonts w:ascii="Arial" w:cs="Arial" w:hAnsi="Arial"/>
                <w:b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Авторитет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спортивного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педагога;</w:t>
            </w:r>
            <w:r>
              <w:rPr>
                <w:rFonts w:ascii="Arial" w:cs="Arial" w:hAnsi="Arial"/>
                <w:spacing w:val="35"/>
              </w:rPr>
              <w:t xml:space="preserve"> </w:t>
            </w:r>
            <w:r>
              <w:rPr>
                <w:rFonts w:ascii="Arial" w:cs="Arial" w:hAnsi="Arial"/>
              </w:rPr>
              <w:t>особен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ности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профессии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преподавателя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физической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61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r>
              <w:rPr>
                <w:rFonts w:ascii="Arial" w:cs="Arial" w:hAnsi="Arial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100000"/>
            <w:tcW w:w="2660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15.</w:t>
            </w:r>
            <w:r>
              <w:rPr>
                <w:rFonts w:ascii="Arial" w:cs="Arial" w:hAnsi="Arial"/>
                <w:spacing w:val="80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профессии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тренера</w:t>
            </w:r>
          </w:p>
        </w:tc>
        <w:tc>
          <w:tcPr>
            <w:cnfStyle w:val="000010100000"/>
            <w:tcW w:w="8544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23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26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  <w:r>
              <w:rPr>
                <w:rFonts w:ascii="Arial" w:cs="Arial" w:hAnsi="Arial"/>
                <w:b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Функции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тренера;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Требования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личности</w:t>
            </w:r>
          </w:p>
          <w:p>
            <w:pPr>
              <w:pStyle w:val="TableParagraph"/>
              <w:spacing w:line="270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тренера.</w:t>
            </w:r>
          </w:p>
        </w:tc>
        <w:tc>
          <w:tcPr>
            <w:cnfStyle w:val="000001100000"/>
            <w:tcW w:w="2551" w:type="dxa"/>
          </w:tcPr>
          <w:p>
            <w:pPr>
              <w:pStyle w:val="TableParagraph"/>
              <w:spacing w:line="264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009" w:type="dxa"/>
          </w:tcPr>
          <w:p>
            <w:r>
              <w:rPr>
                <w:rFonts w:ascii="Arial" w:cs="Arial" w:hAnsi="Arial"/>
              </w:rPr>
              <w:t>ПК 1.1. ПК 1.2. ПК 1.3. ПК 1.4. ПК 1.5.</w:t>
            </w:r>
          </w:p>
        </w:tc>
      </w:tr>
      <w:tr>
        <w:trPr>
          <w:trHeight w:val="830"/>
        </w:trPr>
        <w:tc>
          <w:tcPr>
            <w:cnfStyle w:val="001000010000"/>
            <w:tcW w:w="266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</w:rPr>
            </w:pPr>
          </w:p>
        </w:tc>
        <w:tc>
          <w:tcPr>
            <w:cnfStyle w:val="000010010000"/>
            <w:tcW w:w="8544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Зачёт </w:t>
            </w:r>
          </w:p>
        </w:tc>
        <w:tc>
          <w:tcPr>
            <w:cnfStyle w:val="000001010000"/>
            <w:tcW w:w="255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009" w:type="dxa"/>
          </w:tcPr>
          <w:p>
            <w:pPr>
              <w:pStyle w:val="TableParagraph"/>
              <w:spacing w:line="256" w:lineRule="exact"/>
              <w:ind w:left="623"/>
              <w:rPr>
                <w:rFonts w:ascii="Arial" w:cs="Arial" w:hAnsi="Arial"/>
              </w:rPr>
            </w:pPr>
          </w:p>
        </w:tc>
      </w:tr>
      <w:tr>
        <w:trPr>
          <w:trHeight w:val="830"/>
        </w:trPr>
        <w:tc>
          <w:tcPr>
            <w:cnfStyle w:val="011000000000"/>
            <w:tcW w:w="266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ИТОГО</w:t>
            </w:r>
          </w:p>
        </w:tc>
        <w:tc>
          <w:tcPr>
            <w:cnfStyle w:val="010010000000"/>
            <w:tcW w:w="8544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10001000000"/>
            <w:tcW w:w="255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 ч</w:t>
            </w:r>
          </w:p>
        </w:tc>
        <w:tc>
          <w:tcPr>
            <w:cnfStyle w:val="010100000000"/>
            <w:tcW w:w="2009" w:type="dxa"/>
          </w:tcPr>
          <w:p>
            <w:pPr>
              <w:pStyle w:val="TableParagraph"/>
              <w:spacing w:line="256" w:lineRule="exact"/>
              <w:ind w:left="623"/>
              <w:rPr>
                <w:rFonts w:ascii="Arial" w:cs="Arial" w:hAnsi="Arial"/>
              </w:rPr>
            </w:pPr>
          </w:p>
        </w:tc>
      </w:tr>
    </w:tbl>
    <w:p>
      <w:pPr>
        <w:rPr>
          <w:rFonts w:ascii="Arial" w:cs="Arial" w:hAnsi="Arial"/>
        </w:rPr>
        <w:sectPr>
          <w:footerReference w:type="default" r:id="rId19"/>
          <w:pgSz w:w="16840" w:h="11910" w:orient="landscape"/>
          <w:pgMar w:top="720" w:right="1300" w:bottom="1400" w:left="500" w:header="0" w:footer="1215" w:gutter="0"/>
          <w:cols w:space="720"/>
        </w:sectPr>
      </w:pPr>
    </w:p>
    <w:p>
      <w:pPr>
        <w:pStyle w:val="Заголовок11"/>
        <w:numPr>
          <w:ilvl w:val="0"/>
          <w:numId w:val="11"/>
        </w:numPr>
        <w:tabs>
          <w:tab w:val="left" w:pos="1248"/>
        </w:tabs>
        <w:spacing w:before="72"/>
        <w:ind w:left="1247" w:hanging="282"/>
        <w:jc w:val="left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УСЛОВИЯ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РЕАЛИЗАЦИИ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УЧЕБНОЙ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</w:p>
    <w:p>
      <w:pPr>
        <w:pStyle w:val="ListParagraph"/>
        <w:numPr>
          <w:ilvl w:val="1"/>
          <w:numId w:val="11"/>
        </w:numPr>
        <w:tabs>
          <w:tab w:val="left" w:pos="1483"/>
        </w:tabs>
        <w:spacing w:before="2"/>
        <w:ind w:right="263"/>
        <w:rPr>
          <w:rFonts w:ascii="Arial" w:cs="Arial" w:hAnsi="Arial"/>
          <w:b/>
        </w:rPr>
      </w:pPr>
      <w:r>
        <w:rPr>
          <w:rFonts w:ascii="Arial" w:cs="Arial" w:hAnsi="Arial"/>
          <w:b/>
        </w:rPr>
        <w:t>Требования</w:t>
      </w:r>
      <w:r>
        <w:rPr>
          <w:rFonts w:ascii="Arial" w:cs="Arial" w:hAnsi="Arial"/>
          <w:b/>
          <w:spacing w:val="19"/>
        </w:rPr>
        <w:t xml:space="preserve"> </w:t>
      </w:r>
      <w:r>
        <w:rPr>
          <w:rFonts w:ascii="Arial" w:cs="Arial" w:hAnsi="Arial"/>
          <w:b/>
        </w:rPr>
        <w:t>к</w:t>
      </w:r>
      <w:r>
        <w:rPr>
          <w:rFonts w:ascii="Arial" w:cs="Arial" w:hAnsi="Arial"/>
          <w:b/>
          <w:spacing w:val="19"/>
        </w:rPr>
        <w:t xml:space="preserve"> </w:t>
      </w:r>
      <w:r>
        <w:rPr>
          <w:rFonts w:ascii="Arial" w:cs="Arial" w:hAnsi="Arial"/>
          <w:b/>
        </w:rPr>
        <w:t>минимальному</w:t>
      </w:r>
      <w:r>
        <w:rPr>
          <w:rFonts w:ascii="Arial" w:cs="Arial" w:hAnsi="Arial"/>
          <w:b/>
          <w:spacing w:val="21"/>
        </w:rPr>
        <w:t xml:space="preserve"> </w:t>
      </w:r>
      <w:r>
        <w:rPr>
          <w:rFonts w:ascii="Arial" w:cs="Arial" w:hAnsi="Arial"/>
          <w:b/>
        </w:rPr>
        <w:t>материально-техническому</w:t>
      </w:r>
      <w:r>
        <w:rPr>
          <w:rFonts w:ascii="Arial" w:cs="Arial" w:hAnsi="Arial"/>
          <w:b/>
          <w:spacing w:val="20"/>
        </w:rPr>
        <w:t xml:space="preserve"> </w:t>
      </w:r>
      <w:r>
        <w:rPr>
          <w:rFonts w:ascii="Arial" w:cs="Arial" w:hAnsi="Arial"/>
          <w:b/>
        </w:rPr>
        <w:t>обеспе</w:t>
      </w:r>
      <w:r>
        <w:rPr>
          <w:rFonts w:ascii="Arial" w:cs="Arial" w:hAnsi="Arial"/>
          <w:b/>
        </w:rPr>
        <w:t>-</w:t>
      </w:r>
      <w:r>
        <w:rPr>
          <w:rFonts w:ascii="Arial" w:cs="Arial" w:hAnsi="Arial"/>
          <w:b/>
          <w:spacing w:val="-67"/>
        </w:rPr>
        <w:t xml:space="preserve"> </w:t>
      </w:r>
      <w:r>
        <w:rPr>
          <w:rFonts w:ascii="Arial" w:cs="Arial" w:hAnsi="Arial"/>
          <w:b/>
        </w:rPr>
        <w:t>чению</w:t>
      </w:r>
    </w:p>
    <w:p>
      <w:pPr>
        <w:pStyle w:val="BodyText"/>
        <w:ind w:left="258" w:firstLine="707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Реализация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программы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требует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наличия</w:t>
      </w:r>
      <w:r>
        <w:rPr>
          <w:rFonts w:ascii="Arial" w:cs="Arial" w:hAnsi="Arial"/>
          <w:spacing w:val="3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учебного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кабинета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теории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 истории физической культуры.</w:t>
      </w:r>
    </w:p>
    <w:p>
      <w:pPr>
        <w:pStyle w:val="BodyText"/>
        <w:spacing w:line="321" w:lineRule="exact"/>
        <w:ind w:left="9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Оборудование</w:t>
      </w:r>
      <w:r>
        <w:rPr>
          <w:rFonts w:ascii="Arial" w:cs="Arial" w:hAnsi="Arial"/>
          <w:spacing w:val="-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учебного</w:t>
      </w:r>
      <w:r>
        <w:rPr>
          <w:rFonts w:ascii="Arial" w:cs="Arial" w:hAnsi="Arial"/>
          <w:spacing w:val="-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кабинета:</w:t>
      </w:r>
    </w:p>
    <w:p>
      <w:pPr>
        <w:pStyle w:val="BodyText"/>
        <w:spacing w:line="242" w:lineRule="auto"/>
        <w:ind w:left="966" w:right="3435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посадочные места по количеству обучающихся;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рабочее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место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преподавателя;</w:t>
      </w:r>
    </w:p>
    <w:p>
      <w:pPr>
        <w:pStyle w:val="BodyText"/>
        <w:ind w:left="966" w:right="1558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подборка видеофрагментов уроков и внеурочных мероприятий.</w:t>
      </w:r>
      <w:r>
        <w:rPr>
          <w:rFonts w:ascii="Arial" w:cs="Arial" w:hAnsi="Arial"/>
          <w:spacing w:val="-6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комплект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мультимедийных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презентаций к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урокам.</w:t>
      </w:r>
    </w:p>
    <w:p>
      <w:pPr>
        <w:pStyle w:val="BodyText"/>
        <w:spacing w:line="321" w:lineRule="exact"/>
        <w:ind w:left="9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Технические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средства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обучения:</w:t>
      </w:r>
    </w:p>
    <w:p>
      <w:pPr>
        <w:pStyle w:val="BodyText"/>
        <w:ind w:left="9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компьютер,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мульти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медиа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проектор</w:t>
      </w:r>
    </w:p>
    <w:p>
      <w:pPr>
        <w:pStyle w:val="Заголовок11"/>
        <w:numPr>
          <w:ilvl w:val="1"/>
          <w:numId w:val="11"/>
        </w:numPr>
        <w:tabs>
          <w:tab w:val="left" w:pos="1460"/>
        </w:tabs>
        <w:ind w:left="1459" w:hanging="494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Информационное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обеспечение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обучения</w:t>
      </w:r>
    </w:p>
    <w:p>
      <w:pPr>
        <w:ind w:left="258" w:right="266" w:firstLine="707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Перечень рекомендуемых учебных изданий, Интернет-ресурсов, </w:t>
      </w:r>
      <w:r>
        <w:rPr>
          <w:rFonts w:ascii="Arial" w:cs="Arial" w:hAnsi="Arial"/>
          <w:b/>
        </w:rPr>
        <w:t>до-</w:t>
      </w:r>
      <w:r>
        <w:rPr>
          <w:rFonts w:ascii="Arial" w:cs="Arial" w:hAnsi="Arial"/>
          <w:b/>
          <w:spacing w:val="1"/>
        </w:rPr>
        <w:t xml:space="preserve"> </w:t>
      </w:r>
      <w:r>
        <w:rPr>
          <w:rFonts w:ascii="Arial" w:cs="Arial" w:hAnsi="Arial"/>
          <w:b/>
        </w:rPr>
        <w:t>полнительной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литературы</w:t>
      </w:r>
    </w:p>
    <w:p>
      <w:pPr>
        <w:pStyle w:val="Заголовок11"/>
        <w:spacing w:line="319" w:lineRule="exact"/>
        <w:ind w:left="96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Основные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источники:</w:t>
      </w:r>
    </w:p>
    <w:p>
      <w:pPr>
        <w:pStyle w:val="ListParagraph"/>
        <w:numPr>
          <w:ilvl w:val="0"/>
          <w:numId w:val="8"/>
        </w:numPr>
        <w:tabs>
          <w:tab w:val="left" w:pos="1281"/>
        </w:tabs>
        <w:ind w:right="264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Манжелей</w:t>
      </w:r>
      <w:r>
        <w:rPr>
          <w:rFonts w:ascii="Arial" w:cs="Arial" w:hAnsi="Arial"/>
        </w:rPr>
        <w:t xml:space="preserve">, И. В. Педагогика физического </w:t>
      </w:r>
      <w:r>
        <w:rPr>
          <w:rFonts w:ascii="Arial" w:cs="Arial" w:hAnsi="Arial"/>
        </w:rPr>
        <w:t>воспитания :</w:t>
      </w:r>
      <w:r>
        <w:rPr>
          <w:rFonts w:ascii="Arial" w:cs="Arial" w:hAnsi="Arial"/>
        </w:rPr>
        <w:t xml:space="preserve"> учебное </w:t>
      </w:r>
      <w:r>
        <w:rPr>
          <w:rFonts w:ascii="Arial" w:cs="Arial" w:hAnsi="Arial"/>
        </w:rPr>
        <w:t>посо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бие</w:t>
      </w:r>
      <w:r>
        <w:rPr>
          <w:rFonts w:ascii="Arial" w:cs="Arial" w:hAnsi="Arial"/>
        </w:rPr>
        <w:t xml:space="preserve"> для бакалавриата и магистратуры / И. В. </w:t>
      </w:r>
      <w:r>
        <w:rPr>
          <w:rFonts w:ascii="Arial" w:cs="Arial" w:hAnsi="Arial"/>
        </w:rPr>
        <w:t>Манжелей</w:t>
      </w:r>
      <w:r>
        <w:rPr>
          <w:rFonts w:ascii="Arial" w:cs="Arial" w:hAnsi="Arial"/>
        </w:rPr>
        <w:t xml:space="preserve">. — 2-е изд., </w:t>
      </w:r>
      <w:r>
        <w:rPr>
          <w:rFonts w:ascii="Arial" w:cs="Arial" w:hAnsi="Arial"/>
        </w:rPr>
        <w:t>перераб</w:t>
      </w:r>
      <w:r>
        <w:rPr>
          <w:rFonts w:ascii="Arial" w:cs="Arial" w:hAnsi="Arial"/>
        </w:rPr>
        <w:t>.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доп.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182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8"/>
        </w:numPr>
        <w:tabs>
          <w:tab w:val="left" w:pos="1324"/>
        </w:tabs>
        <w:ind w:right="264" w:firstLine="777"/>
        <w:jc w:val="both"/>
        <w:rPr>
          <w:rFonts w:ascii="Arial" w:cs="Arial" w:hAnsi="Arial"/>
        </w:rPr>
      </w:pPr>
      <w:r>
        <w:rPr>
          <w:rFonts w:ascii="Arial" w:cs="Arial" w:hAnsi="Arial"/>
        </w:rPr>
        <w:t>Ямалетдинова</w:t>
      </w:r>
      <w:r>
        <w:rPr>
          <w:rFonts w:ascii="Arial" w:cs="Arial" w:hAnsi="Arial"/>
        </w:rPr>
        <w:t xml:space="preserve">, Г. А. Педагогика физической культуры и </w:t>
      </w:r>
      <w:r>
        <w:rPr>
          <w:rFonts w:ascii="Arial" w:cs="Arial" w:hAnsi="Arial"/>
        </w:rPr>
        <w:t>спорта :</w:t>
      </w:r>
      <w:r>
        <w:rPr>
          <w:rFonts w:ascii="Arial" w:cs="Arial" w:hAnsi="Arial"/>
        </w:rPr>
        <w:t xml:space="preserve"> учеб-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ное</w:t>
      </w:r>
      <w:r>
        <w:rPr>
          <w:rFonts w:ascii="Arial" w:cs="Arial" w:hAnsi="Arial"/>
        </w:rPr>
        <w:t xml:space="preserve"> пособие для академического бакалавриата / Г. А. </w:t>
      </w:r>
      <w:r>
        <w:rPr>
          <w:rFonts w:ascii="Arial" w:cs="Arial" w:hAnsi="Arial"/>
        </w:rPr>
        <w:t>Ямалетдинова</w:t>
      </w:r>
      <w:r>
        <w:rPr>
          <w:rFonts w:ascii="Arial" w:cs="Arial" w:hAnsi="Arial"/>
        </w:rPr>
        <w:t xml:space="preserve"> ; под </w:t>
      </w:r>
      <w:r>
        <w:rPr>
          <w:rFonts w:ascii="Arial" w:cs="Arial" w:hAnsi="Arial"/>
        </w:rPr>
        <w:t>науч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ной редакцией И. В. </w:t>
      </w:r>
      <w:r>
        <w:rPr>
          <w:rFonts w:ascii="Arial" w:cs="Arial" w:hAnsi="Arial"/>
        </w:rPr>
        <w:t>Еркомайшвили</w:t>
      </w:r>
      <w:r>
        <w:rPr>
          <w:rFonts w:ascii="Arial" w:cs="Arial" w:hAnsi="Arial"/>
        </w:rPr>
        <w:t xml:space="preserve">. — </w:t>
      </w:r>
      <w:r>
        <w:rPr>
          <w:rFonts w:ascii="Arial" w:cs="Arial" w:hAnsi="Arial"/>
        </w:rPr>
        <w:t>Москва :</w:t>
      </w:r>
      <w:r>
        <w:rPr>
          <w:rFonts w:ascii="Arial" w:cs="Arial" w:hAnsi="Arial"/>
        </w:rPr>
        <w:t xml:space="preserve"> 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 2019 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Екатеринбург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: Изд-во Урал.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ун-та.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— 244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8"/>
        </w:numPr>
        <w:tabs>
          <w:tab w:val="left" w:pos="1250"/>
        </w:tabs>
        <w:ind w:right="27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Алхасов, Д. С. Методика обучения предмету "Физическая культура" в 2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 xml:space="preserve">ч. Часть </w:t>
      </w:r>
      <w:r>
        <w:rPr>
          <w:rFonts w:ascii="Arial" w:cs="Arial" w:hAnsi="Arial"/>
        </w:rPr>
        <w:t>1 :</w:t>
      </w:r>
      <w:r>
        <w:rPr>
          <w:rFonts w:ascii="Arial" w:cs="Arial" w:hAnsi="Arial"/>
        </w:rPr>
        <w:t xml:space="preserve"> учебное пособие для среднего профессионального образования / Д.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Алхасов.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 :</w:t>
      </w:r>
      <w:r>
        <w:rPr>
          <w:rFonts w:ascii="Arial" w:cs="Arial" w:hAnsi="Arial"/>
        </w:rPr>
        <w:t xml:space="preserve"> Издательство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256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8"/>
        </w:numPr>
        <w:tabs>
          <w:tab w:val="left" w:pos="1250"/>
        </w:tabs>
        <w:ind w:right="265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Алхасов, Д. С. Методика обучения предмету "Физическая культура" в 2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 xml:space="preserve">ч. Часть </w:t>
      </w:r>
      <w:r>
        <w:rPr>
          <w:rFonts w:ascii="Arial" w:cs="Arial" w:hAnsi="Arial"/>
        </w:rPr>
        <w:t>2 :</w:t>
      </w:r>
      <w:r>
        <w:rPr>
          <w:rFonts w:ascii="Arial" w:cs="Arial" w:hAnsi="Arial"/>
        </w:rPr>
        <w:t xml:space="preserve"> учебное пособие для среднего профессионального образования / Д.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Алхасов.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 :</w:t>
      </w:r>
      <w:r>
        <w:rPr>
          <w:rFonts w:ascii="Arial" w:cs="Arial" w:hAnsi="Arial"/>
        </w:rPr>
        <w:t xml:space="preserve"> Издательство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441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</w:t>
      </w:r>
    </w:p>
    <w:p>
      <w:pPr>
        <w:pStyle w:val="ListParagraph"/>
        <w:numPr>
          <w:ilvl w:val="0"/>
          <w:numId w:val="8"/>
        </w:numPr>
        <w:tabs>
          <w:tab w:val="left" w:pos="1339"/>
        </w:tabs>
        <w:ind w:right="265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Серова,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Спортивная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психология: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отбор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спорте :</w:t>
      </w:r>
      <w:r>
        <w:rPr>
          <w:rFonts w:ascii="Arial" w:cs="Arial" w:hAnsi="Arial"/>
        </w:rPr>
        <w:t xml:space="preserve"> учебное пособие для вузов / Л. К. Серова. — 2-е изд., </w:t>
      </w:r>
      <w:r>
        <w:rPr>
          <w:rFonts w:ascii="Arial" w:cs="Arial" w:hAnsi="Arial"/>
        </w:rPr>
        <w:t>испр</w:t>
      </w:r>
      <w:r>
        <w:rPr>
          <w:rFonts w:ascii="Arial" w:cs="Arial" w:hAnsi="Arial"/>
        </w:rPr>
        <w:t>. и доп. —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Москва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 xml:space="preserve"> 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 —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147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Заголовок11"/>
        <w:spacing w:line="321" w:lineRule="exact"/>
        <w:ind w:left="966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Дополнительные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источники:</w:t>
      </w:r>
    </w:p>
    <w:p>
      <w:pPr>
        <w:pStyle w:val="ListParagraph"/>
        <w:numPr>
          <w:ilvl w:val="0"/>
          <w:numId w:val="7"/>
        </w:numPr>
        <w:tabs>
          <w:tab w:val="left" w:pos="1267"/>
        </w:tabs>
        <w:ind w:right="265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Психология физической культуры и </w:t>
      </w:r>
      <w:r>
        <w:rPr>
          <w:rFonts w:ascii="Arial" w:cs="Arial" w:hAnsi="Arial"/>
        </w:rPr>
        <w:t>спорта :</w:t>
      </w:r>
      <w:r>
        <w:rPr>
          <w:rFonts w:ascii="Arial" w:cs="Arial" w:hAnsi="Arial"/>
        </w:rPr>
        <w:t xml:space="preserve"> учебник и практикум 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среднего профессионального образования / А. Е. Ловягина [и др.] ; под </w:t>
      </w:r>
      <w:r>
        <w:rPr>
          <w:rFonts w:ascii="Arial" w:cs="Arial" w:hAnsi="Arial"/>
        </w:rPr>
        <w:t>редак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цией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А.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Е.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Ловягиной. 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 xml:space="preserve"> Издательство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338 с.</w:t>
      </w:r>
    </w:p>
    <w:p>
      <w:pPr>
        <w:pStyle w:val="ListParagraph"/>
        <w:numPr>
          <w:ilvl w:val="0"/>
          <w:numId w:val="7"/>
        </w:numPr>
        <w:tabs>
          <w:tab w:val="left" w:pos="1267"/>
        </w:tabs>
        <w:ind w:right="26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Психология физической культуры и </w:t>
      </w:r>
      <w:r>
        <w:rPr>
          <w:rFonts w:ascii="Arial" w:cs="Arial" w:hAnsi="Arial"/>
        </w:rPr>
        <w:t>спорта :</w:t>
      </w:r>
      <w:r>
        <w:rPr>
          <w:rFonts w:ascii="Arial" w:cs="Arial" w:hAnsi="Arial"/>
        </w:rPr>
        <w:t xml:space="preserve"> учебник и практикум 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академического бакалавриата / А. Е. Ловягина [и др.] ; под редакцией А. Е. Ло-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вягиной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 xml:space="preserve"> Издательство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531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7"/>
        </w:numPr>
        <w:tabs>
          <w:tab w:val="left" w:pos="1271"/>
        </w:tabs>
        <w:ind w:right="265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Горбунов, Г. Д. </w:t>
      </w:r>
      <w:r>
        <w:rPr>
          <w:rFonts w:ascii="Arial" w:cs="Arial" w:hAnsi="Arial"/>
        </w:rPr>
        <w:t>Психопедагогика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спорта :</w:t>
      </w:r>
      <w:r>
        <w:rPr>
          <w:rFonts w:ascii="Arial" w:cs="Arial" w:hAnsi="Arial"/>
        </w:rPr>
        <w:t xml:space="preserve"> учебник для бакалавриата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магистратуры / Г. Д. Горбунов. — 6-е изд., </w:t>
      </w:r>
      <w:r>
        <w:rPr>
          <w:rFonts w:ascii="Arial" w:cs="Arial" w:hAnsi="Arial"/>
        </w:rPr>
        <w:t>перераб</w:t>
      </w:r>
      <w:r>
        <w:rPr>
          <w:rFonts w:ascii="Arial" w:cs="Arial" w:hAnsi="Arial"/>
        </w:rPr>
        <w:t xml:space="preserve">. и доп. — </w:t>
      </w:r>
      <w:r>
        <w:rPr>
          <w:rFonts w:ascii="Arial" w:cs="Arial" w:hAnsi="Arial"/>
        </w:rPr>
        <w:t>Москва :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Изда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тельство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2019. —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269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7"/>
        </w:numPr>
        <w:tabs>
          <w:tab w:val="left" w:pos="1259"/>
        </w:tabs>
        <w:ind w:right="264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Спортивная </w:t>
      </w:r>
      <w:r>
        <w:rPr>
          <w:rFonts w:ascii="Arial" w:cs="Arial" w:hAnsi="Arial"/>
        </w:rPr>
        <w:t>психология :</w:t>
      </w:r>
      <w:r>
        <w:rPr>
          <w:rFonts w:ascii="Arial" w:cs="Arial" w:hAnsi="Arial"/>
        </w:rPr>
        <w:t xml:space="preserve"> учебник для среднего профессионального об-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разования</w:t>
      </w:r>
      <w:r>
        <w:rPr>
          <w:rFonts w:ascii="Arial" w:cs="Arial" w:hAnsi="Arial"/>
        </w:rPr>
        <w:t xml:space="preserve"> / В. А. Родионов [и др.] ; под общей редакцией В. А. Родионова, А. В.</w:t>
      </w:r>
      <w:r>
        <w:rPr>
          <w:rFonts w:ascii="Arial" w:cs="Arial" w:hAnsi="Arial"/>
          <w:spacing w:val="-67"/>
        </w:rPr>
        <w:t xml:space="preserve"> </w:t>
      </w:r>
      <w:r>
        <w:rPr>
          <w:rFonts w:ascii="Arial" w:cs="Arial" w:hAnsi="Arial"/>
        </w:rPr>
        <w:t>Родионова,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В.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Г.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Сивицкого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Москва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 xml:space="preserve"> Издательство </w:t>
      </w:r>
      <w:r>
        <w:rPr>
          <w:rFonts w:ascii="Arial" w:cs="Arial" w:hAnsi="Arial"/>
        </w:rPr>
        <w:t>Юрайт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367 с.</w:t>
      </w:r>
    </w:p>
    <w:p>
      <w:pPr>
        <w:spacing w:before="171"/>
        <w:ind w:left="1056" w:right="1062"/>
        <w:jc w:val="center"/>
        <w:rPr>
          <w:rFonts w:ascii="Arial" w:cs="Arial" w:hAnsi="Arial"/>
        </w:rPr>
      </w:pPr>
    </w:p>
    <w:p>
      <w:pPr>
        <w:pStyle w:val="Заголовок11"/>
        <w:spacing w:before="72" w:line="321" w:lineRule="exact"/>
        <w:ind w:left="9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Интернет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ресурсы</w:t>
      </w:r>
    </w:p>
    <w:p>
      <w:pPr>
        <w:pStyle w:val="BodyText"/>
        <w:ind w:left="966" w:right="1398"/>
        <w:rPr>
          <w:rFonts w:ascii="Arial" w:cs="Arial" w:hAnsi="Arial"/>
          <w:sz w:val="22"/>
          <w:szCs w:val="22"/>
        </w:rPr>
      </w:pPr>
      <w:r>
        <w:fldChar w:fldCharType="begin"/>
      </w:r>
      <w:r>
        <w:instrText xml:space="preserve">HYPERLINK "http://www.psinside.ru/" </w:instrText>
      </w:r>
      <w:r>
        <w:fldChar w:fldCharType="separate"/>
      </w:r>
      <w:r>
        <w:rPr>
          <w:rFonts w:ascii="Arial" w:cs="Arial" w:hAnsi="Arial"/>
          <w:color w:val="0066cc"/>
          <w:sz w:val="22"/>
          <w:szCs w:val="22"/>
          <w:u w:val="single" w:color="0066cc"/>
        </w:rPr>
        <w:t>www.psinside.ru</w:t>
      </w:r>
      <w:r>
        <w:rPr>
          <w:rFonts w:ascii="Arial" w:cs="Arial" w:hAnsi="Arial"/>
          <w:color w:val="0066cc"/>
          <w:sz w:val="22"/>
          <w:szCs w:val="22"/>
        </w:rPr>
        <w:t xml:space="preserve"> </w:t>
      </w:r>
      <w:r>
        <w:fldChar w:fldCharType="end"/>
      </w:r>
      <w:r>
        <w:rPr>
          <w:rFonts w:ascii="Arial" w:cs="Arial" w:hAnsi="Arial"/>
          <w:sz w:val="22"/>
          <w:szCs w:val="22"/>
        </w:rPr>
        <w:t>Педагогическая библиотека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bibliotekar.ru/pedagogika-3/index.htm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Педагогическая библиотека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fldChar w:fldCharType="begin"/>
      </w:r>
      <w:r>
        <w:instrText xml:space="preserve">HYPERLINK "http://www.redov.ru/" </w:instrText>
      </w:r>
      <w:r>
        <w:fldChar w:fldCharType="separate"/>
      </w:r>
      <w:r>
        <w:rPr>
          <w:rFonts w:ascii="Arial" w:cs="Arial" w:hAnsi="Arial"/>
          <w:color w:val="0066cc"/>
          <w:sz w:val="22"/>
          <w:szCs w:val="22"/>
          <w:u w:val="single" w:color="0066cc"/>
        </w:rPr>
        <w:t>www.redov.ru</w:t>
      </w:r>
      <w:r>
        <w:fldChar w:fldCharType="end"/>
      </w:r>
      <w:r>
        <w:rPr>
          <w:rFonts w:ascii="Arial" w:cs="Arial" w:hAnsi="Arial"/>
          <w:color w:val="0066cc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Педагогика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учебное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пособие</w:t>
      </w:r>
    </w:p>
    <w:p>
      <w:pPr>
        <w:spacing w:before="171"/>
        <w:ind w:left="1056" w:right="1062"/>
        <w:jc w:val="center"/>
        <w:rPr>
          <w:rFonts w:ascii="Arial" w:cs="Arial" w:hAnsi="Arial"/>
        </w:rPr>
      </w:pPr>
    </w:p>
    <w:p>
      <w:pPr>
        <w:spacing w:before="171"/>
        <w:ind w:left="1056" w:right="1062"/>
        <w:jc w:val="center"/>
        <w:rPr>
          <w:rFonts w:ascii="Arial" w:cs="Arial" w:hAnsi="Arial"/>
        </w:rPr>
      </w:pPr>
    </w:p>
    <w:p>
      <w:pPr>
        <w:spacing w:before="171"/>
        <w:ind w:left="1056" w:right="1062"/>
        <w:jc w:val="center"/>
        <w:rPr>
          <w:rFonts w:ascii="Arial" w:cs="Arial" w:hAnsi="Arial"/>
        </w:rPr>
      </w:pPr>
    </w:p>
    <w:p>
      <w:pPr>
        <w:spacing w:before="171"/>
        <w:ind w:left="1056" w:right="1062"/>
        <w:jc w:val="center"/>
        <w:rPr>
          <w:rFonts w:ascii="Arial" w:cs="Arial" w:hAnsi="Arial"/>
        </w:rPr>
        <w:sectPr>
          <w:footerReference w:type="default" r:id="rId20"/>
          <w:pgSz w:w="11910" w:h="16840"/>
          <w:pgMar w:top="1040" w:right="580" w:bottom="280" w:left="1160" w:header="0" w:footer="0" w:gutter="0"/>
          <w:cols w:space="720"/>
        </w:sectPr>
      </w:pPr>
      <w:r>
        <w:rPr>
          <w:rFonts w:ascii="Arial" w:cs="Arial" w:hAnsi="Arial"/>
        </w:rPr>
        <w:t>13</w:t>
      </w:r>
    </w:p>
    <w:p>
      <w:pPr>
        <w:pStyle w:val="BodyText"/>
        <w:rPr>
          <w:rFonts w:ascii="Arial" w:cs="Arial" w:hAnsi="Arial"/>
          <w:sz w:val="22"/>
          <w:szCs w:val="22"/>
        </w:rPr>
      </w:pPr>
    </w:p>
    <w:p>
      <w:pPr>
        <w:pStyle w:val="BodyText"/>
        <w:spacing w:before="2"/>
        <w:rPr>
          <w:rFonts w:ascii="Arial" w:cs="Arial" w:hAnsi="Arial"/>
          <w:sz w:val="22"/>
          <w:szCs w:val="22"/>
        </w:rPr>
      </w:pPr>
    </w:p>
    <w:p>
      <w:pPr>
        <w:pStyle w:val="Заголовок11"/>
        <w:spacing w:line="242" w:lineRule="auto"/>
        <w:ind w:left="258" w:right="313" w:firstLine="707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4. КОНТРОЛЬ И ОЦЕНКА РЕЗУЛЬТАТОВ ОСВОЕНИЯ УЧЕБНОЙ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ДИСЦИПЛИНЫ</w:t>
      </w:r>
    </w:p>
    <w:p>
      <w:pPr>
        <w:pStyle w:val="BodyText"/>
        <w:ind w:left="258" w:right="263" w:firstLine="707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Контроль и оценка </w:t>
      </w:r>
      <w:r>
        <w:rPr>
          <w:rFonts w:ascii="Arial" w:cs="Arial" w:hAnsi="Arial"/>
          <w:sz w:val="22"/>
          <w:szCs w:val="22"/>
        </w:rPr>
        <w:t xml:space="preserve">результатов освоения учебной дисциплины </w:t>
      </w:r>
      <w:r>
        <w:rPr>
          <w:rFonts w:ascii="Arial" w:cs="Arial" w:hAnsi="Arial"/>
          <w:sz w:val="22"/>
          <w:szCs w:val="22"/>
        </w:rPr>
        <w:t>осущест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вляется</w:t>
      </w:r>
      <w:r>
        <w:rPr>
          <w:rFonts w:ascii="Arial" w:cs="Arial" w:hAnsi="Arial"/>
          <w:sz w:val="22"/>
          <w:szCs w:val="22"/>
        </w:rPr>
        <w:t xml:space="preserve"> преподавателем в процессе проведения практических занятий и </w:t>
      </w:r>
      <w:r>
        <w:rPr>
          <w:rFonts w:ascii="Arial" w:cs="Arial" w:hAnsi="Arial"/>
          <w:sz w:val="22"/>
          <w:szCs w:val="22"/>
        </w:rPr>
        <w:t>лабора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-6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торных</w:t>
      </w:r>
      <w:r>
        <w:rPr>
          <w:rFonts w:ascii="Arial" w:cs="Arial" w:hAnsi="Arial"/>
          <w:sz w:val="22"/>
          <w:szCs w:val="22"/>
        </w:rPr>
        <w:t xml:space="preserve"> работ, тестирования, а также выполнения обучающимися </w:t>
      </w:r>
      <w:r>
        <w:rPr>
          <w:rFonts w:ascii="Arial" w:cs="Arial" w:hAnsi="Arial"/>
          <w:sz w:val="22"/>
          <w:szCs w:val="22"/>
        </w:rPr>
        <w:t>индивидуаль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ных</w:t>
      </w:r>
      <w:r>
        <w:rPr>
          <w:rFonts w:ascii="Arial" w:cs="Arial" w:hAnsi="Arial"/>
          <w:sz w:val="22"/>
          <w:szCs w:val="22"/>
        </w:rPr>
        <w:t xml:space="preserve"> заданий,</w:t>
      </w:r>
      <w:r>
        <w:rPr>
          <w:rFonts w:ascii="Arial" w:cs="Arial" w:hAnsi="Arial"/>
          <w:spacing w:val="-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проектов,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исследований.</w:t>
      </w:r>
    </w:p>
    <w:p>
      <w:pPr>
        <w:pStyle w:val="BodyText"/>
        <w:spacing w:before="10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5106"/>
        <w:gridCol w:w="4818"/>
      </w:tblGrid>
      <w:tr>
        <w:trPr>
          <w:trHeight w:val="568"/>
        </w:trPr>
        <w:tc>
          <w:tcPr>
            <w:cnfStyle w:val="101000000000"/>
            <w:tcW w:w="5106" w:type="dxa"/>
          </w:tcPr>
          <w:p>
            <w:pPr>
              <w:pStyle w:val="TableParagraph"/>
              <w:spacing w:line="270" w:lineRule="atLeast"/>
              <w:ind w:left="1732" w:right="1364" w:hanging="363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Результаты обучения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умения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знания</w:t>
            </w:r>
          </w:p>
        </w:tc>
        <w:tc>
          <w:tcPr>
            <w:cnfStyle w:val="100100000000"/>
            <w:tcW w:w="4818" w:type="dxa"/>
          </w:tcPr>
          <w:p>
            <w:pPr>
              <w:pStyle w:val="TableParagraph"/>
              <w:spacing w:line="270" w:lineRule="atLeast"/>
              <w:ind w:left="1319" w:right="194" w:hanging="112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Формы и методы контроля и оценки </w:t>
            </w:r>
            <w:r>
              <w:rPr>
                <w:rFonts w:ascii="Arial" w:cs="Arial" w:hAnsi="Arial"/>
                <w:b/>
              </w:rPr>
              <w:t>ре-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зультатов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обучения</w:t>
            </w:r>
          </w:p>
        </w:tc>
      </w:tr>
      <w:tr>
        <w:trPr>
          <w:trHeight w:val="1386"/>
        </w:trPr>
        <w:tc>
          <w:tcPr>
            <w:cnfStyle w:val="001000100000"/>
            <w:tcW w:w="5106" w:type="dxa"/>
          </w:tcPr>
          <w:p>
            <w:pPr>
              <w:pStyle w:val="TableParagraph"/>
              <w:spacing w:before="3"/>
              <w:ind w:left="33" w:right="215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 результате освоения учебной дисциплины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обучающийся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должен уметь:</w:t>
            </w:r>
          </w:p>
          <w:p>
            <w:pPr>
              <w:pStyle w:val="TableParagraph"/>
              <w:ind w:left="33" w:right="215" w:firstLine="6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оценивать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постановку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цели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задач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уроков,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внеурочных мероприятий 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занятий,</w:t>
            </w:r>
          </w:p>
        </w:tc>
        <w:tc>
          <w:tcPr>
            <w:cnfStyle w:val="000100100000"/>
            <w:tcW w:w="4818" w:type="dxa"/>
          </w:tcPr>
          <w:p>
            <w:pPr>
              <w:pStyle w:val="TableParagraph"/>
              <w:spacing w:before="10"/>
              <w:ind w:left="0"/>
              <w:rPr>
                <w:rFonts w:ascii="Arial" w:cs="Arial" w:hAnsi="Arial"/>
              </w:rPr>
            </w:pPr>
          </w:p>
          <w:p>
            <w:pPr>
              <w:pStyle w:val="TableParagraph"/>
              <w:ind w:left="30" w:right="18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устный фронтальный и индивидуальный </w:t>
            </w:r>
            <w:r>
              <w:rPr>
                <w:rFonts w:ascii="Arial" w:cs="Arial" w:hAnsi="Arial"/>
              </w:rPr>
              <w:t>оп-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рос</w:t>
            </w:r>
            <w:r>
              <w:rPr>
                <w:rFonts w:ascii="Arial" w:cs="Arial" w:hAnsi="Arial"/>
              </w:rPr>
              <w:t>;</w:t>
            </w:r>
          </w:p>
          <w:p>
            <w:pPr>
              <w:pStyle w:val="TableParagraph"/>
              <w:ind w:left="3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реферата</w:t>
            </w:r>
          </w:p>
          <w:p>
            <w:pPr>
              <w:pStyle w:val="TableParagraph"/>
              <w:spacing w:line="264" w:lineRule="exact"/>
              <w:ind w:left="3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-практическая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  <w:tr>
        <w:trPr>
          <w:trHeight w:val="1156"/>
        </w:trPr>
        <w:tc>
          <w:tcPr>
            <w:cnfStyle w:val="001000010000"/>
            <w:tcW w:w="5106" w:type="dxa"/>
          </w:tcPr>
          <w:p>
            <w:pPr>
              <w:pStyle w:val="TableParagraph"/>
              <w:ind w:left="33" w:right="4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определять педагогические возможности и </w:t>
            </w:r>
            <w:r>
              <w:rPr>
                <w:rFonts w:ascii="Arial" w:cs="Arial" w:hAnsi="Arial"/>
              </w:rPr>
              <w:t>эф-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фективность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применения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различных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методов,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приемов,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методик,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форм</w:t>
            </w:r>
            <w:r>
              <w:rPr>
                <w:rFonts w:ascii="Arial" w:cs="Arial" w:hAnsi="Arial"/>
                <w:spacing w:val="33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33"/>
              </w:rPr>
              <w:t xml:space="preserve"> </w:t>
            </w:r>
            <w:r>
              <w:rPr>
                <w:rFonts w:ascii="Arial" w:cs="Arial" w:hAnsi="Arial"/>
              </w:rPr>
              <w:t>обучения</w:t>
            </w:r>
            <w:r>
              <w:rPr>
                <w:rFonts w:ascii="Arial" w:cs="Arial" w:hAnsi="Arial"/>
                <w:spacing w:val="-58"/>
              </w:rPr>
              <w:t xml:space="preserve"> </w:t>
            </w:r>
            <w:r>
              <w:rPr>
                <w:rFonts w:ascii="Arial" w:cs="Arial" w:hAnsi="Arial"/>
              </w:rPr>
              <w:t>и воспитания;</w:t>
            </w:r>
          </w:p>
        </w:tc>
        <w:tc>
          <w:tcPr>
            <w:cnfStyle w:val="000100010000"/>
            <w:tcW w:w="481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right="448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 фронтальный и индивидуальный</w:t>
            </w:r>
            <w:r>
              <w:rPr>
                <w:rFonts w:ascii="Arial" w:cs="Arial" w:hAnsi="Arial"/>
                <w:spacing w:val="-58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29" w:hanging="20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  <w:tr>
        <w:trPr>
          <w:trHeight w:val="777"/>
        </w:trPr>
        <w:tc>
          <w:tcPr>
            <w:cnfStyle w:val="001000100000"/>
            <w:tcW w:w="5106" w:type="dxa"/>
          </w:tcPr>
          <w:p>
            <w:pPr>
              <w:pStyle w:val="TableParagraph"/>
              <w:spacing w:before="1"/>
              <w:ind w:left="33" w:right="41" w:firstLine="6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анализировать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педагогическую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деятельность,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педагогические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факты и явления;</w:t>
            </w:r>
          </w:p>
        </w:tc>
        <w:tc>
          <w:tcPr>
            <w:cnfStyle w:val="000100100000"/>
            <w:tcW w:w="4818" w:type="dxa"/>
          </w:tcPr>
          <w:p>
            <w:pPr>
              <w:pStyle w:val="TableParagraph"/>
              <w:spacing w:before="1"/>
              <w:ind w:left="30" w:right="372" w:firstLine="6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устный фронтальный и 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</w:tc>
      </w:tr>
      <w:tr>
        <w:trPr>
          <w:trHeight w:val="1386"/>
        </w:trPr>
        <w:tc>
          <w:tcPr>
            <w:cnfStyle w:val="001000010000"/>
            <w:tcW w:w="5106" w:type="dxa"/>
          </w:tcPr>
          <w:p>
            <w:pPr>
              <w:pStyle w:val="TableParagraph"/>
              <w:spacing w:line="276" w:lineRule="exact"/>
              <w:ind w:left="33" w:right="4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находить и анализировать информацию, </w:t>
            </w:r>
            <w:r>
              <w:rPr>
                <w:rFonts w:ascii="Arial" w:cs="Arial" w:hAnsi="Arial"/>
              </w:rPr>
              <w:t>необ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ходимую</w:t>
            </w:r>
            <w:r>
              <w:rPr>
                <w:rFonts w:ascii="Arial" w:cs="Arial" w:hAnsi="Arial"/>
              </w:rPr>
              <w:t xml:space="preserve"> для решения педагогических проблем,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повышения эффективности педагогической </w:t>
            </w:r>
            <w:r>
              <w:rPr>
                <w:rFonts w:ascii="Arial" w:cs="Arial" w:hAnsi="Arial"/>
              </w:rPr>
              <w:t>дея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тельности, профессионального самообразования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саморазвития;</w:t>
            </w:r>
          </w:p>
        </w:tc>
        <w:tc>
          <w:tcPr>
            <w:cnfStyle w:val="000100010000"/>
            <w:tcW w:w="481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391" w:firstLine="6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фронтальный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6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реферата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6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  <w:tr>
        <w:trPr>
          <w:trHeight w:val="777"/>
        </w:trPr>
        <w:tc>
          <w:tcPr>
            <w:cnfStyle w:val="001000100000"/>
            <w:tcW w:w="5106" w:type="dxa"/>
          </w:tcPr>
          <w:p>
            <w:pPr>
              <w:pStyle w:val="TableParagraph"/>
              <w:spacing w:before="6"/>
              <w:ind w:left="33" w:right="215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 результате освоения учебной дисциплины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обучающийся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должен знать:</w:t>
            </w:r>
          </w:p>
        </w:tc>
        <w:tc>
          <w:tcPr>
            <w:cnfStyle w:val="000100100000"/>
            <w:tcW w:w="4818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835"/>
        </w:trPr>
        <w:tc>
          <w:tcPr>
            <w:cnfStyle w:val="001000010000"/>
            <w:tcW w:w="5106" w:type="dxa"/>
          </w:tcPr>
          <w:p>
            <w:pPr>
              <w:pStyle w:val="TableParagraph"/>
              <w:spacing w:line="275" w:lineRule="exact"/>
              <w:ind w:left="3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принципы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обучения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воспитания;</w:t>
            </w:r>
          </w:p>
        </w:tc>
        <w:tc>
          <w:tcPr>
            <w:cnfStyle w:val="000100010000"/>
            <w:tcW w:w="481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173"/>
              </w:tabs>
              <w:ind w:right="451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фронтальный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64" w:lineRule="exact"/>
              <w:ind w:left="22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  <w:tr>
        <w:trPr>
          <w:trHeight w:val="1110"/>
        </w:trPr>
        <w:tc>
          <w:tcPr>
            <w:cnfStyle w:val="001000100000"/>
            <w:tcW w:w="5106" w:type="dxa"/>
          </w:tcPr>
          <w:p>
            <w:pPr>
              <w:pStyle w:val="TableParagraph"/>
              <w:ind w:left="33" w:right="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содержания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организации</w:t>
            </w:r>
            <w:r>
              <w:rPr>
                <w:rFonts w:ascii="Arial" w:cs="Arial" w:hAnsi="Arial"/>
                <w:spacing w:val="32"/>
              </w:rPr>
              <w:t xml:space="preserve"> </w:t>
            </w:r>
            <w:r>
              <w:rPr>
                <w:rFonts w:ascii="Arial" w:cs="Arial" w:hAnsi="Arial"/>
              </w:rPr>
              <w:t>педа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гогического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процесса</w:t>
            </w:r>
          </w:p>
        </w:tc>
        <w:tc>
          <w:tcPr>
            <w:cnfStyle w:val="000100100000"/>
            <w:tcW w:w="481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ind w:right="451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фронтальный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2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реферата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64" w:lineRule="exact"/>
              <w:ind w:left="229" w:hanging="20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  <w:tr>
        <w:trPr>
          <w:trHeight w:val="861"/>
        </w:trPr>
        <w:tc>
          <w:tcPr>
            <w:cnfStyle w:val="001000010000"/>
            <w:tcW w:w="5106" w:type="dxa"/>
          </w:tcPr>
          <w:p>
            <w:pPr>
              <w:pStyle w:val="TableParagraph"/>
              <w:ind w:left="33" w:right="4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взаимосвязь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педагогической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науки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практики,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тенденции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из развития;</w:t>
            </w:r>
          </w:p>
        </w:tc>
        <w:tc>
          <w:tcPr>
            <w:cnfStyle w:val="000100010000"/>
            <w:tcW w:w="481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right="451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фронтальный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2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реферата</w:t>
            </w:r>
          </w:p>
        </w:tc>
      </w:tr>
      <w:tr>
        <w:trPr>
          <w:trHeight w:val="861"/>
        </w:trPr>
        <w:tc>
          <w:tcPr>
            <w:cnfStyle w:val="011000000000"/>
            <w:tcW w:w="5106" w:type="dxa"/>
          </w:tcPr>
          <w:p>
            <w:pPr>
              <w:pStyle w:val="TableParagraph"/>
              <w:ind w:left="33" w:right="3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формы, методы и средства обучения и </w:t>
            </w:r>
            <w:r>
              <w:rPr>
                <w:rFonts w:ascii="Arial" w:cs="Arial" w:hAnsi="Arial"/>
              </w:rPr>
              <w:t>воспи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тания</w:t>
            </w:r>
            <w:r>
              <w:rPr>
                <w:rFonts w:ascii="Arial" w:cs="Arial" w:hAnsi="Arial"/>
              </w:rPr>
              <w:t xml:space="preserve">, их педагогические возможности и </w:t>
            </w:r>
            <w:r>
              <w:rPr>
                <w:rFonts w:ascii="Arial" w:cs="Arial" w:hAnsi="Arial"/>
              </w:rPr>
              <w:t>усло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применения</w:t>
            </w:r>
          </w:p>
        </w:tc>
        <w:tc>
          <w:tcPr>
            <w:cnfStyle w:val="010100000000"/>
            <w:tcW w:w="481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451" w:firstLine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устный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фронтальный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индивидуальный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опрос;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ind w:left="169" w:hanging="14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</w:p>
        </w:tc>
      </w:tr>
    </w:tbl>
    <w:p>
      <w:pPr>
        <w:rPr>
          <w:rFonts w:ascii="Arial" w:cs="Arial" w:hAnsi="Arial"/>
        </w:rPr>
        <w:sectPr>
          <w:footerReference w:type="default" r:id="rId21"/>
          <w:pgSz w:w="11910" w:h="16840"/>
          <w:pgMar w:top="1040" w:right="580" w:bottom="1400" w:left="1160" w:header="0" w:footer="1215" w:gutter="0"/>
          <w:pgNumType w:start="15"/>
          <w:cols w:space="720"/>
        </w:sectPr>
      </w:pPr>
    </w:p>
    <w:p>
      <w:pPr>
        <w:rPr>
          <w:rFonts w:ascii="Arial" w:cs="Arial" w:hAnsi="Arial"/>
        </w:rPr>
        <w:sectPr>
          <w:pgSz w:w="11910" w:h="16840"/>
          <w:pgMar w:top="1120" w:right="580" w:bottom="1400" w:left="1160" w:header="0" w:footer="1215" w:gutter="0"/>
          <w:cols w:space="7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7"/>
        <w:rPr>
          <w:rFonts w:ascii="Arial MT"/>
          <w:sz w:val="26"/>
        </w:rPr>
      </w:pPr>
    </w:p>
    <w:p>
      <w:pPr>
        <w:spacing w:before="131"/>
        <w:ind w:left="1056" w:right="1062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18</w:t>
      </w:r>
    </w:p>
    <w:sectPr>
      <w:footerReference w:type="default" r:id="rId22"/>
      <w:pgSz w:w="11910" w:h="16840"/>
      <w:pgMar w:top="1580" w:right="58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884352" simplePos="0">
              <wp:simplePos x="0" y="0"/>
              <wp:positionH relativeFrom="page">
                <wp:posOffset>3879215</wp:posOffset>
              </wp:positionH>
              <wp:positionV relativeFrom="page">
                <wp:posOffset>9730105</wp:posOffset>
              </wp:positionV>
              <wp:extent cx="161290" cy="22987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161290" cy="22987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26244727-FB10-90C5-055A36F58A37" coordsize="21600,21600" style="position:absolute;width:12.7pt;height:18.1pt;margin-top:766.15pt;margin-left:305.45pt;mso-position-horizontal-relative:page;mso-position-vertical-relative:page;rotation:0.000000;z-index:-16432128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881280" simplePos="0">
              <wp:simplePos x="0" y="0"/>
              <wp:positionH relativeFrom="page">
                <wp:posOffset>3879215</wp:posOffset>
              </wp:positionH>
              <wp:positionV relativeFrom="page">
                <wp:posOffset>9730105</wp:posOffset>
              </wp:positionV>
              <wp:extent cx="161290" cy="229870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161290" cy="22987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058E03D6-AD1E-6AC0-A68DB52E973D" coordsize="21600,21600" style="position:absolute;width:12.7pt;height:18.1pt;margin-top:766.15pt;margin-left:305.45pt;mso-position-horizontal-relative:page;mso-position-vertical-relative:page;rotation:0.000000;z-index:-16435200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881792" simplePos="0">
              <wp:simplePos x="0" y="0"/>
              <wp:positionH relativeFrom="page">
                <wp:posOffset>4967605</wp:posOffset>
              </wp:positionH>
              <wp:positionV relativeFrom="page">
                <wp:posOffset>6598284</wp:posOffset>
              </wp:positionV>
              <wp:extent cx="247015" cy="22987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47015" cy="22987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E2867881-36EC-CE5C-8D6E475FD2C9" coordsize="21600,21600" style="position:absolute;width:19.45pt;height:18.1pt;margin-top:519.55pt;margin-left:391.15pt;mso-position-horizontal-relative:page;mso-position-vertical-relative:page;rotation:0.000000;z-index:-16434688;" stroked="f" o:spt="202" path="m0,0 l0,21600 r21600,0 l21600,0 x e">
              <w10:wrap/>
              <o: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882304" simplePos="0">
              <wp:simplePos x="0" y="0"/>
              <wp:positionH relativeFrom="page">
                <wp:posOffset>3838575</wp:posOffset>
              </wp:positionH>
              <wp:positionV relativeFrom="page">
                <wp:posOffset>9730105</wp:posOffset>
              </wp:positionV>
              <wp:extent cx="247015" cy="229870"/>
              <wp:effectExtent l="0" t="0" r="0" b="0"/>
              <wp:wrapNone/>
              <wp:docPr id="4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5" name=""/>
                    <wps:cNvSpPr/>
                    <wps:spPr>
                      <a:xfrm>
                        <a:off x="0" y="0"/>
                        <a:ext cx="247015" cy="22987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3">
                      <w:txbxContent>
                        <w:p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8FB73BD6-4187-81BA-209D5942CF22" coordsize="21600,21600" style="position:absolute;width:19.45pt;height:18.1pt;margin-top:766.15pt;margin-left:302.25pt;mso-position-horizontal-relative:page;mso-position-vertical-relative:page;rotation:0.000000;z-index:-16434176;" stroked="f" o:spt="202" path="m0,0 l0,21600 r21600,0 l21600,0 x e">
              <w10:wrap/>
              <o: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"/>
      <w:lvlJc w:val="left"/>
      <w:pPr>
        <w:ind w:left="810" w:hanging="492"/>
        <w:jc w:val="left"/>
      </w:pPr>
      <w:rPr>
        <w:rFonts w:hint="default"/>
        <w:lang w:val="ru-RU" w:bidi="ar-SA" w:eastAsia="en-US"/>
      </w:rPr>
    </w:lvl>
    <w:lvl w:ilvl="1" w:tentative="0">
      <w:numFmt w:val="none"/>
      <w:lvlText w:val=""/>
      <w:lvlJc w:val="left"/>
      <w:pPr>
        <w:tabs>
          <w:tab w:val="num" w:pos="360"/>
        </w:tabs>
      </w:pPr>
    </w:lvl>
    <w:lvl w:ilvl="2" w:tentative="0">
      <w:numFmt w:val="bullet"/>
      <w:lvlText w:val="•"/>
      <w:lvlJc w:val="left"/>
      <w:pPr>
        <w:ind w:left="2709" w:hanging="49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653" w:hanging="49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598" w:hanging="49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543" w:hanging="49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87" w:hanging="49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432" w:hanging="49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77" w:hanging="492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258" w:hanging="300"/>
        <w:jc w:val="left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250" w:hanging="30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1" w:hanging="30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1" w:hanging="30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22" w:hanging="30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13" w:hanging="30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03" w:hanging="30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94" w:hanging="30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85" w:hanging="300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258" w:hanging="314"/>
        <w:jc w:val="right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250" w:hanging="31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1" w:hanging="31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1" w:hanging="31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22" w:hanging="31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13" w:hanging="31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03" w:hanging="31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94" w:hanging="31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85" w:hanging="314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3055" w:hanging="281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8"/>
        <w:szCs w:val="28"/>
        <w:lang w:val="ru-RU" w:bidi="ar-SA" w:eastAsia="en-US"/>
      </w:rPr>
    </w:lvl>
    <w:lvl w:ilvl="1" w:tentative="0">
      <w:numFmt w:val="none"/>
      <w:lvlText w:val=""/>
      <w:lvlJc w:val="left"/>
      <w:pPr>
        <w:tabs>
          <w:tab w:val="num" w:pos="360"/>
        </w:tabs>
      </w:pPr>
    </w:lvl>
    <w:lvl w:ilvl="2" w:tentative="0">
      <w:numFmt w:val="bullet"/>
      <w:lvlText w:val="•"/>
      <w:lvlJc w:val="left"/>
      <w:pPr>
        <w:ind w:left="3060" w:hanging="51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948" w:hanging="51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836" w:hanging="51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724" w:hanging="51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613" w:hanging="51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501" w:hanging="51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89" w:hanging="516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318" w:hanging="219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314" w:hanging="21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309" w:hanging="21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03" w:hanging="21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98" w:hanging="21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93" w:hanging="21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87" w:hanging="21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82" w:hanging="21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77" w:hanging="219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30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6" w:hanging="14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93" w:hanging="14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14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47" w:hanging="14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24" w:hanging="14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00" w:hanging="14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77" w:hanging="14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4" w:hanging="142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86" w:hanging="360"/>
      </w:pPr>
      <w:rPr>
        <w:rFonts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9BE"/>
    <w:rsid w:val="0000616D"/>
    <w:rsid w:val="000A1CA7"/>
    <w:rsid w:val="000A21A0"/>
    <w:rsid w:val="001848FA"/>
    <w:rsid w:val="0019071A"/>
    <w:rsid w:val="001A10E2"/>
    <w:rsid w:val="001B4802"/>
    <w:rsid w:val="00263352"/>
    <w:rsid w:val="002B6949"/>
    <w:rsid w:val="002F31F5"/>
    <w:rsid w:val="004067BC"/>
    <w:rsid w:val="004445A1"/>
    <w:rsid w:val="00483F5E"/>
    <w:rsid w:val="00487347"/>
    <w:rsid w:val="005C435F"/>
    <w:rsid w:val="0061154D"/>
    <w:rsid w:val="0061343D"/>
    <w:rsid w:val="00625C3B"/>
    <w:rsid w:val="0066408C"/>
    <w:rsid w:val="006B14AE"/>
    <w:rsid w:val="00730A84"/>
    <w:rsid w:val="00733091"/>
    <w:rsid w:val="00741828"/>
    <w:rsid w:val="00763F45"/>
    <w:rsid w:val="007647FA"/>
    <w:rsid w:val="007861B8"/>
    <w:rsid w:val="007967E4"/>
    <w:rsid w:val="007B157C"/>
    <w:rsid w:val="007B2EA3"/>
    <w:rsid w:val="00813F09"/>
    <w:rsid w:val="00831A03"/>
    <w:rsid w:val="0093204F"/>
    <w:rsid w:val="00935621"/>
    <w:rsid w:val="009A5071"/>
    <w:rsid w:val="009A7101"/>
    <w:rsid w:val="00A0208C"/>
    <w:rsid w:val="00A14174"/>
    <w:rsid w:val="00A77F43"/>
    <w:rsid w:val="00A83476"/>
    <w:rsid w:val="00AC0C8F"/>
    <w:rsid w:val="00B561C8"/>
    <w:rsid w:val="00B7660A"/>
    <w:rsid w:val="00BD37AE"/>
    <w:rsid w:val="00C07A37"/>
    <w:rsid w:val="00C366BA"/>
    <w:rsid w:val="00C57D22"/>
    <w:rsid w:val="00C966B0"/>
    <w:rsid w:val="00CD7100"/>
    <w:rsid w:val="00D569BE"/>
    <w:rsid w:val="00E537BF"/>
    <w:rsid w:val="00E926F9"/>
    <w:rsid w:val="00EA25F9"/>
    <w:rsid w:val="00FB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87854"/>
  <w15:docId w15:val="{CFF7CD10-B498-4762-98B6-D29F89A92059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customStyle="1" w:styleId="Заголовок11">
    <w:name w:val="Заголовок 11"/>
    <w:basedOn w:val="Normal"/>
    <w:uiPriority w:val="1"/>
    <w:qFormat w:val="on"/>
    <w:pPr>
      <w:ind w:left="31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 w:val="on"/>
    <w:pPr>
      <w:ind w:left="258" w:firstLine="707"/>
    </w:pPr>
  </w:style>
  <w:style w:type="paragraph" w:customStyle="1" w:styleId="TableParagraph">
    <w:name w:val="Table Paragraph"/>
    <w:basedOn w:val="Normal"/>
    <w:uiPriority w:val="1"/>
    <w:qFormat w:val="on"/>
    <w:pPr>
      <w:ind w:left="107"/>
    </w:p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  <w:rPr>
      <w:rFonts w:ascii="Times New Roman" w:cs="Times New Roman" w:eastAsia="Times New Roman" w:hAnsi="Times New Roman"/>
      <w:lang w:val="ru-RU"/>
    </w:rPr>
  </w:style>
  <w:style w:type="paragraph" w:styleId="Footer">
    <w:name w:val="Footer"/>
    <w:basedOn w:val="Normal"/>
    <w:link w:val="НижнийколонтитулЗнак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semiHidden w:val="on"/>
    <w:rPr>
      <w:rFonts w:ascii="Times New Roman" w:cs="Times New Roman" w:eastAsia="Times New Roman" w:hAnsi="Times New Roman"/>
      <w:lang w:val="ru-RU"/>
    </w:rPr>
  </w:style>
  <w:style w:type="table" w:styleId="TableGrid">
    <w:name w:val="Table Grid"/>
    <w:basedOn w:val="NormalTable"/>
    <w:uiPriority w:val="59"/>
    <w:pPr>
      <w:widowControl w:val="on"/>
    </w:pPr>
    <w:rPr>
      <w:rFonts w:eastAsiaTheme="minorEastAsia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ПодзаголовокЗнак"/>
    <w:uiPriority w:val="99"/>
    <w:qFormat w:val="on"/>
    <w:pPr>
      <w:widowControl w:val="on"/>
      <w:spacing w:after="60" w:line="276" w:lineRule="auto"/>
      <w:jc w:val="center"/>
    </w:pPr>
    <w:rPr>
      <w:rFonts w:ascii="Calibri Light" w:hAnsi="Calibri Light"/>
      <w:sz w:val="24"/>
      <w:szCs w:val="24"/>
      <w:lang w:eastAsia="ru-RU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99"/>
    <w:rPr>
      <w:rFonts w:ascii="Calibri Light" w:cs="Times New Roman" w:eastAsia="Times New Roman" w:hAnsi="Calibri Ligh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10" Type="http://schemas.openxmlformats.org/officeDocument/2006/relationships/hyperlink" Target="http://www.psinside.ru/" TargetMode="External"/><Relationship Id="rId11" Type="http://schemas.openxmlformats.org/officeDocument/2006/relationships/hyperlink" Target="http://www.redov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er6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lasu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2023-10-30T00:00:00Z</vt:filetime>
  </property>
</Properties>
</file>