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>
      <w:pPr>
        <w:spacing w:line="317" w:lineRule="exact"/>
        <w:ind w:right="3487"/>
        <w:rPr>
          <w:b/>
          <w:bCs/>
          <w:color w:val="181818"/>
          <w:lang w:eastAsia="ru-RU"/>
        </w:rPr>
      </w:pPr>
    </w:p>
    <w:p>
      <w:pPr>
        <w:widowControl w:val="on"/>
        <w:jc w:val="center"/>
        <w:rPr>
          <w:rFonts w:ascii="Arial" w:cs="Arial" w:hAnsi="Arial"/>
          <w:b/>
          <w:bCs/>
          <w:sz w:val="24"/>
          <w:szCs w:val="24"/>
          <w:lang w:eastAsia="ru-RU"/>
        </w:rPr>
      </w:pPr>
      <w:r>
        <w:rPr>
          <w:rFonts w:ascii="Arial" w:cs="Arial" w:hAnsi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>
      <w:pPr>
        <w:widowControl w:val="on"/>
        <w:jc w:val="center"/>
        <w:rPr>
          <w:rFonts w:ascii="Arial" w:cs="Arial" w:eastAsia="Calibri" w:hAnsi="Arial"/>
          <w:sz w:val="24"/>
          <w:szCs w:val="24"/>
        </w:rPr>
      </w:pPr>
    </w:p>
    <w:p>
      <w:pPr>
        <w:widowControl w:val="on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ГОСУДАРСТВЕННОЕ АВТОНОМНОЕ ПРОФЕССИОНАЛЬНОЕ</w:t>
      </w:r>
    </w:p>
    <w:p>
      <w:pPr>
        <w:widowControl w:val="on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ОБРАЗОВАТЕЛЬНОЕ УЧРЕЖДЕНИЕ ТЮМЕНСКОЙ ОБЛАСТИ</w:t>
      </w:r>
    </w:p>
    <w:p>
      <w:pPr>
        <w:widowControl w:val="on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«ГОЛЫШМАНОВСКИЙ АГРОПЕДАГОГИЧЕСКИЙ КОЛЛЕДЖ»</w:t>
      </w:r>
    </w:p>
    <w:p>
      <w:pPr>
        <w:widowControl w:val="on"/>
        <w:tabs>
          <w:tab w:val="left" w:pos="7417"/>
        </w:tabs>
        <w:jc w:val="right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tabs>
          <w:tab w:val="left" w:pos="7417"/>
        </w:tabs>
        <w:jc w:val="right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tabs>
          <w:tab w:val="left" w:pos="7417"/>
        </w:tabs>
        <w:jc w:val="right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right"/>
        <w:rPr>
          <w:rFonts w:ascii="Arial" w:cs="Arial" w:hAnsi="Arial"/>
          <w:b/>
          <w:i/>
          <w:sz w:val="24"/>
          <w:szCs w:val="24"/>
          <w:lang w:eastAsia="ru-RU"/>
        </w:rPr>
      </w:pPr>
    </w:p>
    <w:p>
      <w:pPr>
        <w:widowControl w:val="on"/>
        <w:tabs>
          <w:tab w:val="center" w:pos="4677"/>
          <w:tab w:val="right" w:pos="9355"/>
        </w:tabs>
        <w:jc w:val="right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Приложение № </w:t>
      </w:r>
      <w:r>
        <w:rPr>
          <w:rFonts w:ascii="Arial" w:cs="Arial" w:hAnsi="Arial"/>
          <w:sz w:val="24"/>
          <w:szCs w:val="24"/>
          <w:lang w:eastAsia="ru-RU"/>
        </w:rPr>
        <w:t>4.1</w:t>
      </w:r>
      <w:r>
        <w:rPr>
          <w:rFonts w:ascii="Arial" w:cs="Arial" w:hAnsi="Arial"/>
          <w:sz w:val="24"/>
          <w:szCs w:val="24"/>
          <w:lang w:eastAsia="ru-RU"/>
        </w:rPr>
        <w:t>4</w:t>
      </w:r>
      <w:bookmarkStart w:id="0" w:name="_GoBack"/>
      <w:bookmarkEnd w:id="0"/>
      <w:r>
        <w:rPr>
          <w:rFonts w:ascii="Arial" w:cs="Arial" w:hAnsi="Arial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sz w:val="24"/>
          <w:szCs w:val="24"/>
          <w:lang w:eastAsia="ru-RU"/>
        </w:rPr>
        <w:t xml:space="preserve"> к</w:t>
      </w:r>
      <w:r>
        <w:rPr>
          <w:rFonts w:ascii="Arial" w:cs="Arial" w:hAnsi="Arial"/>
          <w:sz w:val="24"/>
          <w:szCs w:val="24"/>
          <w:lang w:eastAsia="ru-RU"/>
        </w:rPr>
        <w:t xml:space="preserve"> ООП СПО (ППССЗ)</w:t>
      </w:r>
    </w:p>
    <w:p>
      <w:pPr>
        <w:widowControl w:val="on"/>
        <w:tabs>
          <w:tab w:val="center" w:pos="4677"/>
          <w:tab w:val="right" w:pos="9355"/>
        </w:tabs>
        <w:jc w:val="right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по специальности 49.02.02                    </w:t>
      </w:r>
    </w:p>
    <w:p>
      <w:pPr>
        <w:widowControl w:val="on"/>
        <w:tabs>
          <w:tab w:val="center" w:pos="4677"/>
          <w:tab w:val="right" w:pos="9355"/>
        </w:tabs>
        <w:jc w:val="right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Адаптивная физическая культура</w:t>
      </w:r>
    </w:p>
    <w:p>
      <w:pPr>
        <w:widowControl w:val="on"/>
        <w:spacing w:line="360" w:lineRule="auto"/>
        <w:rPr>
          <w:rFonts w:ascii="Arial" w:cs="Arial" w:hAnsi="Arial"/>
          <w:b/>
          <w:bCs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b/>
          <w:bCs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b/>
          <w:bCs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caps/>
          <w:sz w:val="24"/>
          <w:szCs w:val="24"/>
          <w:lang w:eastAsia="ru-RU"/>
        </w:rPr>
      </w:pPr>
      <w:r>
        <w:rPr>
          <w:rFonts w:ascii="Arial" w:cs="Arial" w:hAnsi="Arial"/>
          <w:b/>
          <w:caps/>
          <w:sz w:val="24"/>
          <w:szCs w:val="24"/>
          <w:lang w:eastAsia="ru-RU"/>
        </w:rPr>
        <w:t xml:space="preserve">РАБОЧАЯ </w:t>
      </w:r>
      <w:r>
        <w:rPr>
          <w:rFonts w:ascii="Arial" w:cs="Arial" w:hAnsi="Arial"/>
          <w:b/>
          <w:caps/>
          <w:sz w:val="24"/>
          <w:szCs w:val="24"/>
          <w:lang w:eastAsia="ru-RU"/>
        </w:rPr>
        <w:t>ПРОГРАММа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cs="Arial" w:hAnsi="Arial"/>
          <w:b/>
          <w:caps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ДУД.01 </w:t>
      </w:r>
      <w:r>
        <w:rPr>
          <w:rFonts w:ascii="Arial" w:cs="Arial" w:hAnsi="Arial"/>
          <w:b/>
          <w:sz w:val="24"/>
          <w:szCs w:val="24"/>
          <w:lang w:eastAsia="ru-RU"/>
        </w:rPr>
        <w:t>«</w:t>
      </w:r>
      <w:r>
        <w:rPr>
          <w:rFonts w:ascii="Arial" w:cs="Arial" w:hAnsi="Arial"/>
          <w:b/>
          <w:sz w:val="24"/>
          <w:szCs w:val="24"/>
          <w:lang w:eastAsia="ru-RU"/>
        </w:rPr>
        <w:t>Россия</w:t>
      </w:r>
      <w:r>
        <w:rPr>
          <w:rFonts w:ascii="Arial" w:cs="Arial" w:hAnsi="Arial"/>
          <w:b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b/>
          <w:sz w:val="24"/>
          <w:szCs w:val="24"/>
          <w:lang w:eastAsia="ru-RU"/>
        </w:rPr>
        <w:t>–</w:t>
      </w:r>
      <w:r>
        <w:rPr>
          <w:rFonts w:ascii="Arial" w:cs="Arial" w:hAnsi="Arial"/>
          <w:b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b/>
          <w:sz w:val="24"/>
          <w:szCs w:val="24"/>
          <w:lang w:eastAsia="ru-RU"/>
        </w:rPr>
        <w:t>моя История</w:t>
      </w:r>
      <w:r>
        <w:rPr>
          <w:rFonts w:ascii="Arial" w:cs="Arial" w:hAnsi="Arial"/>
          <w:b/>
          <w:sz w:val="24"/>
          <w:szCs w:val="24"/>
          <w:lang w:eastAsia="ru-RU"/>
        </w:rPr>
        <w:t>»</w:t>
      </w:r>
    </w:p>
    <w:p>
      <w:pPr>
        <w:widowControl w:val="on"/>
        <w:spacing w:after="200"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202</w:t>
      </w:r>
      <w:r>
        <w:rPr>
          <w:rFonts w:ascii="Arial" w:cs="Arial" w:hAnsi="Arial"/>
          <w:sz w:val="24"/>
          <w:szCs w:val="24"/>
          <w:lang w:eastAsia="ru-RU"/>
        </w:rPr>
        <w:t>4</w:t>
      </w:r>
      <w:r>
        <w:rPr>
          <w:rFonts w:ascii="Arial" w:cs="Arial" w:hAnsi="Arial"/>
          <w:sz w:val="24"/>
          <w:szCs w:val="24"/>
          <w:lang w:eastAsia="ru-RU"/>
        </w:rPr>
        <w:t>г.</w:t>
      </w: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left="1739" w:right="1667"/>
        <w:jc w:val="center"/>
        <w:rPr>
          <w:rFonts w:ascii="Arial" w:cs="Arial" w:hAnsi="Arial"/>
          <w:b/>
          <w:sz w:val="24"/>
          <w:szCs w:val="24"/>
        </w:rPr>
      </w:pPr>
    </w:p>
    <w:p>
      <w:pPr>
        <w:ind w:left="1739" w:right="1667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Аннотация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рабочей </w:t>
      </w:r>
      <w:r>
        <w:rPr>
          <w:rFonts w:ascii="Arial" w:cs="Arial" w:hAnsi="Arial"/>
          <w:b/>
          <w:sz w:val="24"/>
          <w:szCs w:val="24"/>
        </w:rPr>
        <w:t xml:space="preserve"> программы</w:t>
      </w:r>
      <w:r>
        <w:rPr>
          <w:rFonts w:ascii="Arial" w:cs="Arial" w:hAnsi="Arial"/>
          <w:b/>
          <w:sz w:val="24"/>
          <w:szCs w:val="24"/>
        </w:rPr>
        <w:t xml:space="preserve"> учебной дисциплины</w:t>
      </w:r>
    </w:p>
    <w:p>
      <w:pPr>
        <w:ind w:left="1739" w:right="1667"/>
        <w:jc w:val="center"/>
        <w:rPr>
          <w:rFonts w:ascii="Arial" w:cs="Arial" w:hAnsi="Arial"/>
          <w:b/>
          <w:sz w:val="24"/>
          <w:szCs w:val="24"/>
        </w:rPr>
      </w:pPr>
    </w:p>
    <w:p>
      <w:pPr>
        <w:widowControl w:val="on"/>
        <w:jc w:val="center"/>
        <w:rPr>
          <w:rFonts w:ascii="Arial" w:cs="Arial" w:hAnsi="Arial"/>
          <w:bCs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>ДУД.01 «Россия – моя История»</w:t>
      </w:r>
    </w:p>
    <w:p>
      <w:pPr>
        <w:widowControl w:val="on"/>
        <w:jc w:val="center"/>
        <w:rPr>
          <w:rFonts w:ascii="Arial" w:cs="Arial" w:hAnsi="Arial"/>
          <w:bCs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28"/>
        </w:num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  <w:lang w:eastAsia="ru-RU"/>
        </w:rPr>
        <w:t>Область применения программы.</w:t>
      </w:r>
    </w:p>
    <w:p>
      <w:pPr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widowControl w:val="on"/>
        <w:tabs>
          <w:tab w:val="center" w:pos="4677"/>
          <w:tab w:val="right" w:pos="9355"/>
        </w:tabs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Учебная дисциплина в рамках реализации общеобразовательного блока </w:t>
      </w:r>
      <w:bookmarkStart w:id="1" w:name="_Hlk182322485"/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«Россия – Моя история» </w:t>
      </w:r>
      <w:bookmarkEnd w:id="1"/>
      <w:r>
        <w:rPr>
          <w:rFonts w:ascii="Arial" w:cs="Arial" w:hAnsi="Arial"/>
          <w:color w:val="000000"/>
          <w:sz w:val="24"/>
          <w:szCs w:val="24"/>
          <w:lang w:eastAsia="ru-RU"/>
        </w:rPr>
        <w:t>является частью примерной основной образовательной программы в соответствии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с ФГОСС </w:t>
      </w:r>
      <w:r>
        <w:rPr>
          <w:rFonts w:ascii="Arial" w:cs="Arial" w:hAnsi="Arial"/>
          <w:sz w:val="24"/>
          <w:szCs w:val="24"/>
          <w:lang w:eastAsia="ru-RU"/>
        </w:rPr>
        <w:t xml:space="preserve">по специальности </w:t>
      </w:r>
      <w:r>
        <w:rPr>
          <w:rFonts w:ascii="Arial" w:cs="Arial" w:hAnsi="Arial"/>
          <w:sz w:val="24"/>
          <w:szCs w:val="24"/>
          <w:lang w:eastAsia="ru-RU"/>
        </w:rPr>
        <w:t>49.02.02 Адаптивная физическая культура</w:t>
      </w:r>
      <w:r>
        <w:rPr>
          <w:bCs/>
          <w:sz w:val="24"/>
          <w:szCs w:val="24"/>
          <w:lang w:eastAsia="ru-RU"/>
        </w:rPr>
        <w:t>.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 Особое значение учебная дисциплина имеет при формировании и развитии ОК 01, ОК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02,ОК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03, ОК04, ОК 05, ОК06, ОК10.</w:t>
      </w:r>
    </w:p>
    <w:p>
      <w:pPr>
        <w:jc w:val="both"/>
        <w:rPr>
          <w:bCs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28"/>
        </w:numPr>
        <w:spacing w:after="200" w:line="276" w:lineRule="auto"/>
        <w:contextualSpacing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>Цели и задачи учебной дисциплины.</w:t>
      </w: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противодействию фальсификации исторических фактов.</w:t>
      </w:r>
    </w:p>
    <w:p>
      <w:pPr>
        <w:pStyle w:val="ListParagraph"/>
        <w:widowControl w:val="on"/>
        <w:numPr>
          <w:ilvl w:val="0"/>
          <w:numId w:val="28"/>
        </w:numPr>
        <w:spacing w:after="200" w:line="276" w:lineRule="auto"/>
        <w:contextualSpacing w:val="on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  <w:lang w:eastAsia="ru-RU"/>
        </w:rPr>
        <w:t>Требования к результатам освоения дисциплины.</w:t>
      </w:r>
    </w:p>
    <w:p>
      <w:pPr>
        <w:widowControl w:val="on"/>
        <w:spacing w:after="200" w:line="276" w:lineRule="auto"/>
        <w:ind w:firstLine="426"/>
        <w:contextualSpacing w:val="on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Arial" w:hAnsi="Arial"/>
          <w:sz w:val="24"/>
          <w:szCs w:val="24"/>
          <w:lang w:eastAsia="ru-RU"/>
        </w:rPr>
        <w:t xml:space="preserve">Освоение содержания учебной дисциплины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 xml:space="preserve">«Россия – Моя история» </w:t>
      </w:r>
      <w:r>
        <w:rPr>
          <w:rFonts w:ascii="Arial" w:cs="Arial" w:eastAsia="Arial" w:hAnsi="Arial"/>
          <w:sz w:val="24"/>
          <w:szCs w:val="24"/>
          <w:lang w:eastAsia="ru-RU"/>
        </w:rPr>
        <w:t xml:space="preserve">обеспечивает достижение студентами следующих </w:t>
      </w:r>
      <w:r>
        <w:rPr>
          <w:rFonts w:ascii="Arial" w:cs="Arial" w:eastAsia="Arial" w:hAnsi="Arial"/>
          <w:bCs/>
          <w:sz w:val="24"/>
          <w:szCs w:val="24"/>
          <w:lang w:eastAsia="ru-RU"/>
        </w:rPr>
        <w:t>результатов:</w:t>
      </w:r>
      <w:r>
        <w:rPr>
          <w:rFonts w:ascii="Arial" w:cs="Arial" w:hAnsi="Arial"/>
          <w:sz w:val="24"/>
          <w:szCs w:val="24"/>
          <w:lang w:eastAsia="ru-RU"/>
        </w:rPr>
        <w:t xml:space="preserve"> личностных, метапредметных и предметных.</w:t>
      </w:r>
    </w:p>
    <w:p>
      <w:pPr>
        <w:widowControl w:val="on"/>
        <w:spacing w:line="228" w:lineRule="auto"/>
        <w:rPr>
          <w:rFonts w:ascii="Arial" w:cs="Arial" w:hAnsi="Arial"/>
          <w:sz w:val="24"/>
          <w:szCs w:val="24"/>
          <w:lang w:eastAsia="ru-RU"/>
        </w:rPr>
      </w:pPr>
    </w:p>
    <w:p>
      <w:pPr>
        <w:pStyle w:val="ListParagraph"/>
        <w:widowControl w:val="on"/>
        <w:numPr>
          <w:ilvl w:val="0"/>
          <w:numId w:val="28"/>
        </w:numPr>
        <w:spacing w:line="228" w:lineRule="auto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Объем учебной дисциплины и виды учебной работы.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Максимальная учебная нагрузка (всего) – 32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Обязательная аудиторная учебная нагрузка (всего) – 32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</w:rPr>
        <w:t>Теоретические занятия – 32 часа</w:t>
      </w:r>
    </w:p>
    <w:p>
      <w:pPr>
        <w:widowControl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Лабораторные и практических занятий </w:t>
      </w:r>
      <w:r>
        <w:rPr>
          <w:rFonts w:ascii="Arial" w:cs="Arial" w:hAnsi="Arial"/>
          <w:sz w:val="24"/>
          <w:szCs w:val="24"/>
        </w:rPr>
        <w:t>–  нет</w:t>
      </w:r>
    </w:p>
    <w:p>
      <w:pPr>
        <w:widowControl w:val="on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iCs/>
          <w:sz w:val="24"/>
          <w:szCs w:val="24"/>
        </w:rPr>
        <w:t>Промежуточная аттестация в виде зачета – 2 часа</w:t>
      </w:r>
    </w:p>
    <w:p>
      <w:pPr>
        <w:tabs>
          <w:tab w:val="left" w:pos="1867"/>
        </w:tabs>
        <w:spacing w:line="252" w:lineRule="auto"/>
        <w:jc w:val="both"/>
        <w:rPr>
          <w:rFonts w:ascii="Arial" w:cs="Arial" w:eastAsia="Tahoma" w:hAnsi="Arial"/>
          <w:sz w:val="24"/>
          <w:szCs w:val="24"/>
          <w:lang w:bidi="ru-RU"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360" w:lineRule="auto"/>
        <w:jc w:val="center"/>
        <w:rPr>
          <w:rFonts w:ascii="Arial" w:cs="Arial" w:hAnsi="Arial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ind w:firstLine="720"/>
        <w:jc w:val="both"/>
        <w:rPr>
          <w:rFonts w:ascii="Arial" w:cs="Arial" w:hAnsi="Arial"/>
          <w:color w:val="000000"/>
          <w:sz w:val="24"/>
          <w:szCs w:val="24"/>
          <w:lang w:eastAsia="ru-RU"/>
        </w:rPr>
      </w:pPr>
    </w:p>
    <w:p>
      <w:pPr>
        <w:widowControl w:val="on"/>
        <w:spacing w:line="276" w:lineRule="auto"/>
        <w:ind w:firstLine="360"/>
        <w:jc w:val="both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 xml:space="preserve">Рабочая программа учебной дисциплины </w:t>
      </w:r>
      <w:r>
        <w:rPr>
          <w:rFonts w:ascii="Arial" w:cs="Arial" w:hAnsi="Arial"/>
          <w:sz w:val="24"/>
          <w:szCs w:val="24"/>
          <w:lang w:eastAsia="ru-RU"/>
        </w:rPr>
        <w:t>ДУ</w:t>
      </w:r>
      <w:r>
        <w:rPr>
          <w:rFonts w:ascii="Arial" w:cs="Arial" w:hAnsi="Arial"/>
          <w:sz w:val="24"/>
          <w:szCs w:val="24"/>
          <w:lang w:eastAsia="ru-RU"/>
        </w:rPr>
        <w:t>Д. 0</w:t>
      </w:r>
      <w:r>
        <w:rPr>
          <w:rFonts w:ascii="Arial" w:cs="Arial" w:hAnsi="Arial"/>
          <w:sz w:val="24"/>
          <w:szCs w:val="24"/>
          <w:lang w:eastAsia="ru-RU"/>
        </w:rPr>
        <w:t>1</w:t>
      </w:r>
      <w:r>
        <w:rPr>
          <w:rFonts w:ascii="Arial" w:cs="Arial" w:hAnsi="Arial"/>
          <w:sz w:val="24"/>
          <w:szCs w:val="24"/>
          <w:lang w:eastAsia="ru-RU"/>
        </w:rPr>
        <w:t xml:space="preserve"> История</w:t>
      </w:r>
      <w:r>
        <w:rPr>
          <w:rFonts w:ascii="Arial" w:cs="Arial" w:hAnsi="Arial"/>
          <w:sz w:val="24"/>
          <w:szCs w:val="24"/>
          <w:lang w:eastAsia="ru-RU"/>
        </w:rPr>
        <w:t xml:space="preserve"> – моя Россия</w:t>
      </w:r>
      <w:r>
        <w:rPr>
          <w:rFonts w:ascii="Arial" w:cs="Arial" w:hAnsi="Arial"/>
          <w:sz w:val="24"/>
          <w:szCs w:val="24"/>
          <w:lang w:eastAsia="ru-RU"/>
        </w:rPr>
        <w:t xml:space="preserve">, </w:t>
      </w:r>
      <w:r>
        <w:rPr>
          <w:rFonts w:ascii="Arial" w:cs="Arial" w:hAnsi="Arial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  <w:lang w:eastAsia="ru-RU"/>
        </w:rPr>
        <w:t xml:space="preserve">49.02.02 Адаптивная физическая культура, </w:t>
      </w:r>
      <w:r>
        <w:rPr>
          <w:rFonts w:ascii="Arial" w:cs="Arial" w:hAnsi="Arial"/>
          <w:bCs/>
          <w:sz w:val="24"/>
          <w:szCs w:val="24"/>
          <w:lang w:eastAsia="ru-RU"/>
        </w:rPr>
        <w:t xml:space="preserve">утвержденного Приказом Минобрнауки России </w:t>
      </w:r>
      <w:r>
        <w:rPr>
          <w:rFonts w:ascii="Arial" w:cs="Arial" w:hAnsi="Arial"/>
          <w:color w:val="000000"/>
          <w:sz w:val="24"/>
          <w:szCs w:val="24"/>
          <w:lang w:eastAsia="ru-RU"/>
        </w:rPr>
        <w:t>28 августа 2023 г. N 640, на основании примерной рабочей программы общеобразовательной дисциплины «История» для профессиональных образовательных организаций (Москва, Институт развития профессионального образования, 2022 г.).</w:t>
      </w:r>
    </w:p>
    <w:p>
      <w:pPr>
        <w:widowControl w:val="on"/>
        <w:spacing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pacing w:after="200" w:line="276" w:lineRule="auto"/>
        <w:jc w:val="both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 xml:space="preserve">          Организация-разработчик: </w:t>
      </w:r>
      <w:r>
        <w:rPr>
          <w:rFonts w:ascii="Arial" w:cs="Arial" w:hAnsi="Arial"/>
          <w:sz w:val="24"/>
          <w:szCs w:val="24"/>
          <w:lang w:eastAsia="ru-RU"/>
        </w:rPr>
        <w:t>Г</w:t>
      </w:r>
      <w:r>
        <w:rPr>
          <w:rFonts w:ascii="Arial" w:cs="Arial" w:hAnsi="Arial"/>
          <w:sz w:val="24"/>
          <w:szCs w:val="24"/>
          <w:lang w:eastAsia="ru-RU"/>
        </w:rPr>
        <w:t>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n"/>
        <w:tabs>
          <w:tab w:val="left" w:pos="3709"/>
        </w:tabs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pacing w:line="276" w:lineRule="auto"/>
        <w:rPr>
          <w:rFonts w:ascii="Arial" w:cs="Arial" w:hAnsi="Arial"/>
          <w:b/>
          <w:sz w:val="24"/>
          <w:szCs w:val="24"/>
          <w:lang w:eastAsia="ru-RU"/>
        </w:rPr>
      </w:pPr>
      <w:r>
        <w:rPr>
          <w:rFonts w:ascii="Arial" w:cs="Arial" w:hAnsi="Arial"/>
          <w:b/>
          <w:sz w:val="24"/>
          <w:szCs w:val="24"/>
          <w:lang w:eastAsia="ru-RU"/>
        </w:rPr>
        <w:t>Разработчики:</w:t>
      </w:r>
    </w:p>
    <w:p>
      <w:pPr>
        <w:widowControl w:val="on"/>
        <w:spacing w:line="276" w:lineRule="auto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>
      <w:pPr>
        <w:widowControl w:val="on"/>
        <w:spacing w:line="276" w:lineRule="auto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ГАПОУ ТО «Голышмановский агропедагогический колледж»</w:t>
      </w:r>
    </w:p>
    <w:p>
      <w:pPr>
        <w:widowControl w:val="on"/>
        <w:spacing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widowControl w:val="on"/>
        <w:shd w:val="clear" w:color="auto" w:fill="ffffff"/>
        <w:spacing w:after="200" w:line="276" w:lineRule="auto"/>
        <w:rPr>
          <w:rFonts w:ascii="Arial" w:cs="Arial" w:hAnsi="Arial"/>
          <w:b/>
          <w:sz w:val="24"/>
          <w:szCs w:val="24"/>
          <w:lang w:eastAsia="ru-RU"/>
        </w:rPr>
      </w:pPr>
    </w:p>
    <w:p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sz w:val="28"/>
        </w:rPr>
        <w:sectPr>
          <w:type w:val="continuous"/>
          <w:pgSz w:w="11910" w:h="16840"/>
          <w:pgMar w:top="1580" w:right="480" w:bottom="280" w:left="820" w:header="720" w:footer="720" w:gutter="0"/>
          <w:cols w:space="720"/>
        </w:sectPr>
      </w:pPr>
      <w:r>
        <w:rPr>
          <w:b/>
          <w:sz w:val="30"/>
        </w:rPr>
        <w:t>
</w:t>
      </w:r>
    </w:p>
    <w:p>
      <w:pPr>
        <w:spacing w:before="78"/>
        <w:ind w:right="3486"/>
        <w:rPr>
          <w:b/>
          <w:sz w:val="28"/>
        </w:rPr>
      </w:pPr>
      <w:r>
        <w:rPr>
          <w:b/>
          <w:sz w:val="28"/>
        </w:rPr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631"/>
        <w:gridCol w:w="9044"/>
        <w:gridCol w:w="706"/>
      </w:tblGrid>
      <w:tr>
        <w:trPr>
          <w:trHeight w:val="711"/>
        </w:trPr>
        <w:tc>
          <w:tcPr>
            <w:cnfStyle w:val="101000000000"/>
            <w:tcW w:w="631" w:type="dxa"/>
          </w:tcPr>
          <w:p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cnfStyle w:val="100010000000"/>
            <w:tcW w:w="9044" w:type="dxa"/>
          </w:tcPr>
          <w:p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cnfStyle w:val="100100000000"/>
            <w:tcW w:w="706" w:type="dxa"/>
          </w:tcPr>
          <w:p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>
        <w:trPr>
          <w:trHeight w:val="370"/>
        </w:trPr>
        <w:tc>
          <w:tcPr>
            <w:cnfStyle w:val="001000100000"/>
            <w:tcW w:w="631" w:type="dxa"/>
          </w:tcPr>
          <w:p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cnfStyle w:val="000010100000"/>
            <w:tcW w:w="9044" w:type="dxa"/>
          </w:tcPr>
          <w:p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СТРУКТУРАИСОДЕРЖАНИЕ</w:t>
            </w:r>
          </w:p>
        </w:tc>
        <w:tc>
          <w:tcPr>
            <w:cnfStyle w:val="000100100000"/>
            <w:tcW w:w="706" w:type="dxa"/>
          </w:tcPr>
          <w:p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>
        <w:trPr>
          <w:trHeight w:val="369"/>
        </w:trPr>
        <w:tc>
          <w:tcPr>
            <w:cnfStyle w:val="001000010000"/>
            <w:tcW w:w="631" w:type="dxa"/>
          </w:tcPr>
          <w:p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cnfStyle w:val="000010010000"/>
            <w:tcW w:w="9044" w:type="dxa"/>
          </w:tcPr>
          <w:p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УСЛОВИЯРЕАЛИЗАЦИИ</w:t>
            </w:r>
          </w:p>
        </w:tc>
        <w:tc>
          <w:tcPr>
            <w:cnfStyle w:val="000100010000"/>
            <w:tcW w:w="706" w:type="dxa"/>
          </w:tcPr>
          <w:p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>
        <w:trPr>
          <w:trHeight w:val="709"/>
        </w:trPr>
        <w:tc>
          <w:tcPr>
            <w:cnfStyle w:val="011000000000"/>
            <w:tcW w:w="631" w:type="dxa"/>
          </w:tcPr>
          <w:p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cnfStyle w:val="010010000000"/>
            <w:tcW w:w="9044" w:type="dxa"/>
          </w:tcPr>
          <w:p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cnfStyle w:val="010100000000"/>
            <w:tcW w:w="706" w:type="dxa"/>
          </w:tcPr>
          <w:p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>
      <w:pPr>
        <w:jc w:val="right"/>
        <w:rPr>
          <w:sz w:val="28"/>
        </w:rPr>
        <w:sectPr>
          <w:footerReference w:type="default" r:id="rId19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>
      <w:pPr>
        <w:pStyle w:val="Heading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cs="Arial" w:hAnsi="Arial"/>
        </w:rPr>
      </w:pPr>
      <w:r>
        <w:rPr>
          <w:rFonts w:ascii="Arial" w:cs="Arial" w:hAnsi="Arial"/>
        </w:rPr>
        <w:t xml:space="preserve">ОБЩАЯ </w:t>
      </w:r>
      <w:r>
        <w:rPr>
          <w:rFonts w:ascii="Arial" w:cs="Arial" w:hAnsi="Arial"/>
        </w:rPr>
        <w:t>ХАРАКТЕРИСТИКА  ПРОГРАММЫ</w:t>
      </w:r>
      <w:r>
        <w:rPr>
          <w:rFonts w:ascii="Arial" w:cs="Arial" w:hAnsi="Arial"/>
        </w:rPr>
        <w:t xml:space="preserve"> УЧЕБНОЙ ДИСЦИПЛИНЫ </w:t>
      </w:r>
      <w:r>
        <w:rPr>
          <w:rFonts w:ascii="Arial" w:cs="Arial" w:hAnsi="Arial"/>
        </w:rPr>
        <w:t>«РОССИЯ– МОЯ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ИСТОРИЯ»</w:t>
      </w:r>
    </w:p>
    <w:p>
      <w:pPr>
        <w:pStyle w:val="BodyText"/>
        <w:spacing w:before="1"/>
        <w:rPr>
          <w:rFonts w:ascii="Arial" w:cs="Arial" w:hAnsi="Arial"/>
          <w:b/>
        </w:rPr>
      </w:pPr>
    </w:p>
    <w:p>
      <w:pPr>
        <w:pStyle w:val="ListParagraph"/>
        <w:numPr>
          <w:ilvl w:val="1"/>
          <w:numId w:val="23"/>
        </w:numPr>
        <w:tabs>
          <w:tab w:val="left" w:pos="1442"/>
        </w:tabs>
        <w:ind w:hanging="421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Место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учебной дисциплины «Россия – </w:t>
      </w:r>
      <w:r>
        <w:rPr>
          <w:rFonts w:ascii="Arial" w:cs="Arial" w:hAnsi="Arial"/>
          <w:b/>
          <w:sz w:val="24"/>
          <w:szCs w:val="24"/>
        </w:rPr>
        <w:t>М</w:t>
      </w:r>
      <w:r>
        <w:rPr>
          <w:rFonts w:ascii="Arial" w:cs="Arial" w:hAnsi="Arial"/>
          <w:b/>
          <w:sz w:val="24"/>
          <w:szCs w:val="24"/>
        </w:rPr>
        <w:t>оя история»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структуре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основной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образовательной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программы</w:t>
      </w:r>
      <w:r>
        <w:rPr>
          <w:rFonts w:ascii="Arial" w:cs="Arial" w:hAnsi="Arial"/>
          <w:b/>
          <w:sz w:val="24"/>
          <w:szCs w:val="24"/>
        </w:rPr>
        <w:t>.</w:t>
      </w:r>
    </w:p>
    <w:p>
      <w:pPr>
        <w:ind w:firstLine="72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Учебная дисциплина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в </w:t>
      </w:r>
      <w:r>
        <w:rPr>
          <w:rFonts w:ascii="Arial" w:cs="Arial" w:hAnsi="Arial"/>
          <w:sz w:val="24"/>
          <w:szCs w:val="24"/>
        </w:rPr>
        <w:t>рамках реализации общеобразовательного блока «Россия – моя</w:t>
      </w:r>
      <w:r>
        <w:rPr>
          <w:rFonts w:ascii="Arial" w:cs="Arial" w:hAnsi="Arial"/>
          <w:sz w:val="24"/>
          <w:szCs w:val="24"/>
        </w:rPr>
        <w:t xml:space="preserve"> И</w:t>
      </w:r>
      <w:r>
        <w:rPr>
          <w:rFonts w:ascii="Arial" w:cs="Arial" w:hAnsi="Arial"/>
          <w:sz w:val="24"/>
          <w:szCs w:val="24"/>
        </w:rPr>
        <w:t>стория»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является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частью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примерной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основной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образовательной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соответствии  </w:t>
      </w: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ФГОСС</w:t>
      </w:r>
      <w:r>
        <w:rPr>
          <w:rFonts w:ascii="Arial" w:cs="Arial" w:hAnsi="Arial"/>
          <w:sz w:val="24"/>
          <w:szCs w:val="24"/>
        </w:rPr>
        <w:t xml:space="preserve"> по </w:t>
      </w:r>
      <w:r>
        <w:rPr>
          <w:rFonts w:ascii="Arial" w:cs="Arial" w:hAnsi="Arial"/>
          <w:sz w:val="24"/>
          <w:szCs w:val="24"/>
        </w:rPr>
        <w:t xml:space="preserve">специальности </w:t>
      </w:r>
      <w:r>
        <w:rPr>
          <w:rFonts w:ascii="Arial" w:cs="Arial" w:hAnsi="Arial"/>
          <w:sz w:val="24"/>
          <w:szCs w:val="24"/>
          <w:lang w:eastAsia="ru-RU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Особое значение </w:t>
      </w:r>
      <w:r>
        <w:rPr>
          <w:rFonts w:ascii="Arial" w:cs="Arial" w:hAnsi="Arial"/>
          <w:sz w:val="24"/>
          <w:szCs w:val="24"/>
        </w:rPr>
        <w:t xml:space="preserve">учебная дисциплина </w:t>
      </w:r>
      <w:r>
        <w:rPr>
          <w:rFonts w:ascii="Arial" w:cs="Arial" w:hAnsi="Arial"/>
          <w:sz w:val="24"/>
          <w:szCs w:val="24"/>
        </w:rPr>
        <w:t>имеет при формировании и развитии ОК 01, ОК 02,ОК03, ОК04, ОК 05, ОК06</w:t>
      </w:r>
      <w:r>
        <w:rPr>
          <w:rFonts w:ascii="Arial" w:cs="Arial" w:hAnsi="Arial"/>
          <w:i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ОК10.</w:t>
      </w:r>
    </w:p>
    <w:p>
      <w:pPr>
        <w:pStyle w:val="BodyText"/>
        <w:jc w:val="both"/>
        <w:rPr>
          <w:rFonts w:ascii="Arial" w:cs="Arial" w:hAnsi="Arial"/>
        </w:rPr>
      </w:pPr>
    </w:p>
    <w:p>
      <w:pPr>
        <w:pStyle w:val="Heading1"/>
        <w:numPr>
          <w:ilvl w:val="1"/>
          <w:numId w:val="23"/>
        </w:numPr>
        <w:tabs>
          <w:tab w:val="left" w:pos="1442"/>
        </w:tabs>
        <w:ind w:hanging="421"/>
        <w:rPr>
          <w:rFonts w:ascii="Arial" w:cs="Arial" w:hAnsi="Arial"/>
        </w:rPr>
      </w:pPr>
      <w:r>
        <w:rPr>
          <w:rFonts w:ascii="Arial" w:cs="Arial" w:hAnsi="Arial"/>
        </w:rPr>
        <w:t>Цель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планируемые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результаты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освоения</w:t>
      </w:r>
      <w:r>
        <w:rPr>
          <w:rFonts w:ascii="Arial" w:cs="Arial" w:hAnsi="Arial"/>
        </w:rPr>
        <w:t xml:space="preserve"> учебной дисциплины</w:t>
      </w:r>
    </w:p>
    <w:p>
      <w:pPr>
        <w:pStyle w:val="BodyText"/>
        <w:ind w:left="312" w:right="649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Целью </w:t>
      </w:r>
      <w:r>
        <w:rPr>
          <w:rFonts w:ascii="Arial" w:cs="Arial" w:hAnsi="Arial"/>
        </w:rPr>
        <w:t xml:space="preserve">учебной дисциплины </w:t>
      </w:r>
      <w:r>
        <w:rPr>
          <w:rFonts w:ascii="Arial" w:cs="Arial" w:hAnsi="Arial"/>
        </w:rPr>
        <w:t>является формир</w:t>
      </w:r>
      <w:r>
        <w:rPr>
          <w:rFonts w:ascii="Arial" w:cs="Arial" w:hAnsi="Arial"/>
        </w:rPr>
        <w:t>ование представлений об истории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России,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как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Отечества,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ее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основных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вехах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воспитание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базовых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национальных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ценностей,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уважения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культуре,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традициям.</w:t>
      </w:r>
      <w:r>
        <w:rPr>
          <w:rFonts w:ascii="Arial" w:cs="Arial" w:hAnsi="Arial"/>
        </w:rPr>
        <w:t xml:space="preserve"> Учебная дисциплина </w:t>
      </w:r>
      <w:r>
        <w:rPr>
          <w:rFonts w:ascii="Arial" w:cs="Arial" w:hAnsi="Arial"/>
        </w:rPr>
        <w:t>имеет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также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историко</w:t>
      </w:r>
      <w:r>
        <w:rPr>
          <w:rFonts w:ascii="Arial" w:cs="Arial" w:hAnsi="Arial"/>
        </w:rPr>
        <w:t>-</w:t>
      </w:r>
      <w:r>
        <w:rPr>
          <w:rFonts w:ascii="Arial" w:cs="Arial" w:hAnsi="Arial"/>
        </w:rPr>
        <w:t>просвещенческую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направленность,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формируя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молодёжи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способность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готовность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защите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исторической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правды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сохранению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исторической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памяти,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противодействию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фальсификации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исторических фактов.</w:t>
      </w:r>
    </w:p>
    <w:p>
      <w:pPr>
        <w:pStyle w:val="BodyText"/>
        <w:spacing w:before="1"/>
        <w:ind w:left="312" w:right="650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Актуальность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учебной дисциплины </w:t>
      </w:r>
      <w:r>
        <w:rPr>
          <w:rFonts w:ascii="Arial" w:cs="Arial" w:hAnsi="Arial"/>
        </w:rPr>
        <w:t>«Россия–</w:t>
      </w:r>
      <w:r>
        <w:rPr>
          <w:rFonts w:ascii="Arial" w:cs="Arial" w:hAnsi="Arial"/>
        </w:rPr>
        <w:t>м</w:t>
      </w:r>
      <w:r>
        <w:rPr>
          <w:rFonts w:ascii="Arial" w:cs="Arial" w:hAnsi="Arial"/>
        </w:rPr>
        <w:t>оя</w:t>
      </w:r>
      <w:r>
        <w:rPr>
          <w:rFonts w:ascii="Arial" w:cs="Arial" w:hAnsi="Arial"/>
        </w:rPr>
        <w:t xml:space="preserve"> И</w:t>
      </w:r>
      <w:r>
        <w:rPr>
          <w:rFonts w:ascii="Arial" w:cs="Arial" w:hAnsi="Arial"/>
        </w:rPr>
        <w:t>стория»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заключается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его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практической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направленности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реализацию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единства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интересов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личности,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общества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государства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деле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воспитания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гражданина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России,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способствует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формированию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патриотизма,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гражданственности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как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важнейших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направлений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воспитания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обучающихся</w:t>
      </w:r>
      <w:r>
        <w:rPr>
          <w:rFonts w:ascii="Arial" w:cs="Arial" w:hAnsi="Arial"/>
        </w:rPr>
        <w:t>.</w:t>
      </w:r>
    </w:p>
    <w:p>
      <w:pPr>
        <w:pStyle w:val="BodyText"/>
        <w:ind w:left="312" w:right="653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 xml:space="preserve">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осваиваются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следующие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умения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 знания:</w:t>
      </w:r>
    </w:p>
    <w:p>
      <w:pPr>
        <w:pStyle w:val="BodyText"/>
        <w:ind w:left="312" w:right="653" w:firstLine="708"/>
        <w:jc w:val="both"/>
        <w:rPr>
          <w:rFonts w:ascii="Arial" w:cs="Arial" w:hAnsi="Arial"/>
        </w:rPr>
      </w:pPr>
    </w:p>
    <w:tbl>
      <w:tblPr>
        <w:tblStyle w:val="TableNormal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678"/>
        <w:gridCol w:w="4008"/>
        <w:gridCol w:w="4174"/>
      </w:tblGrid>
      <w:tr>
        <w:trPr>
          <w:trHeight w:val="537"/>
        </w:trPr>
        <w:tc>
          <w:tcPr>
            <w:cnfStyle w:val="101000000000"/>
            <w:tcW w:w="1678" w:type="dxa"/>
          </w:tcPr>
          <w:p>
            <w:pPr>
              <w:pStyle w:val="TableParagraph"/>
              <w:ind w:left="408" w:right="393" w:firstLine="12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КодыОК,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</w:p>
        </w:tc>
        <w:tc>
          <w:tcPr>
            <w:cnfStyle w:val="100010000000"/>
            <w:tcW w:w="4008" w:type="dxa"/>
          </w:tcPr>
          <w:p>
            <w:pPr>
              <w:pStyle w:val="TableParagraph"/>
              <w:spacing w:line="275" w:lineRule="exact"/>
              <w:ind w:right="160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4174" w:type="dxa"/>
          </w:tcPr>
          <w:p>
            <w:pPr>
              <w:pStyle w:val="TableParagraph"/>
              <w:spacing w:line="275" w:lineRule="exact"/>
              <w:ind w:right="178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Знани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</w:p>
        </w:tc>
      </w:tr>
      <w:tr>
        <w:trPr>
          <w:trHeight w:val="3401"/>
        </w:trPr>
        <w:tc>
          <w:tcPr>
            <w:cnfStyle w:val="011000000000"/>
            <w:tcW w:w="1678" w:type="dxa"/>
          </w:tcPr>
          <w:p>
            <w:pPr>
              <w:pStyle w:val="TableParagraph"/>
              <w:spacing w:line="275" w:lineRule="exact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ОК01,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ОК03,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ОК04,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ОК05,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ОК06,</w:t>
            </w:r>
          </w:p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ОК10</w:t>
            </w:r>
          </w:p>
        </w:tc>
        <w:tc>
          <w:tcPr>
            <w:cnfStyle w:val="010010000000"/>
            <w:tcW w:w="4008" w:type="dxa"/>
          </w:tcPr>
          <w:p>
            <w:pPr>
              <w:pStyle w:val="TableParagraph"/>
              <w:spacing w:line="275" w:lineRule="exact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u w:val="single"/>
              </w:rPr>
              <w:t>Должен</w:t>
            </w:r>
            <w:r>
              <w:rPr>
                <w:rFonts w:ascii="Arial" w:cs="Arial" w:hAnsi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отражать понимание России 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мировых политических и социально-экономических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процессах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XX-начала XXI века, знание достижений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страны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народа;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умение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характеризовать </w:t>
            </w:r>
            <w:r>
              <w:rPr>
                <w:rFonts w:ascii="Arial" w:cs="Arial" w:hAnsi="Arial"/>
                <w:sz w:val="24"/>
                <w:szCs w:val="24"/>
              </w:rPr>
              <w:t>историческое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значение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революции,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войны,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Новой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экономической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политики,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индустриализации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коллективизации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СССР,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решающую роль СССР в победе наднацизмом,значениесоветскихнаучно-технологическихуспехов,освоения космоса; понимание причин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следствий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распада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СССР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,возрождения Российской Федерации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 мировой державы, воссоединенияКрымасРоссией,с</w:t>
            </w:r>
            <w:r>
              <w:rPr>
                <w:rFonts w:ascii="Arial" w:cs="Arial" w:hAnsi="Arial"/>
                <w:sz w:val="24"/>
                <w:szCs w:val="24"/>
              </w:rPr>
              <w:t>пециальнойвоеннойоперациинаУкраинеидругихважнейшихсобытийXX–началаXXIвека;особенностиразвитиякультуры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СССР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(России);</w:t>
            </w:r>
          </w:p>
          <w:p>
            <w:pPr>
              <w:pStyle w:val="TableParagraph"/>
              <w:ind w:left="110"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описание(реконструкцию)вустнойи</w:t>
            </w:r>
            <w:r>
              <w:rPr>
                <w:rFonts w:ascii="Arial" w:cs="Arial" w:hAnsi="Arial"/>
                <w:sz w:val="24"/>
                <w:szCs w:val="24"/>
              </w:rPr>
              <w:t xml:space="preserve"> письменнойформеисторическихсобытий, явлений, процессов </w:t>
            </w:r>
            <w:r>
              <w:rPr>
                <w:rFonts w:ascii="Arial" w:cs="Arial" w:hAnsi="Arial"/>
                <w:sz w:val="24"/>
                <w:szCs w:val="24"/>
              </w:rPr>
              <w:t>историиродногокрая,историиРоссииивсемирной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истории XX - начала XXIвекаи их участников,</w:t>
            </w:r>
          </w:p>
          <w:p>
            <w:pPr>
              <w:pStyle w:val="TableParagraph"/>
              <w:ind w:left="110" w:right="9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образа жизни людей и его измененияв Новейшую эпоху; формулировать иобосновыватьсобственнуюточкузрения (версию, оценку) с опорой </w:t>
            </w:r>
            <w:r>
              <w:rPr>
                <w:rFonts w:ascii="Arial" w:cs="Arial" w:hAnsi="Arial"/>
                <w:sz w:val="24"/>
                <w:szCs w:val="24"/>
              </w:rPr>
              <w:t>нафактическийматериал,втомчислеиспользуяисточникиразныхтипов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выявлятьсущественныечертыисторическихсобытий,явлений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процессов;систематизироватьисторическуюинформациювсоответствиисзаданнымикритериями;сравниватьизученныеисторическиесобытия,явления,процессы;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соблюдением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информационной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безопасности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поиск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историческойинформациипоисторииРоссииизарубежных стран XX – начала XXI</w:t>
            </w:r>
            <w:r>
              <w:rPr>
                <w:rFonts w:ascii="Arial" w:cs="Arial" w:hAnsi="Arial"/>
                <w:sz w:val="24"/>
                <w:szCs w:val="24"/>
              </w:rPr>
              <w:t>векавсправочнойлитературе,сетиИнтернет</w:t>
            </w:r>
            <w:r>
              <w:rPr>
                <w:rFonts w:ascii="Arial" w:cs="Arial" w:hAnsi="Arial"/>
                <w:sz w:val="24"/>
                <w:szCs w:val="24"/>
              </w:rPr>
              <w:t>,СМИдлярешенияпознавательныхзадач;оцениватьполноту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достоверность</w:t>
            </w:r>
            <w:r>
              <w:rPr>
                <w:rFonts w:ascii="Arial" w:cs="Arial" w:hAnsi="Arial"/>
                <w:sz w:val="24"/>
                <w:szCs w:val="24"/>
              </w:rPr>
              <w:t>информаци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источ</w:t>
            </w:r>
            <w:r>
              <w:rPr>
                <w:rFonts w:ascii="Arial" w:cs="Arial" w:hAnsi="Arial"/>
                <w:sz w:val="24"/>
                <w:szCs w:val="24"/>
              </w:rPr>
              <w:t>ни</w:t>
            </w:r>
            <w:r>
              <w:rPr>
                <w:rFonts w:ascii="Arial" w:cs="Arial" w:hAnsi="Arial"/>
                <w:sz w:val="24"/>
                <w:szCs w:val="24"/>
              </w:rPr>
              <w:t>кизренияеесоответствия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исторической</w:t>
            </w:r>
            <w:r>
              <w:rPr>
                <w:rFonts w:ascii="Arial" w:cs="Arial" w:hAnsi="Arial"/>
                <w:sz w:val="24"/>
                <w:szCs w:val="24"/>
              </w:rPr>
              <w:t>действительности;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анализироватьтекстовые,визуальные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источники историческойинформации,втомчислеисторическиекарты/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схемы,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истории России </w:t>
            </w:r>
            <w:r>
              <w:rPr>
                <w:rFonts w:ascii="Arial" w:cs="Arial" w:hAnsi="Arial"/>
                <w:sz w:val="24"/>
                <w:szCs w:val="24"/>
              </w:rPr>
              <w:t>и зарубежных стран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XX – начала XXI века; сопоставлять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представленную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источниках;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формализовать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таблиц,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схем,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графиков,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диаграмм;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защищать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правду,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допускать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умаления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подвига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защите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Отечества,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отпор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фальсификациям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российской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истории;</w:t>
            </w:r>
          </w:p>
          <w:p>
            <w:pPr>
              <w:pStyle w:val="TableParagraph"/>
              <w:ind w:left="110" w:right="9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–демонстрировать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патриотизм,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гражданственность,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уважение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своему</w:t>
            </w:r>
            <w:r>
              <w:rPr>
                <w:rFonts w:ascii="Arial" w:cs="Arial" w:hAnsi="Arial"/>
                <w:sz w:val="24"/>
                <w:szCs w:val="24"/>
              </w:rPr>
              <w:tab/>
              <w:t>Отечеству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—</w:t>
            </w:r>
            <w:r>
              <w:rPr>
                <w:rFonts w:ascii="Arial" w:cs="Arial" w:hAnsi="Arial"/>
                <w:sz w:val="24"/>
                <w:szCs w:val="24"/>
              </w:rPr>
              <w:t>многонациональному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Российскому государству, в соответствии с идеями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взаимопонимания,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согласия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мира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между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людьми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народами,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духе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демократических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ценностей</w:t>
            </w:r>
            <w:r>
              <w:rPr>
                <w:rFonts w:ascii="Arial" w:cs="Arial" w:hAnsi="Arial"/>
                <w:sz w:val="24"/>
                <w:szCs w:val="24"/>
              </w:rPr>
              <w:t>современногообщества.</w:t>
            </w:r>
          </w:p>
        </w:tc>
        <w:tc>
          <w:tcPr>
            <w:cnfStyle w:val="010100000000"/>
            <w:tcW w:w="4174" w:type="dxa"/>
          </w:tcPr>
          <w:p>
            <w:pPr>
              <w:pStyle w:val="TableParagraph"/>
              <w:spacing w:line="275" w:lineRule="exact"/>
              <w:ind w:left="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u w:val="single"/>
              </w:rPr>
              <w:t>Должен знать: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истории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Российского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государства,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ключевые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социально-экономические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процессы,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также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даты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отечественной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истории;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именагероевПервоймировой,Гражданской</w:t>
            </w:r>
            <w:r>
              <w:rPr>
                <w:rFonts w:ascii="Arial" w:cs="Arial" w:hAnsi="Arial"/>
                <w:sz w:val="24"/>
                <w:szCs w:val="24"/>
              </w:rPr>
              <w:t>,ВеликойОтечественнойвойн, исторических личностей, внесшихзначительныйвкладвсоциально-экономическое,политическоеикультурноеразвитиеРоссиивXX–началеXXI века;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ключевые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события,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даты и этапы истории России и мира 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XX–начале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XX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I</w:t>
            </w:r>
            <w:r>
              <w:rPr>
                <w:rFonts w:ascii="Arial" w:cs="Arial" w:hAnsi="Arial"/>
                <w:sz w:val="24"/>
                <w:szCs w:val="24"/>
              </w:rPr>
              <w:t>века;выдающихсядеятелейотечественнойивсемирнойистории</w:t>
            </w:r>
            <w:r>
              <w:rPr>
                <w:rFonts w:ascii="Arial" w:cs="Arial" w:hAnsi="Arial"/>
                <w:sz w:val="24"/>
                <w:szCs w:val="24"/>
              </w:rPr>
              <w:t>;важнейшихдостиженийкультуры,ценностныхориентиров;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основныеэтапыэволюциивн</w:t>
            </w:r>
            <w:r>
              <w:rPr>
                <w:rFonts w:ascii="Arial" w:cs="Arial" w:hAnsi="Arial"/>
                <w:sz w:val="24"/>
                <w:szCs w:val="24"/>
              </w:rPr>
              <w:t>ешней политики России, роль и местоРоссиивобще</w:t>
            </w:r>
            <w:r>
              <w:rPr>
                <w:rFonts w:ascii="Arial" w:cs="Arial" w:hAnsi="Arial"/>
                <w:sz w:val="24"/>
                <w:szCs w:val="24"/>
              </w:rPr>
              <w:t xml:space="preserve">м </w:t>
            </w:r>
            <w:r>
              <w:rPr>
                <w:rFonts w:ascii="Arial" w:cs="Arial" w:hAnsi="Arial"/>
                <w:sz w:val="24"/>
                <w:szCs w:val="24"/>
              </w:rPr>
              <w:t>мировомпространстве;</w:t>
            </w:r>
          </w:p>
          <w:p>
            <w:pPr>
              <w:pStyle w:val="TableParagraph"/>
              <w:spacing w:line="272" w:lineRule="exact"/>
              <w:ind w:left="10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основные тенденции и явления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культуре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рольнауки,культурыирелигиивсохранениииукреплениинациональныхигосударственных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традиций;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Россия накануне Первой мировойвойны. Ход военных действий. </w:t>
            </w:r>
            <w:r>
              <w:rPr>
                <w:rFonts w:ascii="Arial" w:cs="Arial" w:hAnsi="Arial"/>
                <w:sz w:val="24"/>
                <w:szCs w:val="24"/>
              </w:rPr>
              <w:t>Власть,общество</w:t>
            </w:r>
            <w:r>
              <w:rPr>
                <w:rFonts w:ascii="Arial" w:cs="Arial" w:hAnsi="Arial"/>
                <w:sz w:val="24"/>
                <w:szCs w:val="24"/>
              </w:rPr>
              <w:t>,экономика,культура.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Предпосы</w:t>
            </w:r>
            <w:r>
              <w:rPr>
                <w:rFonts w:ascii="Arial" w:cs="Arial" w:hAnsi="Arial"/>
                <w:sz w:val="24"/>
                <w:szCs w:val="24"/>
              </w:rPr>
              <w:t>лки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революции;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евральскаяреволюция1917года.Двоевластие.Октябрьскаяреволюция.Первыепреобразованиябольшевиков.Гражданскаявойнаиинтервенция.Политика«военногокоммунизма»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Общество,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культура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годы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революций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Гражданской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войны;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Нэп. Образование СССР. СССР </w:t>
            </w:r>
            <w:r>
              <w:rPr>
                <w:rFonts w:ascii="Arial" w:cs="Arial" w:hAnsi="Arial"/>
                <w:sz w:val="24"/>
                <w:szCs w:val="24"/>
              </w:rPr>
              <w:t>вгодынэпа.«</w:t>
            </w:r>
            <w:r>
              <w:rPr>
                <w:rFonts w:ascii="Arial" w:cs="Arial" w:hAnsi="Arial"/>
                <w:sz w:val="24"/>
                <w:szCs w:val="24"/>
              </w:rPr>
              <w:t>Великийперелом».Индустриализация,коллективизация,культурнаяреволюция.ПервыеПятилетки.Политическийстройирепрессии.ВнешняяполитикаСССР.УкреплениеОбороноспособности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ВеликаяОтечественнаявойна1941-1945 годы: причины, силы </w:t>
            </w:r>
            <w:r>
              <w:rPr>
                <w:rFonts w:ascii="Arial" w:cs="Arial" w:hAnsi="Arial"/>
                <w:sz w:val="24"/>
                <w:szCs w:val="24"/>
              </w:rPr>
              <w:t>сторон,основны</w:t>
            </w:r>
            <w:r>
              <w:rPr>
                <w:rFonts w:ascii="Arial" w:cs="Arial" w:hAnsi="Arial"/>
                <w:sz w:val="24"/>
                <w:szCs w:val="24"/>
              </w:rPr>
              <w:t>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ерации.Государствоиобществовгодывойны,массовыйгероизмсоветскогонарода,единствофронтаитыла,человекнавойне.Нацистскийоккупационныйрежим,зверства захватчиков. ОсвободительнаямиссияКраснойАрмии.ПобеданадЯпонией.РешающийвкладСССРвВеликуюПобеду.ЗащитапамятиоВеликойПобеде;</w:t>
            </w:r>
          </w:p>
          <w:p>
            <w:pPr>
              <w:pStyle w:val="TableParagraph"/>
              <w:ind w:left="108" w:right="9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СССРв1945-1991годы.Экономическиеразвитиеиреформы.</w:t>
            </w:r>
          </w:p>
          <w:p>
            <w:pPr>
              <w:pStyle w:val="TableParagraph"/>
              <w:ind w:left="108" w:right="9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Политическаясистема«</w:t>
            </w:r>
            <w:r>
              <w:rPr>
                <w:rFonts w:ascii="Arial" w:cs="Arial" w:hAnsi="Arial"/>
                <w:sz w:val="24"/>
                <w:szCs w:val="24"/>
              </w:rPr>
              <w:t>развитогосоциализма».Развитиенауки,образования,культуры.«Холоднаявойна»ивнешняяполитика.СССРимироваясоциалистическаясистема.ПричиныраспадаСоветского Союза;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Российская Федерация в </w:t>
            </w:r>
            <w:r>
              <w:rPr>
                <w:rFonts w:ascii="Arial" w:cs="Arial" w:hAnsi="Arial"/>
                <w:sz w:val="24"/>
                <w:szCs w:val="24"/>
              </w:rPr>
              <w:t>1992-2022 годы. Становление новой России.ВозрождениеРоссийскойФедерациикаквеликойдержавывXXIвеке.Экономическая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социальная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модернизация.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Культурное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пространство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повседневная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жизнь.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Укрепление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обороноспособности.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Воссоединение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Крымом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Севастополем.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Специальная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военная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операция. Место России в современноммире.</w:t>
            </w:r>
          </w:p>
        </w:tc>
      </w:tr>
    </w:tbl>
    <w:p>
      <w:pPr>
        <w:jc w:val="both"/>
        <w:rPr>
          <w:rFonts w:ascii="Arial" w:cs="Arial" w:hAnsi="Arial"/>
          <w:sz w:val="24"/>
          <w:szCs w:val="24"/>
        </w:rPr>
        <w:sectPr>
          <w:pgSz w:w="11910" w:h="16840"/>
          <w:pgMar w:top="1040" w:right="480" w:bottom="1100" w:left="820" w:header="0" w:footer="834" w:gutter="0"/>
          <w:cols w:space="720"/>
        </w:sectPr>
      </w:pPr>
    </w:p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  <w:r>
        <w:rPr>
          <w:rFonts w:ascii="Arial" w:cs="Arial" w:hAnsi="Arial"/>
          <w:sz w:val="24"/>
          <w:szCs w:val="24"/>
          <w:lang w:eastAsia="ru-RU"/>
        </w:rPr>
        <w:t>1.3. Личностные результаты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338"/>
        <w:gridCol w:w="2126"/>
      </w:tblGrid>
      <w:tr>
        <w:trPr/>
        <w:tc>
          <w:tcPr>
            <w:cnfStyle w:val="101000000000"/>
            <w:tcW w:w="7338" w:type="dxa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jc w:val="both"/>
              <w:rPr>
                <w:rFonts w:ascii="Arial" w:cs="Arial" w:eastAsia="Calibri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2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3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4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5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6</w:t>
            </w:r>
          </w:p>
        </w:tc>
      </w:tr>
      <w:tr>
        <w:trPr>
          <w:trHeight w:val="268"/>
        </w:trPr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7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8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ind w:firstLine="33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10</w:t>
            </w:r>
          </w:p>
        </w:tc>
      </w:tr>
      <w:tr>
        <w:trPr/>
        <w:tc>
          <w:tcPr>
            <w:cnfStyle w:val="00100010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11</w:t>
            </w:r>
          </w:p>
        </w:tc>
      </w:tr>
      <w:tr>
        <w:trPr/>
        <w:tc>
          <w:tcPr>
            <w:cnfStyle w:val="001000010000"/>
            <w:tcW w:w="73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 w:val="on"/>
              <w:jc w:val="both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Принимающий семейные ценности, готовый к созданию семьи и воспитанию детей; демонстрирующий неприятие насилия в </w:t>
            </w:r>
            <w:r>
              <w:rPr>
                <w:rFonts w:ascii="Arial" w:cs="Arial" w:eastAsia="Calibri" w:hAnsi="Arial"/>
                <w:sz w:val="24"/>
                <w:szCs w:val="24"/>
              </w:rPr>
              <w:t>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12</w:t>
            </w:r>
          </w:p>
        </w:tc>
      </w:tr>
      <w:tr>
        <w:trPr/>
        <w:tc>
          <w:tcPr>
            <w:cnfStyle w:val="001000100000"/>
            <w:tcW w:w="9464" w:type="dxa"/>
            <w:gridSpan w:val="2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Личностные результаты</w:t>
            </w:r>
          </w:p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eastAsia="Calibri" w:hAnsi="Arial"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>
        <w:trPr>
          <w:trHeight w:val="854"/>
        </w:trPr>
        <w:tc>
          <w:tcPr>
            <w:cnfStyle w:val="001000010000"/>
            <w:tcW w:w="7338" w:type="dxa"/>
          </w:tcPr>
          <w:p>
            <w:pPr>
              <w:ind w:left="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</w:t>
            </w:r>
            <w:r>
              <w:rPr>
                <w:rFonts w:ascii="Arial" w:cs="Arial" w:hAnsi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готовность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вести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диалог</w:t>
            </w:r>
            <w:r>
              <w:rPr>
                <w:rFonts w:ascii="Arial" w:cs="Arial" w:hAnsi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другими</w:t>
            </w:r>
            <w:r>
              <w:rPr>
                <w:rFonts w:ascii="Arial" w:cs="Arial" w:hAnsi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людьми,</w:t>
            </w:r>
          </w:p>
          <w:p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достигать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  <w:t>нем</w:t>
            </w:r>
            <w:r>
              <w:rPr>
                <w:rFonts w:ascii="Arial" w:cs="Arial" w:hAnsi="Arial"/>
                <w:sz w:val="24"/>
                <w:szCs w:val="24"/>
              </w:rPr>
              <w:tab/>
              <w:t>взаимопонимания,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находить</w:t>
            </w:r>
            <w:r>
              <w:rPr>
                <w:rFonts w:ascii="Arial" w:cs="Arial" w:hAnsi="Arial"/>
                <w:sz w:val="24"/>
                <w:szCs w:val="24"/>
              </w:rPr>
              <w:tab/>
              <w:t>общие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цели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  <w:p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сотрудничать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 достижения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13</w:t>
            </w:r>
          </w:p>
        </w:tc>
      </w:tr>
      <w:tr>
        <w:trPr/>
        <w:tc>
          <w:tcPr>
            <w:cnfStyle w:val="001000100000"/>
            <w:tcW w:w="7338" w:type="dxa"/>
          </w:tcPr>
          <w:p>
            <w:pPr>
              <w:ind w:left="9" w:right="20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сознательное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непрерывному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образованию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условию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успешной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</w:p>
        </w:tc>
        <w:tc>
          <w:tcPr>
            <w:cnfStyle w:val="00000010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14</w:t>
            </w:r>
          </w:p>
        </w:tc>
      </w:tr>
      <w:tr>
        <w:trPr/>
        <w:tc>
          <w:tcPr>
            <w:cnfStyle w:val="001000010000"/>
            <w:tcW w:w="7338" w:type="dxa"/>
          </w:tcPr>
          <w:p>
            <w:pPr>
              <w:ind w:left="9" w:right="20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гражданское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отношение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как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возможности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личного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участия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общественных,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государственных,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общенациональных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проблем</w:t>
            </w:r>
          </w:p>
        </w:tc>
        <w:tc>
          <w:tcPr>
            <w:cnfStyle w:val="000000010000"/>
            <w:tcW w:w="2126" w:type="dxa"/>
            <w:vAlign w:val="center"/>
          </w:tcPr>
          <w:p>
            <w:pPr>
              <w:widowControl w:val="on"/>
              <w:ind w:firstLine="33"/>
              <w:jc w:val="center"/>
              <w:rPr>
                <w:rFonts w:ascii="Arial" w:cs="Arial" w:eastAsia="Calibri" w:hAnsi="Arial"/>
                <w:bCs/>
                <w:sz w:val="24"/>
                <w:szCs w:val="24"/>
              </w:rPr>
            </w:pPr>
            <w:r>
              <w:rPr>
                <w:rFonts w:ascii="Arial" w:cs="Arial" w:eastAsia="Calibri" w:hAnsi="Arial"/>
                <w:bCs/>
                <w:sz w:val="24"/>
                <w:szCs w:val="24"/>
              </w:rPr>
              <w:t>ЛР 15</w:t>
            </w:r>
          </w:p>
        </w:tc>
      </w:tr>
    </w:tbl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</w:p>
    <w:p>
      <w:pPr>
        <w:widowControl w:val="on"/>
        <w:rPr>
          <w:rFonts w:ascii="Arial" w:cs="Arial" w:hAnsi="Arial"/>
          <w:sz w:val="24"/>
          <w:szCs w:val="24"/>
          <w:lang w:eastAsia="ru-RU"/>
        </w:rPr>
      </w:pPr>
    </w:p>
    <w:p>
      <w:pPr>
        <w:ind w:left="1161" w:hanging="310"/>
        <w:rPr>
          <w:rFonts w:ascii="Arial" w:cs="Arial" w:hAnsi="Arial"/>
          <w:sz w:val="24"/>
          <w:szCs w:val="24"/>
          <w:lang w:eastAsia="ru-RU"/>
        </w:rPr>
      </w:pPr>
    </w:p>
    <w:p>
      <w:pPr>
        <w:ind w:left="1445"/>
        <w:rPr>
          <w:rFonts w:ascii="Arial" w:cs="Arial" w:hAnsi="Arial"/>
          <w:sz w:val="24"/>
          <w:szCs w:val="24"/>
          <w:lang w:eastAsia="ru-RU"/>
        </w:rPr>
      </w:pPr>
    </w:p>
    <w:p>
      <w:pPr>
        <w:ind w:left="1445"/>
        <w:rPr>
          <w:rFonts w:ascii="Arial" w:cs="Arial" w:hAnsi="Arial"/>
          <w:sz w:val="24"/>
          <w:szCs w:val="24"/>
          <w:lang w:eastAsia="ru-RU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widowControl w:val="on"/>
        <w:spacing w:after="200" w:line="276" w:lineRule="auto"/>
        <w:ind w:left="1080"/>
        <w:rPr>
          <w:rFonts w:ascii="Arial" w:cs="Arial" w:eastAsia="Calibri" w:hAnsi="Arial"/>
          <w:b/>
          <w:bCs/>
          <w:sz w:val="24"/>
          <w:szCs w:val="24"/>
        </w:rPr>
      </w:pPr>
      <w:r>
        <w:rPr>
          <w:rFonts w:ascii="Arial" w:cs="Arial" w:eastAsia="Calibri" w:hAnsi="Arial"/>
          <w:b/>
          <w:bCs/>
          <w:sz w:val="24"/>
          <w:szCs w:val="24"/>
        </w:rPr>
        <w:t>1.</w:t>
      </w:r>
      <w:r>
        <w:rPr>
          <w:rFonts w:ascii="Arial" w:cs="Arial" w:eastAsia="Calibri" w:hAnsi="Arial"/>
          <w:b/>
          <w:bCs/>
          <w:sz w:val="24"/>
          <w:szCs w:val="24"/>
        </w:rPr>
        <w:t>4.</w:t>
      </w:r>
      <w:r>
        <w:rPr>
          <w:rFonts w:ascii="Arial" w:cs="Arial" w:eastAsia="Calibri" w:hAnsi="Arial"/>
          <w:b/>
          <w:bCs/>
          <w:sz w:val="24"/>
          <w:szCs w:val="24"/>
        </w:rPr>
        <w:t xml:space="preserve"> Содержание учебной дисциплины</w:t>
      </w: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261"/>
        <w:gridCol w:w="2914"/>
      </w:tblGrid>
      <w:tr>
        <w:trPr>
          <w:trHeight w:val="253"/>
        </w:trPr>
        <w:tc>
          <w:tcPr>
            <w:cnfStyle w:val="101000000000"/>
            <w:tcW w:w="7261" w:type="dxa"/>
          </w:tcPr>
          <w:p>
            <w:pPr>
              <w:pStyle w:val="TableParagraph"/>
              <w:spacing w:line="234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учебнойработы</w:t>
            </w:r>
          </w:p>
        </w:tc>
        <w:tc>
          <w:tcPr>
            <w:cnfStyle w:val="100100000000"/>
            <w:tcW w:w="2914" w:type="dxa"/>
          </w:tcPr>
          <w:p>
            <w:pPr>
              <w:pStyle w:val="TableParagraph"/>
              <w:spacing w:line="234" w:lineRule="exact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Объемвчасах</w:t>
            </w:r>
          </w:p>
        </w:tc>
      </w:tr>
      <w:tr>
        <w:trPr>
          <w:trHeight w:val="488"/>
        </w:trPr>
        <w:tc>
          <w:tcPr>
            <w:cnfStyle w:val="001000100000"/>
            <w:tcW w:w="7261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</w:p>
        </w:tc>
        <w:tc>
          <w:tcPr>
            <w:cnfStyle w:val="000100100000"/>
            <w:tcW w:w="2914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32</w:t>
            </w:r>
          </w:p>
        </w:tc>
      </w:tr>
      <w:tr>
        <w:trPr>
          <w:trHeight w:val="489"/>
        </w:trPr>
        <w:tc>
          <w:tcPr>
            <w:cnfStyle w:val="001000010000"/>
            <w:tcW w:w="7261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z w:val="24"/>
                <w:szCs w:val="24"/>
              </w:rPr>
              <w:t>т.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ч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.в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подготовки</w:t>
            </w:r>
          </w:p>
        </w:tc>
        <w:tc>
          <w:tcPr>
            <w:cnfStyle w:val="000100010000"/>
            <w:tcW w:w="2914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</w:p>
        </w:tc>
      </w:tr>
      <w:tr>
        <w:trPr>
          <w:trHeight w:val="337"/>
        </w:trPr>
        <w:tc>
          <w:tcPr>
            <w:cnfStyle w:val="001000100000"/>
            <w:tcW w:w="10175" w:type="dxa"/>
            <w:gridSpan w:val="2"/>
          </w:tcPr>
          <w:p>
            <w:pPr>
              <w:pStyle w:val="TableParagraph"/>
              <w:spacing w:before="34"/>
              <w:ind w:left="11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вт. ч.:</w:t>
            </w:r>
          </w:p>
        </w:tc>
      </w:tr>
      <w:tr>
        <w:trPr>
          <w:trHeight w:val="488"/>
        </w:trPr>
        <w:tc>
          <w:tcPr>
            <w:cnfStyle w:val="001000010000"/>
            <w:tcW w:w="7261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2914" w:type="dxa"/>
          </w:tcPr>
          <w:p>
            <w:pPr>
              <w:pStyle w:val="TableParagraph"/>
              <w:spacing w:before="108"/>
              <w:ind w:lef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32</w:t>
            </w:r>
          </w:p>
        </w:tc>
      </w:tr>
      <w:tr>
        <w:trPr>
          <w:trHeight w:val="488"/>
        </w:trPr>
        <w:tc>
          <w:tcPr>
            <w:cnfStyle w:val="011000000000"/>
            <w:tcW w:w="7261" w:type="dxa"/>
          </w:tcPr>
          <w:p>
            <w:pPr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  <w:r>
              <w:rPr>
                <w:rFonts w:ascii="Arial" w:cs="Arial" w:eastAsia="Tahoma" w:hAnsi="Arial"/>
                <w:b/>
                <w:bCs/>
                <w:color w:val="000000"/>
                <w:sz w:val="24"/>
                <w:szCs w:val="24"/>
                <w:lang w:bidi="ru-RU" w:eastAsia="ru-RU"/>
              </w:rPr>
              <w:t>Промежуточная аттестация (зачет)</w:t>
            </w:r>
          </w:p>
        </w:tc>
        <w:tc>
          <w:tcPr>
            <w:cnfStyle w:val="010100000000"/>
            <w:tcW w:w="2914" w:type="dxa"/>
          </w:tcPr>
          <w:p>
            <w:pPr>
              <w:ind w:firstLine="820"/>
              <w:rPr>
                <w:rFonts w:ascii="Arial" w:cs="Arial" w:eastAsia="Tahoma" w:hAnsi="Arial"/>
                <w:color w:val="000000"/>
                <w:sz w:val="24"/>
                <w:szCs w:val="24"/>
                <w:lang w:bidi="ru-RU" w:eastAsia="ru-RU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040" w:right="480" w:bottom="1020" w:left="820" w:header="0" w:footer="834" w:gutter="0"/>
          <w:cols w:space="720"/>
        </w:sectPr>
      </w:pPr>
    </w:p>
    <w:p>
      <w:pPr>
        <w:pStyle w:val="ListParagraph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Тематический план</w:t>
      </w:r>
    </w:p>
    <w:p>
      <w:pPr>
        <w:tabs>
          <w:tab w:val="left" w:pos="1308"/>
        </w:tabs>
        <w:spacing w:before="68"/>
        <w:rPr>
          <w:rFonts w:ascii="Arial" w:cs="Arial" w:hAnsi="Arial"/>
          <w:b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943"/>
        <w:gridCol w:w="8647"/>
        <w:gridCol w:w="1559"/>
        <w:gridCol w:w="2117"/>
      </w:tblGrid>
      <w:tr>
        <w:trPr/>
        <w:tc>
          <w:tcPr>
            <w:cnfStyle w:val="101000000000"/>
            <w:tcW w:w="2943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</w:rPr>
              <w:t>Наименованиеразделовитем</w:t>
            </w:r>
          </w:p>
        </w:tc>
        <w:tc>
          <w:tcPr>
            <w:cnfStyle w:val="100000000000"/>
            <w:tcW w:w="8647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</w:rPr>
              <w:t>Примерное содержание учебного материала и формы организациидеятельностиобучающихся</w:t>
            </w:r>
          </w:p>
        </w:tc>
        <w:tc>
          <w:tcPr>
            <w:cnfStyle w:val="100000000000"/>
            <w:tcW w:w="1559" w:type="dxa"/>
          </w:tcPr>
          <w:p>
            <w:pPr>
              <w:pStyle w:val="TableParagraph"/>
              <w:ind w:left="298" w:right="284"/>
              <w:jc w:val="center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Объем часов</w:t>
            </w:r>
          </w:p>
          <w:p>
            <w:pPr>
              <w:pStyle w:val="TableParagraph"/>
              <w:ind w:left="301" w:right="284"/>
              <w:jc w:val="center"/>
              <w:rPr>
                <w:rFonts w:ascii="Arial" w:cs="Arial" w:hAnsi="Arial"/>
                <w:b/>
                <w:sz w:val="24"/>
              </w:rPr>
            </w:pPr>
          </w:p>
        </w:tc>
        <w:tc>
          <w:tcPr>
            <w:cnfStyle w:val="100000000000"/>
            <w:tcW w:w="2117" w:type="dxa"/>
          </w:tcPr>
          <w:p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1</w:t>
            </w:r>
          </w:p>
        </w:tc>
        <w:tc>
          <w:tcPr>
            <w:cnfStyle w:val="000000100000"/>
            <w:tcW w:w="8647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</w:t>
            </w:r>
          </w:p>
        </w:tc>
        <w:tc>
          <w:tcPr>
            <w:cnfStyle w:val="000000100000"/>
            <w:tcW w:w="2117" w:type="dxa"/>
          </w:tcPr>
          <w:p>
            <w:pPr>
              <w:tabs>
                <w:tab w:val="left" w:pos="1308"/>
              </w:tabs>
              <w:spacing w:before="68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4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before="1" w:line="256" w:lineRule="exact"/>
              <w:ind w:left="10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Тема1.Россия–</w:t>
            </w:r>
          </w:p>
          <w:p>
            <w:pPr>
              <w:pStyle w:val="TableParagraph"/>
              <w:ind w:left="107" w:right="592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великая нашадержава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before="1"/>
              <w:jc w:val="both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76" w:lineRule="exact"/>
              <w:ind w:right="93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ГимнРоссии.СтановлениедуховныхосновРоссии.МестоирольРоссии в мировом сообществе. Содружество народов России и </w:t>
            </w:r>
            <w:r>
              <w:rPr>
                <w:rFonts w:ascii="Arial" w:cs="Arial" w:hAnsi="Arial"/>
                <w:sz w:val="24"/>
              </w:rPr>
              <w:t>единствороссийскойцивилизации.ПространствоРоссиииегогеополитическое</w:t>
            </w:r>
            <w:r>
              <w:rPr>
                <w:rFonts w:ascii="Arial" w:cs="Arial" w:hAnsi="Arial"/>
                <w:sz w:val="24"/>
              </w:rPr>
              <w:t>,</w:t>
            </w:r>
            <w:r>
              <w:rPr>
                <w:rFonts w:ascii="Arial" w:cs="Arial" w:hAnsi="Arial"/>
                <w:sz w:val="24"/>
              </w:rPr>
              <w:t xml:space="preserve"> экономическое и культурное значение. Российскиеинновации</w:t>
            </w:r>
            <w:r>
              <w:rPr>
                <w:rFonts w:ascii="Arial" w:cs="Arial" w:hAnsi="Arial"/>
                <w:sz w:val="24"/>
              </w:rPr>
              <w:t>иустремленность вбудущее.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Тема2.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Александр</w:t>
            </w:r>
          </w:p>
          <w:p>
            <w:pPr>
              <w:pStyle w:val="TableParagraph"/>
              <w:ind w:right="47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Невский какспасительРуси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sz w:val="24"/>
              </w:rPr>
              <w:t>ВыборсоюзниковДанииломГалицким.АлександрЯрославович.Невская битва и Ледовое побоище. Столкновение двух христианских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течений: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православие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католичество.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Любечский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съезд.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Русь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Орда.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Отношение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Александра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Ордой</w:t>
            </w:r>
            <w:r>
              <w:rPr>
                <w:rFonts w:ascii="Arial" w:cs="Arial" w:hAnsi="Arial"/>
                <w:sz w:val="24"/>
              </w:rPr>
              <w:t>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>3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/>
                <w:sz w:val="24"/>
              </w:rPr>
              <w:t>Смута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и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её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</w:rPr>
              <w:t>преодоление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before="1" w:line="257" w:lineRule="exact"/>
              <w:jc w:val="both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Династический</w:t>
            </w:r>
            <w:r>
              <w:rPr>
                <w:rFonts w:ascii="Arial" w:cs="Arial" w:hAnsi="Arial"/>
                <w:sz w:val="24"/>
              </w:rPr>
              <w:tab/>
              <w:t>кри</w:t>
            </w:r>
            <w:r>
              <w:rPr>
                <w:rFonts w:ascii="Arial" w:cs="Arial" w:hAnsi="Arial"/>
                <w:sz w:val="24"/>
              </w:rPr>
              <w:t>зис</w:t>
            </w:r>
            <w:r>
              <w:rPr>
                <w:rFonts w:ascii="Arial" w:cs="Arial" w:hAnsi="Arial"/>
                <w:sz w:val="24"/>
              </w:rPr>
              <w:tab/>
              <w:t>и</w:t>
            </w:r>
            <w:r>
              <w:rPr>
                <w:rFonts w:ascii="Arial" w:cs="Arial" w:hAnsi="Arial"/>
                <w:sz w:val="24"/>
              </w:rPr>
              <w:tab/>
              <w:t>причины</w:t>
            </w:r>
            <w:r>
              <w:rPr>
                <w:rFonts w:ascii="Arial" w:cs="Arial" w:hAnsi="Arial"/>
                <w:sz w:val="24"/>
              </w:rPr>
              <w:tab/>
              <w:t>Смутного</w:t>
            </w:r>
            <w:r>
              <w:rPr>
                <w:rFonts w:ascii="Arial" w:cs="Arial" w:hAnsi="Arial"/>
                <w:sz w:val="24"/>
              </w:rPr>
              <w:tab/>
              <w:t>времени.</w:t>
            </w:r>
            <w:r>
              <w:rPr>
                <w:rFonts w:ascii="Arial" w:cs="Arial" w:hAnsi="Arial"/>
                <w:sz w:val="24"/>
              </w:rPr>
              <w:t>Избрание</w:t>
            </w:r>
          </w:p>
          <w:p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sz w:val="24"/>
              </w:rPr>
              <w:t>государей</w:t>
            </w:r>
            <w:r>
              <w:rPr>
                <w:rFonts w:ascii="Arial" w:cs="Arial" w:hAnsi="Arial"/>
                <w:sz w:val="24"/>
              </w:rPr>
              <w:tab/>
              <w:t>посредством</w:t>
            </w:r>
            <w:r>
              <w:rPr>
                <w:rFonts w:ascii="Arial" w:cs="Arial" w:hAnsi="Arial"/>
                <w:sz w:val="24"/>
              </w:rPr>
              <w:tab/>
              <w:t>наро</w:t>
            </w:r>
            <w:r>
              <w:rPr>
                <w:rFonts w:ascii="Arial" w:cs="Arial" w:hAnsi="Arial"/>
                <w:sz w:val="24"/>
              </w:rPr>
              <w:t>дного</w:t>
            </w:r>
            <w:r>
              <w:rPr>
                <w:rFonts w:ascii="Arial" w:cs="Arial" w:hAnsi="Arial"/>
                <w:sz w:val="24"/>
              </w:rPr>
              <w:tab/>
              <w:t xml:space="preserve">голосования. </w:t>
            </w:r>
            <w:r>
              <w:rPr>
                <w:rFonts w:ascii="Arial" w:cs="Arial" w:hAnsi="Arial"/>
                <w:sz w:val="24"/>
              </w:rPr>
              <w:t>Столкновение</w:t>
            </w:r>
            <w:r>
              <w:rPr>
                <w:rFonts w:ascii="Arial" w:cs="Arial" w:hAnsi="Arial"/>
                <w:spacing w:val="-4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>иностраннымизахватчикамиизарождениегражданско-патриотическойидентичностивходе1-2народногоополчений.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 4.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Волим под царя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восточного,</w:t>
            </w:r>
            <w:r>
              <w:rPr>
                <w:rFonts w:ascii="Arial" w:cs="Arial" w:hAnsi="Arial"/>
                <w:b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православного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before="1" w:line="257" w:lineRule="exact"/>
              <w:jc w:val="both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Взаимоотношения России и Польши. Вопросы национальной и культурнойидентичности </w:t>
            </w:r>
            <w:r>
              <w:rPr>
                <w:rFonts w:ascii="Arial" w:cs="Arial" w:hAnsi="Arial"/>
                <w:sz w:val="24"/>
              </w:rPr>
              <w:tab/>
              <w:t>приграничных</w:t>
            </w:r>
            <w:r>
              <w:rPr>
                <w:rFonts w:ascii="Arial" w:cs="Arial" w:hAnsi="Arial"/>
                <w:sz w:val="24"/>
              </w:rPr>
              <w:tab/>
              <w:t>княжеств</w:t>
            </w:r>
            <w:r>
              <w:rPr>
                <w:rFonts w:ascii="Arial" w:cs="Arial" w:hAnsi="Arial"/>
                <w:sz w:val="24"/>
              </w:rPr>
              <w:tab/>
              <w:t>западной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>южной Руси (Запорожское казачество). Борьба за свободу под руководствомБогдана Хмельницкого. Земскийсобор1653г</w:t>
            </w:r>
            <w:r>
              <w:rPr>
                <w:rFonts w:ascii="Arial" w:cs="Arial" w:hAnsi="Arial"/>
                <w:sz w:val="24"/>
              </w:rPr>
              <w:t>.</w:t>
            </w:r>
            <w:r>
              <w:rPr>
                <w:rFonts w:ascii="Arial" w:cs="Arial" w:hAnsi="Arial"/>
                <w:sz w:val="24"/>
              </w:rPr>
              <w:t xml:space="preserve"> и Переяславская Рада1654г.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Тема5.Пётр</w:t>
            </w:r>
          </w:p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Великий.</w:t>
            </w:r>
          </w:p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Строительвеликойим</w:t>
            </w:r>
            <w:r>
              <w:rPr>
                <w:rFonts w:ascii="Arial" w:cs="Arial" w:hAnsi="Arial"/>
                <w:b/>
                <w:sz w:val="24"/>
              </w:rPr>
              <w:t>перии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5" w:lineRule="exact"/>
              <w:ind w:left="10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Взаимодействие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Петра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I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европейскими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державами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(северная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прутские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походы).  </w:t>
            </w:r>
            <w:r>
              <w:rPr>
                <w:rFonts w:ascii="Arial" w:cs="Arial" w:hAnsi="Arial"/>
                <w:sz w:val="24"/>
              </w:rPr>
              <w:t>Формирование  нового</w:t>
            </w:r>
            <w:r>
              <w:rPr>
                <w:rFonts w:ascii="Arial" w:cs="Arial" w:hAnsi="Arial"/>
                <w:sz w:val="24"/>
              </w:rPr>
              <w:t xml:space="preserve">  курса  развития  России: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западно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ориентированный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 xml:space="preserve">подход.  </w:t>
            </w:r>
            <w:r>
              <w:rPr>
                <w:rFonts w:ascii="Arial" w:cs="Arial" w:hAnsi="Arial"/>
                <w:sz w:val="24"/>
              </w:rPr>
              <w:t>Россия  –</w:t>
            </w:r>
            <w:r>
              <w:rPr>
                <w:rFonts w:ascii="Arial" w:cs="Arial" w:hAnsi="Arial"/>
                <w:sz w:val="24"/>
              </w:rPr>
              <w:t xml:space="preserve">  империя.  </w:t>
            </w:r>
            <w:r>
              <w:rPr>
                <w:rFonts w:ascii="Arial" w:cs="Arial" w:hAnsi="Arial"/>
                <w:sz w:val="24"/>
              </w:rPr>
              <w:t>Социальные,экономическиеиполитическиеизменениявстране</w:t>
            </w:r>
            <w:r>
              <w:rPr>
                <w:rFonts w:ascii="Arial" w:cs="Arial" w:hAnsi="Arial"/>
                <w:sz w:val="24"/>
              </w:rPr>
              <w:t>.Строительствовеликойимперии:ценаирезультаты.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Тема6.Отторженнаявозвратих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ind w:left="110" w:right="85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Просвещённый абсолютизм в России. Положение Российской империи 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мировом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порядке: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русско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z w:val="24"/>
              </w:rPr>
              <w:t>турецкие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(присоединение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Крыма),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разделы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Речи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Посполитой.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Расцвет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культуры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империи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её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значение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мире.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Строительство</w:t>
            </w:r>
            <w:r>
              <w:rPr>
                <w:rFonts w:ascii="Arial" w:cs="Arial" w:hAnsi="Arial"/>
                <w:sz w:val="24"/>
              </w:rPr>
              <w:t xml:space="preserve"> городов в </w:t>
            </w:r>
            <w:r>
              <w:rPr>
                <w:rFonts w:ascii="Arial" w:cs="Arial" w:hAnsi="Arial"/>
                <w:sz w:val="24"/>
              </w:rPr>
              <w:t>Северном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Причерноморье.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Тема7.Крымская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4"/>
              </w:rPr>
              <w:t>война–«Пирровапобеда Европы»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2" w:lineRule="exact"/>
              <w:ind w:left="108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«Восточныйвопрос</w:t>
            </w:r>
            <w:r>
              <w:rPr>
                <w:rFonts w:ascii="Arial" w:cs="Arial" w:hAnsi="Arial"/>
                <w:sz w:val="24"/>
              </w:rPr>
              <w:t>».ПоложениедержавввосточнойЕвропе.Курсимператора</w:t>
            </w:r>
            <w:r>
              <w:rPr>
                <w:rFonts w:ascii="Arial" w:cs="Arial" w:hAnsi="Arial"/>
                <w:sz w:val="24"/>
              </w:rPr>
              <w:t xml:space="preserve"> Николая I. Расстановка сил перед Крымской войной. Ходвоенныхдействий.ОборонаСевастополя.ИтогиКрымскойвойны.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Тема </w:t>
            </w:r>
            <w:r>
              <w:rPr>
                <w:rFonts w:ascii="Arial" w:cs="Arial" w:hAnsi="Arial"/>
                <w:b/>
                <w:sz w:val="24"/>
              </w:rPr>
              <w:t>8.</w:t>
            </w:r>
            <w:r>
              <w:rPr>
                <w:rFonts w:ascii="Arial" w:cs="Arial" w:hAnsi="Arial"/>
                <w:b/>
                <w:sz w:val="24"/>
              </w:rPr>
              <w:tab/>
              <w:t>Гибельимперии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5" w:lineRule="exact"/>
              <w:ind w:left="110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Первая русская революция 1905-</w:t>
            </w:r>
            <w:r>
              <w:rPr>
                <w:rFonts w:ascii="Arial" w:cs="Arial" w:hAnsi="Arial"/>
                <w:sz w:val="24"/>
              </w:rPr>
              <w:t>1907гг.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Первая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мировая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её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значение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для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истории: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причины,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предпосылки,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ход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военных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действий</w:t>
            </w:r>
            <w:r>
              <w:rPr>
                <w:rFonts w:ascii="Arial" w:cs="Arial" w:hAnsi="Arial"/>
                <w:sz w:val="24"/>
              </w:rPr>
              <w:tab/>
              <w:t>(Бру</w:t>
            </w:r>
            <w:r>
              <w:rPr>
                <w:rFonts w:ascii="Arial" w:cs="Arial" w:hAnsi="Arial"/>
                <w:sz w:val="24"/>
              </w:rPr>
              <w:t xml:space="preserve">силовский прорыв) расстановка сил. </w:t>
            </w:r>
            <w:r>
              <w:rPr>
                <w:rFonts w:ascii="Arial" w:cs="Arial" w:hAnsi="Arial"/>
                <w:sz w:val="24"/>
              </w:rPr>
              <w:t>Февральская</w:t>
            </w:r>
            <w:r>
              <w:rPr>
                <w:rFonts w:ascii="Arial" w:cs="Arial" w:hAnsi="Arial"/>
                <w:sz w:val="24"/>
              </w:rPr>
              <w:t xml:space="preserve"> революция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z w:val="24"/>
              </w:rPr>
              <w:tab/>
              <w:t>и</w:t>
            </w:r>
            <w:r>
              <w:rPr>
                <w:rFonts w:ascii="Arial" w:cs="Arial" w:hAnsi="Arial"/>
                <w:sz w:val="24"/>
              </w:rPr>
              <w:tab/>
              <w:t xml:space="preserve">Брестский </w:t>
            </w:r>
            <w:r>
              <w:rPr>
                <w:rFonts w:ascii="Arial" w:cs="Arial" w:hAnsi="Arial"/>
                <w:sz w:val="24"/>
              </w:rPr>
              <w:t>мир  1917</w:t>
            </w:r>
            <w:r>
              <w:rPr>
                <w:rFonts w:ascii="Arial" w:cs="Arial" w:hAnsi="Arial"/>
                <w:sz w:val="24"/>
              </w:rPr>
              <w:t xml:space="preserve">г.,  как </w:t>
            </w:r>
            <w:r>
              <w:rPr>
                <w:rFonts w:ascii="Arial" w:cs="Arial" w:hAnsi="Arial"/>
                <w:sz w:val="24"/>
              </w:rPr>
              <w:t>реакция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</w:rPr>
              <w:t>на</w:t>
            </w:r>
            <w:r>
              <w:rPr>
                <w:rFonts w:ascii="Arial" w:cs="Arial" w:hAnsi="Arial"/>
                <w:spacing w:val="-2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происходящие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Гражданская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война.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Тема </w:t>
            </w:r>
            <w:r>
              <w:rPr>
                <w:rFonts w:ascii="Arial" w:cs="Arial" w:hAnsi="Arial"/>
                <w:b/>
                <w:sz w:val="24"/>
              </w:rPr>
              <w:t>9.</w:t>
            </w:r>
            <w:r>
              <w:rPr>
                <w:rFonts w:ascii="Arial" w:cs="Arial" w:hAnsi="Arial"/>
                <w:b/>
                <w:sz w:val="24"/>
              </w:rPr>
              <w:tab/>
              <w:t>От</w:t>
            </w:r>
          </w:p>
          <w:p>
            <w:pPr>
              <w:pStyle w:val="TableParagraph"/>
              <w:tabs>
                <w:tab w:val="left" w:pos="2022"/>
              </w:tabs>
              <w:ind w:right="97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Великих</w:t>
            </w:r>
            <w:r>
              <w:rPr>
                <w:rFonts w:ascii="Arial" w:cs="Arial" w:hAnsi="Arial"/>
                <w:b/>
                <w:sz w:val="24"/>
              </w:rPr>
              <w:t xml:space="preserve"> потрясений </w:t>
            </w:r>
            <w:r>
              <w:rPr>
                <w:rFonts w:ascii="Arial" w:cs="Arial" w:hAnsi="Arial"/>
                <w:b/>
                <w:spacing w:val="-4"/>
                <w:sz w:val="24"/>
              </w:rPr>
              <w:t>к</w:t>
            </w:r>
            <w:r>
              <w:rPr>
                <w:rFonts w:ascii="Arial" w:cs="Arial" w:hAnsi="Arial"/>
                <w:b/>
                <w:sz w:val="24"/>
              </w:rPr>
              <w:t>Великой победе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Новая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экономическая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политика.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Антирелигиозная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компания.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Коллективизация и ее последствия. Индустриализация. Патриотический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поворот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идеологии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советской</w:t>
            </w:r>
            <w:r>
              <w:rPr>
                <w:rFonts w:ascii="Arial" w:cs="Arial" w:hAnsi="Arial"/>
                <w:sz w:val="24"/>
              </w:rPr>
              <w:t xml:space="preserve"> власти </w:t>
            </w:r>
            <w:r>
              <w:rPr>
                <w:rFonts w:ascii="Arial" w:cs="Arial" w:hAnsi="Arial"/>
                <w:sz w:val="24"/>
              </w:rPr>
              <w:t>его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выражение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Великой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Отечественной</w:t>
            </w:r>
            <w:r>
              <w:rPr>
                <w:rFonts w:ascii="Arial" w:cs="Arial" w:hAnsi="Arial"/>
                <w:sz w:val="24"/>
              </w:rPr>
              <w:t xml:space="preserve"> в</w:t>
            </w:r>
            <w:r>
              <w:rPr>
                <w:rFonts w:ascii="Arial" w:cs="Arial" w:hAnsi="Arial"/>
                <w:sz w:val="24"/>
              </w:rPr>
              <w:t>ойне.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Тема10.Вставай,странаогромная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5" w:lineRule="exact"/>
              <w:ind w:left="110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Причины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предпосылки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Второй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мировой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Основные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этапы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события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Великой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Отечественной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Патриотический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подъем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народа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годы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Отечественной</w:t>
            </w:r>
            <w:r>
              <w:rPr>
                <w:rFonts w:ascii="Arial" w:cs="Arial" w:hAnsi="Arial"/>
                <w:sz w:val="24"/>
              </w:rPr>
              <w:t xml:space="preserve"> в</w:t>
            </w:r>
            <w:r>
              <w:rPr>
                <w:rFonts w:ascii="Arial" w:cs="Arial" w:hAnsi="Arial"/>
                <w:sz w:val="24"/>
              </w:rPr>
              <w:t>ойны.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Фронт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тыл.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Защитники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Родины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пособники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нацистов.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Великая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Отечественная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исторической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памяти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нашего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народа.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Тема11.Вбуднях</w:t>
            </w:r>
          </w:p>
          <w:p>
            <w:pPr>
              <w:pStyle w:val="TableParagraph"/>
              <w:rPr>
                <w:rFonts w:ascii="Arial" w:cs="Arial" w:hAnsi="Arial"/>
                <w:sz w:val="20"/>
              </w:rPr>
            </w:pPr>
            <w:r>
              <w:rPr>
                <w:rFonts w:ascii="Arial" w:cs="Arial" w:hAnsi="Arial"/>
                <w:b/>
                <w:sz w:val="24"/>
              </w:rPr>
              <w:t>Великихстроек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5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Геополитические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результаты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Великой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Отечественной.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Экономика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общество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СССР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после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Поб</w:t>
            </w:r>
            <w:r>
              <w:rPr>
                <w:rFonts w:ascii="Arial" w:cs="Arial" w:hAnsi="Arial"/>
                <w:sz w:val="24"/>
              </w:rPr>
              <w:t xml:space="preserve">еды.  Пути восстановления экономики </w:t>
            </w:r>
            <w:r>
              <w:rPr>
                <w:rFonts w:ascii="Arial" w:cs="Arial" w:hAnsi="Arial"/>
                <w:sz w:val="24"/>
              </w:rPr>
              <w:t>процессы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дискуссии.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Экономическая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модель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послевоенного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СССР,</w:t>
            </w:r>
            <w:r>
              <w:rPr>
                <w:rFonts w:ascii="Arial" w:cs="Arial" w:hAnsi="Arial"/>
                <w:sz w:val="24"/>
              </w:rPr>
              <w:t xml:space="preserve"> идеи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социалистической</w:t>
            </w:r>
            <w:r>
              <w:rPr>
                <w:rFonts w:ascii="Arial" w:cs="Arial" w:hAnsi="Arial"/>
                <w:sz w:val="24"/>
              </w:rPr>
              <w:tab/>
              <w:t xml:space="preserve">автаркии. </w:t>
            </w:r>
            <w:r>
              <w:rPr>
                <w:rFonts w:ascii="Arial" w:cs="Arial" w:hAnsi="Arial"/>
                <w:sz w:val="24"/>
              </w:rPr>
              <w:t>Продолжении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</w:rPr>
              <w:t>последующее</w:t>
            </w:r>
            <w:r>
              <w:rPr>
                <w:rFonts w:ascii="Arial" w:cs="Arial" w:hAnsi="Arial"/>
                <w:spacing w:val="-1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сворачивание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патриотического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курса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видеологии.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Атомный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проект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создание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советского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ВПК.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План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преобразования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природы.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ab/>
              <w:t>12.</w:t>
            </w:r>
          </w:p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Отперестройки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cs="Arial" w:hAnsi="Arial"/>
                <w:b/>
                <w:sz w:val="24"/>
              </w:rPr>
              <w:t>кризису,</w:t>
            </w:r>
            <w:r>
              <w:rPr>
                <w:rFonts w:ascii="Arial" w:cs="Arial" w:hAnsi="Arial"/>
                <w:b/>
                <w:spacing w:val="1"/>
                <w:sz w:val="24"/>
              </w:rPr>
              <w:t>от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</w:rPr>
              <w:t>кризиса</w:t>
            </w:r>
            <w:r>
              <w:rPr>
                <w:rFonts w:ascii="Arial" w:cs="Arial" w:hAnsi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cs="Arial" w:hAnsi="Arial"/>
                <w:b/>
                <w:sz w:val="24"/>
              </w:rPr>
              <w:t>возрождению</w:t>
            </w:r>
          </w:p>
          <w:p>
            <w:pPr>
              <w:pStyle w:val="TableParagraph"/>
              <w:spacing w:line="255" w:lineRule="exact"/>
              <w:ind w:left="107"/>
              <w:rPr>
                <w:rFonts w:ascii="Arial" w:cs="Arial" w:hAnsi="Arial"/>
                <w:b/>
                <w:sz w:val="24"/>
              </w:rPr>
            </w:pP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Идеологияидействующиелица«</w:t>
            </w:r>
            <w:r>
              <w:rPr>
                <w:rFonts w:ascii="Arial" w:cs="Arial" w:hAnsi="Arial"/>
                <w:sz w:val="24"/>
              </w:rPr>
              <w:t xml:space="preserve">перестройки».РоссияистраныСНГв1990-е  годы.  </w:t>
            </w:r>
            <w:r>
              <w:rPr>
                <w:rFonts w:ascii="Arial" w:cs="Arial" w:hAnsi="Arial"/>
                <w:sz w:val="24"/>
              </w:rPr>
              <w:t>Кризис  экономики</w:t>
            </w:r>
            <w:r>
              <w:rPr>
                <w:rFonts w:ascii="Arial" w:cs="Arial" w:hAnsi="Arial"/>
                <w:sz w:val="24"/>
              </w:rPr>
              <w:tab/>
              <w:t xml:space="preserve">–  цена  реформ.  </w:t>
            </w:r>
            <w:r>
              <w:rPr>
                <w:rFonts w:ascii="Arial" w:cs="Arial" w:hAnsi="Arial"/>
                <w:sz w:val="24"/>
              </w:rPr>
              <w:t>Безработица  икриминализацияобщества</w:t>
            </w:r>
            <w:r>
              <w:rPr>
                <w:rFonts w:ascii="Arial" w:cs="Arial" w:hAnsi="Arial"/>
                <w:sz w:val="24"/>
              </w:rPr>
              <w:t>.Пропагандадеструктивныхидеологийсредимолодё</w:t>
            </w:r>
            <w:r>
              <w:rPr>
                <w:rFonts w:ascii="Arial" w:cs="Arial" w:hAnsi="Arial"/>
                <w:sz w:val="24"/>
              </w:rPr>
              <w:t xml:space="preserve">жи. Олигархизация. Конфликты на Северном </w:t>
            </w:r>
            <w:r>
              <w:rPr>
                <w:rFonts w:ascii="Arial" w:cs="Arial" w:hAnsi="Arial"/>
                <w:spacing w:val="-1"/>
                <w:sz w:val="24"/>
              </w:rPr>
              <w:t>Кавказе.</w:t>
            </w:r>
          </w:p>
          <w:p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 xml:space="preserve">Положение национальных меньшинств в </w:t>
            </w:r>
            <w:r>
              <w:rPr>
                <w:rFonts w:ascii="Arial" w:cs="Arial" w:hAnsi="Arial"/>
                <w:sz w:val="24"/>
              </w:rPr>
              <w:t>новообразованномгосударстве.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 xml:space="preserve">Тема13.  </w:t>
            </w:r>
            <w:r>
              <w:rPr>
                <w:rFonts w:ascii="Arial" w:cs="Arial" w:hAnsi="Arial"/>
                <w:b/>
                <w:sz w:val="24"/>
              </w:rPr>
              <w:t xml:space="preserve">Россия – </w:t>
            </w:r>
            <w:r>
              <w:rPr>
                <w:rFonts w:ascii="Arial" w:cs="Arial" w:hAnsi="Arial"/>
                <w:b/>
                <w:sz w:val="24"/>
              </w:rPr>
              <w:t>ХХIвек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Запрос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национальное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возрождение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обществе.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Укрепление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патриотических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настроений.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Владимир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Путин.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Деолигархизация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укрепление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вертикали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власти.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Курс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суверенную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внешнюю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политику: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</w:t>
            </w:r>
            <w:r>
              <w:rPr>
                <w:rFonts w:ascii="Arial" w:cs="Arial" w:hAnsi="Arial"/>
                <w:sz w:val="24"/>
              </w:rPr>
              <w:t>т Мюнхенской</w:t>
            </w:r>
            <w:r>
              <w:rPr>
                <w:rFonts w:ascii="Arial" w:cs="Arial" w:hAnsi="Arial"/>
                <w:sz w:val="24"/>
              </w:rPr>
              <w:tab/>
              <w:t>речи</w:t>
            </w:r>
            <w:r>
              <w:rPr>
                <w:rFonts w:ascii="Arial" w:cs="Arial" w:hAnsi="Arial"/>
                <w:sz w:val="24"/>
              </w:rPr>
              <w:tab/>
              <w:t>до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операции</w:t>
            </w:r>
            <w:r>
              <w:rPr>
                <w:rFonts w:ascii="Arial" w:cs="Arial" w:hAnsi="Arial"/>
                <w:sz w:val="24"/>
              </w:rPr>
              <w:tab/>
              <w:t xml:space="preserve">в Сирии. </w:t>
            </w:r>
            <w:r>
              <w:rPr>
                <w:rFonts w:ascii="Arial" w:cs="Arial" w:hAnsi="Arial"/>
                <w:sz w:val="24"/>
              </w:rPr>
              <w:t>Экономическое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возрождение: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энергетика,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сельское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хозяйство,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национальные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проекты.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озвращение ценностей в Конституцию. </w:t>
            </w:r>
            <w:r>
              <w:rPr>
                <w:rFonts w:ascii="Arial" w:cs="Arial" w:hAnsi="Arial"/>
                <w:sz w:val="24"/>
              </w:rPr>
              <w:t>Спецоперация   по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защите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Донбасса.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Тема14.История</w:t>
            </w:r>
          </w:p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антироссийской</w:t>
            </w:r>
          </w:p>
          <w:p>
            <w:pPr>
              <w:pStyle w:val="TableParagraph"/>
              <w:rPr>
                <w:rFonts w:ascii="Arial" w:cs="Arial" w:hAnsi="Arial"/>
                <w:sz w:val="20"/>
              </w:rPr>
            </w:pPr>
            <w:r>
              <w:rPr>
                <w:rFonts w:ascii="Arial" w:cs="Arial" w:hAnsi="Arial"/>
                <w:b/>
                <w:sz w:val="24"/>
              </w:rPr>
              <w:t>пропаганды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5" w:lineRule="exact"/>
              <w:ind w:left="109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Ливонская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война–истоки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русофобской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мифологии.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«Завещание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Петра</w:t>
            </w:r>
            <w:r>
              <w:rPr>
                <w:rFonts w:ascii="Arial" w:cs="Arial" w:hAnsi="Arial"/>
                <w:sz w:val="24"/>
              </w:rPr>
              <w:t xml:space="preserve"> В</w:t>
            </w:r>
            <w:r>
              <w:rPr>
                <w:rFonts w:ascii="Arial" w:cs="Arial" w:hAnsi="Arial"/>
                <w:sz w:val="24"/>
              </w:rPr>
              <w:t>елико</w:t>
            </w:r>
            <w:r>
              <w:rPr>
                <w:rFonts w:ascii="Arial" w:cs="Arial" w:hAnsi="Arial"/>
                <w:sz w:val="24"/>
              </w:rPr>
              <w:t>го»</w:t>
            </w:r>
            <w:r>
              <w:rPr>
                <w:rFonts w:ascii="Arial" w:cs="Arial" w:hAnsi="Arial"/>
                <w:sz w:val="24"/>
              </w:rPr>
              <w:tab/>
              <w:t>-</w:t>
            </w:r>
            <w:r>
              <w:rPr>
                <w:rFonts w:ascii="Arial" w:cs="Arial" w:hAnsi="Arial"/>
                <w:sz w:val="24"/>
              </w:rPr>
              <w:tab/>
              <w:t>антироссийская</w:t>
            </w:r>
            <w:r>
              <w:rPr>
                <w:rFonts w:ascii="Arial" w:cs="Arial" w:hAnsi="Arial"/>
                <w:sz w:val="24"/>
              </w:rPr>
              <w:tab/>
              <w:t xml:space="preserve">фальшивка. Пропаганда </w:t>
            </w:r>
            <w:r>
              <w:rPr>
                <w:rFonts w:ascii="Arial" w:cs="Arial" w:hAnsi="Arial"/>
                <w:sz w:val="24"/>
              </w:rPr>
              <w:t>Наполеона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Бонапарта.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Либеральная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революционная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антироссийская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пропаганда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Европе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XIX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столетии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роль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ней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революционной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эмиграции.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Образ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большевистской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угрозы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подготовке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гитлеровской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агрессии.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Антисоветская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пропаганда</w:t>
            </w:r>
            <w:r>
              <w:rPr>
                <w:rFonts w:ascii="Arial" w:cs="Arial" w:hAnsi="Arial"/>
                <w:sz w:val="24"/>
              </w:rPr>
              <w:tab/>
              <w:t>эпохи</w:t>
            </w:r>
            <w:r>
              <w:rPr>
                <w:rFonts w:ascii="Arial" w:cs="Arial" w:hAnsi="Arial"/>
                <w:sz w:val="24"/>
              </w:rPr>
              <w:tab/>
              <w:t>Холодной</w:t>
            </w:r>
            <w:r>
              <w:rPr>
                <w:rFonts w:ascii="Arial" w:cs="Arial" w:hAnsi="Arial"/>
                <w:sz w:val="24"/>
              </w:rPr>
              <w:tab/>
              <w:t>войны.</w:t>
            </w:r>
          </w:p>
          <w:p>
            <w:pPr>
              <w:pStyle w:val="TableParagraph"/>
              <w:spacing w:line="252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Миф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центры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распространения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современной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русофобии.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2943" w:type="dxa"/>
          </w:tcPr>
          <w:p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Тема</w:t>
            </w:r>
            <w:r>
              <w:rPr>
                <w:rFonts w:ascii="Arial" w:cs="Arial" w:hAnsi="Arial"/>
                <w:b/>
                <w:sz w:val="24"/>
              </w:rPr>
              <w:tab/>
              <w:t>15.</w:t>
            </w:r>
            <w:r>
              <w:rPr>
                <w:rFonts w:ascii="Arial" w:cs="Arial" w:hAnsi="Arial"/>
                <w:b/>
                <w:sz w:val="24"/>
              </w:rPr>
              <w:tab/>
              <w:t>Слава</w:t>
            </w:r>
          </w:p>
          <w:p>
            <w:pPr>
              <w:pStyle w:val="TableParagraph"/>
              <w:rPr>
                <w:rFonts w:ascii="Arial" w:cs="Arial" w:hAnsi="Arial"/>
                <w:sz w:val="20"/>
              </w:rPr>
            </w:pPr>
            <w:r>
              <w:rPr>
                <w:rFonts w:ascii="Arial" w:cs="Arial" w:hAnsi="Arial"/>
                <w:b/>
                <w:sz w:val="24"/>
              </w:rPr>
              <w:t>Русскогооружия</w:t>
            </w:r>
          </w:p>
        </w:tc>
        <w:tc>
          <w:tcPr>
            <w:cnfStyle w:val="000000010000"/>
            <w:tcW w:w="8647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Ранние</w:t>
            </w:r>
            <w:r>
              <w:rPr>
                <w:rFonts w:ascii="Arial" w:cs="Arial" w:hAnsi="Arial"/>
                <w:sz w:val="24"/>
              </w:rPr>
              <w:tab/>
              <w:t>этапы</w:t>
            </w:r>
            <w:r>
              <w:rPr>
                <w:rFonts w:ascii="Arial" w:cs="Arial" w:hAnsi="Arial"/>
                <w:sz w:val="24"/>
              </w:rPr>
              <w:tab/>
              <w:t>истории</w:t>
            </w:r>
            <w:r>
              <w:rPr>
                <w:rFonts w:ascii="Arial" w:cs="Arial" w:hAnsi="Arial"/>
                <w:sz w:val="24"/>
              </w:rPr>
              <w:tab/>
              <w:t>российского</w:t>
            </w:r>
            <w:r>
              <w:rPr>
                <w:rFonts w:ascii="Arial" w:cs="Arial" w:hAnsi="Arial"/>
                <w:sz w:val="24"/>
              </w:rPr>
              <w:tab/>
              <w:t>оружейного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дела: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Государев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пуше</w:t>
            </w:r>
            <w:r>
              <w:rPr>
                <w:rFonts w:ascii="Arial" w:cs="Arial" w:hAnsi="Arial"/>
                <w:sz w:val="24"/>
              </w:rPr>
              <w:t>чный</w:t>
            </w:r>
            <w:r>
              <w:rPr>
                <w:rFonts w:ascii="Arial" w:cs="Arial" w:hAnsi="Arial"/>
                <w:sz w:val="24"/>
              </w:rPr>
              <w:tab/>
              <w:t>двор,</w:t>
            </w:r>
            <w:r>
              <w:rPr>
                <w:rFonts w:ascii="Arial" w:cs="Arial" w:hAnsi="Arial"/>
                <w:sz w:val="24"/>
              </w:rPr>
              <w:tab/>
              <w:t>тульские</w:t>
            </w:r>
            <w:r>
              <w:rPr>
                <w:rFonts w:ascii="Arial" w:cs="Arial" w:hAnsi="Arial"/>
                <w:sz w:val="24"/>
              </w:rPr>
              <w:tab/>
              <w:t xml:space="preserve">оружейники. </w:t>
            </w:r>
            <w:r>
              <w:rPr>
                <w:rFonts w:ascii="Arial" w:cs="Arial" w:hAnsi="Arial"/>
                <w:sz w:val="24"/>
              </w:rPr>
              <w:t>Значение</w:t>
            </w:r>
            <w:r>
              <w:rPr>
                <w:rFonts w:ascii="Arial" w:cs="Arial" w:hAnsi="Arial"/>
                <w:sz w:val="24"/>
              </w:rPr>
              <w:t xml:space="preserve"> Военно</w:t>
            </w:r>
            <w:r>
              <w:rPr>
                <w:rFonts w:ascii="Arial" w:cs="Arial" w:hAnsi="Arial"/>
                <w:sz w:val="24"/>
              </w:rPr>
              <w:t>-</w:t>
            </w:r>
            <w:r>
              <w:rPr>
                <w:rFonts w:ascii="Arial" w:cs="Arial" w:hAnsi="Arial"/>
                <w:sz w:val="24"/>
              </w:rPr>
              <w:t>промышленного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комплекса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истории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экономической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модернизации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Российской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Империи: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Путиловский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Обуховский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заводы,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развитие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авиации.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Сталинская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индустриализация.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Пятилетки.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ВПК</w:t>
            </w:r>
            <w:r>
              <w:rPr>
                <w:rFonts w:ascii="Arial" w:cs="Arial" w:hAnsi="Arial"/>
                <w:sz w:val="24"/>
              </w:rPr>
              <w:t xml:space="preserve"> в эпоху Великой Отечественной войны </w:t>
            </w:r>
            <w:r>
              <w:rPr>
                <w:rFonts w:ascii="Arial" w:cs="Arial" w:hAnsi="Arial"/>
                <w:sz w:val="24"/>
              </w:rPr>
              <w:t>всё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для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фронта,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всё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для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победы.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Космическая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отрасль,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авиация,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ракетостроение,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кораблестроения.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Современный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российский ВПКи его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новейшие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разработки.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100000"/>
            <w:tcW w:w="2943" w:type="dxa"/>
          </w:tcPr>
          <w:p>
            <w:pPr>
              <w:pStyle w:val="TableParagraph"/>
              <w:rPr>
                <w:rFonts w:ascii="Arial" w:cs="Arial" w:hAnsi="Arial"/>
                <w:sz w:val="20"/>
              </w:rPr>
            </w:pPr>
            <w:r>
              <w:rPr>
                <w:rFonts w:ascii="Arial" w:cs="Arial" w:hAnsi="Arial"/>
                <w:b/>
                <w:sz w:val="24"/>
              </w:rPr>
              <w:t>Тема16.Россиявделе</w:t>
            </w:r>
          </w:p>
        </w:tc>
        <w:tc>
          <w:tcPr>
            <w:cnfStyle w:val="000000100000"/>
            <w:tcW w:w="8647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Содержаниеучебногоматериала</w:t>
            </w:r>
          </w:p>
          <w:p>
            <w:pPr>
              <w:pStyle w:val="TableParagraph"/>
              <w:spacing w:line="252" w:lineRule="exact"/>
              <w:ind w:left="109"/>
              <w:rPr>
                <w:rFonts w:ascii="Arial" w:cs="Arial" w:hAnsi="Arial"/>
                <w:sz w:val="24"/>
              </w:rPr>
            </w:pPr>
            <w:r>
              <w:rPr>
                <w:rFonts w:ascii="Arial" w:cs="Arial" w:hAnsi="Arial"/>
                <w:sz w:val="24"/>
              </w:rPr>
              <w:t>Высокие</w:t>
            </w:r>
            <w:r>
              <w:rPr>
                <w:rFonts w:ascii="Arial" w:cs="Arial" w:hAnsi="Arial"/>
                <w:sz w:val="24"/>
              </w:rPr>
              <w:tab/>
              <w:t>технологии.</w:t>
            </w:r>
            <w:r>
              <w:rPr>
                <w:rFonts w:ascii="Arial" w:cs="Arial" w:hAnsi="Arial"/>
                <w:sz w:val="24"/>
              </w:rPr>
              <w:tab/>
            </w:r>
            <w:r>
              <w:rPr>
                <w:rFonts w:ascii="Arial" w:cs="Arial" w:hAnsi="Arial"/>
                <w:sz w:val="24"/>
              </w:rPr>
              <w:t>Энергетика.</w:t>
            </w:r>
            <w:r>
              <w:rPr>
                <w:rFonts w:ascii="Arial" w:cs="Arial" w:hAnsi="Arial"/>
                <w:sz w:val="24"/>
              </w:rPr>
              <w:tab/>
              <w:t>Сельское</w:t>
            </w:r>
            <w:r>
              <w:rPr>
                <w:rFonts w:ascii="Arial" w:cs="Arial" w:hAnsi="Arial"/>
                <w:sz w:val="24"/>
              </w:rPr>
              <w:tab/>
              <w:t xml:space="preserve">хозяйство. </w:t>
            </w:r>
            <w:r>
              <w:rPr>
                <w:rFonts w:ascii="Arial" w:cs="Arial" w:hAnsi="Arial"/>
                <w:sz w:val="24"/>
              </w:rPr>
              <w:t>Освоение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Арктики.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Развитие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сообщений–дороги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мосты.</w:t>
            </w:r>
            <w:r>
              <w:rPr>
                <w:rFonts w:ascii="Arial" w:cs="Arial" w:hAnsi="Arial"/>
                <w:sz w:val="24"/>
              </w:rPr>
              <w:t xml:space="preserve">  </w:t>
            </w:r>
            <w:r>
              <w:rPr>
                <w:rFonts w:ascii="Arial" w:cs="Arial" w:hAnsi="Arial"/>
                <w:sz w:val="24"/>
              </w:rPr>
              <w:t>Космос.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Перспективы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импортозамещения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и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технологических</w:t>
            </w:r>
            <w:r>
              <w:rPr>
                <w:rFonts w:ascii="Arial" w:cs="Arial" w:hAnsi="Arial"/>
                <w:sz w:val="24"/>
              </w:rPr>
              <w:t xml:space="preserve"> </w:t>
            </w:r>
            <w:r>
              <w:rPr>
                <w:rFonts w:ascii="Arial" w:cs="Arial" w:hAnsi="Arial"/>
                <w:sz w:val="24"/>
              </w:rPr>
              <w:t>рывков.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100000"/>
            <w:tcW w:w="2117" w:type="dxa"/>
          </w:tcPr>
          <w:p>
            <w:pPr>
              <w:pStyle w:val="TableParagraph"/>
              <w:spacing w:before="1" w:line="25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01,ОК</w:t>
            </w:r>
            <w:r>
              <w:rPr>
                <w:rFonts w:ascii="Arial" w:cs="Arial" w:hAnsi="Arial"/>
                <w:sz w:val="20"/>
                <w:szCs w:val="20"/>
              </w:rPr>
              <w:t>02,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ОК</w:t>
            </w:r>
            <w:r>
              <w:rPr>
                <w:rFonts w:ascii="Arial" w:cs="Arial" w:hAnsi="Arial"/>
                <w:sz w:val="20"/>
                <w:szCs w:val="20"/>
              </w:rPr>
              <w:t>03,ОК</w:t>
            </w:r>
            <w:r>
              <w:rPr>
                <w:rFonts w:ascii="Arial" w:cs="Arial" w:hAnsi="Arial"/>
                <w:sz w:val="20"/>
                <w:szCs w:val="20"/>
              </w:rPr>
              <w:t>05,</w:t>
            </w:r>
          </w:p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sz w:val="20"/>
                <w:szCs w:val="20"/>
              </w:rPr>
              <w:t>ОК06, ОК10</w:t>
            </w:r>
          </w:p>
        </w:tc>
      </w:tr>
      <w:tr>
        <w:trPr/>
        <w:tc>
          <w:tcPr>
            <w:cnfStyle w:val="001000010000"/>
            <w:tcW w:w="11590" w:type="dxa"/>
            <w:gridSpan w:val="2"/>
          </w:tcPr>
          <w:p>
            <w:pPr>
              <w:pStyle w:val="TableParagraph"/>
              <w:spacing w:line="252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зачет</w:t>
            </w:r>
          </w:p>
        </w:tc>
        <w:tc>
          <w:tcPr>
            <w:cnfStyle w:val="00000001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2</w:t>
            </w:r>
          </w:p>
        </w:tc>
        <w:tc>
          <w:tcPr>
            <w:cnfStyle w:val="000000010000"/>
            <w:tcW w:w="2117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</w:p>
        </w:tc>
      </w:tr>
      <w:tr>
        <w:trPr/>
        <w:tc>
          <w:tcPr>
            <w:cnfStyle w:val="001000100000"/>
            <w:tcW w:w="11590" w:type="dxa"/>
            <w:gridSpan w:val="2"/>
          </w:tcPr>
          <w:p>
            <w:pPr>
              <w:pStyle w:val="TableParagraph"/>
              <w:spacing w:line="252" w:lineRule="exact"/>
              <w:ind w:left="109"/>
              <w:rPr>
                <w:rFonts w:ascii="Arial" w:cs="Arial" w:hAnsi="Arial"/>
                <w:b/>
                <w:sz w:val="24"/>
              </w:rPr>
            </w:pPr>
            <w:r>
              <w:rPr>
                <w:rFonts w:ascii="Arial" w:cs="Arial" w:hAnsi="Arial"/>
                <w:b/>
                <w:sz w:val="24"/>
              </w:rPr>
              <w:t>Всего</w:t>
            </w:r>
          </w:p>
        </w:tc>
        <w:tc>
          <w:tcPr>
            <w:cnfStyle w:val="000000100000"/>
            <w:tcW w:w="1559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32</w:t>
            </w:r>
          </w:p>
        </w:tc>
        <w:tc>
          <w:tcPr>
            <w:cnfStyle w:val="000000100000"/>
            <w:tcW w:w="2117" w:type="dxa"/>
          </w:tcPr>
          <w:p>
            <w:pPr>
              <w:tabs>
                <w:tab w:val="left" w:pos="1308"/>
              </w:tabs>
              <w:spacing w:before="68"/>
              <w:rPr>
                <w:rFonts w:ascii="Arial" w:cs="Arial" w:hAnsi="Arial"/>
                <w:b/>
              </w:rPr>
            </w:pPr>
          </w:p>
        </w:tc>
      </w:tr>
    </w:tbl>
    <w:p>
      <w:pPr>
        <w:rPr>
          <w:rFonts w:ascii="Arial" w:cs="Arial" w:hAnsi="Arial"/>
          <w:sz w:val="20"/>
        </w:rPr>
        <w:sectPr>
          <w:footerReference w:type="default" r:id="rId20"/>
          <w:pgSz w:w="16850" w:h="11910" w:orient="landscape"/>
          <w:pgMar w:top="1100" w:right="880" w:bottom="1020" w:left="920" w:header="0" w:footer="832" w:gutter="0"/>
          <w:cols w:space="720"/>
        </w:sectPr>
      </w:pPr>
    </w:p>
    <w:p>
      <w:pPr>
        <w:pStyle w:val="Heading1"/>
        <w:tabs>
          <w:tab w:val="left" w:pos="2682"/>
        </w:tabs>
        <w:spacing w:before="73"/>
        <w:ind w:left="0" w:firstLine="0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2. </w:t>
      </w:r>
      <w:r>
        <w:rPr>
          <w:rFonts w:ascii="Arial" w:cs="Arial" w:hAnsi="Arial"/>
        </w:rPr>
        <w:t>УСЛОВИЯРЕАЛИЗАЦИИ</w:t>
      </w:r>
    </w:p>
    <w:p>
      <w:pPr>
        <w:pStyle w:val="ListParagraph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cs="Arial" w:hAnsi="Arial"/>
          <w:b/>
          <w:sz w:val="24"/>
        </w:rPr>
      </w:pP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Для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реализации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программы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элективного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курса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должны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быть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предусмотрены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следующие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специальные</w:t>
      </w:r>
      <w:r>
        <w:rPr>
          <w:rFonts w:ascii="Arial" w:cs="Arial" w:hAnsi="Arial"/>
          <w:b/>
          <w:sz w:val="24"/>
        </w:rPr>
        <w:t xml:space="preserve"> </w:t>
      </w:r>
      <w:r>
        <w:rPr>
          <w:rFonts w:ascii="Arial" w:cs="Arial" w:hAnsi="Arial"/>
          <w:b/>
          <w:sz w:val="24"/>
        </w:rPr>
        <w:t>помещения:</w:t>
      </w:r>
    </w:p>
    <w:p>
      <w:pPr>
        <w:ind w:right="4537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Кабинет </w:t>
      </w:r>
      <w:r>
        <w:rPr>
          <w:rFonts w:ascii="Arial" w:cs="Arial" w:hAnsi="Arial"/>
          <w:sz w:val="24"/>
        </w:rPr>
        <w:t xml:space="preserve">«Социально-гуманитарных </w:t>
      </w:r>
      <w:r>
        <w:rPr>
          <w:rFonts w:ascii="Arial" w:cs="Arial" w:hAnsi="Arial"/>
          <w:sz w:val="24"/>
        </w:rPr>
        <w:t>дисциплин»,</w:t>
      </w:r>
      <w:r>
        <w:rPr>
          <w:rFonts w:ascii="Arial" w:cs="Arial" w:hAnsi="Arial"/>
          <w:sz w:val="24"/>
        </w:rPr>
        <w:t xml:space="preserve"> </w:t>
      </w:r>
      <w:r>
        <w:rPr>
          <w:rFonts w:ascii="Arial" w:cs="Arial" w:hAnsi="Arial"/>
          <w:sz w:val="24"/>
        </w:rPr>
        <w:t>оснащенный оборудованием:</w:t>
      </w:r>
    </w:p>
    <w:p>
      <w:pPr>
        <w:pStyle w:val="BodyText"/>
        <w:ind w:left="1381"/>
        <w:rPr>
          <w:rFonts w:ascii="Arial" w:cs="Arial" w:hAnsi="Arial"/>
        </w:rPr>
      </w:pPr>
      <w:r>
        <w:rPr>
          <w:rFonts w:ascii="Arial" w:cs="Arial" w:hAnsi="Arial"/>
        </w:rPr>
        <w:t>У</w:t>
      </w:r>
      <w:r>
        <w:rPr>
          <w:rFonts w:ascii="Arial" w:cs="Arial" w:hAnsi="Arial"/>
        </w:rPr>
        <w:t>чебнаядоска;</w:t>
      </w:r>
    </w:p>
    <w:p>
      <w:pPr>
        <w:pStyle w:val="BodyText"/>
        <w:ind w:left="1381" w:right="5077"/>
        <w:rPr>
          <w:rFonts w:ascii="Arial" w:cs="Arial" w:hAnsi="Arial"/>
        </w:rPr>
      </w:pPr>
      <w:r>
        <w:rPr>
          <w:rFonts w:ascii="Arial" w:cs="Arial" w:hAnsi="Arial"/>
        </w:rPr>
        <w:t xml:space="preserve">рабочие места по количеству </w:t>
      </w:r>
      <w:r>
        <w:rPr>
          <w:rFonts w:ascii="Arial" w:cs="Arial" w:hAnsi="Arial"/>
        </w:rPr>
        <w:t>обучающихся;наглядныепособия</w:t>
      </w:r>
      <w:r>
        <w:rPr>
          <w:rFonts w:ascii="Arial" w:cs="Arial" w:hAnsi="Arial"/>
        </w:rPr>
        <w:t>;</w:t>
      </w:r>
    </w:p>
    <w:p>
      <w:pPr>
        <w:pStyle w:val="BodyText"/>
        <w:ind w:left="1381"/>
        <w:rPr>
          <w:rFonts w:ascii="Arial" w:cs="Arial" w:hAnsi="Arial"/>
        </w:rPr>
      </w:pPr>
      <w:r>
        <w:rPr>
          <w:rFonts w:ascii="Arial" w:cs="Arial" w:hAnsi="Arial"/>
        </w:rPr>
        <w:t>рабочееместопреподавателя;</w:t>
      </w:r>
    </w:p>
    <w:p>
      <w:pPr>
        <w:ind w:left="1393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техническимисредствамиобучения:</w:t>
      </w:r>
    </w:p>
    <w:p>
      <w:pPr>
        <w:pStyle w:val="BodyText"/>
        <w:ind w:left="1381" w:right="2138"/>
        <w:rPr>
          <w:rFonts w:ascii="Arial" w:cs="Arial" w:hAnsi="Arial"/>
        </w:rPr>
      </w:pPr>
      <w:r>
        <w:rPr>
          <w:rFonts w:ascii="Arial" w:cs="Arial" w:hAnsi="Arial"/>
        </w:rPr>
        <w:t>персональный компьютер с лицензионным программным обеспечением;</w:t>
      </w:r>
    </w:p>
    <w:p>
      <w:pPr>
        <w:pStyle w:val="BodyText"/>
        <w:ind w:left="1381" w:right="2138"/>
        <w:rPr>
          <w:rFonts w:ascii="Arial" w:cs="Arial" w:hAnsi="Arial"/>
        </w:rPr>
      </w:pPr>
      <w:r>
        <w:rPr>
          <w:rFonts w:ascii="Arial" w:cs="Arial" w:hAnsi="Arial"/>
        </w:rPr>
        <w:t>мультимедийныйпроектор;</w:t>
      </w:r>
    </w:p>
    <w:p>
      <w:pPr>
        <w:pStyle w:val="BodyText"/>
        <w:ind w:left="1381" w:right="7117"/>
        <w:rPr>
          <w:rFonts w:ascii="Arial" w:cs="Arial" w:hAnsi="Arial"/>
        </w:rPr>
      </w:pPr>
      <w:r>
        <w:rPr>
          <w:rFonts w:ascii="Arial" w:cs="Arial" w:hAnsi="Arial"/>
        </w:rPr>
        <w:t>мул</w:t>
      </w:r>
      <w:r>
        <w:rPr>
          <w:rFonts w:ascii="Arial" w:cs="Arial" w:hAnsi="Arial"/>
        </w:rPr>
        <w:t xml:space="preserve">ьтимедийныйэкран, </w:t>
      </w:r>
      <w:r>
        <w:rPr>
          <w:rFonts w:ascii="Arial" w:cs="Arial" w:hAnsi="Arial"/>
        </w:rPr>
        <w:t>лазернаяуказк</w:t>
      </w:r>
      <w:r>
        <w:rPr>
          <w:rFonts w:ascii="Arial" w:cs="Arial" w:hAnsi="Arial"/>
        </w:rPr>
        <w:t>а</w:t>
      </w:r>
      <w:r>
        <w:rPr>
          <w:rFonts w:ascii="Arial" w:cs="Arial" w:hAnsi="Arial"/>
        </w:rPr>
        <w:t>;</w:t>
      </w:r>
    </w:p>
    <w:p>
      <w:pPr>
        <w:pStyle w:val="BodyText"/>
        <w:ind w:left="1381"/>
        <w:rPr>
          <w:rFonts w:ascii="Arial" w:cs="Arial" w:hAnsi="Arial"/>
        </w:rPr>
      </w:pPr>
      <w:r>
        <w:rPr>
          <w:rFonts w:ascii="Arial" w:cs="Arial" w:hAnsi="Arial"/>
        </w:rPr>
        <w:t>средства аудиовизуализации.</w:t>
      </w:r>
    </w:p>
    <w:p>
      <w:pPr>
        <w:pStyle w:val="Heading1"/>
        <w:tabs>
          <w:tab w:val="left" w:pos="1802"/>
        </w:tabs>
        <w:spacing w:before="1"/>
        <w:ind w:left="172" w:firstLine="0"/>
        <w:rPr>
          <w:rFonts w:ascii="Arial" w:cs="Arial" w:hAnsi="Arial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Информационное</w:t>
      </w:r>
      <w:r>
        <w:rPr>
          <w:rFonts w:ascii="Arial" w:cs="Arial" w:hAnsi="Arial"/>
        </w:rPr>
        <w:t xml:space="preserve">  </w:t>
      </w:r>
      <w:r>
        <w:rPr>
          <w:rFonts w:ascii="Arial" w:cs="Arial" w:hAnsi="Arial"/>
        </w:rPr>
        <w:t>обеспечение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реализации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программы</w:t>
      </w:r>
    </w:p>
    <w:p>
      <w:pPr>
        <w:pStyle w:val="BodyText"/>
        <w:ind w:left="672" w:right="688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использования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образовательном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процессе.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формировании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библиотечного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фонда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образовательной организацией выбирается не менее одного издания из перечисленных ниже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печатных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изданий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(или)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электронных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изданий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в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качестве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основного,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при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этом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список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может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быть дополнен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новыми изданиями.</w:t>
      </w:r>
    </w:p>
    <w:p>
      <w:pPr>
        <w:pStyle w:val="Heading1"/>
        <w:numPr>
          <w:ilvl w:val="2"/>
          <w:numId w:val="25"/>
        </w:numPr>
        <w:tabs>
          <w:tab w:val="left" w:pos="1982"/>
        </w:tabs>
        <w:ind w:hanging="601"/>
        <w:rPr>
          <w:rFonts w:ascii="Arial" w:cs="Arial" w:hAnsi="Arial"/>
        </w:rPr>
      </w:pPr>
      <w:r>
        <w:rPr>
          <w:rFonts w:ascii="Arial" w:cs="Arial" w:hAnsi="Arial"/>
        </w:rPr>
        <w:t>Основныепечатныеиздания</w:t>
      </w:r>
    </w:p>
    <w:p>
      <w:pPr>
        <w:pStyle w:val="ListParagraph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Артемов, В. В. История (для всех специальностей СПО): учебник для студентовучреждений сред.проф. образования / В.В. Артемов, Ю.Н. Лубченков. - 3-е изд., стер. –Москва: Академия, 202</w:t>
      </w:r>
      <w:r>
        <w:rPr>
          <w:rFonts w:ascii="Arial" w:cs="Arial" w:hAnsi="Arial"/>
          <w:sz w:val="24"/>
        </w:rPr>
        <w:t>2</w:t>
      </w:r>
      <w:r>
        <w:rPr>
          <w:rFonts w:ascii="Arial" w:cs="Arial" w:hAnsi="Arial"/>
          <w:sz w:val="24"/>
        </w:rPr>
        <w:t>.– 256 с.</w:t>
      </w:r>
    </w:p>
    <w:p>
      <w:pPr>
        <w:pStyle w:val="ListParagraph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Зуев, М. Н. История России ХХ – начала ХХI </w:t>
      </w:r>
      <w:r>
        <w:rPr>
          <w:rFonts w:ascii="Arial" w:cs="Arial" w:hAnsi="Arial"/>
          <w:sz w:val="24"/>
        </w:rPr>
        <w:t>века :</w:t>
      </w:r>
      <w:r>
        <w:rPr>
          <w:rFonts w:ascii="Arial" w:cs="Arial" w:hAnsi="Arial"/>
          <w:sz w:val="24"/>
        </w:rPr>
        <w:t xml:space="preserve"> учебник и практикум длясреднегопрофессиональногообразования /М. Н. Зуев,С. Я. Лавренов. —</w:t>
      </w:r>
      <w:r>
        <w:rPr>
          <w:rFonts w:ascii="Arial" w:cs="Arial" w:hAnsi="Arial"/>
          <w:sz w:val="24"/>
        </w:rPr>
        <w:t>Москва :ИздательствоЮрайт</w:t>
      </w:r>
      <w:r>
        <w:rPr>
          <w:rFonts w:ascii="Arial" w:cs="Arial" w:hAnsi="Arial"/>
          <w:sz w:val="24"/>
        </w:rPr>
        <w:t>,2022. — 299 с.</w:t>
      </w:r>
    </w:p>
    <w:p>
      <w:pPr>
        <w:pStyle w:val="ListParagraph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История России XX – начала XXI </w:t>
      </w:r>
      <w:r>
        <w:rPr>
          <w:rFonts w:ascii="Arial" w:cs="Arial" w:hAnsi="Arial"/>
          <w:sz w:val="24"/>
        </w:rPr>
        <w:t>века</w:t>
      </w:r>
      <w:r>
        <w:rPr>
          <w:rFonts w:ascii="Arial" w:cs="Arial" w:hAnsi="Arial"/>
          <w:sz w:val="24"/>
        </w:rPr>
        <w:t>: учебник для среднего профессиональногообразования / Д. О. Чураков [и др.</w:t>
      </w:r>
      <w:r>
        <w:rPr>
          <w:rFonts w:ascii="Arial" w:cs="Arial" w:hAnsi="Arial"/>
          <w:sz w:val="24"/>
        </w:rPr>
        <w:t>] ;</w:t>
      </w:r>
      <w:r>
        <w:rPr>
          <w:rFonts w:ascii="Arial" w:cs="Arial" w:hAnsi="Arial"/>
          <w:sz w:val="24"/>
        </w:rPr>
        <w:t xml:space="preserve"> под редакцией Д. О. Чуракова, С. А. Саркисяна. — 3-еизд</w:t>
      </w:r>
      <w:r>
        <w:rPr>
          <w:rFonts w:ascii="Arial" w:cs="Arial" w:hAnsi="Arial"/>
          <w:sz w:val="24"/>
        </w:rPr>
        <w:t>.,перераб</w:t>
      </w:r>
      <w:r>
        <w:rPr>
          <w:rFonts w:ascii="Arial" w:cs="Arial" w:hAnsi="Arial"/>
          <w:sz w:val="24"/>
        </w:rPr>
        <w:t xml:space="preserve">. </w:t>
      </w:r>
      <w:r>
        <w:rPr>
          <w:rFonts w:ascii="Arial" w:cs="Arial" w:hAnsi="Arial"/>
          <w:sz w:val="24"/>
        </w:rPr>
        <w:t>И</w:t>
      </w:r>
      <w:r>
        <w:rPr>
          <w:rFonts w:ascii="Arial" w:cs="Arial" w:hAnsi="Arial"/>
          <w:sz w:val="24"/>
        </w:rPr>
        <w:t>доп.–</w:t>
      </w:r>
      <w:r>
        <w:rPr>
          <w:rFonts w:ascii="Arial" w:cs="Arial" w:hAnsi="Arial"/>
          <w:sz w:val="24"/>
        </w:rPr>
        <w:t>Москва: Издательство Юрайт, 202</w:t>
      </w:r>
      <w:r>
        <w:rPr>
          <w:rFonts w:ascii="Arial" w:cs="Arial" w:hAnsi="Arial"/>
          <w:sz w:val="24"/>
        </w:rPr>
        <w:t>2</w:t>
      </w:r>
      <w:r>
        <w:rPr>
          <w:rFonts w:ascii="Arial" w:cs="Arial" w:hAnsi="Arial"/>
          <w:sz w:val="24"/>
        </w:rPr>
        <w:t>. – 311 с.</w:t>
      </w:r>
    </w:p>
    <w:p>
      <w:pPr>
        <w:pStyle w:val="ListParagraph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История России с древнейших времен до наших дней : учебное пособие / А. Х.Даудов, А. Ю. Дворниченко, Ю. В. Кривошеев [и др.] ; под.ред. А. Х. Даудов. - </w:t>
      </w:r>
      <w:r>
        <w:rPr>
          <w:rFonts w:ascii="Arial" w:cs="Arial" w:hAnsi="Arial"/>
          <w:sz w:val="24"/>
        </w:rPr>
        <w:t>СПб :Изд</w:t>
      </w:r>
      <w:r>
        <w:rPr>
          <w:rFonts w:ascii="Arial" w:cs="Arial" w:hAnsi="Arial"/>
          <w:sz w:val="24"/>
        </w:rPr>
        <w:t>-воС.-Петерб.ун-та, 2019.-368 с.</w:t>
      </w:r>
    </w:p>
    <w:p>
      <w:pPr>
        <w:pStyle w:val="Heading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cs="Arial" w:hAnsi="Arial"/>
        </w:rPr>
      </w:pPr>
      <w:r>
        <w:rPr>
          <w:rFonts w:ascii="Arial" w:cs="Arial" w:hAnsi="Arial"/>
        </w:rPr>
        <w:t>Основныеэлектронныеиздания</w:t>
      </w:r>
    </w:p>
    <w:p>
      <w:pPr>
        <w:pStyle w:val="ListParagraph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Зуев,М.</w:t>
      </w:r>
      <w:r>
        <w:rPr>
          <w:rFonts w:ascii="Arial" w:cs="Arial" w:hAnsi="Arial"/>
          <w:sz w:val="24"/>
        </w:rPr>
        <w:t xml:space="preserve"> Н.ИсторияРоссииХХ- началаХХI века :учебникипрактикумдлясреднегопрофессиональногообразования /М. Н. Зуев,С. Я. Лавренов. —</w:t>
      </w:r>
      <w:r>
        <w:rPr>
          <w:rFonts w:ascii="Arial" w:cs="Arial" w:hAnsi="Arial"/>
          <w:sz w:val="24"/>
        </w:rPr>
        <w:t>Москва :ИздательствоЮрайт</w:t>
      </w:r>
      <w:r>
        <w:rPr>
          <w:rFonts w:ascii="Arial" w:cs="Arial" w:hAnsi="Arial"/>
          <w:sz w:val="24"/>
        </w:rPr>
        <w:t xml:space="preserve">,2022. —299 с. —(Профессиональноеобразование). —ISBN 978-5-534-01245-3. — </w:t>
      </w:r>
      <w:r>
        <w:rPr>
          <w:rFonts w:ascii="Arial" w:cs="Arial" w:hAnsi="Arial"/>
          <w:sz w:val="24"/>
        </w:rPr>
        <w:t>Текст :</w:t>
      </w:r>
      <w:r>
        <w:rPr>
          <w:rFonts w:ascii="Arial" w:cs="Arial" w:hAnsi="Arial"/>
          <w:sz w:val="24"/>
        </w:rPr>
        <w:t xml:space="preserve"> электронный // Образовательная платформа Юрайт [сайт]. — </w:t>
      </w:r>
      <w:r>
        <w:rPr>
          <w:rFonts w:ascii="Arial" w:cs="Arial" w:hAnsi="Arial"/>
          <w:sz w:val="24"/>
        </w:rPr>
        <w:t>URL:https://urait.ru/bcode/491562(дата</w:t>
      </w:r>
      <w:r>
        <w:rPr>
          <w:rFonts w:ascii="Arial" w:cs="Arial" w:hAnsi="Arial"/>
          <w:sz w:val="24"/>
        </w:rPr>
        <w:t xml:space="preserve"> обращения:10.02.2022).</w:t>
      </w:r>
    </w:p>
    <w:p>
      <w:pPr>
        <w:pStyle w:val="ListParagraph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История России XX - начала XXI </w:t>
      </w:r>
      <w:r>
        <w:rPr>
          <w:rFonts w:ascii="Arial" w:cs="Arial" w:hAnsi="Arial"/>
          <w:sz w:val="24"/>
        </w:rPr>
        <w:t>века :</w:t>
      </w:r>
      <w:r>
        <w:rPr>
          <w:rFonts w:ascii="Arial" w:cs="Arial" w:hAnsi="Arial"/>
          <w:sz w:val="24"/>
        </w:rPr>
        <w:t xml:space="preserve"> учебник для среднего профессиональногообразования / Д. О. Чураков [и др.] ; под редакцией Д. О. Чуракова, С. А. Саркисяна. — 3-еизд., перераб. и доп. — </w:t>
      </w:r>
      <w:r>
        <w:rPr>
          <w:rFonts w:ascii="Arial" w:cs="Arial" w:hAnsi="Arial"/>
          <w:sz w:val="24"/>
        </w:rPr>
        <w:t>Москва :</w:t>
      </w:r>
      <w:r>
        <w:rPr>
          <w:rFonts w:ascii="Arial" w:cs="Arial" w:hAnsi="Arial"/>
          <w:sz w:val="24"/>
        </w:rPr>
        <w:t xml:space="preserve"> Издательство Юрайт, 2020. — 311 с. — (Профессиональноеобразование). —ISBN 978-5-534-13853-5.—</w:t>
      </w:r>
      <w:r>
        <w:rPr>
          <w:rFonts w:ascii="Arial" w:cs="Arial" w:hAnsi="Arial"/>
          <w:sz w:val="24"/>
        </w:rPr>
        <w:t>Текст:электронный</w:t>
      </w:r>
      <w:r>
        <w:rPr>
          <w:rFonts w:ascii="Arial" w:cs="Arial" w:hAnsi="Arial"/>
          <w:sz w:val="24"/>
        </w:rPr>
        <w:t>//ОбразовательнаяплатформаЮрайт [сайт].—URL:https://urait.ru/bcode/467055 (датаобращения:10.02.2022).</w:t>
      </w:r>
    </w:p>
    <w:p>
      <w:pPr>
        <w:pStyle w:val="ListParagraph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Сафонов, А. А. История (конец XX — начало XXI века</w:t>
      </w:r>
      <w:r>
        <w:rPr>
          <w:rFonts w:ascii="Arial" w:cs="Arial" w:hAnsi="Arial"/>
          <w:sz w:val="24"/>
        </w:rPr>
        <w:t>) :</w:t>
      </w:r>
      <w:r>
        <w:rPr>
          <w:rFonts w:ascii="Arial" w:cs="Arial" w:hAnsi="Arial"/>
          <w:sz w:val="24"/>
        </w:rPr>
        <w:t xml:space="preserve"> учебное пособие длясреднегопрофессиональногообразования/А.А.Сафонов,М.А.Сафонова. —Москва:</w:t>
      </w:r>
    </w:p>
    <w:p>
      <w:pPr>
        <w:pStyle w:val="BodyText"/>
        <w:spacing w:before="73"/>
        <w:ind w:left="672" w:right="69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ИздательствоЮрайт,2022. –—245 с. –(Профессиональноеобразование). —ISBN 978-5-534-12892-5. — </w:t>
      </w:r>
      <w:r>
        <w:rPr>
          <w:rFonts w:ascii="Arial" w:cs="Arial" w:hAnsi="Arial"/>
        </w:rPr>
        <w:t>Текст :</w:t>
      </w:r>
      <w:r>
        <w:rPr>
          <w:rFonts w:ascii="Arial" w:cs="Arial" w:hAnsi="Arial"/>
        </w:rPr>
        <w:t xml:space="preserve"> электронный // Образовательная платформа Юрайт [сайт]. — </w:t>
      </w:r>
      <w:r>
        <w:rPr>
          <w:rFonts w:ascii="Arial" w:cs="Arial" w:hAnsi="Arial"/>
        </w:rPr>
        <w:t>URL:https://urait.ru/bcode/496927(дата</w:t>
      </w:r>
      <w:r>
        <w:rPr>
          <w:rFonts w:ascii="Arial" w:cs="Arial" w:hAnsi="Arial"/>
        </w:rPr>
        <w:t xml:space="preserve"> обращения: 10.02.2022).</w:t>
      </w:r>
    </w:p>
    <w:p>
      <w:pPr>
        <w:pStyle w:val="ListParagraph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 xml:space="preserve">История России с древнейших времен до наших дней : учебное пособие / А. Х.Даудов, А. Ю. Дворниченко, Ю. В. Кривошеев [и др.] ; под.ред. А. Х. Даудов. - </w:t>
      </w:r>
      <w:r>
        <w:rPr>
          <w:rFonts w:ascii="Arial" w:cs="Arial" w:hAnsi="Arial"/>
          <w:sz w:val="24"/>
        </w:rPr>
        <w:t>СПб :Изд</w:t>
      </w:r>
      <w:r>
        <w:rPr>
          <w:rFonts w:ascii="Arial" w:cs="Arial" w:hAnsi="Arial"/>
          <w:sz w:val="24"/>
        </w:rPr>
        <w:t xml:space="preserve">-воС.-Петерб. ун-та, 2019. - 368 с. - ISBN 978-5-288-05973-5. - </w:t>
      </w:r>
      <w:r>
        <w:rPr>
          <w:rFonts w:ascii="Arial" w:cs="Arial" w:hAnsi="Arial"/>
          <w:sz w:val="24"/>
        </w:rPr>
        <w:t>Текст :</w:t>
      </w:r>
      <w:r>
        <w:rPr>
          <w:rFonts w:ascii="Arial" w:cs="Arial" w:hAnsi="Arial"/>
          <w:sz w:val="24"/>
        </w:rPr>
        <w:t xml:space="preserve"> электронный. - </w:t>
      </w:r>
      <w:r>
        <w:rPr>
          <w:rFonts w:ascii="Arial" w:cs="Arial" w:hAnsi="Arial"/>
          <w:sz w:val="24"/>
        </w:rPr>
        <w:t>URL:https://znanium.com/catalog/product/1081437</w:t>
      </w:r>
      <w:r>
        <w:rPr>
          <w:rFonts w:ascii="Arial" w:cs="Arial" w:hAnsi="Arial"/>
          <w:sz w:val="24"/>
        </w:rPr>
        <w:t xml:space="preserve"> (дата обращения: 12.09.2022). – Режим </w:t>
      </w:r>
      <w:r>
        <w:rPr>
          <w:rFonts w:ascii="Arial" w:cs="Arial" w:hAnsi="Arial"/>
          <w:sz w:val="24"/>
        </w:rPr>
        <w:t>доступа:поподписке</w:t>
      </w:r>
      <w:r>
        <w:rPr>
          <w:rFonts w:ascii="Arial" w:cs="Arial" w:hAnsi="Arial"/>
          <w:sz w:val="24"/>
        </w:rPr>
        <w:t>.</w:t>
      </w:r>
    </w:p>
    <w:p>
      <w:pPr>
        <w:pStyle w:val="Heading1"/>
        <w:numPr>
          <w:ilvl w:val="2"/>
          <w:numId w:val="25"/>
        </w:numPr>
        <w:tabs>
          <w:tab w:val="left" w:pos="1982"/>
        </w:tabs>
        <w:ind w:hanging="601"/>
        <w:rPr>
          <w:rFonts w:ascii="Arial" w:cs="Arial" w:hAnsi="Arial"/>
        </w:rPr>
      </w:pPr>
      <w:r>
        <w:rPr>
          <w:rFonts w:ascii="Arial" w:cs="Arial" w:hAnsi="Arial"/>
        </w:rPr>
        <w:t>Дополнительные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источники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Волошина, В.Ю. История России. 1917-1993 годы: учебное пособие для среднегопрофессионального образования / В.Ю. Волошина, А.Г. Быкова. – 2-е изд., перераб</w:t>
      </w:r>
      <w:r>
        <w:rPr>
          <w:rFonts w:ascii="Arial" w:cs="Arial" w:hAnsi="Arial"/>
          <w:sz w:val="24"/>
        </w:rPr>
        <w:t>.</w:t>
      </w:r>
      <w:r>
        <w:rPr>
          <w:rFonts w:ascii="Arial" w:cs="Arial" w:hAnsi="Arial"/>
          <w:sz w:val="24"/>
        </w:rPr>
        <w:t xml:space="preserve"> и доп. –Москва: Издательство Юрайт, 2020. – 242 с. – (Профессиональное образование). – ISBN 978-5-534-05792-</w:t>
      </w:r>
      <w:r>
        <w:rPr>
          <w:rFonts w:ascii="Arial" w:cs="Arial" w:hAnsi="Arial"/>
          <w:sz w:val="24"/>
        </w:rPr>
        <w:t>8.–</w:t>
      </w:r>
      <w:r>
        <w:rPr>
          <w:rFonts w:ascii="Arial" w:cs="Arial" w:hAnsi="Arial"/>
          <w:sz w:val="24"/>
        </w:rPr>
        <w:t xml:space="preserve"> Текст:непосредственный.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История России. XX – начало XXI века: учебник для среднего профессиональногообразования/Л.И.Семенникова[идр.</w:t>
      </w:r>
      <w:r>
        <w:rPr>
          <w:rFonts w:ascii="Arial" w:cs="Arial" w:hAnsi="Arial"/>
          <w:sz w:val="24"/>
        </w:rPr>
        <w:t>];подредакциейЛ.И</w:t>
      </w:r>
      <w:r>
        <w:rPr>
          <w:rFonts w:ascii="Arial" w:cs="Arial" w:hAnsi="Arial"/>
          <w:sz w:val="24"/>
        </w:rPr>
        <w:t>.Семенниковой.–7-еизд.,испр.и доп. – Москва: Юрайт, 2020. – 328 с. - (Профессиональное образование). – ISBN 978-5-534-</w:t>
      </w:r>
      <w:r>
        <w:rPr>
          <w:rFonts w:ascii="Arial" w:cs="Arial" w:hAnsi="Arial"/>
          <w:sz w:val="24"/>
        </w:rPr>
        <w:t>09384.–</w:t>
      </w:r>
      <w:r>
        <w:rPr>
          <w:rFonts w:ascii="Arial" w:cs="Arial" w:hAnsi="Arial"/>
          <w:sz w:val="24"/>
        </w:rPr>
        <w:t>Текст: 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История:учебноепособие</w:t>
      </w:r>
      <w:r>
        <w:rPr>
          <w:rFonts w:ascii="Arial" w:cs="Arial" w:hAnsi="Arial"/>
          <w:sz w:val="24"/>
        </w:rPr>
        <w:t xml:space="preserve">/П.С.Самыгин,С.И.   </w:t>
      </w:r>
      <w:r>
        <w:rPr>
          <w:rFonts w:ascii="Arial" w:cs="Arial" w:hAnsi="Arial"/>
          <w:sz w:val="24"/>
        </w:rPr>
        <w:t>Самыгин,В.Н.</w:t>
      </w:r>
      <w:r>
        <w:rPr>
          <w:rFonts w:ascii="Arial" w:cs="Arial" w:hAnsi="Arial"/>
          <w:sz w:val="24"/>
        </w:rPr>
        <w:t xml:space="preserve">   </w:t>
      </w:r>
      <w:r>
        <w:rPr>
          <w:rFonts w:ascii="Arial" w:cs="Arial" w:hAnsi="Arial"/>
          <w:sz w:val="24"/>
        </w:rPr>
        <w:t>Шевелев,Е.В.</w:t>
      </w:r>
      <w:r>
        <w:rPr>
          <w:rFonts w:ascii="Arial" w:cs="Arial" w:hAnsi="Arial"/>
          <w:sz w:val="24"/>
        </w:rPr>
        <w:t xml:space="preserve"> Шевелева.–Москва:ИНФРА-М,2020.–528с.–(Среднеепрофессиональноеобразование).– ISBN 978-5-16-102693-9.– Текст: 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Касьянов, В.В. История России: учебное пособие для среднего профессиональногообразования /</w:t>
      </w:r>
      <w:r>
        <w:rPr>
          <w:rFonts w:ascii="Arial" w:cs="Arial" w:hAnsi="Arial"/>
          <w:sz w:val="24"/>
        </w:rPr>
        <w:t>В.В.Касьянов.–</w:t>
      </w:r>
      <w:r>
        <w:rPr>
          <w:rFonts w:ascii="Arial" w:cs="Arial" w:hAnsi="Arial"/>
          <w:sz w:val="24"/>
        </w:rPr>
        <w:t>2-еизд.,перераб.идоп.– Москва:ИздательствоЮрайт, 2020.</w:t>
      </w:r>
    </w:p>
    <w:p>
      <w:pPr>
        <w:pStyle w:val="BodyText"/>
        <w:ind w:left="672" w:right="689"/>
        <w:jc w:val="both"/>
        <w:rPr>
          <w:rFonts w:ascii="Arial" w:cs="Arial" w:hAnsi="Arial"/>
        </w:rPr>
      </w:pPr>
      <w:r>
        <w:rPr>
          <w:rFonts w:ascii="Arial" w:cs="Arial" w:hAnsi="Arial"/>
        </w:rPr>
        <w:t>–255с.–(Профессиональноеобразование</w:t>
      </w:r>
      <w:r>
        <w:rPr>
          <w:rFonts w:ascii="Arial" w:cs="Arial" w:hAnsi="Arial"/>
        </w:rPr>
        <w:t>).–</w:t>
      </w:r>
      <w:r>
        <w:rPr>
          <w:rFonts w:ascii="Arial" w:cs="Arial" w:hAnsi="Arial"/>
        </w:rPr>
        <w:t>ISBN978-5-534-09549-4.–Текст:непосредственный.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Кириллов,В.В.ИсторияРоссии</w:t>
      </w:r>
      <w:r>
        <w:rPr>
          <w:rFonts w:ascii="Arial" w:cs="Arial" w:hAnsi="Arial"/>
          <w:sz w:val="24"/>
        </w:rPr>
        <w:t>:учебникдлясреднегопрофессиональногообразования/В.В.Кириллов,М.А.Бравина.–4-еизд.,перераб.идоп.–Москва:Издательство Юрайт, 2021. – 565 с. – (Профессиональное образование). – ISBN 978-5-534-08560-</w:t>
      </w:r>
      <w:r>
        <w:rPr>
          <w:rFonts w:ascii="Arial" w:cs="Arial" w:hAnsi="Arial"/>
          <w:sz w:val="24"/>
        </w:rPr>
        <w:t>0.–</w:t>
      </w:r>
      <w:r>
        <w:rPr>
          <w:rFonts w:ascii="Arial" w:cs="Arial" w:hAnsi="Arial"/>
          <w:sz w:val="24"/>
        </w:rPr>
        <w:t xml:space="preserve"> Текст: 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Князев, Е.А. История России XX век: учебник для среднего профессиональногообразования/</w:t>
      </w:r>
      <w:r>
        <w:rPr>
          <w:rFonts w:ascii="Arial" w:cs="Arial" w:hAnsi="Arial"/>
          <w:sz w:val="24"/>
        </w:rPr>
        <w:t>Е.А.Князев.–</w:t>
      </w:r>
      <w:r>
        <w:rPr>
          <w:rFonts w:ascii="Arial" w:cs="Arial" w:hAnsi="Arial"/>
          <w:sz w:val="24"/>
        </w:rPr>
        <w:t>Москва:Юрайт,2021.–234с.–(Профессиональноеобразование).–ISBN 978-5-534-13336-3. –Текст: 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Крамаренко,Р.А.ИсторияРоссии</w:t>
      </w:r>
      <w:r>
        <w:rPr>
          <w:rFonts w:ascii="Arial" w:cs="Arial" w:hAnsi="Arial"/>
          <w:sz w:val="24"/>
        </w:rPr>
        <w:t>:учебноепособиедлясреднегопрофессиональногообразования/Р.А.Крамаренко.–2-еизд.,испр.идоп.–Москва:Издательство Юрайт, 2020. – 197 с. – (Профессиональное образование). – ISBN 978-5-534-09199-</w:t>
      </w:r>
      <w:r>
        <w:rPr>
          <w:rFonts w:ascii="Arial" w:cs="Arial" w:hAnsi="Arial"/>
          <w:sz w:val="24"/>
        </w:rPr>
        <w:t>1.–</w:t>
      </w:r>
      <w:r>
        <w:rPr>
          <w:rFonts w:ascii="Arial" w:cs="Arial" w:hAnsi="Arial"/>
          <w:sz w:val="24"/>
        </w:rPr>
        <w:t xml:space="preserve"> Текст: непосредственный.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Мокроусова,Л.Г.ИсторияРоссии</w:t>
      </w:r>
      <w:r>
        <w:rPr>
          <w:rFonts w:ascii="Arial" w:cs="Arial" w:hAnsi="Arial"/>
          <w:sz w:val="24"/>
        </w:rPr>
        <w:t xml:space="preserve">:учебноепособиедлясреднегопрофессионального образования / Л.Г. Мокроусова, А. Н. Павлова. – Москва: ИздательствоЮрайт, 2020. – 128 с. – (Профессиональное образование). – ISBN 978-5-534-08376-7. – </w:t>
      </w:r>
      <w:r>
        <w:rPr>
          <w:rFonts w:ascii="Arial" w:cs="Arial" w:hAnsi="Arial"/>
          <w:sz w:val="24"/>
        </w:rPr>
        <w:t>Текст:непосредственный</w:t>
      </w:r>
      <w:r>
        <w:rPr>
          <w:rFonts w:ascii="Arial" w:cs="Arial" w:hAnsi="Arial"/>
          <w:sz w:val="24"/>
        </w:rPr>
        <w:t>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Некрасова,М.Б.ИсторияРоссии</w:t>
      </w:r>
      <w:r>
        <w:rPr>
          <w:rFonts w:ascii="Arial" w:cs="Arial" w:hAnsi="Arial"/>
          <w:sz w:val="24"/>
        </w:rPr>
        <w:t xml:space="preserve">:учебникипрактикумдлясреднегопрофессиональногообразования/М.Б. Некрасова.–5-еизд.,перераб.идоп.–Москва:Юрайт, 2020. – 363 с. – (Профессиональное образование). – ISBN 978-5-534-05027-1. – </w:t>
      </w:r>
      <w:r>
        <w:rPr>
          <w:rFonts w:ascii="Arial" w:cs="Arial" w:hAnsi="Arial"/>
          <w:sz w:val="24"/>
        </w:rPr>
        <w:t>Текст:непосредственный</w:t>
      </w:r>
      <w:r>
        <w:rPr>
          <w:rFonts w:ascii="Arial" w:cs="Arial" w:hAnsi="Arial"/>
          <w:sz w:val="24"/>
        </w:rPr>
        <w:t>.</w:t>
      </w:r>
    </w:p>
    <w:p>
      <w:pPr>
        <w:pStyle w:val="ListParagraph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Прядеин, В.С. История России в схемах, таблицах, терминах и тестах: учебноепособиедлясреднегопрофессиональногообразования/</w:t>
      </w:r>
      <w:r>
        <w:rPr>
          <w:rFonts w:ascii="Arial" w:cs="Arial" w:hAnsi="Arial"/>
          <w:sz w:val="24"/>
        </w:rPr>
        <w:t>В.С.Прядеин;поднаучнойредакциейВ.М.</w:t>
      </w:r>
      <w:r>
        <w:rPr>
          <w:rFonts w:ascii="Arial" w:cs="Arial" w:hAnsi="Arial"/>
          <w:sz w:val="24"/>
        </w:rPr>
        <w:t xml:space="preserve"> Кириллова.–Москва:ИздательствоЮрайт,2020.–198с.–(Профессиональноеобразование).– ISBN978-5-534-05440-8.–Текст:непосредственный.</w:t>
      </w:r>
    </w:p>
    <w:p>
      <w:pPr>
        <w:pStyle w:val="ListParagraph"/>
        <w:numPr>
          <w:ilvl w:val="2"/>
          <w:numId w:val="18"/>
        </w:numPr>
        <w:ind w:right="688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Санин,Г.А.Крым</w:t>
      </w:r>
      <w:r>
        <w:rPr>
          <w:rFonts w:ascii="Arial" w:cs="Arial" w:hAnsi="Arial"/>
          <w:sz w:val="24"/>
        </w:rPr>
        <w:t>.Страницыистории:пособиедляучителейобщеобразовательных организаций / Г.А. Санин. – Москва: Просвещение, 2015. – 80 с. –ISBN978-5-09-</w:t>
      </w:r>
      <w:r>
        <w:rPr>
          <w:rFonts w:ascii="Arial" w:cs="Arial" w:hAnsi="Arial"/>
          <w:sz w:val="24"/>
        </w:rPr>
        <w:t>034351-0. – Текст: непосредственный.</w:t>
      </w:r>
    </w:p>
    <w:p>
      <w:pPr>
        <w:pStyle w:val="ListParagraph"/>
        <w:numPr>
          <w:ilvl w:val="2"/>
          <w:numId w:val="18"/>
        </w:numPr>
        <w:ind w:right="688" w:firstLine="358"/>
        <w:rPr>
          <w:rFonts w:ascii="Arial" w:cs="Arial" w:hAnsi="Arial"/>
          <w:sz w:val="24"/>
        </w:rPr>
      </w:pPr>
      <w:r>
        <w:rPr>
          <w:rFonts w:ascii="Arial" w:cs="Arial" w:hAnsi="Arial"/>
          <w:sz w:val="24"/>
        </w:rPr>
        <w:t>Степанова,Л.Г.ИсторияРоссии</w:t>
      </w:r>
      <w:r>
        <w:rPr>
          <w:rFonts w:ascii="Arial" w:cs="Arial" w:hAnsi="Arial"/>
          <w:sz w:val="24"/>
        </w:rPr>
        <w:t>.Практикум:учебноепособиедлясреднегопрофессиональногообразования/Л.Г.Степанова.–Москва:ИздательствоЮрайт,2021.–</w:t>
      </w:r>
    </w:p>
    <w:p>
      <w:pPr>
        <w:jc w:val="both"/>
        <w:rPr>
          <w:rFonts w:ascii="Arial" w:cs="Arial" w:hAnsi="Arial"/>
          <w:sz w:val="24"/>
        </w:rPr>
        <w:sectPr>
          <w:footerReference w:type="default" r:id="rId21"/>
          <w:pgSz w:w="11910" w:h="16840"/>
          <w:pgMar w:top="1040" w:right="440" w:bottom="1020" w:left="460" w:header="0" w:footer="834" w:gutter="0"/>
          <w:cols w:space="720"/>
        </w:sectPr>
      </w:pPr>
      <w:r>
        <w:rPr>
          <w:rFonts w:ascii="Arial" w:cs="Arial" w:hAnsi="Arial"/>
        </w:rPr>
        <w:t>231</w:t>
      </w:r>
      <w:r>
        <w:rPr>
          <w:rFonts w:ascii="Arial" w:cs="Arial" w:hAnsi="Arial"/>
        </w:rPr>
        <w:tab/>
        <w:t>с.</w:t>
      </w:r>
      <w:r>
        <w:rPr>
          <w:rFonts w:ascii="Arial" w:cs="Arial" w:hAnsi="Arial"/>
        </w:rPr>
        <w:tab/>
        <w:t>–</w:t>
      </w:r>
      <w:r>
        <w:rPr>
          <w:rFonts w:ascii="Arial" w:cs="Arial" w:hAnsi="Arial"/>
        </w:rPr>
        <w:tab/>
        <w:t>(Профессиональное</w:t>
      </w:r>
      <w:r>
        <w:rPr>
          <w:rFonts w:ascii="Arial" w:cs="Arial" w:hAnsi="Arial"/>
        </w:rPr>
        <w:tab/>
        <w:t>образование).</w:t>
      </w:r>
      <w:r>
        <w:rPr>
          <w:rFonts w:ascii="Arial" w:cs="Arial" w:hAnsi="Arial"/>
        </w:rPr>
        <w:tab/>
        <w:t>–</w:t>
      </w:r>
      <w:r>
        <w:rPr>
          <w:rFonts w:ascii="Arial" w:cs="Arial" w:hAnsi="Arial"/>
        </w:rPr>
        <w:tab/>
        <w:t>ISBN</w:t>
      </w:r>
      <w:r>
        <w:rPr>
          <w:rFonts w:ascii="Arial" w:cs="Arial" w:hAnsi="Arial"/>
        </w:rPr>
        <w:tab/>
        <w:t>978-5-534-10705-0.</w:t>
      </w:r>
      <w:r>
        <w:rPr>
          <w:rFonts w:ascii="Arial" w:cs="Arial" w:hAnsi="Arial"/>
        </w:rPr>
        <w:tab/>
        <w:t>–</w:t>
      </w:r>
      <w:r>
        <w:rPr>
          <w:rFonts w:ascii="Arial" w:cs="Arial" w:hAnsi="Arial"/>
        </w:rPr>
        <w:tab/>
      </w:r>
      <w:r>
        <w:rPr>
          <w:rFonts w:ascii="Arial" w:cs="Arial" w:hAnsi="Arial"/>
          <w:spacing w:val="-1"/>
        </w:rPr>
        <w:t>Текст:</w:t>
      </w:r>
      <w:r>
        <w:rPr>
          <w:rFonts w:ascii="Arial" w:cs="Arial" w:hAnsi="Arial"/>
        </w:rPr>
        <w:t>непосредственны</w:t>
      </w:r>
    </w:p>
    <w:p>
      <w:pPr>
        <w:jc w:val="both"/>
        <w:rPr>
          <w:rFonts w:ascii="Arial" w:cs="Arial" w:hAnsi="Arial"/>
          <w:sz w:val="24"/>
        </w:rPr>
        <w:sectPr>
          <w:pgSz w:w="11910" w:h="16840"/>
          <w:pgMar w:top="1040" w:right="440" w:bottom="1100" w:left="460" w:header="0" w:footer="834" w:gutter="0"/>
          <w:cols w:space="720"/>
        </w:sectPr>
      </w:pPr>
    </w:p>
    <w:p>
      <w:pPr>
        <w:pStyle w:val="Heading1"/>
        <w:spacing w:before="73"/>
        <w:ind w:right="2343"/>
        <w:jc w:val="center"/>
        <w:rPr>
          <w:rFonts w:ascii="Arial" w:cs="Arial" w:hAnsi="Arial"/>
        </w:rPr>
      </w:pPr>
      <w:r>
        <w:rPr>
          <w:rFonts w:ascii="Arial" w:cs="Arial" w:hAnsi="Arial"/>
        </w:rPr>
        <w:t>4. КОНТРОЛЬ И ОЦЕНКА РЕЗУЛЬТАТОВ ОСВОЕНИЯ УЧЕБНОЙ ДИСЦИПЛИНЫ</w:t>
      </w:r>
    </w:p>
    <w:p>
      <w:pPr>
        <w:pStyle w:val="BodyText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cs="Arial" w:hAnsi="Arial"/>
        </w:rPr>
      </w:pPr>
    </w:p>
    <w:p>
      <w:pPr>
        <w:pStyle w:val="BodyText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cs="Arial" w:hAnsi="Arial"/>
        </w:rPr>
      </w:pPr>
    </w:p>
    <w:tbl>
      <w:tblPr>
        <w:tblStyle w:val="TableGrid"/>
        <w:tblW w:w="10206" w:type="dxa"/>
        <w:tblInd w:w="817" w:type="dxa"/>
        <w:tblLayout w:type="fixed"/>
        <w:tblLook w:val="04A0"/>
      </w:tblPr>
      <w:tblGrid>
        <w:gridCol w:w="3969"/>
        <w:gridCol w:w="3260"/>
        <w:gridCol w:w="425"/>
        <w:gridCol w:w="2552"/>
      </w:tblGrid>
      <w:tr>
        <w:trPr/>
        <w:tc>
          <w:tcPr>
            <w:cnfStyle w:val="101000000000"/>
            <w:tcW w:w="3969" w:type="dxa"/>
          </w:tcPr>
          <w:p>
            <w:pPr>
              <w:pStyle w:val="TableParagraph"/>
              <w:spacing w:before="1" w:line="257" w:lineRule="exact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00000000"/>
            <w:tcW w:w="3260" w:type="dxa"/>
          </w:tcPr>
          <w:p>
            <w:pPr>
              <w:pStyle w:val="TableParagraph"/>
              <w:spacing w:before="1" w:line="257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cnfStyle w:val="100000000000"/>
            <w:tcW w:w="2977" w:type="dxa"/>
            <w:gridSpan w:val="2"/>
          </w:tcPr>
          <w:p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0206" w:type="dxa"/>
            <w:gridSpan w:val="4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>
        <w:trPr/>
        <w:tc>
          <w:tcPr>
            <w:cnfStyle w:val="001000010000"/>
            <w:tcW w:w="3969" w:type="dxa"/>
          </w:tcPr>
          <w:p>
            <w:pPr>
              <w:pStyle w:val="TableParagraph"/>
              <w:spacing w:line="250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u w:val="single"/>
              </w:rPr>
              <w:t>Знать:</w:t>
            </w:r>
          </w:p>
          <w:p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периоды </w:t>
            </w:r>
            <w:r>
              <w:rPr>
                <w:rFonts w:ascii="Arial" w:cs="Arial" w:hAnsi="Arial"/>
                <w:sz w:val="24"/>
                <w:szCs w:val="24"/>
              </w:rPr>
              <w:t>истории</w:t>
            </w:r>
          </w:p>
          <w:p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Российс</w:t>
            </w:r>
            <w:r>
              <w:rPr>
                <w:rFonts w:ascii="Arial" w:cs="Arial" w:hAnsi="Arial"/>
                <w:sz w:val="24"/>
                <w:szCs w:val="24"/>
              </w:rPr>
              <w:t>когогосударстваключевые</w:t>
            </w:r>
            <w:r>
              <w:rPr>
                <w:rFonts w:ascii="Arial" w:cs="Arial" w:hAnsi="Arial"/>
                <w:sz w:val="24"/>
                <w:szCs w:val="24"/>
              </w:rPr>
              <w:t xml:space="preserve">социально-экономические </w:t>
            </w:r>
            <w:r>
              <w:rPr>
                <w:rFonts w:ascii="Arial" w:cs="Arial" w:hAnsi="Arial"/>
                <w:sz w:val="24"/>
                <w:szCs w:val="24"/>
              </w:rPr>
              <w:t>процессы,</w:t>
            </w:r>
            <w:r>
              <w:rPr>
                <w:rFonts w:ascii="Arial" w:cs="Arial" w:hAnsi="Arial"/>
                <w:sz w:val="24"/>
                <w:szCs w:val="24"/>
              </w:rPr>
              <w:tab/>
              <w:t>а</w:t>
            </w:r>
          </w:p>
          <w:p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также</w:t>
            </w:r>
            <w:r>
              <w:rPr>
                <w:rFonts w:ascii="Arial" w:cs="Arial" w:hAnsi="Arial"/>
                <w:sz w:val="24"/>
                <w:szCs w:val="24"/>
              </w:rPr>
              <w:tab/>
              <w:t>даты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важнейших </w:t>
            </w:r>
            <w:r>
              <w:rPr>
                <w:rFonts w:ascii="Arial" w:cs="Arial" w:hAnsi="Arial"/>
                <w:sz w:val="24"/>
                <w:szCs w:val="24"/>
              </w:rPr>
              <w:t>событий</w:t>
            </w:r>
          </w:p>
          <w:p>
            <w:pPr>
              <w:pStyle w:val="TableParagraph"/>
              <w:spacing w:line="24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отечественнойистории;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именагероевПервой</w:t>
            </w:r>
          </w:p>
          <w:p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мировой,Гражданской</w:t>
            </w:r>
            <w:r>
              <w:rPr>
                <w:rFonts w:ascii="Arial" w:cs="Arial" w:hAnsi="Arial"/>
                <w:sz w:val="24"/>
                <w:szCs w:val="24"/>
              </w:rPr>
              <w:t>,ВеликойОтечественнойвойн,историческихличностей,внесшихзначительный    вклад    всоциально-</w:t>
            </w:r>
          </w:p>
          <w:p>
            <w:pPr>
              <w:pStyle w:val="TableParagraph"/>
              <w:spacing w:line="256" w:lineRule="exact"/>
              <w:ind w:left="14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экономическое,   </w:t>
            </w:r>
            <w:r>
              <w:rPr>
                <w:rFonts w:ascii="Arial" w:cs="Arial" w:hAnsi="Arial"/>
                <w:sz w:val="24"/>
                <w:szCs w:val="24"/>
              </w:rPr>
              <w:t xml:space="preserve">     политическое        и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культурноеразвитие  России</w:t>
            </w:r>
            <w:r>
              <w:rPr>
                <w:rFonts w:ascii="Arial" w:cs="Arial" w:hAnsi="Arial"/>
                <w:sz w:val="24"/>
                <w:szCs w:val="24"/>
              </w:rPr>
              <w:t xml:space="preserve">  в  XX  –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началеXXIвека;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ключевыесобытия,основныедаты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иэтапыисторииРоссииимиравXX–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началеXXI</w:t>
            </w:r>
            <w:r>
              <w:rPr>
                <w:rFonts w:ascii="Arial" w:cs="Arial" w:hAnsi="Arial"/>
                <w:sz w:val="24"/>
                <w:szCs w:val="24"/>
              </w:rPr>
              <w:t>века;выдающихсядеятелей</w:t>
            </w:r>
          </w:p>
          <w:p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отечественной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всемирной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истории;</w:t>
            </w:r>
          </w:p>
          <w:p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важнейших</w:t>
            </w:r>
            <w:r>
              <w:rPr>
                <w:rFonts w:ascii="Arial" w:cs="Arial" w:hAnsi="Arial"/>
                <w:sz w:val="24"/>
                <w:szCs w:val="24"/>
              </w:rPr>
              <w:tab/>
              <w:t>достижений</w:t>
            </w:r>
            <w:r>
              <w:rPr>
                <w:rFonts w:ascii="Arial" w:cs="Arial" w:hAnsi="Arial"/>
                <w:sz w:val="24"/>
                <w:szCs w:val="24"/>
              </w:rPr>
              <w:tab/>
              <w:t>культуры,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ценностныхориентиров;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</w:t>
            </w:r>
            <w:r>
              <w:rPr>
                <w:rFonts w:ascii="Arial" w:cs="Arial" w:hAnsi="Arial"/>
                <w:sz w:val="24"/>
                <w:szCs w:val="24"/>
              </w:rPr>
              <w:tab/>
              <w:t>этапы</w:t>
            </w:r>
            <w:r>
              <w:rPr>
                <w:rFonts w:ascii="Arial" w:cs="Arial" w:hAnsi="Arial"/>
                <w:sz w:val="24"/>
                <w:szCs w:val="24"/>
              </w:rPr>
              <w:tab/>
              <w:t>эволюции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внешнейполитикиРоссии,рольиместо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Россиивобщем</w:t>
            </w:r>
            <w:r>
              <w:rPr>
                <w:rFonts w:ascii="Arial" w:cs="Arial" w:hAnsi="Arial"/>
                <w:sz w:val="24"/>
                <w:szCs w:val="24"/>
              </w:rPr>
              <w:t xml:space="preserve"> м</w:t>
            </w:r>
            <w:r>
              <w:rPr>
                <w:rFonts w:ascii="Arial" w:cs="Arial" w:hAnsi="Arial"/>
                <w:sz w:val="24"/>
                <w:szCs w:val="24"/>
              </w:rPr>
              <w:t>ировомпространстве;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основныетенденциииявленияв</w:t>
            </w:r>
          </w:p>
          <w:p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культуре;</w:t>
            </w:r>
            <w:r>
              <w:rPr>
                <w:rFonts w:ascii="Arial" w:cs="Arial" w:hAnsi="Arial"/>
                <w:sz w:val="24"/>
                <w:szCs w:val="24"/>
              </w:rPr>
              <w:tab/>
              <w:t>роль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науки,</w:t>
            </w:r>
            <w:r>
              <w:rPr>
                <w:rFonts w:ascii="Arial" w:cs="Arial" w:hAnsi="Arial"/>
                <w:sz w:val="24"/>
                <w:szCs w:val="24"/>
              </w:rPr>
              <w:tab/>
              <w:t>культуры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  <w:p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религии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в</w:t>
            </w:r>
            <w:r>
              <w:rPr>
                <w:rFonts w:ascii="Arial" w:cs="Arial" w:hAnsi="Arial"/>
                <w:sz w:val="24"/>
                <w:szCs w:val="24"/>
              </w:rPr>
              <w:tab/>
              <w:t>сохранении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укреплении</w:t>
            </w:r>
          </w:p>
          <w:p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национальных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>государственных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традиций;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РоссиянаканунеПервоймировой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войны.Ходвоенныхдействий.Власть</w:t>
            </w:r>
            <w:r>
              <w:rPr>
                <w:rFonts w:ascii="Arial" w:cs="Arial" w:hAnsi="Arial"/>
                <w:sz w:val="24"/>
                <w:szCs w:val="24"/>
              </w:rPr>
              <w:t>,</w:t>
            </w:r>
          </w:p>
          <w:p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общество,</w:t>
            </w:r>
            <w:r>
              <w:rPr>
                <w:rFonts w:ascii="Arial" w:cs="Arial" w:hAnsi="Arial"/>
                <w:sz w:val="24"/>
                <w:szCs w:val="24"/>
              </w:rPr>
              <w:tab/>
              <w:t>экономика,</w:t>
            </w:r>
            <w:r>
              <w:rPr>
                <w:rFonts w:ascii="Arial" w:cs="Arial" w:hAnsi="Arial"/>
                <w:sz w:val="24"/>
                <w:szCs w:val="24"/>
              </w:rPr>
              <w:tab/>
              <w:t>культура.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Предпосылкиреволюции;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Февральская революция 1917года.</w:t>
            </w:r>
          </w:p>
          <w:p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Двоевластие.</w:t>
            </w:r>
            <w:r>
              <w:rPr>
                <w:rFonts w:ascii="Arial" w:cs="Arial" w:hAnsi="Arial"/>
                <w:sz w:val="24"/>
                <w:szCs w:val="24"/>
              </w:rPr>
              <w:tab/>
              <w:t>Октябрьская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революция.</w:t>
            </w:r>
          </w:p>
          <w:p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Первые</w:t>
            </w:r>
            <w:r>
              <w:rPr>
                <w:rFonts w:ascii="Arial" w:cs="Arial" w:hAnsi="Arial"/>
                <w:sz w:val="24"/>
                <w:szCs w:val="24"/>
              </w:rPr>
              <w:tab/>
              <w:t>преобразования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большевиков.</w:t>
            </w:r>
          </w:p>
          <w:p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Гражданская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война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интервенция.</w:t>
            </w:r>
          </w:p>
          <w:p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Политика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«военного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коммунизма».</w:t>
            </w:r>
          </w:p>
          <w:p>
            <w:pPr>
              <w:pStyle w:val="TableParagraph"/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Общество,культуравгодыреволюцийи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Гражданскойвойны;</w:t>
            </w:r>
          </w:p>
          <w:p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Нэп.ОбразованиеСССР.СССР</w:t>
            </w:r>
            <w:r>
              <w:rPr>
                <w:rFonts w:ascii="Arial" w:cs="Arial" w:hAnsi="Arial"/>
                <w:sz w:val="24"/>
                <w:szCs w:val="24"/>
              </w:rPr>
              <w:t>в годы</w:t>
            </w:r>
            <w:r>
              <w:rPr>
                <w:rFonts w:ascii="Arial" w:cs="Arial" w:hAnsi="Arial"/>
                <w:sz w:val="24"/>
                <w:szCs w:val="24"/>
              </w:rPr>
              <w:tab/>
              <w:t>нэпа.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«Великий </w:t>
            </w:r>
            <w:r>
              <w:rPr>
                <w:rFonts w:ascii="Arial" w:cs="Arial" w:hAnsi="Arial"/>
                <w:sz w:val="24"/>
                <w:szCs w:val="24"/>
              </w:rPr>
              <w:t>перелом».</w:t>
            </w:r>
          </w:p>
          <w:p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Индустриализация, коллективизация, культурная </w:t>
            </w:r>
            <w:r>
              <w:rPr>
                <w:rFonts w:ascii="Arial" w:cs="Arial" w:hAnsi="Arial"/>
                <w:sz w:val="24"/>
                <w:szCs w:val="24"/>
              </w:rPr>
              <w:t>революция.</w:t>
            </w:r>
            <w:r>
              <w:rPr>
                <w:rFonts w:ascii="Arial" w:cs="Arial" w:hAnsi="Arial"/>
                <w:sz w:val="24"/>
                <w:szCs w:val="24"/>
              </w:rPr>
              <w:tab/>
              <w:t>Первые</w:t>
            </w:r>
          </w:p>
          <w:p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Пятилетки.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Политический</w:t>
            </w:r>
            <w:r>
              <w:rPr>
                <w:rFonts w:ascii="Arial" w:cs="Arial" w:hAnsi="Arial"/>
                <w:sz w:val="24"/>
                <w:szCs w:val="24"/>
              </w:rPr>
              <w:tab/>
              <w:t>строй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  <w:p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репрессии.</w:t>
            </w:r>
            <w:r>
              <w:rPr>
                <w:rFonts w:ascii="Arial" w:cs="Arial" w:hAnsi="Arial"/>
                <w:sz w:val="24"/>
                <w:szCs w:val="24"/>
              </w:rPr>
              <w:tab/>
              <w:t>Внешняя</w:t>
            </w:r>
            <w:r>
              <w:rPr>
                <w:rFonts w:ascii="Arial" w:cs="Arial" w:hAnsi="Arial"/>
                <w:sz w:val="24"/>
                <w:szCs w:val="24"/>
              </w:rPr>
              <w:tab/>
              <w:t>политика</w:t>
            </w:r>
            <w:r>
              <w:rPr>
                <w:rFonts w:ascii="Arial" w:cs="Arial" w:hAnsi="Arial"/>
                <w:sz w:val="24"/>
                <w:szCs w:val="24"/>
              </w:rPr>
              <w:tab/>
              <w:t>СССР.</w:t>
            </w:r>
          </w:p>
          <w:p>
            <w:pPr>
              <w:pStyle w:val="TableParagraph"/>
              <w:spacing w:line="241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УкреплениеОбороноспособности;</w:t>
            </w:r>
          </w:p>
          <w:p>
            <w:pPr>
              <w:pStyle w:val="TableParagraph"/>
              <w:ind w:left="141" w:right="12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Великая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Отечественная</w:t>
            </w:r>
            <w:r>
              <w:rPr>
                <w:rFonts w:ascii="Arial" w:cs="Arial" w:hAnsi="Arial"/>
                <w:sz w:val="24"/>
                <w:szCs w:val="24"/>
              </w:rPr>
              <w:tab/>
              <w:t>война1941-1945</w:t>
            </w:r>
            <w:r>
              <w:rPr>
                <w:rFonts w:ascii="Arial" w:cs="Arial" w:hAnsi="Arial"/>
                <w:sz w:val="24"/>
                <w:szCs w:val="24"/>
              </w:rPr>
              <w:t>годы:причины</w:t>
            </w:r>
            <w:r>
              <w:rPr>
                <w:rFonts w:ascii="Arial" w:cs="Arial" w:hAnsi="Arial"/>
                <w:sz w:val="24"/>
                <w:szCs w:val="24"/>
              </w:rPr>
              <w:t>, силысторон,основныеоперации.Государствоиобществовгодывойны,массовыйгероизмсоветскогонарода,единствофронтаитыла,человекнавойне.Нацистскийоккупац</w:t>
            </w:r>
            <w:r>
              <w:rPr>
                <w:rFonts w:ascii="Arial" w:cs="Arial" w:hAnsi="Arial"/>
                <w:sz w:val="24"/>
                <w:szCs w:val="24"/>
              </w:rPr>
              <w:t xml:space="preserve">ионный режим, зверства захватчиков </w:t>
            </w:r>
            <w:r>
              <w:rPr>
                <w:rFonts w:ascii="Arial" w:cs="Arial" w:hAnsi="Arial"/>
                <w:sz w:val="24"/>
                <w:szCs w:val="24"/>
              </w:rPr>
              <w:t>ОсвободительнаямиссияКраснойАрмии.ПобеданадЯпонией.РешающийвкладСССРвВеликуюПобеду.ЗащитапамятиоВеликойПобеде;</w:t>
            </w:r>
          </w:p>
          <w:p>
            <w:pPr>
              <w:pStyle w:val="TableParagraph"/>
              <w:ind w:left="141" w:right="12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СССРв1945-1991годы. Экономическиеразвитиеи реформы.</w:t>
            </w:r>
          </w:p>
          <w:p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Политическаясистема «развитогосоциализма».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Развитие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науки,</w:t>
            </w:r>
            <w:r>
              <w:rPr>
                <w:rFonts w:ascii="Arial" w:cs="Arial" w:hAnsi="Arial"/>
                <w:sz w:val="24"/>
                <w:szCs w:val="24"/>
              </w:rPr>
              <w:t>образования</w:t>
            </w:r>
            <w:r>
              <w:rPr>
                <w:rFonts w:ascii="Arial" w:cs="Arial" w:hAnsi="Arial"/>
                <w:sz w:val="24"/>
                <w:szCs w:val="24"/>
              </w:rPr>
              <w:t>,культуры.«Холоднаявойна»ивнешняяполитика.СССРимироваясоциалистическаясистема.ПричиныраспадаСоветскогоСоюза;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РоссийскаяФедерацияв1992-2022годы.СтановлениеновойРоссии.Возрождение Российской Федерации каквеликойдержавывXXIвеке.</w:t>
            </w:r>
            <w:r>
              <w:rPr>
                <w:rFonts w:ascii="Arial" w:cs="Arial" w:hAnsi="Arial"/>
                <w:sz w:val="24"/>
                <w:szCs w:val="24"/>
              </w:rPr>
              <w:t>Экономическая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и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социальнаямодернизация. Культурное </w:t>
            </w:r>
            <w:r>
              <w:rPr>
                <w:rFonts w:ascii="Arial" w:cs="Arial" w:hAnsi="Arial"/>
                <w:sz w:val="24"/>
                <w:szCs w:val="24"/>
              </w:rPr>
              <w:t>пространствоиповседневнаяж</w:t>
            </w:r>
            <w:r>
              <w:rPr>
                <w:rFonts w:ascii="Arial" w:cs="Arial" w:hAnsi="Arial"/>
                <w:sz w:val="24"/>
                <w:szCs w:val="24"/>
              </w:rPr>
              <w:t>изнь.Укреплениеобороноспособности.ВоссоединениесКрымомиСевастополем</w:t>
            </w:r>
            <w:r>
              <w:rPr>
                <w:rFonts w:ascii="Arial" w:cs="Arial" w:hAnsi="Arial"/>
                <w:sz w:val="24"/>
                <w:szCs w:val="24"/>
              </w:rPr>
              <w:t>.Специальнаявоеннаяоперация.МестоРоссиив</w:t>
            </w:r>
            <w:r>
              <w:rPr>
                <w:rFonts w:ascii="Arial" w:cs="Arial" w:hAnsi="Arial"/>
                <w:sz w:val="24"/>
                <w:szCs w:val="24"/>
              </w:rPr>
              <w:t xml:space="preserve"> С</w:t>
            </w:r>
            <w:r>
              <w:rPr>
                <w:rFonts w:ascii="Arial" w:cs="Arial" w:hAnsi="Arial"/>
                <w:sz w:val="24"/>
                <w:szCs w:val="24"/>
              </w:rPr>
              <w:t>овременноммире.</w:t>
            </w:r>
          </w:p>
        </w:tc>
        <w:tc>
          <w:tcPr>
            <w:cnfStyle w:val="000000010000"/>
            <w:tcW w:w="3260" w:type="dxa"/>
          </w:tcPr>
          <w:p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Демонстрациязнанияобосновных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тенденциях </w:t>
            </w:r>
            <w:r>
              <w:rPr>
                <w:rFonts w:ascii="Arial" w:cs="Arial" w:hAnsi="Arial"/>
                <w:sz w:val="24"/>
                <w:szCs w:val="24"/>
              </w:rPr>
              <w:t>экономического,политическогоикультурногоразвитияРоссии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Демонстрациязнанияобосновныхисточниках информации и ресурсовдлярешениязадачипроблемвисторическомконтексте.</w:t>
            </w:r>
          </w:p>
          <w:p>
            <w:pPr>
              <w:pStyle w:val="TableParagraph"/>
              <w:ind w:right="13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Демонстрирование знания о приемахструктурированияинформации.</w:t>
            </w:r>
          </w:p>
          <w:p>
            <w:pPr>
              <w:pStyle w:val="TableParagraph"/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Демонстрированиезнанияовозможных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траекториях</w:t>
            </w:r>
            <w:r>
              <w:rPr>
                <w:rFonts w:ascii="Arial" w:cs="Arial" w:hAnsi="Arial"/>
                <w:sz w:val="24"/>
                <w:szCs w:val="24"/>
              </w:rPr>
              <w:t>личностного</w:t>
            </w:r>
            <w:r>
              <w:rPr>
                <w:rFonts w:ascii="Arial" w:cs="Arial" w:hAnsi="Arial"/>
                <w:sz w:val="24"/>
                <w:szCs w:val="24"/>
              </w:rPr>
              <w:tab/>
              <w:t>развития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соответствииспринятойсистемойценностей.</w:t>
            </w:r>
          </w:p>
          <w:p>
            <w:pPr>
              <w:pStyle w:val="TableParagraph"/>
              <w:ind w:righ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 опсихологииколлективапсихологииличности.</w:t>
            </w:r>
          </w:p>
          <w:p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Сформированностьзнанийоролинауки,культурыирелигиивсохранении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укреплении</w:t>
            </w:r>
            <w:r>
              <w:rPr>
                <w:rFonts w:ascii="Arial" w:cs="Arial" w:hAnsi="Arial"/>
                <w:sz w:val="24"/>
                <w:szCs w:val="24"/>
              </w:rPr>
              <w:t>национальныхигосударственныхтрадиций.</w:t>
            </w:r>
          </w:p>
          <w:p>
            <w:pPr>
              <w:pStyle w:val="TableParagraph"/>
              <w:ind w:right="1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Демонстрациязнанияосущностигражданско-патриотическойпозиции.</w:t>
            </w:r>
          </w:p>
          <w:p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Демонстрация </w:t>
            </w:r>
            <w:r>
              <w:rPr>
                <w:rFonts w:ascii="Arial" w:cs="Arial" w:hAnsi="Arial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</w:t>
            </w:r>
            <w:r>
              <w:rPr>
                <w:rFonts w:ascii="Arial" w:cs="Arial" w:hAnsi="Arial"/>
                <w:sz w:val="24"/>
                <w:szCs w:val="24"/>
              </w:rPr>
              <w:t>общечеловеческих ценностях.</w:t>
            </w:r>
          </w:p>
          <w:p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Демонстрациязнания осодержаниии назначении важнейших правовых изаконодательных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актов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государственного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>значения.Сформированностьзнанийоперспективныхнаправленияхиосновных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проблемах развития РФ насовременномэтапе.</w:t>
            </w:r>
          </w:p>
        </w:tc>
        <w:tc>
          <w:tcPr>
            <w:cnfStyle w:val="000000010000"/>
            <w:tcW w:w="2977" w:type="dxa"/>
            <w:gridSpan w:val="2"/>
          </w:tcPr>
          <w:p>
            <w:pPr>
              <w:pStyle w:val="TableParagraph"/>
              <w:spacing w:line="25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Экспертное</w:t>
            </w:r>
          </w:p>
          <w:p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наблюдение</w:t>
            </w:r>
            <w:r>
              <w:rPr>
                <w:rFonts w:ascii="Arial" w:cs="Arial" w:hAnsi="Arial"/>
                <w:sz w:val="24"/>
                <w:szCs w:val="24"/>
              </w:rPr>
              <w:tab/>
              <w:t>и</w:t>
            </w:r>
          </w:p>
          <w:p>
            <w:pPr>
              <w:pStyle w:val="TableParagraph"/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оценивание</w:t>
            </w:r>
          </w:p>
          <w:p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знаний</w:t>
            </w:r>
            <w:r>
              <w:rPr>
                <w:rFonts w:ascii="Arial" w:cs="Arial" w:hAnsi="Arial"/>
                <w:sz w:val="24"/>
                <w:szCs w:val="24"/>
              </w:rPr>
              <w:tab/>
              <w:t>на</w:t>
            </w:r>
          </w:p>
          <w:p>
            <w:pPr>
              <w:pStyle w:val="TableParagraph"/>
              <w:spacing w:line="24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теоретических</w:t>
            </w:r>
          </w:p>
          <w:p>
            <w:pPr>
              <w:pStyle w:val="TableParagraph"/>
              <w:spacing w:line="24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занятиях.</w:t>
            </w:r>
          </w:p>
          <w:p>
            <w:pPr>
              <w:pStyle w:val="TableParagraph"/>
              <w:spacing w:line="254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Оценивание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ыполненияиндивидуальных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и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cs="Arial" w:hAnsi="Arial"/>
                <w:sz w:val="24"/>
                <w:szCs w:val="24"/>
              </w:rPr>
              <w:t>заданий.</w:t>
            </w:r>
          </w:p>
        </w:tc>
      </w:tr>
      <w:tr>
        <w:trPr/>
        <w:tc>
          <w:tcPr>
            <w:cnfStyle w:val="001000100000"/>
            <w:tcW w:w="10206" w:type="dxa"/>
            <w:gridSpan w:val="4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Перечень умений, осваиваемых в рамках</w:t>
            </w:r>
          </w:p>
        </w:tc>
      </w:tr>
      <w:tr>
        <w:trPr/>
        <w:tc>
          <w:tcPr>
            <w:cnfStyle w:val="001000010000"/>
            <w:tcW w:w="3969" w:type="dxa"/>
          </w:tcPr>
          <w:p>
            <w:pPr>
              <w:pStyle w:val="TableParagraph"/>
              <w:spacing w:line="269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u w:val="single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еенарода;умениехарактеризоватьисторическоезначениеРоссийскойреволюции,Граж</w:t>
            </w:r>
            <w:r>
              <w:rPr>
                <w:rFonts w:ascii="Arial" w:cs="Arial" w:hAnsi="Arial"/>
                <w:sz w:val="24"/>
                <w:szCs w:val="24"/>
              </w:rPr>
              <w:t>данскойвойны,Новойэкономической</w:t>
            </w:r>
            <w:r>
              <w:rPr>
                <w:rFonts w:ascii="Arial" w:cs="Arial" w:hAnsi="Arial"/>
                <w:sz w:val="24"/>
                <w:szCs w:val="24"/>
              </w:rPr>
              <w:t>политики,</w:t>
            </w:r>
            <w:r>
              <w:rPr>
                <w:rFonts w:ascii="Arial" w:cs="Arial" w:hAnsi="Arial"/>
                <w:sz w:val="24"/>
                <w:szCs w:val="24"/>
              </w:rPr>
              <w:t xml:space="preserve"> индустриализации и </w:t>
            </w:r>
            <w:r>
              <w:rPr>
                <w:rFonts w:ascii="Arial" w:cs="Arial" w:hAnsi="Arial"/>
                <w:sz w:val="24"/>
                <w:szCs w:val="24"/>
              </w:rPr>
              <w:t>коллективизациивСССР, решающую роль СССР в победенаднацизмом,значениесоветскихнаучно-технологических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успехов,</w:t>
            </w:r>
            <w:r>
              <w:rPr>
                <w:rFonts w:ascii="Arial" w:cs="Arial" w:hAnsi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операциина Украине и других важнейших событийXX  –  начала  XXI  века;  особенности</w:t>
            </w:r>
          </w:p>
          <w:p>
            <w:pPr>
              <w:pStyle w:val="TableParagraph"/>
              <w:spacing w:line="272" w:lineRule="exact"/>
              <w:ind w:left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развития    культуры    народов    СССР</w:t>
            </w:r>
            <w:r>
              <w:rPr>
                <w:rFonts w:ascii="Arial" w:cs="Arial" w:hAnsi="Arial"/>
                <w:sz w:val="24"/>
                <w:szCs w:val="24"/>
              </w:rPr>
              <w:t>(России);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текстовые,</w:t>
            </w:r>
            <w:r>
              <w:rPr>
                <w:rFonts w:ascii="Arial" w:cs="Arial" w:hAnsi="Arial"/>
                <w:sz w:val="24"/>
                <w:szCs w:val="24"/>
              </w:rPr>
              <w:t>визуальныеисточникиисторическойинформации</w:t>
            </w:r>
            <w:r>
              <w:rPr>
                <w:rFonts w:ascii="Arial" w:cs="Arial" w:hAnsi="Arial"/>
                <w:sz w:val="24"/>
                <w:szCs w:val="24"/>
              </w:rPr>
              <w:t>,втомчислеисторическиекарты/схемы,поисторииРоссииизарубежных стран XX – начала XXI века;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сопоставлять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информацию,</w:t>
            </w:r>
            <w:r>
              <w:rPr>
                <w:rFonts w:ascii="Arial" w:cs="Arial" w:hAnsi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cs="Arial" w:hAnsi="Arial"/>
                <w:sz w:val="24"/>
                <w:szCs w:val="24"/>
              </w:rPr>
              <w:t xml:space="preserve">формализовать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cs="Arial" w:hAnsi="Arial"/>
                <w:sz w:val="24"/>
                <w:szCs w:val="24"/>
              </w:rPr>
              <w:t>информациюввидетаблиц,схем,графиков,диаграмм;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защищатьисторическуюправду,недопускатьумаленияподвиганародапри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защите Отечества, готовность </w:t>
            </w:r>
            <w:r>
              <w:rPr>
                <w:rFonts w:ascii="Arial" w:cs="Arial" w:hAnsi="Arial"/>
                <w:sz w:val="24"/>
                <w:szCs w:val="24"/>
              </w:rPr>
              <w:t>даватьотпорфальсификациямроссийскойистории;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составлять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описание</w:t>
            </w:r>
            <w:r>
              <w:rPr>
                <w:rFonts w:ascii="Arial" w:cs="Arial" w:hAnsi="Arial"/>
                <w:sz w:val="24"/>
                <w:szCs w:val="24"/>
              </w:rPr>
              <w:t xml:space="preserve">(реконструкцию) в устной и </w:t>
            </w:r>
            <w:r>
              <w:rPr>
                <w:rFonts w:ascii="Arial" w:cs="Arial" w:hAnsi="Arial"/>
                <w:sz w:val="24"/>
                <w:szCs w:val="24"/>
              </w:rPr>
              <w:t>письменнойформеисторическихсобытий,явлений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,процессов истории родного края, историиРоссии и всемирной истории XX </w:t>
            </w:r>
            <w:r>
              <w:rPr>
                <w:rFonts w:ascii="Arial" w:cs="Arial" w:hAnsi="Arial"/>
                <w:sz w:val="24"/>
                <w:szCs w:val="24"/>
              </w:rPr>
              <w:t>–</w:t>
            </w:r>
            <w:r>
              <w:rPr>
                <w:rFonts w:ascii="Arial" w:cs="Arial" w:hAnsi="Arial"/>
                <w:sz w:val="24"/>
                <w:szCs w:val="24"/>
              </w:rPr>
              <w:t xml:space="preserve"> началаXXIвекаи их участников,</w:t>
            </w:r>
          </w:p>
          <w:p>
            <w:pPr>
              <w:pStyle w:val="TableParagraph"/>
              <w:ind w:left="141" w:right="12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образа </w:t>
            </w:r>
            <w:r>
              <w:rPr>
                <w:rFonts w:ascii="Arial" w:cs="Arial" w:hAnsi="Arial"/>
                <w:sz w:val="24"/>
                <w:szCs w:val="24"/>
              </w:rPr>
              <w:t>жизнилюдейиегоизменениявНовейшуюэпоху;формулироватьиобосновывать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собственную точку зрения(версию,оценку)сопоройнафактическийматериал,втомчислеиспользуяисточникиразныхтипов;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выявлятьсущественныечертыисторическихсобытий,явлений</w:t>
            </w:r>
            <w:r>
              <w:rPr>
                <w:rFonts w:ascii="Arial" w:cs="Arial" w:hAnsi="Arial"/>
                <w:sz w:val="24"/>
                <w:szCs w:val="24"/>
              </w:rPr>
              <w:t>,процессов;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z w:val="24"/>
                <w:szCs w:val="24"/>
              </w:rPr>
              <w:tab/>
              <w:t>систематизироватьисторическую</w:t>
            </w:r>
            <w:r>
              <w:rPr>
                <w:rFonts w:ascii="Arial" w:cs="Arial" w:hAnsi="Arial"/>
                <w:sz w:val="24"/>
                <w:szCs w:val="24"/>
              </w:rPr>
              <w:tab/>
              <w:t>информацию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</w:t>
            </w:r>
            <w:r>
              <w:rPr>
                <w:rFonts w:ascii="Arial" w:cs="Arial" w:hAnsi="Arial"/>
                <w:sz w:val="24"/>
                <w:szCs w:val="24"/>
              </w:rPr>
              <w:t>векавсправочнойлитературе,сетиИнтернет</w:t>
            </w:r>
            <w:r>
              <w:rPr>
                <w:rFonts w:ascii="Arial" w:cs="Arial" w:hAnsi="Arial"/>
                <w:sz w:val="24"/>
                <w:szCs w:val="24"/>
              </w:rPr>
              <w:t>,СМИдлярешенияпознавательныхзадач;оцениватьполнотуидостоверностьинформациисточкизренияеесоответствия</w:t>
            </w:r>
            <w:r>
              <w:rPr>
                <w:rFonts w:ascii="Arial" w:cs="Arial" w:hAnsi="Arial"/>
                <w:sz w:val="24"/>
                <w:szCs w:val="24"/>
              </w:rPr>
              <w:tab/>
              <w:t>историческойдействительности;</w:t>
            </w:r>
          </w:p>
          <w:p>
            <w:pPr>
              <w:pStyle w:val="TableParagraph"/>
              <w:spacing w:line="272" w:lineRule="exact"/>
              <w:ind w:left="14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–        характеризовать длительностьисторическихсобытий;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даватьоценкуисторическимсобытиямиобосновыватьсвоюточкузренияс помощьисторическихфактовисобственных аргументов;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применять исторические знания </w:t>
            </w:r>
            <w:r>
              <w:rPr>
                <w:rFonts w:ascii="Arial" w:cs="Arial" w:hAnsi="Arial"/>
                <w:sz w:val="24"/>
                <w:szCs w:val="24"/>
              </w:rPr>
              <w:t>вучебнойивнеучебнойдеятельности,в</w:t>
            </w:r>
            <w:r>
              <w:rPr>
                <w:rFonts w:ascii="Arial" w:cs="Arial" w:hAnsi="Arial"/>
                <w:sz w:val="24"/>
                <w:szCs w:val="24"/>
              </w:rPr>
              <w:t>современном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поликультурном,</w:t>
            </w:r>
            <w:r>
              <w:rPr>
                <w:rFonts w:ascii="Arial" w:cs="Arial" w:hAnsi="Arial"/>
                <w:sz w:val="24"/>
                <w:szCs w:val="24"/>
              </w:rPr>
              <w:t>полиэтничном и многоконфессиональномобществе;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демонстрироватьпатриотизм,гражданственность</w:t>
            </w:r>
            <w:r>
              <w:rPr>
                <w:rFonts w:ascii="Arial" w:cs="Arial" w:hAnsi="Arial"/>
                <w:sz w:val="24"/>
                <w:szCs w:val="24"/>
              </w:rPr>
              <w:t>,уважениексвоемуОтечеству—многонациональномуРоссийскому государству, в соответствиисидеямивзаимопонимания,согласияимира между людьми и народами, в духедемократических</w:t>
            </w:r>
            <w:r>
              <w:rPr>
                <w:rFonts w:ascii="Arial" w:cs="Arial" w:hAnsi="Arial"/>
                <w:sz w:val="24"/>
                <w:szCs w:val="24"/>
              </w:rPr>
              <w:tab/>
              <w:t>ценностей</w:t>
            </w:r>
          </w:p>
          <w:p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современногообщества.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места,</w:t>
            </w:r>
            <w:r>
              <w:rPr>
                <w:rFonts w:ascii="Arial" w:cs="Arial" w:hAnsi="Arial"/>
                <w:sz w:val="24"/>
                <w:szCs w:val="24"/>
              </w:rPr>
              <w:t>участников</w:t>
            </w:r>
            <w:r>
              <w:rPr>
                <w:rFonts w:ascii="Arial" w:cs="Arial" w:hAnsi="Arial"/>
                <w:sz w:val="24"/>
                <w:szCs w:val="24"/>
              </w:rPr>
              <w:t>,результатыважнейшихисторическихсобытийвисторииРоссийскогогосударства;</w:t>
            </w:r>
          </w:p>
          <w:p>
            <w:pPr>
              <w:pStyle w:val="TableParagraph"/>
              <w:spacing w:line="262" w:lineRule="exact"/>
              <w:ind w:left="141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3685" w:type="dxa"/>
            <w:gridSpan w:val="2"/>
          </w:tcPr>
          <w:p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Демонстрация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>ориентироватьсявсовременнойэкономической,политическойикультурнойситуациивРоссииимире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  <w:p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Демонстрирование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>распознавать задачу и/или проблемувисторическомконтексте.</w:t>
            </w:r>
          </w:p>
          <w:p>
            <w:pPr>
              <w:pStyle w:val="TableParagraph"/>
              <w:ind w:left="143" w:righ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 умения анализироватьзадачуи/илипроблемувисторическом контексте и выделятьеесоставныечасти.</w:t>
            </w:r>
          </w:p>
          <w:p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Демонстрацияуменияоценивать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результат</w:t>
            </w:r>
            <w:r>
              <w:rPr>
                <w:rFonts w:ascii="Arial" w:cs="Arial" w:hAnsi="Arial"/>
                <w:sz w:val="24"/>
                <w:szCs w:val="24"/>
              </w:rPr>
              <w:tab/>
              <w:t xml:space="preserve">и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последствия</w:t>
            </w:r>
            <w:r>
              <w:rPr>
                <w:rFonts w:ascii="Arial" w:cs="Arial" w:hAnsi="Arial"/>
                <w:sz w:val="24"/>
                <w:szCs w:val="24"/>
              </w:rPr>
              <w:t>историческихсобытий.</w:t>
            </w:r>
          </w:p>
          <w:p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определять задачи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поиска</w:t>
            </w:r>
            <w:r>
              <w:rPr>
                <w:rFonts w:ascii="Arial" w:cs="Arial" w:hAnsi="Arial"/>
                <w:sz w:val="24"/>
                <w:szCs w:val="24"/>
              </w:rPr>
              <w:t>историческойинформации.</w:t>
            </w:r>
          </w:p>
          <w:p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Демонстрацияуменияопределять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необходимые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источники</w:t>
            </w:r>
            <w:r>
              <w:rPr>
                <w:rFonts w:ascii="Arial" w:cs="Arial" w:hAnsi="Arial"/>
                <w:sz w:val="24"/>
                <w:szCs w:val="24"/>
              </w:rPr>
              <w:t>информации.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мения</w:t>
            </w:r>
            <w:r>
              <w:rPr>
                <w:rFonts w:ascii="Arial" w:cs="Arial" w:hAnsi="Arial"/>
                <w:sz w:val="24"/>
                <w:szCs w:val="24"/>
              </w:rPr>
              <w:t>структурировать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получаемую</w:t>
            </w:r>
            <w:r>
              <w:rPr>
                <w:rFonts w:ascii="Arial" w:cs="Arial" w:hAnsi="Arial"/>
                <w:sz w:val="24"/>
                <w:szCs w:val="24"/>
              </w:rPr>
              <w:t>информацию.</w:t>
            </w:r>
          </w:p>
          <w:p>
            <w:pPr>
              <w:pStyle w:val="TableParagraph"/>
              <w:ind w:left="143" w:right="1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Демонстрацияумениявыделятьнаиболеезначимоевперечнеинформации.</w:t>
            </w:r>
          </w:p>
          <w:p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Демонстрацияуменияоценивать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практическую 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cs="Arial" w:hAnsi="Arial"/>
                <w:sz w:val="24"/>
                <w:szCs w:val="24"/>
              </w:rPr>
              <w:t>результатовпоискаиуменияоформлятьрезультаты поиска.</w:t>
            </w:r>
          </w:p>
          <w:p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выстраивать </w:t>
            </w:r>
            <w:r>
              <w:rPr>
                <w:rFonts w:ascii="Arial" w:cs="Arial" w:hAnsi="Arial"/>
                <w:sz w:val="24"/>
                <w:szCs w:val="24"/>
              </w:rPr>
              <w:t>траекторию</w:t>
            </w:r>
            <w:r>
              <w:rPr>
                <w:rFonts w:ascii="Arial" w:cs="Arial" w:hAnsi="Arial"/>
                <w:sz w:val="24"/>
                <w:szCs w:val="24"/>
              </w:rPr>
              <w:t>личностного развития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>соответствииспринятойсистемойценностей.</w:t>
            </w:r>
          </w:p>
          <w:p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>организовыватьимотивировать</w:t>
            </w:r>
            <w:r>
              <w:rPr>
                <w:rFonts w:ascii="Arial" w:cs="Arial" w:hAnsi="Arial"/>
                <w:sz w:val="24"/>
                <w:szCs w:val="24"/>
              </w:rPr>
              <w:t xml:space="preserve">коллектив </w:t>
            </w:r>
            <w:r>
              <w:rPr>
                <w:rFonts w:ascii="Arial" w:cs="Arial" w:hAnsi="Arial"/>
                <w:sz w:val="24"/>
                <w:szCs w:val="24"/>
              </w:rPr>
              <w:t>длясовместнойдеятельност</w:t>
            </w:r>
            <w:r>
              <w:rPr>
                <w:rFonts w:ascii="Arial" w:cs="Arial" w:hAnsi="Arial"/>
                <w:sz w:val="24"/>
                <w:szCs w:val="24"/>
              </w:rPr>
              <w:t>и.</w:t>
            </w:r>
          </w:p>
          <w:p>
            <w:pPr>
              <w:pStyle w:val="TableParagraph"/>
              <w:ind w:left="143"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Демонстрация умения излагать </w:t>
            </w:r>
            <w:r>
              <w:rPr>
                <w:rFonts w:ascii="Arial" w:cs="Arial" w:hAnsi="Arial"/>
                <w:sz w:val="24"/>
                <w:szCs w:val="24"/>
              </w:rPr>
              <w:t>своимысливконтекстесовременнойэкономической,политическойикультурнойситуациивРоссииимире.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>осознаватьличнуюответственностьзасудьбу</w:t>
            </w:r>
            <w:r>
              <w:rPr>
                <w:rFonts w:ascii="Arial" w:cs="Arial" w:hAnsi="Arial"/>
                <w:sz w:val="24"/>
                <w:szCs w:val="24"/>
              </w:rPr>
              <w:t xml:space="preserve"> России.</w:t>
            </w:r>
          </w:p>
          <w:p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Демонстрацияуменияпроявлятьсоциальную</w:t>
            </w:r>
            <w:r>
              <w:rPr>
                <w:rFonts w:ascii="Arial" w:cs="Arial" w:hAnsi="Arial"/>
                <w:sz w:val="24"/>
                <w:szCs w:val="24"/>
              </w:rPr>
              <w:tab/>
              <w:t>активность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и</w:t>
            </w:r>
            <w:r>
              <w:rPr>
                <w:rFonts w:ascii="Arial" w:cs="Arial" w:hAnsi="Arial"/>
                <w:sz w:val="24"/>
                <w:szCs w:val="24"/>
              </w:rPr>
              <w:t>гражданскуюзрелость.</w:t>
            </w:r>
          </w:p>
          <w:p>
            <w:pPr>
              <w:pStyle w:val="TableParagraph"/>
              <w:tabs>
                <w:tab w:val="left" w:pos="3244"/>
              </w:tabs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Демонстрирование у</w:t>
            </w:r>
            <w:r>
              <w:rPr>
                <w:rFonts w:ascii="Arial" w:cs="Arial" w:hAnsi="Arial"/>
                <w:sz w:val="24"/>
                <w:szCs w:val="24"/>
              </w:rPr>
              <w:t>мения</w:t>
            </w:r>
          </w:p>
          <w:p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</w:t>
            </w:r>
            <w:r>
              <w:rPr>
                <w:rFonts w:ascii="Arial" w:cs="Arial" w:hAnsi="Arial"/>
                <w:sz w:val="24"/>
                <w:szCs w:val="24"/>
              </w:rPr>
              <w:tab/>
            </w:r>
          </w:p>
          <w:p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cs="Arial" w:hAnsi="Arial"/>
                <w:sz w:val="24"/>
                <w:szCs w:val="24"/>
              </w:rPr>
              <w:t>информационныхтехнологийдлярешенияпоставленных задач.</w:t>
            </w:r>
          </w:p>
          <w:p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анализировать правовые и законодательные </w:t>
            </w:r>
            <w:r>
              <w:rPr>
                <w:rFonts w:ascii="Arial" w:cs="Arial" w:hAnsi="Arial"/>
                <w:sz w:val="24"/>
                <w:szCs w:val="24"/>
              </w:rPr>
              <w:t>актырегиональногозначения.</w:t>
            </w:r>
          </w:p>
        </w:tc>
        <w:tc>
          <w:tcPr>
            <w:cnfStyle w:val="000000010000"/>
            <w:tcW w:w="2552" w:type="dxa"/>
          </w:tcPr>
          <w:p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Подготовкавы</w:t>
            </w:r>
            <w:r>
              <w:rPr>
                <w:rFonts w:ascii="Arial" w:cs="Arial" w:hAnsi="Arial"/>
                <w:sz w:val="24"/>
                <w:szCs w:val="24"/>
              </w:rPr>
              <w:t xml:space="preserve">ступлений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с</w:t>
            </w:r>
            <w:r>
              <w:rPr>
                <w:rFonts w:ascii="Arial" w:cs="Arial" w:hAnsi="Arial"/>
                <w:sz w:val="24"/>
                <w:szCs w:val="24"/>
              </w:rPr>
              <w:t>проблемно-</w:t>
            </w:r>
          </w:p>
          <w:p>
            <w:pPr>
              <w:pStyle w:val="TableParagraph"/>
              <w:ind w:left="140" w:right="1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</w:t>
            </w:r>
            <w:r>
              <w:rPr>
                <w:rFonts w:ascii="Arial" w:cs="Arial" w:hAnsi="Arial"/>
                <w:sz w:val="24"/>
                <w:szCs w:val="24"/>
              </w:rPr>
              <w:t>ематическимисообщениями(</w:t>
            </w:r>
            <w:r>
              <w:rPr>
                <w:rFonts w:ascii="Arial" w:cs="Arial" w:hAnsi="Arial"/>
                <w:sz w:val="24"/>
                <w:szCs w:val="24"/>
              </w:rPr>
              <w:t>докладами,презентациями</w:t>
            </w:r>
            <w:r>
              <w:rPr>
                <w:rFonts w:ascii="Arial" w:cs="Arial" w:hAnsi="Arial"/>
                <w:sz w:val="24"/>
                <w:szCs w:val="24"/>
              </w:rPr>
              <w:t>).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1910" w:h="16840"/>
          <w:pgMar w:top="1040" w:right="440" w:bottom="1100" w:left="460" w:header="0" w:footer="834" w:gutter="0"/>
          <w:cols w:space="720"/>
        </w:sectPr>
      </w:pPr>
    </w:p>
    <w:p/>
    <w:sectPr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14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6367232" simplePos="0">
              <wp:simplePos x="0" y="0"/>
              <wp:positionH relativeFrom="page">
                <wp:posOffset>3707129</wp:posOffset>
              </wp:positionH>
              <wp:positionV relativeFrom="page">
                <wp:posOffset>9972040</wp:posOffset>
              </wp:positionV>
              <wp:extent cx="147320" cy="165735"/>
              <wp:effectExtent l="0" t="0" r="0" b="0"/>
              <wp:wrapNone/>
              <wp:docPr id="7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4" name="Shape 1"/>
                    <wps:cNvSpPr/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0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7722C07B-01E9-A5CD-1FA5698F2EB9" coordsize="21600,21600" style="position:absolute;width:11.6pt;height:13.05pt;margin-top:785.2pt;margin-left:291.9pt;mso-wrap-distance-left:9.36pt;mso-wrap-distance-right:9.36pt;mso-wrap-distance-top:0pt;mso-wrap-distance-bottom:0pt;mso-position-horizontal-relative:page;mso-position-vertical-relative:page;rotation:0.000000;z-index:486367232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6367744" simplePos="0">
              <wp:simplePos x="0" y="0"/>
              <wp:positionH relativeFrom="page">
                <wp:posOffset>5238750</wp:posOffset>
              </wp:positionH>
              <wp:positionV relativeFrom="page">
                <wp:posOffset>6842125</wp:posOffset>
              </wp:positionV>
              <wp:extent cx="219710" cy="165735"/>
              <wp:effectExtent l="0" t="0" r="0" b="0"/>
              <wp:wrapNone/>
              <wp:docPr id="8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5" name="Shape 2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1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EACDE443-2497-860F-7ED429C96D3E" coordsize="21600,21600" style="position:absolute;width:17.3pt;height:13.05pt;margin-top:538.75pt;margin-left:412.5pt;mso-wrap-distance-left:9.36pt;mso-wrap-distance-right:9.36pt;mso-wrap-distance-top:0pt;mso-wrap-distance-bottom:0pt;mso-position-horizontal-relative:page;mso-position-vertical-relative:page;rotation:0.000000;z-index:486367744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>
    <w:pPr>
      <w:pStyle w:val="BodyText"/>
      <w:spacing w:line="14" w:lineRule="auto"/>
      <w:rPr>
        <w:sz w:val="14"/>
      </w:rPr>
    </w:pPr>
    <w:r>
      <w:rPr/>
      <mc:AlternateContent>
        <mc:Choice Requires="wps">
          <w:drawing xmlns:mc="http://schemas.openxmlformats.org/markup-compatibility/2006">
            <wp:anchor allowOverlap="1" behindDoc="1" distT="0" distB="0" distL="118872" distR="118872" layoutInCell="1" locked="0" relativeHeight="486368256" simplePos="0">
              <wp:simplePos x="0" y="0"/>
              <wp:positionH relativeFrom="page">
                <wp:posOffset>3672204</wp:posOffset>
              </wp:positionH>
              <wp:positionV relativeFrom="page">
                <wp:posOffset>9972040</wp:posOffset>
              </wp:positionV>
              <wp:extent cx="219710" cy="165735"/>
              <wp:effectExtent l="0" t="0" r="0" b="0"/>
              <wp:wrapNone/>
              <wp:docPr id="9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6" name="Shape 3"/>
                    <wps:cNvSpPr/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 id="2">
                      <w:txbxContent>
                        <w:p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A2BD635C-37B0-9EA4-064520D766DC" coordsize="21600,21600" style="position:absolute;width:17.3pt;height:13.05pt;margin-top:785.2pt;margin-left:289.15pt;mso-wrap-distance-left:9.36pt;mso-wrap-distance-right:9.36pt;mso-wrap-distance-top:0pt;mso-wrap-distance-bottom:0pt;mso-position-horizontal-relative:page;mso-position-vertical-relative:page;rotation:0.000000;z-index:48636825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bidi="ar-SA" w:eastAsia="en-US"/>
      </w:rPr>
    </w:lvl>
    <w:lvl w:ilvl="2" w:tentative="0">
      <w:start w:val="1"/>
      <w:numFmt w:val="decimal"/>
      <w:lvlText w:val="%3."/>
      <w:lvlJc w:val="left"/>
      <w:pPr>
        <w:ind w:left="672" w:hanging="737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4913" w:hanging="73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726" w:hanging="73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539" w:hanging="73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353" w:hanging="73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166" w:hanging="73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979" w:hanging="737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3202" w:hanging="34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4025" w:hanging="3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847" w:hanging="3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670" w:hanging="3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493" w:hanging="3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7315" w:hanging="3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8138" w:hanging="3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961" w:hanging="348"/>
      </w:pPr>
      <w:rPr>
        <w:rFonts w:hint="default"/>
        <w:lang w:val="ru-RU" w:bidi="ar-SA" w:eastAsia="en-US"/>
      </w:rPr>
    </w:lvl>
  </w:abstractNum>
  <w:abstractNum w:abstractNumId="2">
    <w:multiLevelType w:val="hybridMultilevel"/>
    <w:lvl w:ilvl="0" w:tentative="0">
      <w:numFmt w:val="bullet"/>
      <w:lvlText w:val=""/>
      <w:lvlJc w:val="left"/>
      <w:pPr>
        <w:ind w:left="141" w:hanging="709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0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0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0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0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0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0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0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09"/>
      </w:pPr>
      <w:rPr>
        <w:rFonts w:hint="default"/>
        <w:lang w:val="ru-RU" w:bidi="ar-SA" w:eastAsia="en-US"/>
      </w:rPr>
    </w:lvl>
  </w:abstractNum>
  <w:abstractNum w:abstractNumId="3">
    <w:multiLevelType w:val="multilevel"/>
    <w:lvl w:ilvl="0" w:tentative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1441" w:hanging="420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3273" w:hanging="42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4189" w:hanging="42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5106" w:hanging="42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6023" w:hanging="42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39" w:hanging="42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856" w:hanging="42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773" w:hanging="420"/>
      </w:pPr>
      <w:rPr>
        <w:rFonts w:hint="default"/>
        <w:lang w:val="ru-RU" w:bidi="ar-SA" w:eastAsia="en-US"/>
      </w:rPr>
    </w:lvl>
  </w:abstractNum>
  <w:abstractNum w:abstractNumId="4">
    <w:multiLevelType w:val="hybridMultilevel"/>
    <w:lvl w:ilvl="0" w:tentative="0">
      <w:numFmt w:val="bullet"/>
      <w:lvlText w:val=""/>
      <w:lvlJc w:val="left"/>
      <w:pPr>
        <w:ind w:left="14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21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86" w:hanging="360"/>
      </w:pPr>
      <w:rPr>
        <w:rFonts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numFmt w:val="bullet"/>
      <w:lvlText w:val=""/>
      <w:lvlJc w:val="left"/>
      <w:pPr>
        <w:ind w:left="110" w:hanging="917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8" w:hanging="91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17" w:hanging="91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16" w:hanging="91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15" w:hanging="91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14" w:hanging="91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13" w:hanging="91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912" w:hanging="91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311" w:hanging="917"/>
      </w:pPr>
      <w:rPr>
        <w:rFonts w:hint="default"/>
        <w:lang w:val="ru-RU" w:bidi="ar-SA" w:eastAsia="en-US"/>
      </w:rPr>
    </w:lvl>
  </w:abstractNum>
  <w:abstractNum w:abstractNumId="10">
    <w:multiLevelType w:val="hybridMultilevel"/>
    <w:lvl w:ilvl="0" w:tentative="0">
      <w:numFmt w:val="bullet"/>
      <w:lvlText w:val=""/>
      <w:lvlJc w:val="left"/>
      <w:pPr>
        <w:ind w:left="108" w:hanging="720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1" w:hanging="72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62" w:hanging="72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93" w:hanging="72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24" w:hanging="72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55" w:hanging="72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86" w:hanging="72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117" w:hanging="72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548" w:hanging="720"/>
      </w:pPr>
      <w:rPr>
        <w:rFonts w:hint="default"/>
        <w:lang w:val="ru-RU" w:bidi="ar-SA" w:eastAsia="en-US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numFmt w:val="bullet"/>
      <w:lvlText w:val=""/>
      <w:lvlJc w:val="left"/>
      <w:pPr>
        <w:ind w:left="14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21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"/>
      <w:lvlJc w:val="left"/>
      <w:pPr>
        <w:ind w:left="14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21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abstractNum w:abstractNumId="18">
    <w:multiLevelType w:val="multilevel"/>
    <w:lvl w:ilvl="0" w:tentative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981" w:hanging="600"/>
      </w:pPr>
      <w:rPr>
        <w:rFonts w:ascii="Times New Roman" w:cs="Times New Roman" w:eastAsia="Times New Roman" w:hAnsi="Times New Roman" w:hint="default"/>
        <w:b/>
        <w:bCs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3985" w:hanging="60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988" w:hanging="60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991" w:hanging="60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994" w:hanging="60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997" w:hanging="60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9000" w:hanging="600"/>
      </w:pPr>
      <w:rPr>
        <w:rFonts w:hint="default"/>
        <w:lang w:val="ru-RU" w:bidi="ar-SA" w:eastAsia="en-US"/>
      </w:r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672" w:hanging="274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712" w:hanging="27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45" w:hanging="27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77" w:hanging="27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810" w:hanging="27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843" w:hanging="27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875" w:hanging="27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908" w:hanging="27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941" w:hanging="274"/>
      </w:pPr>
      <w:rPr>
        <w:rFonts w:hint="default"/>
        <w:lang w:val="ru-RU" w:bidi="ar-SA" w:eastAsia="en-US"/>
      </w:rPr>
    </w:lvl>
  </w:abstractNum>
  <w:abstractNum w:abstractNumId="20">
    <w:multiLevelType w:val="hybridMultilevel"/>
    <w:lvl w:ilvl="0" w:tentative="0">
      <w:numFmt w:val="bullet"/>
      <w:lvlText w:val=""/>
      <w:lvlJc w:val="left"/>
      <w:pPr>
        <w:ind w:left="108" w:hanging="720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31" w:hanging="72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62" w:hanging="72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93" w:hanging="72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824" w:hanging="72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255" w:hanging="72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686" w:hanging="72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117" w:hanging="72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548" w:hanging="720"/>
      </w:pPr>
      <w:rPr>
        <w:rFonts w:hint="default"/>
        <w:lang w:val="ru-RU" w:bidi="ar-SA" w:eastAsia="en-US"/>
      </w:rPr>
    </w:lvl>
  </w:abstractNum>
  <w:abstractNum w:abstractNumId="21">
    <w:multiLevelType w:val="hybridMultilevel"/>
    <w:lvl w:ilvl="0" w:tentative="0">
      <w:numFmt w:val="bullet"/>
      <w:lvlText w:val=""/>
      <w:lvlJc w:val="left"/>
      <w:pPr>
        <w:ind w:left="14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21"/>
      </w:pPr>
      <w:rPr>
        <w:rFonts w:hint="default"/>
        <w:lang w:val="ru-RU" w:bidi="ar-SA" w:eastAsia="en-US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672" w:hanging="300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712" w:hanging="30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745" w:hanging="30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777" w:hanging="30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810" w:hanging="30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843" w:hanging="30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875" w:hanging="30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908" w:hanging="30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941" w:hanging="300"/>
      </w:pPr>
      <w:rPr>
        <w:rFonts w:hint="default"/>
        <w:lang w:val="ru-RU" w:bidi="ar-SA" w:eastAsia="en-US"/>
      </w:rPr>
    </w:lvl>
  </w:abstractNum>
  <w:abstractNum w:abstractNumId="23">
    <w:multiLevelType w:val="hybridMultilevel"/>
    <w:lvl w:ilvl="0" w:tentative="0">
      <w:numFmt w:val="bullet"/>
      <w:lvlText w:val=""/>
      <w:lvlJc w:val="left"/>
      <w:pPr>
        <w:ind w:left="110" w:hanging="708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18" w:hanging="708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917" w:hanging="70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316" w:hanging="70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715" w:hanging="70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114" w:hanging="70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513" w:hanging="70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912" w:hanging="70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311" w:hanging="708"/>
      </w:pPr>
      <w:rPr>
        <w:rFonts w:hint="default"/>
        <w:lang w:val="ru-RU" w:bidi="ar-SA" w:eastAsia="en-US"/>
      </w:rPr>
    </w:lvl>
  </w:abstractNum>
  <w:abstractNum w:abstractNumId="24">
    <w:multiLevelType w:val="hybridMultilevel"/>
    <w:lvl w:ilvl="0" w:tentative="0">
      <w:numFmt w:val="bullet"/>
      <w:lvlText w:val=""/>
      <w:lvlJc w:val="left"/>
      <w:pPr>
        <w:ind w:left="141" w:hanging="709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586" w:hanging="709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033" w:hanging="709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480" w:hanging="709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927" w:hanging="709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374" w:hanging="709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821" w:hanging="709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268" w:hanging="709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715" w:hanging="709"/>
      </w:pPr>
      <w:rPr>
        <w:rFonts w:hint="default"/>
        <w:lang w:val="ru-RU" w:bidi="ar-SA" w:eastAsia="en-US"/>
      </w:rPr>
    </w:lvl>
  </w:abstractNum>
  <w:abstractNum w:abstractNumId="25">
    <w:multiLevelType w:val="multilevel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6">
    <w:multiLevelType w:val="hybridMultilevel"/>
    <w:lvl w:ilvl="0" w:tentative="0">
      <w:numFmt w:val="bullet"/>
      <w:lvlText w:val=""/>
      <w:lvlJc w:val="left"/>
      <w:pPr>
        <w:ind w:left="861" w:hanging="721"/>
      </w:pPr>
      <w:rPr>
        <w:rFonts w:ascii="Symbol" w:cs="Symbol" w:eastAsia="Symbol" w:hAnsi="Symbol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34" w:hanging="721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609" w:hanging="721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984" w:hanging="721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359" w:hanging="721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2734" w:hanging="721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3109" w:hanging="721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3484" w:hanging="721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859" w:hanging="721"/>
      </w:pPr>
      <w:rPr>
        <w:rFonts w:hint="default"/>
        <w:lang w:val="ru-RU" w:bidi="ar-SA" w:eastAsia="en-US"/>
      </w:rPr>
    </w:lvl>
  </w:abstractNum>
  <w:num w:numId="1">
    <w:abstractNumId w:val="21"/>
  </w:num>
  <w:num w:numId="2">
    <w:abstractNumId w:val="13"/>
  </w:num>
  <w:num w:numId="3">
    <w:abstractNumId w:val="24"/>
  </w:num>
  <w:num w:numId="4">
    <w:abstractNumId w:val="2"/>
  </w:num>
  <w:num w:numId="5">
    <w:abstractNumId w:val="15"/>
  </w:num>
  <w:num w:numId="6">
    <w:abstractNumId w:val="26"/>
  </w:num>
  <w:num w:numId="7">
    <w:abstractNumId w:val="6"/>
  </w:num>
  <w:num w:numId="8">
    <w:abstractNumId w:val="12"/>
  </w:num>
  <w:num w:numId="9">
    <w:abstractNumId w:val="7"/>
  </w:num>
  <w:num w:numId="10">
    <w:abstractNumId w:val="14"/>
  </w:num>
  <w:num w:numId="11">
    <w:abstractNumId w:val="17"/>
  </w:num>
  <w:num w:numId="12">
    <w:abstractNumId w:val="16"/>
  </w:num>
  <w:num w:numId="13">
    <w:abstractNumId w:val="4"/>
  </w:num>
  <w:num w:numId="14">
    <w:abstractNumId w:val="5"/>
  </w:num>
  <w:num w:numId="15">
    <w:abstractNumId w:val="22"/>
  </w:num>
  <w:num w:numId="16">
    <w:abstractNumId w:val="19"/>
  </w:num>
  <w:num w:numId="17">
    <w:abstractNumId w:val="18"/>
  </w:num>
  <w:num w:numId="18">
    <w:abstractNumId w:val="0"/>
  </w:num>
  <w:num w:numId="19">
    <w:abstractNumId w:val="10"/>
  </w:num>
  <w:num w:numId="20">
    <w:abstractNumId w:val="9"/>
  </w:num>
  <w:num w:numId="21">
    <w:abstractNumId w:val="20"/>
  </w:num>
  <w:num w:numId="22">
    <w:abstractNumId w:val="23"/>
  </w:num>
  <w:num w:numId="23">
    <w:abstractNumId w:val="3"/>
  </w:num>
  <w:num w:numId="24">
    <w:abstractNumId w:val="1"/>
  </w:num>
  <w:num w:numId="25">
    <w:abstractNumId w:val="25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0AF"/>
    <w:rsid w:val="000351AF"/>
    <w:rsid w:val="00041A92"/>
    <w:rsid w:val="00044E10"/>
    <w:rsid w:val="00052FBA"/>
    <w:rsid w:val="000B680F"/>
    <w:rsid w:val="000E1654"/>
    <w:rsid w:val="00144747"/>
    <w:rsid w:val="00161058"/>
    <w:rsid w:val="001C7F9D"/>
    <w:rsid w:val="00200A36"/>
    <w:rsid w:val="002D78E1"/>
    <w:rsid w:val="0039029F"/>
    <w:rsid w:val="003D7D0F"/>
    <w:rsid w:val="00436F96"/>
    <w:rsid w:val="0044307A"/>
    <w:rsid w:val="004B1CB4"/>
    <w:rsid w:val="00554A22"/>
    <w:rsid w:val="00567EBA"/>
    <w:rsid w:val="005920A2"/>
    <w:rsid w:val="00601E93"/>
    <w:rsid w:val="006021A4"/>
    <w:rsid w:val="0062592B"/>
    <w:rsid w:val="0070473E"/>
    <w:rsid w:val="0070485B"/>
    <w:rsid w:val="00707C12"/>
    <w:rsid w:val="007C4E41"/>
    <w:rsid w:val="007F4A60"/>
    <w:rsid w:val="00852A1E"/>
    <w:rsid w:val="00855503"/>
    <w:rsid w:val="00856B13"/>
    <w:rsid w:val="00873854"/>
    <w:rsid w:val="008C2E65"/>
    <w:rsid w:val="008D6922"/>
    <w:rsid w:val="008E06CD"/>
    <w:rsid w:val="00991BEB"/>
    <w:rsid w:val="009A22F6"/>
    <w:rsid w:val="009B2A2C"/>
    <w:rsid w:val="009F3ECE"/>
    <w:rsid w:val="00A078BE"/>
    <w:rsid w:val="00A25F27"/>
    <w:rsid w:val="00A52139"/>
    <w:rsid w:val="00B730AF"/>
    <w:rsid w:val="00B93DFF"/>
    <w:rsid w:val="00BB5C71"/>
    <w:rsid w:val="00CD6307"/>
    <w:rsid w:val="00D07ED0"/>
    <w:rsid w:val="00D407C5"/>
    <w:rsid w:val="00D41FC9"/>
    <w:rsid w:val="00D85F35"/>
    <w:rsid w:val="00D92890"/>
    <w:rsid w:val="00DA6961"/>
    <w:rsid w:val="00DD0E8C"/>
    <w:rsid w:val="00E3552D"/>
    <w:rsid w:val="00E44408"/>
    <w:rsid w:val="00F06DED"/>
    <w:rsid w:val="00FA1C10"/>
    <w:rsid w:val="00FB3F97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276076"/>
  <w15:docId w15:val="{115B7867-5F90-4B5E-91AD-7172A4530FB3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Times New Roman" w:cs="Times New Roman" w:eastAsia="Times New Roman" w:hAnsi="Times New Roman"/>
      <w:lang w:val="ru-RU"/>
    </w:rPr>
  </w:style>
  <w:style w:type="paragraph" w:styleId="Heading1">
    <w:name w:val="Heading 1"/>
    <w:basedOn w:val="Normal"/>
    <w:uiPriority w:val="1"/>
    <w:qFormat w:val="on"/>
    <w:pPr>
      <w:ind w:left="1441" w:hanging="421"/>
      <w:jc w:val="both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ОсновнойтекстЗнак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672" w:firstLine="358"/>
      <w:jc w:val="both"/>
    </w:pPr>
  </w:style>
  <w:style w:type="paragraph" w:customStyle="1" w:styleId="TableParagraph">
    <w:name w:val="Table Paragraph"/>
    <w:basedOn w:val="Normal"/>
    <w:uiPriority w:val="1"/>
    <w:qFormat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lang w:val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lang w:val="ru-RU"/>
    </w:rPr>
  </w:style>
  <w:style w:type="table" w:styleId="TableGrid">
    <w:name w:val="Table Grid"/>
    <w:basedOn w:val="NormalTable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Times New Roman" w:cs="Times New Roman" w:eastAsia="Times New Roman" w:hAnsi="Times New Roman"/>
      <w:sz w:val="24"/>
      <w:szCs w:val="24"/>
      <w:lang w:val="ru-RU"/>
    </w:rPr>
  </w:style>
  <w:style w:type="table" w:customStyle="1" w:styleId="Сеткатаблицы13">
    <w:name w:val="Сетка таблицы13"/>
    <w:basedOn w:val="NormalTable"/>
    <w:uiPriority w:val="59"/>
    <w:pPr>
      <w:widowControl w:val="on"/>
    </w:pPr>
    <w:rPr>
      <w:rFonts w:ascii="Calibri" w:cs="Times New Roman" w:eastAsia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9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openxmlformats.org/officeDocument/2006/relationships/footer" Target="footer2.xml"/><Relationship Id="rId21" Type="http://schemas.openxmlformats.org/officeDocument/2006/relationships/footer" Target="footer3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4CFA4-1197-4589-8759-CCC2FF48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24</Pages>
  <Words>4819</Words>
  <Characters>27469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