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widowControl w:val="on"/>
        <w:shd w:val="clear" w:color="auto" w:fill="ffffff"/>
        <w:spacing w:after="200" w:line="276" w:lineRule="auto"/>
        <w:jc w:val="center"/>
        <w:rPr>
          <w:rFonts w:ascii="Arial" w:cs="Arial" w:eastAsia="Calibri" w:hAnsi="Arial"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Calibri" w:hAnsi="Arial"/>
          <w:color w:val="000000"/>
          <w:spacing w:val="-5"/>
          <w:sz w:val="24"/>
          <w:szCs w:val="24"/>
          <w:lang w:eastAsia="ru-RU"/>
        </w:rPr>
        <w:t>ДЕПАРТАМЕНТ ОБРАЗОВАНИЯ И НАУКИ  ТЮМЕНСКОЙ ОБЛАСТИ</w:t>
      </w:r>
    </w:p>
    <w:p>
      <w:pPr>
        <w:widowControl w:val="on"/>
        <w:shd w:val="clear" w:color="auto" w:fill="ffffff"/>
        <w:spacing w:line="276" w:lineRule="auto"/>
        <w:jc w:val="center"/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>
      <w:pPr>
        <w:widowControl w:val="on"/>
        <w:shd w:val="clear" w:color="auto" w:fill="ffffff"/>
        <w:spacing w:line="276" w:lineRule="auto"/>
        <w:jc w:val="center"/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>
      <w:pPr>
        <w:widowControl w:val="on"/>
        <w:shd w:val="clear" w:color="auto" w:fill="ffffff"/>
        <w:spacing w:line="276" w:lineRule="auto"/>
        <w:jc w:val="center"/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cs="Arial" w:eastAsia="Calibri" w:hAnsi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>
      <w:pPr>
        <w:widowControl w:val="on"/>
        <w:tabs>
          <w:tab w:val="left" w:pos="7417"/>
        </w:tabs>
        <w:spacing w:after="200" w:line="276" w:lineRule="auto"/>
        <w:rPr>
          <w:rFonts w:ascii="Arial" w:cs="Arial" w:eastAsia="Calibri" w:hAnsi="Arial"/>
          <w:sz w:val="24"/>
          <w:szCs w:val="24"/>
          <w:lang w:eastAsia="ru-RU"/>
        </w:rPr>
      </w:pPr>
      <w:r>
        <w:rPr>
          <w:rFonts w:ascii="Arial" w:cs="Arial" w:eastAsia="Calibri" w:hAnsi="Arial"/>
          <w:sz w:val="24"/>
          <w:szCs w:val="24"/>
          <w:lang w:eastAsia="ru-RU"/>
        </w:rPr>
        <w:tab/>
      </w:r>
    </w:p>
    <w:p>
      <w:pPr>
        <w:widowControl w:val="on"/>
        <w:tabs>
          <w:tab w:val="left" w:pos="6900"/>
          <w:tab w:val="left" w:pos="7417"/>
        </w:tabs>
        <w:spacing w:after="200" w:line="276" w:lineRule="auto"/>
        <w:rPr>
          <w:rFonts w:ascii="Arial" w:cs="Arial" w:eastAsia="Calibri" w:hAnsi="Arial"/>
          <w:sz w:val="24"/>
          <w:szCs w:val="24"/>
          <w:lang w:eastAsia="ru-RU"/>
        </w:rPr>
      </w:pPr>
      <w:r>
        <w:rPr>
          <w:rFonts w:ascii="Arial" w:cs="Arial" w:eastAsia="Calibri" w:hAnsi="Arial"/>
          <w:sz w:val="24"/>
          <w:szCs w:val="24"/>
          <w:lang w:eastAsia="ru-RU"/>
        </w:rPr>
        <w:tab/>
      </w:r>
    </w:p>
    <w:p>
      <w:pPr>
        <w:widowControl w:val="on"/>
        <w:tabs>
          <w:tab w:val="left" w:pos="6900"/>
          <w:tab w:val="left" w:pos="7417"/>
        </w:tabs>
        <w:spacing w:after="200" w:line="276" w:lineRule="auto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widowControl w:val="on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 xml:space="preserve">Приложение № </w:t>
      </w:r>
      <w:r>
        <w:rPr>
          <w:rFonts w:ascii="Arial" w:cs="Arial" w:hAnsi="Arial"/>
          <w:sz w:val="24"/>
          <w:szCs w:val="24"/>
          <w:lang w:eastAsia="ru-RU"/>
        </w:rPr>
        <w:t xml:space="preserve">4.12 </w:t>
      </w:r>
      <w:r>
        <w:rPr>
          <w:rFonts w:ascii="Arial" w:cs="Arial" w:hAnsi="Arial"/>
          <w:sz w:val="24"/>
          <w:szCs w:val="24"/>
          <w:lang w:eastAsia="ru-RU"/>
        </w:rPr>
        <w:t>к ООП СПО (ППКРС)</w:t>
      </w:r>
    </w:p>
    <w:p>
      <w:pPr>
        <w:widowControl w:val="on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 xml:space="preserve">по специальности </w:t>
      </w:r>
      <w:r>
        <w:rPr>
          <w:rFonts w:ascii="Arial" w:cs="Arial" w:hAnsi="Arial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sz w:val="24"/>
          <w:szCs w:val="24"/>
          <w:lang w:eastAsia="ru-RU"/>
        </w:rPr>
        <w:t xml:space="preserve">49.02.02  </w:t>
      </w:r>
    </w:p>
    <w:p>
      <w:pPr>
        <w:widowControl w:val="on"/>
        <w:tabs>
          <w:tab w:val="center" w:pos="4677"/>
          <w:tab w:val="right" w:pos="9355"/>
        </w:tabs>
        <w:ind w:firstLine="4962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>Адаптивная физическая культура</w:t>
      </w:r>
    </w:p>
    <w:p>
      <w:pPr>
        <w:widowControl w:val="on"/>
        <w:tabs>
          <w:tab w:val="center" w:pos="4677"/>
          <w:tab w:val="right" w:pos="9355"/>
        </w:tabs>
        <w:ind w:firstLine="4962"/>
        <w:rPr>
          <w:rFonts w:ascii="Arial" w:cs="Arial" w:hAnsi="Arial"/>
          <w:bCs/>
          <w:sz w:val="28"/>
          <w:szCs w:val="28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 xml:space="preserve"> </w:t>
      </w:r>
    </w:p>
    <w:p>
      <w:pPr>
        <w:widowControl w:val="on"/>
        <w:tabs>
          <w:tab w:val="center" w:pos="4677"/>
          <w:tab w:val="right" w:pos="9355"/>
        </w:tabs>
        <w:ind w:firstLine="4962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widowControl w:val="on"/>
        <w:spacing w:after="200" w:line="276" w:lineRule="auto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widowControl w:val="on"/>
        <w:spacing w:after="200" w:line="276" w:lineRule="auto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widowControl w:val="on"/>
        <w:spacing w:after="200" w:line="276" w:lineRule="auto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widowControl w:val="on"/>
        <w:spacing w:after="200" w:line="276" w:lineRule="auto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widowControl w:val="on"/>
        <w:spacing w:after="200" w:line="276" w:lineRule="auto"/>
        <w:rPr>
          <w:rFonts w:ascii="Arial" w:cs="Arial" w:eastAsia="Calibri" w:hAnsi="Arial"/>
          <w:sz w:val="24"/>
          <w:szCs w:val="24"/>
          <w:lang w:eastAsia="ru-RU"/>
        </w:rPr>
      </w:pPr>
    </w:p>
    <w:p>
      <w:pPr>
        <w:widowControl w:val="on"/>
        <w:spacing w:line="276" w:lineRule="auto"/>
        <w:jc w:val="center"/>
        <w:rPr>
          <w:rFonts w:ascii="Arial" w:cs="Arial" w:eastAsia="Calibri" w:hAnsi="Arial"/>
          <w:bCs/>
          <w:sz w:val="24"/>
          <w:szCs w:val="24"/>
          <w:lang w:eastAsia="ru-RU"/>
        </w:rPr>
      </w:pPr>
      <w:r>
        <w:rPr>
          <w:rFonts w:ascii="Arial" w:cs="Arial" w:eastAsia="Calibri" w:hAnsi="Arial"/>
          <w:bCs/>
          <w:sz w:val="24"/>
          <w:szCs w:val="24"/>
          <w:lang w:eastAsia="ru-RU"/>
        </w:rPr>
        <w:t xml:space="preserve"> ПРОГРАММА УЧЕБНОЙ ДИСЦИПЛИНЫ</w:t>
      </w:r>
    </w:p>
    <w:p>
      <w:pPr>
        <w:widowControl w:val="on"/>
        <w:spacing w:line="276" w:lineRule="auto"/>
        <w:jc w:val="center"/>
        <w:rPr>
          <w:rFonts w:ascii="Arial" w:cs="Arial" w:eastAsia="Calibri" w:hAnsi="Arial"/>
          <w:bCs/>
          <w:sz w:val="24"/>
          <w:szCs w:val="24"/>
          <w:lang w:eastAsia="ru-RU"/>
        </w:rPr>
      </w:pPr>
    </w:p>
    <w:p>
      <w:pPr>
        <w:widowControl w:val="on"/>
        <w:spacing w:line="276" w:lineRule="auto"/>
        <w:jc w:val="center"/>
        <w:rPr>
          <w:rFonts w:ascii="Arial" w:cs="Arial" w:eastAsia="Calibri" w:hAnsi="Arial"/>
          <w:bCs/>
          <w:sz w:val="24"/>
          <w:szCs w:val="24"/>
          <w:lang w:eastAsia="ru-RU"/>
        </w:rPr>
      </w:pPr>
      <w:r>
        <w:rPr>
          <w:rFonts w:ascii="Arial" w:cs="Arial" w:eastAsia="Calibri" w:hAnsi="Arial"/>
          <w:bCs/>
          <w:sz w:val="24"/>
          <w:szCs w:val="24"/>
          <w:lang w:eastAsia="ru-RU"/>
        </w:rPr>
        <w:t>ОПД.02 Литература</w:t>
      </w:r>
    </w:p>
    <w:p>
      <w:pPr>
        <w:widowControl w:val="on"/>
        <w:tabs>
          <w:tab w:val="left" w:pos="3709"/>
        </w:tabs>
        <w:spacing w:after="200" w:line="276" w:lineRule="auto"/>
        <w:jc w:val="center"/>
        <w:rPr>
          <w:rFonts w:ascii="Arial" w:cs="Arial" w:eastAsia="Calibri" w:hAnsi="Arial"/>
          <w:bCs/>
          <w:sz w:val="24"/>
          <w:szCs w:val="24"/>
          <w:lang w:eastAsia="ru-RU"/>
        </w:rPr>
      </w:pPr>
    </w:p>
    <w:p>
      <w:pPr>
        <w:widowControl w:val="on"/>
        <w:tabs>
          <w:tab w:val="left" w:pos="3709"/>
        </w:tabs>
        <w:spacing w:after="200" w:line="276" w:lineRule="auto"/>
        <w:jc w:val="center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widowControl w:val="on"/>
        <w:tabs>
          <w:tab w:val="left" w:pos="3709"/>
        </w:tabs>
        <w:spacing w:after="200" w:line="276" w:lineRule="auto"/>
        <w:jc w:val="center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widowControl w:val="on"/>
        <w:tabs>
          <w:tab w:val="left" w:pos="3709"/>
        </w:tabs>
        <w:spacing w:after="200" w:line="276" w:lineRule="auto"/>
        <w:jc w:val="center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widowControl w:val="on"/>
        <w:tabs>
          <w:tab w:val="left" w:pos="3709"/>
        </w:tabs>
        <w:spacing w:after="200" w:line="276" w:lineRule="auto"/>
        <w:jc w:val="center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widowControl w:val="on"/>
        <w:tabs>
          <w:tab w:val="left" w:pos="3709"/>
        </w:tabs>
        <w:spacing w:after="200" w:line="276" w:lineRule="auto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widowControl w:val="on"/>
        <w:tabs>
          <w:tab w:val="left" w:pos="3709"/>
        </w:tabs>
        <w:spacing w:after="200" w:line="276" w:lineRule="auto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widowControl w:val="on"/>
        <w:tabs>
          <w:tab w:val="left" w:pos="3709"/>
        </w:tabs>
        <w:spacing w:after="200" w:line="276" w:lineRule="auto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widowControl w:val="on"/>
        <w:tabs>
          <w:tab w:val="left" w:pos="3709"/>
        </w:tabs>
        <w:spacing w:after="200" w:line="276" w:lineRule="auto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widowControl w:val="on"/>
        <w:tabs>
          <w:tab w:val="left" w:pos="3709"/>
        </w:tabs>
        <w:spacing w:after="200" w:line="276" w:lineRule="auto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widowControl w:val="on"/>
        <w:tabs>
          <w:tab w:val="left" w:pos="3709"/>
        </w:tabs>
        <w:spacing w:after="200" w:line="276" w:lineRule="auto"/>
        <w:rPr>
          <w:rFonts w:ascii="Arial" w:cs="Arial" w:eastAsia="Calibri" w:hAnsi="Arial"/>
          <w:b/>
          <w:bCs/>
          <w:sz w:val="24"/>
          <w:szCs w:val="24"/>
          <w:lang w:eastAsia="ru-RU"/>
        </w:rPr>
      </w:pPr>
    </w:p>
    <w:p>
      <w:pPr>
        <w:widowControl w:val="on"/>
        <w:tabs>
          <w:tab w:val="left" w:pos="3709"/>
        </w:tabs>
        <w:spacing w:after="200" w:line="276" w:lineRule="auto"/>
        <w:jc w:val="center"/>
        <w:rPr>
          <w:rFonts w:eastAsia="Calibri"/>
          <w:bCs/>
          <w:sz w:val="24"/>
          <w:szCs w:val="24"/>
          <w:lang w:eastAsia="ru-RU"/>
        </w:rPr>
        <w:sectPr>
          <w:footerReference w:type="default" r:id="rId52"/>
          <w:type w:val="continuous"/>
          <w:pgSz w:w="11910" w:h="16840"/>
          <w:pgMar w:top="1040" w:right="160" w:bottom="1240" w:left="1340" w:header="720" w:footer="1056" w:gutter="0"/>
          <w:pgNumType w:start="1"/>
          <w:cols w:space="720"/>
        </w:sectPr>
      </w:pPr>
      <w:r>
        <w:rPr>
          <w:rFonts w:ascii="Arial" w:cs="Arial" w:eastAsia="Calibri" w:hAnsi="Arial"/>
          <w:bCs/>
          <w:sz w:val="24"/>
          <w:szCs w:val="24"/>
          <w:lang w:eastAsia="ru-RU"/>
        </w:rPr>
        <w:t>202</w:t>
      </w:r>
      <w:r>
        <w:rPr>
          <w:rFonts w:ascii="Arial" w:cs="Arial" w:eastAsia="Calibri" w:hAnsi="Arial"/>
          <w:bCs/>
          <w:sz w:val="24"/>
          <w:szCs w:val="24"/>
          <w:lang w:eastAsia="ru-RU"/>
        </w:rPr>
        <mc:AlternateContent>
          <mc:Choice Requires="wps">
            <w:drawing xmlns:mc="http://schemas.openxmlformats.org/markup-compatibility/2006">
              <wp:anchor allowOverlap="1" behindDoc="0" distT="0" distB="0" distL="114300" distR="114300" layoutInCell="1" locked="0" relativeHeight="251657216" simplePos="0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5400" b="25400"/>
                <wp:wrapNone/>
                <wp:docPr id="2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4" name="Прямоугольник 2"/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F8AF8DB-7994-3FFE-26725B7F15DA" coordsize="21600,21600" style="position:absolute;width:33.75pt;height:28.5pt;margin-top:28.85pt;margin-left:445.2pt;mso-wrap-distance-left:9pt;mso-wrap-distance-right:9pt;mso-wrap-distance-top:0pt;mso-wrap-distance-bottom:0pt;rotation:0.000000;z-index:251657216;" fillcolor="#ffffff" strokecolor="#ffffff" strokeweight="2pt" o:spt="1" path="m0,0 l0,21600 r21600,0 l21600,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eastAsia="Calibri" w:hAnsi="Arial"/>
          <w:bCs/>
          <w:sz w:val="24"/>
          <w:szCs w:val="24"/>
          <w:lang w:eastAsia="ru-RU"/>
        </w:rPr>
        <mc:AlternateContent>
          <mc:Choice Requires="wps">
            <w:drawing xmlns:mc="http://schemas.openxmlformats.org/markup-compatibility/2006">
              <wp:anchor allowOverlap="1" behindDoc="0" distT="0" distB="0" distL="114300" distR="114300" layoutInCell="1" locked="0" relativeHeight="251656192" simplePos="0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5400" b="25400"/>
                <wp:wrapNone/>
                <wp:docPr id="2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5" name="Прямоугольник 1"/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01DFFEF5-DAFE-2046-DC9F63590F1A" coordsize="21600,21600" style="position:absolute;width:33.75pt;height:38.25pt;margin-top:16pt;margin-left:454.2pt;mso-wrap-distance-left:9pt;mso-wrap-distance-right:9pt;mso-wrap-distance-top:0pt;mso-wrap-distance-bottom:0pt;rotation:0.000000;z-index:251656192;" fillcolor="#ffffff" strokecolor="#ffffff" strokeweight="2pt" o:spt="1" path="m0,0 l0,21600 r21600,0 l21600,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eastAsia="Calibri" w:hAnsi="Arial"/>
          <w:bCs/>
          <w:sz w:val="24"/>
          <w:szCs w:val="24"/>
          <w:lang w:eastAsia="ru-RU"/>
        </w:rPr>
        <w:t>4</w:t>
      </w:r>
      <w:r>
        <w:rPr>
          <w:rFonts w:ascii="Arial" w:cs="Arial" w:eastAsia="Calibri" w:hAnsi="Arial"/>
          <w:bCs/>
          <w:sz w:val="24"/>
          <w:szCs w:val="24"/>
          <w:lang w:eastAsia="ru-RU"/>
        </w:rPr>
        <w:t xml:space="preserve"> г.</w:t>
      </w:r>
    </w:p>
    <w:p>
      <w:pPr>
        <w:pStyle w:val="NoSpacing"/>
        <w:ind w:right="492"/>
        <w:jc w:val="both"/>
        <w:rPr>
          <w:rFonts w:ascii="Arial" w:cs="Arial" w:eastAsia="Calibri" w:hAnsi="Arial"/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Программа учебной дисциплины </w:t>
      </w:r>
      <w:r>
        <w:rPr>
          <w:rFonts w:ascii="Arial" w:cs="Arial" w:hAnsi="Arial"/>
          <w:sz w:val="24"/>
          <w:szCs w:val="24"/>
        </w:rPr>
        <w:t xml:space="preserve">ОПД.02 Литература </w:t>
      </w:r>
      <w:r>
        <w:rPr>
          <w:rFonts w:ascii="Arial" w:cs="Arial" w:eastAsia="Calibri" w:hAnsi="Arial"/>
          <w:sz w:val="24"/>
          <w:szCs w:val="24"/>
          <w:lang w:eastAsia="en-US"/>
        </w:rPr>
        <w:t>р</w:t>
      </w:r>
      <w:r>
        <w:rPr>
          <w:rFonts w:ascii="Arial" w:cs="Arial" w:eastAsia="Calibri" w:hAnsi="Arial"/>
          <w:sz w:val="24"/>
          <w:szCs w:val="24"/>
        </w:rPr>
        <w:t>азработана с учетом федерального государственного образовательного стандарта среднего профессионального образования (ФГОС СПО) 4</w:t>
      </w:r>
      <w:r>
        <w:rPr>
          <w:rFonts w:ascii="Arial" w:cs="Arial" w:eastAsia="Calibri" w:hAnsi="Arial"/>
          <w:sz w:val="24"/>
          <w:szCs w:val="24"/>
        </w:rPr>
        <w:t>9</w:t>
      </w:r>
      <w:r>
        <w:rPr>
          <w:rFonts w:ascii="Arial" w:cs="Arial" w:eastAsia="Calibri" w:hAnsi="Arial"/>
          <w:sz w:val="24"/>
          <w:szCs w:val="24"/>
        </w:rPr>
        <w:t>.02.0</w:t>
      </w:r>
      <w:r>
        <w:rPr>
          <w:rFonts w:ascii="Arial" w:cs="Arial" w:eastAsia="Calibri" w:hAnsi="Arial"/>
          <w:sz w:val="24"/>
          <w:szCs w:val="24"/>
        </w:rPr>
        <w:t>2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</w:rPr>
        <w:t>Адаптивная физическая культура</w:t>
      </w:r>
      <w:r>
        <w:rPr>
          <w:rFonts w:ascii="Arial" w:cs="Arial" w:eastAsia="Calibri" w:hAnsi="Arial"/>
          <w:sz w:val="24"/>
          <w:szCs w:val="24"/>
        </w:rPr>
        <w:t xml:space="preserve">, </w:t>
      </w:r>
      <w:r>
        <w:rPr>
          <w:rFonts w:ascii="Arial" w:cs="Arial" w:eastAsia="Calibri" w:hAnsi="Arial"/>
          <w:bCs/>
          <w:sz w:val="24"/>
          <w:szCs w:val="24"/>
        </w:rPr>
        <w:t>утвержденного приказом Министерств</w:t>
      </w:r>
      <w:r>
        <w:rPr>
          <w:rFonts w:ascii="Arial" w:cs="Arial" w:eastAsia="Calibri" w:hAnsi="Arial"/>
          <w:bCs/>
          <w:sz w:val="24"/>
          <w:szCs w:val="24"/>
        </w:rPr>
        <w:t>а</w:t>
      </w:r>
      <w:r>
        <w:rPr>
          <w:rFonts w:ascii="Arial" w:cs="Arial" w:eastAsia="Calibri" w:hAnsi="Arial"/>
          <w:bCs/>
          <w:sz w:val="24"/>
          <w:szCs w:val="24"/>
        </w:rPr>
        <w:t xml:space="preserve"> просвещения Российской Федерации от </w:t>
      </w:r>
      <w:r>
        <w:rPr>
          <w:rFonts w:ascii="Arial" w:cs="Arial" w:eastAsia="Calibri" w:hAnsi="Arial"/>
          <w:bCs/>
          <w:sz w:val="24"/>
          <w:szCs w:val="24"/>
        </w:rPr>
        <w:t>28</w:t>
      </w:r>
      <w:r>
        <w:rPr>
          <w:rFonts w:ascii="Arial" w:cs="Arial" w:eastAsia="Calibri" w:hAnsi="Arial"/>
          <w:bCs/>
          <w:sz w:val="24"/>
          <w:szCs w:val="24"/>
        </w:rPr>
        <w:t xml:space="preserve"> августа</w:t>
      </w:r>
      <w:r>
        <w:rPr>
          <w:rFonts w:ascii="Arial" w:cs="Arial" w:eastAsia="Calibri" w:hAnsi="Arial"/>
          <w:sz w:val="24"/>
          <w:szCs w:val="24"/>
        </w:rPr>
        <w:t xml:space="preserve"> 202</w:t>
      </w:r>
      <w:r>
        <w:rPr>
          <w:rFonts w:ascii="Arial" w:cs="Arial" w:eastAsia="Calibri" w:hAnsi="Arial"/>
          <w:sz w:val="24"/>
          <w:szCs w:val="24"/>
        </w:rPr>
        <w:t>3</w:t>
      </w:r>
      <w:r>
        <w:rPr>
          <w:rFonts w:ascii="Arial" w:cs="Arial" w:eastAsia="Calibri" w:hAnsi="Arial"/>
          <w:sz w:val="24"/>
          <w:szCs w:val="24"/>
        </w:rPr>
        <w:t xml:space="preserve"> г. N </w:t>
      </w:r>
      <w:r>
        <w:rPr>
          <w:rFonts w:ascii="Arial" w:cs="Arial" w:eastAsia="Calibri" w:hAnsi="Arial"/>
          <w:sz w:val="24"/>
          <w:szCs w:val="24"/>
        </w:rPr>
        <w:t>640</w:t>
      </w:r>
      <w:r>
        <w:rPr>
          <w:rFonts w:ascii="Arial" w:cs="Arial" w:eastAsia="Calibri" w:hAnsi="Arial"/>
          <w:sz w:val="24"/>
          <w:szCs w:val="24"/>
        </w:rPr>
        <w:t>, н</w:t>
      </w:r>
      <w:r>
        <w:rPr>
          <w:rFonts w:ascii="Arial" w:cs="Arial" w:eastAsia="Calibri" w:hAnsi="Arial"/>
          <w:bCs/>
          <w:sz w:val="24"/>
          <w:szCs w:val="24"/>
        </w:rPr>
        <w:t xml:space="preserve">а основании примерной </w:t>
      </w:r>
      <w:r>
        <w:rPr>
          <w:rFonts w:ascii="Arial" w:cs="Arial" w:eastAsia="Calibri" w:hAnsi="Arial"/>
          <w:bCs/>
          <w:sz w:val="24"/>
          <w:szCs w:val="24"/>
        </w:rPr>
        <w:t>рабочей программы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обще</w:t>
      </w:r>
      <w:r>
        <w:rPr>
          <w:rFonts w:ascii="Arial" w:cs="Arial" w:eastAsia="Calibri" w:hAnsi="Arial"/>
          <w:bCs/>
          <w:sz w:val="24"/>
          <w:szCs w:val="24"/>
        </w:rPr>
        <w:t xml:space="preserve">образовательной </w:t>
      </w:r>
      <w:r>
        <w:rPr>
          <w:rFonts w:ascii="Arial" w:cs="Arial" w:eastAsia="Calibri" w:hAnsi="Arial"/>
          <w:bCs/>
          <w:sz w:val="24"/>
          <w:szCs w:val="24"/>
        </w:rPr>
        <w:t>дисциплины «Русский язык» для профессиональных образовательных организаций (</w:t>
      </w:r>
      <w:r>
        <w:rPr>
          <w:rFonts w:ascii="Arial" w:cs="Arial" w:eastAsia="Calibri" w:hAnsi="Arial"/>
          <w:bCs/>
          <w:sz w:val="24"/>
          <w:szCs w:val="24"/>
        </w:rPr>
        <w:t xml:space="preserve">Москва, </w:t>
      </w:r>
      <w:r>
        <w:rPr>
          <w:rFonts w:ascii="Arial" w:cs="Arial" w:eastAsia="Calibri" w:hAnsi="Arial"/>
          <w:bCs/>
          <w:sz w:val="24"/>
          <w:szCs w:val="24"/>
        </w:rPr>
        <w:t>Институт развития профессионального образования</w:t>
      </w:r>
      <w:r>
        <w:rPr>
          <w:rFonts w:ascii="Arial" w:cs="Arial" w:eastAsia="Calibri" w:hAnsi="Arial"/>
          <w:bCs/>
          <w:sz w:val="24"/>
          <w:szCs w:val="24"/>
        </w:rPr>
        <w:t>, 2022 г.)</w:t>
      </w:r>
      <w:r>
        <w:rPr>
          <w:rFonts w:ascii="Arial" w:cs="Arial" w:eastAsia="Calibri" w:hAnsi="Arial"/>
          <w:bCs/>
          <w:sz w:val="24"/>
          <w:szCs w:val="24"/>
        </w:rPr>
        <w:t>.</w:t>
      </w:r>
    </w:p>
    <w:p>
      <w:pPr>
        <w:pStyle w:val="BodyText"/>
        <w:ind w:right="56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Организация-разработчик:</w:t>
      </w:r>
      <w:r>
        <w:rPr>
          <w:rFonts w:ascii="Arial" w:cs="Arial" w:hAnsi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Разработчик: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Макарова И.Г.</w:t>
      </w:r>
      <w:r>
        <w:rPr>
          <w:rFonts w:ascii="Arial" w:cs="Arial" w:hAnsi="Arial"/>
          <w:sz w:val="24"/>
          <w:szCs w:val="24"/>
        </w:rPr>
        <w:t>, преподавате</w:t>
      </w:r>
      <w:r>
        <w:rPr>
          <w:rFonts w:ascii="Arial" w:cs="Arial" w:hAnsi="Arial"/>
          <w:sz w:val="24"/>
          <w:szCs w:val="24"/>
        </w:rPr>
        <w:t xml:space="preserve">ль </w:t>
      </w:r>
      <w:r>
        <w:rPr>
          <w:rFonts w:ascii="Arial" w:cs="Arial" w:hAnsi="Arial"/>
          <w:sz w:val="24"/>
          <w:szCs w:val="24"/>
        </w:rPr>
        <w:t>ГАПОУ ТО «</w:t>
      </w:r>
      <w:r>
        <w:rPr>
          <w:rFonts w:ascii="Arial" w:cs="Arial" w:hAnsi="Arial"/>
          <w:sz w:val="24"/>
          <w:szCs w:val="24"/>
        </w:rPr>
        <w:t>Голышмановский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агропедколледж</w:t>
      </w:r>
      <w:r>
        <w:rPr>
          <w:rFonts w:ascii="Arial" w:cs="Arial" w:hAnsi="Arial"/>
          <w:sz w:val="24"/>
          <w:szCs w:val="24"/>
        </w:rPr>
        <w:t>»</w:t>
      </w: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rFonts w:ascii="Arial" w:cs="Arial" w:hAnsi="Arial"/>
          <w:sz w:val="24"/>
          <w:szCs w:val="24"/>
        </w:rPr>
      </w:pPr>
    </w:p>
    <w:p>
      <w:pPr>
        <w:pStyle w:val="BodyText"/>
        <w:rPr>
          <w:sz w:val="24"/>
          <w:szCs w:val="24"/>
        </w:rPr>
      </w:pPr>
    </w:p>
    <w:p>
      <w:pPr>
        <w:pStyle w:val="BodyText"/>
        <w:rPr>
          <w:sz w:val="24"/>
          <w:szCs w:val="24"/>
        </w:rPr>
      </w:pPr>
    </w:p>
    <w:p>
      <w:pPr>
        <w:pStyle w:val="BodyText"/>
        <w:rPr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spacing w:before="67"/>
        <w:ind w:left="929" w:right="1264"/>
        <w:jc w:val="center"/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widowControl w:val="on"/>
        <w:spacing w:line="276" w:lineRule="auto"/>
        <w:jc w:val="center"/>
        <w:rPr>
          <w:rFonts w:ascii="Arial" w:cs="Arial" w:eastAsia="Calibri" w:hAnsi="Arial"/>
          <w:bCs/>
          <w:sz w:val="24"/>
          <w:szCs w:val="24"/>
          <w:lang w:eastAsia="ru-RU"/>
        </w:rPr>
      </w:pPr>
      <w:r>
        <w:rPr>
          <w:rFonts w:ascii="Arial" w:cs="Arial" w:eastAsia="Calibri" w:hAnsi="Arial"/>
          <w:bCs/>
          <w:sz w:val="24"/>
          <w:szCs w:val="24"/>
          <w:lang w:eastAsia="ru-RU"/>
        </w:rPr>
        <w:t>ОПД.02 Литература</w:t>
      </w:r>
    </w:p>
    <w:p>
      <w:pPr>
        <w:widowControl w:val="on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1. Нормативная база и УМК </w:t>
      </w:r>
    </w:p>
    <w:p>
      <w:pPr>
        <w:widowControl w:val="on"/>
        <w:spacing w:line="276" w:lineRule="auto"/>
        <w:rPr>
          <w:rFonts w:ascii="Arial" w:cs="Arial" w:eastAsia="Calibri" w:hAnsi="Arial"/>
          <w:bCs/>
          <w:sz w:val="24"/>
          <w:szCs w:val="24"/>
          <w:lang w:eastAsia="ru-RU"/>
        </w:rPr>
      </w:pPr>
      <w:r>
        <w:rPr>
          <w:rFonts w:ascii="Arial" w:cs="Arial" w:eastAsia="Calibri" w:hAnsi="Arial"/>
          <w:bCs/>
          <w:sz w:val="24"/>
          <w:szCs w:val="24"/>
        </w:rPr>
        <w:t xml:space="preserve">        Рабоч</w:t>
      </w:r>
      <w:r>
        <w:rPr>
          <w:rFonts w:ascii="Arial" w:cs="Arial" w:eastAsia="Calibri" w:hAnsi="Arial"/>
          <w:bCs/>
          <w:sz w:val="24"/>
          <w:szCs w:val="24"/>
        </w:rPr>
        <w:t>ая программа учебной дисциплины ОПД.02 Литература</w:t>
      </w:r>
    </w:p>
    <w:p>
      <w:pPr>
        <w:widowControl w:val="on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</w:t>
      </w:r>
      <w:r>
        <w:rPr>
          <w:rFonts w:ascii="Arial" w:cs="Arial" w:eastAsia="Calibri" w:hAnsi="Arial"/>
          <w:sz w:val="24"/>
          <w:szCs w:val="24"/>
        </w:rPr>
        <w:t xml:space="preserve"> специальности 49.02.02 Адаптивная физическая культура, утвержденного Приказом </w:t>
      </w:r>
      <w:r>
        <w:rPr>
          <w:rFonts w:ascii="Arial" w:cs="Arial" w:eastAsia="Calibri" w:hAnsi="Arial"/>
          <w:sz w:val="24"/>
          <w:szCs w:val="24"/>
        </w:rPr>
        <w:t>Мин</w:t>
      </w:r>
      <w:r>
        <w:rPr>
          <w:rFonts w:ascii="Arial" w:cs="Arial" w:eastAsia="Calibri" w:hAnsi="Arial"/>
          <w:sz w:val="24"/>
          <w:szCs w:val="24"/>
        </w:rPr>
        <w:t>просвещения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</w:rPr>
        <w:t xml:space="preserve"> РФ от </w:t>
      </w:r>
      <w:r>
        <w:rPr>
          <w:rFonts w:ascii="Arial" w:cs="Arial" w:eastAsia="Calibri" w:hAnsi="Arial"/>
          <w:sz w:val="24"/>
          <w:szCs w:val="24"/>
        </w:rPr>
        <w:t>28. 08. 2023</w:t>
      </w:r>
      <w:r>
        <w:rPr>
          <w:rFonts w:ascii="Arial" w:cs="Arial" w:eastAsia="Calibri" w:hAnsi="Arial"/>
          <w:sz w:val="24"/>
          <w:szCs w:val="24"/>
        </w:rPr>
        <w:t xml:space="preserve"> г. </w:t>
      </w:r>
    </w:p>
    <w:p>
      <w:pPr>
        <w:widowControl w:val="on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№640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и на основе примерной рабочей программы</w:t>
      </w:r>
      <w:r>
        <w:rPr>
          <w:rFonts w:ascii="Arial" w:cs="Arial" w:eastAsia="Calibri" w:hAnsi="Arial"/>
          <w:sz w:val="24"/>
          <w:szCs w:val="24"/>
        </w:rPr>
        <w:t xml:space="preserve"> общеобразова</w:t>
      </w:r>
      <w:r>
        <w:rPr>
          <w:rFonts w:ascii="Arial" w:cs="Arial" w:eastAsia="Calibri" w:hAnsi="Arial"/>
          <w:sz w:val="24"/>
          <w:szCs w:val="24"/>
        </w:rPr>
        <w:t>тельной дисциплины «Литература</w:t>
      </w:r>
      <w:r>
        <w:rPr>
          <w:rFonts w:ascii="Arial" w:cs="Arial" w:eastAsia="Calibri" w:hAnsi="Arial"/>
          <w:sz w:val="24"/>
          <w:szCs w:val="24"/>
        </w:rPr>
        <w:t>» для профессиональных образовательных организаций.</w:t>
      </w:r>
    </w:p>
    <w:p>
      <w:pPr>
        <w:widowControl w:val="on"/>
        <w:rPr>
          <w:rFonts w:ascii="Arial" w:cs="Arial" w:eastAsia="Calibri" w:hAnsi="Arial"/>
          <w:sz w:val="24"/>
          <w:szCs w:val="24"/>
        </w:rPr>
      </w:pPr>
    </w:p>
    <w:p>
      <w:pPr>
        <w:widowControl w:val="on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</w:p>
    <w:p>
      <w:pPr>
        <w:spacing w:before="43" w:line="268" w:lineRule="auto"/>
        <w:ind w:right="162"/>
        <w:jc w:val="both"/>
        <w:rPr>
          <w:rFonts w:ascii="Arial" w:cs="Arial" w:eastAsia="Trebuchet MS" w:hAnsi="Arial"/>
          <w:w w:val="90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     </w:t>
      </w: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eastAsia="Calibri" w:hAnsi="Arial"/>
          <w:sz w:val="24"/>
          <w:szCs w:val="24"/>
        </w:rPr>
        <w:t>ОПД.02 Литература</w:t>
      </w:r>
      <w:r>
        <w:rPr>
          <w:rFonts w:ascii="Arial" w:cs="Arial" w:eastAsia="Calibri" w:hAnsi="Arial"/>
          <w:bCs/>
          <w:sz w:val="24"/>
          <w:szCs w:val="24"/>
        </w:rPr>
        <w:t xml:space="preserve"> направлена на достижение следующей цели:</w:t>
      </w:r>
    </w:p>
    <w:p>
      <w:pPr>
        <w:pStyle w:val="BodyText"/>
        <w:spacing w:line="242" w:lineRule="auto"/>
        <w:ind w:right="70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формирование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культуры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читательского восприятия и понимания литературных текстов, читательской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самостоятельности и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речевых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компетенций.</w:t>
      </w:r>
    </w:p>
    <w:p>
      <w:pPr>
        <w:widowControl w:val="on"/>
        <w:tabs>
          <w:tab w:val="left" w:pos="820"/>
        </w:tabs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 xml:space="preserve">Содержание программы </w:t>
      </w:r>
      <w:r>
        <w:rPr>
          <w:rFonts w:ascii="Arial" w:cs="Arial" w:hAnsi="Arial"/>
          <w:sz w:val="24"/>
          <w:szCs w:val="24"/>
          <w:lang w:eastAsia="ru-RU"/>
        </w:rPr>
        <w:t>ОПД.02 Литература</w:t>
      </w:r>
      <w:r>
        <w:rPr>
          <w:rFonts w:ascii="Arial" w:cs="Arial" w:hAnsi="Arial"/>
          <w:sz w:val="24"/>
          <w:szCs w:val="24"/>
          <w:lang w:eastAsia="ru-RU"/>
        </w:rPr>
        <w:t xml:space="preserve"> направлено на достижение следующих задач:</w:t>
      </w:r>
    </w:p>
    <w:p>
      <w:pPr>
        <w:widowControl w:val="on"/>
        <w:numPr>
          <w:ilvl w:val="1"/>
          <w:numId w:val="34"/>
        </w:numPr>
        <w:tabs>
          <w:tab w:val="left" w:pos="820"/>
        </w:tabs>
        <w:ind w:firstLine="709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>
      <w:pPr>
        <w:widowControl w:val="on"/>
        <w:numPr>
          <w:ilvl w:val="1"/>
          <w:numId w:val="34"/>
        </w:numPr>
        <w:tabs>
          <w:tab w:val="left" w:pos="820"/>
        </w:tabs>
        <w:spacing w:line="276" w:lineRule="auto"/>
        <w:ind w:firstLine="709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>
      <w:pPr>
        <w:widowControl w:val="on"/>
        <w:numPr>
          <w:ilvl w:val="1"/>
          <w:numId w:val="34"/>
        </w:numPr>
        <w:tabs>
          <w:tab w:val="left" w:pos="820"/>
        </w:tabs>
        <w:spacing w:line="276" w:lineRule="auto"/>
        <w:ind w:firstLine="709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>
      <w:pPr>
        <w:widowControl w:val="on"/>
        <w:numPr>
          <w:ilvl w:val="1"/>
          <w:numId w:val="34"/>
        </w:numPr>
        <w:tabs>
          <w:tab w:val="left" w:pos="820"/>
        </w:tabs>
        <w:spacing w:line="276" w:lineRule="auto"/>
        <w:ind w:firstLine="709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>
      <w:pPr>
        <w:widowControl w:val="on"/>
        <w:contextualSpacing w:val="on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Сеткатаблицы12"/>
        <w:tblW w:w="0" w:type="auto"/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b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spacing w:line="273" w:lineRule="exact"/>
              <w:ind w:left="0"/>
              <w:contextualSpacing w:val="on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 Человек и его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время: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классики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первой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половины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XIX века 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знаковые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образы русской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культуры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6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Раздел 2. Вопрос русской литературы второй половины XIX века: как человек может влиять на окружающий мир и менять его к лучшему?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4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Раздел 3. «Мастерство в профессии»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8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5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 xml:space="preserve">Раздел 4.«Человек в поиске </w:t>
            </w: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прекрасного</w:t>
            </w: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 xml:space="preserve">»: Русская литература рубежа </w:t>
            </w: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XI</w:t>
            </w: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Х-ХХ веков в контексте социокультурных процессов эпохи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18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6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Раздел 5.«Человек перед лицом эпохальных потрясений»: Русская литература 20-40-х годов ХХ века</w:t>
            </w: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18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7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Раздел 6. «Поэт и мир»: Литературный процесс в России 40-х – середины 50-х годов ХХ века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8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Раздел 7.«Человек и человечность»: Основные явления литературной жизни России конца 50-х – 80-х годов ХХ века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9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Раздел 8.«Людей неинтересных в мире нет»: Литература с середины 1960-х годов до начала ХХ</w:t>
            </w: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I</w:t>
            </w: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Раздел 9.Зарубежная литература второй половины XIX-ХХ века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Раздел 10. Художественный мир литературы народов России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Раздел 11. Чтение и профессионализм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00"/>
              <w:contextualSpacing w:val="on"/>
              <w:rPr>
                <w:rFonts w:ascii="Arial" w:cs="Arial" w:eastAsia="Calibri" w:hAnsi="Arial"/>
                <w:sz w:val="24"/>
                <w:szCs w:val="24"/>
                <w:lang w:eastAsia="ru-RU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cs="Arial" w:eastAsia="Calibri" w:hAnsi="Arial"/>
                <w:sz w:val="24"/>
                <w:szCs w:val="24"/>
                <w:lang w:eastAsia="ru-RU"/>
              </w:rPr>
              <w:t>4</w:t>
            </w:r>
          </w:p>
        </w:tc>
      </w:tr>
    </w:tbl>
    <w:p>
      <w:pPr>
        <w:widowControl w:val="on"/>
        <w:rPr>
          <w:rFonts w:ascii="Arial" w:cs="Arial" w:eastAsia="Calibri" w:hAnsi="Arial"/>
          <w:sz w:val="24"/>
          <w:szCs w:val="24"/>
        </w:rPr>
      </w:pPr>
    </w:p>
    <w:p>
      <w:pPr>
        <w:widowControl w:val="on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widowControl w:val="on"/>
        <w:ind w:firstLine="709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Промежуточная аттестация по дисциплине ОП</w:t>
      </w:r>
      <w:r>
        <w:rPr>
          <w:rFonts w:ascii="Arial" w:cs="Arial" w:eastAsia="Calibri" w:hAnsi="Arial"/>
          <w:sz w:val="24"/>
          <w:szCs w:val="24"/>
        </w:rPr>
        <w:t>Д.02 Литература</w:t>
      </w:r>
      <w:r>
        <w:rPr>
          <w:rFonts w:ascii="Arial" w:cs="Arial" w:eastAsia="Calibri" w:hAnsi="Arial"/>
          <w:bCs/>
          <w:sz w:val="24"/>
          <w:szCs w:val="24"/>
        </w:rPr>
        <w:t xml:space="preserve"> проводится в форме контрольной работы в пе</w:t>
      </w:r>
      <w:r>
        <w:rPr>
          <w:rFonts w:ascii="Arial" w:cs="Arial" w:eastAsia="Calibri" w:hAnsi="Arial"/>
          <w:bCs/>
          <w:sz w:val="24"/>
          <w:szCs w:val="24"/>
        </w:rPr>
        <w:t>рвом семестре и в форме дифференцированного зачёта</w:t>
      </w:r>
      <w:r>
        <w:rPr>
          <w:rFonts w:ascii="Arial" w:cs="Arial" w:eastAsia="Calibri" w:hAnsi="Arial"/>
          <w:bCs/>
          <w:sz w:val="24"/>
          <w:szCs w:val="24"/>
        </w:rPr>
        <w:t xml:space="preserve"> во втором семестре. 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widowControl w:val="on"/>
        <w:spacing w:after="200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br w:type="page"/>
      </w:r>
    </w:p>
    <w:p>
      <w:pPr>
        <w:jc w:val="center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jc w:val="center"/>
        <w:rPr>
          <w:rFonts w:ascii="Arial" w:cs="Arial" w:hAnsi="Arial"/>
          <w:b/>
          <w:sz w:val="24"/>
          <w:szCs w:val="24"/>
          <w:lang w:eastAsia="ru-RU"/>
        </w:rPr>
      </w:pPr>
      <w:r>
        <w:rPr>
          <w:rFonts w:ascii="Arial" w:cs="Arial" w:hAnsi="Arial"/>
          <w:b/>
          <w:sz w:val="24"/>
          <w:szCs w:val="24"/>
          <w:lang w:eastAsia="ru-RU"/>
        </w:rPr>
        <w:t>СОДЕРЖАНИЕ</w:t>
      </w:r>
    </w:p>
    <w:p>
      <w:pPr>
        <w:rPr>
          <w:rFonts w:ascii="Arial" w:cs="Arial" w:hAnsi="Arial"/>
          <w:sz w:val="24"/>
          <w:szCs w:val="24"/>
        </w:rPr>
      </w:pPr>
    </w:p>
    <w:tbl>
      <w:tblPr>
        <w:tblW w:w="10184" w:type="dxa"/>
        <w:tblLook w:val="01E0"/>
      </w:tblPr>
      <w:tblGrid>
        <w:gridCol w:w="8330"/>
        <w:gridCol w:w="1854"/>
      </w:tblGrid>
      <w:tr>
        <w:trPr/>
        <w:tc>
          <w:tcPr>
            <w:cnfStyle w:val="101000000000"/>
            <w:tcW w:w="8330" w:type="dxa"/>
          </w:tcPr>
          <w:p>
            <w:pPr>
              <w:widowControl w:val="on"/>
              <w:numPr>
                <w:ilvl w:val="0"/>
                <w:numId w:val="26"/>
              </w:numPr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Общая характеристика рабочей  </w:t>
            </w:r>
            <w:r>
              <w:rPr>
                <w:rFonts w:ascii="Arial" w:cs="Arial" w:hAnsi="Arial"/>
                <w:color w:val="000000"/>
                <w:sz w:val="24"/>
                <w:szCs w:val="24"/>
                <w:lang w:eastAsia="ru-RU"/>
              </w:rPr>
              <w:t>программы</w:t>
            </w:r>
            <w:r>
              <w:rPr>
                <w:rFonts w:ascii="Arial" w:cs="Arial" w:hAnsi="Arial"/>
                <w:sz w:val="24"/>
                <w:szCs w:val="24"/>
                <w:lang w:eastAsia="ru-RU"/>
              </w:rPr>
              <w:t xml:space="preserve"> общеобразовательной дисциплины «Литература»</w:t>
            </w:r>
          </w:p>
        </w:tc>
        <w:tc>
          <w:tcPr>
            <w:cnfStyle w:val="100100000000"/>
            <w:tcW w:w="1854" w:type="dxa"/>
          </w:tcPr>
          <w:p>
            <w:pPr>
              <w:widowControl w:val="on"/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6</w:t>
            </w:r>
          </w:p>
        </w:tc>
      </w:tr>
      <w:tr>
        <w:trPr>
          <w:trHeight w:val="360"/>
        </w:trPr>
        <w:tc>
          <w:tcPr>
            <w:cnfStyle w:val="001000100000"/>
            <w:tcW w:w="8330" w:type="dxa"/>
          </w:tcPr>
          <w:p>
            <w:pPr>
              <w:widowControl w:val="on"/>
              <w:numPr>
                <w:ilvl w:val="0"/>
                <w:numId w:val="26"/>
              </w:numPr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Структура и содержание общеобразовательной  дисциплины</w:t>
            </w:r>
          </w:p>
        </w:tc>
        <w:tc>
          <w:tcPr>
            <w:cnfStyle w:val="000100100000"/>
            <w:tcW w:w="1854" w:type="dxa"/>
          </w:tcPr>
          <w:p>
            <w:pPr>
              <w:widowControl w:val="on"/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14</w:t>
            </w:r>
          </w:p>
        </w:tc>
      </w:tr>
      <w:tr>
        <w:trPr>
          <w:trHeight w:val="657"/>
        </w:trPr>
        <w:tc>
          <w:tcPr>
            <w:cnfStyle w:val="001000010000"/>
            <w:tcW w:w="8330" w:type="dxa"/>
          </w:tcPr>
          <w:p>
            <w:pPr>
              <w:widowControl w:val="on"/>
              <w:numPr>
                <w:ilvl w:val="0"/>
                <w:numId w:val="26"/>
              </w:numPr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Условия реализации общеобразовательной дисциплины</w:t>
            </w:r>
          </w:p>
        </w:tc>
        <w:tc>
          <w:tcPr>
            <w:cnfStyle w:val="000100010000"/>
            <w:tcW w:w="1854" w:type="dxa"/>
          </w:tcPr>
          <w:p>
            <w:pPr>
              <w:widowControl w:val="on"/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35</w:t>
            </w:r>
          </w:p>
        </w:tc>
      </w:tr>
      <w:tr>
        <w:trPr/>
        <w:tc>
          <w:tcPr>
            <w:cnfStyle w:val="011000000000"/>
            <w:tcW w:w="8330" w:type="dxa"/>
          </w:tcPr>
          <w:p>
            <w:pPr>
              <w:widowControl w:val="on"/>
              <w:numPr>
                <w:ilvl w:val="0"/>
                <w:numId w:val="26"/>
              </w:numPr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Контроль и оценка результатов освоения общеобразовательной дисциплины</w:t>
            </w:r>
          </w:p>
          <w:p>
            <w:pPr>
              <w:widowControl w:val="on"/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widowControl w:val="on"/>
              <w:spacing w:after="200" w:line="276" w:lineRule="auto"/>
              <w:rPr>
                <w:rFonts w:ascii="Arial" w:cs="Arial" w:hAnsi="Arial"/>
                <w:sz w:val="24"/>
                <w:szCs w:val="24"/>
                <w:lang w:eastAsia="ru-RU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t>39</w:t>
            </w: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1910" w:h="16840"/>
          <w:pgMar w:top="1040" w:right="160" w:bottom="1240" w:left="1340" w:header="0" w:footer="1056" w:gutter="0"/>
          <w:cols w:space="720"/>
        </w:sectPr>
      </w:pPr>
    </w:p>
    <w:p>
      <w:pPr>
        <w:pStyle w:val="Heading1"/>
        <w:numPr>
          <w:ilvl w:val="1"/>
          <w:numId w:val="22"/>
        </w:numPr>
        <w:tabs>
          <w:tab w:val="left" w:pos="927"/>
        </w:tabs>
        <w:spacing w:before="72"/>
        <w:ind w:right="696" w:firstLine="283"/>
        <w:jc w:val="left"/>
        <w:rPr>
          <w:rFonts w:ascii="Arial" w:cs="Arial" w:hAnsi="Arial"/>
          <w:sz w:val="24"/>
          <w:szCs w:val="24"/>
        </w:rPr>
      </w:pPr>
      <w:bookmarkStart w:id="0" w:name="_TOC_250003"/>
      <w:bookmarkStart w:id="1" w:name="1._Общая_характеристика_рабочей_программ"/>
      <w:bookmarkEnd w:id="1"/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z w:val="24"/>
          <w:szCs w:val="24"/>
        </w:rPr>
        <w:t>бщая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характеристика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рабочей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программы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общеобразовательной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дисциплины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bookmarkEnd w:id="0"/>
      <w:r>
        <w:rPr>
          <w:rFonts w:ascii="Arial" w:cs="Arial" w:hAnsi="Arial"/>
          <w:sz w:val="24"/>
          <w:szCs w:val="24"/>
        </w:rPr>
        <w:t>«Литература»</w:t>
      </w:r>
    </w:p>
    <w:p>
      <w:pPr>
        <w:pStyle w:val="BodyText"/>
        <w:spacing w:before="6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numPr>
          <w:ilvl w:val="2"/>
          <w:numId w:val="22"/>
        </w:numPr>
        <w:tabs>
          <w:tab w:val="left" w:pos="1637"/>
        </w:tabs>
        <w:spacing w:line="276" w:lineRule="auto"/>
        <w:ind w:left="359" w:right="697" w:firstLine="710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Место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в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структуре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основной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образовательной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программы</w:t>
      </w:r>
    </w:p>
    <w:p>
      <w:pPr>
        <w:spacing w:line="254" w:lineRule="auto"/>
        <w:ind w:left="359" w:right="687"/>
        <w:jc w:val="both"/>
        <w:rPr>
          <w:rFonts w:ascii="Arial" w:cs="Arial" w:eastAsia="Trebuchet MS" w:hAnsi="Arial"/>
          <w:spacing w:val="-1"/>
          <w:w w:val="95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Общеобразовательная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дисциплина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«Литература»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является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обязательной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частью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общеобразовательного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цикла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профессиональной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образовательной про</w:t>
      </w:r>
      <w:r>
        <w:rPr>
          <w:rFonts w:ascii="Arial" w:cs="Arial" w:hAnsi="Arial"/>
          <w:sz w:val="24"/>
          <w:szCs w:val="24"/>
        </w:rPr>
        <w:t xml:space="preserve">граммы в соответствии с ФГОС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eastAsia="Trebuchet MS" w:hAnsi="Arial"/>
          <w:spacing w:val="-1"/>
          <w:w w:val="95"/>
          <w:sz w:val="24"/>
          <w:szCs w:val="24"/>
        </w:rPr>
        <w:t>по специальности</w:t>
      </w:r>
      <w:r>
        <w:rPr>
          <w:rFonts w:ascii="Arial" w:cs="Arial" w:eastAsia="Trebuchet MS" w:hAnsi="Arial"/>
          <w:spacing w:val="-1"/>
          <w:w w:val="95"/>
          <w:sz w:val="24"/>
          <w:szCs w:val="24"/>
        </w:rPr>
        <w:t xml:space="preserve"> 49.02.02 Адаптивная физическая культура.</w:t>
      </w:r>
    </w:p>
    <w:p>
      <w:pPr>
        <w:spacing w:line="254" w:lineRule="auto"/>
        <w:ind w:left="359" w:right="687"/>
        <w:jc w:val="both"/>
        <w:rPr>
          <w:rFonts w:ascii="Arial" w:cs="Arial" w:hAnsi="Arial"/>
          <w:sz w:val="24"/>
          <w:szCs w:val="24"/>
        </w:rPr>
      </w:pPr>
    </w:p>
    <w:p>
      <w:pPr>
        <w:pStyle w:val="BodyText"/>
        <w:spacing w:before="6"/>
        <w:rPr>
          <w:rFonts w:ascii="Arial" w:cs="Arial" w:hAnsi="Arial"/>
          <w:sz w:val="24"/>
          <w:szCs w:val="24"/>
        </w:rPr>
      </w:pPr>
    </w:p>
    <w:p>
      <w:pPr>
        <w:pStyle w:val="ListParagraph"/>
        <w:numPr>
          <w:ilvl w:val="2"/>
          <w:numId w:val="22"/>
        </w:numPr>
        <w:tabs>
          <w:tab w:val="left" w:pos="1565"/>
        </w:tabs>
        <w:spacing w:before="1"/>
        <w:ind w:left="1564" w:hanging="495"/>
        <w:jc w:val="left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Цели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результаты</w:t>
      </w:r>
      <w:r>
        <w:rPr>
          <w:rFonts w:ascii="Arial" w:cs="Arial" w:hAnsi="Arial"/>
          <w:b/>
          <w:spacing w:val="-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освоения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дисциплины:</w:t>
      </w:r>
    </w:p>
    <w:p>
      <w:pPr>
        <w:pStyle w:val="BodyText"/>
        <w:spacing w:before="3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numPr>
          <w:ilvl w:val="2"/>
          <w:numId w:val="21"/>
        </w:numPr>
        <w:tabs>
          <w:tab w:val="left" w:pos="1065"/>
        </w:tabs>
        <w:ind w:hanging="706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Цель</w:t>
      </w:r>
      <w:r>
        <w:rPr>
          <w:rFonts w:ascii="Arial" w:cs="Arial" w:hAnsi="Arial"/>
          <w:b/>
          <w:spacing w:val="-10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общеобразовательной</w:t>
      </w:r>
      <w:r>
        <w:rPr>
          <w:rFonts w:ascii="Arial" w:cs="Arial" w:hAnsi="Arial"/>
          <w:b/>
          <w:spacing w:val="-8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</w:t>
      </w:r>
    </w:p>
    <w:p>
      <w:pPr>
        <w:pStyle w:val="BodyText"/>
        <w:spacing w:before="8"/>
        <w:rPr>
          <w:rFonts w:ascii="Arial" w:cs="Arial" w:hAnsi="Arial"/>
          <w:b/>
          <w:sz w:val="24"/>
          <w:szCs w:val="24"/>
        </w:rPr>
      </w:pPr>
    </w:p>
    <w:p>
      <w:pPr>
        <w:pStyle w:val="BodyText"/>
        <w:spacing w:line="242" w:lineRule="auto"/>
        <w:ind w:left="359" w:right="70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Целью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дисциплины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«Литература»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является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формирование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культуры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читательского восприятия и понимания литературных текстов, читательской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самостоятельности и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речевых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компетенций.</w:t>
      </w:r>
    </w:p>
    <w:p>
      <w:pPr>
        <w:pStyle w:val="BodyText"/>
        <w:spacing w:before="11"/>
        <w:rPr>
          <w:rFonts w:ascii="Arial" w:cs="Arial" w:hAnsi="Arial"/>
          <w:sz w:val="24"/>
          <w:szCs w:val="24"/>
        </w:rPr>
      </w:pPr>
    </w:p>
    <w:p>
      <w:pPr>
        <w:pStyle w:val="ListParagraph"/>
        <w:numPr>
          <w:ilvl w:val="2"/>
          <w:numId w:val="21"/>
        </w:numPr>
        <w:tabs>
          <w:tab w:val="left" w:pos="1300"/>
          <w:tab w:val="left" w:pos="1301"/>
          <w:tab w:val="left" w:pos="3090"/>
          <w:tab w:val="left" w:pos="4548"/>
          <w:tab w:val="left" w:pos="7636"/>
          <w:tab w:val="left" w:pos="9554"/>
        </w:tabs>
        <w:ind w:left="359" w:right="696" w:firstLine="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Результаты</w:t>
      </w:r>
      <w:r>
        <w:rPr>
          <w:rFonts w:ascii="Arial" w:cs="Arial" w:hAnsi="Arial"/>
          <w:b/>
          <w:sz w:val="24"/>
          <w:szCs w:val="24"/>
        </w:rPr>
        <w:tab/>
        <w:t>освоения</w:t>
      </w:r>
      <w:r>
        <w:rPr>
          <w:rFonts w:ascii="Arial" w:cs="Arial" w:hAnsi="Arial"/>
          <w:b/>
          <w:sz w:val="24"/>
          <w:szCs w:val="24"/>
        </w:rPr>
        <w:tab/>
        <w:t>общеобразовательной</w:t>
      </w:r>
      <w:r>
        <w:rPr>
          <w:rFonts w:ascii="Arial" w:cs="Arial" w:hAnsi="Arial"/>
          <w:b/>
          <w:sz w:val="24"/>
          <w:szCs w:val="24"/>
        </w:rPr>
        <w:tab/>
        <w:t>дисциплины</w:t>
      </w:r>
      <w:r>
        <w:rPr>
          <w:rFonts w:ascii="Arial" w:cs="Arial" w:hAnsi="Arial"/>
          <w:b/>
          <w:sz w:val="24"/>
          <w:szCs w:val="24"/>
        </w:rPr>
        <w:tab/>
        <w:t>в</w:t>
      </w:r>
      <w:r>
        <w:rPr>
          <w:rFonts w:ascii="Arial" w:cs="Arial" w:hAnsi="Arial"/>
          <w:b/>
          <w:spacing w:val="-6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соответствии</w:t>
      </w:r>
      <w:r>
        <w:rPr>
          <w:rFonts w:ascii="Arial" w:cs="Arial" w:hAnsi="Arial"/>
          <w:b/>
          <w:spacing w:val="-2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с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ФГОС СПО</w:t>
      </w:r>
      <w:r>
        <w:rPr>
          <w:rFonts w:ascii="Arial" w:cs="Arial" w:hAnsi="Arial"/>
          <w:b/>
          <w:spacing w:val="-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pacing w:val="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на</w:t>
      </w:r>
      <w:r>
        <w:rPr>
          <w:rFonts w:ascii="Arial" w:cs="Arial" w:hAnsi="Arial"/>
          <w:b/>
          <w:spacing w:val="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основе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ФГОС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СОО</w:t>
      </w:r>
    </w:p>
    <w:p>
      <w:pPr>
        <w:pStyle w:val="BodyText"/>
        <w:spacing w:before="10"/>
        <w:rPr>
          <w:rFonts w:ascii="Arial" w:cs="Arial" w:hAnsi="Arial"/>
          <w:b/>
          <w:sz w:val="24"/>
          <w:szCs w:val="24"/>
        </w:rPr>
      </w:pPr>
    </w:p>
    <w:p>
      <w:pPr>
        <w:spacing w:before="1" w:line="254" w:lineRule="auto"/>
        <w:ind w:left="359" w:right="690"/>
        <w:jc w:val="both"/>
        <w:rPr>
          <w:sz w:val="24"/>
          <w:szCs w:val="24"/>
        </w:rPr>
        <w:sectPr>
          <w:pgSz w:w="11910" w:h="16840"/>
          <w:pgMar w:top="1040" w:right="160" w:bottom="1240" w:left="1340" w:header="0" w:footer="1056" w:gutter="0"/>
          <w:cols w:space="720"/>
        </w:sectPr>
      </w:pPr>
      <w:r>
        <w:rPr>
          <w:rFonts w:ascii="Arial" w:cs="Arial" w:hAnsi="Arial"/>
          <w:sz w:val="24"/>
          <w:szCs w:val="24"/>
        </w:rPr>
        <w:t>Особое значение дисциплина имеет при</w:t>
      </w:r>
      <w:r>
        <w:rPr>
          <w:rFonts w:ascii="Arial" w:cs="Arial" w:hAnsi="Arial"/>
          <w:sz w:val="24"/>
          <w:szCs w:val="24"/>
        </w:rPr>
        <w:t xml:space="preserve"> формировании и развитии </w:t>
      </w:r>
      <w:r>
        <w:rPr>
          <w:rFonts w:ascii="Arial" w:cs="Arial" w:hAnsi="Arial"/>
          <w:sz w:val="24"/>
          <w:szCs w:val="24"/>
        </w:rPr>
        <w:t>ОК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eastAsia="Trebuchet MS" w:hAnsi="Arial"/>
          <w:spacing w:val="-1"/>
          <w:w w:val="95"/>
          <w:sz w:val="24"/>
          <w:szCs w:val="24"/>
        </w:rPr>
        <w:t>по специальности</w:t>
      </w:r>
      <w:r>
        <w:rPr>
          <w:rFonts w:ascii="Arial" w:cs="Arial" w:eastAsia="Trebuchet MS" w:hAnsi="Arial"/>
          <w:spacing w:val="-1"/>
          <w:w w:val="95"/>
          <w:sz w:val="24"/>
          <w:szCs w:val="24"/>
        </w:rPr>
        <w:t xml:space="preserve"> </w:t>
      </w:r>
      <w:r>
        <w:rPr>
          <w:rFonts w:ascii="Arial" w:cs="Arial" w:eastAsia="Trebuchet MS" w:hAnsi="Arial"/>
          <w:spacing w:val="-1"/>
          <w:w w:val="95"/>
          <w:sz w:val="24"/>
          <w:szCs w:val="24"/>
        </w:rPr>
        <w:t>49.02.02 Адаптивная физическая культура</w:t>
      </w:r>
      <w:r>
        <w:rPr>
          <w:rFonts w:ascii="Arial" w:cs="Arial" w:eastAsia="Trebuchet MS" w:hAnsi="Arial"/>
          <w:spacing w:val="-1"/>
          <w:w w:val="95"/>
          <w:sz w:val="24"/>
          <w:szCs w:val="24"/>
        </w:rPr>
        <w:t>.</w:t>
      </w:r>
    </w:p>
    <w:p>
      <w:pPr>
        <w:pStyle w:val="BodyText"/>
        <w:rPr>
          <w:sz w:val="24"/>
          <w:szCs w:val="24"/>
        </w:rPr>
      </w:pPr>
    </w:p>
    <w:p>
      <w:pPr>
        <w:pStyle w:val="BodyText"/>
        <w:rPr>
          <w:sz w:val="24"/>
          <w:szCs w:val="24"/>
        </w:rPr>
      </w:pPr>
    </w:p>
    <w:p>
      <w:pPr>
        <w:pStyle w:val="BodyText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43"/>
        <w:gridCol w:w="6236"/>
        <w:gridCol w:w="4964"/>
      </w:tblGrid>
      <w:tr>
        <w:trPr>
          <w:trHeight w:val="278"/>
        </w:trPr>
        <w:tc>
          <w:tcPr>
            <w:cnfStyle w:val="101000000000"/>
            <w:tcW w:w="3543" w:type="dxa"/>
            <w:vMerge w:val="restart"/>
          </w:tcPr>
          <w:p>
            <w:pPr>
              <w:pStyle w:val="TableParagraph"/>
              <w:spacing w:line="268" w:lineRule="exact"/>
              <w:ind w:left="71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Общие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компетенции</w:t>
            </w:r>
          </w:p>
        </w:tc>
        <w:tc>
          <w:tcPr>
            <w:cnfStyle w:val="100100000000"/>
            <w:tcW w:w="11200" w:type="dxa"/>
            <w:gridSpan w:val="2"/>
          </w:tcPr>
          <w:p>
            <w:pPr>
              <w:pStyle w:val="TableParagraph"/>
              <w:spacing w:line="259" w:lineRule="exact"/>
              <w:ind w:left="5004" w:right="4996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результаты</w:t>
            </w:r>
          </w:p>
        </w:tc>
      </w:tr>
      <w:tr>
        <w:trPr>
          <w:trHeight w:val="277"/>
        </w:trPr>
        <w:tc>
          <w:tcPr>
            <w:cnfStyle w:val="001000100000"/>
            <w:tcW w:w="3543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2"/>
                <w:szCs w:val="22"/>
              </w:rPr>
            </w:pPr>
          </w:p>
        </w:tc>
        <w:tc>
          <w:tcPr>
            <w:cnfStyle w:val="000010100000"/>
            <w:tcW w:w="6236" w:type="dxa"/>
          </w:tcPr>
          <w:p>
            <w:pPr>
              <w:pStyle w:val="TableParagraph"/>
              <w:spacing w:line="258" w:lineRule="exact"/>
              <w:ind w:left="2740" w:right="273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Общие</w:t>
            </w:r>
          </w:p>
        </w:tc>
        <w:tc>
          <w:tcPr>
            <w:cnfStyle w:val="000100100000"/>
            <w:tcW w:w="4964" w:type="dxa"/>
          </w:tcPr>
          <w:p>
            <w:pPr>
              <w:pStyle w:val="TableParagraph"/>
              <w:spacing w:line="258" w:lineRule="exact"/>
              <w:ind w:left="1551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Дисциплинарные</w:t>
            </w:r>
            <w:r>
              <w:rPr>
                <w:rFonts w:ascii="Arial" w:cs="Arial" w:hAnsi="Arial"/>
                <w:sz w:val="22"/>
                <w:szCs w:val="22"/>
                <w:vertAlign w:val="superscript"/>
              </w:rPr>
              <w:t>1</w:t>
            </w:r>
          </w:p>
        </w:tc>
      </w:tr>
      <w:tr>
        <w:trPr>
          <w:trHeight w:val="7730"/>
        </w:trPr>
        <w:tc>
          <w:tcPr>
            <w:cnfStyle w:val="011000000000"/>
            <w:tcW w:w="3543" w:type="dxa"/>
          </w:tcPr>
          <w:p>
            <w:pPr>
              <w:pStyle w:val="TableParagraph"/>
              <w:ind w:left="110" w:right="402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ОК</w:t>
            </w:r>
            <w:r>
              <w:rPr>
                <w:rFonts w:ascii="Arial" w:cs="Arial" w:hAnsi="Arial"/>
                <w:sz w:val="22"/>
                <w:szCs w:val="22"/>
              </w:rPr>
              <w:t xml:space="preserve"> 01. Выбирать способы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решения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задач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деятельности</w:t>
            </w:r>
            <w:r>
              <w:rPr>
                <w:rFonts w:ascii="Arial" w:cs="Arial" w:hAnsi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применительно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различным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контекстам</w:t>
            </w:r>
          </w:p>
        </w:tc>
        <w:tc>
          <w:tcPr>
            <w:cnfStyle w:val="010010000000"/>
            <w:tcW w:w="6236" w:type="dxa"/>
          </w:tcPr>
          <w:p>
            <w:pPr>
              <w:pStyle w:val="TableParagraph"/>
              <w:spacing w:line="267" w:lineRule="exact"/>
              <w:ind w:left="11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части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трудового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spacing w:line="242" w:lineRule="auto"/>
              <w:ind w:right="97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готовность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труду,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осознание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ценности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мастерства,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трудолюбие;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готовность к активной деятельности технологической 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социальной направленности, способность инициировать,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планировать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самостоятельно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выполнять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такую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деятельность;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spacing w:line="242" w:lineRule="auto"/>
              <w:ind w:right="94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интерес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различным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сферам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деятельности,</w:t>
            </w:r>
          </w:p>
          <w:p>
            <w:pPr>
              <w:pStyle w:val="TableParagraph"/>
              <w:spacing w:line="242" w:lineRule="auto"/>
              <w:ind w:left="110" w:right="96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Овладение универсальными учебными познавательными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действиями:</w:t>
            </w:r>
          </w:p>
          <w:p>
            <w:pPr>
              <w:pStyle w:val="TableParagraph"/>
              <w:spacing w:line="271" w:lineRule="exact"/>
              <w:ind w:left="172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а)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базовые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логические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23"/>
              </w:tabs>
              <w:spacing w:line="237" w:lineRule="auto"/>
              <w:ind w:right="9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самостоятельно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формулировать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актуализировать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проблему,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рассматривать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ее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всесторонне;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37" w:lineRule="auto"/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устанавливать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существенный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признак</w:t>
            </w:r>
            <w:r>
              <w:rPr>
                <w:rFonts w:ascii="Arial" w:cs="Arial" w:hAnsi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или</w:t>
            </w:r>
            <w:r>
              <w:rPr>
                <w:rFonts w:ascii="Arial" w:cs="Arial" w:hAnsi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основания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для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сравнения,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классификации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обобщения;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spacing w:before="5" w:line="237" w:lineRule="auto"/>
              <w:ind w:right="89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определять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цели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задавать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параметры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критерии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их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достижения;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529"/>
              </w:tabs>
              <w:spacing w:before="6" w:line="237" w:lineRule="auto"/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выявлять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закономерности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противоречия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рассматриваемых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явлениях;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66"/>
              </w:tabs>
              <w:spacing w:before="3"/>
              <w:ind w:right="94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вносить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коррективы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деятельность,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оценивать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соответствие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результатов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целям,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оценивать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риски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последствий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81"/>
              </w:tabs>
              <w:spacing w:before="1" w:line="237" w:lineRule="auto"/>
              <w:ind w:right="89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развивать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креативное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мышление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решении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жизненных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проблем</w:t>
            </w:r>
          </w:p>
          <w:p>
            <w:pPr>
              <w:pStyle w:val="TableParagraph"/>
              <w:spacing w:before="3" w:line="275" w:lineRule="exact"/>
              <w:ind w:left="11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б)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базовые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исследовательские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действия: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514"/>
              </w:tabs>
              <w:spacing w:line="278" w:lineRule="exact"/>
              <w:ind w:right="91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владеть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навыками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учебно-исследовательской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проектной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деятельности,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навыками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разрешения</w:t>
            </w:r>
            <w:r>
              <w:rPr>
                <w:rFonts w:ascii="Arial" w:cs="Arial" w:hAnsi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проблем;</w:t>
            </w:r>
          </w:p>
        </w:tc>
        <w:tc>
          <w:tcPr>
            <w:cnfStyle w:val="010100000000"/>
            <w:tcW w:w="4964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314"/>
              </w:tabs>
              <w:ind w:right="91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осознавать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причастность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отечественным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традициям и исторической преемственности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поколений; включение в культурно-языковое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пространство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русской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мировой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культуры;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сформированность ценностного отношения 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как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неотъемлемой</w:t>
            </w:r>
            <w:r>
              <w:rPr>
                <w:rFonts w:ascii="Arial" w:cs="Arial" w:hAnsi="Arial"/>
                <w:spacing w:val="6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части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28"/>
              </w:tabs>
              <w:ind w:right="93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осознавать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взаимосвязь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между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языковым,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литературным,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интеллектуальным,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духовно-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нравственным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развитием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знать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содержание,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понимание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ключевых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проблем и осознание историко-культурного 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нравственно-ценностного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взаимовлияния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произведений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русской,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зарубежной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классической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современной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литературы,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том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числе литературы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народов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России;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</w:tabs>
              <w:ind w:right="94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сформировать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умения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определять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учитывать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историко-культурный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контекст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конте</w:t>
            </w:r>
            <w:r>
              <w:rPr>
                <w:rFonts w:ascii="Arial" w:cs="Arial" w:hAnsi="Arial"/>
                <w:sz w:val="22"/>
                <w:szCs w:val="22"/>
              </w:rPr>
              <w:t>кст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тв</w:t>
            </w:r>
            <w:r>
              <w:rPr>
                <w:rFonts w:ascii="Arial" w:cs="Arial" w:hAnsi="Arial"/>
                <w:sz w:val="22"/>
                <w:szCs w:val="22"/>
              </w:rPr>
              <w:t>орчества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писателя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процессе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анализа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художественных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произведений,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выявлять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их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связь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современностью;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97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уметь сопоставлять произведения русской 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зарубежной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сравнивать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художественными интерпретациями в других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видах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искусств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(графика,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живопись,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театр,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кино,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музыка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другие);</w:t>
            </w:r>
          </w:p>
        </w:tc>
      </w:tr>
    </w:tbl>
    <w:p>
      <w:pPr>
        <w:pStyle w:val="BodyText"/>
        <w:spacing w:before="6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mc:AlternateContent>
          <mc:Choice Requires="wps">
            <w:drawing xmlns:mc="http://schemas.openxmlformats.org/markup-compatibility/2006">
              <wp:anchor allowOverlap="1" behindDoc="1" distT="0" distB="0" distL="0" distR="0" layoutInCell="1" locked="0" relativeHeight="251655169" simplePos="0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1828800" cy="8890"/>
                <wp:effectExtent l="0" t="0" r="0" b="0"/>
                <wp:wrapTopAndBottom/>
                <wp:docPr id="25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6" name="Shape 7"/>
                      <wps:cNvSpPr/>
                      <wps:spPr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08572E4A-F607-A203-DFBEE0825FA1" coordsize="21600,21600" style="position:absolute;width:144pt;height:0.7pt;margin-top:13.15pt;margin-left:56.65pt;mso-wrap-distance-left:0pt;mso-wrap-distance-right:0pt;mso-wrap-distance-top:0pt;mso-wrap-distance-bottom:0pt;mso-position-horizontal-relative:page;rotation:0.000000;z-index:251655169;" fillcolor="#000000" stroked="f" o:spt="1" path="m0,0 l0,21600 r21600,0 l21600,0 x e">
                <w10:wrap type="topAndBottom" side="both"/>
                <v:fill type="solid" color="#000000" opacity="1.000000"/>
                <o:lock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43"/>
        <w:gridCol w:w="6236"/>
        <w:gridCol w:w="4964"/>
      </w:tblGrid>
      <w:tr>
        <w:trPr>
          <w:trHeight w:val="4143"/>
        </w:trPr>
        <w:tc>
          <w:tcPr>
            <w:cnfStyle w:val="101000000000"/>
            <w:tcW w:w="354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2"/>
                <w:szCs w:val="22"/>
              </w:rPr>
            </w:pPr>
          </w:p>
        </w:tc>
        <w:tc>
          <w:tcPr>
            <w:cnfStyle w:val="100010000000"/>
            <w:tcW w:w="6236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val="left" w:pos="649"/>
              </w:tabs>
              <w:ind w:right="9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выявлять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причинно-следственные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связи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актуализировать задачу, выдвигать гипотезу ее решения,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находить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аргументы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для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доказательства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своих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утверждений,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задавать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параметры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критерии решения;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ind w:right="96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анализировать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полученные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ходе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решения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задачи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результаты,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критически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оценивать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достоверность,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прогнозировать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изменение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новых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условиях;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461"/>
              </w:tabs>
              <w:spacing w:line="237" w:lineRule="auto"/>
              <w:ind w:right="10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уметь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переносить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знания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познавательную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практическую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области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жизнедеятельности;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before="3" w:line="237" w:lineRule="auto"/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уметь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интегрировать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знания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из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предметных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областей;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418"/>
              </w:tabs>
              <w:spacing w:before="6" w:line="237" w:lineRule="auto"/>
              <w:ind w:right="93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выдвигать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новые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идеи,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предлагать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оригинальные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подходы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spacing w:line="274" w:lineRule="exact"/>
              <w:ind w:right="89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способность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использования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познавательной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социальной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практике</w:t>
            </w:r>
          </w:p>
        </w:tc>
        <w:tc>
          <w:tcPr>
            <w:cnfStyle w:val="100100000000"/>
            <w:tcW w:w="496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4690"/>
        </w:trPr>
        <w:tc>
          <w:tcPr>
            <w:cnfStyle w:val="011000000000"/>
            <w:tcW w:w="3543" w:type="dxa"/>
          </w:tcPr>
          <w:p>
            <w:pPr>
              <w:pStyle w:val="TableParagraph"/>
              <w:ind w:left="110" w:right="291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ОК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02.</w:t>
            </w:r>
            <w:r>
              <w:rPr>
                <w:rFonts w:ascii="Arial" w:cs="Arial" w:hAnsi="Arial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Использовать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современные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средства</w:t>
            </w:r>
            <w:r>
              <w:rPr>
                <w:rFonts w:ascii="Arial" w:cs="Arial" w:hAnsi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поиска,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анализа и интерпретации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информации,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информационные технологии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для выполнения задач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деятельности</w:t>
            </w:r>
          </w:p>
        </w:tc>
        <w:tc>
          <w:tcPr>
            <w:cnfStyle w:val="010010000000"/>
            <w:tcW w:w="6236" w:type="dxa"/>
          </w:tcPr>
          <w:p>
            <w:pPr>
              <w:pStyle w:val="TableParagraph"/>
              <w:spacing w:line="267" w:lineRule="exact"/>
              <w:ind w:left="11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области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ценности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научного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познания: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ind w:right="93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сформированность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мировоззрения,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соответствующего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современному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уровню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развития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науки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общественной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практики,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основанного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диалоге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способствующего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осознанию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своего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места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поликультурном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мире;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before="1"/>
              <w:ind w:right="94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совершенствование языковой и читательской культуры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как средства взаимодействия между людьми и познания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мира;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ind w:right="89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осознание ценности научной деятельности, готовность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осуществлять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проектную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исследовательскую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деятельность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индивидуально</w:t>
            </w:r>
            <w:r>
              <w:rPr>
                <w:rFonts w:ascii="Arial" w:cs="Arial" w:hAnsi="Arial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группе;</w:t>
            </w:r>
          </w:p>
          <w:p>
            <w:pPr>
              <w:pStyle w:val="TableParagraph"/>
              <w:spacing w:before="1"/>
              <w:ind w:left="110" w:right="96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Овладение универсальными учебными познавательными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действиями:</w:t>
            </w:r>
          </w:p>
          <w:p>
            <w:pPr>
              <w:pStyle w:val="TableParagraph"/>
              <w:spacing w:before="1" w:line="275" w:lineRule="exact"/>
              <w:ind w:left="11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в)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работа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информацией: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</w:tabs>
              <w:spacing w:line="278" w:lineRule="exact"/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владеть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навыками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получения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информации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из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источников</w:t>
            </w:r>
            <w:r>
              <w:rPr>
                <w:rFonts w:ascii="Arial" w:cs="Arial" w:hAnsi="Arial"/>
                <w:spacing w:val="4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разных</w:t>
            </w:r>
            <w:r>
              <w:rPr>
                <w:rFonts w:ascii="Arial" w:cs="Arial" w:hAnsi="Arial"/>
                <w:spacing w:val="39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типов,</w:t>
            </w:r>
            <w:r>
              <w:rPr>
                <w:rFonts w:ascii="Arial" w:cs="Arial" w:hAnsi="Arial"/>
                <w:spacing w:val="4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самостоятельно</w:t>
            </w:r>
            <w:r>
              <w:rPr>
                <w:rFonts w:ascii="Arial" w:cs="Arial" w:hAnsi="Arial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осуществлять</w:t>
            </w:r>
          </w:p>
        </w:tc>
        <w:tc>
          <w:tcPr>
            <w:cnfStyle w:val="010100000000"/>
            <w:tcW w:w="4964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владеть умениями анализа и интерпретации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художественных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произведений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единстве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формы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содержания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(с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учетом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неоднозначности заложенных в нем смыслов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 наличия в нем подтекста) с использованием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теоретико-литературных терминов и понятий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(в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дополнение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изученным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уровне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начального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общего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основного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общего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образования);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  <w:tab w:val="left" w:pos="3456"/>
              </w:tabs>
              <w:ind w:right="96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владеть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современными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читательскими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практиками,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восприятия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понимания литературных текстов, умениями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самостоятельного</w:t>
            </w:r>
            <w:r>
              <w:rPr>
                <w:rFonts w:ascii="Arial" w:cs="Arial" w:hAnsi="Arial"/>
                <w:sz w:val="22"/>
                <w:szCs w:val="22"/>
              </w:rPr>
              <w:tab/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истолкования</w:t>
            </w:r>
            <w:r>
              <w:rPr>
                <w:rFonts w:ascii="Arial" w:cs="Arial" w:hAnsi="Arial"/>
                <w:spacing w:val="-5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прочитанного в устной и письменной форме,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информационной переработки текстов в виде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аннотаций,</w:t>
            </w:r>
            <w:r>
              <w:rPr>
                <w:rFonts w:ascii="Arial" w:cs="Arial" w:hAnsi="Arial"/>
                <w:spacing w:val="11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докладов,</w:t>
            </w:r>
            <w:r>
              <w:rPr>
                <w:rFonts w:ascii="Arial" w:cs="Arial" w:hAnsi="Arial"/>
                <w:spacing w:val="11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тезисов,</w:t>
            </w:r>
            <w:r>
              <w:rPr>
                <w:rFonts w:ascii="Arial" w:cs="Arial" w:hAnsi="Arial"/>
                <w:spacing w:val="11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конспектов,</w:t>
            </w:r>
          </w:p>
          <w:p>
            <w:pPr>
              <w:pStyle w:val="TableParagraph"/>
              <w:spacing w:line="261" w:lineRule="exact"/>
              <w:ind w:left="111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рефератов,</w:t>
            </w:r>
            <w:r>
              <w:rPr>
                <w:rFonts w:ascii="Arial" w:cs="Arial" w:hAnsi="Arial"/>
                <w:spacing w:val="11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</w:t>
            </w:r>
            <w:r>
              <w:rPr>
                <w:rFonts w:ascii="Arial" w:cs="Arial" w:hAnsi="Arial"/>
                <w:spacing w:val="120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также</w:t>
            </w:r>
            <w:r>
              <w:rPr>
                <w:rFonts w:ascii="Arial" w:cs="Arial" w:hAnsi="Arial"/>
                <w:spacing w:val="11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написания</w:t>
            </w:r>
            <w:r>
              <w:rPr>
                <w:rFonts w:ascii="Arial" w:cs="Arial" w:hAnsi="Arial"/>
                <w:spacing w:val="11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отзывов</w:t>
            </w:r>
            <w:r>
              <w:rPr>
                <w:rFonts w:ascii="Arial" w:cs="Arial" w:hAnsi="Arial"/>
                <w:spacing w:val="11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</w:p>
        </w:tc>
      </w:tr>
    </w:tbl>
    <w:p>
      <w:pPr>
        <w:spacing w:line="261" w:lineRule="exact"/>
        <w:jc w:val="both"/>
        <w:rPr>
          <w:rFonts w:ascii="Arial" w:cs="Arial" w:hAnsi="Arial"/>
          <w:sz w:val="22"/>
          <w:szCs w:val="22"/>
        </w:rPr>
        <w:sectPr>
          <w:footerReference w:type="default" r:id="rId53"/>
          <w:pgSz w:w="16840" w:h="11910" w:orient="landscape"/>
          <w:pgMar w:top="1100" w:right="960" w:bottom="1160" w:left="900" w:header="0" w:footer="971" w:gutter="0"/>
          <w:cols w:space="720"/>
        </w:sectPr>
      </w:pPr>
    </w:p>
    <w:p>
      <w:pPr>
        <w:pStyle w:val="BodyText"/>
        <w:spacing w:before="9"/>
        <w:rPr>
          <w:rFonts w:ascii="Arial" w:cs="Arial" w:hAnsi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43"/>
        <w:gridCol w:w="6236"/>
        <w:gridCol w:w="4964"/>
      </w:tblGrid>
      <w:tr>
        <w:trPr>
          <w:trHeight w:val="4143"/>
        </w:trPr>
        <w:tc>
          <w:tcPr>
            <w:cnfStyle w:val="101000000000"/>
            <w:tcW w:w="354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2"/>
                <w:szCs w:val="22"/>
              </w:rPr>
            </w:pPr>
          </w:p>
        </w:tc>
        <w:tc>
          <w:tcPr>
            <w:cnfStyle w:val="100010000000"/>
            <w:tcW w:w="6236" w:type="dxa"/>
          </w:tcPr>
          <w:p>
            <w:pPr>
              <w:pStyle w:val="TableParagraph"/>
              <w:spacing w:line="242" w:lineRule="auto"/>
              <w:ind w:left="110" w:right="97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поиск,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анализ,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систематизацию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интерпретацию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информации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различных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видов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форм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представления;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создавать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тексты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различных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форматах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учетом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назначения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информации 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целевой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аудитории, выбирая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оптимальную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форму</w:t>
            </w:r>
            <w:r>
              <w:rPr>
                <w:rFonts w:ascii="Arial" w:cs="Arial" w:hAnsi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представления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визуализации;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265"/>
              </w:tabs>
              <w:spacing w:line="237" w:lineRule="auto"/>
              <w:ind w:right="94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оценивать достоверность, легитимность информации, ее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соответствие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правовым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морально-этическим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нормам;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</w:tabs>
              <w:ind w:right="89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использовать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средства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информационных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коммуникационных технологий в решении когнитивных,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коммуникативных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организационных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задач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соблюдением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требований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эргономики,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техники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безопасности,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гигиены,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ресурсосбережения,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правовых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этических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норм,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норм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информационной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безопасности;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spacing w:line="274" w:lineRule="exact"/>
              <w:ind w:right="97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владеть навыками распознавания и защиты информации,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информационной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безопасности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личности;</w:t>
            </w:r>
          </w:p>
        </w:tc>
        <w:tc>
          <w:tcPr>
            <w:cnfStyle w:val="100100000000"/>
            <w:tcW w:w="4964" w:type="dxa"/>
          </w:tcPr>
          <w:p>
            <w:pPr>
              <w:pStyle w:val="TableParagraph"/>
              <w:ind w:left="111" w:right="95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сочинений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различных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жанров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(объем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сочинения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-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менее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250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слов);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владеть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умением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редактировать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совершенствовать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собственные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письменные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высказывания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учетом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норм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русского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литературного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языка;</w:t>
            </w:r>
          </w:p>
          <w:p>
            <w:pPr>
              <w:pStyle w:val="TableParagraph"/>
              <w:ind w:left="111" w:right="96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-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уметь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работать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разными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информационными источниками, в том числе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медиапространстве</w:t>
            </w:r>
            <w:r>
              <w:rPr>
                <w:rFonts w:ascii="Arial" w:cs="Arial" w:hAnsi="Arial"/>
                <w:sz w:val="22"/>
                <w:szCs w:val="22"/>
              </w:rPr>
              <w:t>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использовать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ресурсы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традиционных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библиотек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электронных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библиотечных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систем;</w:t>
            </w:r>
          </w:p>
        </w:tc>
      </w:tr>
      <w:tr>
        <w:trPr>
          <w:trHeight w:val="4690"/>
        </w:trPr>
        <w:tc>
          <w:tcPr>
            <w:cnfStyle w:val="011000000000"/>
            <w:tcW w:w="3543" w:type="dxa"/>
          </w:tcPr>
          <w:p>
            <w:pPr>
              <w:pStyle w:val="TableParagraph"/>
              <w:ind w:left="110" w:right="574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ОК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03.</w:t>
            </w:r>
            <w:r>
              <w:rPr>
                <w:rFonts w:ascii="Arial" w:cs="Arial" w:hAnsi="Arial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Планировать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реализовывать собственное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профессиональное 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личностное развитие,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предпринимательскую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деятельность 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профессиональной сфере,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использовать знания по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финансовой грамотности 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различных жизненных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ситуациях</w:t>
            </w:r>
          </w:p>
        </w:tc>
        <w:tc>
          <w:tcPr>
            <w:cnfStyle w:val="010010000000"/>
            <w:tcW w:w="6236" w:type="dxa"/>
          </w:tcPr>
          <w:p>
            <w:pPr>
              <w:pStyle w:val="TableParagraph"/>
              <w:spacing w:line="267" w:lineRule="exact"/>
              <w:ind w:left="172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области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духовно-нравственного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воспитания:</w:t>
            </w:r>
          </w:p>
          <w:p>
            <w:pPr>
              <w:pStyle w:val="TableParagraph"/>
              <w:spacing w:line="242" w:lineRule="auto"/>
              <w:ind w:left="110" w:right="99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-- сформированность нравственного сознания, этического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поведения;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ind w:right="89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способность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оценивать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ситуацию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принимать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осознанные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решения,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ориентируясь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моральн</w:t>
            </w:r>
            <w:r>
              <w:rPr>
                <w:rFonts w:ascii="Arial" w:cs="Arial" w:hAnsi="Arial"/>
                <w:sz w:val="22"/>
                <w:szCs w:val="22"/>
              </w:rPr>
              <w:t>о-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нравственные нормы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ценности;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27"/>
              </w:tabs>
              <w:spacing w:line="237" w:lineRule="auto"/>
              <w:ind w:right="98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осознание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личного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вклада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построение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устойчивого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будущего;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2"/>
              <w:ind w:right="91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ответственное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отношение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своим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родителям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(или)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другим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членам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семьи,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созданию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семьи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основе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осознанного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принятия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ценностей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семейной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жизни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соответствии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традициями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народов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России;</w:t>
            </w:r>
          </w:p>
          <w:p>
            <w:pPr>
              <w:pStyle w:val="TableParagraph"/>
              <w:ind w:left="110" w:right="222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Овладение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универсальными</w:t>
            </w:r>
            <w:r>
              <w:rPr>
                <w:rFonts w:ascii="Arial" w:cs="Arial" w:hAnsi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регулятивными</w:t>
            </w:r>
            <w:r>
              <w:rPr>
                <w:rFonts w:ascii="Arial" w:cs="Arial" w:hAnsi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действиями: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а)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самоорганизация: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609"/>
                <w:tab w:val="left" w:pos="610"/>
                <w:tab w:val="left" w:pos="1938"/>
                <w:tab w:val="left" w:pos="2639"/>
                <w:tab w:val="left" w:pos="3300"/>
                <w:tab w:val="left" w:pos="4461"/>
                <w:tab w:val="left" w:pos="4810"/>
                <w:tab w:val="left" w:pos="6000"/>
              </w:tabs>
              <w:spacing w:before="3" w:line="237" w:lineRule="auto"/>
              <w:ind w:right="95" w:firstLine="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самостоятельно</w:t>
            </w:r>
            <w:r>
              <w:rPr>
                <w:rFonts w:ascii="Arial" w:cs="Arial" w:hAnsi="Arial"/>
                <w:sz w:val="22"/>
                <w:szCs w:val="22"/>
              </w:rPr>
              <w:tab/>
              <w:t>осуществлять</w:t>
            </w:r>
            <w:r>
              <w:rPr>
                <w:rFonts w:ascii="Arial" w:cs="Arial" w:hAnsi="Arial"/>
                <w:sz w:val="22"/>
                <w:szCs w:val="22"/>
              </w:rPr>
              <w:tab/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познавательную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деятельность,</w:t>
            </w:r>
            <w:r>
              <w:rPr>
                <w:rFonts w:ascii="Arial" w:cs="Arial" w:hAnsi="Arial"/>
                <w:sz w:val="22"/>
                <w:szCs w:val="22"/>
              </w:rPr>
              <w:tab/>
              <w:t>выявлять</w:t>
            </w:r>
            <w:r>
              <w:rPr>
                <w:rFonts w:ascii="Arial" w:cs="Arial" w:hAnsi="Arial"/>
                <w:sz w:val="22"/>
                <w:szCs w:val="22"/>
              </w:rPr>
              <w:tab/>
              <w:t>проблемы,</w:t>
            </w:r>
            <w:r>
              <w:rPr>
                <w:rFonts w:ascii="Arial" w:cs="Arial" w:hAnsi="Arial"/>
                <w:sz w:val="22"/>
                <w:szCs w:val="22"/>
              </w:rPr>
              <w:tab/>
            </w:r>
            <w:r>
              <w:rPr>
                <w:rFonts w:ascii="Arial" w:cs="Arial" w:hAnsi="Arial"/>
                <w:sz w:val="22"/>
                <w:szCs w:val="22"/>
              </w:rPr>
              <w:tab/>
              <w:t>ставить</w:t>
            </w:r>
            <w:r>
              <w:rPr>
                <w:rFonts w:ascii="Arial" w:cs="Arial" w:hAnsi="Arial"/>
                <w:sz w:val="22"/>
                <w:szCs w:val="22"/>
              </w:rPr>
              <w:tab/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>и</w:t>
            </w:r>
          </w:p>
          <w:p>
            <w:pPr>
              <w:pStyle w:val="TableParagraph"/>
              <w:spacing w:before="3" w:line="261" w:lineRule="exact"/>
              <w:ind w:left="11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формулировать</w:t>
            </w:r>
            <w:r>
              <w:rPr>
                <w:rFonts w:ascii="Arial" w:cs="Arial" w:hAnsi="Arial"/>
                <w:spacing w:val="89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собственные</w:t>
            </w:r>
            <w:r>
              <w:rPr>
                <w:rFonts w:ascii="Arial" w:cs="Arial" w:hAnsi="Arial"/>
                <w:spacing w:val="8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задачи</w:t>
            </w:r>
            <w:r>
              <w:rPr>
                <w:rFonts w:ascii="Arial" w:cs="Arial" w:hAnsi="Arial"/>
                <w:spacing w:val="90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8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образовательной</w:t>
            </w:r>
          </w:p>
        </w:tc>
        <w:tc>
          <w:tcPr>
            <w:cnfStyle w:val="010100000000"/>
            <w:tcW w:w="4964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463"/>
              </w:tabs>
              <w:ind w:right="94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сформировать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устойчивый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интерес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чтению как средству познания отечественной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других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культур;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приобщение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отечественному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литературному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наследию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через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-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традиционным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ценностям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сокровищам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мировой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right="96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способность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выявлять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произведениях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художественной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образы,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темы,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идеи, проблемы и выражать свое отношение к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ним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развернутых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аргументированных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устных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письменных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высказываниях,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участвовать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дискуссии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литературные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темы;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ind w:right="97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осознавать </w:t>
            </w:r>
            <w:r>
              <w:rPr>
                <w:rFonts w:ascii="Arial" w:cs="Arial" w:hAnsi="Arial"/>
                <w:sz w:val="22"/>
                <w:szCs w:val="22"/>
              </w:rPr>
              <w:t>художественную</w:t>
            </w:r>
            <w:r>
              <w:rPr>
                <w:rFonts w:ascii="Arial" w:cs="Arial" w:hAnsi="Arial"/>
                <w:sz w:val="22"/>
                <w:szCs w:val="22"/>
              </w:rPr>
              <w:t xml:space="preserve"> картины жизни,</w:t>
            </w:r>
            <w:r>
              <w:rPr>
                <w:rFonts w:ascii="Arial" w:cs="Arial" w:hAnsi="Arial"/>
                <w:spacing w:val="-5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созданная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автором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литературном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произведении,</w:t>
            </w:r>
            <w:r>
              <w:rPr>
                <w:rFonts w:ascii="Arial" w:cs="Arial" w:hAnsi="Arial"/>
                <w:spacing w:val="11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1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единстве</w:t>
            </w:r>
            <w:r>
              <w:rPr>
                <w:rFonts w:ascii="Arial" w:cs="Arial" w:hAnsi="Arial"/>
                <w:spacing w:val="11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эмоционального</w:t>
            </w:r>
          </w:p>
          <w:p>
            <w:pPr>
              <w:pStyle w:val="TableParagraph"/>
              <w:spacing w:line="261" w:lineRule="exact"/>
              <w:ind w:left="111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личностного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восприятия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интеллектуального</w:t>
            </w:r>
          </w:p>
        </w:tc>
      </w:tr>
    </w:tbl>
    <w:p>
      <w:pPr>
        <w:spacing w:line="261" w:lineRule="exact"/>
        <w:jc w:val="both"/>
        <w:rPr>
          <w:rFonts w:ascii="Arial" w:cs="Arial" w:hAnsi="Arial"/>
          <w:sz w:val="22"/>
          <w:szCs w:val="22"/>
        </w:rPr>
        <w:sectPr>
          <w:pgSz w:w="16840" w:h="11910" w:orient="landscape"/>
          <w:pgMar w:top="1100" w:right="960" w:bottom="1160" w:left="900" w:header="0" w:footer="971" w:gutter="0"/>
          <w:cols w:space="720"/>
        </w:sectPr>
      </w:pPr>
    </w:p>
    <w:p>
      <w:pPr>
        <w:pStyle w:val="BodyText"/>
        <w:spacing w:before="9"/>
        <w:rPr>
          <w:rFonts w:ascii="Arial" w:cs="Arial" w:hAnsi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43"/>
        <w:gridCol w:w="6236"/>
        <w:gridCol w:w="4964"/>
      </w:tblGrid>
      <w:tr>
        <w:trPr>
          <w:trHeight w:val="6904"/>
        </w:trPr>
        <w:tc>
          <w:tcPr>
            <w:cnfStyle w:val="101000000000"/>
            <w:tcW w:w="354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2"/>
                <w:szCs w:val="22"/>
              </w:rPr>
            </w:pPr>
          </w:p>
        </w:tc>
        <w:tc>
          <w:tcPr>
            <w:cnfStyle w:val="100010000000"/>
            <w:tcW w:w="6236" w:type="dxa"/>
          </w:tcPr>
          <w:p>
            <w:pPr>
              <w:pStyle w:val="TableParagraph"/>
              <w:spacing w:line="268" w:lineRule="exact"/>
              <w:ind w:left="11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деятельности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жизненных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ситуациях;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2"/>
              <w:ind w:right="9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самостоятельно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составлять план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решения проблемы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учетом имеющихся ресурсов, собственных возможностей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предпочтений;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давать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оценку</w:t>
            </w:r>
            <w:r>
              <w:rPr>
                <w:rFonts w:ascii="Arial" w:cs="Arial" w:hAnsi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новым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ситуациям;</w:t>
            </w:r>
          </w:p>
          <w:p>
            <w:pPr>
              <w:pStyle w:val="TableParagraph"/>
              <w:spacing w:before="3"/>
              <w:ind w:left="110" w:right="96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способствовать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формированию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проявлению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широкой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эрудиции в разных областях знаний, постоянно повышать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свой</w:t>
            </w:r>
            <w:r>
              <w:rPr>
                <w:rFonts w:ascii="Arial" w:cs="Arial" w:hAnsi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образовательный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культурный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уровень;</w:t>
            </w:r>
          </w:p>
          <w:p>
            <w:pPr>
              <w:pStyle w:val="TableParagraph"/>
              <w:spacing w:line="274" w:lineRule="exact"/>
              <w:ind w:left="11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б) самоконтроль:</w:t>
            </w:r>
          </w:p>
          <w:p>
            <w:pPr>
              <w:pStyle w:val="TableParagraph"/>
              <w:spacing w:before="5" w:line="237" w:lineRule="auto"/>
              <w:ind w:left="110" w:right="99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использовать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приемы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рефлексии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для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оценки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ситуации,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выбора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верного</w:t>
            </w:r>
            <w:r>
              <w:rPr>
                <w:rFonts w:ascii="Arial" w:cs="Arial" w:hAnsi="Arial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решения;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spacing w:before="6" w:line="237" w:lineRule="auto"/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уметь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оценивать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риски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своевременно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принимать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решения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их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снижению;</w:t>
            </w:r>
          </w:p>
          <w:p>
            <w:pPr>
              <w:pStyle w:val="TableParagraph"/>
              <w:tabs>
                <w:tab w:val="left" w:pos="4356"/>
              </w:tabs>
              <w:spacing w:before="3"/>
              <w:ind w:left="110" w:right="93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в)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 xml:space="preserve">эмоциональный         </w:t>
            </w:r>
            <w:r>
              <w:rPr>
                <w:rFonts w:ascii="Arial" w:cs="Arial" w:hAnsi="Arial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интеллект,</w:t>
            </w:r>
            <w:r>
              <w:rPr>
                <w:rFonts w:ascii="Arial" w:cs="Arial" w:hAnsi="Arial"/>
                <w:sz w:val="22"/>
                <w:szCs w:val="22"/>
              </w:rPr>
              <w:tab/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предполагающий</w:t>
            </w:r>
            <w:r>
              <w:rPr>
                <w:rFonts w:ascii="Arial" w:cs="Arial" w:hAnsi="Arial"/>
                <w:spacing w:val="-5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сформированность:</w:t>
            </w:r>
          </w:p>
          <w:p>
            <w:pPr>
              <w:pStyle w:val="TableParagraph"/>
              <w:spacing w:before="1"/>
              <w:ind w:left="110" w:right="93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внутренней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мотивации,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включающей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стремление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достижению цели и успеху, оптимизм, инициативность,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умение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действовать,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исходя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из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своих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возможностей;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553"/>
              </w:tabs>
              <w:ind w:right="94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эмпатии</w:t>
            </w:r>
            <w:r>
              <w:rPr>
                <w:rFonts w:ascii="Arial" w:cs="Arial" w:hAnsi="Arial"/>
                <w:sz w:val="22"/>
                <w:szCs w:val="22"/>
              </w:rPr>
              <w:t>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включающей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способность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понимать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эмоциональное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состояние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других,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учитывать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осуществлении коммуникации, способность к сочувствию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сопереживанию;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</w:tabs>
              <w:ind w:left="480" w:hanging="371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социальных  </w:t>
            </w:r>
            <w:r>
              <w:rPr>
                <w:rFonts w:ascii="Arial" w:cs="Arial" w:hAnsi="Arial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 xml:space="preserve">навыков,   </w:t>
            </w:r>
            <w:r>
              <w:rPr>
                <w:rFonts w:ascii="Arial" w:cs="Arial" w:hAnsi="Arial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 xml:space="preserve">включающих   </w:t>
            </w:r>
            <w:r>
              <w:rPr>
                <w:rFonts w:ascii="Arial" w:cs="Arial" w:hAnsi="Arial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способность</w:t>
            </w:r>
          </w:p>
          <w:p>
            <w:pPr>
              <w:pStyle w:val="TableParagraph"/>
              <w:spacing w:line="274" w:lineRule="exact"/>
              <w:ind w:left="110" w:right="98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выстраивать отношения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 другими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людьми, заботиться,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проявлять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интерес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разрешать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конфликты;</w:t>
            </w:r>
          </w:p>
        </w:tc>
        <w:tc>
          <w:tcPr>
            <w:cnfStyle w:val="100100000000"/>
            <w:tcW w:w="4964" w:type="dxa"/>
          </w:tcPr>
          <w:p>
            <w:pPr>
              <w:pStyle w:val="TableParagraph"/>
              <w:spacing w:line="268" w:lineRule="exact"/>
              <w:ind w:left="111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понимания;</w:t>
            </w:r>
          </w:p>
          <w:p>
            <w:pPr>
              <w:pStyle w:val="TableParagraph"/>
              <w:spacing w:before="2"/>
              <w:ind w:left="111" w:right="94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-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сформировать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умения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выразительно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(с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учетом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индивидуальных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особенностей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обучающихся) читать, в том числе наизусть,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менее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10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произведений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6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(или)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фрагментов;</w:t>
            </w:r>
          </w:p>
        </w:tc>
      </w:tr>
      <w:tr>
        <w:trPr>
          <w:trHeight w:val="1929"/>
        </w:trPr>
        <w:tc>
          <w:tcPr>
            <w:cnfStyle w:val="011000000000"/>
            <w:tcW w:w="3543" w:type="dxa"/>
          </w:tcPr>
          <w:p>
            <w:pPr>
              <w:pStyle w:val="TableParagraph"/>
              <w:ind w:left="110" w:right="135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ОК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04.</w:t>
            </w:r>
            <w:r>
              <w:rPr>
                <w:rFonts w:ascii="Arial" w:cs="Arial" w:hAnsi="Arial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Эффективно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взаимодействовать и работать в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коллективе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команде</w:t>
            </w:r>
          </w:p>
        </w:tc>
        <w:tc>
          <w:tcPr>
            <w:cnfStyle w:val="010010000000"/>
            <w:tcW w:w="6236" w:type="dxa"/>
          </w:tcPr>
          <w:p>
            <w:pPr>
              <w:pStyle w:val="TableParagraph"/>
              <w:tabs>
                <w:tab w:val="left" w:pos="412"/>
                <w:tab w:val="left" w:pos="1755"/>
                <w:tab w:val="left" w:pos="2091"/>
                <w:tab w:val="left" w:pos="3831"/>
                <w:tab w:val="left" w:pos="6008"/>
              </w:tabs>
              <w:spacing w:line="237" w:lineRule="auto"/>
              <w:ind w:left="110" w:right="86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-</w:t>
            </w:r>
            <w:r>
              <w:rPr>
                <w:rFonts w:ascii="Arial" w:cs="Arial" w:hAnsi="Arial"/>
                <w:sz w:val="22"/>
                <w:szCs w:val="22"/>
              </w:rPr>
              <w:tab/>
              <w:t>готовность</w:t>
            </w:r>
            <w:r>
              <w:rPr>
                <w:rFonts w:ascii="Arial" w:cs="Arial" w:hAnsi="Arial"/>
                <w:sz w:val="22"/>
                <w:szCs w:val="22"/>
              </w:rPr>
              <w:tab/>
              <w:t>к</w:t>
            </w:r>
            <w:r>
              <w:rPr>
                <w:rFonts w:ascii="Arial" w:cs="Arial" w:hAnsi="Arial"/>
                <w:sz w:val="22"/>
                <w:szCs w:val="22"/>
              </w:rPr>
              <w:tab/>
              <w:t>саморазвитию,</w:t>
            </w:r>
            <w:r>
              <w:rPr>
                <w:rFonts w:ascii="Arial" w:cs="Arial" w:hAnsi="Arial"/>
                <w:sz w:val="22"/>
                <w:szCs w:val="22"/>
              </w:rPr>
              <w:tab/>
              <w:t>самостоятельности</w:t>
            </w:r>
            <w:r>
              <w:rPr>
                <w:rFonts w:ascii="Arial" w:cs="Arial" w:hAnsi="Arial"/>
                <w:sz w:val="22"/>
                <w:szCs w:val="22"/>
              </w:rPr>
              <w:tab/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самоопределению;</w:t>
            </w:r>
          </w:p>
          <w:p>
            <w:pPr>
              <w:pStyle w:val="TableParagraph"/>
              <w:tabs>
                <w:tab w:val="left" w:pos="1784"/>
                <w:tab w:val="left" w:pos="3333"/>
              </w:tabs>
              <w:ind w:left="110" w:right="91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-овладение</w:t>
            </w:r>
            <w:r>
              <w:rPr>
                <w:rFonts w:ascii="Arial" w:cs="Arial" w:hAnsi="Arial"/>
                <w:sz w:val="22"/>
                <w:szCs w:val="22"/>
              </w:rPr>
              <w:tab/>
              <w:t>навыками</w:t>
            </w:r>
            <w:r>
              <w:rPr>
                <w:rFonts w:ascii="Arial" w:cs="Arial" w:hAnsi="Arial"/>
                <w:sz w:val="22"/>
                <w:szCs w:val="22"/>
              </w:rPr>
              <w:tab/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учебно-исследовательской,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проектной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социальной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деятельности;</w:t>
            </w:r>
          </w:p>
          <w:p>
            <w:pPr>
              <w:pStyle w:val="TableParagraph"/>
              <w:tabs>
                <w:tab w:val="left" w:pos="1784"/>
                <w:tab w:val="left" w:pos="4076"/>
              </w:tabs>
              <w:spacing w:line="237" w:lineRule="auto"/>
              <w:ind w:left="110" w:right="95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Овладение</w:t>
            </w:r>
            <w:r>
              <w:rPr>
                <w:rFonts w:ascii="Arial" w:cs="Arial" w:hAnsi="Arial"/>
                <w:sz w:val="22"/>
                <w:szCs w:val="22"/>
              </w:rPr>
              <w:tab/>
              <w:t>универсальными</w:t>
            </w:r>
            <w:r>
              <w:rPr>
                <w:rFonts w:ascii="Arial" w:cs="Arial" w:hAnsi="Arial"/>
                <w:sz w:val="22"/>
                <w:szCs w:val="22"/>
              </w:rPr>
              <w:tab/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коммуникативными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действиями:</w:t>
            </w:r>
          </w:p>
          <w:p>
            <w:pPr>
              <w:pStyle w:val="TableParagraph"/>
              <w:spacing w:before="3" w:line="261" w:lineRule="exact"/>
              <w:ind w:left="11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б)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совместная деятельность:</w:t>
            </w:r>
          </w:p>
        </w:tc>
        <w:tc>
          <w:tcPr>
            <w:cnfStyle w:val="010100000000"/>
            <w:tcW w:w="4964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ind w:right="266" w:firstLine="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осознавать взаимосвязь между языковым,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литературным, интеллектуальным, духовно-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нравственным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развитием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ind w:right="281" w:firstLine="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сформировать умения выразительно (с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учетом индивидуальных особенностей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обучающихся)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читать,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том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числе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наизусть,</w:t>
            </w:r>
          </w:p>
          <w:p>
            <w:pPr>
              <w:pStyle w:val="TableParagraph"/>
              <w:spacing w:line="261" w:lineRule="exact"/>
              <w:ind w:left="111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не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менее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10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произведений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(или)</w:t>
            </w:r>
          </w:p>
        </w:tc>
      </w:tr>
    </w:tbl>
    <w:p>
      <w:pPr>
        <w:spacing w:line="261" w:lineRule="exact"/>
        <w:rPr>
          <w:rFonts w:ascii="Arial" w:cs="Arial" w:hAnsi="Arial"/>
          <w:sz w:val="22"/>
          <w:szCs w:val="22"/>
        </w:rPr>
        <w:sectPr>
          <w:pgSz w:w="16840" w:h="11910" w:orient="landscape"/>
          <w:pgMar w:top="1100" w:right="960" w:bottom="1160" w:left="900" w:header="0" w:footer="971" w:gutter="0"/>
          <w:cols w:space="720"/>
        </w:sectPr>
      </w:pPr>
    </w:p>
    <w:p>
      <w:pPr>
        <w:pStyle w:val="BodyText"/>
        <w:spacing w:before="9"/>
        <w:rPr>
          <w:rFonts w:ascii="Arial" w:cs="Arial" w:hAnsi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43"/>
        <w:gridCol w:w="6236"/>
        <w:gridCol w:w="4964"/>
      </w:tblGrid>
      <w:tr>
        <w:trPr>
          <w:trHeight w:val="5522"/>
        </w:trPr>
        <w:tc>
          <w:tcPr>
            <w:cnfStyle w:val="101000000000"/>
            <w:tcW w:w="354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2"/>
                <w:szCs w:val="22"/>
              </w:rPr>
            </w:pPr>
          </w:p>
        </w:tc>
        <w:tc>
          <w:tcPr>
            <w:cnfStyle w:val="100010000000"/>
            <w:tcW w:w="6236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42" w:lineRule="auto"/>
              <w:ind w:right="96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понимать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использовать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преимущества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командной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индивидуальной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629"/>
              </w:tabs>
              <w:ind w:right="93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принимать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цели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совместной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деятельности,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организовывать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координировать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ее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достижению: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составлять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план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действий,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распределять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роли с учетом мнений участников обсуждать результаты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совместной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ind w:right="9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координировать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выполнять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работу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условиях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реального,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виртуального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комбинированного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взаимодействия;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осуществлять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позитивное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стратегическое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поведение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различных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ситуациях,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проявлять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творчество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воображение,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быть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инициативным</w:t>
            </w:r>
          </w:p>
          <w:p>
            <w:pPr>
              <w:pStyle w:val="TableParagraph"/>
              <w:ind w:left="110" w:right="222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Овладение универсальными регулятивными действиями: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г)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принятие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себя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других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людей: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line="237" w:lineRule="auto"/>
              <w:ind w:right="96" w:firstLine="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принимать</w:t>
            </w:r>
            <w:r>
              <w:rPr>
                <w:rFonts w:ascii="Arial" w:cs="Arial" w:hAnsi="Arial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мотивы</w:t>
            </w:r>
            <w:r>
              <w:rPr>
                <w:rFonts w:ascii="Arial" w:cs="Arial" w:hAnsi="Arial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аргументы</w:t>
            </w:r>
            <w:r>
              <w:rPr>
                <w:rFonts w:ascii="Arial" w:cs="Arial" w:hAnsi="Arial"/>
                <w:spacing w:val="3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других</w:t>
            </w:r>
            <w:r>
              <w:rPr>
                <w:rFonts w:ascii="Arial" w:cs="Arial" w:hAnsi="Arial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людей</w:t>
            </w:r>
            <w:r>
              <w:rPr>
                <w:rFonts w:ascii="Arial" w:cs="Arial" w:hAnsi="Arial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анализе результатов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5" w:lineRule="exact"/>
              <w:ind w:left="254" w:hanging="145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признавать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свое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право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право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других</w:t>
            </w:r>
            <w:r>
              <w:rPr>
                <w:rFonts w:ascii="Arial" w:cs="Arial" w:hAnsi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людей на</w:t>
            </w:r>
            <w:r>
              <w:rPr>
                <w:rFonts w:ascii="Arial" w:cs="Arial" w:hAnsi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ошибки;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278" w:lineRule="exact"/>
              <w:ind w:right="100" w:firstLine="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развивать</w:t>
            </w:r>
            <w:r>
              <w:rPr>
                <w:rFonts w:ascii="Arial" w:cs="Arial" w:hAnsi="Arial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способность</w:t>
            </w:r>
            <w:r>
              <w:rPr>
                <w:rFonts w:ascii="Arial" w:cs="Arial" w:hAnsi="Arial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понимать</w:t>
            </w:r>
            <w:r>
              <w:rPr>
                <w:rFonts w:ascii="Arial" w:cs="Arial" w:hAnsi="Arial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мир</w:t>
            </w:r>
            <w:r>
              <w:rPr>
                <w:rFonts w:ascii="Arial" w:cs="Arial" w:hAnsi="Arial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</w:t>
            </w:r>
            <w:r>
              <w:rPr>
                <w:rFonts w:ascii="Arial" w:cs="Arial" w:hAnsi="Arial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позиции</w:t>
            </w:r>
            <w:r>
              <w:rPr>
                <w:rFonts w:ascii="Arial" w:cs="Arial" w:hAnsi="Arial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другого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человека;</w:t>
            </w:r>
          </w:p>
        </w:tc>
        <w:tc>
          <w:tcPr>
            <w:cnfStyle w:val="100100000000"/>
            <w:tcW w:w="4964" w:type="dxa"/>
          </w:tcPr>
          <w:p>
            <w:pPr>
              <w:pStyle w:val="TableParagraph"/>
              <w:spacing w:line="268" w:lineRule="exact"/>
              <w:ind w:left="111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фрагментов;</w:t>
            </w:r>
          </w:p>
        </w:tc>
      </w:tr>
      <w:tr>
        <w:trPr>
          <w:trHeight w:val="3311"/>
        </w:trPr>
        <w:tc>
          <w:tcPr>
            <w:cnfStyle w:val="011000000000"/>
            <w:tcW w:w="3543" w:type="dxa"/>
          </w:tcPr>
          <w:p>
            <w:pPr>
              <w:pStyle w:val="TableParagraph"/>
              <w:ind w:left="110" w:right="184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ОК</w:t>
            </w:r>
            <w:r>
              <w:rPr>
                <w:rFonts w:ascii="Arial" w:cs="Arial" w:hAnsi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05.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Осуществлять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устную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письменную коммуникацию на</w:t>
            </w:r>
            <w:r>
              <w:rPr>
                <w:rFonts w:ascii="Arial" w:cs="Arial" w:hAnsi="Arial"/>
                <w:spacing w:val="-5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государственном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языке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Российской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Федерации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учетом особенностей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социального 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контекста</w:t>
            </w:r>
          </w:p>
        </w:tc>
        <w:tc>
          <w:tcPr>
            <w:cnfStyle w:val="010010000000"/>
            <w:tcW w:w="6236" w:type="dxa"/>
          </w:tcPr>
          <w:p>
            <w:pPr>
              <w:pStyle w:val="TableParagraph"/>
              <w:spacing w:line="267" w:lineRule="exact"/>
              <w:ind w:left="11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области эстетического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2"/>
              <w:ind w:right="100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эстетическое отношение к миру, включая эстетику быта,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научного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технического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творчества,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спорта,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труда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общественных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отношений;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ind w:right="101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способность воспринимать различные виды искусства,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традиции и творчество своего и других народов, ощущать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эмоциональное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воздействие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искусства;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before="1"/>
              <w:ind w:right="89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убежденность в значимости для личности и общества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отечественного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мирового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искусства,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этнических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культурных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традиций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народного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творчества;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line="274" w:lineRule="exact"/>
              <w:ind w:left="264" w:hanging="155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готовность</w:t>
            </w:r>
            <w:r>
              <w:rPr>
                <w:rFonts w:ascii="Arial" w:cs="Arial" w:hAnsi="Arial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самовыражению</w:t>
            </w:r>
            <w:r>
              <w:rPr>
                <w:rFonts w:ascii="Arial" w:cs="Arial" w:hAnsi="Arial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разных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видах</w:t>
            </w:r>
            <w:r>
              <w:rPr>
                <w:rFonts w:ascii="Arial" w:cs="Arial" w:hAnsi="Arial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искусства,</w:t>
            </w:r>
          </w:p>
          <w:p>
            <w:pPr>
              <w:pStyle w:val="TableParagraph"/>
              <w:spacing w:before="2" w:line="261" w:lineRule="exact"/>
              <w:ind w:left="11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стремление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проявлять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качества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творческой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личности;</w:t>
            </w:r>
          </w:p>
        </w:tc>
        <w:tc>
          <w:tcPr>
            <w:cnfStyle w:val="010100000000"/>
            <w:tcW w:w="4964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ind w:right="96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сформировать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умения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выразительно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(с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учетом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индивидуальных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особенностей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обучающихся) читать, в том числе наизусть,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менее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10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произведений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6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(или)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фрагментов;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ind w:right="93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владеть умениями анализа и интерпретации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художественных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произведений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единстве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формы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содержания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(с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учетом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неоднозначности заложенных в нем смыслов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 наличия в нем подтекста) с использованием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теоретико-литературных</w:t>
            </w:r>
            <w:r>
              <w:rPr>
                <w:rFonts w:ascii="Arial" w:cs="Arial" w:hAnsi="Arial"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терминов</w:t>
            </w:r>
            <w:r>
              <w:rPr>
                <w:rFonts w:ascii="Arial" w:cs="Arial" w:hAnsi="Arial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понятий</w:t>
            </w:r>
          </w:p>
          <w:p>
            <w:pPr>
              <w:pStyle w:val="TableParagraph"/>
              <w:spacing w:line="261" w:lineRule="exact"/>
              <w:ind w:left="111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(в  </w:t>
            </w:r>
            <w:r>
              <w:rPr>
                <w:rFonts w:ascii="Arial" w:cs="Arial" w:hAnsi="Arial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 xml:space="preserve">дополнение  </w:t>
            </w:r>
            <w:r>
              <w:rPr>
                <w:rFonts w:ascii="Arial" w:cs="Arial" w:hAnsi="Arial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 xml:space="preserve">к  </w:t>
            </w:r>
            <w:r>
              <w:rPr>
                <w:rFonts w:ascii="Arial" w:cs="Arial" w:hAnsi="Arial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 xml:space="preserve">изученным  </w:t>
            </w:r>
            <w:r>
              <w:rPr>
                <w:rFonts w:ascii="Arial" w:cs="Arial" w:hAnsi="Arial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 xml:space="preserve">на  </w:t>
            </w:r>
            <w:r>
              <w:rPr>
                <w:rFonts w:ascii="Arial" w:cs="Arial" w:hAnsi="Arial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уровне</w:t>
            </w:r>
          </w:p>
        </w:tc>
      </w:tr>
    </w:tbl>
    <w:p>
      <w:pPr>
        <w:spacing w:line="261" w:lineRule="exact"/>
        <w:jc w:val="both"/>
        <w:rPr>
          <w:rFonts w:ascii="Arial" w:cs="Arial" w:hAnsi="Arial"/>
          <w:sz w:val="22"/>
          <w:szCs w:val="22"/>
        </w:rPr>
        <w:sectPr>
          <w:pgSz w:w="16840" w:h="11910" w:orient="landscape"/>
          <w:pgMar w:top="1100" w:right="960" w:bottom="1160" w:left="900" w:header="0" w:footer="971" w:gutter="0"/>
          <w:cols w:space="720"/>
        </w:sectPr>
      </w:pPr>
    </w:p>
    <w:p>
      <w:pPr>
        <w:pStyle w:val="BodyText"/>
        <w:spacing w:before="9"/>
        <w:rPr>
          <w:rFonts w:ascii="Arial" w:cs="Arial" w:hAnsi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43"/>
        <w:gridCol w:w="6236"/>
        <w:gridCol w:w="4964"/>
      </w:tblGrid>
      <w:tr>
        <w:trPr>
          <w:trHeight w:val="3039"/>
        </w:trPr>
        <w:tc>
          <w:tcPr>
            <w:cnfStyle w:val="101000000000"/>
            <w:tcW w:w="354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2"/>
                <w:szCs w:val="22"/>
              </w:rPr>
            </w:pPr>
          </w:p>
        </w:tc>
        <w:tc>
          <w:tcPr>
            <w:cnfStyle w:val="100010000000"/>
            <w:tcW w:w="6236" w:type="dxa"/>
          </w:tcPr>
          <w:p>
            <w:pPr>
              <w:pStyle w:val="TableParagraph"/>
              <w:spacing w:line="242" w:lineRule="auto"/>
              <w:ind w:left="110" w:right="89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Овладение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универсальными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коммуникативными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действиями:</w:t>
            </w:r>
          </w:p>
          <w:p>
            <w:pPr>
              <w:pStyle w:val="TableParagraph"/>
              <w:spacing w:line="271" w:lineRule="exact"/>
              <w:ind w:left="11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а)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общение: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5" w:lineRule="exact"/>
              <w:ind w:left="249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осуществлять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коммуникации во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всех</w:t>
            </w:r>
            <w:r>
              <w:rPr>
                <w:rFonts w:ascii="Arial" w:cs="Arial" w:hAnsi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сферах</w:t>
            </w:r>
            <w:r>
              <w:rPr>
                <w:rFonts w:ascii="Arial" w:cs="Arial" w:hAnsi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жизни;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распознавать невербальные средства общения, понимать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значение социальных знаков, распознавать предпосылки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конфликтных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ситуаций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смягчать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конфликты;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line="237" w:lineRule="auto"/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развернуто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логично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излагать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свою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точку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зрения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использованием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языковых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средств;</w:t>
            </w:r>
          </w:p>
        </w:tc>
        <w:tc>
          <w:tcPr>
            <w:cnfStyle w:val="100100000000"/>
            <w:tcW w:w="4964" w:type="dxa"/>
          </w:tcPr>
          <w:p>
            <w:pPr>
              <w:pStyle w:val="TableParagraph"/>
              <w:spacing w:line="242" w:lineRule="auto"/>
              <w:ind w:left="111" w:right="10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начального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общего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основного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общего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образования);</w:t>
            </w:r>
          </w:p>
          <w:p>
            <w:pPr>
              <w:pStyle w:val="TableParagraph"/>
              <w:ind w:left="111" w:right="93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-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сформировать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представления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литературном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произведении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как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явлении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словесного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искусства,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языке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художественной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эстетической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функции,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изобразительн</w:t>
            </w:r>
            <w:r>
              <w:rPr>
                <w:rFonts w:ascii="Arial" w:cs="Arial" w:hAnsi="Arial"/>
                <w:sz w:val="22"/>
                <w:szCs w:val="22"/>
              </w:rPr>
              <w:t>о-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выразительных возможностях русского языка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художественной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уметь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применять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их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речевой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практике;</w:t>
            </w:r>
          </w:p>
        </w:tc>
      </w:tr>
      <w:tr>
        <w:trPr>
          <w:trHeight w:val="5795"/>
        </w:trPr>
        <w:tc>
          <w:tcPr>
            <w:cnfStyle w:val="011000000000"/>
            <w:tcW w:w="3543" w:type="dxa"/>
          </w:tcPr>
          <w:p>
            <w:pPr>
              <w:pStyle w:val="TableParagraph"/>
              <w:ind w:left="110" w:right="124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ОК</w:t>
            </w:r>
            <w:r>
              <w:rPr>
                <w:rFonts w:ascii="Arial" w:cs="Arial" w:hAnsi="Arial"/>
                <w:sz w:val="22"/>
                <w:szCs w:val="22"/>
              </w:rPr>
              <w:t xml:space="preserve"> 06. Проявлять гражданско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-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патриотическую позицию,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демонстрировать осознанное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поведение на основе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традиционных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общечеловеческих ценностей, в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том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числе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учетом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гармонизации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межнациональных 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межрелигиозных отношений,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применять стандарты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антикоррупционного</w:t>
            </w:r>
            <w:r>
              <w:rPr>
                <w:rFonts w:ascii="Arial" w:cs="Arial" w:hAnsi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поведения</w:t>
            </w:r>
          </w:p>
        </w:tc>
        <w:tc>
          <w:tcPr>
            <w:cnfStyle w:val="010010000000"/>
            <w:tcW w:w="6236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37" w:lineRule="auto"/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осознание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обучающимися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российской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гражданской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идентичности;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ind w:right="87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целенаправленное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развитие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внутренней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позиции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личности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основе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духовно-нравственных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ценностей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народов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Российской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Федерации,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исторических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национально-культурных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традиций,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формирование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системы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значимых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ценностно-смысловых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установок,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антикоррупционного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мировоззрения,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правосознания,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экологической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культуры,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способности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ставить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цели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строить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жизненные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планы;</w:t>
            </w:r>
          </w:p>
          <w:p>
            <w:pPr>
              <w:pStyle w:val="TableParagraph"/>
              <w:spacing w:line="275" w:lineRule="exact"/>
              <w:ind w:left="11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части гражданского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воспитания: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</w:tabs>
              <w:spacing w:line="242" w:lineRule="auto"/>
              <w:ind w:right="98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осознание своих конституционных прав и обязанностей,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уважение закона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правопорядка;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840"/>
                <w:tab w:val="left" w:pos="841"/>
                <w:tab w:val="left" w:pos="2442"/>
                <w:tab w:val="left" w:pos="4581"/>
              </w:tabs>
              <w:ind w:right="96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принятие</w:t>
            </w:r>
            <w:r>
              <w:rPr>
                <w:rFonts w:ascii="Arial" w:cs="Arial" w:hAnsi="Arial"/>
                <w:sz w:val="22"/>
                <w:szCs w:val="22"/>
              </w:rPr>
              <w:tab/>
              <w:t>традиционных</w:t>
            </w:r>
            <w:r>
              <w:rPr>
                <w:rFonts w:ascii="Arial" w:cs="Arial" w:hAnsi="Arial"/>
                <w:sz w:val="22"/>
                <w:szCs w:val="22"/>
              </w:rPr>
              <w:tab/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>национальных,</w:t>
            </w:r>
            <w:r>
              <w:rPr>
                <w:rFonts w:ascii="Arial" w:cs="Arial" w:hAnsi="Arial"/>
                <w:spacing w:val="-5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общечеловеческих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гуманистических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демократических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ценностей;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418"/>
              </w:tabs>
              <w:ind w:right="91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готовность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противостоять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идеологии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экстремизма,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национализма,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ксенофобии,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дискриминации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социальным,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религиозным,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расовым,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национальным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признакам;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61" w:lineRule="exact"/>
              <w:ind w:left="278" w:hanging="169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готовность</w:t>
            </w:r>
            <w:r>
              <w:rPr>
                <w:rFonts w:ascii="Arial" w:cs="Arial" w:hAnsi="Arial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вести</w:t>
            </w:r>
            <w:r>
              <w:rPr>
                <w:rFonts w:ascii="Arial" w:cs="Arial" w:hAnsi="Arial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совместную</w:t>
            </w:r>
            <w:r>
              <w:rPr>
                <w:rFonts w:ascii="Arial" w:cs="Arial" w:hAnsi="Arial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деятельность</w:t>
            </w:r>
            <w:r>
              <w:rPr>
                <w:rFonts w:ascii="Arial" w:cs="Arial" w:hAnsi="Arial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интересах</w:t>
            </w:r>
          </w:p>
        </w:tc>
        <w:tc>
          <w:tcPr>
            <w:cnfStyle w:val="010100000000"/>
            <w:tcW w:w="4964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</w:tabs>
              <w:ind w:right="93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сформировать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устойчивый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интерес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чтению как средству познания отечественной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других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культур;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приобщение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отечественному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литературному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наследию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через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-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традиционным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ценностям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сокровищам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мировой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right="302" w:firstLine="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сформировать умения определять 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учитывать историко-культурный контекст 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конте</w:t>
            </w:r>
            <w:r>
              <w:rPr>
                <w:rFonts w:ascii="Arial" w:cs="Arial" w:hAnsi="Arial"/>
                <w:sz w:val="22"/>
                <w:szCs w:val="22"/>
              </w:rPr>
              <w:t>кст тв</w:t>
            </w:r>
            <w:r>
              <w:rPr>
                <w:rFonts w:ascii="Arial" w:cs="Arial" w:hAnsi="Arial"/>
                <w:sz w:val="22"/>
                <w:szCs w:val="22"/>
              </w:rPr>
              <w:t>орчества писателя в процессе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анализа художественных произведений,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выявлять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их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связь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 современностью;</w:t>
            </w:r>
          </w:p>
        </w:tc>
      </w:tr>
    </w:tbl>
    <w:p>
      <w:pPr>
        <w:rPr>
          <w:rFonts w:ascii="Arial" w:cs="Arial" w:hAnsi="Arial"/>
          <w:sz w:val="22"/>
          <w:szCs w:val="22"/>
        </w:rPr>
        <w:sectPr>
          <w:pgSz w:w="16840" w:h="11910" w:orient="landscape"/>
          <w:pgMar w:top="1100" w:right="960" w:bottom="1160" w:left="900" w:header="0" w:footer="971" w:gutter="0"/>
          <w:cols w:space="720"/>
        </w:sectPr>
      </w:pPr>
    </w:p>
    <w:p>
      <w:pPr>
        <w:pStyle w:val="BodyText"/>
        <w:spacing w:before="9"/>
        <w:rPr>
          <w:rFonts w:ascii="Arial" w:cs="Arial" w:hAnsi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43"/>
        <w:gridCol w:w="6236"/>
        <w:gridCol w:w="4964"/>
      </w:tblGrid>
      <w:tr>
        <w:trPr>
          <w:trHeight w:val="8283"/>
        </w:trPr>
        <w:tc>
          <w:tcPr>
            <w:cnfStyle w:val="101000000000"/>
            <w:tcW w:w="3543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2"/>
                <w:szCs w:val="22"/>
              </w:rPr>
            </w:pPr>
          </w:p>
        </w:tc>
        <w:tc>
          <w:tcPr>
            <w:cnfStyle w:val="100010000000"/>
            <w:tcW w:w="6236" w:type="dxa"/>
          </w:tcPr>
          <w:p>
            <w:pPr>
              <w:pStyle w:val="TableParagraph"/>
              <w:ind w:left="110" w:right="89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гражданского общества, участвовать в самоуправлении 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общеобразовательной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организации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детско-юношеских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организациях;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37" w:lineRule="auto"/>
              <w:ind w:right="10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умение взаимодействовать с социальными институтами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соответствии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 их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функциями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назначением;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3" w:line="237" w:lineRule="auto"/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готовность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гуманитарной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волонтерской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деятельности;</w:t>
            </w:r>
          </w:p>
          <w:p>
            <w:pPr>
              <w:pStyle w:val="TableParagraph"/>
              <w:spacing w:before="3" w:line="275" w:lineRule="exact"/>
              <w:ind w:left="11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патриотического воспитания: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697"/>
              </w:tabs>
              <w:ind w:right="89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сформированность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российской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гражданской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идентичности, патриотизма, уважения к своему народу,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чувства ответственности перед Родиной, гордости за свой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край,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свою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Родину,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язык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культуру,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прошлое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настоящее многонационального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народа России;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2"/>
              <w:ind w:right="96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ценностное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отношение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государственным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символам,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историческому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природному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наследию,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памятникам,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традициям народов России, достижениям России в науке,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искусстве,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спорте,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технологиях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труде;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right="94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идейная убежденность, готовность к служению и защите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Отечества,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ответственность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за его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судьбу;</w:t>
            </w:r>
          </w:p>
          <w:p>
            <w:pPr>
              <w:pStyle w:val="TableParagraph"/>
              <w:spacing w:before="1"/>
              <w:ind w:left="110" w:right="93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освоенные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обучающимися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межпредметные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понятия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универсальные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учебные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(регулятивные,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познавательные,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коммуникативные);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91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способность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использования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познавательной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социальной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практике,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готовность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самостоятельному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планированию и осуществлению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учебной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организации учебного сотрудничества с педагогическими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работниками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сверстниками,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участию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построении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индивидуальной</w:t>
            </w:r>
            <w:r>
              <w:rPr>
                <w:rFonts w:ascii="Arial" w:cs="Arial" w:hAnsi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образовательной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траектории;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8" w:lineRule="exact"/>
              <w:ind w:right="989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овладение навыками учебно-исследовательской,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проектной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социальной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деятельности</w:t>
            </w:r>
          </w:p>
        </w:tc>
        <w:tc>
          <w:tcPr>
            <w:cnfStyle w:val="100100000000"/>
            <w:tcW w:w="496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2"/>
                <w:szCs w:val="22"/>
              </w:rPr>
            </w:pPr>
          </w:p>
        </w:tc>
      </w:tr>
      <w:tr>
        <w:trPr>
          <w:trHeight w:val="551"/>
        </w:trPr>
        <w:tc>
          <w:tcPr>
            <w:cnfStyle w:val="011000000000"/>
            <w:tcW w:w="3543" w:type="dxa"/>
          </w:tcPr>
          <w:p>
            <w:pPr>
              <w:pStyle w:val="TableParagraph"/>
              <w:spacing w:line="268" w:lineRule="exact"/>
              <w:ind w:left="11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ОК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09.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Пользоваться</w:t>
            </w:r>
          </w:p>
          <w:p>
            <w:pPr>
              <w:pStyle w:val="TableParagraph"/>
              <w:spacing w:before="2" w:line="261" w:lineRule="exact"/>
              <w:ind w:left="11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профессиональной</w:t>
            </w:r>
          </w:p>
        </w:tc>
        <w:tc>
          <w:tcPr>
            <w:cnfStyle w:val="010010000000"/>
            <w:tcW w:w="6236" w:type="dxa"/>
          </w:tcPr>
          <w:p>
            <w:pPr>
              <w:pStyle w:val="TableParagraph"/>
              <w:tabs>
                <w:tab w:val="left" w:pos="422"/>
                <w:tab w:val="left" w:pos="1487"/>
                <w:tab w:val="left" w:pos="2829"/>
                <w:tab w:val="left" w:pos="3170"/>
                <w:tab w:val="left" w:pos="4421"/>
                <w:tab w:val="left" w:pos="4780"/>
              </w:tabs>
              <w:spacing w:line="268" w:lineRule="exact"/>
              <w:ind w:left="11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-</w:t>
            </w:r>
            <w:r>
              <w:rPr>
                <w:rFonts w:ascii="Arial" w:cs="Arial" w:hAnsi="Arial"/>
                <w:sz w:val="22"/>
                <w:szCs w:val="22"/>
              </w:rPr>
              <w:tab/>
              <w:t>наличие</w:t>
            </w:r>
            <w:r>
              <w:rPr>
                <w:rFonts w:ascii="Arial" w:cs="Arial" w:hAnsi="Arial"/>
                <w:sz w:val="22"/>
                <w:szCs w:val="22"/>
              </w:rPr>
              <w:tab/>
              <w:t>мотивации</w:t>
            </w:r>
            <w:r>
              <w:rPr>
                <w:rFonts w:ascii="Arial" w:cs="Arial" w:hAnsi="Arial"/>
                <w:sz w:val="22"/>
                <w:szCs w:val="22"/>
              </w:rPr>
              <w:tab/>
              <w:t>к</w:t>
            </w:r>
            <w:r>
              <w:rPr>
                <w:rFonts w:ascii="Arial" w:cs="Arial" w:hAnsi="Arial"/>
                <w:sz w:val="22"/>
                <w:szCs w:val="22"/>
              </w:rPr>
              <w:tab/>
              <w:t>обучению</w:t>
            </w:r>
            <w:r>
              <w:rPr>
                <w:rFonts w:ascii="Arial" w:cs="Arial" w:hAnsi="Arial"/>
                <w:sz w:val="22"/>
                <w:szCs w:val="22"/>
              </w:rPr>
              <w:tab/>
              <w:t>и</w:t>
            </w:r>
            <w:r>
              <w:rPr>
                <w:rFonts w:ascii="Arial" w:cs="Arial" w:hAnsi="Arial"/>
                <w:sz w:val="22"/>
                <w:szCs w:val="22"/>
              </w:rPr>
              <w:tab/>
              <w:t>личностному</w:t>
            </w:r>
          </w:p>
          <w:p>
            <w:pPr>
              <w:pStyle w:val="TableParagraph"/>
              <w:spacing w:before="2" w:line="261" w:lineRule="exact"/>
              <w:ind w:left="11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развитию;</w:t>
            </w:r>
          </w:p>
        </w:tc>
        <w:tc>
          <w:tcPr>
            <w:cnfStyle w:val="010100000000"/>
            <w:tcW w:w="4964" w:type="dxa"/>
          </w:tcPr>
          <w:p>
            <w:pPr>
              <w:pStyle w:val="TableParagraph"/>
              <w:spacing w:line="268" w:lineRule="exact"/>
              <w:ind w:left="111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-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владеть современными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читательскими</w:t>
            </w:r>
          </w:p>
          <w:p>
            <w:pPr>
              <w:pStyle w:val="TableParagraph"/>
              <w:spacing w:before="2" w:line="261" w:lineRule="exact"/>
              <w:ind w:left="111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практиками,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культурой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восприятия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</w:p>
        </w:tc>
      </w:tr>
    </w:tbl>
    <w:p>
      <w:pPr>
        <w:spacing w:line="261" w:lineRule="exact"/>
        <w:rPr>
          <w:rFonts w:ascii="Arial" w:cs="Arial" w:hAnsi="Arial"/>
          <w:sz w:val="22"/>
          <w:szCs w:val="22"/>
        </w:rPr>
        <w:sectPr>
          <w:pgSz w:w="16840" w:h="11910" w:orient="landscape"/>
          <w:pgMar w:top="1100" w:right="960" w:bottom="1160" w:left="900" w:header="0" w:footer="971" w:gutter="0"/>
          <w:cols w:space="720"/>
        </w:sectPr>
      </w:pPr>
    </w:p>
    <w:p>
      <w:pPr>
        <w:pStyle w:val="BodyText"/>
        <w:spacing w:before="9"/>
        <w:rPr>
          <w:rFonts w:ascii="Arial" w:cs="Arial" w:hAnsi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43"/>
        <w:gridCol w:w="6236"/>
        <w:gridCol w:w="4964"/>
      </w:tblGrid>
      <w:tr>
        <w:trPr>
          <w:trHeight w:val="8009"/>
        </w:trPr>
        <w:tc>
          <w:tcPr>
            <w:cnfStyle w:val="101000000000"/>
            <w:tcW w:w="3543" w:type="dxa"/>
          </w:tcPr>
          <w:p>
            <w:pPr>
              <w:pStyle w:val="TableParagraph"/>
              <w:ind w:left="110" w:right="1295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документацией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государственном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иностранном</w:t>
            </w:r>
            <w:r>
              <w:rPr>
                <w:rFonts w:ascii="Arial" w:cs="Arial" w:hAnsi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языках</w:t>
            </w:r>
          </w:p>
        </w:tc>
        <w:tc>
          <w:tcPr>
            <w:cnfStyle w:val="100010000000"/>
            <w:tcW w:w="6236" w:type="dxa"/>
          </w:tcPr>
          <w:p>
            <w:pPr>
              <w:pStyle w:val="TableParagraph"/>
              <w:spacing w:line="268" w:lineRule="exact"/>
              <w:ind w:left="11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области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ценности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научного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познания: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2"/>
              <w:ind w:right="95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сформированность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мировоззрения,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соответствующего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современному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уровню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развития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науки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общественной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практики,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основанного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диалоге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культур,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способствующего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осознанию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своего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места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поликультурном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мире;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94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совершенствование языковой и читательской культуры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как средства взаимодействия между людьми и познания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мира;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before="1"/>
              <w:ind w:right="92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осознание ценности научной деятельности, готовность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осуществлять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проектную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исследовательскую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деятельность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индивидуально</w:t>
            </w:r>
            <w:r>
              <w:rPr>
                <w:rFonts w:ascii="Arial" w:cs="Arial" w:hAnsi="Arial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группе;</w:t>
            </w:r>
          </w:p>
          <w:p>
            <w:pPr>
              <w:pStyle w:val="TableParagraph"/>
              <w:spacing w:line="242" w:lineRule="auto"/>
              <w:ind w:left="11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Овладение</w:t>
            </w:r>
            <w:r>
              <w:rPr>
                <w:rFonts w:ascii="Arial" w:cs="Arial" w:hAnsi="Arial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универсальными</w:t>
            </w:r>
            <w:r>
              <w:rPr>
                <w:rFonts w:ascii="Arial" w:cs="Arial" w:hAnsi="Arial"/>
                <w:spacing w:val="4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учебными</w:t>
            </w:r>
            <w:r>
              <w:rPr>
                <w:rFonts w:ascii="Arial" w:cs="Arial" w:hAnsi="Arial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познавательными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действиями:</w:t>
            </w:r>
          </w:p>
          <w:p>
            <w:pPr>
              <w:pStyle w:val="TableParagraph"/>
              <w:spacing w:line="271" w:lineRule="exact"/>
              <w:ind w:left="11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color w:val="808080"/>
                <w:sz w:val="22"/>
                <w:szCs w:val="22"/>
              </w:rPr>
              <w:t>б)</w:t>
            </w:r>
            <w:r>
              <w:rPr>
                <w:rFonts w:ascii="Arial" w:cs="Arial" w:hAnsi="Arial"/>
                <w:color w:val="80808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базовые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исследовательские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  <w:tab w:val="left" w:pos="514"/>
                <w:tab w:val="left" w:pos="1612"/>
                <w:tab w:val="left" w:pos="2945"/>
                <w:tab w:val="left" w:pos="6004"/>
              </w:tabs>
              <w:spacing w:before="3" w:line="237" w:lineRule="auto"/>
              <w:ind w:right="91" w:firstLine="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владеть</w:t>
            </w:r>
            <w:r>
              <w:rPr>
                <w:rFonts w:ascii="Arial" w:cs="Arial" w:hAnsi="Arial"/>
                <w:sz w:val="22"/>
                <w:szCs w:val="22"/>
              </w:rPr>
              <w:tab/>
              <w:t>навыками</w:t>
            </w:r>
            <w:r>
              <w:rPr>
                <w:rFonts w:ascii="Arial" w:cs="Arial" w:hAnsi="Arial"/>
                <w:sz w:val="22"/>
                <w:szCs w:val="22"/>
              </w:rPr>
              <w:tab/>
              <w:t>учебно-исследовательской</w:t>
            </w:r>
            <w:r>
              <w:rPr>
                <w:rFonts w:ascii="Arial" w:cs="Arial" w:hAnsi="Arial"/>
                <w:sz w:val="22"/>
                <w:szCs w:val="22"/>
              </w:rPr>
              <w:tab/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проектной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деятельности,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навыками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разрешения</w:t>
            </w:r>
            <w:r>
              <w:rPr>
                <w:rFonts w:ascii="Arial" w:cs="Arial" w:hAnsi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проблем;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before="3"/>
              <w:ind w:right="84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способность и готовность к самостоятельному поиску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методов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решения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практических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задач,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применению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различных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методов</w:t>
            </w:r>
            <w:r>
              <w:rPr>
                <w:rFonts w:ascii="Arial" w:cs="Arial" w:hAnsi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ind w:right="97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овладение видами деятельности по получению нового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знания,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его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интерпретации,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преобразованию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применению в различных учебных ситуациях, в том числе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при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создании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учебных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социальных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проектов;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94" w:firstLine="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формирование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научного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типа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мышления,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владение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научной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терминологией,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ключевыми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понятиями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методами;</w:t>
            </w:r>
          </w:p>
          <w:p>
            <w:pPr>
              <w:pStyle w:val="TableParagraph"/>
              <w:spacing w:line="274" w:lineRule="exact"/>
              <w:ind w:left="110" w:right="96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-осуществлять целенаправленный поиск переноса средств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способов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действия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профессиональную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среду</w:t>
            </w:r>
          </w:p>
        </w:tc>
        <w:tc>
          <w:tcPr>
            <w:cnfStyle w:val="100100000000"/>
            <w:tcW w:w="4964" w:type="dxa"/>
          </w:tcPr>
          <w:p>
            <w:pPr>
              <w:pStyle w:val="TableParagraph"/>
              <w:ind w:left="111" w:right="169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понимания литературных текстов, умениями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самостоятельного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истолкования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прочитанного в устной и письменной форме,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информационной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переработки</w:t>
            </w:r>
            <w:r>
              <w:rPr>
                <w:rFonts w:ascii="Arial" w:cs="Arial" w:hAnsi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текстов</w:t>
            </w:r>
            <w:r>
              <w:rPr>
                <w:rFonts w:ascii="Arial" w:cs="Arial" w:hAnsi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</w:t>
            </w:r>
            <w:r>
              <w:rPr>
                <w:rFonts w:ascii="Arial" w:cs="Arial" w:hAnsi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виде</w:t>
            </w:r>
            <w:r>
              <w:rPr>
                <w:rFonts w:ascii="Arial" w:cs="Arial" w:hAnsi="Arial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аннотаций, докладов, тезисов, конспектов,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рефератов, а также написания отзывов и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сочинений различных жанров (объем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сочинения - не менее 250 слов); владеть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умением редактировать и совершенствовать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собственные письменные высказывания с</w:t>
            </w:r>
            <w:r>
              <w:rPr>
                <w:rFonts w:ascii="Arial" w:cs="Arial" w:hAnsi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учетом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норм</w:t>
            </w:r>
            <w:r>
              <w:rPr>
                <w:rFonts w:ascii="Arial" w:cs="Arial" w:hAnsi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русского</w:t>
            </w:r>
            <w:r>
              <w:rPr>
                <w:rFonts w:ascii="Arial" w:cs="Arial" w:hAnsi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литературного</w:t>
            </w:r>
            <w:r>
              <w:rPr>
                <w:rFonts w:ascii="Arial" w:cs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языка</w:t>
            </w:r>
          </w:p>
        </w:tc>
      </w:tr>
    </w:tbl>
    <w:p>
      <w:pPr>
        <w:spacing w:line="261" w:lineRule="exact"/>
        <w:rPr>
          <w:sz w:val="24"/>
          <w:szCs w:val="24"/>
        </w:rPr>
        <w:sectPr>
          <w:pgSz w:w="16840" w:h="11910" w:orient="landscape"/>
          <w:pgMar w:top="1100" w:right="960" w:bottom="1160" w:left="900" w:header="0" w:footer="971" w:gutter="0"/>
          <w:cols w:space="720"/>
        </w:sect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Style w:val="Heading1"/>
        <w:numPr>
          <w:ilvl w:val="1"/>
          <w:numId w:val="22"/>
        </w:numPr>
        <w:tabs>
          <w:tab w:val="left" w:pos="1294"/>
        </w:tabs>
        <w:spacing w:before="72"/>
        <w:ind w:left="1293"/>
        <w:jc w:val="left"/>
        <w:rPr>
          <w:rFonts w:ascii="Arial" w:cs="Arial" w:hAnsi="Arial"/>
          <w:sz w:val="24"/>
          <w:szCs w:val="24"/>
        </w:rPr>
      </w:pPr>
      <w:bookmarkStart w:id="2" w:name="_TOC_250002"/>
      <w:bookmarkStart w:id="3" w:name="2._Структура_и_содержание_общеобразовате"/>
      <w:bookmarkEnd w:id="3"/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>труктура</w:t>
      </w:r>
      <w:r>
        <w:rPr>
          <w:rFonts w:ascii="Arial" w:cs="Arial" w:hAnsi="Arial"/>
          <w:spacing w:val="-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1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содержание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общеобразовательной</w:t>
      </w:r>
      <w:r>
        <w:rPr>
          <w:rFonts w:ascii="Arial" w:cs="Arial" w:hAnsi="Arial"/>
          <w:spacing w:val="-12"/>
          <w:sz w:val="24"/>
          <w:szCs w:val="24"/>
        </w:rPr>
        <w:t xml:space="preserve"> </w:t>
      </w:r>
      <w:bookmarkEnd w:id="2"/>
      <w:r>
        <w:rPr>
          <w:rFonts w:ascii="Arial" w:cs="Arial" w:hAnsi="Arial"/>
          <w:sz w:val="24"/>
          <w:szCs w:val="24"/>
        </w:rPr>
        <w:t>дисциплины</w:t>
      </w:r>
    </w:p>
    <w:p>
      <w:pPr>
        <w:pStyle w:val="BodyText"/>
        <w:spacing w:before="2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numPr>
          <w:ilvl w:val="1"/>
          <w:numId w:val="2"/>
        </w:numPr>
        <w:tabs>
          <w:tab w:val="left" w:pos="612"/>
        </w:tabs>
        <w:ind w:hanging="495"/>
        <w:jc w:val="left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Объем</w:t>
      </w:r>
      <w:r>
        <w:rPr>
          <w:rFonts w:ascii="Arial" w:cs="Arial" w:hAnsi="Arial"/>
          <w:b/>
          <w:spacing w:val="-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виды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учебной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работы</w:t>
      </w:r>
    </w:p>
    <w:p>
      <w:pPr>
        <w:pStyle w:val="BodyText"/>
        <w:spacing w:before="10" w:after="1"/>
        <w:rPr>
          <w:rFonts w:ascii="Arial" w:cs="Arial" w:hAnsi="Arial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943"/>
        <w:gridCol w:w="1844"/>
      </w:tblGrid>
      <w:tr>
        <w:trPr>
          <w:trHeight w:val="806"/>
        </w:trPr>
        <w:tc>
          <w:tcPr>
            <w:cnfStyle w:val="101000000000"/>
            <w:tcW w:w="7943" w:type="dxa"/>
          </w:tcPr>
          <w:p>
            <w:pPr>
              <w:pStyle w:val="TableParagraph"/>
              <w:ind w:left="11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работы</w:t>
            </w:r>
          </w:p>
        </w:tc>
        <w:tc>
          <w:tcPr>
            <w:cnfStyle w:val="100100000000"/>
            <w:tcW w:w="1844" w:type="dxa"/>
          </w:tcPr>
          <w:p>
            <w:pPr>
              <w:pStyle w:val="TableParagraph"/>
              <w:ind w:left="577" w:right="385" w:hanging="154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Объем в</w:t>
            </w:r>
            <w:r>
              <w:rPr>
                <w:rFonts w:ascii="Arial" w:cs="Arial" w:hAnsi="Arial"/>
                <w:b/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z w:val="24"/>
                <w:szCs w:val="24"/>
              </w:rPr>
              <w:t>часах</w:t>
            </w:r>
          </w:p>
        </w:tc>
      </w:tr>
      <w:tr>
        <w:trPr>
          <w:trHeight w:val="314"/>
        </w:trPr>
        <w:tc>
          <w:tcPr>
            <w:cnfStyle w:val="001000100000"/>
            <w:tcW w:w="7943" w:type="dxa"/>
          </w:tcPr>
          <w:p>
            <w:pPr>
              <w:pStyle w:val="TableParagraph"/>
              <w:ind w:left="11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образовательной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дисциплины</w:t>
            </w:r>
          </w:p>
        </w:tc>
        <w:tc>
          <w:tcPr>
            <w:cnfStyle w:val="000100100000"/>
            <w:tcW w:w="1844" w:type="dxa"/>
          </w:tcPr>
          <w:p>
            <w:pPr>
              <w:pStyle w:val="TableParagraph"/>
              <w:ind w:left="695" w:right="673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144</w:t>
            </w:r>
          </w:p>
        </w:tc>
      </w:tr>
      <w:tr>
        <w:trPr>
          <w:trHeight w:val="277"/>
        </w:trPr>
        <w:tc>
          <w:tcPr>
            <w:cnfStyle w:val="001000010000"/>
            <w:tcW w:w="7943" w:type="dxa"/>
          </w:tcPr>
          <w:p>
            <w:pPr>
              <w:pStyle w:val="TableParagraph"/>
              <w:ind w:left="11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т.</w:t>
            </w:r>
            <w:r>
              <w:rPr>
                <w:rFonts w:ascii="Arial" w:cs="Arial" w:hAnsi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ч.</w:t>
            </w:r>
          </w:p>
        </w:tc>
        <w:tc>
          <w:tcPr>
            <w:cnfStyle w:val="000100010000"/>
            <w:tcW w:w="1844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6"/>
        </w:trPr>
        <w:tc>
          <w:tcPr>
            <w:cnfStyle w:val="001000100000"/>
            <w:tcW w:w="7943" w:type="dxa"/>
          </w:tcPr>
          <w:p>
            <w:pPr>
              <w:pStyle w:val="TableParagraph"/>
              <w:ind w:left="11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Основное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00100100000"/>
            <w:tcW w:w="1844" w:type="dxa"/>
          </w:tcPr>
          <w:p>
            <w:pPr>
              <w:pStyle w:val="TableParagraph"/>
              <w:ind w:left="690" w:right="673"/>
              <w:jc w:val="center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138</w:t>
            </w:r>
          </w:p>
        </w:tc>
      </w:tr>
      <w:tr>
        <w:trPr>
          <w:trHeight w:val="271"/>
        </w:trPr>
        <w:tc>
          <w:tcPr>
            <w:cnfStyle w:val="001000010000"/>
            <w:tcW w:w="7943" w:type="dxa"/>
          </w:tcPr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100010000"/>
            <w:tcW w:w="1844" w:type="dxa"/>
          </w:tcPr>
          <w:p>
            <w:pPr>
              <w:pStyle w:val="TableParagraph"/>
              <w:ind w:left="690" w:right="67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</w:t>
            </w: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trHeight w:val="260"/>
        </w:trPr>
        <w:tc>
          <w:tcPr>
            <w:cnfStyle w:val="001000100000"/>
            <w:tcW w:w="7943" w:type="dxa"/>
          </w:tcPr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bookmarkStart w:id="4" w:name="_GoBack"/>
            <w:bookmarkEnd w:id="4"/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рактические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</w:t>
            </w:r>
          </w:p>
        </w:tc>
        <w:tc>
          <w:tcPr>
            <w:cnfStyle w:val="000100100000"/>
            <w:tcW w:w="1844" w:type="dxa"/>
          </w:tcPr>
          <w:p>
            <w:pPr>
              <w:pStyle w:val="TableParagraph"/>
              <w:ind w:left="690" w:right="67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66</w:t>
            </w:r>
          </w:p>
        </w:tc>
      </w:tr>
      <w:tr>
        <w:trPr>
          <w:trHeight w:val="393"/>
        </w:trPr>
        <w:tc>
          <w:tcPr>
            <w:cnfStyle w:val="001000010000"/>
            <w:tcW w:w="7943" w:type="dxa"/>
          </w:tcPr>
          <w:p>
            <w:pPr>
              <w:pStyle w:val="TableParagraph"/>
              <w:ind w:left="11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Профессионально-ориентированное</w:t>
            </w:r>
            <w:r>
              <w:rPr>
                <w:rFonts w:ascii="Arial" w:cs="Arial" w:hAnsi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</w:p>
        </w:tc>
        <w:tc>
          <w:tcPr>
            <w:cnfStyle w:val="000100010000"/>
            <w:tcW w:w="1844" w:type="dxa"/>
          </w:tcPr>
          <w:p>
            <w:pPr>
              <w:pStyle w:val="TableParagraph"/>
              <w:ind w:left="690" w:right="67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</w:p>
        </w:tc>
      </w:tr>
      <w:tr>
        <w:trPr>
          <w:trHeight w:val="271"/>
        </w:trPr>
        <w:tc>
          <w:tcPr>
            <w:cnfStyle w:val="001000100000"/>
            <w:tcW w:w="7943" w:type="dxa"/>
          </w:tcPr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обучение</w:t>
            </w:r>
          </w:p>
        </w:tc>
        <w:tc>
          <w:tcPr>
            <w:cnfStyle w:val="000100100000"/>
            <w:tcW w:w="1844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>
          <w:trHeight w:val="321"/>
        </w:trPr>
        <w:tc>
          <w:tcPr>
            <w:cnfStyle w:val="001000010000"/>
            <w:tcW w:w="7943" w:type="dxa"/>
          </w:tcPr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занятия</w:t>
            </w:r>
          </w:p>
        </w:tc>
        <w:tc>
          <w:tcPr>
            <w:cnfStyle w:val="000100010000"/>
            <w:tcW w:w="1844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24</w:t>
            </w:r>
          </w:p>
        </w:tc>
      </w:tr>
      <w:tr>
        <w:trPr>
          <w:trHeight w:val="351"/>
        </w:trPr>
        <w:tc>
          <w:tcPr>
            <w:cnfStyle w:val="011000000000"/>
            <w:tcW w:w="7943" w:type="dxa"/>
          </w:tcPr>
          <w:p>
            <w:pPr>
              <w:pStyle w:val="TableParagraph"/>
              <w:ind w:left="11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Промежуточная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аттестация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(дифференцированный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зачет)</w:t>
            </w:r>
          </w:p>
        </w:tc>
        <w:tc>
          <w:tcPr>
            <w:cnfStyle w:val="010100000000"/>
            <w:tcW w:w="1844" w:type="dxa"/>
          </w:tcPr>
          <w:p>
            <w:pPr>
              <w:pStyle w:val="TableParagraph"/>
              <w:ind w:left="2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w w:val="99"/>
                <w:sz w:val="24"/>
                <w:szCs w:val="24"/>
              </w:rPr>
              <w:t>2</w:t>
            </w:r>
          </w:p>
        </w:tc>
      </w:tr>
    </w:tbl>
    <w:p>
      <w:pPr>
        <w:spacing w:line="320" w:lineRule="exact"/>
        <w:jc w:val="center"/>
        <w:rPr>
          <w:sz w:val="24"/>
          <w:szCs w:val="24"/>
        </w:rPr>
        <w:sectPr>
          <w:footerReference w:type="default" r:id="rId54"/>
          <w:pgSz w:w="11910" w:h="16840"/>
          <w:pgMar w:top="1040" w:right="440" w:bottom="1160" w:left="1400" w:header="0" w:footer="976" w:gutter="0"/>
          <w:cols w:space="720"/>
        </w:sectPr>
      </w:pPr>
    </w:p>
    <w:p>
      <w:pPr>
        <w:pStyle w:val="ListParagraph"/>
        <w:numPr>
          <w:ilvl w:val="1"/>
          <w:numId w:val="2"/>
        </w:numPr>
        <w:tabs>
          <w:tab w:val="left" w:pos="728"/>
        </w:tabs>
        <w:spacing w:before="59"/>
        <w:ind w:left="727"/>
        <w:jc w:val="left"/>
        <w:rPr>
          <w:rFonts w:ascii="Arial" w:cs="Arial" w:hAnsi="Arial"/>
          <w:b/>
        </w:rPr>
      </w:pPr>
      <w:r>
        <w:rPr>
          <w:rFonts w:ascii="Arial" w:cs="Arial" w:hAnsi="Arial"/>
          <w:b/>
        </w:rPr>
        <w:t>Тематический</w:t>
      </w:r>
      <w:r>
        <w:rPr>
          <w:rFonts w:ascii="Arial" w:cs="Arial" w:hAnsi="Arial"/>
          <w:b/>
          <w:spacing w:val="-4"/>
        </w:rPr>
        <w:t xml:space="preserve"> </w:t>
      </w:r>
      <w:r>
        <w:rPr>
          <w:rFonts w:ascii="Arial" w:cs="Arial" w:hAnsi="Arial"/>
          <w:b/>
        </w:rPr>
        <w:t>план</w:t>
      </w:r>
      <w:r>
        <w:rPr>
          <w:rFonts w:ascii="Arial" w:cs="Arial" w:hAnsi="Arial"/>
          <w:b/>
          <w:spacing w:val="-8"/>
        </w:rPr>
        <w:t xml:space="preserve"> </w:t>
      </w:r>
      <w:r>
        <w:rPr>
          <w:rFonts w:ascii="Arial" w:cs="Arial" w:hAnsi="Arial"/>
          <w:b/>
        </w:rPr>
        <w:t>и</w:t>
      </w:r>
      <w:r>
        <w:rPr>
          <w:rFonts w:ascii="Arial" w:cs="Arial" w:hAnsi="Arial"/>
          <w:b/>
          <w:spacing w:val="-8"/>
        </w:rPr>
        <w:t xml:space="preserve"> </w:t>
      </w:r>
      <w:r>
        <w:rPr>
          <w:rFonts w:ascii="Arial" w:cs="Arial" w:hAnsi="Arial"/>
          <w:b/>
        </w:rPr>
        <w:t>содержание</w:t>
      </w:r>
      <w:r>
        <w:rPr>
          <w:rFonts w:ascii="Arial" w:cs="Arial" w:hAnsi="Arial"/>
          <w:b/>
          <w:spacing w:val="-1"/>
        </w:rPr>
        <w:t xml:space="preserve"> </w:t>
      </w:r>
      <w:r>
        <w:rPr>
          <w:rFonts w:ascii="Arial" w:cs="Arial" w:hAnsi="Arial"/>
          <w:b/>
        </w:rPr>
        <w:t>дисциплины</w:t>
      </w:r>
    </w:p>
    <w:p>
      <w:pPr>
        <w:pStyle w:val="BodyText"/>
        <w:rPr>
          <w:rFonts w:ascii="Arial" w:cs="Arial" w:hAnsi="Arial"/>
          <w:b/>
          <w:sz w:val="22"/>
          <w:szCs w:val="22"/>
        </w:rPr>
      </w:pPr>
    </w:p>
    <w:p>
      <w:pPr>
        <w:pStyle w:val="BodyText"/>
        <w:spacing w:before="3"/>
        <w:rPr>
          <w:rFonts w:ascii="Arial" w:cs="Arial" w:hAnsi="Arial"/>
          <w:b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16"/>
        <w:gridCol w:w="9349"/>
        <w:gridCol w:w="1129"/>
        <w:gridCol w:w="2244"/>
      </w:tblGrid>
      <w:tr>
        <w:trPr>
          <w:trHeight w:val="585"/>
        </w:trPr>
        <w:tc>
          <w:tcPr>
            <w:cnfStyle w:val="101000000000"/>
            <w:tcW w:w="2516" w:type="dxa"/>
          </w:tcPr>
          <w:p>
            <w:pPr>
              <w:pStyle w:val="TableParagraph"/>
              <w:spacing w:line="273" w:lineRule="exact"/>
              <w:ind w:left="45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Наименование</w:t>
            </w:r>
          </w:p>
          <w:p>
            <w:pPr>
              <w:pStyle w:val="TableParagraph"/>
              <w:spacing w:before="17"/>
              <w:ind w:left="45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разделов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и тем</w:t>
            </w:r>
          </w:p>
        </w:tc>
        <w:tc>
          <w:tcPr>
            <w:cnfStyle w:val="100010000000"/>
            <w:tcW w:w="9349" w:type="dxa"/>
          </w:tcPr>
          <w:p>
            <w:pPr>
              <w:pStyle w:val="TableParagraph"/>
              <w:spacing w:line="273" w:lineRule="exact"/>
              <w:ind w:left="167" w:right="168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  <w:r>
              <w:rPr>
                <w:rFonts w:ascii="Arial" w:cs="Arial" w:hAnsi="Arial"/>
                <w:b/>
                <w:spacing w:val="-7"/>
              </w:rPr>
              <w:t xml:space="preserve"> </w:t>
            </w:r>
            <w:r>
              <w:rPr>
                <w:rFonts w:ascii="Arial" w:cs="Arial" w:hAnsi="Arial"/>
                <w:b/>
              </w:rPr>
              <w:t>(основное</w:t>
            </w:r>
            <w:r>
              <w:rPr>
                <w:rFonts w:ascii="Arial" w:cs="Arial" w:hAnsi="Arial"/>
                <w:b/>
                <w:spacing w:val="-8"/>
              </w:rPr>
              <w:t xml:space="preserve"> </w:t>
            </w:r>
            <w:r>
              <w:rPr>
                <w:rFonts w:ascii="Arial" w:cs="Arial" w:hAnsi="Arial"/>
                <w:b/>
              </w:rPr>
              <w:t>и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профессионально-ориентированное),</w:t>
            </w:r>
          </w:p>
          <w:p>
            <w:pPr>
              <w:pStyle w:val="TableParagraph"/>
              <w:spacing w:before="17"/>
              <w:ind w:left="163" w:right="168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лабораторные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и</w:t>
            </w:r>
            <w:r>
              <w:rPr>
                <w:rFonts w:ascii="Arial" w:cs="Arial" w:hAnsi="Arial"/>
                <w:b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занятия, прикладной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модуль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(при</w:t>
            </w:r>
            <w:r>
              <w:rPr>
                <w:rFonts w:ascii="Arial" w:cs="Arial" w:hAnsi="Arial"/>
                <w:b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</w:rPr>
              <w:t>наличии)</w:t>
            </w:r>
          </w:p>
        </w:tc>
        <w:tc>
          <w:tcPr>
            <w:cnfStyle w:val="100001000000"/>
            <w:tcW w:w="1129" w:type="dxa"/>
          </w:tcPr>
          <w:p>
            <w:pPr>
              <w:pStyle w:val="TableParagraph"/>
              <w:spacing w:line="273" w:lineRule="exact"/>
              <w:ind w:left="20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Объем</w:t>
            </w:r>
          </w:p>
          <w:p>
            <w:pPr>
              <w:pStyle w:val="TableParagraph"/>
              <w:spacing w:before="17"/>
              <w:ind w:left="253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часов</w:t>
            </w:r>
          </w:p>
        </w:tc>
        <w:tc>
          <w:tcPr>
            <w:cnfStyle w:val="100100000000"/>
            <w:tcW w:w="2244" w:type="dxa"/>
          </w:tcPr>
          <w:p>
            <w:pPr>
              <w:pStyle w:val="TableParagraph"/>
              <w:spacing w:line="273" w:lineRule="exact"/>
              <w:ind w:left="329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Формируемые</w:t>
            </w:r>
          </w:p>
          <w:p>
            <w:pPr>
              <w:pStyle w:val="TableParagraph"/>
              <w:spacing w:before="17"/>
              <w:ind w:left="396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компетенции</w:t>
            </w:r>
          </w:p>
        </w:tc>
      </w:tr>
      <w:tr>
        <w:trPr>
          <w:trHeight w:val="278"/>
        </w:trPr>
        <w:tc>
          <w:tcPr>
            <w:cnfStyle w:val="001000100000"/>
            <w:tcW w:w="2516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</w:t>
            </w: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58" w:lineRule="exact"/>
              <w:ind w:left="0" w:right="1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spacing w:line="258" w:lineRule="exact"/>
              <w:ind w:left="0" w:right="498"/>
              <w:jc w:val="righ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3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58" w:lineRule="exact"/>
              <w:ind w:left="0" w:right="2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4</w:t>
            </w:r>
          </w:p>
        </w:tc>
      </w:tr>
      <w:tr>
        <w:trPr>
          <w:trHeight w:val="273"/>
        </w:trPr>
        <w:tc>
          <w:tcPr>
            <w:cnfStyle w:val="001000010000"/>
            <w:tcW w:w="15238" w:type="dxa"/>
            <w:gridSpan w:val="4"/>
          </w:tcPr>
          <w:p>
            <w:pPr>
              <w:pStyle w:val="TableParagraph"/>
              <w:spacing w:line="253" w:lineRule="exact"/>
              <w:ind w:left="110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>Основное</w:t>
            </w:r>
            <w:r>
              <w:rPr>
                <w:rFonts w:ascii="Arial" w:cs="Arial" w:hAnsi="Arial"/>
                <w:b/>
                <w:i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содержание</w:t>
            </w:r>
          </w:p>
        </w:tc>
      </w:tr>
      <w:tr>
        <w:trPr>
          <w:trHeight w:val="278"/>
        </w:trPr>
        <w:tc>
          <w:tcPr>
            <w:cnfStyle w:val="001000100000"/>
            <w:tcW w:w="2516" w:type="dxa"/>
            <w:vMerge w:val="restart"/>
          </w:tcPr>
          <w:p>
            <w:pPr>
              <w:pStyle w:val="TableParagraph"/>
              <w:spacing w:before="1"/>
              <w:ind w:left="753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Введение</w:t>
            </w: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before="1" w:line="257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</w:tr>
      <w:tr>
        <w:trPr>
          <w:trHeight w:val="551"/>
        </w:trPr>
        <w:tc>
          <w:tcPr>
            <w:cnfStyle w:val="001000010000"/>
            <w:tcW w:w="251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Специфика</w:t>
            </w:r>
            <w:r>
              <w:rPr>
                <w:rFonts w:ascii="Arial" w:cs="Arial" w:hAnsi="Arial"/>
                <w:spacing w:val="34"/>
              </w:rPr>
              <w:t xml:space="preserve"> </w:t>
            </w:r>
            <w:r>
              <w:rPr>
                <w:rFonts w:ascii="Arial" w:cs="Arial" w:hAnsi="Arial"/>
              </w:rPr>
              <w:t>литературы</w:t>
            </w:r>
            <w:r>
              <w:rPr>
                <w:rFonts w:ascii="Arial" w:cs="Arial" w:hAnsi="Arial"/>
                <w:spacing w:val="94"/>
              </w:rPr>
              <w:t xml:space="preserve"> </w:t>
            </w:r>
            <w:r>
              <w:rPr>
                <w:rFonts w:ascii="Arial" w:cs="Arial" w:hAnsi="Arial"/>
              </w:rPr>
              <w:t>как</w:t>
            </w:r>
            <w:r>
              <w:rPr>
                <w:rFonts w:ascii="Arial" w:cs="Arial" w:hAnsi="Arial"/>
                <w:spacing w:val="92"/>
              </w:rPr>
              <w:t xml:space="preserve"> </w:t>
            </w:r>
            <w:r>
              <w:rPr>
                <w:rFonts w:ascii="Arial" w:cs="Arial" w:hAnsi="Arial"/>
              </w:rPr>
              <w:t>вида</w:t>
            </w:r>
            <w:r>
              <w:rPr>
                <w:rFonts w:ascii="Arial" w:cs="Arial" w:hAnsi="Arial"/>
                <w:spacing w:val="93"/>
              </w:rPr>
              <w:t xml:space="preserve"> </w:t>
            </w:r>
            <w:r>
              <w:rPr>
                <w:rFonts w:ascii="Arial" w:cs="Arial" w:hAnsi="Arial"/>
              </w:rPr>
              <w:t>искусства</w:t>
            </w:r>
            <w:r>
              <w:rPr>
                <w:rFonts w:ascii="Arial" w:cs="Arial" w:hAnsi="Arial"/>
                <w:spacing w:val="9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01"/>
              </w:rPr>
              <w:t xml:space="preserve"> </w:t>
            </w:r>
            <w:r>
              <w:rPr>
                <w:rFonts w:ascii="Arial" w:cs="Arial" w:hAnsi="Arial"/>
              </w:rPr>
              <w:t>ее</w:t>
            </w:r>
            <w:r>
              <w:rPr>
                <w:rFonts w:ascii="Arial" w:cs="Arial" w:hAnsi="Arial"/>
                <w:spacing w:val="88"/>
              </w:rPr>
              <w:t xml:space="preserve"> </w:t>
            </w:r>
            <w:r>
              <w:rPr>
                <w:rFonts w:ascii="Arial" w:cs="Arial" w:hAnsi="Arial"/>
              </w:rPr>
              <w:t>место</w:t>
            </w:r>
            <w:r>
              <w:rPr>
                <w:rFonts w:ascii="Arial" w:cs="Arial" w:hAnsi="Arial"/>
                <w:spacing w:val="94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91"/>
              </w:rPr>
              <w:t xml:space="preserve"> </w:t>
            </w:r>
            <w:r>
              <w:rPr>
                <w:rFonts w:ascii="Arial" w:cs="Arial" w:hAnsi="Arial"/>
              </w:rPr>
              <w:t>жизни</w:t>
            </w:r>
            <w:r>
              <w:rPr>
                <w:rFonts w:ascii="Arial" w:cs="Arial" w:hAnsi="Arial"/>
                <w:spacing w:val="90"/>
              </w:rPr>
              <w:t xml:space="preserve"> </w:t>
            </w:r>
            <w:r>
              <w:rPr>
                <w:rFonts w:ascii="Arial" w:cs="Arial" w:hAnsi="Arial"/>
              </w:rPr>
              <w:t>человека.</w:t>
            </w:r>
            <w:r>
              <w:rPr>
                <w:rFonts w:ascii="Arial" w:cs="Arial" w:hAnsi="Arial"/>
                <w:spacing w:val="96"/>
              </w:rPr>
              <w:t xml:space="preserve"> </w:t>
            </w:r>
            <w:r>
              <w:rPr>
                <w:rFonts w:ascii="Arial" w:cs="Arial" w:hAnsi="Arial"/>
              </w:rPr>
              <w:t>Связь</w:t>
            </w:r>
          </w:p>
          <w:p>
            <w:pPr>
              <w:pStyle w:val="TableParagraph"/>
              <w:spacing w:before="2" w:line="261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литературы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другими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видами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искусств</w:t>
            </w:r>
            <w:r>
              <w:rPr>
                <w:rFonts w:ascii="Arial" w:cs="Arial" w:hAnsi="Arial"/>
              </w:rPr>
              <w:t>. Русская литература и российская культура в 19 веке.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73" w:lineRule="exact"/>
              <w:ind w:left="0" w:right="498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11865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Раздел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1.</w:t>
            </w:r>
          </w:p>
          <w:p>
            <w:pPr>
              <w:pStyle w:val="TableParagraph"/>
              <w:spacing w:before="2" w:line="257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Человек и его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время: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классики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первой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половины</w:t>
            </w:r>
            <w:r>
              <w:rPr>
                <w:rFonts w:ascii="Arial" w:cs="Arial" w:hAnsi="Arial"/>
                <w:b/>
                <w:spacing w:val="6"/>
              </w:rPr>
              <w:t xml:space="preserve"> </w:t>
            </w:r>
            <w:r>
              <w:rPr>
                <w:rFonts w:ascii="Arial" w:cs="Arial" w:hAnsi="Arial"/>
                <w:b/>
              </w:rPr>
              <w:t>XIX века и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знаковые</w:t>
            </w:r>
            <w:r>
              <w:rPr>
                <w:rFonts w:ascii="Arial" w:cs="Arial" w:hAnsi="Arial"/>
                <w:b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</w:rPr>
              <w:t>образы русской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культуры</w:t>
            </w:r>
          </w:p>
        </w:tc>
        <w:tc>
          <w:tcPr>
            <w:cnfStyle w:val="000010100000"/>
            <w:tcW w:w="1129" w:type="dxa"/>
          </w:tcPr>
          <w:p>
            <w:pPr>
              <w:pStyle w:val="TableParagraph"/>
              <w:spacing w:line="273" w:lineRule="exact"/>
              <w:ind w:left="0" w:right="498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    </w:t>
            </w:r>
            <w:r>
              <w:rPr>
                <w:rFonts w:ascii="Arial" w:cs="Arial" w:hAnsi="Arial"/>
                <w:b/>
              </w:rPr>
              <w:t>6</w:t>
            </w:r>
            <w:r>
              <w:rPr>
                <w:rFonts w:ascii="Arial" w:cs="Arial" w:hAnsi="Arial"/>
                <w:b/>
              </w:rPr>
              <w:t xml:space="preserve"> </w:t>
            </w:r>
          </w:p>
          <w:p>
            <w:pPr>
              <w:pStyle w:val="TableParagraph"/>
              <w:spacing w:line="273" w:lineRule="exact"/>
              <w:ind w:left="0" w:right="498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     </w:t>
            </w:r>
            <w:r>
              <w:rPr>
                <w:rFonts w:ascii="Arial" w:cs="Arial" w:hAnsi="Arial"/>
                <w:b/>
              </w:rPr>
              <w:t>2</w:t>
            </w:r>
            <w:r>
              <w:rPr>
                <w:rFonts w:ascii="Arial" w:cs="Arial" w:hAnsi="Arial"/>
                <w:b/>
              </w:rPr>
              <w:t>/4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68" w:lineRule="exact"/>
              <w:ind w:left="137" w:right="136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 xml:space="preserve">1.1 </w:t>
            </w:r>
            <w:r>
              <w:rPr>
                <w:rFonts w:ascii="Arial" w:cs="Arial" w:hAnsi="Arial"/>
              </w:rPr>
              <w:t>А.С.</w:t>
            </w:r>
          </w:p>
          <w:p>
            <w:pPr>
              <w:pStyle w:val="TableParagraph"/>
              <w:spacing w:before="2"/>
              <w:ind w:left="182" w:right="174" w:firstLine="61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Пушкин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как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национальный гений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символ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59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 материала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59" w:lineRule="exact"/>
              <w:ind w:left="0" w:right="498"/>
              <w:jc w:val="right"/>
              <w:rPr>
                <w:rFonts w:ascii="Arial" w:cs="Arial" w:hAnsi="Arial"/>
                <w:b/>
              </w:rPr>
            </w:pPr>
          </w:p>
        </w:tc>
        <w:tc>
          <w:tcPr>
            <w:cnfStyle w:val="000100010000"/>
            <w:tcW w:w="2244" w:type="dxa"/>
            <w:vMerge w:val="restart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1790"/>
        </w:trPr>
        <w:tc>
          <w:tcPr>
            <w:cnfStyle w:val="001000100000"/>
            <w:tcW w:w="251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ind w:right="10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Пушкинский биографический миф. Произведения Пушкина в других видах искусства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(живопись,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музыка,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кино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др.)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Памятники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Пушкину,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топонимы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другие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способы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мемориализации</w:t>
            </w:r>
            <w:r>
              <w:rPr>
                <w:rFonts w:ascii="Arial" w:cs="Arial" w:hAnsi="Arial"/>
              </w:rPr>
              <w:t xml:space="preserve"> его имени.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Пушкин и современность, образы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Пушкина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массовой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культуре: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эмблематичность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портретов,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знаковость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имени,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Пушкин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герои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произведений в других видах искусств (музыка, живопись, театр, кино, анимация) и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продукции</w:t>
            </w:r>
            <w:r>
              <w:rPr>
                <w:rFonts w:ascii="Arial" w:cs="Arial" w:hAnsi="Arial"/>
                <w:spacing w:val="58"/>
              </w:rPr>
              <w:t xml:space="preserve"> </w:t>
            </w:r>
            <w:r>
              <w:rPr>
                <w:rFonts w:ascii="Arial" w:cs="Arial" w:hAnsi="Arial"/>
              </w:rPr>
              <w:t>массовой</w:t>
            </w:r>
            <w:r>
              <w:rPr>
                <w:rFonts w:ascii="Arial" w:cs="Arial" w:hAnsi="Arial"/>
                <w:spacing w:val="53"/>
              </w:rPr>
              <w:t xml:space="preserve"> </w:t>
            </w:r>
            <w:r>
              <w:rPr>
                <w:rFonts w:ascii="Arial" w:cs="Arial" w:hAnsi="Arial"/>
              </w:rPr>
              <w:t>культуры,</w:t>
            </w:r>
            <w:r>
              <w:rPr>
                <w:rFonts w:ascii="Arial" w:cs="Arial" w:hAnsi="Arial"/>
                <w:spacing w:val="59"/>
              </w:rPr>
              <w:t xml:space="preserve"> </w:t>
            </w:r>
            <w:r>
              <w:rPr>
                <w:rFonts w:ascii="Arial" w:cs="Arial" w:hAnsi="Arial"/>
              </w:rPr>
              <w:t>массмедиа</w:t>
            </w:r>
            <w:r>
              <w:rPr>
                <w:rFonts w:ascii="Arial" w:cs="Arial" w:hAnsi="Arial"/>
              </w:rPr>
              <w:t>,</w:t>
            </w:r>
            <w:r>
              <w:rPr>
                <w:rFonts w:ascii="Arial" w:cs="Arial" w:hAnsi="Arial"/>
                <w:spacing w:val="54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54"/>
              </w:rPr>
              <w:t xml:space="preserve"> </w:t>
            </w:r>
            <w:r>
              <w:rPr>
                <w:rFonts w:ascii="Arial" w:cs="Arial" w:hAnsi="Arial"/>
              </w:rPr>
              <w:t>произведениях</w:t>
            </w:r>
            <w:r>
              <w:rPr>
                <w:rFonts w:ascii="Arial" w:cs="Arial" w:hAnsi="Arial"/>
                <w:spacing w:val="52"/>
              </w:rPr>
              <w:t xml:space="preserve"> </w:t>
            </w:r>
            <w:r>
              <w:rPr>
                <w:rFonts w:ascii="Arial" w:cs="Arial" w:hAnsi="Arial"/>
              </w:rPr>
              <w:t>массовой</w:t>
            </w:r>
            <w:r>
              <w:rPr>
                <w:rFonts w:ascii="Arial" w:cs="Arial" w:hAnsi="Arial"/>
                <w:spacing w:val="53"/>
              </w:rPr>
              <w:t xml:space="preserve"> </w:t>
            </w:r>
            <w:r>
              <w:rPr>
                <w:rFonts w:ascii="Arial" w:cs="Arial" w:hAnsi="Arial"/>
              </w:rPr>
              <w:t>культуры: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комиксах,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карикатурах, граффити,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товарных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знаках, рекламе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др.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графических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форма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spacing w:line="268" w:lineRule="exact"/>
              <w:ind w:left="0" w:right="519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  <w:w w:val="99"/>
              </w:rPr>
              <w:t>2</w:t>
            </w:r>
          </w:p>
        </w:tc>
        <w:tc>
          <w:tcPr>
            <w:cnfStyle w:val="000100100000"/>
            <w:tcW w:w="22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683"/>
        </w:trPr>
        <w:tc>
          <w:tcPr>
            <w:cnfStyle w:val="001000010000"/>
            <w:tcW w:w="251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21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</w:t>
            </w:r>
            <w:r>
              <w:rPr>
                <w:rFonts w:ascii="Arial" w:cs="Arial" w:hAnsi="Arial"/>
                <w:b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информационными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ресурсами: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подготовка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группах</w:t>
            </w:r>
          </w:p>
          <w:p>
            <w:pPr>
              <w:pStyle w:val="TableParagraph"/>
              <w:spacing w:line="27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сообщений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>различного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формата</w:t>
            </w:r>
            <w:r>
              <w:rPr>
                <w:rFonts w:ascii="Arial" w:cs="Arial" w:hAnsi="Arial"/>
                <w:spacing w:val="19"/>
              </w:rPr>
              <w:t xml:space="preserve"> </w:t>
            </w:r>
            <w:r>
              <w:rPr>
                <w:rFonts w:ascii="Arial" w:cs="Arial" w:hAnsi="Arial"/>
              </w:rPr>
              <w:t>(презентация,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буклет,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постер,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коллаж,</w:t>
            </w:r>
            <w:r>
              <w:rPr>
                <w:rFonts w:ascii="Arial" w:cs="Arial" w:hAnsi="Arial"/>
                <w:spacing w:val="17"/>
              </w:rPr>
              <w:t xml:space="preserve"> </w:t>
            </w:r>
            <w:r>
              <w:rPr>
                <w:rFonts w:ascii="Arial" w:cs="Arial" w:hAnsi="Arial"/>
              </w:rPr>
              <w:t>видеоролик и др.</w:t>
            </w:r>
            <w:r>
              <w:rPr>
                <w:rFonts w:ascii="Arial" w:cs="Arial" w:hAnsi="Arial"/>
              </w:rPr>
              <w:t>)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2516" w:type="dxa"/>
            <w:vMerge w:val="restart"/>
          </w:tcPr>
          <w:p>
            <w:pPr>
              <w:pStyle w:val="TableParagraph"/>
              <w:spacing w:line="269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1.2</w:t>
            </w:r>
          </w:p>
          <w:p>
            <w:pPr>
              <w:pStyle w:val="TableParagraph"/>
              <w:ind w:left="124" w:right="114" w:hanging="1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Тема одиночества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человека в творчестве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М.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Ю.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Лермонтова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(1814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—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1841)</w:t>
            </w: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spacing w:line="253" w:lineRule="exact"/>
              <w:ind w:left="0" w:right="498"/>
              <w:jc w:val="right"/>
              <w:rPr>
                <w:rFonts w:ascii="Arial" w:cs="Arial" w:hAnsi="Arial"/>
                <w:b/>
              </w:rPr>
            </w:pPr>
          </w:p>
        </w:tc>
        <w:tc>
          <w:tcPr>
            <w:cnfStyle w:val="000100100000"/>
            <w:tcW w:w="22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3039"/>
        </w:trPr>
        <w:tc>
          <w:tcPr>
            <w:cnfStyle w:val="011000000000"/>
            <w:tcW w:w="251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10010000000"/>
            <w:tcW w:w="9349" w:type="dxa"/>
          </w:tcPr>
          <w:p>
            <w:pPr>
              <w:pStyle w:val="TableParagraph"/>
              <w:spacing w:line="272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Основные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темы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поэзии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М.Ю.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Лермонтова.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Л</w:t>
            </w:r>
            <w:r>
              <w:rPr>
                <w:rFonts w:ascii="Arial" w:cs="Arial" w:hAnsi="Arial"/>
              </w:rPr>
              <w:t>ирический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герой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поэзии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М.Ю.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Лермонтова.</w:t>
            </w:r>
          </w:p>
          <w:p>
            <w:pPr>
              <w:pStyle w:val="TableParagraph"/>
              <w:spacing w:line="275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Для</w:t>
            </w:r>
            <w:r>
              <w:rPr>
                <w:rFonts w:ascii="Arial" w:cs="Arial" w:hAnsi="Arial"/>
                <w:i/>
                <w:spacing w:val="73"/>
              </w:rPr>
              <w:t xml:space="preserve"> </w:t>
            </w:r>
            <w:r>
              <w:rPr>
                <w:rFonts w:ascii="Arial" w:cs="Arial" w:hAnsi="Arial"/>
                <w:i/>
              </w:rPr>
              <w:t>чтения</w:t>
            </w:r>
            <w:r>
              <w:rPr>
                <w:rFonts w:ascii="Arial" w:cs="Arial" w:hAnsi="Arial"/>
                <w:i/>
                <w:spacing w:val="73"/>
              </w:rPr>
              <w:t xml:space="preserve"> </w:t>
            </w:r>
            <w:r>
              <w:rPr>
                <w:rFonts w:ascii="Arial" w:cs="Arial" w:hAnsi="Arial"/>
                <w:i/>
              </w:rPr>
              <w:t>и</w:t>
            </w:r>
            <w:r>
              <w:rPr>
                <w:rFonts w:ascii="Arial" w:cs="Arial" w:hAnsi="Arial"/>
                <w:i/>
                <w:spacing w:val="75"/>
              </w:rPr>
              <w:t xml:space="preserve"> </w:t>
            </w:r>
            <w:r>
              <w:rPr>
                <w:rFonts w:ascii="Arial" w:cs="Arial" w:hAnsi="Arial"/>
                <w:i/>
              </w:rPr>
              <w:t>изучения.</w:t>
            </w:r>
            <w:r>
              <w:rPr>
                <w:rFonts w:ascii="Arial" w:cs="Arial" w:hAnsi="Arial"/>
                <w:i/>
                <w:spacing w:val="75"/>
              </w:rPr>
              <w:t xml:space="preserve"> </w:t>
            </w:r>
            <w:r>
              <w:rPr>
                <w:rFonts w:ascii="Arial" w:cs="Arial" w:hAnsi="Arial"/>
              </w:rPr>
              <w:t>Стихотворения:</w:t>
            </w:r>
            <w:r>
              <w:rPr>
                <w:rFonts w:ascii="Arial" w:cs="Arial" w:hAnsi="Arial"/>
                <w:spacing w:val="75"/>
              </w:rPr>
              <w:t xml:space="preserve"> </w:t>
            </w:r>
            <w:r>
              <w:rPr>
                <w:rFonts w:ascii="Arial" w:cs="Arial" w:hAnsi="Arial"/>
              </w:rPr>
              <w:t>«Дума»,</w:t>
            </w:r>
            <w:r>
              <w:rPr>
                <w:rFonts w:ascii="Arial" w:cs="Arial" w:hAnsi="Arial"/>
                <w:spacing w:val="78"/>
              </w:rPr>
              <w:t xml:space="preserve"> </w:t>
            </w:r>
            <w:r>
              <w:rPr>
                <w:rFonts w:ascii="Arial" w:cs="Arial" w:hAnsi="Arial"/>
              </w:rPr>
              <w:t>«Нет,</w:t>
            </w:r>
            <w:r>
              <w:rPr>
                <w:rFonts w:ascii="Arial" w:cs="Arial" w:hAnsi="Arial"/>
                <w:spacing w:val="77"/>
              </w:rPr>
              <w:t xml:space="preserve"> </w:t>
            </w:r>
            <w:r>
              <w:rPr>
                <w:rFonts w:ascii="Arial" w:cs="Arial" w:hAnsi="Arial"/>
              </w:rPr>
              <w:t>я</w:t>
            </w:r>
            <w:r>
              <w:rPr>
                <w:rFonts w:ascii="Arial" w:cs="Arial" w:hAnsi="Arial"/>
                <w:spacing w:val="74"/>
              </w:rPr>
              <w:t xml:space="preserve"> </w:t>
            </w:r>
            <w:r>
              <w:rPr>
                <w:rFonts w:ascii="Arial" w:cs="Arial" w:hAnsi="Arial"/>
              </w:rPr>
              <w:t>не</w:t>
            </w:r>
            <w:r>
              <w:rPr>
                <w:rFonts w:ascii="Arial" w:cs="Arial" w:hAnsi="Arial"/>
                <w:spacing w:val="75"/>
              </w:rPr>
              <w:t xml:space="preserve"> </w:t>
            </w:r>
            <w:r>
              <w:rPr>
                <w:rFonts w:ascii="Arial" w:cs="Arial" w:hAnsi="Arial"/>
              </w:rPr>
              <w:t>Байрон,</w:t>
            </w:r>
            <w:r>
              <w:rPr>
                <w:rFonts w:ascii="Arial" w:cs="Arial" w:hAnsi="Arial"/>
                <w:spacing w:val="77"/>
              </w:rPr>
              <w:t xml:space="preserve"> </w:t>
            </w:r>
            <w:r>
              <w:rPr>
                <w:rFonts w:ascii="Arial" w:cs="Arial" w:hAnsi="Arial"/>
              </w:rPr>
              <w:t>я</w:t>
            </w:r>
            <w:r>
              <w:rPr>
                <w:rFonts w:ascii="Arial" w:cs="Arial" w:hAnsi="Arial"/>
                <w:spacing w:val="71"/>
              </w:rPr>
              <w:t xml:space="preserve"> </w:t>
            </w:r>
            <w:r>
              <w:rPr>
                <w:rFonts w:ascii="Arial" w:cs="Arial" w:hAnsi="Arial"/>
              </w:rPr>
              <w:t>другой…»,</w:t>
            </w:r>
          </w:p>
          <w:p>
            <w:pPr>
              <w:pStyle w:val="TableParagraph"/>
              <w:spacing w:before="2"/>
              <w:ind w:right="10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«Молитва» («Я, Матерь Божия, ныне с молитвою…»), «Молитва» («В минуту жизни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трудную…»), «К*», («Печаль в моих песнях, но что за нужда…»), «Поэт» («Отделкой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золотой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блистает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кинжал…»),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«Журналист,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Читатель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Писатель»,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«Как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часто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пестрою</w:t>
            </w:r>
            <w:r>
              <w:rPr>
                <w:rFonts w:ascii="Arial" w:cs="Arial" w:hAnsi="Arial"/>
                <w:spacing w:val="75"/>
              </w:rPr>
              <w:t xml:space="preserve"> </w:t>
            </w:r>
            <w:r>
              <w:rPr>
                <w:rFonts w:ascii="Arial" w:cs="Arial" w:hAnsi="Arial"/>
              </w:rPr>
              <w:t>толпою</w:t>
            </w:r>
            <w:r>
              <w:rPr>
                <w:rFonts w:ascii="Arial" w:cs="Arial" w:hAnsi="Arial"/>
                <w:spacing w:val="71"/>
              </w:rPr>
              <w:t xml:space="preserve"> </w:t>
            </w:r>
            <w:r>
              <w:rPr>
                <w:rFonts w:ascii="Arial" w:cs="Arial" w:hAnsi="Arial"/>
              </w:rPr>
              <w:t>окружен…»,</w:t>
            </w:r>
            <w:r>
              <w:rPr>
                <w:rFonts w:ascii="Arial" w:cs="Arial" w:hAnsi="Arial"/>
                <w:spacing w:val="79"/>
              </w:rPr>
              <w:t xml:space="preserve"> </w:t>
            </w:r>
            <w:r>
              <w:rPr>
                <w:rFonts w:ascii="Arial" w:cs="Arial" w:hAnsi="Arial"/>
              </w:rPr>
              <w:t>«</w:t>
            </w:r>
            <w:r>
              <w:rPr>
                <w:rFonts w:ascii="Arial" w:cs="Arial" w:hAnsi="Arial"/>
              </w:rPr>
              <w:t>Валерик</w:t>
            </w:r>
            <w:r>
              <w:rPr>
                <w:rFonts w:ascii="Arial" w:cs="Arial" w:hAnsi="Arial"/>
              </w:rPr>
              <w:t>»,</w:t>
            </w:r>
            <w:r>
              <w:rPr>
                <w:rFonts w:ascii="Arial" w:cs="Arial" w:hAnsi="Arial"/>
                <w:spacing w:val="78"/>
              </w:rPr>
              <w:t xml:space="preserve"> </w:t>
            </w:r>
            <w:r>
              <w:rPr>
                <w:rFonts w:ascii="Arial" w:cs="Arial" w:hAnsi="Arial"/>
              </w:rPr>
              <w:t>«Родина»,</w:t>
            </w:r>
            <w:r>
              <w:rPr>
                <w:rFonts w:ascii="Arial" w:cs="Arial" w:hAnsi="Arial"/>
                <w:spacing w:val="79"/>
              </w:rPr>
              <w:t xml:space="preserve"> </w:t>
            </w:r>
            <w:r>
              <w:rPr>
                <w:rFonts w:ascii="Arial" w:cs="Arial" w:hAnsi="Arial"/>
              </w:rPr>
              <w:t>«Прощай,</w:t>
            </w:r>
            <w:r>
              <w:rPr>
                <w:rFonts w:ascii="Arial" w:cs="Arial" w:hAnsi="Arial"/>
                <w:spacing w:val="75"/>
              </w:rPr>
              <w:t xml:space="preserve"> </w:t>
            </w:r>
            <w:r>
              <w:rPr>
                <w:rFonts w:ascii="Arial" w:cs="Arial" w:hAnsi="Arial"/>
              </w:rPr>
              <w:t>немытая</w:t>
            </w:r>
            <w:r>
              <w:rPr>
                <w:rFonts w:ascii="Arial" w:cs="Arial" w:hAnsi="Arial"/>
                <w:spacing w:val="77"/>
              </w:rPr>
              <w:t xml:space="preserve"> </w:t>
            </w:r>
            <w:r>
              <w:rPr>
                <w:rFonts w:ascii="Arial" w:cs="Arial" w:hAnsi="Arial"/>
              </w:rPr>
              <w:t>Россия…»,</w:t>
            </w:r>
          </w:p>
          <w:p>
            <w:pPr>
              <w:pStyle w:val="TableParagraph"/>
              <w:spacing w:before="1" w:line="275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«Сон»,  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 xml:space="preserve">«И  </w:t>
            </w:r>
            <w:r>
              <w:rPr>
                <w:rFonts w:ascii="Arial" w:cs="Arial" w:hAnsi="Arial"/>
                <w:spacing w:val="12"/>
              </w:rPr>
              <w:t xml:space="preserve"> </w:t>
            </w:r>
            <w:r>
              <w:rPr>
                <w:rFonts w:ascii="Arial" w:cs="Arial" w:hAnsi="Arial"/>
              </w:rPr>
              <w:t xml:space="preserve">скучно,  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 xml:space="preserve">и  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 xml:space="preserve">грустно!»,  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 xml:space="preserve">«Выхожу  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 xml:space="preserve">один  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 xml:space="preserve">я  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 xml:space="preserve">на  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 xml:space="preserve">дорогу…»,  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«Наполеон»,</w:t>
            </w:r>
          </w:p>
          <w:p>
            <w:pPr>
              <w:pStyle w:val="TableParagraph"/>
              <w:spacing w:line="275" w:lineRule="exact"/>
              <w:ind w:left="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«Воздушный корабль», «Последнее новоселье», «Одиночество», «Я не для ангелов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рая…»,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«Молитва»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(«Не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обвиняй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меня,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Всесильный…»),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«Мой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Демон»,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«Когда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волнуется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желтеющая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…»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«Я</w:t>
            </w:r>
            <w:r>
              <w:rPr>
                <w:rFonts w:ascii="Arial" w:cs="Arial" w:hAnsi="Arial"/>
                <w:spacing w:val="56"/>
              </w:rPr>
              <w:t xml:space="preserve"> </w:t>
            </w:r>
            <w:r>
              <w:rPr>
                <w:rFonts w:ascii="Arial" w:cs="Arial" w:hAnsi="Arial"/>
              </w:rPr>
              <w:t>не</w:t>
            </w:r>
            <w:r>
              <w:rPr>
                <w:rFonts w:ascii="Arial" w:cs="Arial" w:hAnsi="Arial"/>
                <w:spacing w:val="63"/>
              </w:rPr>
              <w:t xml:space="preserve"> </w:t>
            </w:r>
            <w:r>
              <w:rPr>
                <w:rFonts w:ascii="Arial" w:cs="Arial" w:hAnsi="Arial"/>
              </w:rPr>
              <w:t>унижусь</w:t>
            </w:r>
            <w:r>
              <w:rPr>
                <w:rFonts w:ascii="Arial" w:cs="Arial" w:hAnsi="Arial"/>
                <w:spacing w:val="59"/>
              </w:rPr>
              <w:t xml:space="preserve"> </w:t>
            </w:r>
            <w:r>
              <w:rPr>
                <w:rFonts w:ascii="Arial" w:cs="Arial" w:hAnsi="Arial"/>
              </w:rPr>
              <w:t>пред</w:t>
            </w:r>
            <w:r>
              <w:rPr>
                <w:rFonts w:ascii="Arial" w:cs="Arial" w:hAnsi="Arial"/>
                <w:spacing w:val="57"/>
              </w:rPr>
              <w:t xml:space="preserve"> </w:t>
            </w:r>
            <w:r>
              <w:rPr>
                <w:rFonts w:ascii="Arial" w:cs="Arial" w:hAnsi="Arial"/>
              </w:rPr>
              <w:t>тобой…»</w:t>
            </w:r>
            <w:r>
              <w:rPr>
                <w:rFonts w:ascii="Arial" w:cs="Arial" w:hAnsi="Arial"/>
              </w:rPr>
              <w:t>,«</w:t>
            </w:r>
            <w:r>
              <w:rPr>
                <w:rFonts w:ascii="Arial" w:cs="Arial" w:hAnsi="Arial"/>
              </w:rPr>
              <w:t>Оправдание»,</w:t>
            </w:r>
            <w:r>
              <w:rPr>
                <w:rFonts w:ascii="Arial" w:cs="Arial" w:hAnsi="Arial"/>
                <w:spacing w:val="78"/>
              </w:rPr>
              <w:t xml:space="preserve"> </w:t>
            </w:r>
            <w:r>
              <w:rPr>
                <w:rFonts w:ascii="Arial" w:cs="Arial" w:hAnsi="Arial"/>
              </w:rPr>
              <w:t>«Она</w:t>
            </w:r>
            <w:r>
              <w:rPr>
                <w:rFonts w:ascii="Arial" w:cs="Arial" w:hAnsi="Arial"/>
                <w:spacing w:val="75"/>
              </w:rPr>
              <w:t xml:space="preserve"> </w:t>
            </w:r>
            <w:r>
              <w:rPr>
                <w:rFonts w:ascii="Arial" w:cs="Arial" w:hAnsi="Arial"/>
              </w:rPr>
              <w:t>не</w:t>
            </w:r>
            <w:r>
              <w:rPr>
                <w:rFonts w:ascii="Arial" w:cs="Arial" w:hAnsi="Arial"/>
                <w:spacing w:val="76"/>
              </w:rPr>
              <w:t xml:space="preserve"> </w:t>
            </w:r>
            <w:r>
              <w:rPr>
                <w:rFonts w:ascii="Arial" w:cs="Arial" w:hAnsi="Arial"/>
              </w:rPr>
              <w:t>гордой</w:t>
            </w:r>
            <w:r>
              <w:rPr>
                <w:rFonts w:ascii="Arial" w:cs="Arial" w:hAnsi="Arial"/>
                <w:spacing w:val="77"/>
              </w:rPr>
              <w:t xml:space="preserve"> </w:t>
            </w:r>
            <w:r>
              <w:rPr>
                <w:rFonts w:ascii="Arial" w:cs="Arial" w:hAnsi="Arial"/>
              </w:rPr>
              <w:t>красотой…»,</w:t>
            </w:r>
            <w:r>
              <w:rPr>
                <w:rFonts w:ascii="Arial" w:cs="Arial" w:hAnsi="Arial"/>
                <w:spacing w:val="79"/>
              </w:rPr>
              <w:t xml:space="preserve"> </w:t>
            </w:r>
            <w:r>
              <w:rPr>
                <w:rFonts w:ascii="Arial" w:cs="Arial" w:hAnsi="Arial"/>
              </w:rPr>
              <w:t>«К</w:t>
            </w:r>
            <w:r>
              <w:rPr>
                <w:rFonts w:ascii="Arial" w:cs="Arial" w:hAnsi="Arial"/>
                <w:spacing w:val="75"/>
              </w:rPr>
              <w:t xml:space="preserve"> </w:t>
            </w:r>
            <w:r>
              <w:rPr>
                <w:rFonts w:ascii="Arial" w:cs="Arial" w:hAnsi="Arial"/>
              </w:rPr>
              <w:t>портрету»,</w:t>
            </w:r>
            <w:r>
              <w:rPr>
                <w:rFonts w:ascii="Arial" w:cs="Arial" w:hAnsi="Arial"/>
                <w:spacing w:val="83"/>
              </w:rPr>
              <w:t xml:space="preserve"> </w:t>
            </w:r>
            <w:r>
              <w:rPr>
                <w:rFonts w:ascii="Arial" w:cs="Arial" w:hAnsi="Arial"/>
              </w:rPr>
              <w:t>«Силуэт»,</w:t>
            </w:r>
            <w:r>
              <w:rPr>
                <w:rFonts w:ascii="Arial" w:cs="Arial" w:hAnsi="Arial"/>
                <w:spacing w:val="79"/>
              </w:rPr>
              <w:t xml:space="preserve"> </w:t>
            </w:r>
            <w:r>
              <w:rPr>
                <w:rFonts w:ascii="Arial" w:cs="Arial" w:hAnsi="Arial"/>
              </w:rPr>
              <w:t>«Желание», «Памяти</w:t>
            </w:r>
            <w:r>
              <w:rPr>
                <w:rFonts w:ascii="Arial" w:cs="Arial" w:hAnsi="Arial"/>
              </w:rPr>
              <w:tab/>
              <w:t>А.И.</w:t>
            </w:r>
            <w:r>
              <w:rPr>
                <w:rFonts w:ascii="Arial" w:cs="Arial" w:hAnsi="Arial"/>
              </w:rPr>
              <w:tab/>
              <w:t>Одоевского»,</w:t>
            </w:r>
            <w:r>
              <w:rPr>
                <w:rFonts w:ascii="Arial" w:cs="Arial" w:hAnsi="Arial"/>
              </w:rPr>
              <w:tab/>
              <w:t>«Листок».</w:t>
            </w:r>
            <w:r>
              <w:rPr>
                <w:rFonts w:ascii="Arial" w:cs="Arial" w:hAnsi="Arial"/>
              </w:rPr>
              <w:tab/>
            </w:r>
          </w:p>
        </w:tc>
        <w:tc>
          <w:tcPr>
            <w:cnfStyle w:val="0100010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10100000000"/>
            <w:tcW w:w="22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</w:tbl>
    <w:p>
      <w:pPr>
        <w:rPr>
          <w:rFonts w:ascii="Arial" w:cs="Arial" w:hAnsi="Arial"/>
        </w:rPr>
        <w:sectPr>
          <w:footerReference w:type="default" r:id="rId55"/>
          <w:pgSz w:w="16840" w:h="11910" w:orient="landscape"/>
          <w:pgMar w:top="780" w:right="600" w:bottom="1160" w:left="760" w:header="0" w:footer="976" w:gutter="0"/>
          <w:pgNumType w:start="15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16"/>
        <w:gridCol w:w="9349"/>
        <w:gridCol w:w="1129"/>
        <w:gridCol w:w="2244"/>
      </w:tblGrid>
      <w:tr>
        <w:trPr>
          <w:trHeight w:val="71"/>
        </w:trPr>
        <w:tc>
          <w:tcPr>
            <w:cnfStyle w:val="101000000000"/>
            <w:tcW w:w="2516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100010000000"/>
            <w:tcW w:w="9349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19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занятия:</w:t>
            </w:r>
            <w:r>
              <w:rPr>
                <w:rFonts w:ascii="Arial" w:cs="Arial" w:hAnsi="Arial"/>
                <w:b/>
                <w:spacing w:val="83"/>
              </w:rPr>
              <w:t xml:space="preserve"> </w:t>
            </w:r>
            <w:r>
              <w:rPr>
                <w:rFonts w:ascii="Arial" w:cs="Arial" w:hAnsi="Arial"/>
              </w:rPr>
              <w:t>чтение</w:t>
            </w:r>
            <w:r>
              <w:rPr>
                <w:rFonts w:ascii="Arial" w:cs="Arial" w:hAnsi="Arial"/>
              </w:rPr>
              <w:t xml:space="preserve"> наизусть</w:t>
            </w:r>
            <w:r>
              <w:rPr>
                <w:rFonts w:ascii="Arial" w:cs="Arial" w:hAnsi="Arial"/>
                <w:spacing w:val="77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80"/>
              </w:rPr>
              <w:t xml:space="preserve"> </w:t>
            </w:r>
            <w:r>
              <w:rPr>
                <w:rFonts w:ascii="Arial" w:cs="Arial" w:hAnsi="Arial"/>
              </w:rPr>
              <w:t>анализ</w:t>
            </w:r>
            <w:r>
              <w:rPr>
                <w:rFonts w:ascii="Arial" w:cs="Arial" w:hAnsi="Arial"/>
                <w:spacing w:val="82"/>
              </w:rPr>
              <w:t xml:space="preserve"> </w:t>
            </w:r>
            <w:r>
              <w:rPr>
                <w:rFonts w:ascii="Arial" w:cs="Arial" w:hAnsi="Arial"/>
              </w:rPr>
              <w:t xml:space="preserve">стихотворения «И  </w:t>
            </w:r>
            <w:r>
              <w:rPr>
                <w:rFonts w:ascii="Arial" w:cs="Arial" w:hAnsi="Arial"/>
                <w:spacing w:val="12"/>
              </w:rPr>
              <w:t xml:space="preserve"> </w:t>
            </w:r>
            <w:r>
              <w:rPr>
                <w:rFonts w:ascii="Arial" w:cs="Arial" w:hAnsi="Arial"/>
              </w:rPr>
              <w:t xml:space="preserve">скучно,  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 xml:space="preserve">и  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грустно!»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  <w:spacing w:val="75"/>
              </w:rPr>
              <w:t xml:space="preserve"> 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Создание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портрета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лирического</w:t>
            </w:r>
            <w:r>
              <w:rPr>
                <w:rFonts w:ascii="Arial" w:cs="Arial" w:hAnsi="Arial"/>
                <w:spacing w:val="12"/>
              </w:rPr>
              <w:t xml:space="preserve"> </w:t>
            </w:r>
            <w:r>
              <w:rPr>
                <w:rFonts w:ascii="Arial" w:cs="Arial" w:hAnsi="Arial"/>
              </w:rPr>
              <w:t>героя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поэзии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М.Ю.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Лермонтова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или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подбор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иллюстраций</w:t>
            </w:r>
          </w:p>
        </w:tc>
        <w:tc>
          <w:tcPr>
            <w:cnfStyle w:val="100001000000"/>
            <w:tcW w:w="1129" w:type="dxa"/>
          </w:tcPr>
          <w:p>
            <w:pPr>
              <w:pStyle w:val="TableParagraph"/>
              <w:spacing w:line="268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100100000000"/>
            <w:tcW w:w="2244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596"/>
        </w:trPr>
        <w:tc>
          <w:tcPr>
            <w:cnfStyle w:val="001000100000"/>
            <w:tcW w:w="11865" w:type="dxa"/>
            <w:gridSpan w:val="2"/>
          </w:tcPr>
          <w:p>
            <w:pPr>
              <w:pStyle w:val="TableParagraph"/>
              <w:spacing w:line="271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Раздел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2</w:t>
            </w: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  <w:b/>
              </w:rPr>
              <w:t>Вопрос</w:t>
            </w:r>
            <w:r>
              <w:rPr>
                <w:rFonts w:ascii="Arial" w:cs="Arial" w:hAnsi="Arial"/>
                <w:b/>
                <w:spacing w:val="6"/>
              </w:rPr>
              <w:t xml:space="preserve"> </w:t>
            </w:r>
            <w:r>
              <w:rPr>
                <w:rFonts w:ascii="Arial" w:cs="Arial" w:hAnsi="Arial"/>
                <w:b/>
              </w:rPr>
              <w:t>русской</w:t>
            </w:r>
            <w:r>
              <w:rPr>
                <w:rFonts w:ascii="Arial" w:cs="Arial" w:hAnsi="Arial"/>
                <w:b/>
                <w:spacing w:val="3"/>
              </w:rPr>
              <w:t xml:space="preserve"> </w:t>
            </w:r>
            <w:r>
              <w:rPr>
                <w:rFonts w:ascii="Arial" w:cs="Arial" w:hAnsi="Arial"/>
                <w:b/>
              </w:rPr>
              <w:t>литературы</w:t>
            </w:r>
            <w:r>
              <w:rPr>
                <w:rFonts w:ascii="Arial" w:cs="Arial" w:hAnsi="Arial"/>
                <w:b/>
                <w:spacing w:val="8"/>
              </w:rPr>
              <w:t xml:space="preserve"> </w:t>
            </w:r>
            <w:r>
              <w:rPr>
                <w:rFonts w:ascii="Arial" w:cs="Arial" w:hAnsi="Arial"/>
                <w:b/>
              </w:rPr>
              <w:t>второй</w:t>
            </w:r>
            <w:r>
              <w:rPr>
                <w:rFonts w:ascii="Arial" w:cs="Arial" w:hAnsi="Arial"/>
                <w:b/>
                <w:spacing w:val="8"/>
              </w:rPr>
              <w:t xml:space="preserve"> </w:t>
            </w:r>
            <w:r>
              <w:rPr>
                <w:rFonts w:ascii="Arial" w:cs="Arial" w:hAnsi="Arial"/>
                <w:b/>
              </w:rPr>
              <w:t>половины</w:t>
            </w:r>
            <w:r>
              <w:rPr>
                <w:rFonts w:ascii="Arial" w:cs="Arial" w:hAnsi="Arial"/>
                <w:b/>
                <w:spacing w:val="7"/>
              </w:rPr>
              <w:t xml:space="preserve"> </w:t>
            </w:r>
            <w:r>
              <w:rPr>
                <w:rFonts w:ascii="Arial" w:cs="Arial" w:hAnsi="Arial"/>
                <w:b/>
              </w:rPr>
              <w:t>XIX</w:t>
            </w:r>
            <w:r>
              <w:rPr>
                <w:rFonts w:ascii="Arial" w:cs="Arial" w:hAnsi="Arial"/>
                <w:b/>
                <w:spacing w:val="7"/>
              </w:rPr>
              <w:t xml:space="preserve"> </w:t>
            </w:r>
            <w:r>
              <w:rPr>
                <w:rFonts w:ascii="Arial" w:cs="Arial" w:hAnsi="Arial"/>
                <w:b/>
              </w:rPr>
              <w:t>века:</w:t>
            </w:r>
            <w:r>
              <w:rPr>
                <w:rFonts w:ascii="Arial" w:cs="Arial" w:hAnsi="Arial"/>
                <w:b/>
                <w:spacing w:val="10"/>
              </w:rPr>
              <w:t xml:space="preserve"> </w:t>
            </w:r>
            <w:r>
              <w:rPr>
                <w:rFonts w:ascii="Arial" w:cs="Arial" w:hAnsi="Arial"/>
                <w:b/>
              </w:rPr>
              <w:t>как</w:t>
            </w:r>
            <w:r>
              <w:rPr>
                <w:rFonts w:ascii="Arial" w:cs="Arial" w:hAnsi="Arial"/>
                <w:b/>
                <w:spacing w:val="8"/>
              </w:rPr>
              <w:t xml:space="preserve"> </w:t>
            </w:r>
            <w:r>
              <w:rPr>
                <w:rFonts w:ascii="Arial" w:cs="Arial" w:hAnsi="Arial"/>
                <w:b/>
              </w:rPr>
              <w:t>человек</w:t>
            </w:r>
            <w:r>
              <w:rPr>
                <w:rFonts w:ascii="Arial" w:cs="Arial" w:hAnsi="Arial"/>
                <w:b/>
                <w:spacing w:val="8"/>
              </w:rPr>
              <w:t xml:space="preserve"> </w:t>
            </w:r>
            <w:r>
              <w:rPr>
                <w:rFonts w:ascii="Arial" w:cs="Arial" w:hAnsi="Arial"/>
                <w:b/>
              </w:rPr>
              <w:t>может</w:t>
            </w:r>
            <w:r>
              <w:rPr>
                <w:rFonts w:ascii="Arial" w:cs="Arial" w:hAnsi="Arial"/>
                <w:b/>
                <w:spacing w:val="9"/>
              </w:rPr>
              <w:t xml:space="preserve"> </w:t>
            </w:r>
            <w:r>
              <w:rPr>
                <w:rFonts w:ascii="Arial" w:cs="Arial" w:hAnsi="Arial"/>
                <w:b/>
              </w:rPr>
              <w:t>влиять</w:t>
            </w:r>
            <w:r>
              <w:rPr>
                <w:rFonts w:ascii="Arial" w:cs="Arial" w:hAnsi="Arial"/>
                <w:b/>
                <w:spacing w:val="6"/>
              </w:rPr>
              <w:t xml:space="preserve"> </w:t>
            </w:r>
            <w:r>
              <w:rPr>
                <w:rFonts w:ascii="Arial" w:cs="Arial" w:hAnsi="Arial"/>
                <w:b/>
              </w:rPr>
              <w:t>на</w:t>
            </w:r>
            <w:r>
              <w:rPr>
                <w:rFonts w:ascii="Arial" w:cs="Arial" w:hAnsi="Arial"/>
                <w:b/>
                <w:spacing w:val="7"/>
              </w:rPr>
              <w:t xml:space="preserve"> </w:t>
            </w:r>
            <w:r>
              <w:rPr>
                <w:rFonts w:ascii="Arial" w:cs="Arial" w:hAnsi="Arial"/>
                <w:b/>
              </w:rPr>
              <w:t>окружающий</w:t>
            </w:r>
            <w:r>
              <w:rPr>
                <w:rFonts w:ascii="Arial" w:cs="Arial" w:hAnsi="Arial"/>
                <w:b/>
                <w:spacing w:val="8"/>
              </w:rPr>
              <w:t xml:space="preserve"> </w:t>
            </w:r>
            <w:r>
              <w:rPr>
                <w:rFonts w:ascii="Arial" w:cs="Arial" w:hAnsi="Arial"/>
                <w:b/>
              </w:rPr>
              <w:t>мир</w:t>
            </w:r>
            <w:r>
              <w:rPr>
                <w:rFonts w:ascii="Arial" w:cs="Arial" w:hAnsi="Arial"/>
                <w:b/>
                <w:spacing w:val="-57"/>
              </w:rPr>
              <w:t xml:space="preserve"> </w:t>
            </w:r>
            <w:r>
              <w:rPr>
                <w:rFonts w:ascii="Arial" w:cs="Arial" w:hAnsi="Arial"/>
                <w:b/>
              </w:rPr>
              <w:t>и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менять</w:t>
            </w:r>
            <w:r>
              <w:rPr>
                <w:rFonts w:ascii="Arial" w:cs="Arial" w:hAnsi="Arial"/>
                <w:b/>
                <w:spacing w:val="4"/>
              </w:rPr>
              <w:t xml:space="preserve"> </w:t>
            </w:r>
            <w:r>
              <w:rPr>
                <w:rFonts w:ascii="Arial" w:cs="Arial" w:hAnsi="Arial"/>
                <w:b/>
              </w:rPr>
              <w:t>его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к</w:t>
            </w:r>
            <w:r>
              <w:rPr>
                <w:rFonts w:ascii="Arial" w:cs="Arial" w:hAnsi="Arial"/>
                <w:b/>
                <w:spacing w:val="2"/>
              </w:rPr>
              <w:t xml:space="preserve"> </w:t>
            </w:r>
            <w:r>
              <w:rPr>
                <w:rFonts w:ascii="Arial" w:cs="Arial" w:hAnsi="Arial"/>
                <w:b/>
              </w:rPr>
              <w:t>лучшему?</w:t>
            </w:r>
          </w:p>
        </w:tc>
        <w:tc>
          <w:tcPr>
            <w:cnfStyle w:val="000010100000"/>
            <w:tcW w:w="1129" w:type="dxa"/>
          </w:tcPr>
          <w:p>
            <w:pPr>
              <w:pStyle w:val="TableParagraph"/>
              <w:spacing w:line="273" w:lineRule="exact"/>
              <w:ind w:left="359" w:right="357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46</w:t>
            </w:r>
          </w:p>
          <w:p>
            <w:pPr>
              <w:pStyle w:val="TableParagraph"/>
              <w:spacing w:line="273" w:lineRule="exact"/>
              <w:ind w:right="357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24/22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</w:tr>
      <w:tr>
        <w:trPr>
          <w:trHeight w:val="364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37" w:lineRule="auto"/>
              <w:ind w:left="134" w:right="126" w:firstLine="2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</w:t>
            </w:r>
            <w:r>
              <w:rPr>
                <w:rFonts w:ascii="Arial" w:cs="Arial" w:hAnsi="Arial"/>
                <w:b/>
                <w:spacing w:val="3"/>
              </w:rPr>
              <w:t xml:space="preserve"> </w:t>
            </w:r>
            <w:r>
              <w:rPr>
                <w:rFonts w:ascii="Arial" w:cs="Arial" w:hAnsi="Arial"/>
                <w:b/>
              </w:rPr>
              <w:t>2.1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Драматургия А.Н.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Островского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театре.</w:t>
            </w:r>
          </w:p>
          <w:p>
            <w:pPr>
              <w:pStyle w:val="TableParagraph"/>
              <w:spacing w:line="242" w:lineRule="auto"/>
              <w:ind w:left="143" w:right="132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Судьба женщины в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XIX веке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ее</w:t>
            </w:r>
            <w:r>
              <w:rPr>
                <w:rFonts w:ascii="Arial" w:cs="Arial" w:hAnsi="Arial"/>
              </w:rPr>
              <w:t xml:space="preserve"> отражение в драмах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А. Н. Островского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(1823—1886)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73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73" w:lineRule="exact"/>
              <w:ind w:left="0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100010000"/>
            <w:tcW w:w="2244" w:type="dxa"/>
            <w:vMerge w:val="restart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before="2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1104"/>
        </w:trPr>
        <w:tc>
          <w:tcPr>
            <w:cnfStyle w:val="001000100000"/>
            <w:tcW w:w="2516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ind w:right="10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Особенности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драматургии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Островского,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историко-литературный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контекст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творчества.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Секреты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прочтения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драматического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произведения,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особенности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драматических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произведений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их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реализация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пьесе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А.Н.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Островского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>«Гроза»: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жанр,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 xml:space="preserve">композиция,  конфликт,  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 xml:space="preserve">присутствие  </w:t>
            </w:r>
            <w:r>
              <w:rPr>
                <w:rFonts w:ascii="Arial" w:cs="Arial" w:hAnsi="Arial"/>
                <w:spacing w:val="19"/>
              </w:rPr>
              <w:t xml:space="preserve"> </w:t>
            </w:r>
            <w:r>
              <w:rPr>
                <w:rFonts w:ascii="Arial" w:cs="Arial" w:hAnsi="Arial"/>
              </w:rPr>
              <w:t>автора, основные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узлы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сюжете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пьесы.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Город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Калинов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жители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Противостояние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патриархального уклада и модернизации (Дикой и Кулибин). Судьба женщины в XIX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веке и ее отражение в драмах А. Н. Островского</w:t>
            </w:r>
            <w:r>
              <w:rPr>
                <w:rFonts w:ascii="Arial" w:cs="Arial" w:hAnsi="Arial"/>
                <w:i/>
              </w:rPr>
              <w:t xml:space="preserve">. </w:t>
            </w:r>
            <w:r>
              <w:rPr>
                <w:rFonts w:ascii="Arial" w:cs="Arial" w:hAnsi="Arial"/>
              </w:rPr>
              <w:t>Семейный уклад в доме Кабанихи.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Характеры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Кабанихи,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Варвары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Тихона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Кабановых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61"/>
              </w:rPr>
              <w:t xml:space="preserve"> </w:t>
            </w:r>
            <w:r>
              <w:rPr>
                <w:rFonts w:ascii="Arial" w:cs="Arial" w:hAnsi="Arial"/>
              </w:rPr>
              <w:t>их</w:t>
            </w:r>
            <w:r>
              <w:rPr>
                <w:rFonts w:ascii="Arial" w:cs="Arial" w:hAnsi="Arial"/>
                <w:spacing w:val="61"/>
              </w:rPr>
              <w:t xml:space="preserve"> </w:t>
            </w:r>
            <w:r>
              <w:rPr>
                <w:rFonts w:ascii="Arial" w:cs="Arial" w:hAnsi="Arial"/>
              </w:rPr>
              <w:t>противопоставлении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характеру Катерины. Образ Катерины в контексте культурно-исторической ситуации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России середины XIX века – «женский вопрос»: споры о месте женщины в обществе, ее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предназначение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семье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эмансипации,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отсутствие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образования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девочек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дворянского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мещанского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сословия,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типическое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ее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образе. Литературная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критика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произведения: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Н.А.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Добролюбов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"Луч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света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темном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царстве".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spacing w:line="268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1104"/>
        </w:trPr>
        <w:tc>
          <w:tcPr>
            <w:cnfStyle w:val="011000000000"/>
            <w:tcW w:w="2516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10010000000"/>
            <w:tcW w:w="9349" w:type="dxa"/>
          </w:tcPr>
          <w:p>
            <w:pPr>
              <w:pStyle w:val="TableParagraph"/>
              <w:ind w:right="10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 занятия:</w:t>
            </w: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</w:rPr>
              <w:t>Анализ пятого действия пьесы.</w:t>
            </w:r>
            <w:r>
              <w:rPr>
                <w:rFonts w:ascii="Arial" w:cs="Arial" w:hAnsi="Arial"/>
              </w:rPr>
              <w:t xml:space="preserve"> Инсценировка в малых группах эпизодов пьесы; подготовка информационной заметки о положении женщины мещанского сословия в обществе в середине 19 века (воспитание, доступ к образованию, работе, социальные роли и др.) в связи с судьбой героини пьесы Катерины («Гроза») </w:t>
            </w:r>
          </w:p>
          <w:p>
            <w:pPr>
              <w:pStyle w:val="TableParagraph"/>
              <w:ind w:right="106"/>
              <w:jc w:val="both"/>
              <w:rPr>
                <w:rFonts w:ascii="Arial" w:cs="Arial" w:hAnsi="Arial"/>
              </w:rPr>
            </w:pPr>
          </w:p>
        </w:tc>
        <w:tc>
          <w:tcPr>
            <w:cnfStyle w:val="010001000000"/>
            <w:tcW w:w="1129" w:type="dxa"/>
          </w:tcPr>
          <w:p>
            <w:pPr>
              <w:pStyle w:val="TableParagraph"/>
              <w:spacing w:line="268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10100000000"/>
            <w:tcW w:w="2244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</w:tbl>
    <w:p>
      <w:pPr>
        <w:rPr>
          <w:rFonts w:ascii="Arial" w:cs="Arial" w:hAnsi="Arial"/>
        </w:rPr>
        <w:sectPr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16"/>
        <w:gridCol w:w="9349"/>
        <w:gridCol w:w="1129"/>
        <w:gridCol w:w="2244"/>
      </w:tblGrid>
      <w:tr>
        <w:trPr>
          <w:trHeight w:val="274"/>
        </w:trPr>
        <w:tc>
          <w:tcPr>
            <w:cnfStyle w:val="101000000000"/>
            <w:tcW w:w="2516" w:type="dxa"/>
            <w:vMerge w:val="restart"/>
          </w:tcPr>
          <w:p>
            <w:pPr>
              <w:pStyle w:val="TableParagraph"/>
              <w:spacing w:line="268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2.2</w:t>
            </w:r>
          </w:p>
          <w:p>
            <w:pPr>
              <w:pStyle w:val="TableParagraph"/>
              <w:ind w:left="119" w:right="107" w:hanging="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Илья Ильич Обломов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как </w:t>
            </w:r>
            <w:r>
              <w:rPr>
                <w:rFonts w:ascii="Arial" w:cs="Arial" w:hAnsi="Arial"/>
              </w:rPr>
              <w:t>вневременной</w:t>
            </w:r>
            <w:r>
              <w:rPr>
                <w:rFonts w:ascii="Arial" w:cs="Arial" w:hAnsi="Arial"/>
              </w:rPr>
              <w:t xml:space="preserve"> тип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и одна из граней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национального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характера</w:t>
            </w:r>
          </w:p>
        </w:tc>
        <w:tc>
          <w:tcPr>
            <w:cnfStyle w:val="100010000000"/>
            <w:tcW w:w="9349" w:type="dxa"/>
          </w:tcPr>
          <w:p>
            <w:pPr>
              <w:pStyle w:val="TableParagraph"/>
              <w:spacing w:line="255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100001000000"/>
            <w:tcW w:w="1129" w:type="dxa"/>
          </w:tcPr>
          <w:p>
            <w:pPr>
              <w:pStyle w:val="TableParagraph"/>
              <w:spacing w:line="255" w:lineRule="exact"/>
              <w:ind w:left="0" w:right="498"/>
              <w:jc w:val="right"/>
              <w:rPr>
                <w:rFonts w:ascii="Arial" w:cs="Arial" w:hAnsi="Arial"/>
              </w:rPr>
            </w:pPr>
          </w:p>
        </w:tc>
        <w:tc>
          <w:tcPr>
            <w:cnfStyle w:val="100100000000"/>
            <w:tcW w:w="2244" w:type="dxa"/>
            <w:vMerge w:val="restart"/>
          </w:tcPr>
          <w:p>
            <w:pPr>
              <w:pStyle w:val="TableParagraph"/>
              <w:spacing w:line="264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844"/>
        </w:trPr>
        <w:tc>
          <w:tcPr>
            <w:cnfStyle w:val="001000100000"/>
            <w:tcW w:w="251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68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А.И.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Гончаров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роман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«Обломов».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Образ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Обломова: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детство,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юность,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зрелость.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Понятие</w:t>
            </w:r>
          </w:p>
          <w:p>
            <w:pPr>
              <w:pStyle w:val="TableParagraph"/>
              <w:spacing w:before="2"/>
              <w:ind w:right="10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</w:t>
            </w:r>
            <w:r>
              <w:rPr>
                <w:rFonts w:ascii="Arial" w:cs="Arial" w:hAnsi="Arial"/>
              </w:rPr>
              <w:t>обломовщины</w:t>
            </w:r>
            <w:r>
              <w:rPr>
                <w:rFonts w:ascii="Arial" w:cs="Arial" w:hAnsi="Arial"/>
              </w:rPr>
              <w:t>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романе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А.И.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Гончарова,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«обломовщина»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имя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нарицательное.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Образ Обломова в театре и кино, в современной массовой культуре, черты Обломова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каждом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нас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863"/>
        </w:trPr>
        <w:tc>
          <w:tcPr>
            <w:cnfStyle w:val="001000010000"/>
            <w:tcW w:w="251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ind w:right="9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занятия: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избранными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эпизодами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романа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(чтение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обсуждение). Составить словарик непонятных и устаревших слов. Составить «Портрет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Ильи Ильича Обломова в интерьере» по описани</w:t>
            </w:r>
            <w:r>
              <w:rPr>
                <w:rFonts w:ascii="Arial" w:cs="Arial" w:hAnsi="Arial"/>
              </w:rPr>
              <w:t>ю в романе и своим впечатлениям.</w:t>
            </w:r>
            <w:r>
              <w:rPr>
                <w:rFonts w:ascii="Arial" w:cs="Arial" w:hAnsi="Arial"/>
              </w:rPr>
              <w:t xml:space="preserve"> Сочинение  «Что  от Обломова есть во мне?»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2</w:t>
            </w:r>
          </w:p>
        </w:tc>
        <w:tc>
          <w:tcPr>
            <w:cnfStyle w:val="000100010000"/>
            <w:tcW w:w="22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273"/>
        </w:trPr>
        <w:tc>
          <w:tcPr>
            <w:cnfStyle w:val="001000100000"/>
            <w:tcW w:w="2516" w:type="dxa"/>
            <w:vMerge w:val="restart"/>
          </w:tcPr>
          <w:p>
            <w:pPr>
              <w:pStyle w:val="TableParagraph"/>
              <w:spacing w:line="269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2.3</w:t>
            </w:r>
          </w:p>
          <w:p>
            <w:pPr>
              <w:pStyle w:val="TableParagraph"/>
              <w:spacing w:line="273" w:lineRule="exact"/>
              <w:ind w:left="141" w:right="136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Новый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герой,</w:t>
            </w:r>
          </w:p>
          <w:p>
            <w:pPr>
              <w:pStyle w:val="TableParagraph"/>
              <w:spacing w:before="2"/>
              <w:ind w:left="143" w:right="132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</w:t>
            </w:r>
            <w:r>
              <w:rPr>
                <w:rFonts w:ascii="Arial" w:cs="Arial" w:hAnsi="Arial"/>
              </w:rPr>
              <w:t>отрицающий</w:t>
            </w:r>
            <w:r>
              <w:rPr>
                <w:rFonts w:ascii="Arial" w:cs="Arial" w:hAnsi="Arial"/>
              </w:rPr>
              <w:t xml:space="preserve"> всё», в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романе И. С.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Тургенева (1818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—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1883) «Отцы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дети»</w:t>
            </w: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54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spacing w:line="254" w:lineRule="exact"/>
              <w:ind w:left="0" w:right="498"/>
              <w:jc w:val="right"/>
              <w:rPr>
                <w:rFonts w:ascii="Arial" w:cs="Arial" w:hAnsi="Arial"/>
                <w:b/>
              </w:rPr>
            </w:pPr>
          </w:p>
        </w:tc>
        <w:tc>
          <w:tcPr>
            <w:cnfStyle w:val="000100100000"/>
            <w:tcW w:w="2244" w:type="dxa"/>
            <w:vMerge w:val="restart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before="2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1370"/>
        </w:trPr>
        <w:tc>
          <w:tcPr>
            <w:cnfStyle w:val="001000010000"/>
            <w:tcW w:w="2516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ind w:right="10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Творческая история, смысл названия. «Отцы» (Павел Петрович и Николай Петрович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Кирсановы) и молодое поколение, специфика конфликта. Вечные темы в спорах «отцов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 детей». Взгляд на человека и жизнь общества глазами молодого поколения. Понятие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антитезы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примере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противопоставления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Евгения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Базарова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Павла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Петровича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Кирсанова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в романе: портретные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речевые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характеристики.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Нигилизм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нигилисты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  <w:vMerge w:val="continue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391"/>
        </w:trPr>
        <w:tc>
          <w:tcPr>
            <w:cnfStyle w:val="001000100000"/>
            <w:tcW w:w="2516" w:type="dxa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9349" w:type="dxa"/>
            <w:vMerge w:val="restart"/>
          </w:tcPr>
          <w:p>
            <w:pPr>
              <w:pStyle w:val="TableParagraph"/>
              <w:ind w:right="9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 занятия:</w:t>
            </w:r>
            <w:r>
              <w:rPr>
                <w:rFonts w:ascii="Arial" w:cs="Arial" w:hAnsi="Arial"/>
              </w:rPr>
              <w:t xml:space="preserve"> Работа с избранными эпизодами романа (чтение, обсуждение)</w:t>
            </w:r>
            <w:r>
              <w:rPr>
                <w:rFonts w:ascii="Arial" w:cs="Arial" w:hAnsi="Arial"/>
                <w:spacing w:val="1"/>
              </w:rPr>
              <w:t>. Анализ эпизода  главы 10  «схватка» Базарова  с Кирсановым  за вечерним чаем.</w:t>
            </w:r>
          </w:p>
          <w:p>
            <w:pPr>
              <w:pStyle w:val="TableParagraph"/>
              <w:ind w:right="105"/>
              <w:jc w:val="both"/>
              <w:rPr>
                <w:rFonts w:ascii="Arial" w:cs="Arial" w:hAnsi="Arial"/>
              </w:rPr>
            </w:pPr>
          </w:p>
        </w:tc>
        <w:tc>
          <w:tcPr>
            <w:cnfStyle w:val="000001100000"/>
            <w:tcW w:w="1129" w:type="dxa"/>
            <w:vMerge w:val="restart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  <w:vMerge w:val="restart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390"/>
        </w:trPr>
        <w:tc>
          <w:tcPr>
            <w:cnfStyle w:val="011000000000"/>
            <w:tcW w:w="2516" w:type="dxa"/>
            <w:tcBorders>
              <w:top w:val="nil" w:sz="4" w:space="0"/>
              <w:bottom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10010000000"/>
            <w:tcW w:w="9349" w:type="dxa"/>
            <w:vMerge w:val="continue"/>
          </w:tcPr>
          <w:p>
            <w:pPr>
              <w:pStyle w:val="TableParagraph"/>
              <w:ind w:right="94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10001000000"/>
            <w:tcW w:w="1129" w:type="dxa"/>
            <w:vMerge w:val="continue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10100000000"/>
            <w:tcW w:w="2244" w:type="dxa"/>
            <w:vMerge w:val="continue"/>
            <w:tcBorders>
              <w:bottom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</w:tbl>
    <w:p>
      <w:pPr>
        <w:rPr>
          <w:rFonts w:ascii="Arial" w:cs="Arial" w:hAnsi="Arial"/>
        </w:rPr>
      </w:pPr>
    </w:p>
    <w:tbl>
      <w:tblPr>
        <w:tblStyle w:val="TableNormal"/>
        <w:tblpPr w:leftFromText="180" w:rightFromText="180" w:vertAnchor="text" w:horzAnchor="margin" w:tblpX="147" w:tblpY="12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57"/>
        <w:gridCol w:w="9355"/>
        <w:gridCol w:w="1105"/>
        <w:gridCol w:w="2273"/>
      </w:tblGrid>
      <w:tr>
        <w:trPr>
          <w:trHeight w:val="1815"/>
        </w:trPr>
        <w:tc>
          <w:tcPr>
            <w:cnfStyle w:val="101000000000"/>
            <w:tcW w:w="2557" w:type="dxa"/>
          </w:tcPr>
          <w:p>
            <w:pPr>
              <w:pStyle w:val="TableParagraph"/>
              <w:spacing w:line="269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2.4</w:t>
            </w:r>
          </w:p>
          <w:p>
            <w:pPr>
              <w:pStyle w:val="TableParagraph"/>
              <w:spacing w:line="273" w:lineRule="exact"/>
              <w:ind w:left="141" w:right="136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Люди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реальность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</w:p>
          <w:p>
            <w:pPr>
              <w:pStyle w:val="TableParagraph"/>
              <w:spacing w:before="2" w:line="261" w:lineRule="exact"/>
              <w:ind w:left="140" w:right="136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сказках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М.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Е. Салтыкова-Щедрина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spacing w:val="-1"/>
              </w:rPr>
              <w:t xml:space="preserve">(1826—1889): </w:t>
            </w:r>
            <w:r>
              <w:rPr>
                <w:rFonts w:ascii="Arial" w:cs="Arial" w:hAnsi="Arial"/>
              </w:rPr>
              <w:t>русская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жизнь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иносказаниях.</w:t>
            </w:r>
          </w:p>
        </w:tc>
        <w:tc>
          <w:tcPr>
            <w:cnfStyle w:val="100010000000"/>
            <w:tcW w:w="9355" w:type="dxa"/>
          </w:tcPr>
          <w:p>
            <w:pPr>
              <w:pStyle w:val="TableParagraph"/>
              <w:spacing w:line="269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73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Авторский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>замысел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6"/>
              </w:rPr>
              <w:t xml:space="preserve"> </w:t>
            </w:r>
            <w:r>
              <w:rPr>
                <w:rFonts w:ascii="Arial" w:cs="Arial" w:hAnsi="Arial"/>
              </w:rPr>
              <w:t>своеобразие</w:t>
            </w:r>
            <w:r>
              <w:rPr>
                <w:rFonts w:ascii="Arial" w:cs="Arial" w:hAnsi="Arial"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жанра</w:t>
            </w:r>
            <w:r>
              <w:rPr>
                <w:rFonts w:ascii="Arial" w:cs="Arial" w:hAnsi="Arial"/>
                <w:spacing w:val="49"/>
              </w:rPr>
              <w:t xml:space="preserve"> </w:t>
            </w:r>
            <w:r>
              <w:rPr>
                <w:rFonts w:ascii="Arial" w:cs="Arial" w:hAnsi="Arial"/>
              </w:rPr>
              <w:t>литературной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>сказки.</w:t>
            </w:r>
            <w:r>
              <w:rPr>
                <w:rFonts w:ascii="Arial" w:cs="Arial" w:hAnsi="Arial"/>
                <w:spacing w:val="52"/>
              </w:rPr>
              <w:t xml:space="preserve"> </w:t>
            </w:r>
            <w:r>
              <w:rPr>
                <w:rFonts w:ascii="Arial" w:cs="Arial" w:hAnsi="Arial"/>
              </w:rPr>
              <w:t>Сходство</w:t>
            </w:r>
            <w:r>
              <w:rPr>
                <w:rFonts w:ascii="Arial" w:cs="Arial" w:hAnsi="Arial"/>
                <w:spacing w:val="49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различие</w:t>
            </w:r>
          </w:p>
          <w:p>
            <w:pPr>
              <w:pStyle w:val="TableParagraph"/>
              <w:tabs>
                <w:tab w:val="left" w:pos="3993"/>
                <w:tab w:val="left" w:pos="4324"/>
                <w:tab w:val="left" w:pos="7469"/>
              </w:tabs>
              <w:spacing w:before="2" w:line="261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сказок  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 xml:space="preserve">М.Е.  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Салтыкова-Щедрина</w:t>
            </w:r>
            <w:r>
              <w:rPr>
                <w:rFonts w:ascii="Arial" w:cs="Arial" w:hAnsi="Arial"/>
              </w:rPr>
              <w:tab/>
              <w:t>и</w:t>
            </w:r>
            <w:r>
              <w:rPr>
                <w:rFonts w:ascii="Arial" w:cs="Arial" w:hAnsi="Arial"/>
              </w:rPr>
              <w:tab/>
              <w:t xml:space="preserve">русских  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 xml:space="preserve">народных  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сказок.</w:t>
            </w:r>
            <w:r>
              <w:rPr>
                <w:rFonts w:ascii="Arial" w:cs="Arial" w:hAnsi="Arial"/>
              </w:rPr>
              <w:tab/>
              <w:t>Художественные средства: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иносказание,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гротеск,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гипербола,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ирония,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сатира.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Эзопов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язык</w:t>
            </w:r>
          </w:p>
          <w:p>
            <w:pPr>
              <w:pStyle w:val="TableParagraph"/>
              <w:spacing w:line="237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Работа</w:t>
            </w:r>
            <w:r>
              <w:rPr>
                <w:rFonts w:ascii="Arial" w:cs="Arial" w:hAnsi="Arial"/>
                <w:spacing w:val="3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30"/>
              </w:rPr>
              <w:t xml:space="preserve"> </w:t>
            </w:r>
            <w:r>
              <w:rPr>
                <w:rFonts w:ascii="Arial" w:cs="Arial" w:hAnsi="Arial"/>
              </w:rPr>
              <w:t>избранными</w:t>
            </w:r>
            <w:r>
              <w:rPr>
                <w:rFonts w:ascii="Arial" w:cs="Arial" w:hAnsi="Arial"/>
                <w:spacing w:val="31"/>
              </w:rPr>
              <w:t xml:space="preserve"> </w:t>
            </w:r>
            <w:r>
              <w:rPr>
                <w:rFonts w:ascii="Arial" w:cs="Arial" w:hAnsi="Arial"/>
              </w:rPr>
              <w:t>эпизодами,</w:t>
            </w:r>
            <w:r>
              <w:rPr>
                <w:rFonts w:ascii="Arial" w:cs="Arial" w:hAnsi="Arial"/>
                <w:spacing w:val="29"/>
              </w:rPr>
              <w:t xml:space="preserve"> </w:t>
            </w:r>
            <w:r>
              <w:rPr>
                <w:rFonts w:ascii="Arial" w:cs="Arial" w:hAnsi="Arial"/>
              </w:rPr>
              <w:t>подготовка</w:t>
            </w:r>
            <w:r>
              <w:rPr>
                <w:rFonts w:ascii="Arial" w:cs="Arial" w:hAnsi="Arial"/>
                <w:spacing w:val="27"/>
              </w:rPr>
              <w:t xml:space="preserve"> </w:t>
            </w:r>
            <w:r>
              <w:rPr>
                <w:rFonts w:ascii="Arial" w:cs="Arial" w:hAnsi="Arial"/>
              </w:rPr>
              <w:t>инсценировки,</w:t>
            </w:r>
            <w:r>
              <w:rPr>
                <w:rFonts w:ascii="Arial" w:cs="Arial" w:hAnsi="Arial"/>
                <w:spacing w:val="33"/>
              </w:rPr>
              <w:t xml:space="preserve"> </w:t>
            </w:r>
            <w:r>
              <w:rPr>
                <w:rFonts w:ascii="Arial" w:cs="Arial" w:hAnsi="Arial"/>
              </w:rPr>
              <w:t>иллюстраций;</w:t>
            </w:r>
            <w:r>
              <w:rPr>
                <w:rFonts w:ascii="Arial" w:cs="Arial" w:hAnsi="Arial"/>
                <w:spacing w:val="27"/>
              </w:rPr>
              <w:t xml:space="preserve"> </w:t>
            </w:r>
            <w:r>
              <w:rPr>
                <w:rFonts w:ascii="Arial" w:cs="Arial" w:hAnsi="Arial"/>
              </w:rPr>
              <w:t>подготовка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материала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о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биографии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Салтыкова-Щедрина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виде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ленты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времени.</w:t>
            </w:r>
          </w:p>
          <w:p>
            <w:pPr>
              <w:pStyle w:val="TableParagraph"/>
              <w:spacing w:line="237" w:lineRule="auto"/>
              <w:rPr>
                <w:rFonts w:ascii="Arial" w:cs="Arial" w:hAnsi="Arial"/>
              </w:rPr>
            </w:pPr>
          </w:p>
        </w:tc>
        <w:tc>
          <w:tcPr>
            <w:cnfStyle w:val="100001000000"/>
            <w:tcW w:w="1105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</w:p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100100000000"/>
            <w:tcW w:w="2273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75" w:lineRule="exact"/>
              <w:ind w:left="172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03,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before="2" w:line="261" w:lineRule="exact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</w:tbl>
    <w:p>
      <w:pPr>
        <w:spacing w:line="261" w:lineRule="exact"/>
        <w:rPr>
          <w:rFonts w:ascii="Arial" w:cs="Arial" w:hAnsi="Arial"/>
        </w:rPr>
        <w:sectPr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16"/>
        <w:gridCol w:w="9349"/>
        <w:gridCol w:w="1129"/>
        <w:gridCol w:w="2244"/>
      </w:tblGrid>
      <w:tr>
        <w:trPr>
          <w:trHeight w:val="3865"/>
        </w:trPr>
        <w:tc>
          <w:tcPr>
            <w:cnfStyle w:val="101000000000"/>
            <w:tcW w:w="2516" w:type="dxa"/>
            <w:vMerge w:val="restart"/>
          </w:tcPr>
          <w:p>
            <w:pPr>
              <w:pStyle w:val="TableParagraph"/>
              <w:spacing w:before="3" w:line="237" w:lineRule="auto"/>
              <w:ind w:left="115" w:right="105" w:firstLine="686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 2.5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Человек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выбор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кризисной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ситуации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</w:p>
          <w:p>
            <w:pPr>
              <w:pStyle w:val="TableParagraph"/>
              <w:spacing w:before="2" w:line="237" w:lineRule="auto"/>
              <w:ind w:left="556" w:right="551" w:hanging="3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романе</w:t>
            </w:r>
            <w:r>
              <w:rPr>
                <w:rFonts w:ascii="Arial" w:cs="Arial" w:hAnsi="Arial"/>
              </w:rPr>
              <w:t xml:space="preserve"> Ф.М.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spacing w:val="-1"/>
              </w:rPr>
              <w:t>Достоевского</w:t>
            </w:r>
          </w:p>
          <w:p>
            <w:pPr>
              <w:pStyle w:val="TableParagraph"/>
              <w:spacing w:before="6" w:line="237" w:lineRule="auto"/>
              <w:ind w:left="143" w:right="136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«Преступление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spacing w:val="-1"/>
              </w:rPr>
              <w:t>наказание»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(1866)</w:t>
            </w:r>
          </w:p>
        </w:tc>
        <w:tc>
          <w:tcPr>
            <w:cnfStyle w:val="100010000000"/>
            <w:tcW w:w="9349" w:type="dxa"/>
          </w:tcPr>
          <w:p>
            <w:pPr>
              <w:pStyle w:val="TableParagraph"/>
              <w:spacing w:before="1" w:line="273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Роман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«Преступление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наказание»: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главного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героя.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Причины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преступления: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внешние и внутренние.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Теория, путь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преступлению,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крушение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теории,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наказание,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покаяние и «воскрешение». Роль образа Сони Мармеладовой, значение эпизода чтения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Евангелия. «Двойники» Раскольникова: теория Раскольникова устами Петра Петровича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Лужина и Свидригайлова.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Значение эпилога романа,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сон Раскольникова на каторге.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Внутреннее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преображение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основа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изменения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мира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лучшему.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«Самообман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Раскольникова»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(крах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теории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главного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героя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романе;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бесчеловечность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раскольниковской</w:t>
            </w:r>
            <w:r>
              <w:rPr>
                <w:rFonts w:ascii="Arial" w:cs="Arial" w:hAnsi="Arial"/>
              </w:rPr>
              <w:t xml:space="preserve"> «арифметики»; </w:t>
            </w:r>
            <w:r>
              <w:rPr>
                <w:rFonts w:ascii="Arial" w:cs="Arial" w:hAnsi="Arial"/>
              </w:rPr>
              <w:t>антигуманность</w:t>
            </w:r>
            <w:r>
              <w:rPr>
                <w:rFonts w:ascii="Arial" w:cs="Arial" w:hAnsi="Arial"/>
              </w:rPr>
              <w:t xml:space="preserve"> теории в целом). Ф.М. Достоевский 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современность. Тезисы теории Раскольникова и признаки фашизма (в сопоставлении).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Экранизации романа. Жизнь литературного героя вне романа: образ Раскольникова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массовой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культуре: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элементы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сюжета,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знаковые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художественные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детали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основе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комиксов,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карикатур</w:t>
            </w:r>
            <w:r>
              <w:rPr>
                <w:rFonts w:ascii="Arial" w:cs="Arial" w:hAnsi="Arial"/>
                <w:spacing w:val="4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др.</w:t>
            </w:r>
            <w:r>
              <w:rPr>
                <w:rFonts w:ascii="Arial" w:cs="Arial" w:hAnsi="Arial"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текстовых</w:t>
            </w:r>
            <w:r>
              <w:rPr>
                <w:rFonts w:ascii="Arial" w:cs="Arial" w:hAnsi="Arial"/>
                <w:spacing w:val="3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графических</w:t>
            </w:r>
            <w:r>
              <w:rPr>
                <w:rFonts w:ascii="Arial" w:cs="Arial" w:hAnsi="Arial"/>
                <w:spacing w:val="37"/>
              </w:rPr>
              <w:t xml:space="preserve"> </w:t>
            </w:r>
            <w:r>
              <w:rPr>
                <w:rFonts w:ascii="Arial" w:cs="Arial" w:hAnsi="Arial"/>
              </w:rPr>
              <w:t>формах,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мемориальные</w:t>
            </w:r>
            <w:r>
              <w:rPr>
                <w:rFonts w:ascii="Arial" w:cs="Arial" w:hAnsi="Arial"/>
                <w:spacing w:val="41"/>
              </w:rPr>
              <w:t xml:space="preserve"> </w:t>
            </w:r>
            <w:r>
              <w:rPr>
                <w:rFonts w:ascii="Arial" w:cs="Arial" w:hAnsi="Arial"/>
              </w:rPr>
              <w:t>места.</w:t>
            </w:r>
          </w:p>
        </w:tc>
        <w:tc>
          <w:tcPr>
            <w:cnfStyle w:val="100001000000"/>
            <w:tcW w:w="1129" w:type="dxa"/>
          </w:tcPr>
          <w:p>
            <w:pPr>
              <w:pStyle w:val="TableParagraph"/>
              <w:spacing w:line="273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100100000000"/>
            <w:tcW w:w="2244" w:type="dxa"/>
          </w:tcPr>
          <w:p>
            <w:pPr>
              <w:pStyle w:val="TableParagraph"/>
              <w:spacing w:line="272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before="2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1493"/>
        </w:trPr>
        <w:tc>
          <w:tcPr>
            <w:cnfStyle w:val="001000100000"/>
            <w:tcW w:w="251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ind w:right="9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 xml:space="preserve">Практические занятия: </w:t>
            </w:r>
            <w:r>
              <w:rPr>
                <w:rFonts w:ascii="Arial" w:cs="Arial" w:hAnsi="Arial"/>
              </w:rPr>
              <w:t>Работа избранными эпизодами из романа «Преступление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наказание»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(чтение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обсуждение).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малых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группах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(задания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выбору):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подготовка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материала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биографии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Ф.М.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Достоевского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виде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ленты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времени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/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презентации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написание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текста-исследования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«Почему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Раскольников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убивает?»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(В.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Набоков)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или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текста-опровержения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теории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Раскольникова</w:t>
            </w:r>
            <w:r>
              <w:rPr>
                <w:rFonts w:ascii="Arial" w:cs="Arial" w:hAnsi="Arial"/>
              </w:rPr>
              <w:t>. Анализ эпизода главы 6 части 4 (чтение Раскольниковым  и Соней Евангелия)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spacing w:line="273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72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before="2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1656"/>
        </w:trPr>
        <w:tc>
          <w:tcPr>
            <w:cnfStyle w:val="011000000000"/>
            <w:tcW w:w="2516" w:type="dxa"/>
          </w:tcPr>
          <w:p>
            <w:pPr>
              <w:pStyle w:val="TableParagraph"/>
              <w:spacing w:line="237" w:lineRule="auto"/>
              <w:ind w:left="364" w:right="359" w:firstLine="4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</w:t>
            </w:r>
            <w:r>
              <w:rPr>
                <w:rFonts w:ascii="Arial" w:cs="Arial" w:hAnsi="Arial"/>
                <w:b/>
                <w:spacing w:val="60"/>
              </w:rPr>
              <w:t xml:space="preserve"> </w:t>
            </w:r>
            <w:r>
              <w:rPr>
                <w:rFonts w:ascii="Arial" w:cs="Arial" w:hAnsi="Arial"/>
                <w:b/>
              </w:rPr>
              <w:t>2.6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Человек в поиске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правды 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любви:</w:t>
            </w:r>
          </w:p>
          <w:p>
            <w:pPr>
              <w:pStyle w:val="TableParagraph"/>
              <w:spacing w:before="2"/>
              <w:ind w:left="225" w:right="219" w:hanging="4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«любовь – это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деятельное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желание</w:t>
            </w:r>
          </w:p>
          <w:p>
            <w:pPr>
              <w:pStyle w:val="TableParagraph"/>
              <w:spacing w:line="242" w:lineRule="auto"/>
              <w:ind w:left="359" w:right="343" w:hanging="9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добра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другому</w:t>
            </w:r>
            <w:r>
              <w:rPr>
                <w:rFonts w:ascii="Arial" w:cs="Arial" w:hAnsi="Arial"/>
              </w:rPr>
              <w:t>…»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– в</w:t>
            </w:r>
            <w:r>
              <w:rPr>
                <w:rFonts w:ascii="Arial" w:cs="Arial" w:hAnsi="Arial"/>
              </w:rPr>
              <w:t xml:space="preserve"> творчестве</w:t>
            </w:r>
          </w:p>
          <w:p>
            <w:pPr>
              <w:pStyle w:val="TableParagraph"/>
              <w:spacing w:line="242" w:lineRule="auto"/>
              <w:ind w:left="359" w:right="343" w:hanging="9"/>
              <w:jc w:val="center"/>
              <w:rPr>
                <w:rFonts w:ascii="Arial" w:cs="Arial" w:hAnsi="Arial"/>
                <w:spacing w:val="1"/>
              </w:rPr>
            </w:pPr>
            <w:r>
              <w:rPr>
                <w:rFonts w:ascii="Arial" w:cs="Arial" w:hAnsi="Arial"/>
              </w:rPr>
              <w:t>Л. Н.</w:t>
            </w:r>
          </w:p>
          <w:p>
            <w:pPr>
              <w:pStyle w:val="TableParagraph"/>
              <w:spacing w:line="242" w:lineRule="auto"/>
              <w:ind w:left="359" w:right="343" w:hanging="9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Толстого</w:t>
            </w:r>
            <w:r>
              <w:rPr>
                <w:rFonts w:ascii="Arial" w:cs="Arial" w:hAnsi="Arial"/>
                <w:spacing w:val="-9"/>
              </w:rPr>
              <w:t xml:space="preserve"> </w:t>
            </w:r>
            <w:r>
              <w:rPr>
                <w:rFonts w:ascii="Arial" w:cs="Arial" w:hAnsi="Arial"/>
              </w:rPr>
              <w:t>(1828—</w:t>
            </w:r>
          </w:p>
          <w:p>
            <w:pPr>
              <w:pStyle w:val="TableParagraph"/>
              <w:spacing w:before="1" w:line="261" w:lineRule="exact"/>
              <w:ind w:left="129" w:right="122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1910)</w:t>
            </w:r>
          </w:p>
        </w:tc>
        <w:tc>
          <w:tcPr>
            <w:cnfStyle w:val="010010000000"/>
            <w:tcW w:w="9349" w:type="dxa"/>
          </w:tcPr>
          <w:p>
            <w:pPr>
              <w:pStyle w:val="TableParagraph"/>
              <w:spacing w:line="271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ind w:right="10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«Севастопольские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рассказы»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(1855)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–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непарадное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изображение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войны.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«Диалектика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души»: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толстовский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принцип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психологического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анализа.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«Люцерн»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(1857).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Истоки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проблематики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последующих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произведений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рассказах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краткая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формулировка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толстовских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идей.</w:t>
            </w:r>
          </w:p>
          <w:p>
            <w:pPr>
              <w:pStyle w:val="TableParagraph"/>
              <w:ind w:right="16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Роман-эпопея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«Война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мир»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(1869)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(обзорно):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история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создания,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истоки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замысла,</w:t>
            </w:r>
            <w:r>
              <w:rPr>
                <w:rFonts w:ascii="Arial" w:cs="Arial" w:hAnsi="Arial"/>
              </w:rPr>
              <w:t xml:space="preserve"> жанровое своеобразие, смысл названия, отражение нравственных идеалов Толстого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системе персонажей. «Мысль семейная» и «мысль народная». Роль народа и личности в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истории.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Экранизации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романа. Духовные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искания,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публицистика, народные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рассказы.</w:t>
            </w:r>
          </w:p>
          <w:p>
            <w:pPr>
              <w:pStyle w:val="TableParagraph"/>
              <w:spacing w:line="261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Толстовство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толстовцы,</w:t>
            </w:r>
            <w:r>
              <w:rPr>
                <w:rFonts w:ascii="Arial" w:cs="Arial" w:hAnsi="Arial"/>
                <w:spacing w:val="-9"/>
              </w:rPr>
              <w:t xml:space="preserve"> </w:t>
            </w:r>
            <w:r>
              <w:rPr>
                <w:rFonts w:ascii="Arial" w:cs="Arial" w:hAnsi="Arial"/>
              </w:rPr>
              <w:t>отлучение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от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церкви.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Музей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Ясная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Поляна.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Значение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фигуры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Толстого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для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русской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культуры</w:t>
            </w:r>
          </w:p>
        </w:tc>
        <w:tc>
          <w:tcPr>
            <w:cnfStyle w:val="01000100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6</w:t>
            </w:r>
          </w:p>
        </w:tc>
        <w:tc>
          <w:tcPr>
            <w:cnfStyle w:val="010100000000"/>
            <w:tcW w:w="2244" w:type="dxa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</w:tbl>
    <w:p>
      <w:pPr>
        <w:spacing w:line="275" w:lineRule="exact"/>
        <w:jc w:val="center"/>
        <w:rPr>
          <w:rFonts w:ascii="Arial" w:cs="Arial" w:hAnsi="Arial"/>
        </w:rPr>
        <w:sectPr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16"/>
        <w:gridCol w:w="9349"/>
        <w:gridCol w:w="1129"/>
        <w:gridCol w:w="2244"/>
      </w:tblGrid>
      <w:tr>
        <w:trPr>
          <w:trHeight w:val="1265"/>
        </w:trPr>
        <w:tc>
          <w:tcPr>
            <w:cnfStyle w:val="101000000000"/>
            <w:tcW w:w="2516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100010000000"/>
            <w:tcW w:w="9349" w:type="dxa"/>
          </w:tcPr>
          <w:p>
            <w:pPr>
              <w:pStyle w:val="TableParagraph"/>
              <w:ind w:right="99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занятия: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избранными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эпизодами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«Севастопольских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рассказов» Л.Н.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Толстого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рассказа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«Люцерн» (чтение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обсуждение).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</w:t>
            </w:r>
            <w:r>
              <w:rPr>
                <w:rFonts w:ascii="Arial" w:cs="Arial" w:hAnsi="Arial"/>
              </w:rPr>
              <w:t>одготовка презентации / постер, коллаж / видеоролик или др.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формате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(по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выбору)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об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истории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создания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романа-эпопеи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«Война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мир»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Л.Н.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Толстого.</w:t>
            </w:r>
          </w:p>
          <w:p>
            <w:pPr>
              <w:pStyle w:val="TableParagraph"/>
              <w:spacing w:line="262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Написание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рецензии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экранизации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«Войны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мира»</w:t>
            </w:r>
          </w:p>
        </w:tc>
        <w:tc>
          <w:tcPr>
            <w:cnfStyle w:val="10000100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100100000000"/>
            <w:tcW w:w="2244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3039"/>
        </w:trPr>
        <w:tc>
          <w:tcPr>
            <w:cnfStyle w:val="001000100000"/>
            <w:tcW w:w="2516" w:type="dxa"/>
            <w:vMerge w:val="restart"/>
          </w:tcPr>
          <w:p>
            <w:pPr>
              <w:pStyle w:val="TableParagraph"/>
              <w:ind w:left="158" w:right="150" w:firstLine="2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 2.7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Крестьянство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как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собирательный герой</w:t>
            </w:r>
            <w:r>
              <w:rPr>
                <w:rFonts w:ascii="Arial" w:cs="Arial" w:hAnsi="Arial"/>
                <w:spacing w:val="-58"/>
              </w:rPr>
              <w:t xml:space="preserve">       </w:t>
            </w:r>
            <w:r>
              <w:rPr>
                <w:rFonts w:ascii="Arial" w:cs="Arial" w:hAnsi="Arial"/>
              </w:rPr>
              <w:t>поэзии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Н.А.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Некрасова</w:t>
            </w: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68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материала:</w:t>
            </w:r>
          </w:p>
          <w:p>
            <w:pPr>
              <w:pStyle w:val="TableParagraph"/>
              <w:spacing w:before="3"/>
              <w:ind w:right="10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Особенность лирического героя. Основные темы и идеи. Своеобразие решения образа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музы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поэзии.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Утверждение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крестьянской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темы.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Художественное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своеобразие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лирики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Некрасова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её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близость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народной поэзии.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Для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чтения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и изучения:</w:t>
            </w:r>
          </w:p>
          <w:p>
            <w:pPr>
              <w:pStyle w:val="TableParagraph"/>
              <w:spacing w:line="242" w:lineRule="auto"/>
              <w:ind w:right="11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</w:t>
            </w:r>
            <w:r>
              <w:rPr>
                <w:rFonts w:ascii="Arial" w:cs="Arial" w:hAnsi="Arial"/>
              </w:rPr>
              <w:t>Калистрат</w:t>
            </w:r>
            <w:r>
              <w:rPr>
                <w:rFonts w:ascii="Arial" w:cs="Arial" w:hAnsi="Arial"/>
              </w:rPr>
              <w:t>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«Современная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ода»,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«Зине»,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«14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июня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1854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года»,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«Тишина»,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«Еще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мучимый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страстию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мятежной…», «Да, наша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жизнь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текла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мятежно…», «Слезы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нервы»,</w:t>
            </w:r>
          </w:p>
          <w:p>
            <w:pPr>
              <w:pStyle w:val="TableParagraph"/>
              <w:spacing w:line="271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«В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деревне»,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«Несжатая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полоса»,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«Забытая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деревня»,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«Школьник»,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«Песня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Еремушке</w:t>
            </w:r>
            <w:r>
              <w:rPr>
                <w:rFonts w:ascii="Arial" w:cs="Arial" w:hAnsi="Arial"/>
              </w:rPr>
              <w:t>»,</w:t>
            </w:r>
          </w:p>
          <w:p>
            <w:pPr>
              <w:pStyle w:val="TableParagraph"/>
              <w:spacing w:line="27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«Элегия»,</w:t>
            </w:r>
            <w:r>
              <w:rPr>
                <w:rFonts w:ascii="Arial" w:cs="Arial" w:hAnsi="Arial"/>
                <w:spacing w:val="63"/>
              </w:rPr>
              <w:t xml:space="preserve"> </w:t>
            </w:r>
            <w:r>
              <w:rPr>
                <w:rFonts w:ascii="Arial" w:cs="Arial" w:hAnsi="Arial"/>
              </w:rPr>
              <w:t>«На</w:t>
            </w:r>
            <w:r>
              <w:rPr>
                <w:rFonts w:ascii="Arial" w:cs="Arial" w:hAnsi="Arial"/>
                <w:spacing w:val="59"/>
              </w:rPr>
              <w:t xml:space="preserve"> </w:t>
            </w:r>
            <w:r>
              <w:rPr>
                <w:rFonts w:ascii="Arial" w:cs="Arial" w:hAnsi="Arial"/>
              </w:rPr>
              <w:t>смерть</w:t>
            </w:r>
            <w:r>
              <w:rPr>
                <w:rFonts w:ascii="Arial" w:cs="Arial" w:hAnsi="Arial"/>
                <w:spacing w:val="62"/>
              </w:rPr>
              <w:t xml:space="preserve"> </w:t>
            </w:r>
            <w:r>
              <w:rPr>
                <w:rFonts w:ascii="Arial" w:cs="Arial" w:hAnsi="Arial"/>
              </w:rPr>
              <w:t>Добролюбова»,</w:t>
            </w:r>
            <w:r>
              <w:rPr>
                <w:rFonts w:ascii="Arial" w:cs="Arial" w:hAnsi="Arial"/>
                <w:spacing w:val="63"/>
              </w:rPr>
              <w:t xml:space="preserve"> </w:t>
            </w:r>
            <w:r>
              <w:rPr>
                <w:rFonts w:ascii="Arial" w:cs="Arial" w:hAnsi="Arial"/>
              </w:rPr>
              <w:t>«Поэт</w:t>
            </w:r>
            <w:r>
              <w:rPr>
                <w:rFonts w:ascii="Arial" w:cs="Arial" w:hAnsi="Arial"/>
                <w:spacing w:val="6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58"/>
              </w:rPr>
              <w:t xml:space="preserve"> </w:t>
            </w:r>
            <w:r>
              <w:rPr>
                <w:rFonts w:ascii="Arial" w:cs="Arial" w:hAnsi="Arial"/>
              </w:rPr>
              <w:t>гражданин»,</w:t>
            </w:r>
            <w:r>
              <w:rPr>
                <w:rFonts w:ascii="Arial" w:cs="Arial" w:hAnsi="Arial"/>
                <w:spacing w:val="63"/>
              </w:rPr>
              <w:t xml:space="preserve"> </w:t>
            </w:r>
            <w:r>
              <w:rPr>
                <w:rFonts w:ascii="Arial" w:cs="Arial" w:hAnsi="Arial"/>
              </w:rPr>
              <w:t>«Пророк»,</w:t>
            </w:r>
            <w:r>
              <w:rPr>
                <w:rFonts w:ascii="Arial" w:cs="Arial" w:hAnsi="Arial"/>
                <w:spacing w:val="63"/>
              </w:rPr>
              <w:t xml:space="preserve"> </w:t>
            </w:r>
            <w:r>
              <w:rPr>
                <w:rFonts w:ascii="Arial" w:cs="Arial" w:hAnsi="Arial"/>
              </w:rPr>
              <w:t>«На  Волге»,</w:t>
            </w:r>
          </w:p>
          <w:p>
            <w:pPr>
              <w:pStyle w:val="TableParagraph"/>
              <w:spacing w:line="27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«Железная</w:t>
            </w:r>
            <w:r>
              <w:rPr>
                <w:rFonts w:ascii="Arial" w:cs="Arial" w:hAnsi="Arial"/>
                <w:spacing w:val="66"/>
              </w:rPr>
              <w:t xml:space="preserve"> </w:t>
            </w:r>
            <w:r>
              <w:rPr>
                <w:rFonts w:ascii="Arial" w:cs="Arial" w:hAnsi="Arial"/>
              </w:rPr>
              <w:t>дорога»,</w:t>
            </w:r>
            <w:r>
              <w:rPr>
                <w:rFonts w:ascii="Arial" w:cs="Arial" w:hAnsi="Arial"/>
                <w:spacing w:val="68"/>
              </w:rPr>
              <w:t xml:space="preserve"> </w:t>
            </w:r>
            <w:r>
              <w:rPr>
                <w:rFonts w:ascii="Arial" w:cs="Arial" w:hAnsi="Arial"/>
              </w:rPr>
              <w:t>«Несжатая</w:t>
            </w:r>
            <w:r>
              <w:rPr>
                <w:rFonts w:ascii="Arial" w:cs="Arial" w:hAnsi="Arial"/>
                <w:spacing w:val="65"/>
              </w:rPr>
              <w:t xml:space="preserve"> </w:t>
            </w:r>
            <w:r>
              <w:rPr>
                <w:rFonts w:ascii="Arial" w:cs="Arial" w:hAnsi="Arial"/>
              </w:rPr>
              <w:t>полоса»,</w:t>
            </w:r>
            <w:r>
              <w:rPr>
                <w:rFonts w:ascii="Arial" w:cs="Arial" w:hAnsi="Arial"/>
                <w:spacing w:val="68"/>
              </w:rPr>
              <w:t xml:space="preserve"> </w:t>
            </w:r>
            <w:r>
              <w:rPr>
                <w:rFonts w:ascii="Arial" w:cs="Arial" w:hAnsi="Arial"/>
              </w:rPr>
              <w:t>«Забытая</w:t>
            </w:r>
            <w:r>
              <w:rPr>
                <w:rFonts w:ascii="Arial" w:cs="Arial" w:hAnsi="Arial"/>
                <w:spacing w:val="65"/>
              </w:rPr>
              <w:t xml:space="preserve"> </w:t>
            </w:r>
            <w:r>
              <w:rPr>
                <w:rFonts w:ascii="Arial" w:cs="Arial" w:hAnsi="Arial"/>
              </w:rPr>
              <w:t>деревня»,</w:t>
            </w:r>
            <w:r>
              <w:rPr>
                <w:rFonts w:ascii="Arial" w:cs="Arial" w:hAnsi="Arial"/>
                <w:spacing w:val="68"/>
              </w:rPr>
              <w:t xml:space="preserve"> </w:t>
            </w:r>
            <w:r>
              <w:rPr>
                <w:rFonts w:ascii="Arial" w:cs="Arial" w:hAnsi="Arial"/>
              </w:rPr>
              <w:t>«В</w:t>
            </w:r>
            <w:r>
              <w:rPr>
                <w:rFonts w:ascii="Arial" w:cs="Arial" w:hAnsi="Arial"/>
                <w:spacing w:val="64"/>
              </w:rPr>
              <w:t xml:space="preserve"> </w:t>
            </w:r>
            <w:r>
              <w:rPr>
                <w:rFonts w:ascii="Arial" w:cs="Arial" w:hAnsi="Arial"/>
              </w:rPr>
              <w:t>дороге»,</w:t>
            </w:r>
            <w:r>
              <w:rPr>
                <w:rFonts w:ascii="Arial" w:cs="Arial" w:hAnsi="Arial"/>
                <w:spacing w:val="69"/>
              </w:rPr>
              <w:t xml:space="preserve"> </w:t>
            </w:r>
            <w:r>
              <w:rPr>
                <w:rFonts w:ascii="Arial" w:cs="Arial" w:hAnsi="Arial"/>
              </w:rPr>
              <w:t>«Тройка»,</w:t>
            </w:r>
          </w:p>
          <w:p>
            <w:pPr>
              <w:pStyle w:val="TableParagraph"/>
              <w:ind w:right="10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«Вчерашний</w:t>
            </w:r>
            <w:r>
              <w:rPr>
                <w:rFonts w:ascii="Arial" w:cs="Arial" w:hAnsi="Arial"/>
                <w:spacing w:val="49"/>
              </w:rPr>
              <w:t xml:space="preserve"> </w:t>
            </w:r>
            <w:r>
              <w:rPr>
                <w:rFonts w:ascii="Arial" w:cs="Arial" w:hAnsi="Arial"/>
              </w:rPr>
              <w:t>день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часу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49"/>
              </w:rPr>
              <w:t xml:space="preserve"> </w:t>
            </w:r>
            <w:r>
              <w:rPr>
                <w:rFonts w:ascii="Arial" w:cs="Arial" w:hAnsi="Arial"/>
              </w:rPr>
              <w:t>шестом…»,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>«Я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не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люблю</w:t>
            </w:r>
            <w:r>
              <w:rPr>
                <w:rFonts w:ascii="Arial" w:cs="Arial" w:hAnsi="Arial"/>
                <w:spacing w:val="46"/>
              </w:rPr>
              <w:t xml:space="preserve"> </w:t>
            </w:r>
            <w:r>
              <w:rPr>
                <w:rFonts w:ascii="Arial" w:cs="Arial" w:hAnsi="Arial"/>
              </w:rPr>
              <w:t>иронии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>твоей…»,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>«</w:t>
            </w:r>
            <w:r>
              <w:rPr>
                <w:rFonts w:ascii="Arial" w:cs="Arial" w:hAnsi="Arial"/>
              </w:rPr>
              <w:t>О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Муза!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>Я</w:t>
            </w:r>
            <w:r>
              <w:rPr>
                <w:rFonts w:ascii="Arial" w:cs="Arial" w:hAnsi="Arial"/>
                <w:spacing w:val="56"/>
              </w:rPr>
              <w:t xml:space="preserve"> </w:t>
            </w:r>
            <w:r>
              <w:rPr>
                <w:rFonts w:ascii="Arial" w:cs="Arial" w:hAnsi="Arial"/>
              </w:rPr>
              <w:t>у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двери</w:t>
            </w:r>
            <w:r>
              <w:rPr>
                <w:rFonts w:ascii="Arial" w:cs="Arial" w:hAnsi="Arial"/>
                <w:spacing w:val="56"/>
              </w:rPr>
              <w:t xml:space="preserve"> </w:t>
            </w:r>
            <w:r>
              <w:rPr>
                <w:rFonts w:ascii="Arial" w:cs="Arial" w:hAnsi="Arial"/>
              </w:rPr>
              <w:t>гроба…»,</w:t>
            </w:r>
            <w:r>
              <w:rPr>
                <w:rFonts w:ascii="Arial" w:cs="Arial" w:hAnsi="Arial"/>
                <w:spacing w:val="58"/>
              </w:rPr>
              <w:t xml:space="preserve"> </w:t>
            </w:r>
            <w:r>
              <w:rPr>
                <w:rFonts w:ascii="Arial" w:cs="Arial" w:hAnsi="Arial"/>
              </w:rPr>
              <w:t>«Умру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я</w:t>
            </w:r>
            <w:r>
              <w:rPr>
                <w:rFonts w:ascii="Arial" w:cs="Arial" w:hAnsi="Arial"/>
                <w:spacing w:val="55"/>
              </w:rPr>
              <w:t xml:space="preserve"> </w:t>
            </w:r>
            <w:r>
              <w:rPr>
                <w:rFonts w:ascii="Arial" w:cs="Arial" w:hAnsi="Arial"/>
              </w:rPr>
              <w:t>скоро.</w:t>
            </w:r>
            <w:r>
              <w:rPr>
                <w:rFonts w:ascii="Arial" w:cs="Arial" w:hAnsi="Arial"/>
                <w:spacing w:val="58"/>
              </w:rPr>
              <w:t xml:space="preserve"> </w:t>
            </w:r>
            <w:r>
              <w:rPr>
                <w:rFonts w:ascii="Arial" w:cs="Arial" w:hAnsi="Arial"/>
              </w:rPr>
              <w:t>Жалкое</w:t>
            </w:r>
            <w:r>
              <w:rPr>
                <w:rFonts w:ascii="Arial" w:cs="Arial" w:hAnsi="Arial"/>
                <w:spacing w:val="55"/>
              </w:rPr>
              <w:t xml:space="preserve"> </w:t>
            </w:r>
            <w:r>
              <w:rPr>
                <w:rFonts w:ascii="Arial" w:cs="Arial" w:hAnsi="Arial"/>
              </w:rPr>
              <w:t>наследство…»,</w:t>
            </w:r>
            <w:r>
              <w:rPr>
                <w:rFonts w:ascii="Arial" w:cs="Arial" w:hAnsi="Arial"/>
                <w:spacing w:val="57"/>
              </w:rPr>
              <w:t xml:space="preserve"> </w:t>
            </w:r>
            <w:r>
              <w:rPr>
                <w:rFonts w:ascii="Arial" w:cs="Arial" w:hAnsi="Arial"/>
              </w:rPr>
              <w:t>«Родина»,</w:t>
            </w:r>
            <w:r>
              <w:rPr>
                <w:rFonts w:ascii="Arial" w:cs="Arial" w:hAnsi="Arial"/>
                <w:spacing w:val="58"/>
              </w:rPr>
              <w:t xml:space="preserve"> </w:t>
            </w:r>
            <w:r>
              <w:rPr>
                <w:rFonts w:ascii="Arial" w:cs="Arial" w:hAnsi="Arial"/>
              </w:rPr>
              <w:t xml:space="preserve">«Размышление  </w:t>
            </w:r>
            <w:r>
              <w:rPr>
                <w:rFonts w:ascii="Arial" w:cs="Arial" w:hAnsi="Arial"/>
              </w:rPr>
              <w:t>упарадного</w:t>
            </w:r>
            <w:r>
              <w:rPr>
                <w:rFonts w:ascii="Arial" w:cs="Arial" w:hAnsi="Arial"/>
              </w:rPr>
              <w:t xml:space="preserve"> подъезда», «Ты всегда хороша несравненно…», «Мы с тобой бестолковые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люди…», «Безвестен я. Я вами не стяжал…», «Внимая ужасам войны…», «Надрывается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сердце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от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муки…»,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«О</w:t>
            </w:r>
            <w:r>
              <w:rPr>
                <w:rFonts w:ascii="Arial" w:cs="Arial" w:hAnsi="Arial"/>
                <w:spacing w:val="12"/>
              </w:rPr>
              <w:t xml:space="preserve"> </w:t>
            </w:r>
            <w:r>
              <w:rPr>
                <w:rFonts w:ascii="Arial" w:cs="Arial" w:hAnsi="Arial"/>
              </w:rPr>
              <w:t>погоде»,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«Муза»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(Нет,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музы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ласково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поющей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прекрасной…)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</w:p>
          <w:p>
            <w:pPr>
              <w:pStyle w:val="TableParagraph"/>
              <w:spacing w:line="27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др. Поэма «Кому на Руси жить хорошо» (1866) (обзорно). Эпопея крестьянской жизни: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замысел 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его воплощение.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Фольклорная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основа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поэмы.</w:t>
            </w:r>
            <w:r>
              <w:rPr>
                <w:rFonts w:ascii="Arial" w:cs="Arial" w:hAnsi="Arial"/>
                <w:spacing w:val="-3"/>
              </w:rPr>
              <w:t xml:space="preserve"> 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3" w:line="275" w:lineRule="exact"/>
              <w:ind w:left="170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03,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04,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1187"/>
        </w:trPr>
        <w:tc>
          <w:tcPr>
            <w:cnfStyle w:val="001000010000"/>
            <w:tcW w:w="2516" w:type="dxa"/>
            <w:vMerge w:val="continue"/>
          </w:tcPr>
          <w:p>
            <w:pPr>
              <w:pStyle w:val="TableParagraph"/>
              <w:ind w:left="158" w:right="150" w:firstLine="2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ind w:right="9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занятия: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чтение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анализ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стихотворения «Тени сизые смесились»;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подготовка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сообщения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/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презентации / ролика / подкаста или др. формата (по выбору) о тех поэтических текстах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Н.А. Некрасова, которые впоследствии стали народными песнями, ответив на вопрос,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почему его тексты легко превращаются в песни. </w:t>
            </w:r>
          </w:p>
          <w:p>
            <w:pPr>
              <w:pStyle w:val="TableParagraph"/>
              <w:spacing w:line="268" w:lineRule="exact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1045"/>
        </w:trPr>
        <w:tc>
          <w:tcPr>
            <w:cnfStyle w:val="01100000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2.8</w:t>
            </w:r>
          </w:p>
          <w:p>
            <w:pPr>
              <w:pStyle w:val="TableParagraph"/>
              <w:ind w:left="158" w:right="150" w:firstLine="2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Человек и мир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зеркале поэзии. Ф.И.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Тютчев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А.А.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Фет</w:t>
            </w:r>
          </w:p>
        </w:tc>
        <w:tc>
          <w:tcPr>
            <w:cnfStyle w:val="010010000000"/>
            <w:tcW w:w="9349" w:type="dxa"/>
          </w:tcPr>
          <w:p>
            <w:pPr>
              <w:pStyle w:val="TableParagraph"/>
              <w:spacing w:line="270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материала:</w:t>
            </w:r>
          </w:p>
          <w:p>
            <w:pPr>
              <w:pStyle w:val="TableParagraph"/>
              <w:spacing w:line="242" w:lineRule="auto"/>
              <w:ind w:right="9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Основные темы и художественное своеобразие лирики Тютчева, бурный пейзаж как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доминанта</w:t>
            </w:r>
            <w:r>
              <w:rPr>
                <w:rFonts w:ascii="Arial" w:cs="Arial" w:hAnsi="Arial"/>
                <w:spacing w:val="6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63"/>
              </w:rPr>
              <w:t xml:space="preserve"> </w:t>
            </w:r>
            <w:r>
              <w:rPr>
                <w:rFonts w:ascii="Arial" w:cs="Arial" w:hAnsi="Arial"/>
              </w:rPr>
              <w:t>художественном</w:t>
            </w:r>
            <w:r>
              <w:rPr>
                <w:rFonts w:ascii="Arial" w:cs="Arial" w:hAnsi="Arial"/>
                <w:spacing w:val="58"/>
              </w:rPr>
              <w:t xml:space="preserve"> </w:t>
            </w:r>
            <w:r>
              <w:rPr>
                <w:rFonts w:ascii="Arial" w:cs="Arial" w:hAnsi="Arial"/>
              </w:rPr>
              <w:t>мире</w:t>
            </w:r>
            <w:r>
              <w:rPr>
                <w:rFonts w:ascii="Arial" w:cs="Arial" w:hAnsi="Arial"/>
                <w:spacing w:val="55"/>
              </w:rPr>
              <w:t xml:space="preserve"> </w:t>
            </w:r>
            <w:r>
              <w:rPr>
                <w:rFonts w:ascii="Arial" w:cs="Arial" w:hAnsi="Arial"/>
              </w:rPr>
              <w:t>Тютчева.</w:t>
            </w:r>
            <w:r>
              <w:rPr>
                <w:rFonts w:ascii="Arial" w:cs="Arial" w:hAnsi="Arial"/>
                <w:spacing w:val="66"/>
              </w:rPr>
              <w:t xml:space="preserve"> </w:t>
            </w:r>
            <w:r>
              <w:rPr>
                <w:rFonts w:ascii="Arial" w:cs="Arial" w:hAnsi="Arial"/>
                <w:i/>
              </w:rPr>
              <w:t>Для</w:t>
            </w:r>
            <w:r>
              <w:rPr>
                <w:rFonts w:ascii="Arial" w:cs="Arial" w:hAnsi="Arial"/>
                <w:i/>
                <w:spacing w:val="60"/>
              </w:rPr>
              <w:t xml:space="preserve"> </w:t>
            </w:r>
            <w:r>
              <w:rPr>
                <w:rFonts w:ascii="Arial" w:cs="Arial" w:hAnsi="Arial"/>
                <w:i/>
              </w:rPr>
              <w:t>чтения</w:t>
            </w:r>
            <w:r>
              <w:rPr>
                <w:rFonts w:ascii="Arial" w:cs="Arial" w:hAnsi="Arial"/>
                <w:i/>
                <w:spacing w:val="60"/>
              </w:rPr>
              <w:t xml:space="preserve"> </w:t>
            </w:r>
            <w:r>
              <w:rPr>
                <w:rFonts w:ascii="Arial" w:cs="Arial" w:hAnsi="Arial"/>
                <w:i/>
              </w:rPr>
              <w:t>и</w:t>
            </w:r>
            <w:r>
              <w:rPr>
                <w:rFonts w:ascii="Arial" w:cs="Arial" w:hAnsi="Arial"/>
                <w:i/>
                <w:spacing w:val="61"/>
              </w:rPr>
              <w:t xml:space="preserve"> </w:t>
            </w:r>
            <w:r>
              <w:rPr>
                <w:rFonts w:ascii="Arial" w:cs="Arial" w:hAnsi="Arial"/>
                <w:i/>
              </w:rPr>
              <w:t>изучения:</w:t>
            </w:r>
            <w:r>
              <w:rPr>
                <w:rFonts w:ascii="Arial" w:cs="Arial" w:hAnsi="Arial"/>
                <w:i/>
                <w:spacing w:val="61"/>
              </w:rPr>
              <w:t xml:space="preserve"> </w:t>
            </w:r>
            <w:r>
              <w:rPr>
                <w:rFonts w:ascii="Arial" w:cs="Arial" w:hAnsi="Arial"/>
              </w:rPr>
              <w:t>Ф.И.</w:t>
            </w:r>
            <w:r>
              <w:rPr>
                <w:rFonts w:ascii="Arial" w:cs="Arial" w:hAnsi="Arial"/>
                <w:spacing w:val="64"/>
              </w:rPr>
              <w:t xml:space="preserve"> </w:t>
            </w:r>
            <w:r>
              <w:rPr>
                <w:rFonts w:ascii="Arial" w:cs="Arial" w:hAnsi="Arial"/>
              </w:rPr>
              <w:t>Тютчев:</w:t>
            </w:r>
          </w:p>
          <w:p>
            <w:pPr>
              <w:pStyle w:val="TableParagraph"/>
              <w:ind w:right="10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«Наш век», «</w:t>
            </w:r>
            <w:r>
              <w:rPr>
                <w:rFonts w:ascii="Arial" w:cs="Arial" w:hAnsi="Arial"/>
              </w:rPr>
              <w:t>Silentium</w:t>
            </w:r>
            <w:r>
              <w:rPr>
                <w:rFonts w:ascii="Arial" w:cs="Arial" w:hAnsi="Arial"/>
              </w:rPr>
              <w:t>», «Не то, что мните вы, природа…» «О, как убийственно мы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любим…»,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«Фонтан»,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«Чему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жизнь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учила…»,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«Осенний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вечер»,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«Не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рассуждай,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 хлопочи…»,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встретил вас…»,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«Два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голоса»,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«Еще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земли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печален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вид…»,</w:t>
            </w:r>
            <w:r>
              <w:rPr>
                <w:rFonts w:ascii="Arial" w:cs="Arial" w:hAnsi="Arial"/>
                <w:spacing w:val="98"/>
              </w:rPr>
              <w:t xml:space="preserve"> </w:t>
            </w:r>
            <w:r>
              <w:rPr>
                <w:rFonts w:ascii="Arial" w:cs="Arial" w:hAnsi="Arial"/>
              </w:rPr>
              <w:t>«Она</w:t>
            </w:r>
            <w:r>
              <w:rPr>
                <w:rFonts w:ascii="Arial" w:cs="Arial" w:hAnsi="Arial"/>
                <w:spacing w:val="96"/>
              </w:rPr>
              <w:t xml:space="preserve"> </w:t>
            </w:r>
            <w:r>
              <w:rPr>
                <w:rFonts w:ascii="Arial" w:cs="Arial" w:hAnsi="Arial"/>
              </w:rPr>
              <w:t>сидела</w:t>
            </w:r>
            <w:r>
              <w:rPr>
                <w:rFonts w:ascii="Arial" w:cs="Arial" w:hAnsi="Arial"/>
                <w:spacing w:val="96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96"/>
              </w:rPr>
              <w:t xml:space="preserve"> </w:t>
            </w:r>
            <w:r>
              <w:rPr>
                <w:rFonts w:ascii="Arial" w:cs="Arial" w:hAnsi="Arial"/>
              </w:rPr>
              <w:t>полу…»,</w:t>
            </w:r>
            <w:r>
              <w:rPr>
                <w:rFonts w:ascii="Arial" w:cs="Arial" w:hAnsi="Arial"/>
                <w:spacing w:val="99"/>
              </w:rPr>
              <w:t xml:space="preserve"> </w:t>
            </w:r>
            <w:r>
              <w:rPr>
                <w:rFonts w:ascii="Arial" w:cs="Arial" w:hAnsi="Arial"/>
              </w:rPr>
              <w:t>«Есть</w:t>
            </w:r>
            <w:r>
              <w:rPr>
                <w:rFonts w:ascii="Arial" w:cs="Arial" w:hAnsi="Arial"/>
                <w:spacing w:val="98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90"/>
              </w:rPr>
              <w:t xml:space="preserve"> </w:t>
            </w:r>
            <w:r>
              <w:rPr>
                <w:rFonts w:ascii="Arial" w:cs="Arial" w:hAnsi="Arial"/>
              </w:rPr>
              <w:t>осени</w:t>
            </w:r>
            <w:r>
              <w:rPr>
                <w:rFonts w:ascii="Arial" w:cs="Arial" w:hAnsi="Arial"/>
                <w:spacing w:val="93"/>
              </w:rPr>
              <w:t xml:space="preserve"> </w:t>
            </w:r>
            <w:r>
              <w:rPr>
                <w:rFonts w:ascii="Arial" w:cs="Arial" w:hAnsi="Arial"/>
              </w:rPr>
              <w:t>первоначальной…»,</w:t>
            </w:r>
            <w:r>
              <w:rPr>
                <w:rFonts w:ascii="Arial" w:cs="Arial" w:hAnsi="Arial"/>
                <w:spacing w:val="99"/>
              </w:rPr>
              <w:t xml:space="preserve"> </w:t>
            </w:r>
            <w:r>
              <w:rPr>
                <w:rFonts w:ascii="Arial" w:cs="Arial" w:hAnsi="Arial"/>
              </w:rPr>
              <w:t>«Полдень»,</w:t>
            </w:r>
          </w:p>
          <w:p>
            <w:pPr>
              <w:pStyle w:val="TableParagraph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«Предопределение»,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«Весь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день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она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лежала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забытьи…», «Когда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дряхлеющие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силы…»,</w:t>
            </w:r>
          </w:p>
          <w:p>
            <w:pPr>
              <w:pStyle w:val="TableParagraph"/>
              <w:spacing w:line="275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«Как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хорошо ты,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о море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ночное…»,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«О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чём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ты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воешь,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ветр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ночной?»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 др.</w:t>
            </w:r>
          </w:p>
          <w:p>
            <w:pPr>
              <w:pStyle w:val="TableParagraph"/>
              <w:ind w:right="98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1000100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</w:p>
        </w:tc>
        <w:tc>
          <w:tcPr>
            <w:cnfStyle w:val="010100000000"/>
            <w:tcW w:w="2244" w:type="dxa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</w:tbl>
    <w:p>
      <w:pPr>
        <w:spacing w:line="275" w:lineRule="exact"/>
        <w:jc w:val="center"/>
        <w:rPr>
          <w:rFonts w:ascii="Arial" w:cs="Arial" w:hAnsi="Arial"/>
        </w:rPr>
        <w:sectPr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15528" w:type="dxa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64"/>
        <w:gridCol w:w="9527"/>
        <w:gridCol w:w="1150"/>
        <w:gridCol w:w="2287"/>
      </w:tblGrid>
      <w:tr>
        <w:trPr>
          <w:trHeight w:val="2257"/>
        </w:trPr>
        <w:tc>
          <w:tcPr>
            <w:cnfStyle w:val="101000000000"/>
            <w:tcW w:w="2564" w:type="dxa"/>
            <w:vMerge w:val="restart"/>
          </w:tcPr>
          <w:p>
            <w:pPr>
              <w:pStyle w:val="TableParagraph"/>
              <w:ind w:left="186" w:right="180" w:firstLine="5"/>
              <w:jc w:val="center"/>
              <w:rPr>
                <w:rFonts w:ascii="Arial" w:cs="Arial" w:hAnsi="Arial"/>
              </w:rPr>
            </w:pPr>
          </w:p>
        </w:tc>
        <w:tc>
          <w:tcPr>
            <w:cnfStyle w:val="100010000000"/>
            <w:tcW w:w="9527" w:type="dxa"/>
          </w:tcPr>
          <w:p>
            <w:pPr>
              <w:pStyle w:val="TableParagraph"/>
              <w:ind w:right="11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Основные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художественное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своеобразие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лирики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А.А.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Фета,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идиллический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пейзаж. </w:t>
            </w:r>
            <w:r>
              <w:rPr>
                <w:rFonts w:ascii="Arial" w:cs="Arial" w:hAnsi="Arial"/>
                <w:i/>
              </w:rPr>
              <w:t>Для чтения и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изучения: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А.А.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Фет.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«Целый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мир от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красоты»,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«Кому венец,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богине</w:t>
            </w:r>
            <w:r>
              <w:rPr>
                <w:rFonts w:ascii="Arial" w:cs="Arial" w:hAnsi="Arial"/>
                <w:spacing w:val="19"/>
              </w:rPr>
              <w:t xml:space="preserve"> </w:t>
            </w:r>
            <w:r>
              <w:rPr>
                <w:rFonts w:ascii="Arial" w:cs="Arial" w:hAnsi="Arial"/>
              </w:rPr>
              <w:t>ль</w:t>
            </w:r>
            <w:r>
              <w:rPr>
                <w:rFonts w:ascii="Arial" w:cs="Arial" w:hAnsi="Arial"/>
                <w:spacing w:val="20"/>
              </w:rPr>
              <w:t xml:space="preserve"> </w:t>
            </w:r>
            <w:r>
              <w:rPr>
                <w:rFonts w:ascii="Arial" w:cs="Arial" w:hAnsi="Arial"/>
              </w:rPr>
              <w:t>красоты…»,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«Поэтам»,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«Как</w:t>
            </w:r>
            <w:r>
              <w:rPr>
                <w:rFonts w:ascii="Arial" w:cs="Arial" w:hAnsi="Arial"/>
                <w:spacing w:val="18"/>
              </w:rPr>
              <w:t xml:space="preserve"> </w:t>
            </w:r>
            <w:r>
              <w:rPr>
                <w:rFonts w:ascii="Arial" w:cs="Arial" w:hAnsi="Arial"/>
              </w:rPr>
              <w:t>беден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наш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язык»,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«Шепот,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робкое</w:t>
            </w:r>
            <w:r>
              <w:rPr>
                <w:rFonts w:ascii="Arial" w:cs="Arial" w:hAnsi="Arial"/>
                <w:spacing w:val="20"/>
              </w:rPr>
              <w:t xml:space="preserve"> </w:t>
            </w:r>
            <w:r>
              <w:rPr>
                <w:rFonts w:ascii="Arial" w:cs="Arial" w:hAnsi="Arial"/>
              </w:rPr>
              <w:t>дыханье…»,</w:t>
            </w:r>
          </w:p>
          <w:p>
            <w:pPr>
              <w:pStyle w:val="TableParagraph"/>
              <w:ind w:right="10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«Что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ночь!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Прозрачный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воздух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скован»,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«Весенний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дождь…»,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«Какая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ночь,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воздух чист…», «Я пришел к тебе с приветом…», «Еще майская ночь», «Заря прощается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>землею…»,</w:t>
            </w:r>
            <w:r>
              <w:rPr>
                <w:rFonts w:ascii="Arial" w:cs="Arial" w:hAnsi="Arial"/>
                <w:spacing w:val="19"/>
              </w:rPr>
              <w:t xml:space="preserve"> </w:t>
            </w:r>
            <w:r>
              <w:rPr>
                <w:rFonts w:ascii="Arial" w:cs="Arial" w:hAnsi="Arial"/>
              </w:rPr>
              <w:t>«Еще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>весны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душистой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нега…»,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«Ель</w:t>
            </w:r>
            <w:r>
              <w:rPr>
                <w:rFonts w:ascii="Arial" w:cs="Arial" w:hAnsi="Arial"/>
                <w:spacing w:val="18"/>
              </w:rPr>
              <w:t xml:space="preserve"> </w:t>
            </w:r>
            <w:r>
              <w:rPr>
                <w:rFonts w:ascii="Arial" w:cs="Arial" w:hAnsi="Arial"/>
              </w:rPr>
              <w:t>рукавом</w:t>
            </w:r>
            <w:r>
              <w:rPr>
                <w:rFonts w:ascii="Arial" w:cs="Arial" w:hAnsi="Arial"/>
                <w:spacing w:val="18"/>
              </w:rPr>
              <w:t xml:space="preserve"> </w:t>
            </w:r>
            <w:r>
              <w:rPr>
                <w:rFonts w:ascii="Arial" w:cs="Arial" w:hAnsi="Arial"/>
              </w:rPr>
              <w:t>мне</w:t>
            </w:r>
            <w:r>
              <w:rPr>
                <w:rFonts w:ascii="Arial" w:cs="Arial" w:hAnsi="Arial"/>
                <w:spacing w:val="17"/>
              </w:rPr>
              <w:t xml:space="preserve"> </w:t>
            </w:r>
            <w:r>
              <w:rPr>
                <w:rFonts w:ascii="Arial" w:cs="Arial" w:hAnsi="Arial"/>
              </w:rPr>
              <w:t>тропинку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завесила…»,</w:t>
            </w:r>
          </w:p>
          <w:p>
            <w:pPr>
              <w:pStyle w:val="TableParagraph"/>
              <w:spacing w:line="274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«Сияла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ночь.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Луной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был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полон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сад…»,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«Я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тебе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ничего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не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скажу…»,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«Это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утро,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радость</w:t>
            </w:r>
          </w:p>
          <w:p>
            <w:pPr>
              <w:pStyle w:val="TableParagraph"/>
              <w:spacing w:line="261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эта…», «Первый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ландыш», «Смерть»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др.</w:t>
            </w:r>
          </w:p>
        </w:tc>
        <w:tc>
          <w:tcPr>
            <w:cnfStyle w:val="100001000000"/>
            <w:tcW w:w="1150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100100000000"/>
            <w:tcW w:w="2287" w:type="dxa"/>
            <w:vMerge w:val="restart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before="2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764"/>
        </w:trPr>
        <w:tc>
          <w:tcPr>
            <w:cnfStyle w:val="001000100000"/>
            <w:tcW w:w="256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9527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20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занятия:</w:t>
            </w:r>
            <w:r>
              <w:rPr>
                <w:rFonts w:ascii="Arial" w:cs="Arial" w:hAnsi="Arial"/>
                <w:b/>
                <w:spacing w:val="79"/>
              </w:rPr>
              <w:t xml:space="preserve"> </w:t>
            </w:r>
            <w:r>
              <w:rPr>
                <w:rFonts w:ascii="Arial" w:cs="Arial" w:hAnsi="Arial"/>
              </w:rPr>
              <w:t>чтение</w:t>
            </w:r>
            <w:r>
              <w:rPr>
                <w:rFonts w:ascii="Arial" w:cs="Arial" w:hAnsi="Arial"/>
                <w:spacing w:val="78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76"/>
              </w:rPr>
              <w:t xml:space="preserve"> </w:t>
            </w:r>
            <w:r>
              <w:rPr>
                <w:rFonts w:ascii="Arial" w:cs="Arial" w:hAnsi="Arial"/>
              </w:rPr>
              <w:t>анализ</w:t>
            </w:r>
            <w:r>
              <w:rPr>
                <w:rFonts w:ascii="Arial" w:cs="Arial" w:hAnsi="Arial"/>
                <w:spacing w:val="77"/>
              </w:rPr>
              <w:t xml:space="preserve"> </w:t>
            </w:r>
            <w:r>
              <w:rPr>
                <w:rFonts w:ascii="Arial" w:cs="Arial" w:hAnsi="Arial"/>
              </w:rPr>
              <w:t>стихотворений</w:t>
            </w:r>
            <w:r>
              <w:rPr>
                <w:rFonts w:ascii="Arial" w:cs="Arial" w:hAnsi="Arial"/>
                <w:b/>
              </w:rPr>
              <w:t>;</w:t>
            </w:r>
            <w:r>
              <w:rPr>
                <w:rFonts w:ascii="Arial" w:cs="Arial" w:hAnsi="Arial"/>
                <w:b/>
                <w:spacing w:val="76"/>
              </w:rPr>
              <w:t xml:space="preserve"> </w:t>
            </w:r>
            <w:r>
              <w:rPr>
                <w:rFonts w:ascii="Arial" w:cs="Arial" w:hAnsi="Arial"/>
              </w:rPr>
              <w:t>подготовка</w:t>
            </w:r>
            <w:r>
              <w:rPr>
                <w:rFonts w:ascii="Arial" w:cs="Arial" w:hAnsi="Arial"/>
                <w:spacing w:val="75"/>
              </w:rPr>
              <w:t xml:space="preserve"> </w:t>
            </w:r>
            <w:r>
              <w:rPr>
                <w:rFonts w:ascii="Arial" w:cs="Arial" w:hAnsi="Arial"/>
              </w:rPr>
              <w:t>литературно-</w:t>
            </w:r>
          </w:p>
          <w:p>
            <w:pPr>
              <w:pStyle w:val="TableParagraph"/>
              <w:spacing w:before="3" w:line="261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музыкальной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композиции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стихи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поэтов и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подбор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иллюстративного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материала</w:t>
            </w:r>
          </w:p>
        </w:tc>
        <w:tc>
          <w:tcPr>
            <w:cnfStyle w:val="000001100000"/>
            <w:tcW w:w="1150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87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1912"/>
        </w:trPr>
        <w:tc>
          <w:tcPr>
            <w:cnfStyle w:val="001000010000"/>
            <w:tcW w:w="2564" w:type="dxa"/>
            <w:vMerge w:val="restart"/>
          </w:tcPr>
          <w:p>
            <w:pPr>
              <w:pStyle w:val="TableParagraph"/>
              <w:spacing w:before="3" w:line="237" w:lineRule="auto"/>
              <w:ind w:left="379" w:right="372" w:firstLine="3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 2.9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Проблема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ответственности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человека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за</w:t>
            </w:r>
            <w:r>
              <w:rPr>
                <w:rFonts w:ascii="Arial" w:cs="Arial" w:hAnsi="Arial"/>
                <w:spacing w:val="-10"/>
              </w:rPr>
              <w:t xml:space="preserve"> </w:t>
            </w:r>
            <w:r>
              <w:rPr>
                <w:rFonts w:ascii="Arial" w:cs="Arial" w:hAnsi="Arial"/>
              </w:rPr>
              <w:t>свою</w:t>
            </w:r>
          </w:p>
          <w:p>
            <w:pPr>
              <w:pStyle w:val="TableParagraph"/>
              <w:spacing w:before="5" w:line="261" w:lineRule="exact"/>
              <w:ind w:left="136" w:right="136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судьбу</w:t>
            </w:r>
            <w:r>
              <w:rPr>
                <w:rFonts w:ascii="Arial" w:cs="Arial" w:hAnsi="Arial"/>
                <w:spacing w:val="-1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судьбы близких ему людей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рассказах А.П. Чехова</w:t>
            </w:r>
            <w:r>
              <w:rPr>
                <w:rFonts w:ascii="Arial" w:cs="Arial" w:hAnsi="Arial"/>
                <w:spacing w:val="-58"/>
              </w:rPr>
              <w:t xml:space="preserve"> </w:t>
            </w:r>
            <w:r>
              <w:rPr>
                <w:rFonts w:ascii="Arial" w:cs="Arial" w:hAnsi="Arial"/>
              </w:rPr>
              <w:t>(1860—1904)</w:t>
            </w:r>
          </w:p>
        </w:tc>
        <w:tc>
          <w:tcPr>
            <w:cnfStyle w:val="000010010000"/>
            <w:tcW w:w="9527" w:type="dxa"/>
          </w:tcPr>
          <w:p>
            <w:pPr>
              <w:pStyle w:val="TableParagraph"/>
              <w:spacing w:before="1" w:line="272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материала:</w:t>
            </w:r>
          </w:p>
          <w:p>
            <w:pPr>
              <w:pStyle w:val="TableParagraph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Малая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>проза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А.П.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Чехова.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«Дом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мезонином».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«Рассказ</w:t>
            </w:r>
            <w:r>
              <w:rPr>
                <w:rFonts w:ascii="Arial" w:cs="Arial" w:hAnsi="Arial"/>
                <w:spacing w:val="17"/>
              </w:rPr>
              <w:t xml:space="preserve"> </w:t>
            </w:r>
            <w:r>
              <w:rPr>
                <w:rFonts w:ascii="Arial" w:cs="Arial" w:hAnsi="Arial"/>
              </w:rPr>
              <w:t>старшего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>садовника».</w:t>
            </w:r>
            <w:r>
              <w:rPr>
                <w:rFonts w:ascii="Arial" w:cs="Arial" w:hAnsi="Arial"/>
                <w:spacing w:val="18"/>
              </w:rPr>
              <w:t xml:space="preserve"> </w:t>
            </w:r>
            <w:r>
              <w:rPr>
                <w:rFonts w:ascii="Arial" w:cs="Arial" w:hAnsi="Arial"/>
              </w:rPr>
              <w:t>Человек</w:t>
            </w:r>
            <w:r>
              <w:rPr>
                <w:rFonts w:ascii="Arial" w:cs="Arial" w:hAnsi="Arial"/>
                <w:spacing w:val="-58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общество.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Психологизм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прозы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Чехова: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лаконичность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повествования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скрытый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лиризм.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Пьеса</w:t>
            </w:r>
            <w:r>
              <w:rPr>
                <w:rFonts w:ascii="Arial" w:cs="Arial" w:hAnsi="Arial"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«Вишнёвый</w:t>
            </w:r>
            <w:r>
              <w:rPr>
                <w:rFonts w:ascii="Arial" w:cs="Arial" w:hAnsi="Arial"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>сад»</w:t>
            </w:r>
            <w:r>
              <w:rPr>
                <w:rFonts w:ascii="Arial" w:cs="Arial" w:hAnsi="Arial"/>
                <w:spacing w:val="41"/>
              </w:rPr>
              <w:t xml:space="preserve"> </w:t>
            </w:r>
            <w:r>
              <w:rPr>
                <w:rFonts w:ascii="Arial" w:cs="Arial" w:hAnsi="Arial"/>
              </w:rPr>
              <w:t>(1903).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Новаторство</w:t>
            </w:r>
            <w:r>
              <w:rPr>
                <w:rFonts w:ascii="Arial" w:cs="Arial" w:hAnsi="Arial"/>
                <w:spacing w:val="49"/>
              </w:rPr>
              <w:t xml:space="preserve"> </w:t>
            </w:r>
            <w:r>
              <w:rPr>
                <w:rFonts w:ascii="Arial" w:cs="Arial" w:hAnsi="Arial"/>
              </w:rPr>
              <w:t>Чехова-драматурга:</w:t>
            </w:r>
            <w:r>
              <w:rPr>
                <w:rFonts w:ascii="Arial" w:cs="Arial" w:hAnsi="Arial"/>
                <w:spacing w:val="46"/>
              </w:rPr>
              <w:t xml:space="preserve"> </w:t>
            </w:r>
            <w:r>
              <w:rPr>
                <w:rFonts w:ascii="Arial" w:cs="Arial" w:hAnsi="Arial"/>
              </w:rPr>
              <w:t>своеобразие</w:t>
            </w:r>
          </w:p>
          <w:p>
            <w:pPr>
              <w:pStyle w:val="TableParagraph"/>
              <w:ind w:right="99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конфликта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системы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персонажей,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акцент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внутренней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жизни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персонажей,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нарушение жанровых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рамок.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Сколько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стоит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вишневый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сад: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историко-культурные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сведения.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Эволюция драматургии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второй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половины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XIX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–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начала XX века: от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Островского 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Чехову.</w:t>
            </w:r>
            <w:r>
              <w:rPr>
                <w:rFonts w:ascii="Arial" w:cs="Arial" w:hAnsi="Arial"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Особенности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чеховских</w:t>
            </w:r>
            <w:r>
              <w:rPr>
                <w:rFonts w:ascii="Arial" w:cs="Arial" w:hAnsi="Arial"/>
                <w:spacing w:val="38"/>
              </w:rPr>
              <w:t xml:space="preserve"> </w:t>
            </w:r>
            <w:r>
              <w:rPr>
                <w:rFonts w:ascii="Arial" w:cs="Arial" w:hAnsi="Arial"/>
              </w:rPr>
              <w:t>диалогов.</w:t>
            </w:r>
            <w:r>
              <w:rPr>
                <w:rFonts w:ascii="Arial" w:cs="Arial" w:hAnsi="Arial"/>
                <w:spacing w:val="41"/>
              </w:rPr>
              <w:t xml:space="preserve"> </w:t>
            </w:r>
            <w:r>
              <w:rPr>
                <w:rFonts w:ascii="Arial" w:cs="Arial" w:hAnsi="Arial"/>
              </w:rPr>
              <w:t>Речевые</w:t>
            </w:r>
            <w:r>
              <w:rPr>
                <w:rFonts w:ascii="Arial" w:cs="Arial" w:hAnsi="Arial"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0"/>
              </w:rPr>
              <w:t xml:space="preserve"> </w:t>
            </w:r>
            <w:r>
              <w:rPr>
                <w:rFonts w:ascii="Arial" w:cs="Arial" w:hAnsi="Arial"/>
              </w:rPr>
              <w:t>портретные</w:t>
            </w:r>
            <w:r>
              <w:rPr>
                <w:rFonts w:ascii="Arial" w:cs="Arial" w:hAnsi="Arial"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 xml:space="preserve">характеристики </w:t>
            </w:r>
            <w:r>
              <w:rPr>
                <w:rFonts w:ascii="Arial" w:cs="Arial" w:hAnsi="Arial"/>
              </w:rPr>
              <w:t>персонажей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01010000"/>
            <w:tcW w:w="1150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87" w:type="dxa"/>
          </w:tcPr>
          <w:p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before="2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1298"/>
        </w:trPr>
        <w:tc>
          <w:tcPr>
            <w:cnfStyle w:val="001000100000"/>
            <w:tcW w:w="2564" w:type="dxa"/>
            <w:vMerge w:val="continue"/>
          </w:tcPr>
          <w:p>
            <w:pPr>
              <w:pStyle w:val="TableParagraph"/>
              <w:spacing w:before="3" w:line="237" w:lineRule="auto"/>
              <w:ind w:left="379" w:right="372" w:firstLine="3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527" w:type="dxa"/>
          </w:tcPr>
          <w:p>
            <w:pPr>
              <w:pStyle w:val="TableParagraph"/>
              <w:ind w:right="9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занятия: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Инсценировка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избранных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эпизодов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пьесы</w:t>
            </w:r>
            <w:r>
              <w:rPr>
                <w:rFonts w:ascii="Arial" w:cs="Arial" w:hAnsi="Arial"/>
                <w:b/>
              </w:rPr>
              <w:t>.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Подготовка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участие в дискуссии </w:t>
            </w:r>
            <w:r>
              <w:rPr>
                <w:rFonts w:ascii="Arial" w:cs="Arial" w:hAnsi="Arial"/>
                <w:b/>
              </w:rPr>
              <w:t>«</w:t>
            </w:r>
            <w:r>
              <w:rPr>
                <w:rFonts w:ascii="Arial" w:cs="Arial" w:hAnsi="Arial"/>
              </w:rPr>
              <w:t>Как человек может влиять на окружающий мир и менять его 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лучшему?»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инфоресурсами</w:t>
            </w:r>
            <w:r>
              <w:rPr>
                <w:rFonts w:ascii="Arial" w:cs="Arial" w:hAnsi="Arial"/>
              </w:rPr>
              <w:t>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определение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теории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малых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соотнесение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определения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содержанием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рассказа.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Написание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речи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защиту одной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позиций,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высказанных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«Рассказе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старшего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садовника»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или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написание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рецензии на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экранизацию «Вишневого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сада».</w:t>
            </w:r>
          </w:p>
        </w:tc>
        <w:tc>
          <w:tcPr>
            <w:cnfStyle w:val="000001100000"/>
            <w:tcW w:w="1150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100000"/>
            <w:tcW w:w="2287" w:type="dxa"/>
          </w:tcPr>
          <w:p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552"/>
        </w:trPr>
        <w:tc>
          <w:tcPr>
            <w:cnfStyle w:val="001000010000"/>
            <w:tcW w:w="12091" w:type="dxa"/>
            <w:gridSpan w:val="2"/>
          </w:tcPr>
          <w:p>
            <w:pPr>
              <w:pStyle w:val="TableParagraph"/>
              <w:ind w:right="97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i/>
              </w:rPr>
              <w:t>Профессионально-ориентированное</w:t>
            </w:r>
            <w:r>
              <w:rPr>
                <w:rFonts w:ascii="Arial" w:cs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содержание</w:t>
            </w:r>
            <w:r>
              <w:rPr>
                <w:rFonts w:ascii="Arial" w:cs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(</w:t>
            </w:r>
            <w:r>
              <w:rPr>
                <w:rFonts w:ascii="Arial" w:cs="Arial" w:hAnsi="Arial"/>
                <w:b/>
                <w:i/>
              </w:rPr>
              <w:t>еди</w:t>
            </w:r>
            <w:r>
              <w:rPr>
                <w:rFonts w:ascii="Arial" w:cs="Arial" w:hAnsi="Arial"/>
                <w:b/>
                <w:i/>
              </w:rPr>
              <w:t>ница</w:t>
            </w:r>
            <w:r>
              <w:rPr>
                <w:rFonts w:ascii="Arial" w:cs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прикладного</w:t>
            </w:r>
            <w:r>
              <w:rPr>
                <w:rFonts w:ascii="Arial" w:cs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модуля)</w:t>
            </w:r>
          </w:p>
        </w:tc>
        <w:tc>
          <w:tcPr>
            <w:cnfStyle w:val="000010010000"/>
            <w:tcW w:w="1150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287" w:type="dxa"/>
          </w:tcPr>
          <w:p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552"/>
        </w:trPr>
        <w:tc>
          <w:tcPr>
            <w:cnfStyle w:val="011000000000"/>
            <w:tcW w:w="12091" w:type="dxa"/>
            <w:gridSpan w:val="2"/>
          </w:tcPr>
          <w:p>
            <w:pPr>
              <w:pStyle w:val="TableParagraph"/>
              <w:spacing w:line="480" w:lineRule="auto"/>
              <w:ind w:right="97"/>
              <w:jc w:val="both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 xml:space="preserve">Раздел 3 </w:t>
            </w:r>
            <w:r>
              <w:rPr>
                <w:rFonts w:ascii="Arial" w:cs="Arial" w:hAnsi="Arial"/>
                <w:b/>
              </w:rPr>
              <w:t>«Мастерство в профессии»</w:t>
            </w:r>
          </w:p>
        </w:tc>
        <w:tc>
          <w:tcPr>
            <w:cnfStyle w:val="010010000000"/>
            <w:tcW w:w="1150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8</w:t>
            </w:r>
          </w:p>
          <w:p>
            <w:pPr>
              <w:pStyle w:val="TableParagraph"/>
              <w:ind w:left="0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0/8</w:t>
            </w:r>
          </w:p>
        </w:tc>
        <w:tc>
          <w:tcPr>
            <w:cnfStyle w:val="010100000000"/>
            <w:tcW w:w="2287" w:type="dxa"/>
          </w:tcPr>
          <w:p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</w:tbl>
    <w:p>
      <w:pPr>
        <w:jc w:val="center"/>
        <w:rPr>
          <w:rFonts w:ascii="Arial" w:cs="Arial" w:hAnsi="Arial"/>
        </w:rPr>
        <w:sectPr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16"/>
        <w:gridCol w:w="9349"/>
        <w:gridCol w:w="1129"/>
        <w:gridCol w:w="2244"/>
      </w:tblGrid>
      <w:tr>
        <w:trPr>
          <w:trHeight w:val="1104"/>
        </w:trPr>
        <w:tc>
          <w:tcPr>
            <w:cnfStyle w:val="101000000000"/>
            <w:tcW w:w="2516" w:type="dxa"/>
            <w:vMerge w:val="restart"/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Тема 3.1 «Просто читать»- совсем не  просто…</w:t>
            </w:r>
          </w:p>
        </w:tc>
        <w:tc>
          <w:tcPr>
            <w:cnfStyle w:val="100010000000"/>
            <w:tcW w:w="9349" w:type="dxa"/>
          </w:tcPr>
          <w:p>
            <w:pPr>
              <w:pStyle w:val="TableParagraph"/>
              <w:spacing w:before="1" w:line="272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материала:</w:t>
            </w:r>
          </w:p>
          <w:p>
            <w:pPr>
              <w:pStyle w:val="TableParagraph"/>
              <w:spacing w:line="261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Чтение  как вид  досуга и способ самообразования и развития личности. Разные направления в современной литературе. Литература </w:t>
            </w:r>
            <w:r>
              <w:rPr>
                <w:rFonts w:ascii="Arial" w:cs="Arial" w:hAnsi="Arial"/>
              </w:rPr>
              <w:t>янг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эдал</w:t>
            </w:r>
            <w:r>
              <w:rPr>
                <w:rFonts w:ascii="Arial" w:cs="Arial" w:hAnsi="Arial"/>
              </w:rPr>
              <w:t>т</w:t>
            </w:r>
            <w:r>
              <w:rPr>
                <w:rFonts w:ascii="Arial" w:cs="Arial" w:hAnsi="Arial"/>
              </w:rPr>
              <w:t>-</w:t>
            </w:r>
            <w:r>
              <w:rPr>
                <w:rFonts w:ascii="Arial" w:cs="Arial" w:hAnsi="Arial"/>
              </w:rPr>
              <w:t xml:space="preserve"> «подростковая  литература»; литература нон-фикшн- «нехудожественная литература»; подкаст «Почему чтение опять стало модным»</w:t>
            </w:r>
          </w:p>
        </w:tc>
        <w:tc>
          <w:tcPr>
            <w:cnfStyle w:val="1000010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100100000000"/>
            <w:tcW w:w="2244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</w:tr>
      <w:tr>
        <w:trPr>
          <w:trHeight w:val="855"/>
        </w:trPr>
        <w:tc>
          <w:tcPr>
            <w:cnfStyle w:val="001000100000"/>
            <w:tcW w:w="251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61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 xml:space="preserve">занятия: </w:t>
            </w:r>
            <w:r>
              <w:rPr>
                <w:rFonts w:ascii="Arial" w:cs="Arial" w:hAnsi="Arial"/>
              </w:rPr>
              <w:t xml:space="preserve">подготовка </w:t>
            </w:r>
            <w:r>
              <w:rPr>
                <w:rFonts w:ascii="Arial" w:cs="Arial" w:hAnsi="Arial"/>
              </w:rPr>
              <w:t>самопрезентации</w:t>
            </w: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</w:rPr>
              <w:t>«</w:t>
            </w:r>
            <w:r>
              <w:rPr>
                <w:rFonts w:ascii="Arial" w:cs="Arial" w:hAnsi="Arial"/>
              </w:rPr>
              <w:t>Я-</w:t>
            </w:r>
            <w:r>
              <w:rPr>
                <w:rFonts w:ascii="Arial" w:cs="Arial" w:hAnsi="Arial"/>
              </w:rPr>
              <w:t xml:space="preserve"> читатель»; создание </w:t>
            </w:r>
            <w:r>
              <w:rPr>
                <w:rFonts w:ascii="Arial" w:cs="Arial" w:hAnsi="Arial"/>
              </w:rPr>
              <w:t>блёрба</w:t>
            </w:r>
            <w:r>
              <w:rPr>
                <w:rFonts w:ascii="Arial" w:cs="Arial" w:hAnsi="Arial"/>
              </w:rPr>
              <w:t xml:space="preserve"> –хвалебного текста, посвященного какой-либо книге; работа с подкастом «Почему чтение опять стало модным»; создание рекомендательного списка книг для человека избранной профессии.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spacing w:line="268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1190"/>
        </w:trPr>
        <w:tc>
          <w:tcPr>
            <w:cnfStyle w:val="001000010000"/>
            <w:tcW w:w="2516" w:type="dxa"/>
          </w:tcPr>
          <w:p>
            <w:pPr>
              <w:pStyle w:val="TableParagraph"/>
              <w:spacing w:line="256" w:lineRule="auto"/>
              <w:ind w:left="0" w:right="392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 xml:space="preserve">Тема 3.2 </w:t>
            </w:r>
            <w:r>
              <w:rPr>
                <w:rFonts w:ascii="Arial" w:cs="Arial" w:hAnsi="Arial"/>
              </w:rPr>
              <w:t>«Дело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мастера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боится»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72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74" w:lineRule="exact"/>
              <w:ind w:right="10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«Что значит быть мастером своего дела?» Дискуссия на основе высказываний писателей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 профессиональном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мастерстве 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работы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информационными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ресурсами.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68" w:lineRule="exact"/>
              <w:ind w:left="0" w:right="2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w w:val="99"/>
              </w:rPr>
              <w:t>-</w:t>
            </w:r>
          </w:p>
        </w:tc>
        <w:tc>
          <w:tcPr>
            <w:cnfStyle w:val="000100010000"/>
            <w:tcW w:w="2244" w:type="dxa"/>
            <w:vMerge w:val="restart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  <w:p>
            <w:pPr>
              <w:pStyle w:val="TableParagraph"/>
              <w:spacing w:before="3"/>
              <w:ind w:left="177" w:right="173"/>
              <w:rPr>
                <w:rFonts w:ascii="Arial" w:cs="Arial" w:hAnsi="Arial"/>
              </w:rPr>
            </w:pPr>
          </w:p>
        </w:tc>
      </w:tr>
      <w:tr>
        <w:trPr>
          <w:trHeight w:val="1378"/>
        </w:trPr>
        <w:tc>
          <w:tcPr>
            <w:cnfStyle w:val="001000100000"/>
            <w:tcW w:w="2516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ind w:left="0" w:right="9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занятия: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анализ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высказываний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писателей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мастерстве</w:t>
            </w:r>
            <w:r>
              <w:rPr>
                <w:rFonts w:ascii="Arial" w:cs="Arial" w:hAnsi="Arial"/>
                <w:b/>
              </w:rPr>
              <w:t>;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групповая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работа с информационными ресурсами: поиск информации о мастерах своего дела (в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избранной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профессии),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подготовка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сообщений;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участие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>дискуссии</w:t>
            </w:r>
            <w:r>
              <w:rPr>
                <w:rFonts w:ascii="Arial" w:cs="Arial" w:hAnsi="Arial"/>
                <w:spacing w:val="33"/>
              </w:rPr>
              <w:t xml:space="preserve"> </w:t>
            </w:r>
            <w:r>
              <w:rPr>
                <w:rFonts w:ascii="Arial" w:cs="Arial" w:hAnsi="Arial"/>
              </w:rPr>
              <w:t>«Что</w:t>
            </w:r>
            <w:r>
              <w:rPr>
                <w:rFonts w:ascii="Arial" w:cs="Arial" w:hAnsi="Arial"/>
                <w:spacing w:val="29"/>
              </w:rPr>
              <w:t xml:space="preserve"> </w:t>
            </w:r>
            <w:r>
              <w:rPr>
                <w:rFonts w:ascii="Arial" w:cs="Arial" w:hAnsi="Arial"/>
              </w:rPr>
              <w:t>значит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 xml:space="preserve">быть </w:t>
            </w:r>
            <w:r>
              <w:rPr>
                <w:rFonts w:ascii="Arial" w:cs="Arial" w:hAnsi="Arial"/>
              </w:rPr>
              <w:t>мастером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своего дела?»</w:t>
            </w:r>
          </w:p>
          <w:p>
            <w:pPr>
              <w:pStyle w:val="TableParagraph"/>
              <w:spacing w:line="261" w:lineRule="exact"/>
              <w:jc w:val="both"/>
              <w:rPr>
                <w:rFonts w:ascii="Arial" w:cs="Arial" w:hAnsi="Arial"/>
              </w:rPr>
            </w:pP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spacing w:line="268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1378"/>
        </w:trPr>
        <w:tc>
          <w:tcPr>
            <w:cnfStyle w:val="001000010000"/>
            <w:tcW w:w="2516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 xml:space="preserve">Тема 3.3 </w:t>
            </w:r>
            <w:r>
              <w:rPr>
                <w:rFonts w:ascii="Arial" w:cs="Arial" w:hAnsi="Arial"/>
              </w:rPr>
              <w:t>«Ты профессией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астронома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метростроевца не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удивишь!..»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70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материала:</w:t>
            </w:r>
          </w:p>
          <w:p>
            <w:pPr>
              <w:pStyle w:val="TableParagraph"/>
              <w:ind w:right="10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Стереотипы, связанные с выбранной профессией, представления о будущей профессии.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Социальный рейтинг и социальная значимость получаемой профессии, представления 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ее востребованности и престижности (по материалам СМИ, электронным источникам,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свидетельствам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профессионалов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отрасли);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правда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заблуждения,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связанные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восприятием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получаемой</w:t>
            </w:r>
            <w:r>
              <w:rPr>
                <w:rFonts w:ascii="Arial" w:cs="Arial" w:hAnsi="Arial"/>
                <w:spacing w:val="17"/>
              </w:rPr>
              <w:t xml:space="preserve"> </w:t>
            </w:r>
            <w:r>
              <w:rPr>
                <w:rFonts w:ascii="Arial" w:cs="Arial" w:hAnsi="Arial"/>
              </w:rPr>
              <w:t>профессии: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подготовка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сообщения</w:t>
            </w:r>
            <w:r>
              <w:rPr>
                <w:rFonts w:ascii="Arial" w:cs="Arial" w:hAnsi="Arial"/>
                <w:spacing w:val="12"/>
              </w:rPr>
              <w:t xml:space="preserve"> </w:t>
            </w:r>
            <w:r>
              <w:rPr>
                <w:rFonts w:ascii="Arial" w:cs="Arial" w:hAnsi="Arial"/>
              </w:rPr>
              <w:t>разного</w:t>
            </w:r>
            <w:r>
              <w:rPr>
                <w:rFonts w:ascii="Arial" w:cs="Arial" w:hAnsi="Arial"/>
                <w:spacing w:val="17"/>
              </w:rPr>
              <w:t xml:space="preserve"> </w:t>
            </w:r>
            <w:r>
              <w:rPr>
                <w:rFonts w:ascii="Arial" w:cs="Arial" w:hAnsi="Arial"/>
              </w:rPr>
              <w:t>формата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о</w:t>
            </w:r>
          </w:p>
          <w:p>
            <w:pPr>
              <w:pStyle w:val="TableParagraph"/>
              <w:ind w:left="0" w:right="96"/>
              <w:jc w:val="both"/>
              <w:rPr>
                <w:rFonts w:ascii="Arial" w:cs="Arial" w:hAnsi="Arial"/>
                <w:b/>
                <w:spacing w:val="1"/>
              </w:rPr>
            </w:pPr>
            <w:r>
              <w:rPr>
                <w:rFonts w:ascii="Arial" w:cs="Arial" w:hAnsi="Arial"/>
              </w:rPr>
              <w:t>стереотипах</w:t>
            </w:r>
            <w:r>
              <w:rPr>
                <w:rFonts w:ascii="Arial" w:cs="Arial" w:hAnsi="Arial"/>
              </w:rPr>
              <w:t>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заблуждениях,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неверных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представлениях,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связанных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обществе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получаемой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профессией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ее социальной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значимостью.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68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100010000"/>
            <w:tcW w:w="2244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1378"/>
        </w:trPr>
        <w:tc>
          <w:tcPr>
            <w:cnfStyle w:val="001000100000"/>
            <w:tcW w:w="2516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 xml:space="preserve">Практические занятия: </w:t>
            </w:r>
            <w:r>
              <w:rPr>
                <w:rFonts w:ascii="Arial" w:cs="Arial" w:hAnsi="Arial"/>
              </w:rPr>
              <w:t>«Обломов на службе»: работа с избранными эпизодами гл.5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ч.1. романа «Обломов». </w:t>
            </w:r>
            <w:r>
              <w:rPr>
                <w:rFonts w:ascii="Arial" w:cs="Arial" w:hAnsi="Arial"/>
              </w:rPr>
              <w:t>Написание текста в духе «ожидания / реальность» о том, как вы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себе представляли обучение по профессии и каким оно оказалось на деле, а также какие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заблуждения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или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стереотипы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могут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быть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людей,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незнакомых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вашей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будущей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профессией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изнутри,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какова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она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реальности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(каждый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2-4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предложения)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использованием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противительных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синтаксический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конструкций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(по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аналогии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избранным эпизодом).</w:t>
            </w:r>
            <w:r>
              <w:rPr>
                <w:rFonts w:ascii="Arial" w:cs="Arial" w:hAnsi="Arial"/>
              </w:rPr>
              <w:t xml:space="preserve"> Работа с </w:t>
            </w:r>
            <w:r>
              <w:rPr>
                <w:rFonts w:ascii="Arial" w:cs="Arial" w:hAnsi="Arial"/>
              </w:rPr>
              <w:t>инфоресурсами</w:t>
            </w:r>
            <w:r>
              <w:rPr>
                <w:rFonts w:ascii="Arial" w:cs="Arial" w:hAnsi="Arial"/>
              </w:rPr>
              <w:t>. поиск информации по теме «правда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заблуждения, связанные с восприятием получаемой профессии»; подготовка сообщения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разного формата о стереотипах, заблуждениях, неверных представлениях, связанных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обществе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получаемой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профессией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ее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социальной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значимостью;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участие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дискуссии</w:t>
            </w:r>
          </w:p>
          <w:p>
            <w:pPr>
              <w:pStyle w:val="TableParagraph"/>
              <w:ind w:left="0" w:right="96"/>
              <w:jc w:val="both"/>
              <w:rPr>
                <w:rFonts w:ascii="Arial" w:cs="Arial" w:hAnsi="Arial"/>
                <w:b/>
                <w:spacing w:val="1"/>
              </w:rPr>
            </w:pPr>
            <w:r>
              <w:rPr>
                <w:rFonts w:ascii="Arial" w:cs="Arial" w:hAnsi="Arial"/>
              </w:rPr>
              <w:t>«Как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люди моей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профессии меняют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мир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лучшему?»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spacing w:line="268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1126"/>
        </w:trPr>
        <w:tc>
          <w:tcPr>
            <w:cnfStyle w:val="001000010000"/>
            <w:tcW w:w="2516" w:type="dxa"/>
            <w:vMerge w:val="restart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 xml:space="preserve">Тема 3.4 </w:t>
            </w:r>
            <w:r>
              <w:rPr>
                <w:rFonts w:ascii="Arial" w:cs="Arial" w:hAnsi="Arial"/>
              </w:rPr>
              <w:t>«Каждый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должен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быть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величествен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своем</w:t>
            </w:r>
            <w:r>
              <w:rPr>
                <w:rFonts w:ascii="Arial" w:cs="Arial" w:hAnsi="Arial"/>
              </w:rPr>
              <w:tab/>
              <w:t>деле»: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пути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совершенствования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 специальность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69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материала:</w:t>
            </w:r>
          </w:p>
          <w:p>
            <w:pPr>
              <w:pStyle w:val="TableParagraph"/>
              <w:spacing w:line="272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Рассказы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повести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Н.С. Лескова</w:t>
            </w:r>
          </w:p>
          <w:p>
            <w:pPr>
              <w:pStyle w:val="TableParagraph"/>
              <w:tabs>
                <w:tab w:val="left" w:pos="2440"/>
                <w:tab w:val="left" w:pos="3793"/>
                <w:tab w:val="left" w:pos="4133"/>
                <w:tab w:val="left" w:pos="6329"/>
                <w:tab w:val="left" w:pos="7662"/>
              </w:tabs>
              <w:spacing w:before="5" w:line="237" w:lineRule="auto"/>
              <w:ind w:right="100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Обобщение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51"/>
              </w:rPr>
              <w:t xml:space="preserve"> </w:t>
            </w:r>
            <w:r>
              <w:rPr>
                <w:rFonts w:ascii="Arial" w:cs="Arial" w:hAnsi="Arial"/>
              </w:rPr>
              <w:t>систематизация</w:t>
            </w:r>
            <w:r>
              <w:rPr>
                <w:rFonts w:ascii="Arial" w:cs="Arial" w:hAnsi="Arial"/>
                <w:spacing w:val="51"/>
              </w:rPr>
              <w:t xml:space="preserve"> </w:t>
            </w:r>
            <w:r>
              <w:rPr>
                <w:rFonts w:ascii="Arial" w:cs="Arial" w:hAnsi="Arial"/>
              </w:rPr>
              <w:t>знаний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о</w:t>
            </w:r>
            <w:r>
              <w:rPr>
                <w:rFonts w:ascii="Arial" w:cs="Arial" w:hAnsi="Arial"/>
                <w:spacing w:val="56"/>
              </w:rPr>
              <w:t xml:space="preserve"> </w:t>
            </w:r>
            <w:r>
              <w:rPr>
                <w:rFonts w:ascii="Arial" w:cs="Arial" w:hAnsi="Arial"/>
              </w:rPr>
              <w:t>профессиональном</w:t>
            </w:r>
            <w:r>
              <w:rPr>
                <w:rFonts w:ascii="Arial" w:cs="Arial" w:hAnsi="Arial"/>
                <w:spacing w:val="52"/>
              </w:rPr>
              <w:t xml:space="preserve"> </w:t>
            </w:r>
            <w:r>
              <w:rPr>
                <w:rFonts w:ascii="Arial" w:cs="Arial" w:hAnsi="Arial"/>
              </w:rPr>
              <w:t>мастерстве</w:t>
            </w:r>
            <w:r>
              <w:rPr>
                <w:rFonts w:ascii="Arial" w:cs="Arial" w:hAnsi="Arial"/>
                <w:b/>
              </w:rPr>
              <w:t>.</w:t>
            </w:r>
            <w:r>
              <w:rPr>
                <w:rFonts w:ascii="Arial" w:cs="Arial" w:hAnsi="Arial"/>
                <w:b/>
                <w:spacing w:val="53"/>
              </w:rPr>
              <w:t xml:space="preserve"> </w:t>
            </w:r>
            <w:r>
              <w:rPr>
                <w:rFonts w:ascii="Arial" w:cs="Arial" w:hAnsi="Arial"/>
              </w:rPr>
              <w:t>Знакомство</w:t>
            </w:r>
            <w:r>
              <w:rPr>
                <w:rFonts w:ascii="Arial" w:cs="Arial" w:hAnsi="Arial"/>
                <w:spacing w:val="55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профессиональными</w:t>
            </w:r>
            <w:r>
              <w:rPr>
                <w:rFonts w:ascii="Arial" w:cs="Arial" w:hAnsi="Arial"/>
              </w:rPr>
              <w:tab/>
              <w:t>журналами</w:t>
            </w:r>
            <w:r>
              <w:rPr>
                <w:rFonts w:ascii="Arial" w:cs="Arial" w:hAnsi="Arial"/>
              </w:rPr>
              <w:tab/>
              <w:t>и</w:t>
            </w:r>
            <w:r>
              <w:rPr>
                <w:rFonts w:ascii="Arial" w:cs="Arial" w:hAnsi="Arial"/>
              </w:rPr>
              <w:tab/>
              <w:t>информационными</w:t>
            </w:r>
            <w:r>
              <w:rPr>
                <w:rFonts w:ascii="Arial" w:cs="Arial" w:hAnsi="Arial"/>
              </w:rPr>
              <w:tab/>
              <w:t>ресурсами,</w:t>
            </w:r>
            <w:r>
              <w:rPr>
                <w:rFonts w:ascii="Arial" w:cs="Arial" w:hAnsi="Arial"/>
              </w:rPr>
              <w:tab/>
              <w:t>посвященными</w:t>
            </w:r>
          </w:p>
          <w:p>
            <w:pPr>
              <w:pStyle w:val="TableParagraph"/>
              <w:ind w:left="0" w:right="96"/>
              <w:jc w:val="both"/>
              <w:rPr>
                <w:rFonts w:ascii="Arial" w:cs="Arial" w:hAnsi="Arial"/>
                <w:b/>
                <w:spacing w:val="1"/>
              </w:rPr>
            </w:pPr>
            <w:r>
              <w:rPr>
                <w:rFonts w:ascii="Arial" w:cs="Arial" w:hAnsi="Arial"/>
              </w:rPr>
              <w:t>профессиональной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деятельности.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68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100010000"/>
            <w:tcW w:w="2244" w:type="dxa"/>
            <w:vMerge w:val="restart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1126"/>
        </w:trPr>
        <w:tc>
          <w:tcPr>
            <w:cnfStyle w:val="001000100000"/>
            <w:tcW w:w="2516" w:type="dxa"/>
            <w:vMerge w:val="continue"/>
          </w:tcPr>
          <w:p>
            <w:pPr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ind w:left="0" w:right="96"/>
              <w:jc w:val="both"/>
              <w:rPr>
                <w:rFonts w:ascii="Arial" w:cs="Arial" w:hAnsi="Arial"/>
                <w:b/>
                <w:spacing w:val="1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</w:t>
            </w:r>
            <w:r>
              <w:rPr>
                <w:rFonts w:ascii="Arial" w:cs="Arial" w:hAnsi="Arial"/>
              </w:rPr>
              <w:t>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организация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виртуальной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выставки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профессиональных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журналов,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посвященных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разным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профессиям;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создание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устного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высказывани</w:t>
            </w:r>
            <w:r>
              <w:rPr>
                <w:rFonts w:ascii="Arial" w:cs="Arial" w:hAnsi="Arial"/>
              </w:rPr>
              <w:t>я-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рассуждения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«Зачем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нужно регулярно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просматривать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специализированный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журнал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…»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spacing w:line="268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  <w:vMerge w:val="continue"/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15238" w:type="dxa"/>
            <w:gridSpan w:val="4"/>
          </w:tcPr>
          <w:p>
            <w:pPr>
              <w:pStyle w:val="TableParagraph"/>
              <w:spacing w:line="258" w:lineRule="exact"/>
              <w:ind w:left="110"/>
              <w:rPr>
                <w:rFonts w:ascii="Arial" w:cs="Arial" w:hAnsi="Arial"/>
                <w:b/>
                <w:i/>
              </w:rPr>
            </w:pPr>
            <w:r>
              <w:rPr>
                <w:rFonts w:ascii="Arial" w:cs="Arial" w:hAnsi="Arial"/>
                <w:b/>
                <w:i/>
              </w:rPr>
              <w:t>Основное</w:t>
            </w:r>
            <w:r>
              <w:rPr>
                <w:rFonts w:ascii="Arial" w:cs="Arial" w:hAnsi="Arial"/>
                <w:b/>
                <w:i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содержание</w:t>
            </w:r>
          </w:p>
        </w:tc>
      </w:tr>
      <w:tr>
        <w:trPr>
          <w:trHeight w:val="825"/>
        </w:trPr>
        <w:tc>
          <w:tcPr>
            <w:cnfStyle w:val="001000100000"/>
            <w:tcW w:w="11865" w:type="dxa"/>
            <w:gridSpan w:val="2"/>
          </w:tcPr>
          <w:p>
            <w:pPr>
              <w:pStyle w:val="TableParagraph"/>
              <w:spacing w:line="271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Раздел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4</w:t>
            </w:r>
            <w:r>
              <w:rPr>
                <w:rFonts w:ascii="Arial" w:cs="Arial" w:hAnsi="Arial"/>
                <w:b/>
              </w:rPr>
              <w:t>.</w:t>
            </w:r>
          </w:p>
          <w:p>
            <w:pPr>
              <w:pStyle w:val="TableParagraph"/>
              <w:spacing w:line="278" w:lineRule="exact"/>
              <w:ind w:left="110" w:right="2057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 xml:space="preserve">«Человек в поиске </w:t>
            </w:r>
            <w:r>
              <w:rPr>
                <w:rFonts w:ascii="Arial" w:cs="Arial" w:hAnsi="Arial"/>
                <w:b/>
              </w:rPr>
              <w:t>прекрасного</w:t>
            </w:r>
            <w:r>
              <w:rPr>
                <w:rFonts w:ascii="Arial" w:cs="Arial" w:hAnsi="Arial"/>
                <w:b/>
              </w:rPr>
              <w:t xml:space="preserve">»: Русская литература рубежа </w:t>
            </w:r>
            <w:r>
              <w:rPr>
                <w:rFonts w:ascii="Arial" w:cs="Arial" w:hAnsi="Arial"/>
                <w:b/>
              </w:rPr>
              <w:t>XI</w:t>
            </w:r>
            <w:r>
              <w:rPr>
                <w:rFonts w:ascii="Arial" w:cs="Arial" w:hAnsi="Arial"/>
                <w:b/>
              </w:rPr>
              <w:t>Х-ХХ веков в контексте</w:t>
            </w:r>
            <w:r>
              <w:rPr>
                <w:rFonts w:ascii="Arial" w:cs="Arial" w:hAnsi="Arial"/>
                <w:b/>
                <w:spacing w:val="-57"/>
              </w:rPr>
              <w:t xml:space="preserve"> </w:t>
            </w:r>
            <w:r>
              <w:rPr>
                <w:rFonts w:ascii="Arial" w:cs="Arial" w:hAnsi="Arial"/>
                <w:b/>
              </w:rPr>
              <w:t>социокультурных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процессов</w:t>
            </w:r>
            <w:r>
              <w:rPr>
                <w:rFonts w:ascii="Arial" w:cs="Arial" w:hAnsi="Arial"/>
                <w:b/>
                <w:spacing w:val="2"/>
              </w:rPr>
              <w:t xml:space="preserve"> </w:t>
            </w:r>
            <w:r>
              <w:rPr>
                <w:rFonts w:ascii="Arial" w:cs="Arial" w:hAnsi="Arial"/>
                <w:b/>
              </w:rPr>
              <w:t>эпохи</w:t>
            </w:r>
          </w:p>
        </w:tc>
        <w:tc>
          <w:tcPr>
            <w:cnfStyle w:val="000010100000"/>
            <w:tcW w:w="1129" w:type="dxa"/>
          </w:tcPr>
          <w:p>
            <w:pPr>
              <w:pStyle w:val="TableParagraph"/>
              <w:spacing w:line="273" w:lineRule="exact"/>
              <w:ind w:left="359" w:right="357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18</w:t>
            </w:r>
          </w:p>
          <w:p>
            <w:pPr>
              <w:pStyle w:val="TableParagraph"/>
              <w:spacing w:line="273" w:lineRule="exact"/>
              <w:ind w:left="359" w:right="357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16/2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</w:tr>
      <w:tr>
        <w:trPr>
          <w:trHeight w:val="1380"/>
        </w:trPr>
        <w:tc>
          <w:tcPr>
            <w:cnfStyle w:val="011000000000"/>
            <w:tcW w:w="2516" w:type="dxa"/>
          </w:tcPr>
          <w:p>
            <w:pPr>
              <w:pStyle w:val="TableParagraph"/>
              <w:spacing w:line="237" w:lineRule="auto"/>
              <w:ind w:left="244" w:right="235" w:firstLine="556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 4</w:t>
            </w:r>
            <w:r>
              <w:rPr>
                <w:rFonts w:ascii="Arial" w:cs="Arial" w:hAnsi="Arial"/>
                <w:b/>
              </w:rPr>
              <w:t>.1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Мотивы лирики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прозы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И.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А.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Бунина</w:t>
            </w:r>
          </w:p>
        </w:tc>
        <w:tc>
          <w:tcPr>
            <w:cnfStyle w:val="010010000000"/>
            <w:tcW w:w="9349" w:type="dxa"/>
          </w:tcPr>
          <w:p>
            <w:pPr>
              <w:pStyle w:val="TableParagraph"/>
              <w:spacing w:line="270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before="1" w:line="237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Иван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Алексеевич</w:t>
            </w:r>
            <w:r>
              <w:rPr>
                <w:rFonts w:ascii="Arial" w:cs="Arial" w:hAnsi="Arial"/>
                <w:spacing w:val="45"/>
              </w:rPr>
              <w:t xml:space="preserve"> </w:t>
            </w:r>
            <w:r>
              <w:rPr>
                <w:rFonts w:ascii="Arial" w:cs="Arial" w:hAnsi="Arial"/>
              </w:rPr>
              <w:t>Бунин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(1870–1953).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Факты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биографии.</w:t>
            </w:r>
            <w:r>
              <w:rPr>
                <w:rFonts w:ascii="Arial" w:cs="Arial" w:hAnsi="Arial"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Первый</w:t>
            </w:r>
            <w:r>
              <w:rPr>
                <w:rFonts w:ascii="Arial" w:cs="Arial" w:hAnsi="Arial"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>русский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писатель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–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лауреат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Нобелевской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премии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литературе</w:t>
            </w:r>
          </w:p>
          <w:p>
            <w:pPr>
              <w:pStyle w:val="TableParagraph"/>
              <w:spacing w:line="242" w:lineRule="auto"/>
              <w:ind w:right="98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«Листопад»,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«Вечер»,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«Одиночество»,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«Не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устану</w:t>
            </w:r>
            <w:r>
              <w:rPr>
                <w:rFonts w:ascii="Arial" w:cs="Arial" w:hAnsi="Arial"/>
                <w:spacing w:val="-13"/>
              </w:rPr>
              <w:t xml:space="preserve"> </w:t>
            </w:r>
            <w:r>
              <w:rPr>
                <w:rFonts w:ascii="Arial" w:cs="Arial" w:hAnsi="Arial"/>
              </w:rPr>
              <w:t>воспевать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вас,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звезды!..»,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«Последний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шмель»,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«Слово»,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«Поэту»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(другие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–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выбору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учителя).</w:t>
            </w:r>
            <w:r>
              <w:rPr>
                <w:rFonts w:ascii="Arial" w:cs="Arial" w:hAnsi="Arial"/>
              </w:rPr>
              <w:t xml:space="preserve"> Лирика.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Философичность,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психологизм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лиризм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поэзии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Бунина.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Прославление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«любви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и радости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бытия».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Пейзажная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лирика.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одиночества.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поэтического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труда.</w:t>
            </w:r>
          </w:p>
          <w:p>
            <w:pPr>
              <w:pStyle w:val="TableParagraph"/>
              <w:tabs>
                <w:tab w:val="left" w:pos="1524"/>
              </w:tabs>
              <w:ind w:right="103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Рассказы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>«Антоновские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яблоки»,</w:t>
            </w:r>
            <w:r>
              <w:rPr>
                <w:rFonts w:ascii="Arial" w:cs="Arial" w:hAnsi="Arial"/>
                <w:spacing w:val="17"/>
              </w:rPr>
              <w:t xml:space="preserve"> </w:t>
            </w:r>
            <w:r>
              <w:rPr>
                <w:rFonts w:ascii="Arial" w:cs="Arial" w:hAnsi="Arial"/>
              </w:rPr>
              <w:t>«Чистый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понедельник»; цикл рассказов «Темные аллеи» (два рассказа – по выбору учителя)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Проза</w:t>
            </w:r>
            <w:r>
              <w:rPr>
                <w:rFonts w:ascii="Arial" w:cs="Arial" w:hAnsi="Arial"/>
                <w:spacing w:val="57"/>
              </w:rPr>
              <w:t xml:space="preserve"> </w:t>
            </w:r>
            <w:r>
              <w:rPr>
                <w:rFonts w:ascii="Arial" w:cs="Arial" w:hAnsi="Arial"/>
              </w:rPr>
              <w:t>И.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А.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Бунина.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Мотив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запустения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увядания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дворянских</w:t>
            </w:r>
            <w:r>
              <w:rPr>
                <w:rFonts w:ascii="Arial" w:cs="Arial" w:hAnsi="Arial"/>
                <w:spacing w:val="59"/>
              </w:rPr>
              <w:t xml:space="preserve"> </w:t>
            </w:r>
            <w:r>
              <w:rPr>
                <w:rFonts w:ascii="Arial" w:cs="Arial" w:hAnsi="Arial"/>
              </w:rPr>
              <w:t>гнезд,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образ </w:t>
            </w:r>
            <w:r>
              <w:rPr>
                <w:rFonts w:ascii="Arial" w:cs="Arial" w:hAnsi="Arial"/>
              </w:rPr>
              <w:t>«Руси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 xml:space="preserve">уходящей». </w:t>
            </w:r>
            <w:r>
              <w:rPr>
                <w:rFonts w:ascii="Arial" w:cs="Arial" w:hAnsi="Arial"/>
              </w:rPr>
              <w:t>Судьба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>мира</w:t>
            </w:r>
            <w:r>
              <w:rPr>
                <w:rFonts w:ascii="Arial" w:cs="Arial" w:hAnsi="Arial"/>
                <w:spacing w:val="5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цивилизации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осмыслении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писателя.</w:t>
            </w:r>
            <w:r>
              <w:rPr>
                <w:rFonts w:ascii="Arial" w:cs="Arial" w:hAnsi="Arial"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50"/>
              </w:rPr>
              <w:t xml:space="preserve"> </w:t>
            </w:r>
            <w:r>
              <w:rPr>
                <w:rFonts w:ascii="Arial" w:cs="Arial" w:hAnsi="Arial"/>
              </w:rPr>
              <w:t xml:space="preserve">трагической </w:t>
            </w:r>
            <w:r>
              <w:rPr>
                <w:rFonts w:ascii="Arial" w:cs="Arial" w:hAnsi="Arial"/>
              </w:rPr>
              <w:t>любви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 рассказах Бунина.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Традиции русской классической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поэзии и психологической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прозы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творчестве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Бунина. Новаторство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поэта.</w:t>
            </w:r>
          </w:p>
        </w:tc>
        <w:tc>
          <w:tcPr>
            <w:cnfStyle w:val="010001000000"/>
            <w:tcW w:w="1129" w:type="dxa"/>
          </w:tcPr>
          <w:p>
            <w:pPr>
              <w:pStyle w:val="TableParagraph"/>
              <w:spacing w:line="266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10100000000"/>
            <w:tcW w:w="2244" w:type="dxa"/>
          </w:tcPr>
          <w:p>
            <w:pPr>
              <w:pStyle w:val="TableParagraph"/>
              <w:spacing w:line="266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</w:tbl>
    <w:p>
      <w:pPr>
        <w:spacing w:line="275" w:lineRule="exact"/>
        <w:jc w:val="center"/>
        <w:rPr>
          <w:rFonts w:ascii="Arial" w:cs="Arial" w:hAnsi="Arial"/>
        </w:rPr>
        <w:sectPr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16"/>
        <w:gridCol w:w="9349"/>
        <w:gridCol w:w="1129"/>
        <w:gridCol w:w="2244"/>
      </w:tblGrid>
      <w:tr>
        <w:trPr>
          <w:trHeight w:val="2487"/>
        </w:trPr>
        <w:tc>
          <w:tcPr>
            <w:cnfStyle w:val="101000000000"/>
            <w:tcW w:w="2516" w:type="dxa"/>
          </w:tcPr>
          <w:p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 4</w:t>
            </w:r>
            <w:r>
              <w:rPr>
                <w:rFonts w:ascii="Arial" w:cs="Arial" w:hAnsi="Arial"/>
                <w:b/>
              </w:rPr>
              <w:t>.2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Традиции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1"/>
              </w:rPr>
              <w:t>русской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классики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творчестве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А.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И.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Куприна</w:t>
            </w:r>
          </w:p>
        </w:tc>
        <w:tc>
          <w:tcPr>
            <w:cnfStyle w:val="100010000000"/>
            <w:tcW w:w="9349" w:type="dxa"/>
          </w:tcPr>
          <w:p>
            <w:pPr>
              <w:pStyle w:val="TableParagraph"/>
              <w:spacing w:line="272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74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Александр</w:t>
            </w:r>
            <w:r>
              <w:rPr>
                <w:rFonts w:ascii="Arial" w:cs="Arial" w:hAnsi="Arial"/>
                <w:i/>
                <w:spacing w:val="-2"/>
              </w:rPr>
              <w:t xml:space="preserve"> </w:t>
            </w:r>
            <w:r>
              <w:rPr>
                <w:rFonts w:ascii="Arial" w:cs="Arial" w:hAnsi="Arial"/>
                <w:i/>
              </w:rPr>
              <w:t>Иванович</w:t>
            </w:r>
            <w:r>
              <w:rPr>
                <w:rFonts w:ascii="Arial" w:cs="Arial" w:hAnsi="Arial"/>
                <w:i/>
                <w:spacing w:val="-5"/>
              </w:rPr>
              <w:t xml:space="preserve"> </w:t>
            </w:r>
            <w:r>
              <w:rPr>
                <w:rFonts w:ascii="Arial" w:cs="Arial" w:hAnsi="Arial"/>
                <w:i/>
              </w:rPr>
              <w:t>Куприн</w:t>
            </w:r>
            <w:r>
              <w:rPr>
                <w:rFonts w:ascii="Arial" w:cs="Arial" w:hAnsi="Arial"/>
                <w:i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(1870–1938) Сведения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биографии.</w:t>
            </w:r>
          </w:p>
          <w:p>
            <w:pPr>
              <w:pStyle w:val="TableParagraph"/>
              <w:spacing w:line="242" w:lineRule="auto"/>
              <w:ind w:right="10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Повесть </w:t>
            </w:r>
            <w:r>
              <w:rPr>
                <w:rFonts w:ascii="Arial" w:cs="Arial" w:hAnsi="Arial"/>
                <w:i/>
              </w:rPr>
              <w:t>«Олеся»</w:t>
            </w:r>
            <w:r>
              <w:rPr>
                <w:rFonts w:ascii="Arial" w:cs="Arial" w:hAnsi="Arial"/>
              </w:rPr>
              <w:t>. Тема «естественного человека» в повести. Мечты Олеси и реальная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жизнь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ее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окружения.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Трагизм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любови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героини.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Осуждение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пороков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общества.</w:t>
            </w:r>
          </w:p>
          <w:p>
            <w:pPr>
              <w:pStyle w:val="TableParagraph"/>
              <w:ind w:right="10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Рассказ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«Гранатовый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браслет»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Своеобразие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сюжета.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Герои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сущности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любви.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Трагическая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история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любви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Желткова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Развитие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«маленького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человека»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рассказе.</w:t>
            </w:r>
            <w:r>
              <w:rPr>
                <w:rFonts w:ascii="Arial" w:cs="Arial" w:hAnsi="Arial"/>
                <w:spacing w:val="55"/>
              </w:rPr>
              <w:t xml:space="preserve"> </w:t>
            </w:r>
            <w:r>
              <w:rPr>
                <w:rFonts w:ascii="Arial" w:cs="Arial" w:hAnsi="Arial"/>
              </w:rPr>
              <w:t>Смысл</w:t>
            </w:r>
            <w:r>
              <w:rPr>
                <w:rFonts w:ascii="Arial" w:cs="Arial" w:hAnsi="Arial"/>
                <w:spacing w:val="54"/>
              </w:rPr>
              <w:t xml:space="preserve"> </w:t>
            </w:r>
            <w:r>
              <w:rPr>
                <w:rFonts w:ascii="Arial" w:cs="Arial" w:hAnsi="Arial"/>
              </w:rPr>
              <w:t>финала.</w:t>
            </w:r>
            <w:r>
              <w:rPr>
                <w:rFonts w:ascii="Arial" w:cs="Arial" w:hAnsi="Arial"/>
                <w:spacing w:val="53"/>
              </w:rPr>
              <w:t xml:space="preserve"> </w:t>
            </w:r>
            <w:r>
              <w:rPr>
                <w:rFonts w:ascii="Arial" w:cs="Arial" w:hAnsi="Arial"/>
              </w:rPr>
              <w:t>Символический</w:t>
            </w:r>
            <w:r>
              <w:rPr>
                <w:rFonts w:ascii="Arial" w:cs="Arial" w:hAnsi="Arial"/>
                <w:spacing w:val="55"/>
              </w:rPr>
              <w:t xml:space="preserve"> </w:t>
            </w:r>
            <w:r>
              <w:rPr>
                <w:rFonts w:ascii="Arial" w:cs="Arial" w:hAnsi="Arial"/>
              </w:rPr>
              <w:t>смысл</w:t>
            </w:r>
            <w:r>
              <w:rPr>
                <w:rFonts w:ascii="Arial" w:cs="Arial" w:hAnsi="Arial"/>
                <w:spacing w:val="54"/>
              </w:rPr>
              <w:t xml:space="preserve"> </w:t>
            </w:r>
            <w:r>
              <w:rPr>
                <w:rFonts w:ascii="Arial" w:cs="Arial" w:hAnsi="Arial"/>
              </w:rPr>
              <w:t>заглавия,</w:t>
            </w:r>
            <w:r>
              <w:rPr>
                <w:rFonts w:ascii="Arial" w:cs="Arial" w:hAnsi="Arial"/>
                <w:spacing w:val="52"/>
              </w:rPr>
              <w:t xml:space="preserve"> </w:t>
            </w:r>
            <w:r>
              <w:rPr>
                <w:rFonts w:ascii="Arial" w:cs="Arial" w:hAnsi="Arial"/>
              </w:rPr>
              <w:t>роль</w:t>
            </w:r>
            <w:r>
              <w:rPr>
                <w:rFonts w:ascii="Arial" w:cs="Arial" w:hAnsi="Arial"/>
                <w:spacing w:val="51"/>
              </w:rPr>
              <w:t xml:space="preserve"> </w:t>
            </w:r>
            <w:r>
              <w:rPr>
                <w:rFonts w:ascii="Arial" w:cs="Arial" w:hAnsi="Arial"/>
              </w:rPr>
              <w:t>эпиграфа.</w:t>
            </w:r>
            <w:r>
              <w:rPr>
                <w:rFonts w:ascii="Arial" w:cs="Arial" w:hAnsi="Arial"/>
                <w:spacing w:val="52"/>
              </w:rPr>
              <w:t xml:space="preserve"> </w:t>
            </w:r>
            <w:r>
              <w:rPr>
                <w:rFonts w:ascii="Arial" w:cs="Arial" w:hAnsi="Arial"/>
              </w:rPr>
              <w:t>Авторская</w:t>
            </w:r>
          </w:p>
          <w:p>
            <w:pPr>
              <w:pStyle w:val="TableParagraph"/>
              <w:spacing w:line="274" w:lineRule="exact"/>
              <w:ind w:right="112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позиция. Традиции русской классической литературы в прозе Куприна. «Гранатовый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браслет»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кино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(А.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Роом</w:t>
            </w:r>
            <w:r>
              <w:rPr>
                <w:rFonts w:ascii="Arial" w:cs="Arial" w:hAnsi="Arial"/>
              </w:rPr>
              <w:t>,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1964)</w:t>
            </w:r>
          </w:p>
        </w:tc>
        <w:tc>
          <w:tcPr>
            <w:cnfStyle w:val="10000100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100100000000"/>
            <w:tcW w:w="2244" w:type="dxa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3" w:line="275" w:lineRule="exact"/>
              <w:ind w:left="172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03,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463"/>
        </w:trPr>
        <w:tc>
          <w:tcPr>
            <w:cnfStyle w:val="001000100000"/>
            <w:tcW w:w="11865" w:type="dxa"/>
            <w:gridSpan w:val="2"/>
          </w:tcPr>
          <w:p>
            <w:pPr>
              <w:pStyle w:val="TableParagraph"/>
              <w:spacing w:line="272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i/>
              </w:rPr>
              <w:t>Профессионально-ориентированное</w:t>
            </w:r>
            <w:r>
              <w:rPr>
                <w:rFonts w:ascii="Arial" w:cs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содержание</w:t>
            </w:r>
            <w:r>
              <w:rPr>
                <w:rFonts w:ascii="Arial" w:cs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(единица</w:t>
            </w:r>
            <w:r>
              <w:rPr>
                <w:rFonts w:ascii="Arial" w:cs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прикладного</w:t>
            </w:r>
            <w:r>
              <w:rPr>
                <w:rFonts w:ascii="Arial" w:cs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модуля)</w:t>
            </w:r>
          </w:p>
        </w:tc>
        <w:tc>
          <w:tcPr>
            <w:cnfStyle w:val="00001010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1406"/>
        </w:trPr>
        <w:tc>
          <w:tcPr>
            <w:cnfStyle w:val="001000010000"/>
            <w:tcW w:w="2516" w:type="dxa"/>
          </w:tcPr>
          <w:p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4.3</w:t>
            </w:r>
          </w:p>
          <w:p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«Опыт литераторов бесценен…»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72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занятия:</w:t>
            </w:r>
          </w:p>
          <w:p>
            <w:pPr>
              <w:pStyle w:val="TableParagraph"/>
              <w:spacing w:line="272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Анализ и интерпретация информации из мемуарных и биографических источников. (Какие профессии освоил</w:t>
            </w:r>
            <w:r>
              <w:rPr>
                <w:rFonts w:ascii="Arial" w:cs="Arial" w:hAnsi="Arial"/>
              </w:rPr>
              <w:t xml:space="preserve"> А</w:t>
            </w:r>
            <w:r>
              <w:rPr>
                <w:rFonts w:ascii="Arial" w:cs="Arial" w:hAnsi="Arial"/>
              </w:rPr>
              <w:t xml:space="preserve"> Куприн? Какое значение это имело впоследствии для писательской деятельности? Эссе «Почему  я хочу стать….»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336"/>
        </w:trPr>
        <w:tc>
          <w:tcPr>
            <w:cnfStyle w:val="001000100000"/>
            <w:tcW w:w="11865" w:type="dxa"/>
            <w:gridSpan w:val="2"/>
          </w:tcPr>
          <w:p>
            <w:pPr>
              <w:pStyle w:val="TableParagraph"/>
              <w:spacing w:line="272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i/>
              </w:rPr>
              <w:t>Основное</w:t>
            </w:r>
            <w:r>
              <w:rPr>
                <w:rFonts w:ascii="Arial" w:cs="Arial" w:hAnsi="Arial"/>
                <w:b/>
                <w:i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содержание</w:t>
            </w:r>
          </w:p>
        </w:tc>
        <w:tc>
          <w:tcPr>
            <w:cnfStyle w:val="00001010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1202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72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4.4</w:t>
            </w:r>
          </w:p>
          <w:p>
            <w:pPr>
              <w:pStyle w:val="TableParagraph"/>
              <w:ind w:left="139" w:right="136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Герои М. Горького в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поисках смысла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жизни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72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before="1" w:line="237" w:lineRule="auto"/>
              <w:ind w:right="10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 xml:space="preserve">Максим Горький </w:t>
            </w:r>
            <w:r>
              <w:rPr>
                <w:rFonts w:ascii="Arial" w:cs="Arial" w:hAnsi="Arial"/>
              </w:rPr>
              <w:t xml:space="preserve">(1868–1936). Сведения из биографии </w:t>
            </w:r>
          </w:p>
          <w:p>
            <w:pPr>
              <w:pStyle w:val="TableParagraph"/>
              <w:spacing w:before="1" w:line="237" w:lineRule="auto"/>
              <w:ind w:right="10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Рассказ-триптих </w:t>
            </w:r>
            <w:r>
              <w:rPr>
                <w:rFonts w:ascii="Arial" w:cs="Arial" w:hAnsi="Arial"/>
                <w:i/>
              </w:rPr>
              <w:t xml:space="preserve">«Старуха </w:t>
            </w:r>
            <w:r>
              <w:rPr>
                <w:rFonts w:ascii="Arial" w:cs="Arial" w:hAnsi="Arial"/>
                <w:i/>
              </w:rPr>
              <w:t>Изергиль</w:t>
            </w:r>
            <w:r>
              <w:rPr>
                <w:rFonts w:ascii="Arial" w:cs="Arial" w:hAnsi="Arial"/>
                <w:i/>
              </w:rPr>
              <w:t>»</w:t>
            </w:r>
            <w:r>
              <w:rPr>
                <w:rFonts w:ascii="Arial" w:cs="Arial" w:hAnsi="Arial"/>
              </w:rPr>
              <w:t>. Романтизм ранних рассказов Горького. Проблема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героя.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Особенности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композиции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рассказа.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Независимость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обреченность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Изергиль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Индивидуализм </w:t>
            </w:r>
            <w:r>
              <w:rPr>
                <w:rFonts w:ascii="Arial" w:cs="Arial" w:hAnsi="Arial"/>
              </w:rPr>
              <w:t>Ларры</w:t>
            </w:r>
            <w:r>
              <w:rPr>
                <w:rFonts w:ascii="Arial" w:cs="Arial" w:hAnsi="Arial"/>
              </w:rPr>
              <w:t>. Подвиг Данко. Величие и бессмысленность его жертвы. Смысл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противопоставления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героев.</w:t>
            </w:r>
          </w:p>
          <w:p>
            <w:pPr>
              <w:pStyle w:val="TableParagraph"/>
              <w:ind w:right="102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Пьеса </w:t>
            </w:r>
            <w:r>
              <w:rPr>
                <w:rFonts w:ascii="Arial" w:cs="Arial" w:hAnsi="Arial"/>
                <w:i/>
              </w:rPr>
              <w:t xml:space="preserve">«На дне». </w:t>
            </w:r>
            <w:r>
              <w:rPr>
                <w:rFonts w:ascii="Arial" w:cs="Arial" w:hAnsi="Arial"/>
              </w:rPr>
              <w:t>«На дне» как социально-философская драма. Смысл названия пьесы.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Система и конфликт персонажей. Обреченность обитателей ночлежки. Старик Лука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его жизненная философия. Спор о назначении человека. «Три правды» в пьесе и 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трагическая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конфронтация.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Роль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авторских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ремарок,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песен,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цитат.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Неоднозначность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авторской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позиции.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М.</w:t>
            </w:r>
            <w:r>
              <w:rPr>
                <w:rFonts w:ascii="Arial" w:cs="Arial" w:hAnsi="Arial"/>
                <w:spacing w:val="18"/>
              </w:rPr>
              <w:t xml:space="preserve"> </w:t>
            </w:r>
            <w:r>
              <w:rPr>
                <w:rFonts w:ascii="Arial" w:cs="Arial" w:hAnsi="Arial"/>
              </w:rPr>
              <w:t>Горький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Художественный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театр.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Сценическая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история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пьесы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«На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дне».</w:t>
            </w:r>
          </w:p>
          <w:p>
            <w:pPr>
              <w:pStyle w:val="TableParagraph"/>
              <w:spacing w:line="261" w:lineRule="exact"/>
              <w:jc w:val="both"/>
              <w:rPr>
                <w:rFonts w:ascii="Arial" w:cs="Arial" w:hAnsi="Arial"/>
              </w:rPr>
            </w:pP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  <w:vMerge w:val="restart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3"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1201"/>
        </w:trPr>
        <w:tc>
          <w:tcPr>
            <w:cnfStyle w:val="011000000000"/>
            <w:tcW w:w="2516" w:type="dxa"/>
            <w:vMerge w:val="continue"/>
          </w:tcPr>
          <w:p>
            <w:pPr>
              <w:pStyle w:val="TableParagraph"/>
              <w:spacing w:line="272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10010000000"/>
            <w:tcW w:w="9349" w:type="dxa"/>
          </w:tcPr>
          <w:p>
            <w:pPr>
              <w:pStyle w:val="TableParagraph"/>
              <w:ind w:right="102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занятия:</w:t>
            </w:r>
            <w:r>
              <w:rPr>
                <w:rFonts w:ascii="Arial" w:cs="Arial" w:hAnsi="Arial"/>
              </w:rPr>
              <w:t xml:space="preserve"> Рома</w:t>
            </w:r>
            <w:r>
              <w:rPr>
                <w:rFonts w:ascii="Arial" w:cs="Arial" w:hAnsi="Arial"/>
              </w:rPr>
              <w:t xml:space="preserve">нтизм ранних рассказов Горького. </w:t>
            </w:r>
            <w:r>
              <w:rPr>
                <w:rFonts w:ascii="Arial" w:cs="Arial" w:hAnsi="Arial"/>
              </w:rPr>
              <w:t>Противопоставление</w:t>
            </w:r>
            <w:r>
              <w:rPr>
                <w:rFonts w:ascii="Arial" w:cs="Arial" w:hAnsi="Arial"/>
              </w:rPr>
              <w:tab/>
              <w:t>героя-индивидуалиста</w:t>
            </w:r>
            <w:r>
              <w:rPr>
                <w:rFonts w:ascii="Arial" w:cs="Arial" w:hAnsi="Arial"/>
              </w:rPr>
              <w:tab/>
              <w:t>и</w:t>
            </w:r>
            <w:r>
              <w:rPr>
                <w:rFonts w:ascii="Arial" w:cs="Arial" w:hAnsi="Arial"/>
              </w:rPr>
              <w:tab/>
              <w:t>геро</w:t>
            </w:r>
            <w:r>
              <w:rPr>
                <w:rFonts w:ascii="Arial" w:cs="Arial" w:hAnsi="Arial"/>
              </w:rPr>
              <w:t>я-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альтруиста.</w:t>
            </w:r>
            <w:r>
              <w:rPr>
                <w:rFonts w:ascii="Arial" w:cs="Arial" w:hAnsi="Arial"/>
                <w:spacing w:val="12"/>
              </w:rPr>
              <w:t xml:space="preserve"> </w:t>
            </w:r>
            <w:r>
              <w:rPr>
                <w:rFonts w:ascii="Arial" w:cs="Arial" w:hAnsi="Arial"/>
              </w:rPr>
              <w:t>Социально-философская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пьеса.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Чтение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ролям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фрагментов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пьесы.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Спор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 xml:space="preserve">о </w:t>
            </w:r>
            <w:r>
              <w:rPr>
                <w:rFonts w:ascii="Arial" w:cs="Arial" w:hAnsi="Arial"/>
              </w:rPr>
              <w:t>человеке.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«Три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правды»</w:t>
            </w:r>
            <w:r>
              <w:rPr>
                <w:rFonts w:ascii="Arial" w:cs="Arial" w:hAnsi="Arial"/>
                <w:spacing w:val="18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пьесе: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чем</w:t>
            </w:r>
            <w:r>
              <w:rPr>
                <w:rFonts w:ascii="Arial" w:cs="Arial" w:hAnsi="Arial"/>
                <w:spacing w:val="19"/>
              </w:rPr>
              <w:t xml:space="preserve"> </w:t>
            </w:r>
            <w:r>
              <w:rPr>
                <w:rFonts w:ascii="Arial" w:cs="Arial" w:hAnsi="Arial"/>
              </w:rPr>
              <w:t>отличие?</w:t>
            </w:r>
            <w:r>
              <w:rPr>
                <w:rFonts w:ascii="Arial" w:cs="Arial" w:hAnsi="Arial"/>
                <w:spacing w:val="17"/>
              </w:rPr>
              <w:t xml:space="preserve"> </w:t>
            </w:r>
            <w:r>
              <w:rPr>
                <w:rFonts w:ascii="Arial" w:cs="Arial" w:hAnsi="Arial"/>
              </w:rPr>
              <w:t>Неоднозначность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авторской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позиции. Песни и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цитаты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как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составляющие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языка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пьесы.</w:t>
            </w:r>
          </w:p>
          <w:p>
            <w:pPr>
              <w:pStyle w:val="TableParagraph"/>
              <w:spacing w:line="272" w:lineRule="exact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10001000000"/>
            <w:tcW w:w="1129" w:type="dxa"/>
          </w:tcPr>
          <w:p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10100000000"/>
            <w:tcW w:w="2244" w:type="dxa"/>
            <w:vMerge w:val="continue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</w:tbl>
    <w:p>
      <w:pPr>
        <w:rPr>
          <w:rFonts w:ascii="Arial" w:cs="Arial" w:hAnsi="Arial"/>
        </w:rPr>
        <w:sectPr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16"/>
        <w:gridCol w:w="9349"/>
        <w:gridCol w:w="1129"/>
        <w:gridCol w:w="2244"/>
      </w:tblGrid>
      <w:tr>
        <w:trPr>
          <w:trHeight w:val="273"/>
        </w:trPr>
        <w:tc>
          <w:tcPr>
            <w:cnfStyle w:val="101000000000"/>
            <w:tcW w:w="2516" w:type="dxa"/>
            <w:vMerge w:val="restart"/>
          </w:tcPr>
          <w:p>
            <w:pPr>
              <w:pStyle w:val="TableParagraph"/>
              <w:ind w:left="364" w:right="360" w:firstLine="6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 xml:space="preserve">Тема 4.5 </w:t>
            </w:r>
            <w:r>
              <w:rPr>
                <w:rFonts w:ascii="Arial" w:cs="Arial" w:hAnsi="Arial"/>
              </w:rPr>
              <w:t>Серебряный век: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общая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характеристика</w:t>
            </w:r>
            <w:r>
              <w:rPr>
                <w:rFonts w:ascii="Arial" w:cs="Arial" w:hAnsi="Arial"/>
                <w:spacing w:val="-14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основные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представители</w:t>
            </w:r>
          </w:p>
        </w:tc>
        <w:tc>
          <w:tcPr>
            <w:cnfStyle w:val="100010000000"/>
            <w:tcW w:w="9349" w:type="dxa"/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100001000000"/>
            <w:tcW w:w="1129" w:type="dxa"/>
            <w:vMerge w:val="restart"/>
          </w:tcPr>
          <w:p>
            <w:pPr>
              <w:pStyle w:val="TableParagraph"/>
              <w:spacing w:line="268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100100000000"/>
            <w:tcW w:w="2244" w:type="dxa"/>
            <w:vMerge w:val="restart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before="3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4519"/>
        </w:trPr>
        <w:tc>
          <w:tcPr>
            <w:cnfStyle w:val="001000100000"/>
            <w:tcW w:w="251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72" w:lineRule="exact"/>
              <w:jc w:val="both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От реализма</w:t>
            </w:r>
            <w:r>
              <w:rPr>
                <w:rFonts w:ascii="Arial" w:cs="Arial" w:hAnsi="Arial"/>
                <w:i/>
                <w:spacing w:val="3"/>
              </w:rPr>
              <w:t xml:space="preserve"> </w:t>
            </w:r>
            <w:r>
              <w:rPr>
                <w:rFonts w:ascii="Arial" w:cs="Arial" w:hAnsi="Arial"/>
                <w:i/>
              </w:rPr>
              <w:t>–</w:t>
            </w:r>
            <w:r>
              <w:rPr>
                <w:rFonts w:ascii="Arial" w:cs="Arial" w:hAnsi="Arial"/>
                <w:i/>
                <w:spacing w:val="-4"/>
              </w:rPr>
              <w:t xml:space="preserve"> </w:t>
            </w:r>
            <w:r>
              <w:rPr>
                <w:rFonts w:ascii="Arial" w:cs="Arial" w:hAnsi="Arial"/>
                <w:i/>
              </w:rPr>
              <w:t>к</w:t>
            </w:r>
            <w:r>
              <w:rPr>
                <w:rFonts w:ascii="Arial" w:cs="Arial" w:hAnsi="Arial"/>
                <w:i/>
                <w:spacing w:val="-1"/>
              </w:rPr>
              <w:t xml:space="preserve"> </w:t>
            </w:r>
            <w:r>
              <w:rPr>
                <w:rFonts w:ascii="Arial" w:cs="Arial" w:hAnsi="Arial"/>
                <w:i/>
              </w:rPr>
              <w:t>модернизму</w:t>
            </w:r>
          </w:p>
          <w:p>
            <w:pPr>
              <w:pStyle w:val="TableParagraph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Серебряный век</w:t>
            </w:r>
            <w:r>
              <w:rPr>
                <w:rFonts w:ascii="Arial" w:cs="Arial" w:hAnsi="Arial"/>
              </w:rPr>
              <w:t>: происхождение и смысл определения. Серебряный век как культурн</w:t>
            </w:r>
            <w:r>
              <w:rPr>
                <w:rFonts w:ascii="Arial" w:cs="Arial" w:hAnsi="Arial"/>
              </w:rPr>
              <w:t>о-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историческая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эпоха.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Предпосылки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возникновения.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Классификация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литературных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направлений: от реализма – к модернизму. Диалог с классикой как «средство развития,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обогащения»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новых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направлений.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Основные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модернистские направления.</w:t>
            </w:r>
          </w:p>
          <w:p>
            <w:pPr>
              <w:pStyle w:val="TableParagraph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Символизм.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Идея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двоемирия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обновление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художественного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языка: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расширение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значения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слова.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Поэты-символисты: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В. Брюсов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(«Творчество»);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К. Бальмонт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(«Я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–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изысканность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русской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медлительной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речи…»);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  <w:i/>
              </w:rPr>
              <w:t>А.</w:t>
            </w:r>
            <w:r>
              <w:rPr>
                <w:rFonts w:ascii="Arial" w:cs="Arial" w:hAnsi="Arial"/>
                <w:i/>
                <w:spacing w:val="-2"/>
              </w:rPr>
              <w:t xml:space="preserve"> </w:t>
            </w:r>
            <w:r>
              <w:rPr>
                <w:rFonts w:ascii="Arial" w:cs="Arial" w:hAnsi="Arial"/>
                <w:i/>
              </w:rPr>
              <w:t>Белый</w:t>
            </w:r>
            <w:r>
              <w:rPr>
                <w:rFonts w:ascii="Arial" w:cs="Arial" w:hAnsi="Arial"/>
                <w:i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(«Раздумье»).</w:t>
            </w:r>
          </w:p>
          <w:p>
            <w:pPr>
              <w:pStyle w:val="TableParagraph"/>
              <w:spacing w:line="242" w:lineRule="auto"/>
              <w:ind w:right="10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Акмеизм.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Возвращение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«прекрасной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ясности».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Предметность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тематики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образов,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точность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слова.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Поэты-акмеисты: </w:t>
            </w:r>
            <w:r>
              <w:rPr>
                <w:rFonts w:ascii="Arial" w:cs="Arial" w:hAnsi="Arial"/>
                <w:i/>
              </w:rPr>
              <w:t>Н.</w:t>
            </w:r>
            <w:r>
              <w:rPr>
                <w:rFonts w:ascii="Arial" w:cs="Arial" w:hAnsi="Arial"/>
                <w:i/>
                <w:spacing w:val="2"/>
              </w:rPr>
              <w:t xml:space="preserve"> </w:t>
            </w:r>
            <w:r>
              <w:rPr>
                <w:rFonts w:ascii="Arial" w:cs="Arial" w:hAnsi="Arial"/>
                <w:i/>
              </w:rPr>
              <w:t>Гумилев</w:t>
            </w:r>
            <w:r>
              <w:rPr>
                <w:rFonts w:ascii="Arial" w:cs="Arial" w:hAnsi="Arial"/>
                <w:i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(«Жираф»);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  <w:i/>
              </w:rPr>
              <w:t>С.</w:t>
            </w:r>
            <w:r>
              <w:rPr>
                <w:rFonts w:ascii="Arial" w:cs="Arial" w:hAnsi="Arial"/>
                <w:i/>
                <w:spacing w:val="2"/>
              </w:rPr>
              <w:t xml:space="preserve"> </w:t>
            </w:r>
            <w:r>
              <w:rPr>
                <w:rFonts w:ascii="Arial" w:cs="Arial" w:hAnsi="Arial"/>
                <w:i/>
              </w:rPr>
              <w:t xml:space="preserve">Городецкий </w:t>
            </w:r>
            <w:r>
              <w:rPr>
                <w:rFonts w:ascii="Arial" w:cs="Arial" w:hAnsi="Arial"/>
              </w:rPr>
              <w:t>(«Береза»).</w:t>
            </w:r>
          </w:p>
          <w:p>
            <w:pPr>
              <w:pStyle w:val="TableParagraph"/>
              <w:ind w:right="99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 xml:space="preserve">Футуризм. </w:t>
            </w:r>
            <w:r>
              <w:rPr>
                <w:rFonts w:ascii="Arial" w:cs="Arial" w:hAnsi="Arial"/>
              </w:rPr>
              <w:t>Эпатажность</w:t>
            </w:r>
            <w:r>
              <w:rPr>
                <w:rFonts w:ascii="Arial" w:cs="Arial" w:hAnsi="Arial"/>
              </w:rPr>
              <w:t xml:space="preserve"> и устремленность в будущее. Разрыв с традицией. Поп</w:t>
            </w:r>
            <w:r>
              <w:rPr>
                <w:rFonts w:ascii="Arial" w:cs="Arial" w:hAnsi="Arial"/>
                <w:color w:val="1f2023"/>
              </w:rPr>
              <w:t>ытка</w:t>
            </w:r>
            <w:r>
              <w:rPr>
                <w:rFonts w:ascii="Arial" w:cs="Arial" w:hAnsi="Arial"/>
                <w:color w:val="1f2023"/>
                <w:spacing w:val="1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создать «новый стиль. Приоритет формы над содержанием, эпатаж. Поиски в области</w:t>
            </w:r>
            <w:r>
              <w:rPr>
                <w:rFonts w:ascii="Arial" w:cs="Arial" w:hAnsi="Arial"/>
                <w:color w:val="1f2023"/>
                <w:spacing w:val="1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языка,</w:t>
            </w:r>
            <w:r>
              <w:rPr>
                <w:rFonts w:ascii="Arial" w:cs="Arial" w:hAnsi="Arial"/>
                <w:color w:val="1f2023"/>
                <w:spacing w:val="61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 xml:space="preserve">словотворчество.   Поэты-футуристы:   </w:t>
            </w:r>
            <w:r>
              <w:rPr>
                <w:rFonts w:ascii="Arial" w:cs="Arial" w:hAnsi="Arial"/>
                <w:i/>
                <w:color w:val="1f2023"/>
              </w:rPr>
              <w:t xml:space="preserve">И. Северянин   </w:t>
            </w:r>
            <w:r>
              <w:rPr>
                <w:rFonts w:ascii="Arial" w:cs="Arial" w:hAnsi="Arial"/>
                <w:color w:val="1f2023"/>
              </w:rPr>
              <w:t>(«Эпилог»,   «Авиатор»);</w:t>
            </w:r>
            <w:r>
              <w:rPr>
                <w:rFonts w:ascii="Arial" w:cs="Arial" w:hAnsi="Arial"/>
                <w:color w:val="1f2023"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  <w:color w:val="1f2023"/>
              </w:rPr>
              <w:t xml:space="preserve">В. Хлебников </w:t>
            </w:r>
            <w:r>
              <w:rPr>
                <w:rFonts w:ascii="Arial" w:cs="Arial" w:hAnsi="Arial"/>
                <w:color w:val="1f2023"/>
              </w:rPr>
              <w:t>(«Заклятие смехом»). Серебряный век в кино и театре. Культура авангарда</w:t>
            </w:r>
            <w:r>
              <w:rPr>
                <w:rFonts w:ascii="Arial" w:cs="Arial" w:hAnsi="Arial"/>
                <w:color w:val="1f2023"/>
                <w:spacing w:val="1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в</w:t>
            </w:r>
            <w:r>
              <w:rPr>
                <w:rFonts w:ascii="Arial" w:cs="Arial" w:hAnsi="Arial"/>
                <w:color w:val="1f2023"/>
                <w:spacing w:val="2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современной</w:t>
            </w:r>
            <w:r>
              <w:rPr>
                <w:rFonts w:ascii="Arial" w:cs="Arial" w:hAnsi="Arial"/>
                <w:color w:val="1f2023"/>
                <w:spacing w:val="-2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массовой</w:t>
            </w:r>
            <w:r>
              <w:rPr>
                <w:rFonts w:ascii="Arial" w:cs="Arial" w:hAnsi="Arial"/>
                <w:color w:val="1f2023"/>
                <w:spacing w:val="3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культуре</w:t>
            </w:r>
          </w:p>
          <w:p>
            <w:pPr>
              <w:pStyle w:val="TableParagraph"/>
              <w:spacing w:line="237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color w:val="1f2023"/>
              </w:rPr>
              <w:t>Андреев</w:t>
            </w:r>
            <w:r>
              <w:rPr>
                <w:rFonts w:ascii="Arial" w:cs="Arial" w:hAnsi="Arial"/>
                <w:color w:val="1f2023"/>
                <w:spacing w:val="1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Леонид Николаевич (1971-1919).</w:t>
            </w:r>
            <w:r>
              <w:rPr>
                <w:rFonts w:ascii="Arial" w:cs="Arial" w:hAnsi="Arial"/>
                <w:color w:val="1f2023"/>
                <w:spacing w:val="1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Родоначальник русского</w:t>
            </w:r>
            <w:r>
              <w:rPr>
                <w:rFonts w:ascii="Arial" w:cs="Arial" w:hAnsi="Arial"/>
                <w:color w:val="1f2023"/>
                <w:spacing w:val="1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экспрессионизма.</w:t>
            </w:r>
            <w:r>
              <w:rPr>
                <w:rFonts w:ascii="Arial" w:cs="Arial" w:hAnsi="Arial"/>
                <w:color w:val="1f2023"/>
                <w:spacing w:val="1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Рассказы</w:t>
            </w:r>
            <w:r>
              <w:rPr>
                <w:rFonts w:ascii="Arial" w:cs="Arial" w:hAnsi="Arial"/>
                <w:color w:val="1f2023"/>
                <w:spacing w:val="20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и</w:t>
            </w:r>
            <w:r>
              <w:rPr>
                <w:rFonts w:ascii="Arial" w:cs="Arial" w:hAnsi="Arial"/>
                <w:color w:val="1f2023"/>
                <w:spacing w:val="19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повести</w:t>
            </w:r>
            <w:r>
              <w:rPr>
                <w:rFonts w:ascii="Arial" w:cs="Arial" w:hAnsi="Arial"/>
                <w:color w:val="1f2023"/>
                <w:spacing w:val="20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(одно</w:t>
            </w:r>
            <w:r>
              <w:rPr>
                <w:rFonts w:ascii="Arial" w:cs="Arial" w:hAnsi="Arial"/>
                <w:color w:val="1f2023"/>
                <w:spacing w:val="18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произведение</w:t>
            </w:r>
            <w:r>
              <w:rPr>
                <w:rFonts w:ascii="Arial" w:cs="Arial" w:hAnsi="Arial"/>
                <w:color w:val="1f2023"/>
                <w:spacing w:val="17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по</w:t>
            </w:r>
            <w:r>
              <w:rPr>
                <w:rFonts w:ascii="Arial" w:cs="Arial" w:hAnsi="Arial"/>
                <w:color w:val="1f2023"/>
                <w:spacing w:val="18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выбору).</w:t>
            </w:r>
            <w:r>
              <w:rPr>
                <w:rFonts w:ascii="Arial" w:cs="Arial" w:hAnsi="Arial"/>
                <w:color w:val="1f2023"/>
                <w:spacing w:val="20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Например,</w:t>
            </w:r>
            <w:r>
              <w:rPr>
                <w:rFonts w:ascii="Arial" w:cs="Arial" w:hAnsi="Arial"/>
                <w:color w:val="1f2023"/>
                <w:spacing w:val="20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"Иуда</w:t>
            </w:r>
            <w:r>
              <w:rPr>
                <w:rFonts w:ascii="Arial" w:cs="Arial" w:hAnsi="Arial"/>
                <w:color w:val="1f2023"/>
                <w:spacing w:val="17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Искариот",</w:t>
            </w:r>
          </w:p>
          <w:p>
            <w:pPr>
              <w:pStyle w:val="TableParagraph"/>
              <w:spacing w:before="1" w:line="261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color w:val="1f2023"/>
              </w:rPr>
              <w:t>"Большой</w:t>
            </w:r>
            <w:r>
              <w:rPr>
                <w:rFonts w:ascii="Arial" w:cs="Arial" w:hAnsi="Arial"/>
                <w:color w:val="1f2023"/>
                <w:spacing w:val="-5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шлем"</w:t>
            </w:r>
            <w:r>
              <w:rPr>
                <w:rFonts w:ascii="Arial" w:cs="Arial" w:hAnsi="Arial"/>
                <w:color w:val="1f2023"/>
                <w:spacing w:val="-2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и</w:t>
            </w:r>
            <w:r>
              <w:rPr>
                <w:rFonts w:ascii="Arial" w:cs="Arial" w:hAnsi="Arial"/>
                <w:color w:val="1f2023"/>
                <w:spacing w:val="-4"/>
              </w:rPr>
              <w:t xml:space="preserve"> </w:t>
            </w:r>
            <w:r>
              <w:rPr>
                <w:rFonts w:ascii="Arial" w:cs="Arial" w:hAnsi="Arial"/>
                <w:color w:val="1f2023"/>
              </w:rPr>
              <w:t>другие</w:t>
            </w:r>
          </w:p>
        </w:tc>
        <w:tc>
          <w:tcPr>
            <w:cnfStyle w:val="000001100000"/>
            <w:tcW w:w="112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53" w:lineRule="exact"/>
              <w:ind w:left="801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4.6</w:t>
            </w:r>
          </w:p>
          <w:p>
            <w:pPr>
              <w:pStyle w:val="TableParagraph"/>
              <w:spacing w:line="268" w:lineRule="exact"/>
              <w:ind w:left="136" w:right="136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А. Блок.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Лирика.</w:t>
            </w:r>
          </w:p>
          <w:p>
            <w:pPr>
              <w:pStyle w:val="TableParagraph"/>
              <w:spacing w:line="253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Поэма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«Двенадцать»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53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53" w:lineRule="exact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53" w:lineRule="exact"/>
              <w:ind w:left="19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</w:tc>
      </w:tr>
      <w:tr>
        <w:trPr>
          <w:trHeight w:val="273"/>
        </w:trPr>
        <w:tc>
          <w:tcPr>
            <w:cnfStyle w:val="011000000000"/>
            <w:tcW w:w="2516" w:type="dxa"/>
            <w:vMerge w:val="continue"/>
          </w:tcPr>
          <w:p>
            <w:pPr>
              <w:pStyle w:val="TableParagraph"/>
              <w:spacing w:line="253" w:lineRule="exact"/>
              <w:ind w:left="801"/>
              <w:rPr>
                <w:rFonts w:ascii="Arial" w:cs="Arial" w:hAnsi="Arial"/>
                <w:b/>
              </w:rPr>
            </w:pPr>
          </w:p>
        </w:tc>
        <w:tc>
          <w:tcPr>
            <w:cnfStyle w:val="010010000000"/>
            <w:tcW w:w="9349" w:type="dxa"/>
          </w:tcPr>
          <w:p>
            <w:pPr>
              <w:pStyle w:val="TableParagraph"/>
              <w:spacing w:line="268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Александр</w:t>
            </w:r>
            <w:r>
              <w:rPr>
                <w:rFonts w:ascii="Arial" w:cs="Arial" w:hAnsi="Arial"/>
                <w:i/>
                <w:spacing w:val="-2"/>
              </w:rPr>
              <w:t xml:space="preserve"> </w:t>
            </w:r>
            <w:r>
              <w:rPr>
                <w:rFonts w:ascii="Arial" w:cs="Arial" w:hAnsi="Arial"/>
                <w:i/>
              </w:rPr>
              <w:t>Александрович</w:t>
            </w:r>
            <w:r>
              <w:rPr>
                <w:rFonts w:ascii="Arial" w:cs="Arial" w:hAnsi="Arial"/>
                <w:i/>
                <w:spacing w:val="-6"/>
              </w:rPr>
              <w:t xml:space="preserve"> </w:t>
            </w:r>
            <w:r>
              <w:rPr>
                <w:rFonts w:ascii="Arial" w:cs="Arial" w:hAnsi="Arial"/>
                <w:i/>
              </w:rPr>
              <w:t xml:space="preserve">Блок </w:t>
            </w:r>
            <w:r>
              <w:rPr>
                <w:rFonts w:ascii="Arial" w:cs="Arial" w:hAnsi="Arial"/>
              </w:rPr>
              <w:t>(1880–1921).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Сведения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биографии поэта.</w:t>
            </w:r>
          </w:p>
          <w:p>
            <w:pPr>
              <w:pStyle w:val="TableParagraph"/>
              <w:spacing w:before="2"/>
              <w:ind w:right="9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«Вхожу я в темные храмы…», «Незнакомка», «Ночь, улица, фонарь, аптека…», «О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доблестях, о подвигах, о славе…», «В ресторане», «Река раскинулась.</w:t>
            </w:r>
            <w:r>
              <w:rPr>
                <w:rFonts w:ascii="Arial" w:cs="Arial" w:hAnsi="Arial"/>
                <w:i/>
              </w:rPr>
              <w:t xml:space="preserve"> </w:t>
            </w:r>
            <w:r>
              <w:rPr>
                <w:rFonts w:ascii="Arial" w:cs="Arial" w:hAnsi="Arial"/>
                <w:i/>
              </w:rPr>
              <w:t>Течет, грустит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 xml:space="preserve">лениво…» </w:t>
            </w:r>
            <w:r>
              <w:rPr>
                <w:rFonts w:ascii="Arial" w:cs="Arial" w:hAnsi="Arial"/>
              </w:rPr>
              <w:t xml:space="preserve">(из цикла </w:t>
            </w:r>
            <w:r>
              <w:rPr>
                <w:rFonts w:ascii="Arial" w:cs="Arial" w:hAnsi="Arial"/>
                <w:i/>
              </w:rPr>
              <w:t>«На поле Куликовом»), «Россия», «Балаган», «О, я хочу безумно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жить…».</w:t>
            </w:r>
            <w:r>
              <w:rPr>
                <w:rFonts w:ascii="Arial" w:cs="Arial" w:hAnsi="Arial"/>
                <w:i/>
              </w:rPr>
              <w:t xml:space="preserve"> Лирика </w:t>
            </w:r>
            <w:r>
              <w:rPr>
                <w:rFonts w:ascii="Arial" w:cs="Arial" w:hAnsi="Arial"/>
              </w:rPr>
              <w:t>Блока – «трилогия вочеловечения». Ранние стихи: мистицизм, идеал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мировой гармонии. Любовь как служение и возношение</w:t>
            </w:r>
            <w:r>
              <w:rPr>
                <w:rFonts w:ascii="Arial" w:cs="Arial" w:hAnsi="Arial"/>
                <w:i/>
              </w:rPr>
              <w:t xml:space="preserve">. </w:t>
            </w:r>
            <w:r>
              <w:rPr>
                <w:rFonts w:ascii="Arial" w:cs="Arial" w:hAnsi="Arial"/>
              </w:rPr>
              <w:t>«Страшный мир» в лирике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Блока. Тема трагической любви. Образ Родины: ее прошлое и настоящее. Новаторство в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воплощении и интерпретации образа России. Тема призвания поэта. Музыкальность,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экспрессивность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художественная особенность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поэтической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речи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Блока.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Песни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романсы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стихи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поэта.</w:t>
            </w:r>
          </w:p>
          <w:p>
            <w:pPr>
              <w:pStyle w:val="TableParagraph"/>
              <w:ind w:right="10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Поэма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«Двенадцать».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Проблематика,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сюжет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композиция.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«Рождение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будущего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пожаре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крови»: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революции.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«двенадцати».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Христа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неоднозначность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интерпретации.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Символика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образов.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Антитеза.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Полифонизм</w:t>
            </w:r>
          </w:p>
          <w:p>
            <w:pPr>
              <w:pStyle w:val="TableParagraph"/>
              <w:spacing w:line="253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поэмы.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Поэма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живописи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сцене</w:t>
            </w:r>
            <w:r>
              <w:rPr>
                <w:rFonts w:ascii="Arial" w:cs="Arial" w:hAnsi="Arial"/>
              </w:rPr>
              <w:t>. Песни и романсы на стихи поэта.</w:t>
            </w:r>
          </w:p>
        </w:tc>
        <w:tc>
          <w:tcPr>
            <w:cnfStyle w:val="010001000000"/>
            <w:tcW w:w="1129" w:type="dxa"/>
          </w:tcPr>
          <w:p>
            <w:pPr>
              <w:pStyle w:val="TableParagraph"/>
              <w:spacing w:line="253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10100000000"/>
            <w:tcW w:w="2244" w:type="dxa"/>
          </w:tcPr>
          <w:p>
            <w:pPr>
              <w:pStyle w:val="TableParagraph"/>
              <w:spacing w:line="268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03,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53" w:lineRule="exact"/>
              <w:ind w:left="19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</w:tbl>
    <w:p>
      <w:pPr>
        <w:spacing w:line="253" w:lineRule="exact"/>
        <w:rPr>
          <w:rFonts w:ascii="Arial" w:cs="Arial" w:hAnsi="Arial"/>
        </w:rPr>
        <w:sectPr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16"/>
        <w:gridCol w:w="9349"/>
        <w:gridCol w:w="1129"/>
        <w:gridCol w:w="2244"/>
      </w:tblGrid>
      <w:tr>
        <w:trPr>
          <w:trHeight w:val="287"/>
        </w:trPr>
        <w:tc>
          <w:tcPr>
            <w:cnfStyle w:val="101000000000"/>
            <w:tcW w:w="2516" w:type="dxa"/>
            <w:vMerge w:val="restart"/>
          </w:tcPr>
          <w:p>
            <w:pPr>
              <w:pStyle w:val="TableParagraph"/>
              <w:spacing w:line="237" w:lineRule="auto"/>
              <w:ind w:left="599" w:right="593" w:firstLine="4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 4.7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Поэтическое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новаторство</w:t>
            </w:r>
          </w:p>
          <w:p>
            <w:pPr>
              <w:pStyle w:val="TableParagraph"/>
              <w:spacing w:before="3"/>
              <w:ind w:left="143" w:right="13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В.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Маяковского</w:t>
            </w:r>
          </w:p>
        </w:tc>
        <w:tc>
          <w:tcPr>
            <w:cnfStyle w:val="100010000000"/>
            <w:tcW w:w="9349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100001000000"/>
            <w:tcW w:w="1129" w:type="dxa"/>
            <w:vMerge w:val="restart"/>
          </w:tcPr>
          <w:p>
            <w:pPr>
              <w:pStyle w:val="TableParagraph"/>
              <w:spacing w:line="268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100100000000"/>
            <w:tcW w:w="2244" w:type="dxa"/>
            <w:vMerge w:val="restart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3382"/>
        </w:trPr>
        <w:tc>
          <w:tcPr>
            <w:cnfStyle w:val="001000100000"/>
            <w:tcW w:w="251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42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Владимир</w:t>
            </w:r>
            <w:r>
              <w:rPr>
                <w:rFonts w:ascii="Arial" w:cs="Arial" w:hAnsi="Arial"/>
                <w:i/>
                <w:spacing w:val="21"/>
              </w:rPr>
              <w:t xml:space="preserve"> </w:t>
            </w:r>
            <w:r>
              <w:rPr>
                <w:rFonts w:ascii="Arial" w:cs="Arial" w:hAnsi="Arial"/>
                <w:i/>
              </w:rPr>
              <w:t>Владимирович</w:t>
            </w:r>
            <w:r>
              <w:rPr>
                <w:rFonts w:ascii="Arial" w:cs="Arial" w:hAnsi="Arial"/>
                <w:i/>
                <w:spacing w:val="21"/>
              </w:rPr>
              <w:t xml:space="preserve"> </w:t>
            </w:r>
            <w:r>
              <w:rPr>
                <w:rFonts w:ascii="Arial" w:cs="Arial" w:hAnsi="Arial"/>
                <w:i/>
              </w:rPr>
              <w:t>Маяковский</w:t>
            </w:r>
            <w:r>
              <w:rPr>
                <w:rFonts w:ascii="Arial" w:cs="Arial" w:hAnsi="Arial"/>
                <w:i/>
                <w:spacing w:val="29"/>
              </w:rPr>
              <w:t xml:space="preserve"> </w:t>
            </w:r>
            <w:r>
              <w:rPr>
                <w:rFonts w:ascii="Arial" w:cs="Arial" w:hAnsi="Arial"/>
              </w:rPr>
              <w:t>(1893–1930)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Трагедия</w:t>
            </w:r>
            <w:r>
              <w:rPr>
                <w:rFonts w:ascii="Arial" w:cs="Arial" w:hAnsi="Arial"/>
                <w:spacing w:val="20"/>
              </w:rPr>
              <w:t xml:space="preserve"> </w:t>
            </w:r>
            <w:r>
              <w:rPr>
                <w:rFonts w:ascii="Arial" w:cs="Arial" w:hAnsi="Arial"/>
              </w:rPr>
              <w:t>горлана-главаря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>(факты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биографии).</w:t>
            </w:r>
          </w:p>
          <w:p>
            <w:pPr>
              <w:pStyle w:val="TableParagraph"/>
              <w:tabs>
                <w:tab w:val="left" w:pos="2028"/>
                <w:tab w:val="left" w:pos="3499"/>
                <w:tab w:val="left" w:pos="4713"/>
                <w:tab w:val="left" w:pos="5068"/>
                <w:tab w:val="left" w:pos="6372"/>
                <w:tab w:val="left" w:pos="7475"/>
                <w:tab w:val="left" w:pos="8482"/>
              </w:tabs>
              <w:spacing w:line="271" w:lineRule="exact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«Послушайте!»,</w:t>
            </w:r>
            <w:r>
              <w:rPr>
                <w:rFonts w:ascii="Arial" w:cs="Arial" w:hAnsi="Arial"/>
                <w:i/>
              </w:rPr>
              <w:tab/>
              <w:t>«</w:t>
            </w:r>
            <w:r>
              <w:rPr>
                <w:rFonts w:ascii="Arial" w:cs="Arial" w:hAnsi="Arial"/>
                <w:i/>
              </w:rPr>
              <w:t>Лиличка</w:t>
            </w:r>
            <w:r>
              <w:rPr>
                <w:rFonts w:ascii="Arial" w:cs="Arial" w:hAnsi="Arial"/>
                <w:i/>
              </w:rPr>
              <w:t>!»,</w:t>
            </w:r>
            <w:r>
              <w:rPr>
                <w:rFonts w:ascii="Arial" w:cs="Arial" w:hAnsi="Arial"/>
                <w:i/>
              </w:rPr>
              <w:tab/>
              <w:t>«Скрипка</w:t>
            </w:r>
            <w:r>
              <w:rPr>
                <w:rFonts w:ascii="Arial" w:cs="Arial" w:hAnsi="Arial"/>
                <w:i/>
              </w:rPr>
              <w:tab/>
              <w:t>и</w:t>
            </w:r>
            <w:r>
              <w:rPr>
                <w:rFonts w:ascii="Arial" w:cs="Arial" w:hAnsi="Arial"/>
                <w:i/>
              </w:rPr>
              <w:tab/>
              <w:t>немножко</w:t>
            </w:r>
            <w:r>
              <w:rPr>
                <w:rFonts w:ascii="Arial" w:cs="Arial" w:hAnsi="Arial"/>
                <w:i/>
              </w:rPr>
              <w:tab/>
              <w:t>нервно»,</w:t>
            </w:r>
            <w:r>
              <w:rPr>
                <w:rFonts w:ascii="Arial" w:cs="Arial" w:hAnsi="Arial"/>
                <w:i/>
              </w:rPr>
              <w:tab/>
              <w:t>«Левый</w:t>
            </w:r>
            <w:r>
              <w:rPr>
                <w:rFonts w:ascii="Arial" w:cs="Arial" w:hAnsi="Arial"/>
                <w:i/>
              </w:rPr>
              <w:tab/>
              <w:t>марш»,</w:t>
            </w:r>
          </w:p>
          <w:p>
            <w:pPr>
              <w:pStyle w:val="TableParagraph"/>
              <w:tabs>
                <w:tab w:val="left" w:pos="1171"/>
                <w:tab w:val="left" w:pos="2672"/>
                <w:tab w:val="left" w:pos="3046"/>
                <w:tab w:val="left" w:pos="4346"/>
                <w:tab w:val="left" w:pos="5309"/>
                <w:tab w:val="left" w:pos="6274"/>
                <w:tab w:val="left" w:pos="7142"/>
                <w:tab w:val="left" w:pos="7900"/>
                <w:tab w:val="left" w:pos="9104"/>
              </w:tabs>
              <w:ind w:right="98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«Прозаседавшиеся», «Нате!», «А вы могли бы?», «Юбилейное», «Сергею Есенину»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Лирика</w:t>
            </w:r>
            <w:r>
              <w:rPr>
                <w:rFonts w:ascii="Arial" w:cs="Arial" w:hAnsi="Arial"/>
                <w:i/>
              </w:rPr>
              <w:t>.</w:t>
            </w:r>
            <w:r>
              <w:rPr>
                <w:rFonts w:ascii="Arial" w:cs="Arial" w:hAnsi="Arial"/>
              </w:rPr>
              <w:t>М</w:t>
            </w:r>
            <w:r>
              <w:rPr>
                <w:rFonts w:ascii="Arial" w:cs="Arial" w:hAnsi="Arial"/>
              </w:rPr>
              <w:t>аяковский</w:t>
            </w:r>
            <w:r>
              <w:rPr>
                <w:rFonts w:ascii="Arial" w:cs="Arial" w:hAnsi="Arial"/>
              </w:rPr>
              <w:tab/>
              <w:t>и</w:t>
            </w:r>
            <w:r>
              <w:rPr>
                <w:rFonts w:ascii="Arial" w:cs="Arial" w:hAnsi="Arial"/>
              </w:rPr>
              <w:tab/>
              <w:t>футуризм.</w:t>
            </w:r>
            <w:r>
              <w:rPr>
                <w:rFonts w:ascii="Arial" w:cs="Arial" w:hAnsi="Arial"/>
              </w:rPr>
              <w:tab/>
              <w:t>Ранняя</w:t>
            </w:r>
            <w:r>
              <w:rPr>
                <w:rFonts w:ascii="Arial" w:cs="Arial" w:hAnsi="Arial"/>
              </w:rPr>
              <w:tab/>
              <w:t>лирика</w:t>
            </w:r>
            <w:r>
              <w:rPr>
                <w:rFonts w:ascii="Arial" w:cs="Arial" w:hAnsi="Arial"/>
              </w:rPr>
              <w:tab/>
              <w:t>поэта.</w:t>
            </w:r>
            <w:r>
              <w:rPr>
                <w:rFonts w:ascii="Arial" w:cs="Arial" w:hAnsi="Arial"/>
              </w:rPr>
              <w:tab/>
              <w:t>Сила</w:t>
            </w:r>
            <w:r>
              <w:rPr>
                <w:rFonts w:ascii="Arial" w:cs="Arial" w:hAnsi="Arial"/>
              </w:rPr>
              <w:tab/>
              <w:t>личности</w:t>
            </w:r>
            <w:r>
              <w:rPr>
                <w:rFonts w:ascii="Arial" w:cs="Arial" w:hAnsi="Arial"/>
              </w:rPr>
              <w:tab/>
              <w:t>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незащищенность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лирического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героя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перед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пошлостью,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нелюбовью,</w:t>
            </w:r>
            <w:r>
              <w:rPr>
                <w:rFonts w:ascii="Arial" w:cs="Arial" w:hAnsi="Arial"/>
                <w:spacing w:val="61"/>
              </w:rPr>
              <w:t xml:space="preserve"> </w:t>
            </w:r>
            <w:r>
              <w:rPr>
                <w:rFonts w:ascii="Arial" w:cs="Arial" w:hAnsi="Arial"/>
              </w:rPr>
              <w:t>рутинностью.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Мотив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одиночества,</w:t>
            </w:r>
            <w:r>
              <w:rPr>
                <w:rFonts w:ascii="Arial" w:cs="Arial" w:hAnsi="Arial"/>
                <w:spacing w:val="45"/>
              </w:rPr>
              <w:t xml:space="preserve"> </w:t>
            </w:r>
            <w:r>
              <w:rPr>
                <w:rFonts w:ascii="Arial" w:cs="Arial" w:hAnsi="Arial"/>
              </w:rPr>
              <w:t>любви</w:t>
            </w:r>
            <w:r>
              <w:rPr>
                <w:rFonts w:ascii="Arial" w:cs="Arial" w:hAnsi="Arial"/>
                <w:spacing w:val="49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смерти.</w:t>
            </w:r>
            <w:r>
              <w:rPr>
                <w:rFonts w:ascii="Arial" w:cs="Arial" w:hAnsi="Arial"/>
                <w:spacing w:val="45"/>
              </w:rPr>
              <w:t xml:space="preserve"> </w:t>
            </w:r>
            <w:r>
              <w:rPr>
                <w:rFonts w:ascii="Arial" w:cs="Arial" w:hAnsi="Arial"/>
              </w:rPr>
              <w:t>Поэт</w:t>
            </w:r>
            <w:r>
              <w:rPr>
                <w:rFonts w:ascii="Arial" w:cs="Arial" w:hAnsi="Arial"/>
                <w:spacing w:val="48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революция.</w:t>
            </w:r>
            <w:r>
              <w:rPr>
                <w:rFonts w:ascii="Arial" w:cs="Arial" w:hAnsi="Arial"/>
                <w:spacing w:val="45"/>
              </w:rPr>
              <w:t xml:space="preserve"> </w:t>
            </w:r>
            <w:r>
              <w:rPr>
                <w:rFonts w:ascii="Arial" w:cs="Arial" w:hAnsi="Arial"/>
              </w:rPr>
              <w:t>Сатира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Маяковского.</w:t>
            </w:r>
            <w:r>
              <w:rPr>
                <w:rFonts w:ascii="Arial" w:cs="Arial" w:hAnsi="Arial"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поэта</w:t>
            </w:r>
            <w:r>
              <w:rPr>
                <w:rFonts w:ascii="Arial" w:cs="Arial" w:hAnsi="Arial"/>
                <w:spacing w:val="40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1"/>
              </w:rPr>
              <w:t xml:space="preserve"> </w:t>
            </w:r>
            <w:r>
              <w:rPr>
                <w:rFonts w:ascii="Arial" w:cs="Arial" w:hAnsi="Arial"/>
              </w:rPr>
              <w:t>поэзии</w:t>
            </w:r>
            <w:r>
              <w:rPr>
                <w:rFonts w:ascii="Arial" w:cs="Arial" w:hAnsi="Arial"/>
                <w:i/>
              </w:rPr>
              <w:t>.</w:t>
            </w:r>
            <w:r>
              <w:rPr>
                <w:rFonts w:ascii="Arial" w:cs="Arial" w:hAnsi="Arial"/>
                <w:i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Поэтическое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новаторство</w:t>
            </w:r>
            <w:r>
              <w:rPr>
                <w:rFonts w:ascii="Arial" w:cs="Arial" w:hAnsi="Arial"/>
                <w:spacing w:val="49"/>
              </w:rPr>
              <w:t xml:space="preserve"> </w:t>
            </w:r>
            <w:r>
              <w:rPr>
                <w:rFonts w:ascii="Arial" w:cs="Arial" w:hAnsi="Arial"/>
              </w:rPr>
              <w:t>Маяковского</w:t>
            </w:r>
            <w:r>
              <w:rPr>
                <w:rFonts w:ascii="Arial" w:cs="Arial" w:hAnsi="Arial"/>
                <w:spacing w:val="45"/>
              </w:rPr>
              <w:t xml:space="preserve"> </w:t>
            </w:r>
            <w:r>
              <w:rPr>
                <w:rFonts w:ascii="Arial" w:cs="Arial" w:hAnsi="Arial"/>
              </w:rPr>
              <w:t>(ритмика,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рифма,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строфика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графика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стиха,</w:t>
            </w:r>
            <w:r>
              <w:rPr>
                <w:rFonts w:ascii="Arial" w:cs="Arial" w:hAnsi="Arial"/>
                <w:spacing w:val="46"/>
              </w:rPr>
              <w:t xml:space="preserve"> </w:t>
            </w:r>
            <w:r>
              <w:rPr>
                <w:rFonts w:ascii="Arial" w:cs="Arial" w:hAnsi="Arial"/>
              </w:rPr>
              <w:t>неологизмы,</w:t>
            </w:r>
            <w:r>
              <w:rPr>
                <w:rFonts w:ascii="Arial" w:cs="Arial" w:hAnsi="Arial"/>
                <w:spacing w:val="41"/>
              </w:rPr>
              <w:t xml:space="preserve"> </w:t>
            </w:r>
            <w:r>
              <w:rPr>
                <w:rFonts w:ascii="Arial" w:cs="Arial" w:hAnsi="Arial"/>
              </w:rPr>
              <w:t>гиперболичность).</w:t>
            </w:r>
            <w:r>
              <w:rPr>
                <w:rFonts w:ascii="Arial" w:cs="Arial" w:hAnsi="Arial"/>
                <w:spacing w:val="46"/>
              </w:rPr>
              <w:t xml:space="preserve"> </w:t>
            </w:r>
            <w:r>
              <w:rPr>
                <w:rFonts w:ascii="Arial" w:cs="Arial" w:hAnsi="Arial"/>
              </w:rPr>
              <w:t>Своеобразие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жанров</w:t>
            </w:r>
            <w:r>
              <w:rPr>
                <w:rFonts w:ascii="Arial" w:cs="Arial" w:hAnsi="Arial"/>
                <w:spacing w:val="4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6"/>
              </w:rPr>
              <w:t xml:space="preserve"> </w:t>
            </w:r>
            <w:r>
              <w:rPr>
                <w:rFonts w:ascii="Arial" w:cs="Arial" w:hAnsi="Arial"/>
              </w:rPr>
              <w:t>стилей</w:t>
            </w:r>
            <w:r>
              <w:rPr>
                <w:rFonts w:ascii="Arial" w:cs="Arial" w:hAnsi="Arial"/>
                <w:spacing w:val="45"/>
              </w:rPr>
              <w:t xml:space="preserve"> </w:t>
            </w:r>
            <w:r>
              <w:rPr>
                <w:rFonts w:ascii="Arial" w:cs="Arial" w:hAnsi="Arial"/>
              </w:rPr>
              <w:t>лирики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поэта.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Стихи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поэта в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современной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массовой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культуре</w:t>
            </w:r>
            <w:r>
              <w:rPr>
                <w:rFonts w:ascii="Arial" w:cs="Arial" w:hAnsi="Arial"/>
              </w:rPr>
              <w:t>.</w:t>
            </w:r>
          </w:p>
          <w:p>
            <w:pPr>
              <w:pStyle w:val="TableParagraph"/>
              <w:ind w:right="9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Поэма-триптих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«Облако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в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штанах»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лирического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героя-бунтаря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возлюбленной.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Новаторское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открытие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Маяковского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жанре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поэмы: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усиление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лирического</w:t>
            </w:r>
            <w:r>
              <w:rPr>
                <w:rFonts w:ascii="Arial" w:cs="Arial" w:hAnsi="Arial"/>
                <w:spacing w:val="18"/>
              </w:rPr>
              <w:t xml:space="preserve"> </w:t>
            </w:r>
            <w:r>
              <w:rPr>
                <w:rFonts w:ascii="Arial" w:cs="Arial" w:hAnsi="Arial"/>
              </w:rPr>
              <w:t>начала</w:t>
            </w:r>
            <w:r>
              <w:rPr>
                <w:rFonts w:ascii="Arial" w:cs="Arial" w:hAnsi="Arial"/>
                <w:spacing w:val="17"/>
              </w:rPr>
              <w:t xml:space="preserve"> </w:t>
            </w:r>
            <w:r>
              <w:rPr>
                <w:rFonts w:ascii="Arial" w:cs="Arial" w:hAnsi="Arial"/>
              </w:rPr>
              <w:t>(превращение</w:t>
            </w:r>
            <w:r>
              <w:rPr>
                <w:rFonts w:ascii="Arial" w:cs="Arial" w:hAnsi="Arial"/>
                <w:spacing w:val="17"/>
              </w:rPr>
              <w:t xml:space="preserve"> </w:t>
            </w:r>
            <w:r>
              <w:rPr>
                <w:rFonts w:ascii="Arial" w:cs="Arial" w:hAnsi="Arial"/>
              </w:rPr>
              <w:t>поэмы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20"/>
              </w:rPr>
              <w:t xml:space="preserve"> </w:t>
            </w:r>
            <w:r>
              <w:rPr>
                <w:rFonts w:ascii="Arial" w:cs="Arial" w:hAnsi="Arial"/>
              </w:rPr>
              <w:t>лирический</w:t>
            </w:r>
            <w:r>
              <w:rPr>
                <w:rFonts w:ascii="Arial" w:cs="Arial" w:hAnsi="Arial"/>
                <w:spacing w:val="14"/>
              </w:rPr>
              <w:t xml:space="preserve"> </w:t>
            </w:r>
            <w:r>
              <w:rPr>
                <w:rFonts w:ascii="Arial" w:cs="Arial" w:hAnsi="Arial"/>
              </w:rPr>
              <w:t>монолог).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Особенности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рифмовки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</w:rPr>
              <w:t xml:space="preserve"> Своеобразие жанров и стилей лирики поэта. Стихи поэта в современной культуре.</w:t>
            </w:r>
          </w:p>
          <w:p>
            <w:pPr>
              <w:pStyle w:val="TableParagraph"/>
              <w:ind w:right="97"/>
              <w:jc w:val="both"/>
              <w:rPr>
                <w:rFonts w:ascii="Arial" w:cs="Arial" w:hAnsi="Arial"/>
              </w:rPr>
            </w:pPr>
          </w:p>
        </w:tc>
        <w:tc>
          <w:tcPr>
            <w:cnfStyle w:val="000001100000"/>
            <w:tcW w:w="112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370"/>
        </w:trPr>
        <w:tc>
          <w:tcPr>
            <w:cnfStyle w:val="001000010000"/>
            <w:tcW w:w="2516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42" w:lineRule="auto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</w:rPr>
              <w:t xml:space="preserve">Практические занятия: </w:t>
            </w:r>
            <w:r>
              <w:rPr>
                <w:rFonts w:ascii="Arial" w:cs="Arial" w:hAnsi="Arial"/>
              </w:rPr>
              <w:t>контрольная работа</w:t>
            </w:r>
          </w:p>
        </w:tc>
        <w:tc>
          <w:tcPr>
            <w:cnfStyle w:val="000001010000"/>
            <w:tcW w:w="1129" w:type="dxa"/>
            <w:tcBorders>
              <w:top w:val="nil" w:sz="4" w:space="0"/>
            </w:tcBorders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552"/>
        </w:trPr>
        <w:tc>
          <w:tcPr>
            <w:cnfStyle w:val="001000100000"/>
            <w:tcW w:w="2516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42" w:lineRule="auto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 семестр</w:t>
            </w:r>
          </w:p>
        </w:tc>
        <w:tc>
          <w:tcPr>
            <w:cnfStyle w:val="000001100000"/>
            <w:tcW w:w="1129" w:type="dxa"/>
            <w:tcBorders>
              <w:top w:val="nil" w:sz="4" w:space="0"/>
            </w:tcBorders>
          </w:tcPr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66</w:t>
            </w:r>
          </w:p>
          <w:p>
            <w:pPr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36/30</w:t>
            </w:r>
          </w:p>
        </w:tc>
        <w:tc>
          <w:tcPr>
            <w:cnfStyle w:val="000100100000"/>
            <w:tcW w:w="2244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2516" w:type="dxa"/>
          </w:tcPr>
          <w:p>
            <w:pPr>
              <w:pStyle w:val="TableParagraph"/>
              <w:spacing w:line="258" w:lineRule="exact"/>
              <w:ind w:left="801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4.8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58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58" w:lineRule="exact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58" w:lineRule="exact"/>
              <w:ind w:left="19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</w:tc>
      </w:tr>
      <w:tr>
        <w:trPr>
          <w:trHeight w:val="3135"/>
        </w:trPr>
        <w:tc>
          <w:tcPr>
            <w:cnfStyle w:val="011000000000"/>
            <w:tcW w:w="2516" w:type="dxa"/>
          </w:tcPr>
          <w:p>
            <w:pPr>
              <w:pStyle w:val="TableParagraph"/>
              <w:spacing w:line="242" w:lineRule="auto"/>
              <w:ind w:left="138" w:right="136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Драматизм</w:t>
            </w:r>
            <w:r>
              <w:rPr>
                <w:rFonts w:ascii="Arial" w:cs="Arial" w:hAnsi="Arial"/>
                <w:spacing w:val="-15"/>
              </w:rPr>
              <w:t xml:space="preserve"> </w:t>
            </w:r>
            <w:r>
              <w:rPr>
                <w:rFonts w:ascii="Arial" w:cs="Arial" w:hAnsi="Arial"/>
              </w:rPr>
              <w:t>судьбы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поэта</w:t>
            </w:r>
          </w:p>
          <w:p>
            <w:pPr>
              <w:pStyle w:val="TableParagraph"/>
              <w:spacing w:line="258" w:lineRule="exact"/>
              <w:ind w:left="801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С.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Есенин</w:t>
            </w:r>
          </w:p>
        </w:tc>
        <w:tc>
          <w:tcPr>
            <w:cnfStyle w:val="010010000000"/>
            <w:tcW w:w="9349" w:type="dxa"/>
          </w:tcPr>
          <w:p>
            <w:pPr>
              <w:pStyle w:val="TableParagraph"/>
              <w:spacing w:line="268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Сергей</w:t>
            </w:r>
            <w:r>
              <w:rPr>
                <w:rFonts w:ascii="Arial" w:cs="Arial" w:hAnsi="Arial"/>
                <w:i/>
                <w:spacing w:val="-1"/>
              </w:rPr>
              <w:t xml:space="preserve"> </w:t>
            </w:r>
            <w:r>
              <w:rPr>
                <w:rFonts w:ascii="Arial" w:cs="Arial" w:hAnsi="Arial"/>
                <w:i/>
              </w:rPr>
              <w:t>Александрович</w:t>
            </w:r>
            <w:r>
              <w:rPr>
                <w:rFonts w:ascii="Arial" w:cs="Arial" w:hAnsi="Arial"/>
                <w:i/>
                <w:spacing w:val="-4"/>
              </w:rPr>
              <w:t xml:space="preserve"> </w:t>
            </w:r>
            <w:r>
              <w:rPr>
                <w:rFonts w:ascii="Arial" w:cs="Arial" w:hAnsi="Arial"/>
                <w:i/>
              </w:rPr>
              <w:t>Есенин</w:t>
            </w:r>
            <w:r>
              <w:rPr>
                <w:rFonts w:ascii="Arial" w:cs="Arial" w:hAnsi="Arial"/>
                <w:i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(1895–1925)</w:t>
            </w:r>
          </w:p>
          <w:p>
            <w:pPr>
              <w:pStyle w:val="TableParagraph"/>
              <w:spacing w:before="2"/>
              <w:ind w:right="101"/>
              <w:jc w:val="both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(«Гой ты, Русь моя родная!», «Тебе одной плету венок…», «Спит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ковыль.</w:t>
            </w:r>
            <w:r>
              <w:rPr>
                <w:rFonts w:ascii="Arial" w:cs="Arial" w:hAnsi="Arial"/>
                <w:i/>
              </w:rPr>
              <w:t xml:space="preserve"> Равнина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дорогая…»,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«Неуютная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жидкая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лунность</w:t>
            </w:r>
            <w:r>
              <w:rPr>
                <w:rFonts w:ascii="Arial" w:cs="Arial" w:hAnsi="Arial"/>
                <w:i/>
              </w:rPr>
              <w:t>…»;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«Сорокоуст»,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«Я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покинул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родимый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дом…»,</w:t>
            </w:r>
            <w:r>
              <w:rPr>
                <w:rFonts w:ascii="Arial" w:cs="Arial" w:hAnsi="Arial"/>
                <w:i/>
                <w:spacing w:val="50"/>
              </w:rPr>
              <w:t xml:space="preserve"> </w:t>
            </w:r>
            <w:r>
              <w:rPr>
                <w:rFonts w:ascii="Arial" w:cs="Arial" w:hAnsi="Arial"/>
                <w:i/>
              </w:rPr>
              <w:t>«Русь</w:t>
            </w:r>
            <w:r>
              <w:rPr>
                <w:rFonts w:ascii="Arial" w:cs="Arial" w:hAnsi="Arial"/>
                <w:i/>
                <w:spacing w:val="49"/>
              </w:rPr>
              <w:t xml:space="preserve"> </w:t>
            </w:r>
            <w:r>
              <w:rPr>
                <w:rFonts w:ascii="Arial" w:cs="Arial" w:hAnsi="Arial"/>
                <w:i/>
              </w:rPr>
              <w:t>советская»,</w:t>
            </w:r>
            <w:r>
              <w:rPr>
                <w:rFonts w:ascii="Arial" w:cs="Arial" w:hAnsi="Arial"/>
                <w:i/>
                <w:spacing w:val="50"/>
              </w:rPr>
              <w:t xml:space="preserve"> </w:t>
            </w:r>
            <w:r>
              <w:rPr>
                <w:rFonts w:ascii="Arial" w:cs="Arial" w:hAnsi="Arial"/>
                <w:i/>
              </w:rPr>
              <w:t>«Письмо</w:t>
            </w:r>
            <w:r>
              <w:rPr>
                <w:rFonts w:ascii="Arial" w:cs="Arial" w:hAnsi="Arial"/>
                <w:i/>
                <w:spacing w:val="48"/>
              </w:rPr>
              <w:t xml:space="preserve"> </w:t>
            </w:r>
            <w:r>
              <w:rPr>
                <w:rFonts w:ascii="Arial" w:cs="Arial" w:hAnsi="Arial"/>
                <w:i/>
              </w:rPr>
              <w:t>к</w:t>
            </w:r>
            <w:r>
              <w:rPr>
                <w:rFonts w:ascii="Arial" w:cs="Arial" w:hAnsi="Arial"/>
                <w:i/>
                <w:spacing w:val="41"/>
              </w:rPr>
              <w:t xml:space="preserve"> </w:t>
            </w:r>
            <w:r>
              <w:rPr>
                <w:rFonts w:ascii="Arial" w:cs="Arial" w:hAnsi="Arial"/>
                <w:i/>
              </w:rPr>
              <w:t>матери»;</w:t>
            </w:r>
            <w:r>
              <w:rPr>
                <w:rFonts w:ascii="Arial" w:cs="Arial" w:hAnsi="Arial"/>
                <w:i/>
                <w:spacing w:val="50"/>
              </w:rPr>
              <w:t xml:space="preserve"> </w:t>
            </w:r>
            <w:r>
              <w:rPr>
                <w:rFonts w:ascii="Arial" w:cs="Arial" w:hAnsi="Arial"/>
                <w:i/>
              </w:rPr>
              <w:t>«Отговорила</w:t>
            </w:r>
            <w:r>
              <w:rPr>
                <w:rFonts w:ascii="Arial" w:cs="Arial" w:hAnsi="Arial"/>
                <w:i/>
                <w:spacing w:val="48"/>
              </w:rPr>
              <w:t xml:space="preserve"> </w:t>
            </w:r>
            <w:r>
              <w:rPr>
                <w:rFonts w:ascii="Arial" w:cs="Arial" w:hAnsi="Arial"/>
                <w:i/>
              </w:rPr>
              <w:t>роща</w:t>
            </w:r>
            <w:r>
              <w:rPr>
                <w:rFonts w:ascii="Arial" w:cs="Arial" w:hAnsi="Arial"/>
                <w:i/>
                <w:spacing w:val="38"/>
              </w:rPr>
              <w:t xml:space="preserve"> </w:t>
            </w:r>
            <w:r>
              <w:rPr>
                <w:rFonts w:ascii="Arial" w:cs="Arial" w:hAnsi="Arial"/>
                <w:i/>
              </w:rPr>
              <w:t>золотая…»,</w:t>
            </w:r>
          </w:p>
          <w:p>
            <w:pPr>
              <w:pStyle w:val="TableParagraph"/>
              <w:ind w:right="108"/>
              <w:jc w:val="both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«Собаке Качалова»; «Не бродить, не мять в кустах багряных…», «Мы теперь уходим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понемногу…», «Шаганэ ты моя, Шаганэ…», «Письмо к женщине», «Не жалею, не зову,</w:t>
            </w:r>
            <w:r>
              <w:rPr>
                <w:rFonts w:ascii="Arial" w:cs="Arial" w:hAnsi="Arial"/>
                <w:i/>
                <w:spacing w:val="-57"/>
              </w:rPr>
              <w:t xml:space="preserve"> </w:t>
            </w:r>
            <w:r>
              <w:rPr>
                <w:rFonts w:ascii="Arial" w:cs="Arial" w:hAnsi="Arial"/>
                <w:i/>
              </w:rPr>
              <w:t>не плачу…».</w:t>
            </w:r>
          </w:p>
          <w:p>
            <w:pPr>
              <w:pStyle w:val="TableParagraph"/>
              <w:spacing w:before="1"/>
              <w:ind w:right="102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Чувство Родины – основное в творчестве Есенина. Образ родной деревни, ее судьба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ранней и поздней лирике поэта. Посвящение матери</w:t>
            </w:r>
            <w:r>
              <w:rPr>
                <w:rFonts w:ascii="Arial" w:cs="Arial" w:hAnsi="Arial"/>
                <w:i/>
              </w:rPr>
              <w:t xml:space="preserve">. </w:t>
            </w:r>
            <w:r>
              <w:rPr>
                <w:rFonts w:ascii="Arial" w:cs="Arial" w:hAnsi="Arial"/>
              </w:rPr>
              <w:t>Особая связь природы и человека.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Любовная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Исповедальность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лирики: отражение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потерь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 обретений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дороге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жизни.</w:t>
            </w:r>
            <w:r>
              <w:rPr>
                <w:rFonts w:ascii="Arial" w:cs="Arial" w:hAnsi="Arial"/>
                <w:spacing w:val="45"/>
              </w:rPr>
              <w:t xml:space="preserve"> </w:t>
            </w:r>
            <w:r>
              <w:rPr>
                <w:rFonts w:ascii="Arial" w:cs="Arial" w:hAnsi="Arial"/>
              </w:rPr>
              <w:t>Самобытность</w:t>
            </w:r>
            <w:r>
              <w:rPr>
                <w:rFonts w:ascii="Arial" w:cs="Arial" w:hAnsi="Arial"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поэзии</w:t>
            </w:r>
            <w:r>
              <w:rPr>
                <w:rFonts w:ascii="Arial" w:cs="Arial" w:hAnsi="Arial"/>
                <w:spacing w:val="40"/>
              </w:rPr>
              <w:t xml:space="preserve"> </w:t>
            </w:r>
            <w:r>
              <w:rPr>
                <w:rFonts w:ascii="Arial" w:cs="Arial" w:hAnsi="Arial"/>
              </w:rPr>
              <w:t>Есенина</w:t>
            </w:r>
            <w:r>
              <w:rPr>
                <w:rFonts w:ascii="Arial" w:cs="Arial" w:hAnsi="Arial"/>
                <w:spacing w:val="38"/>
              </w:rPr>
              <w:t xml:space="preserve"> </w:t>
            </w:r>
            <w:r>
              <w:rPr>
                <w:rFonts w:ascii="Arial" w:cs="Arial" w:hAnsi="Arial"/>
              </w:rPr>
              <w:t>(народно-песенная</w:t>
            </w:r>
            <w:r>
              <w:rPr>
                <w:rFonts w:ascii="Arial" w:cs="Arial" w:hAnsi="Arial"/>
                <w:spacing w:val="38"/>
              </w:rPr>
              <w:t xml:space="preserve"> </w:t>
            </w:r>
            <w:r>
              <w:rPr>
                <w:rFonts w:ascii="Arial" w:cs="Arial" w:hAnsi="Arial"/>
              </w:rPr>
              <w:t>основа,</w:t>
            </w:r>
            <w:r>
              <w:rPr>
                <w:rFonts w:ascii="Arial" w:cs="Arial" w:hAnsi="Arial"/>
                <w:spacing w:val="41"/>
              </w:rPr>
              <w:t xml:space="preserve"> </w:t>
            </w:r>
            <w:r>
              <w:rPr>
                <w:rFonts w:ascii="Arial" w:cs="Arial" w:hAnsi="Arial"/>
              </w:rPr>
              <w:t>музыкальность).</w:t>
            </w:r>
          </w:p>
          <w:p>
            <w:pPr>
              <w:pStyle w:val="TableParagraph"/>
              <w:spacing w:line="258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Есенин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сцене,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кино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музыке</w:t>
            </w:r>
          </w:p>
        </w:tc>
        <w:tc>
          <w:tcPr>
            <w:cnfStyle w:val="010001000000"/>
            <w:tcW w:w="1129" w:type="dxa"/>
          </w:tcPr>
          <w:p>
            <w:pPr>
              <w:pStyle w:val="TableParagraph"/>
              <w:spacing w:line="258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10100000000"/>
            <w:tcW w:w="2244" w:type="dxa"/>
          </w:tcPr>
          <w:p>
            <w:pPr>
              <w:pStyle w:val="TableParagraph"/>
              <w:spacing w:line="268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03,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58" w:lineRule="exact"/>
              <w:ind w:left="19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</w:tbl>
    <w:p>
      <w:pPr>
        <w:spacing w:line="258" w:lineRule="exact"/>
        <w:rPr>
          <w:rFonts w:ascii="Arial" w:cs="Arial" w:hAnsi="Arial"/>
        </w:rPr>
        <w:sectPr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16"/>
        <w:gridCol w:w="9349"/>
        <w:gridCol w:w="1129"/>
        <w:gridCol w:w="2244"/>
      </w:tblGrid>
      <w:tr>
        <w:trPr>
          <w:trHeight w:val="830"/>
        </w:trPr>
        <w:tc>
          <w:tcPr>
            <w:cnfStyle w:val="101000000000"/>
            <w:tcW w:w="2516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100010000000"/>
            <w:tcW w:w="9349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поэтическими произведениями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С.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Есенина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–</w:t>
            </w:r>
          </w:p>
          <w:p>
            <w:pPr>
              <w:pStyle w:val="TableParagraph"/>
              <w:spacing w:line="274" w:lineRule="exact"/>
              <w:ind w:right="918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выразительное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чтение,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исполнение,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составление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визуальных</w:t>
            </w:r>
            <w:r>
              <w:rPr>
                <w:rFonts w:ascii="Arial" w:cs="Arial" w:hAnsi="Arial"/>
                <w:spacing w:val="-9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музыкальных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композиций</w:t>
            </w:r>
          </w:p>
        </w:tc>
        <w:tc>
          <w:tcPr>
            <w:cnfStyle w:val="100001000000"/>
            <w:tcW w:w="1129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100100000000"/>
            <w:tcW w:w="2244" w:type="dxa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552"/>
        </w:trPr>
        <w:tc>
          <w:tcPr>
            <w:cnfStyle w:val="001000100000"/>
            <w:tcW w:w="11865" w:type="dxa"/>
            <w:gridSpan w:val="2"/>
          </w:tcPr>
          <w:p>
            <w:pPr>
              <w:pStyle w:val="TableParagraph"/>
              <w:spacing w:line="272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Раздел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5</w:t>
            </w:r>
          </w:p>
          <w:p>
            <w:pPr>
              <w:pStyle w:val="TableParagraph"/>
              <w:spacing w:line="260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«Человек перед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лицом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эпохальных</w:t>
            </w:r>
            <w:r>
              <w:rPr>
                <w:rFonts w:ascii="Arial" w:cs="Arial" w:hAnsi="Arial"/>
                <w:b/>
                <w:spacing w:val="-5"/>
              </w:rPr>
              <w:t xml:space="preserve"> </w:t>
            </w:r>
            <w:r>
              <w:rPr>
                <w:rFonts w:ascii="Arial" w:cs="Arial" w:hAnsi="Arial"/>
                <w:b/>
              </w:rPr>
              <w:t>потрясений»:</w:t>
            </w:r>
            <w:r>
              <w:rPr>
                <w:rFonts w:ascii="Arial" w:cs="Arial" w:hAnsi="Arial"/>
                <w:b/>
                <w:spacing w:val="2"/>
              </w:rPr>
              <w:t xml:space="preserve"> </w:t>
            </w:r>
            <w:r>
              <w:rPr>
                <w:rFonts w:ascii="Arial" w:cs="Arial" w:hAnsi="Arial"/>
                <w:b/>
              </w:rPr>
              <w:t>Русская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литература</w:t>
            </w:r>
            <w:r>
              <w:rPr>
                <w:rFonts w:ascii="Arial" w:cs="Arial" w:hAnsi="Arial"/>
                <w:b/>
                <w:spacing w:val="-5"/>
              </w:rPr>
              <w:t xml:space="preserve"> </w:t>
            </w:r>
            <w:r>
              <w:rPr>
                <w:rFonts w:ascii="Arial" w:cs="Arial" w:hAnsi="Arial"/>
                <w:b/>
              </w:rPr>
              <w:t>20-40-х</w:t>
            </w:r>
            <w:r>
              <w:rPr>
                <w:rFonts w:ascii="Arial" w:cs="Arial" w:hAnsi="Arial"/>
                <w:b/>
                <w:spacing w:val="-4"/>
              </w:rPr>
              <w:t xml:space="preserve"> </w:t>
            </w:r>
            <w:r>
              <w:rPr>
                <w:rFonts w:ascii="Arial" w:cs="Arial" w:hAnsi="Arial"/>
                <w:b/>
              </w:rPr>
              <w:t>годов ХХ</w:t>
            </w:r>
            <w:r>
              <w:rPr>
                <w:rFonts w:ascii="Arial" w:cs="Arial" w:hAnsi="Arial"/>
                <w:b/>
                <w:spacing w:val="-5"/>
              </w:rPr>
              <w:t xml:space="preserve"> </w:t>
            </w:r>
            <w:r>
              <w:rPr>
                <w:rFonts w:ascii="Arial" w:cs="Arial" w:hAnsi="Arial"/>
                <w:b/>
              </w:rPr>
              <w:t>века</w:t>
            </w:r>
          </w:p>
        </w:tc>
        <w:tc>
          <w:tcPr>
            <w:cnfStyle w:val="000010100000"/>
            <w:tcW w:w="1129" w:type="dxa"/>
          </w:tcPr>
          <w:p>
            <w:pPr>
              <w:pStyle w:val="TableParagraph"/>
              <w:spacing w:line="273" w:lineRule="exact"/>
              <w:ind w:left="359" w:right="357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18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37" w:lineRule="auto"/>
              <w:ind w:left="369" w:right="356" w:hanging="3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 5</w:t>
            </w:r>
            <w:r>
              <w:rPr>
                <w:rFonts w:ascii="Arial" w:cs="Arial" w:hAnsi="Arial"/>
                <w:b/>
              </w:rPr>
              <w:t>.1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Исповедальность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лирики</w:t>
            </w:r>
          </w:p>
          <w:p>
            <w:pPr>
              <w:pStyle w:val="TableParagraph"/>
              <w:spacing w:before="3"/>
              <w:ind w:left="143" w:right="132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М. 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Цветаевой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58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 материала</w:t>
            </w:r>
          </w:p>
        </w:tc>
        <w:tc>
          <w:tcPr>
            <w:cnfStyle w:val="000001010000"/>
            <w:tcW w:w="1129" w:type="dxa"/>
            <w:vMerge w:val="restart"/>
          </w:tcPr>
          <w:p>
            <w:pPr>
              <w:pStyle w:val="TableParagraph"/>
              <w:spacing w:line="268" w:lineRule="exact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  <w:vMerge w:val="restart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2760"/>
        </w:trPr>
        <w:tc>
          <w:tcPr>
            <w:cnfStyle w:val="001000100000"/>
            <w:tcW w:w="251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67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Марина</w:t>
            </w:r>
            <w:r>
              <w:rPr>
                <w:rFonts w:ascii="Arial" w:cs="Arial" w:hAnsi="Arial"/>
                <w:i/>
                <w:spacing w:val="-3"/>
              </w:rPr>
              <w:t xml:space="preserve"> </w:t>
            </w:r>
            <w:r>
              <w:rPr>
                <w:rFonts w:ascii="Arial" w:cs="Arial" w:hAnsi="Arial"/>
                <w:i/>
              </w:rPr>
              <w:t>Ивановна</w:t>
            </w:r>
            <w:r>
              <w:rPr>
                <w:rFonts w:ascii="Arial" w:cs="Arial" w:hAnsi="Arial"/>
                <w:i/>
                <w:spacing w:val="-2"/>
              </w:rPr>
              <w:t xml:space="preserve"> </w:t>
            </w:r>
            <w:r>
              <w:rPr>
                <w:rFonts w:ascii="Arial" w:cs="Arial" w:hAnsi="Arial"/>
                <w:i/>
              </w:rPr>
              <w:t>Цветаева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(1892–1941)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Сведения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биографии.</w:t>
            </w:r>
          </w:p>
          <w:p>
            <w:pPr>
              <w:pStyle w:val="TableParagraph"/>
              <w:spacing w:line="242" w:lineRule="auto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«Роландов</w:t>
            </w:r>
            <w:r>
              <w:rPr>
                <w:rFonts w:ascii="Arial" w:cs="Arial" w:hAnsi="Arial"/>
                <w:i/>
                <w:spacing w:val="18"/>
              </w:rPr>
              <w:t xml:space="preserve"> </w:t>
            </w:r>
            <w:r>
              <w:rPr>
                <w:rFonts w:ascii="Arial" w:cs="Arial" w:hAnsi="Arial"/>
                <w:i/>
              </w:rPr>
              <w:t>Рог»,</w:t>
            </w:r>
            <w:r>
              <w:rPr>
                <w:rFonts w:ascii="Arial" w:cs="Arial" w:hAnsi="Arial"/>
                <w:i/>
                <w:spacing w:val="20"/>
              </w:rPr>
              <w:t xml:space="preserve"> </w:t>
            </w:r>
            <w:r>
              <w:rPr>
                <w:rFonts w:ascii="Arial" w:cs="Arial" w:hAnsi="Arial"/>
                <w:i/>
              </w:rPr>
              <w:t>«Моим</w:t>
            </w:r>
            <w:r>
              <w:rPr>
                <w:rFonts w:ascii="Arial" w:cs="Arial" w:hAnsi="Arial"/>
                <w:i/>
                <w:spacing w:val="18"/>
              </w:rPr>
              <w:t xml:space="preserve"> </w:t>
            </w:r>
            <w:r>
              <w:rPr>
                <w:rFonts w:ascii="Arial" w:cs="Arial" w:hAnsi="Arial"/>
                <w:i/>
              </w:rPr>
              <w:t>стихам,</w:t>
            </w:r>
            <w:r>
              <w:rPr>
                <w:rFonts w:ascii="Arial" w:cs="Arial" w:hAnsi="Arial"/>
                <w:i/>
                <w:spacing w:val="16"/>
              </w:rPr>
              <w:t xml:space="preserve"> </w:t>
            </w:r>
            <w:r>
              <w:rPr>
                <w:rFonts w:ascii="Arial" w:cs="Arial" w:hAnsi="Arial"/>
                <w:i/>
              </w:rPr>
              <w:t>написанным</w:t>
            </w:r>
            <w:r>
              <w:rPr>
                <w:rFonts w:ascii="Arial" w:cs="Arial" w:hAnsi="Arial"/>
                <w:i/>
                <w:spacing w:val="9"/>
              </w:rPr>
              <w:t xml:space="preserve"> </w:t>
            </w:r>
            <w:r>
              <w:rPr>
                <w:rFonts w:ascii="Arial" w:cs="Arial" w:hAnsi="Arial"/>
                <w:i/>
              </w:rPr>
              <w:t>так</w:t>
            </w:r>
            <w:r>
              <w:rPr>
                <w:rFonts w:ascii="Arial" w:cs="Arial" w:hAnsi="Arial"/>
                <w:i/>
                <w:spacing w:val="15"/>
              </w:rPr>
              <w:t xml:space="preserve"> </w:t>
            </w:r>
            <w:r>
              <w:rPr>
                <w:rFonts w:ascii="Arial" w:cs="Arial" w:hAnsi="Arial"/>
                <w:i/>
              </w:rPr>
              <w:t>рано…»,</w:t>
            </w:r>
            <w:r>
              <w:rPr>
                <w:rFonts w:ascii="Arial" w:cs="Arial" w:hAnsi="Arial"/>
                <w:i/>
                <w:spacing w:val="20"/>
              </w:rPr>
              <w:t xml:space="preserve"> </w:t>
            </w:r>
            <w:r>
              <w:rPr>
                <w:rFonts w:ascii="Arial" w:cs="Arial" w:hAnsi="Arial"/>
                <w:i/>
              </w:rPr>
              <w:t>«Кто</w:t>
            </w:r>
            <w:r>
              <w:rPr>
                <w:rFonts w:ascii="Arial" w:cs="Arial" w:hAnsi="Arial"/>
                <w:i/>
                <w:spacing w:val="17"/>
              </w:rPr>
              <w:t xml:space="preserve"> </w:t>
            </w:r>
            <w:r>
              <w:rPr>
                <w:rFonts w:ascii="Arial" w:cs="Arial" w:hAnsi="Arial"/>
                <w:i/>
              </w:rPr>
              <w:t>создан</w:t>
            </w:r>
            <w:r>
              <w:rPr>
                <w:rFonts w:ascii="Arial" w:cs="Arial" w:hAnsi="Arial"/>
                <w:i/>
                <w:spacing w:val="14"/>
              </w:rPr>
              <w:t xml:space="preserve"> </w:t>
            </w:r>
            <w:r>
              <w:rPr>
                <w:rFonts w:ascii="Arial" w:cs="Arial" w:hAnsi="Arial"/>
                <w:i/>
              </w:rPr>
              <w:t>из</w:t>
            </w:r>
            <w:r>
              <w:rPr>
                <w:rFonts w:ascii="Arial" w:cs="Arial" w:hAnsi="Arial"/>
                <w:i/>
                <w:spacing w:val="20"/>
              </w:rPr>
              <w:t xml:space="preserve"> </w:t>
            </w:r>
            <w:r>
              <w:rPr>
                <w:rFonts w:ascii="Arial" w:cs="Arial" w:hAnsi="Arial"/>
                <w:i/>
              </w:rPr>
              <w:t>камня,</w:t>
            </w:r>
            <w:r>
              <w:rPr>
                <w:rFonts w:ascii="Arial" w:cs="Arial" w:hAnsi="Arial"/>
                <w:i/>
                <w:spacing w:val="19"/>
              </w:rPr>
              <w:t xml:space="preserve"> </w:t>
            </w:r>
            <w:r>
              <w:rPr>
                <w:rFonts w:ascii="Arial" w:cs="Arial" w:hAnsi="Arial"/>
                <w:i/>
              </w:rPr>
              <w:t>кто</w:t>
            </w:r>
            <w:r>
              <w:rPr>
                <w:rFonts w:ascii="Arial" w:cs="Arial" w:hAnsi="Arial"/>
                <w:i/>
                <w:spacing w:val="-57"/>
              </w:rPr>
              <w:t xml:space="preserve"> </w:t>
            </w:r>
            <w:r>
              <w:rPr>
                <w:rFonts w:ascii="Arial" w:cs="Arial" w:hAnsi="Arial"/>
                <w:i/>
              </w:rPr>
              <w:t>создан</w:t>
            </w:r>
            <w:r>
              <w:rPr>
                <w:rFonts w:ascii="Arial" w:cs="Arial" w:hAnsi="Arial"/>
                <w:i/>
                <w:spacing w:val="9"/>
              </w:rPr>
              <w:t xml:space="preserve"> </w:t>
            </w:r>
            <w:r>
              <w:rPr>
                <w:rFonts w:ascii="Arial" w:cs="Arial" w:hAnsi="Arial"/>
                <w:i/>
              </w:rPr>
              <w:t>из</w:t>
            </w:r>
            <w:r>
              <w:rPr>
                <w:rFonts w:ascii="Arial" w:cs="Arial" w:hAnsi="Arial"/>
                <w:i/>
                <w:spacing w:val="6"/>
              </w:rPr>
              <w:t xml:space="preserve"> </w:t>
            </w:r>
            <w:r>
              <w:rPr>
                <w:rFonts w:ascii="Arial" w:cs="Arial" w:hAnsi="Arial"/>
                <w:i/>
              </w:rPr>
              <w:t>глины…»,</w:t>
            </w:r>
            <w:r>
              <w:rPr>
                <w:rFonts w:ascii="Arial" w:cs="Arial" w:hAnsi="Arial"/>
                <w:i/>
                <w:spacing w:val="10"/>
              </w:rPr>
              <w:t xml:space="preserve"> </w:t>
            </w:r>
            <w:r>
              <w:rPr>
                <w:rFonts w:ascii="Arial" w:cs="Arial" w:hAnsi="Arial"/>
                <w:i/>
              </w:rPr>
              <w:t>«Куст»,</w:t>
            </w:r>
            <w:r>
              <w:rPr>
                <w:rFonts w:ascii="Arial" w:cs="Arial" w:hAnsi="Arial"/>
                <w:i/>
                <w:spacing w:val="10"/>
              </w:rPr>
              <w:t xml:space="preserve"> </w:t>
            </w:r>
            <w:r>
              <w:rPr>
                <w:rFonts w:ascii="Arial" w:cs="Arial" w:hAnsi="Arial"/>
                <w:i/>
              </w:rPr>
              <w:t>«Тоска</w:t>
            </w:r>
            <w:r>
              <w:rPr>
                <w:rFonts w:ascii="Arial" w:cs="Arial" w:hAnsi="Arial"/>
                <w:i/>
                <w:spacing w:val="8"/>
              </w:rPr>
              <w:t xml:space="preserve"> </w:t>
            </w:r>
            <w:r>
              <w:rPr>
                <w:rFonts w:ascii="Arial" w:cs="Arial" w:hAnsi="Arial"/>
                <w:i/>
              </w:rPr>
              <w:t>по</w:t>
            </w:r>
            <w:r>
              <w:rPr>
                <w:rFonts w:ascii="Arial" w:cs="Arial" w:hAnsi="Arial"/>
                <w:i/>
                <w:spacing w:val="8"/>
              </w:rPr>
              <w:t xml:space="preserve"> </w:t>
            </w:r>
            <w:r>
              <w:rPr>
                <w:rFonts w:ascii="Arial" w:cs="Arial" w:hAnsi="Arial"/>
                <w:i/>
              </w:rPr>
              <w:t>родине!</w:t>
            </w:r>
            <w:r>
              <w:rPr>
                <w:rFonts w:ascii="Arial" w:cs="Arial" w:hAnsi="Arial"/>
                <w:i/>
                <w:spacing w:val="10"/>
              </w:rPr>
              <w:t xml:space="preserve"> </w:t>
            </w:r>
            <w:r>
              <w:rPr>
                <w:rFonts w:ascii="Arial" w:cs="Arial" w:hAnsi="Arial"/>
                <w:i/>
              </w:rPr>
              <w:t>Давно…»,</w:t>
            </w:r>
            <w:r>
              <w:rPr>
                <w:rFonts w:ascii="Arial" w:cs="Arial" w:hAnsi="Arial"/>
                <w:i/>
                <w:spacing w:val="10"/>
              </w:rPr>
              <w:t xml:space="preserve"> </w:t>
            </w:r>
            <w:r>
              <w:rPr>
                <w:rFonts w:ascii="Arial" w:cs="Arial" w:hAnsi="Arial"/>
                <w:i/>
              </w:rPr>
              <w:t>«Вчера</w:t>
            </w:r>
            <w:r>
              <w:rPr>
                <w:rFonts w:ascii="Arial" w:cs="Arial" w:hAnsi="Arial"/>
                <w:i/>
                <w:spacing w:val="8"/>
              </w:rPr>
              <w:t xml:space="preserve"> </w:t>
            </w:r>
            <w:r>
              <w:rPr>
                <w:rFonts w:ascii="Arial" w:cs="Arial" w:hAnsi="Arial"/>
                <w:i/>
              </w:rPr>
              <w:t>еще</w:t>
            </w:r>
            <w:r>
              <w:rPr>
                <w:rFonts w:ascii="Arial" w:cs="Arial" w:hAnsi="Arial"/>
                <w:i/>
                <w:spacing w:val="7"/>
              </w:rPr>
              <w:t xml:space="preserve"> </w:t>
            </w:r>
            <w:r>
              <w:rPr>
                <w:rFonts w:ascii="Arial" w:cs="Arial" w:hAnsi="Arial"/>
                <w:i/>
              </w:rPr>
              <w:t>в</w:t>
            </w:r>
            <w:r>
              <w:rPr>
                <w:rFonts w:ascii="Arial" w:cs="Arial" w:hAnsi="Arial"/>
                <w:i/>
                <w:spacing w:val="5"/>
              </w:rPr>
              <w:t xml:space="preserve"> </w:t>
            </w:r>
            <w:r>
              <w:rPr>
                <w:rFonts w:ascii="Arial" w:cs="Arial" w:hAnsi="Arial"/>
                <w:i/>
              </w:rPr>
              <w:t>глаза</w:t>
            </w:r>
            <w:r>
              <w:rPr>
                <w:rFonts w:ascii="Arial" w:cs="Arial" w:hAnsi="Arial"/>
                <w:i/>
                <w:spacing w:val="9"/>
              </w:rPr>
              <w:t xml:space="preserve"> </w:t>
            </w:r>
            <w:r>
              <w:rPr>
                <w:rFonts w:ascii="Arial" w:cs="Arial" w:hAnsi="Arial"/>
                <w:i/>
              </w:rPr>
              <w:t>глядел…»,</w:t>
            </w:r>
          </w:p>
          <w:p>
            <w:pPr>
              <w:pStyle w:val="TableParagraph"/>
              <w:ind w:right="98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«Идешь</w:t>
            </w:r>
            <w:r>
              <w:rPr>
                <w:rFonts w:ascii="Arial" w:cs="Arial" w:hAnsi="Arial"/>
                <w:i/>
                <w:spacing w:val="27"/>
              </w:rPr>
              <w:t xml:space="preserve"> </w:t>
            </w:r>
            <w:r>
              <w:rPr>
                <w:rFonts w:ascii="Arial" w:cs="Arial" w:hAnsi="Arial"/>
                <w:i/>
              </w:rPr>
              <w:t>на</w:t>
            </w:r>
            <w:r>
              <w:rPr>
                <w:rFonts w:ascii="Arial" w:cs="Arial" w:hAnsi="Arial"/>
                <w:i/>
                <w:spacing w:val="23"/>
              </w:rPr>
              <w:t xml:space="preserve"> </w:t>
            </w:r>
            <w:r>
              <w:rPr>
                <w:rFonts w:ascii="Arial" w:cs="Arial" w:hAnsi="Arial"/>
                <w:i/>
              </w:rPr>
              <w:t>меня</w:t>
            </w:r>
            <w:r>
              <w:rPr>
                <w:rFonts w:ascii="Arial" w:cs="Arial" w:hAnsi="Arial"/>
                <w:i/>
                <w:spacing w:val="22"/>
              </w:rPr>
              <w:t xml:space="preserve"> </w:t>
            </w:r>
            <w:r>
              <w:rPr>
                <w:rFonts w:ascii="Arial" w:cs="Arial" w:hAnsi="Arial"/>
                <w:i/>
              </w:rPr>
              <w:t>похожий</w:t>
            </w:r>
            <w:r>
              <w:rPr>
                <w:rFonts w:ascii="Arial" w:cs="Arial" w:hAnsi="Arial"/>
                <w:i/>
              </w:rPr>
              <w:t>…»,</w:t>
            </w:r>
            <w:r>
              <w:rPr>
                <w:rFonts w:ascii="Arial" w:cs="Arial" w:hAnsi="Arial"/>
                <w:i/>
                <w:spacing w:val="25"/>
              </w:rPr>
              <w:t xml:space="preserve"> </w:t>
            </w:r>
            <w:r>
              <w:rPr>
                <w:rFonts w:ascii="Arial" w:cs="Arial" w:hAnsi="Arial"/>
                <w:i/>
              </w:rPr>
              <w:t>«Все</w:t>
            </w:r>
            <w:r>
              <w:rPr>
                <w:rFonts w:ascii="Arial" w:cs="Arial" w:hAnsi="Arial"/>
                <w:i/>
                <w:spacing w:val="22"/>
              </w:rPr>
              <w:t xml:space="preserve"> </w:t>
            </w:r>
            <w:r>
              <w:rPr>
                <w:rFonts w:ascii="Arial" w:cs="Arial" w:hAnsi="Arial"/>
                <w:i/>
              </w:rPr>
              <w:t>рядком</w:t>
            </w:r>
            <w:r>
              <w:rPr>
                <w:rFonts w:ascii="Arial" w:cs="Arial" w:hAnsi="Arial"/>
                <w:i/>
                <w:spacing w:val="28"/>
              </w:rPr>
              <w:t xml:space="preserve"> </w:t>
            </w:r>
            <w:r>
              <w:rPr>
                <w:rFonts w:ascii="Arial" w:cs="Arial" w:hAnsi="Arial"/>
                <w:i/>
              </w:rPr>
              <w:t>лежат…»,</w:t>
            </w:r>
            <w:r>
              <w:rPr>
                <w:rFonts w:ascii="Arial" w:cs="Arial" w:hAnsi="Arial"/>
                <w:i/>
                <w:spacing w:val="30"/>
              </w:rPr>
              <w:t xml:space="preserve"> </w:t>
            </w:r>
            <w:r>
              <w:rPr>
                <w:rFonts w:ascii="Arial" w:cs="Arial" w:hAnsi="Arial"/>
                <w:i/>
              </w:rPr>
              <w:t>«Стихи</w:t>
            </w:r>
            <w:r>
              <w:rPr>
                <w:rFonts w:ascii="Arial" w:cs="Arial" w:hAnsi="Arial"/>
                <w:i/>
                <w:spacing w:val="23"/>
              </w:rPr>
              <w:t xml:space="preserve"> </w:t>
            </w:r>
            <w:r>
              <w:rPr>
                <w:rFonts w:ascii="Arial" w:cs="Arial" w:hAnsi="Arial"/>
                <w:i/>
              </w:rPr>
              <w:t>к</w:t>
            </w:r>
            <w:r>
              <w:rPr>
                <w:rFonts w:ascii="Arial" w:cs="Arial" w:hAnsi="Arial"/>
                <w:i/>
                <w:spacing w:val="26"/>
              </w:rPr>
              <w:t xml:space="preserve"> </w:t>
            </w:r>
            <w:r>
              <w:rPr>
                <w:rFonts w:ascii="Arial" w:cs="Arial" w:hAnsi="Arial"/>
                <w:i/>
              </w:rPr>
              <w:t>Блоку»</w:t>
            </w:r>
            <w:r>
              <w:rPr>
                <w:rFonts w:ascii="Arial" w:cs="Arial" w:hAnsi="Arial"/>
                <w:i/>
                <w:spacing w:val="27"/>
              </w:rPr>
              <w:t xml:space="preserve"> </w:t>
            </w:r>
            <w:r>
              <w:rPr>
                <w:rFonts w:ascii="Arial" w:cs="Arial" w:hAnsi="Arial"/>
                <w:i/>
              </w:rPr>
              <w:t>(«Имя</w:t>
            </w:r>
            <w:r>
              <w:rPr>
                <w:rFonts w:ascii="Arial" w:cs="Arial" w:hAnsi="Arial"/>
                <w:i/>
                <w:spacing w:val="26"/>
              </w:rPr>
              <w:t xml:space="preserve"> </w:t>
            </w:r>
            <w:r>
              <w:rPr>
                <w:rFonts w:ascii="Arial" w:cs="Arial" w:hAnsi="Arial"/>
                <w:i/>
              </w:rPr>
              <w:t>твое</w:t>
            </w:r>
            <w:r>
              <w:rPr>
                <w:rFonts w:ascii="Arial" w:cs="Arial" w:hAnsi="Arial"/>
                <w:i/>
                <w:spacing w:val="29"/>
              </w:rPr>
              <w:t xml:space="preserve"> </w:t>
            </w:r>
            <w:r>
              <w:rPr>
                <w:rFonts w:ascii="Arial" w:cs="Arial" w:hAnsi="Arial"/>
                <w:i/>
              </w:rPr>
              <w:t>–</w:t>
            </w:r>
            <w:r>
              <w:rPr>
                <w:rFonts w:ascii="Arial" w:cs="Arial" w:hAnsi="Arial"/>
                <w:i/>
                <w:spacing w:val="-57"/>
              </w:rPr>
              <w:t xml:space="preserve"> </w:t>
            </w:r>
            <w:r>
              <w:rPr>
                <w:rFonts w:ascii="Arial" w:cs="Arial" w:hAnsi="Arial"/>
                <w:i/>
              </w:rPr>
              <w:t>птица в руке…»)</w:t>
            </w:r>
            <w:r>
              <w:rPr>
                <w:rFonts w:ascii="Arial" w:cs="Arial" w:hAnsi="Arial"/>
              </w:rPr>
              <w:t xml:space="preserve">, </w:t>
            </w:r>
            <w:r>
              <w:rPr>
                <w:rFonts w:ascii="Arial" w:cs="Arial" w:hAnsi="Arial"/>
                <w:i/>
              </w:rPr>
              <w:t>«У тонкой проволоки над волной овсов…» (</w:t>
            </w:r>
            <w:r>
              <w:rPr>
                <w:rFonts w:ascii="Arial" w:cs="Arial" w:hAnsi="Arial"/>
              </w:rPr>
              <w:t>из цикла «Ахматовой»)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Исповедальность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поэзии</w:t>
            </w:r>
            <w:r>
              <w:rPr>
                <w:rFonts w:ascii="Arial" w:cs="Arial" w:hAnsi="Arial"/>
                <w:spacing w:val="12"/>
              </w:rPr>
              <w:t xml:space="preserve"> </w:t>
            </w:r>
            <w:r>
              <w:rPr>
                <w:rFonts w:ascii="Arial" w:cs="Arial" w:hAnsi="Arial"/>
              </w:rPr>
              <w:t>Цветаевой.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Необычность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образа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лирического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героя.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Основные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темы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творчества: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поэта;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тоски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родине,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бесприютности;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жизни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смерти;</w:t>
            </w:r>
            <w:r>
              <w:rPr>
                <w:rFonts w:ascii="Arial" w:cs="Arial" w:hAnsi="Arial"/>
                <w:spacing w:val="70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74"/>
              </w:rPr>
              <w:t xml:space="preserve"> </w:t>
            </w:r>
            <w:r>
              <w:rPr>
                <w:rFonts w:ascii="Arial" w:cs="Arial" w:hAnsi="Arial"/>
              </w:rPr>
              <w:t>«влюбленности»</w:t>
            </w:r>
            <w:r>
              <w:rPr>
                <w:rFonts w:ascii="Arial" w:cs="Arial" w:hAnsi="Arial"/>
                <w:spacing w:val="70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73"/>
              </w:rPr>
              <w:t xml:space="preserve"> </w:t>
            </w:r>
            <w:r>
              <w:rPr>
                <w:rFonts w:ascii="Arial" w:cs="Arial" w:hAnsi="Arial"/>
              </w:rPr>
              <w:t>творчество</w:t>
            </w:r>
            <w:r>
              <w:rPr>
                <w:rFonts w:ascii="Arial" w:cs="Arial" w:hAnsi="Arial"/>
                <w:spacing w:val="70"/>
              </w:rPr>
              <w:t xml:space="preserve"> </w:t>
            </w:r>
            <w:r>
              <w:rPr>
                <w:rFonts w:ascii="Arial" w:cs="Arial" w:hAnsi="Arial"/>
              </w:rPr>
              <w:t>поэтов-современников</w:t>
            </w:r>
            <w:r>
              <w:rPr>
                <w:rFonts w:ascii="Arial" w:cs="Arial" w:hAnsi="Arial"/>
                <w:spacing w:val="72"/>
              </w:rPr>
              <w:t xml:space="preserve"> </w:t>
            </w:r>
            <w:r>
              <w:rPr>
                <w:rFonts w:ascii="Arial" w:cs="Arial" w:hAnsi="Arial"/>
              </w:rPr>
              <w:t>Живописность</w:t>
            </w:r>
            <w:r>
              <w:rPr>
                <w:rFonts w:ascii="Arial" w:cs="Arial" w:hAnsi="Arial"/>
                <w:spacing w:val="7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</w:p>
          <w:p>
            <w:pPr>
              <w:pStyle w:val="TableParagraph"/>
              <w:spacing w:line="27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музыкальность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образов.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Особенности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поэтического</w:t>
            </w:r>
            <w:r>
              <w:rPr>
                <w:rFonts w:ascii="Arial" w:cs="Arial" w:hAnsi="Arial"/>
                <w:spacing w:val="12"/>
              </w:rPr>
              <w:t xml:space="preserve"> </w:t>
            </w:r>
            <w:r>
              <w:rPr>
                <w:rFonts w:ascii="Arial" w:cs="Arial" w:hAnsi="Arial"/>
              </w:rPr>
              <w:t>синтаксиса.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Жизнь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творчество</w:t>
            </w:r>
            <w:r>
              <w:rPr>
                <w:rFonts w:ascii="Arial" w:cs="Arial" w:hAnsi="Arial"/>
                <w:spacing w:val="12"/>
              </w:rPr>
              <w:t xml:space="preserve"> </w:t>
            </w:r>
            <w:r>
              <w:rPr>
                <w:rFonts w:ascii="Arial" w:cs="Arial" w:hAnsi="Arial"/>
              </w:rPr>
              <w:t>М.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Цветаевой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кино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музыке</w:t>
            </w:r>
          </w:p>
        </w:tc>
        <w:tc>
          <w:tcPr>
            <w:cnfStyle w:val="000001100000"/>
            <w:tcW w:w="1129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273"/>
        </w:trPr>
        <w:tc>
          <w:tcPr>
            <w:cnfStyle w:val="001000010000"/>
            <w:tcW w:w="251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54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spacing w:line="254" w:lineRule="exact"/>
              <w:ind w:left="0" w:right="2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w w:val="99"/>
              </w:rPr>
              <w:t>-</w:t>
            </w:r>
          </w:p>
        </w:tc>
        <w:tc>
          <w:tcPr>
            <w:cnfStyle w:val="000100010000"/>
            <w:tcW w:w="22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516" w:type="dxa"/>
            <w:vMerge w:val="restart"/>
          </w:tcPr>
          <w:p>
            <w:pPr>
              <w:pStyle w:val="TableParagraph"/>
              <w:spacing w:line="258" w:lineRule="exact"/>
              <w:ind w:left="801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5.2</w:t>
            </w:r>
          </w:p>
          <w:p>
            <w:pPr>
              <w:pStyle w:val="TableParagraph"/>
              <w:spacing w:line="268" w:lineRule="exact"/>
              <w:ind w:left="311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Андрей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Платонов.</w:t>
            </w:r>
          </w:p>
          <w:p>
            <w:pPr>
              <w:pStyle w:val="TableParagraph"/>
              <w:spacing w:line="258" w:lineRule="exact"/>
              <w:ind w:left="801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«Усомнившийся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Макар»</w:t>
            </w: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58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 материала</w:t>
            </w:r>
          </w:p>
          <w:p>
            <w:pPr>
              <w:pStyle w:val="TableParagraph"/>
              <w:spacing w:line="242" w:lineRule="auto"/>
              <w:ind w:right="9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Андрей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Платонов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(Андрей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Платонович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Климентов)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(1899–1951)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Сведения</w:t>
            </w:r>
            <w:r>
              <w:rPr>
                <w:rFonts w:ascii="Arial" w:cs="Arial" w:hAnsi="Arial"/>
                <w:spacing w:val="61"/>
              </w:rPr>
              <w:t xml:space="preserve"> 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биографии.</w:t>
            </w:r>
          </w:p>
          <w:p>
            <w:pPr>
              <w:pStyle w:val="TableParagraph"/>
              <w:ind w:right="102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Повесть </w:t>
            </w:r>
            <w:r>
              <w:rPr>
                <w:rFonts w:ascii="Arial" w:cs="Arial" w:hAnsi="Arial"/>
                <w:i/>
              </w:rPr>
              <w:t>«Усомнившийся Макар»</w:t>
            </w:r>
            <w:r>
              <w:rPr>
                <w:rFonts w:ascii="Arial" w:cs="Arial" w:hAnsi="Arial"/>
              </w:rPr>
              <w:t>. И. Сталин о произведении А. Платонова. Повесть как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акт гражданского мужества писателя. Смысл названия произведения. Мотив странствия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как способ раскрытия идеи повести. Образ главного героя. Сомнения и причины его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сомнений.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Макар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–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«природный»,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«сокровенный»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человек.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Жанровое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своеобразие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повести.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Необычность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языка</w:t>
            </w:r>
            <w:r>
              <w:rPr>
                <w:rFonts w:ascii="Arial" w:cs="Arial" w:hAnsi="Arial"/>
                <w:spacing w:val="3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38"/>
              </w:rPr>
              <w:t xml:space="preserve"> </w:t>
            </w:r>
            <w:r>
              <w:rPr>
                <w:rFonts w:ascii="Arial" w:cs="Arial" w:hAnsi="Arial"/>
              </w:rPr>
              <w:t>стиля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писателя</w:t>
            </w:r>
            <w:r>
              <w:rPr>
                <w:rFonts w:ascii="Arial" w:cs="Arial" w:hAnsi="Arial"/>
                <w:spacing w:val="37"/>
              </w:rPr>
              <w:t xml:space="preserve"> </w:t>
            </w:r>
            <w:r>
              <w:rPr>
                <w:rFonts w:ascii="Arial" w:cs="Arial" w:hAnsi="Arial"/>
              </w:rPr>
              <w:t>(произвол</w:t>
            </w:r>
            <w:r>
              <w:rPr>
                <w:rFonts w:ascii="Arial" w:cs="Arial" w:hAnsi="Arial"/>
                <w:spacing w:val="33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сочетании</w:t>
            </w:r>
            <w:r>
              <w:rPr>
                <w:rFonts w:ascii="Arial" w:cs="Arial" w:hAnsi="Arial"/>
                <w:spacing w:val="38"/>
              </w:rPr>
              <w:t xml:space="preserve"> </w:t>
            </w:r>
            <w:r>
              <w:rPr>
                <w:rFonts w:ascii="Arial" w:cs="Arial" w:hAnsi="Arial"/>
              </w:rPr>
              <w:t>слов,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«неправильности»,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избыточность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языка,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речь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героев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соответствии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стандартами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эпохи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др.)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58" w:lineRule="exact"/>
              <w:ind w:left="19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</w:tc>
      </w:tr>
      <w:tr>
        <w:trPr>
          <w:trHeight w:val="277"/>
        </w:trPr>
        <w:tc>
          <w:tcPr>
            <w:cnfStyle w:val="001000010000"/>
            <w:tcW w:w="2516" w:type="dxa"/>
            <w:vMerge w:val="continue"/>
          </w:tcPr>
          <w:p>
            <w:pPr>
              <w:pStyle w:val="TableParagraph"/>
              <w:spacing w:line="258" w:lineRule="exact"/>
              <w:ind w:left="801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ind w:right="99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занятия: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Анализ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ключевых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эпизодов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повести.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над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характеристикой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героя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«сокровенного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человека»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(развитие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понятия).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Лингвистический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анализ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фрагментов повести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целью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наблюдения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над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стилем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 xml:space="preserve">языком </w:t>
            </w:r>
            <w:r>
              <w:rPr>
                <w:rFonts w:ascii="Arial" w:cs="Arial" w:hAnsi="Arial"/>
              </w:rPr>
              <w:t>А.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Платонова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8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03,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58" w:lineRule="exact"/>
              <w:ind w:left="19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277"/>
        </w:trPr>
        <w:tc>
          <w:tcPr>
            <w:cnfStyle w:val="001000100000"/>
            <w:tcW w:w="2516" w:type="dxa"/>
            <w:vMerge w:val="restart"/>
          </w:tcPr>
          <w:p>
            <w:pPr>
              <w:pStyle w:val="TableParagraph"/>
              <w:spacing w:line="237" w:lineRule="auto"/>
              <w:ind w:left="484" w:right="476" w:firstLine="2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 5.3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Вечные темы в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поэзии</w:t>
            </w:r>
          </w:p>
          <w:p>
            <w:pPr>
              <w:pStyle w:val="TableParagraph"/>
              <w:spacing w:line="258" w:lineRule="exact"/>
              <w:ind w:left="801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А. А. Ахматовой</w:t>
            </w: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ind w:right="99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58" w:lineRule="exact"/>
              <w:ind w:left="194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516" w:type="dxa"/>
            <w:vMerge w:val="continue"/>
          </w:tcPr>
          <w:p>
            <w:pPr>
              <w:pStyle w:val="TableParagraph"/>
              <w:spacing w:line="258" w:lineRule="exact"/>
              <w:ind w:left="801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68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Анна</w:t>
            </w:r>
            <w:r>
              <w:rPr>
                <w:rFonts w:ascii="Arial" w:cs="Arial" w:hAnsi="Arial"/>
                <w:i/>
                <w:spacing w:val="-4"/>
              </w:rPr>
              <w:t xml:space="preserve"> </w:t>
            </w:r>
            <w:r>
              <w:rPr>
                <w:rFonts w:ascii="Arial" w:cs="Arial" w:hAnsi="Arial"/>
                <w:i/>
              </w:rPr>
              <w:t>Андреевна</w:t>
            </w:r>
            <w:r>
              <w:rPr>
                <w:rFonts w:ascii="Arial" w:cs="Arial" w:hAnsi="Arial"/>
                <w:i/>
                <w:spacing w:val="-5"/>
              </w:rPr>
              <w:t xml:space="preserve"> </w:t>
            </w:r>
            <w:r>
              <w:rPr>
                <w:rFonts w:ascii="Arial" w:cs="Arial" w:hAnsi="Arial"/>
                <w:i/>
              </w:rPr>
              <w:t>Ахматова</w:t>
            </w:r>
            <w:r>
              <w:rPr>
                <w:rFonts w:ascii="Arial" w:cs="Arial" w:hAnsi="Arial"/>
                <w:i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(1889–1966)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Сведения из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биографии.</w:t>
            </w:r>
          </w:p>
          <w:p>
            <w:pPr>
              <w:pStyle w:val="TableParagraph"/>
              <w:spacing w:before="2"/>
              <w:ind w:right="101"/>
              <w:jc w:val="both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«Песня последней встречи», «Сжала руки под темной вуалью…», «Смятение», «Под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крышей промерзшей пустого жилья…», «Муза», «Муза ушла по дороге…», «Мне ни к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чему одические рати…», «Не с теми я, кто бросил землю…», «Мне голос был. Он звал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утешно</w:t>
            </w:r>
            <w:r>
              <w:rPr>
                <w:rFonts w:ascii="Arial" w:cs="Arial" w:hAnsi="Arial"/>
                <w:i/>
              </w:rPr>
              <w:t>…»,</w:t>
            </w:r>
            <w:r>
              <w:rPr>
                <w:rFonts w:ascii="Arial" w:cs="Arial" w:hAnsi="Arial"/>
                <w:i/>
                <w:spacing w:val="3"/>
              </w:rPr>
              <w:t xml:space="preserve"> </w:t>
            </w:r>
            <w:r>
              <w:rPr>
                <w:rFonts w:ascii="Arial" w:cs="Arial" w:hAnsi="Arial"/>
                <w:i/>
              </w:rPr>
              <w:t>«Родная</w:t>
            </w:r>
            <w:r>
              <w:rPr>
                <w:rFonts w:ascii="Arial" w:cs="Arial" w:hAnsi="Arial"/>
                <w:i/>
                <w:spacing w:val="-1"/>
              </w:rPr>
              <w:t xml:space="preserve"> </w:t>
            </w:r>
            <w:r>
              <w:rPr>
                <w:rFonts w:ascii="Arial" w:cs="Arial" w:hAnsi="Arial"/>
                <w:i/>
              </w:rPr>
              <w:t>земля»,</w:t>
            </w:r>
            <w:r>
              <w:rPr>
                <w:rFonts w:ascii="Arial" w:cs="Arial" w:hAnsi="Arial"/>
                <w:i/>
                <w:spacing w:val="-1"/>
              </w:rPr>
              <w:t xml:space="preserve"> </w:t>
            </w:r>
            <w:r>
              <w:rPr>
                <w:rFonts w:ascii="Arial" w:cs="Arial" w:hAnsi="Arial"/>
                <w:i/>
              </w:rPr>
              <w:t>«Смуглый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отрок</w:t>
            </w:r>
            <w:r>
              <w:rPr>
                <w:rFonts w:ascii="Arial" w:cs="Arial" w:hAnsi="Arial"/>
                <w:i/>
                <w:spacing w:val="-6"/>
              </w:rPr>
              <w:t xml:space="preserve"> </w:t>
            </w:r>
            <w:r>
              <w:rPr>
                <w:rFonts w:ascii="Arial" w:cs="Arial" w:hAnsi="Arial"/>
                <w:i/>
              </w:rPr>
              <w:t>бродил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по</w:t>
            </w:r>
            <w:r>
              <w:rPr>
                <w:rFonts w:ascii="Arial" w:cs="Arial" w:hAnsi="Arial"/>
                <w:i/>
                <w:spacing w:val="2"/>
              </w:rPr>
              <w:t xml:space="preserve"> </w:t>
            </w:r>
            <w:r>
              <w:rPr>
                <w:rFonts w:ascii="Arial" w:cs="Arial" w:hAnsi="Arial"/>
                <w:i/>
              </w:rPr>
              <w:t>аллеям…»</w:t>
            </w:r>
          </w:p>
          <w:p>
            <w:pPr>
              <w:pStyle w:val="TableParagraph"/>
              <w:spacing w:before="1"/>
              <w:ind w:right="107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Лирика</w:t>
            </w:r>
            <w:r>
              <w:rPr>
                <w:rFonts w:ascii="Arial" w:cs="Arial" w:hAnsi="Arial"/>
              </w:rPr>
              <w:t>. Основные темы лирики Ахматовой: любовь как всепоглощающее чувство, как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мука;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творчества;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гражданская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тема;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пушкинская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тема.</w:t>
            </w:r>
          </w:p>
          <w:p>
            <w:pPr>
              <w:pStyle w:val="TableParagraph"/>
              <w:ind w:right="102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Поэма </w:t>
            </w:r>
            <w:r>
              <w:rPr>
                <w:rFonts w:ascii="Arial" w:cs="Arial" w:hAnsi="Arial"/>
                <w:i/>
              </w:rPr>
              <w:t xml:space="preserve">«Реквием». </w:t>
            </w:r>
            <w:r>
              <w:rPr>
                <w:rFonts w:ascii="Arial" w:cs="Arial" w:hAnsi="Arial"/>
              </w:rPr>
              <w:t>Памятник страданиям и мужеству.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Трагический пафос произведения.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 xml:space="preserve">Жанр и </w:t>
            </w:r>
            <w:r>
              <w:rPr>
                <w:rFonts w:ascii="Arial" w:cs="Arial" w:hAnsi="Arial"/>
              </w:rPr>
              <w:t>композиция поэмы. Смысл названия. Образ лирической героини. Эпилог поэмы: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личная трагедия героини и общенародное горе. Библейские мотивы и образы в поэме.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исторической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>памяти.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Аллюзии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>реминисценции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произведении.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Жизнь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</w:p>
          <w:p>
            <w:pPr>
              <w:pStyle w:val="TableParagraph"/>
              <w:ind w:right="99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творчество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А.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Ахматова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кино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музыке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58" w:lineRule="exact"/>
              <w:ind w:left="19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277"/>
        </w:trPr>
        <w:tc>
          <w:tcPr>
            <w:cnfStyle w:val="001000100000"/>
            <w:tcW w:w="2516" w:type="dxa"/>
          </w:tcPr>
          <w:p>
            <w:pPr>
              <w:pStyle w:val="TableParagraph"/>
              <w:spacing w:line="237" w:lineRule="auto"/>
              <w:ind w:left="484" w:right="476" w:firstLine="2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68" w:lineRule="exact"/>
              <w:jc w:val="both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69" w:lineRule="exact"/>
              <w:ind w:left="8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5.4</w:t>
            </w:r>
          </w:p>
          <w:p>
            <w:pPr>
              <w:pStyle w:val="TableParagraph"/>
              <w:spacing w:line="237" w:lineRule="auto"/>
              <w:ind w:left="484" w:right="476" w:firstLine="2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i/>
              </w:rPr>
              <w:t>«Изгнанник,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избранник»: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М.</w:t>
            </w:r>
            <w:r>
              <w:rPr>
                <w:rFonts w:ascii="Arial" w:cs="Arial" w:hAnsi="Arial"/>
                <w:i/>
                <w:spacing w:val="-7"/>
              </w:rPr>
              <w:t xml:space="preserve"> </w:t>
            </w:r>
            <w:r>
              <w:rPr>
                <w:rFonts w:ascii="Arial" w:cs="Arial" w:hAnsi="Arial"/>
                <w:i/>
              </w:rPr>
              <w:t>А.</w:t>
            </w:r>
            <w:r>
              <w:rPr>
                <w:rFonts w:ascii="Arial" w:cs="Arial" w:hAnsi="Arial"/>
                <w:i/>
                <w:spacing w:val="-7"/>
              </w:rPr>
              <w:t xml:space="preserve"> </w:t>
            </w:r>
            <w:r>
              <w:rPr>
                <w:rFonts w:ascii="Arial" w:cs="Arial" w:hAnsi="Arial"/>
                <w:i/>
              </w:rPr>
              <w:t>Булгаков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68" w:lineRule="exact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516" w:type="dxa"/>
            <w:vMerge w:val="continue"/>
          </w:tcPr>
          <w:p>
            <w:pPr>
              <w:pStyle w:val="TableParagraph"/>
              <w:spacing w:line="269" w:lineRule="exact"/>
              <w:ind w:left="801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Михаил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Афанасьевич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Булгаков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(1891–1940)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«Изгнанник,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избранник»: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сведения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биографии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(с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обобщением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ранее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изученного)</w:t>
            </w:r>
          </w:p>
          <w:p>
            <w:pPr>
              <w:pStyle w:val="TableParagraph"/>
              <w:ind w:right="10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Роман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«Мастер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и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Маргарита».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История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создания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издания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романа.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Жанр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композиция: прием «роман в романе». Библейский и бытовой уровни повествования.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Реальность и фантастика (литературная среда Москвы; </w:t>
            </w:r>
            <w:r>
              <w:rPr>
                <w:rFonts w:ascii="Arial" w:cs="Arial" w:hAnsi="Arial"/>
              </w:rPr>
              <w:t>Воланд</w:t>
            </w:r>
            <w:r>
              <w:rPr>
                <w:rFonts w:ascii="Arial" w:cs="Arial" w:hAnsi="Arial"/>
              </w:rPr>
              <w:t xml:space="preserve"> и его свита). Сатира.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Основные проблемы романа: проблема предательства, проблема творчества и судьбы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художника,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проблема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нравственного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выбора.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идеальной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любви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(история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Маргариты).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Финал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романа.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Экранизации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романа.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277"/>
        </w:trPr>
        <w:tc>
          <w:tcPr>
            <w:cnfStyle w:val="001000010000"/>
            <w:tcW w:w="2516" w:type="dxa"/>
          </w:tcPr>
          <w:p>
            <w:pPr>
              <w:pStyle w:val="TableParagraph"/>
              <w:spacing w:line="269" w:lineRule="exact"/>
              <w:ind w:left="801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</w:t>
            </w:r>
            <w:r>
              <w:rPr>
                <w:rFonts w:ascii="Arial" w:cs="Arial" w:hAnsi="Arial"/>
              </w:rPr>
              <w:t>: Жанр</w:t>
            </w:r>
            <w:r>
              <w:rPr>
                <w:rFonts w:ascii="Arial" w:cs="Arial" w:hAnsi="Arial"/>
                <w:spacing w:val="1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2"/>
              </w:rPr>
              <w:t xml:space="preserve"> </w:t>
            </w:r>
            <w:r>
              <w:rPr>
                <w:rFonts w:ascii="Arial" w:cs="Arial" w:hAnsi="Arial"/>
              </w:rPr>
              <w:t>композиция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романа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«Мастер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</w:rPr>
              <w:t>Маргарита».</w:t>
            </w:r>
            <w:r>
              <w:rPr>
                <w:rFonts w:ascii="Arial" w:cs="Arial" w:hAnsi="Arial"/>
                <w:spacing w:val="18"/>
              </w:rPr>
              <w:t xml:space="preserve"> </w:t>
            </w:r>
            <w:r>
              <w:rPr>
                <w:rFonts w:ascii="Arial" w:cs="Arial" w:hAnsi="Arial"/>
              </w:rPr>
              <w:t>Уровни</w:t>
            </w:r>
            <w:r>
              <w:rPr>
                <w:rFonts w:ascii="Arial" w:cs="Arial" w:hAnsi="Arial"/>
                <w:spacing w:val="11"/>
              </w:rPr>
              <w:t xml:space="preserve"> </w:t>
            </w:r>
            <w:r>
              <w:rPr>
                <w:rFonts w:ascii="Arial" w:cs="Arial" w:hAnsi="Arial"/>
              </w:rPr>
              <w:t>повествования.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 xml:space="preserve">Реальность </w:t>
            </w:r>
            <w:r>
              <w:rPr>
                <w:rFonts w:ascii="Arial" w:cs="Arial" w:hAnsi="Arial"/>
              </w:rPr>
              <w:t>и фантастика.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Сатира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романе.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Финал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романа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277"/>
        </w:trPr>
        <w:tc>
          <w:tcPr>
            <w:cnfStyle w:val="001000100000"/>
            <w:tcW w:w="2516" w:type="dxa"/>
            <w:vMerge w:val="restart"/>
          </w:tcPr>
          <w:p>
            <w:pPr>
              <w:pStyle w:val="TableParagraph"/>
              <w:spacing w:line="271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5.5</w:t>
            </w:r>
          </w:p>
          <w:p>
            <w:pPr>
              <w:pStyle w:val="TableParagraph"/>
              <w:spacing w:line="274" w:lineRule="exact"/>
              <w:ind w:left="136" w:right="136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М. А. Шолохов.</w:t>
            </w:r>
          </w:p>
          <w:p>
            <w:pPr>
              <w:pStyle w:val="TableParagraph"/>
              <w:spacing w:line="269" w:lineRule="exact"/>
              <w:ind w:left="8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Роман-эпопея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«Тихий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Дон»</w:t>
            </w: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516" w:type="dxa"/>
            <w:vMerge w:val="continue"/>
          </w:tcPr>
          <w:p>
            <w:pPr>
              <w:pStyle w:val="TableParagraph"/>
              <w:spacing w:line="269" w:lineRule="exact"/>
              <w:ind w:left="801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37" w:lineRule="auto"/>
              <w:ind w:right="10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 xml:space="preserve">Михаил Александрович Шолохов </w:t>
            </w:r>
            <w:r>
              <w:rPr>
                <w:rFonts w:ascii="Arial" w:cs="Arial" w:hAnsi="Arial"/>
              </w:rPr>
              <w:t>(1</w:t>
            </w:r>
            <w:r>
              <w:rPr>
                <w:rFonts w:ascii="Arial" w:cs="Arial" w:hAnsi="Arial"/>
              </w:rPr>
              <w:t>905–1984) Сведения из биографии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Лауреат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Нобелевской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премии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литературе. </w:t>
            </w:r>
            <w:r>
              <w:rPr>
                <w:rFonts w:ascii="Arial" w:cs="Arial" w:hAnsi="Arial"/>
              </w:rPr>
              <w:t>Роман-эпопея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«Тихий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Дон»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(избранные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главы).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История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создания.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Смысл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названия.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Жанр произведения.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Герои романа-эпопеи о всенародной трагедии. Семья Мелеховых.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Григория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Мелехова.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Любовь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жизни.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Герой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поисках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своего пути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среди «хода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истории».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Финал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романа-эпопеи.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Проблема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гуманизма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произведении.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</w:rPr>
              <w:t>Полемика</w:t>
            </w:r>
            <w:r>
              <w:rPr>
                <w:rFonts w:ascii="Arial" w:cs="Arial" w:hAnsi="Arial"/>
                <w:spacing w:val="-9"/>
              </w:rPr>
              <w:t xml:space="preserve"> </w:t>
            </w:r>
            <w:r>
              <w:rPr>
                <w:rFonts w:ascii="Arial" w:cs="Arial" w:hAnsi="Arial"/>
              </w:rPr>
              <w:t>вокруг авторства.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Киноистория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романа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277"/>
        </w:trPr>
        <w:tc>
          <w:tcPr>
            <w:cnfStyle w:val="001000100000"/>
            <w:tcW w:w="2516" w:type="dxa"/>
          </w:tcPr>
          <w:p>
            <w:pPr>
              <w:pStyle w:val="TableParagraph"/>
              <w:spacing w:line="269" w:lineRule="exact"/>
              <w:ind w:left="801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эпизодами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выбранных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 xml:space="preserve">глав. Герои романа-эпопеи о </w:t>
            </w:r>
            <w:r>
              <w:rPr>
                <w:rFonts w:ascii="Arial" w:cs="Arial" w:hAnsi="Arial"/>
              </w:rPr>
              <w:t xml:space="preserve">всенародной трагедии: работа над  созданием образа героя. 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11865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Раздел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6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</w:rPr>
              <w:t>«Поэт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и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мир»: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Литературный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процесс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в России 40-х</w:t>
            </w:r>
            <w:r>
              <w:rPr>
                <w:rFonts w:ascii="Arial" w:cs="Arial" w:hAnsi="Arial"/>
                <w:b/>
                <w:spacing w:val="-5"/>
              </w:rPr>
              <w:t xml:space="preserve"> </w:t>
            </w:r>
            <w:r>
              <w:rPr>
                <w:rFonts w:ascii="Arial" w:cs="Arial" w:hAnsi="Arial"/>
                <w:b/>
              </w:rPr>
              <w:t>– середины 50-х</w:t>
            </w:r>
            <w:r>
              <w:rPr>
                <w:rFonts w:ascii="Arial" w:cs="Arial" w:hAnsi="Arial"/>
                <w:b/>
                <w:spacing w:val="-5"/>
              </w:rPr>
              <w:t xml:space="preserve"> </w:t>
            </w:r>
            <w:r>
              <w:rPr>
                <w:rFonts w:ascii="Arial" w:cs="Arial" w:hAnsi="Arial"/>
                <w:b/>
              </w:rPr>
              <w:t>годов ХХ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века</w:t>
            </w:r>
          </w:p>
        </w:tc>
        <w:tc>
          <w:tcPr>
            <w:cnfStyle w:val="000010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6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516" w:type="dxa"/>
          </w:tcPr>
          <w:p>
            <w:pPr>
              <w:pStyle w:val="TableParagraph"/>
              <w:spacing w:line="269" w:lineRule="exact"/>
              <w:ind w:left="8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6.1</w:t>
            </w: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516" w:type="dxa"/>
          </w:tcPr>
          <w:p>
            <w:pPr>
              <w:pStyle w:val="TableParagraph"/>
              <w:spacing w:line="269" w:lineRule="exact"/>
              <w:ind w:left="801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«Дойти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до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самой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сути»: Б. Пастернак.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42" w:lineRule="auto"/>
              <w:ind w:right="109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Борис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Леонидович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Пастернак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(1890–1960)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Сведения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биографии.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Лауреат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Нобелевской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премии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 xml:space="preserve">литературе </w:t>
            </w:r>
            <w:r>
              <w:rPr>
                <w:rFonts w:ascii="Arial" w:cs="Arial" w:hAnsi="Arial"/>
                <w:i/>
              </w:rPr>
              <w:t>«Февраль. Достать чернил и плакать!..», «Определение поэзии», «Про эти стихи», «Во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всем мне хочется дойти до самой сути…», «Гамлет», «Зимняя ночь», «Любить иных –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тяжелый</w:t>
            </w:r>
            <w:r>
              <w:rPr>
                <w:rFonts w:ascii="Arial" w:cs="Arial" w:hAnsi="Arial"/>
                <w:i/>
                <w:spacing w:val="35"/>
              </w:rPr>
              <w:t xml:space="preserve"> </w:t>
            </w:r>
            <w:r>
              <w:rPr>
                <w:rFonts w:ascii="Arial" w:cs="Arial" w:hAnsi="Arial"/>
                <w:i/>
              </w:rPr>
              <w:t>крест…»,</w:t>
            </w:r>
            <w:r>
              <w:rPr>
                <w:rFonts w:ascii="Arial" w:cs="Arial" w:hAnsi="Arial"/>
                <w:i/>
                <w:spacing w:val="38"/>
              </w:rPr>
              <w:t xml:space="preserve"> </w:t>
            </w:r>
            <w:r>
              <w:rPr>
                <w:rFonts w:ascii="Arial" w:cs="Arial" w:hAnsi="Arial"/>
                <w:i/>
              </w:rPr>
              <w:t>«Никого</w:t>
            </w:r>
            <w:r>
              <w:rPr>
                <w:rFonts w:ascii="Arial" w:cs="Arial" w:hAnsi="Arial"/>
                <w:i/>
                <w:spacing w:val="26"/>
              </w:rPr>
              <w:t xml:space="preserve"> </w:t>
            </w:r>
            <w:r>
              <w:rPr>
                <w:rFonts w:ascii="Arial" w:cs="Arial" w:hAnsi="Arial"/>
                <w:i/>
              </w:rPr>
              <w:t>не</w:t>
            </w:r>
            <w:r>
              <w:rPr>
                <w:rFonts w:ascii="Arial" w:cs="Arial" w:hAnsi="Arial"/>
                <w:i/>
                <w:spacing w:val="34"/>
              </w:rPr>
              <w:t xml:space="preserve"> </w:t>
            </w:r>
            <w:r>
              <w:rPr>
                <w:rFonts w:ascii="Arial" w:cs="Arial" w:hAnsi="Arial"/>
                <w:i/>
              </w:rPr>
              <w:t>будет</w:t>
            </w:r>
            <w:r>
              <w:rPr>
                <w:rFonts w:ascii="Arial" w:cs="Arial" w:hAnsi="Arial"/>
                <w:i/>
                <w:spacing w:val="31"/>
              </w:rPr>
              <w:t xml:space="preserve"> </w:t>
            </w:r>
            <w:r>
              <w:rPr>
                <w:rFonts w:ascii="Arial" w:cs="Arial" w:hAnsi="Arial"/>
                <w:i/>
              </w:rPr>
              <w:t>в</w:t>
            </w:r>
            <w:r>
              <w:rPr>
                <w:rFonts w:ascii="Arial" w:cs="Arial" w:hAnsi="Arial"/>
                <w:i/>
                <w:spacing w:val="37"/>
              </w:rPr>
              <w:t xml:space="preserve"> </w:t>
            </w:r>
            <w:r>
              <w:rPr>
                <w:rFonts w:ascii="Arial" w:cs="Arial" w:hAnsi="Arial"/>
                <w:i/>
              </w:rPr>
              <w:t>доме…»,</w:t>
            </w:r>
            <w:r>
              <w:rPr>
                <w:rFonts w:ascii="Arial" w:cs="Arial" w:hAnsi="Arial"/>
                <w:i/>
                <w:spacing w:val="37"/>
              </w:rPr>
              <w:t xml:space="preserve"> </w:t>
            </w:r>
            <w:r>
              <w:rPr>
                <w:rFonts w:ascii="Arial" w:cs="Arial" w:hAnsi="Arial"/>
                <w:i/>
              </w:rPr>
              <w:t>«Снег</w:t>
            </w:r>
            <w:r>
              <w:rPr>
                <w:rFonts w:ascii="Arial" w:cs="Arial" w:hAnsi="Arial"/>
                <w:i/>
                <w:spacing w:val="34"/>
              </w:rPr>
              <w:t xml:space="preserve"> </w:t>
            </w:r>
            <w:r>
              <w:rPr>
                <w:rFonts w:ascii="Arial" w:cs="Arial" w:hAnsi="Arial"/>
                <w:i/>
              </w:rPr>
              <w:t>идет»,</w:t>
            </w:r>
            <w:r>
              <w:rPr>
                <w:rFonts w:ascii="Arial" w:cs="Arial" w:hAnsi="Arial"/>
                <w:i/>
                <w:spacing w:val="33"/>
              </w:rPr>
              <w:t xml:space="preserve"> </w:t>
            </w:r>
            <w:r>
              <w:rPr>
                <w:rFonts w:ascii="Arial" w:cs="Arial" w:hAnsi="Arial"/>
                <w:i/>
              </w:rPr>
              <w:t>«Гефсиманский</w:t>
            </w:r>
            <w:r>
              <w:rPr>
                <w:rFonts w:ascii="Arial" w:cs="Arial" w:hAnsi="Arial"/>
                <w:i/>
                <w:spacing w:val="36"/>
              </w:rPr>
              <w:t xml:space="preserve"> </w:t>
            </w:r>
            <w:r>
              <w:rPr>
                <w:rFonts w:ascii="Arial" w:cs="Arial" w:hAnsi="Arial"/>
                <w:i/>
              </w:rPr>
              <w:t>сад»</w:t>
            </w:r>
            <w:r>
              <w:rPr>
                <w:rFonts w:ascii="Arial" w:cs="Arial" w:hAnsi="Arial"/>
                <w:i/>
              </w:rPr>
              <w:t>,«</w:t>
            </w:r>
            <w:r>
              <w:rPr>
                <w:rFonts w:ascii="Arial" w:cs="Arial" w:hAnsi="Arial"/>
                <w:i/>
              </w:rPr>
              <w:t>Быть</w:t>
            </w:r>
            <w:r>
              <w:rPr>
                <w:rFonts w:ascii="Arial" w:cs="Arial" w:hAnsi="Arial"/>
                <w:i/>
              </w:rPr>
              <w:t xml:space="preserve">  </w:t>
            </w:r>
            <w:r>
              <w:rPr>
                <w:rFonts w:ascii="Arial" w:cs="Arial" w:hAnsi="Arial"/>
                <w:i/>
                <w:spacing w:val="50"/>
              </w:rPr>
              <w:t xml:space="preserve"> </w:t>
            </w:r>
            <w:r>
              <w:rPr>
                <w:rFonts w:ascii="Arial" w:cs="Arial" w:hAnsi="Arial"/>
                <w:i/>
              </w:rPr>
              <w:t xml:space="preserve">знаменитым  </w:t>
            </w:r>
            <w:r>
              <w:rPr>
                <w:rFonts w:ascii="Arial" w:cs="Arial" w:hAnsi="Arial"/>
                <w:i/>
                <w:spacing w:val="50"/>
              </w:rPr>
              <w:t xml:space="preserve"> </w:t>
            </w:r>
            <w:r>
              <w:rPr>
                <w:rFonts w:ascii="Arial" w:cs="Arial" w:hAnsi="Arial"/>
                <w:i/>
              </w:rPr>
              <w:t xml:space="preserve">некрасиво…»,  </w:t>
            </w:r>
            <w:r>
              <w:rPr>
                <w:rFonts w:ascii="Arial" w:cs="Arial" w:hAnsi="Arial"/>
                <w:i/>
                <w:spacing w:val="52"/>
              </w:rPr>
              <w:t xml:space="preserve"> </w:t>
            </w:r>
            <w:r>
              <w:rPr>
                <w:rFonts w:ascii="Arial" w:cs="Arial" w:hAnsi="Arial"/>
                <w:i/>
              </w:rPr>
              <w:t xml:space="preserve">«Февраль.  </w:t>
            </w:r>
            <w:r>
              <w:rPr>
                <w:rFonts w:ascii="Arial" w:cs="Arial" w:hAnsi="Arial"/>
                <w:i/>
                <w:spacing w:val="52"/>
              </w:rPr>
              <w:t xml:space="preserve"> </w:t>
            </w:r>
            <w:r>
              <w:rPr>
                <w:rFonts w:ascii="Arial" w:cs="Arial" w:hAnsi="Arial"/>
                <w:i/>
              </w:rPr>
              <w:t xml:space="preserve">Достать  </w:t>
            </w:r>
            <w:r>
              <w:rPr>
                <w:rFonts w:ascii="Arial" w:cs="Arial" w:hAnsi="Arial"/>
                <w:i/>
                <w:spacing w:val="50"/>
              </w:rPr>
              <w:t xml:space="preserve"> </w:t>
            </w:r>
            <w:r>
              <w:rPr>
                <w:rFonts w:ascii="Arial" w:cs="Arial" w:hAnsi="Arial"/>
                <w:i/>
              </w:rPr>
              <w:t xml:space="preserve">чернил  </w:t>
            </w:r>
            <w:r>
              <w:rPr>
                <w:rFonts w:ascii="Arial" w:cs="Arial" w:hAnsi="Arial"/>
                <w:i/>
                <w:spacing w:val="50"/>
              </w:rPr>
              <w:t xml:space="preserve"> </w:t>
            </w:r>
            <w:r>
              <w:rPr>
                <w:rFonts w:ascii="Arial" w:cs="Arial" w:hAnsi="Arial"/>
                <w:i/>
              </w:rPr>
              <w:t xml:space="preserve">и  </w:t>
            </w:r>
            <w:r>
              <w:rPr>
                <w:rFonts w:ascii="Arial" w:cs="Arial" w:hAnsi="Arial"/>
                <w:i/>
                <w:spacing w:val="50"/>
              </w:rPr>
              <w:t xml:space="preserve"> </w:t>
            </w:r>
            <w:r>
              <w:rPr>
                <w:rFonts w:ascii="Arial" w:cs="Arial" w:hAnsi="Arial"/>
                <w:i/>
              </w:rPr>
              <w:t>плакать!.</w:t>
            </w:r>
            <w:r>
              <w:rPr>
                <w:rFonts w:ascii="Arial" w:cs="Arial" w:hAnsi="Arial"/>
                <w:i/>
              </w:rPr>
              <w:t>.»</w:t>
            </w:r>
            <w:r>
              <w:rPr>
                <w:rFonts w:ascii="Arial" w:cs="Arial" w:hAnsi="Arial"/>
                <w:i/>
              </w:rPr>
              <w:t>,«Определение</w:t>
            </w:r>
            <w:r>
              <w:rPr>
                <w:rFonts w:ascii="Arial" w:cs="Arial" w:hAnsi="Arial"/>
                <w:i/>
                <w:spacing w:val="16"/>
              </w:rPr>
              <w:t xml:space="preserve"> </w:t>
            </w:r>
            <w:r>
              <w:rPr>
                <w:rFonts w:ascii="Arial" w:cs="Arial" w:hAnsi="Arial"/>
                <w:i/>
              </w:rPr>
              <w:t>поэзии»,</w:t>
            </w:r>
            <w:r>
              <w:rPr>
                <w:rFonts w:ascii="Arial" w:cs="Arial" w:hAnsi="Arial"/>
                <w:i/>
                <w:spacing w:val="19"/>
              </w:rPr>
              <w:t xml:space="preserve"> </w:t>
            </w:r>
            <w:r>
              <w:rPr>
                <w:rFonts w:ascii="Arial" w:cs="Arial" w:hAnsi="Arial"/>
                <w:i/>
              </w:rPr>
              <w:t>«Про</w:t>
            </w:r>
            <w:r>
              <w:rPr>
                <w:rFonts w:ascii="Arial" w:cs="Arial" w:hAnsi="Arial"/>
                <w:i/>
                <w:spacing w:val="16"/>
              </w:rPr>
              <w:t xml:space="preserve"> </w:t>
            </w:r>
            <w:r>
              <w:rPr>
                <w:rFonts w:ascii="Arial" w:cs="Arial" w:hAnsi="Arial"/>
                <w:i/>
              </w:rPr>
              <w:t>эти</w:t>
            </w:r>
            <w:r>
              <w:rPr>
                <w:rFonts w:ascii="Arial" w:cs="Arial" w:hAnsi="Arial"/>
                <w:i/>
                <w:spacing w:val="16"/>
              </w:rPr>
              <w:t xml:space="preserve"> </w:t>
            </w:r>
            <w:r>
              <w:rPr>
                <w:rFonts w:ascii="Arial" w:cs="Arial" w:hAnsi="Arial"/>
                <w:i/>
              </w:rPr>
              <w:t>стихи»,</w:t>
            </w:r>
            <w:r>
              <w:rPr>
                <w:rFonts w:ascii="Arial" w:cs="Arial" w:hAnsi="Arial"/>
                <w:i/>
                <w:spacing w:val="14"/>
              </w:rPr>
              <w:t xml:space="preserve"> </w:t>
            </w:r>
            <w:r>
              <w:rPr>
                <w:rFonts w:ascii="Arial" w:cs="Arial" w:hAnsi="Arial"/>
                <w:i/>
              </w:rPr>
              <w:t>«Во</w:t>
            </w:r>
            <w:r>
              <w:rPr>
                <w:rFonts w:ascii="Arial" w:cs="Arial" w:hAnsi="Arial"/>
                <w:i/>
                <w:spacing w:val="16"/>
              </w:rPr>
              <w:t xml:space="preserve"> </w:t>
            </w:r>
            <w:r>
              <w:rPr>
                <w:rFonts w:ascii="Arial" w:cs="Arial" w:hAnsi="Arial"/>
                <w:i/>
              </w:rPr>
              <w:t>всем</w:t>
            </w:r>
            <w:r>
              <w:rPr>
                <w:rFonts w:ascii="Arial" w:cs="Arial" w:hAnsi="Arial"/>
                <w:i/>
                <w:spacing w:val="17"/>
              </w:rPr>
              <w:t xml:space="preserve"> </w:t>
            </w:r>
            <w:r>
              <w:rPr>
                <w:rFonts w:ascii="Arial" w:cs="Arial" w:hAnsi="Arial"/>
                <w:i/>
              </w:rPr>
              <w:t>мне</w:t>
            </w:r>
            <w:r>
              <w:rPr>
                <w:rFonts w:ascii="Arial" w:cs="Arial" w:hAnsi="Arial"/>
                <w:i/>
                <w:spacing w:val="16"/>
              </w:rPr>
              <w:t xml:space="preserve"> </w:t>
            </w:r>
            <w:r>
              <w:rPr>
                <w:rFonts w:ascii="Arial" w:cs="Arial" w:hAnsi="Arial"/>
                <w:i/>
              </w:rPr>
              <w:t>хочется</w:t>
            </w:r>
            <w:r>
              <w:rPr>
                <w:rFonts w:ascii="Arial" w:cs="Arial" w:hAnsi="Arial"/>
                <w:i/>
                <w:spacing w:val="15"/>
              </w:rPr>
              <w:t xml:space="preserve"> </w:t>
            </w:r>
            <w:r>
              <w:rPr>
                <w:rFonts w:ascii="Arial" w:cs="Arial" w:hAnsi="Arial"/>
                <w:i/>
              </w:rPr>
              <w:t>дойти</w:t>
            </w:r>
            <w:r>
              <w:rPr>
                <w:rFonts w:ascii="Arial" w:cs="Arial" w:hAnsi="Arial"/>
                <w:i/>
                <w:spacing w:val="16"/>
              </w:rPr>
              <w:t xml:space="preserve"> </w:t>
            </w:r>
            <w:r>
              <w:rPr>
                <w:rFonts w:ascii="Arial" w:cs="Arial" w:hAnsi="Arial"/>
                <w:i/>
              </w:rPr>
              <w:t>до</w:t>
            </w:r>
            <w:r>
              <w:rPr>
                <w:rFonts w:ascii="Arial" w:cs="Arial" w:hAnsi="Arial"/>
                <w:i/>
                <w:spacing w:val="16"/>
              </w:rPr>
              <w:t xml:space="preserve"> </w:t>
            </w:r>
            <w:r>
              <w:rPr>
                <w:rFonts w:ascii="Arial" w:cs="Arial" w:hAnsi="Arial"/>
                <w:i/>
              </w:rPr>
              <w:t>самой</w:t>
            </w:r>
            <w:r>
              <w:rPr>
                <w:rFonts w:ascii="Arial" w:cs="Arial" w:hAnsi="Arial"/>
                <w:i/>
                <w:spacing w:val="-57"/>
              </w:rPr>
              <w:t xml:space="preserve"> </w:t>
            </w:r>
            <w:r>
              <w:rPr>
                <w:rFonts w:ascii="Arial" w:cs="Arial" w:hAnsi="Arial"/>
                <w:i/>
              </w:rPr>
              <w:t>сути…»,«Гамлет»,</w:t>
            </w:r>
            <w:r>
              <w:rPr>
                <w:rFonts w:ascii="Arial" w:cs="Arial" w:hAnsi="Arial"/>
                <w:i/>
                <w:spacing w:val="43"/>
              </w:rPr>
              <w:t xml:space="preserve"> </w:t>
            </w:r>
            <w:r>
              <w:rPr>
                <w:rFonts w:ascii="Arial" w:cs="Arial" w:hAnsi="Arial"/>
                <w:i/>
              </w:rPr>
              <w:t>«Зимняя</w:t>
            </w:r>
            <w:r>
              <w:rPr>
                <w:rFonts w:ascii="Arial" w:cs="Arial" w:hAnsi="Arial"/>
                <w:i/>
                <w:spacing w:val="41"/>
              </w:rPr>
              <w:t xml:space="preserve"> </w:t>
            </w:r>
            <w:r>
              <w:rPr>
                <w:rFonts w:ascii="Arial" w:cs="Arial" w:hAnsi="Arial"/>
                <w:i/>
              </w:rPr>
              <w:t>ночь»,</w:t>
            </w:r>
            <w:r>
              <w:rPr>
                <w:rFonts w:ascii="Arial" w:cs="Arial" w:hAnsi="Arial"/>
                <w:i/>
                <w:spacing w:val="44"/>
              </w:rPr>
              <w:t xml:space="preserve"> </w:t>
            </w:r>
            <w:r>
              <w:rPr>
                <w:rFonts w:ascii="Arial" w:cs="Arial" w:hAnsi="Arial"/>
                <w:i/>
              </w:rPr>
              <w:t>«Любить</w:t>
            </w:r>
            <w:r>
              <w:rPr>
                <w:rFonts w:ascii="Arial" w:cs="Arial" w:hAnsi="Arial"/>
                <w:i/>
                <w:spacing w:val="38"/>
              </w:rPr>
              <w:t xml:space="preserve"> </w:t>
            </w:r>
            <w:r>
              <w:rPr>
                <w:rFonts w:ascii="Arial" w:cs="Arial" w:hAnsi="Arial"/>
                <w:i/>
              </w:rPr>
              <w:t>иных</w:t>
            </w:r>
            <w:r>
              <w:rPr>
                <w:rFonts w:ascii="Arial" w:cs="Arial" w:hAnsi="Arial"/>
                <w:i/>
                <w:spacing w:val="46"/>
              </w:rPr>
              <w:t xml:space="preserve"> </w:t>
            </w:r>
            <w:r>
              <w:rPr>
                <w:rFonts w:ascii="Arial" w:cs="Arial" w:hAnsi="Arial"/>
                <w:i/>
              </w:rPr>
              <w:t>–</w:t>
            </w:r>
            <w:r>
              <w:rPr>
                <w:rFonts w:ascii="Arial" w:cs="Arial" w:hAnsi="Arial"/>
                <w:i/>
                <w:spacing w:val="43"/>
              </w:rPr>
              <w:t xml:space="preserve"> </w:t>
            </w:r>
            <w:r>
              <w:rPr>
                <w:rFonts w:ascii="Arial" w:cs="Arial" w:hAnsi="Arial"/>
                <w:i/>
              </w:rPr>
              <w:t>тяжелый</w:t>
            </w:r>
            <w:r>
              <w:rPr>
                <w:rFonts w:ascii="Arial" w:cs="Arial" w:hAnsi="Arial"/>
                <w:i/>
                <w:spacing w:val="42"/>
              </w:rPr>
              <w:t xml:space="preserve"> </w:t>
            </w:r>
            <w:r>
              <w:rPr>
                <w:rFonts w:ascii="Arial" w:cs="Arial" w:hAnsi="Arial"/>
                <w:i/>
              </w:rPr>
              <w:t>крест…»,</w:t>
            </w:r>
            <w:r>
              <w:rPr>
                <w:rFonts w:ascii="Arial" w:cs="Arial" w:hAnsi="Arial"/>
                <w:i/>
                <w:spacing w:val="43"/>
              </w:rPr>
              <w:t xml:space="preserve"> </w:t>
            </w:r>
            <w:r>
              <w:rPr>
                <w:rFonts w:ascii="Arial" w:cs="Arial" w:hAnsi="Arial"/>
                <w:i/>
              </w:rPr>
              <w:t>«Никого</w:t>
            </w:r>
            <w:r>
              <w:rPr>
                <w:rFonts w:ascii="Arial" w:cs="Arial" w:hAnsi="Arial"/>
                <w:i/>
                <w:spacing w:val="37"/>
              </w:rPr>
              <w:t xml:space="preserve"> </w:t>
            </w:r>
            <w:r>
              <w:rPr>
                <w:rFonts w:ascii="Arial" w:cs="Arial" w:hAnsi="Arial"/>
                <w:i/>
              </w:rPr>
              <w:t>не</w:t>
            </w:r>
            <w:r>
              <w:rPr>
                <w:rFonts w:ascii="Arial" w:cs="Arial" w:hAnsi="Arial"/>
                <w:i/>
                <w:spacing w:val="-57"/>
              </w:rPr>
              <w:t xml:space="preserve"> </w:t>
            </w:r>
            <w:r>
              <w:rPr>
                <w:rFonts w:ascii="Arial" w:cs="Arial" w:hAnsi="Arial"/>
                <w:i/>
              </w:rPr>
              <w:t>будет в доме…», «Снег идет», «Гефсиманский сад», «Быть знаменитым некрасиво…»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Лирический </w:t>
            </w:r>
            <w:r>
              <w:rPr>
                <w:rFonts w:ascii="Arial" w:cs="Arial" w:hAnsi="Arial"/>
              </w:rPr>
              <w:t>герой</w:t>
            </w:r>
            <w:r>
              <w:rPr>
                <w:rFonts w:ascii="Arial" w:cs="Arial" w:hAnsi="Arial"/>
              </w:rPr>
              <w:tab/>
              <w:t>поэзии:</w:t>
            </w:r>
            <w:r>
              <w:rPr>
                <w:rFonts w:ascii="Arial" w:cs="Arial" w:hAnsi="Arial"/>
              </w:rPr>
              <w:tab/>
              <w:t xml:space="preserve">сложность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</w:rPr>
              <w:tab/>
              <w:t>настроения,</w:t>
            </w:r>
            <w:r>
              <w:rPr>
                <w:rFonts w:ascii="Arial" w:cs="Arial" w:hAnsi="Arial"/>
              </w:rPr>
              <w:tab/>
              <w:t>жизнеощущения.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  <w:spacing w:val="-2"/>
              </w:rPr>
              <w:t>Тема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поэтического</w:t>
            </w:r>
            <w:r>
              <w:rPr>
                <w:rFonts w:ascii="Arial" w:cs="Arial" w:hAnsi="Arial"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творчества,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стремление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простоте.</w:t>
            </w:r>
            <w:r>
              <w:rPr>
                <w:rFonts w:ascii="Arial" w:cs="Arial" w:hAnsi="Arial"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>Судьба</w:t>
            </w:r>
            <w:r>
              <w:rPr>
                <w:rFonts w:ascii="Arial" w:cs="Arial" w:hAnsi="Arial"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творца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>поэзии.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Любовная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лирика.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Стремление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поэта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«дойти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до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самой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сути»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явлений.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Человек,</w:t>
            </w:r>
            <w:r>
              <w:rPr>
                <w:rFonts w:ascii="Arial" w:cs="Arial" w:hAnsi="Arial"/>
                <w:spacing w:val="10"/>
              </w:rPr>
              <w:t xml:space="preserve"> </w:t>
            </w:r>
            <w:r>
              <w:rPr>
                <w:rFonts w:ascii="Arial" w:cs="Arial" w:hAnsi="Arial"/>
              </w:rPr>
              <w:t>природа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время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лирике.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Христианские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мотивы.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Особенность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поэтики: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сочетание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бытовых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деталей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образов-символов,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философская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глубина.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Песни современных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бардов на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стихи поэт</w:t>
            </w:r>
            <w:r>
              <w:rPr>
                <w:rFonts w:ascii="Arial" w:cs="Arial" w:hAnsi="Arial"/>
              </w:rPr>
              <w:t>а.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Анализ стихов Б. Пастернака, посвященных ведущим темам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лирике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поэта: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творчество,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любовь,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человек,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время,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природа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др.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работа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над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характеристикой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лирического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героя,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особенностями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поэтики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(философская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глубина,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образы-символы, бытовые детали).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516" w:type="dxa"/>
          </w:tcPr>
          <w:p>
            <w:pPr>
              <w:pStyle w:val="TableParagraph"/>
              <w:spacing w:line="269" w:lineRule="exact"/>
              <w:ind w:left="801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ind w:right="10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 занятия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516" w:type="dxa"/>
          </w:tcPr>
          <w:p>
            <w:pPr>
              <w:pStyle w:val="TableParagraph"/>
              <w:spacing w:line="269" w:lineRule="exact"/>
              <w:ind w:left="801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6.2</w:t>
            </w:r>
          </w:p>
          <w:p>
            <w:pPr>
              <w:pStyle w:val="TableParagraph"/>
              <w:spacing w:line="269" w:lineRule="exact"/>
              <w:ind w:left="801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Исповедальность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лирики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А.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Т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Твардовского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42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Александр</w:t>
            </w:r>
            <w:r>
              <w:rPr>
                <w:rFonts w:ascii="Arial" w:cs="Arial" w:hAnsi="Arial"/>
                <w:i/>
                <w:spacing w:val="2"/>
              </w:rPr>
              <w:t xml:space="preserve"> </w:t>
            </w:r>
            <w:r>
              <w:rPr>
                <w:rFonts w:ascii="Arial" w:cs="Arial" w:hAnsi="Arial"/>
                <w:i/>
              </w:rPr>
              <w:t>Трифонович</w:t>
            </w:r>
            <w:r>
              <w:rPr>
                <w:rFonts w:ascii="Arial" w:cs="Arial" w:hAnsi="Arial"/>
                <w:i/>
                <w:spacing w:val="4"/>
              </w:rPr>
              <w:t xml:space="preserve"> </w:t>
            </w:r>
            <w:r>
              <w:rPr>
                <w:rFonts w:ascii="Arial" w:cs="Arial" w:hAnsi="Arial"/>
                <w:i/>
              </w:rPr>
              <w:t>Твардовский</w:t>
            </w:r>
            <w:r>
              <w:rPr>
                <w:rFonts w:ascii="Arial" w:cs="Arial" w:hAnsi="Arial"/>
                <w:i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(1910–1970)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Сведения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из биографии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spacing w:val="1"/>
              </w:rPr>
              <w:t>.</w:t>
            </w:r>
          </w:p>
          <w:p>
            <w:pPr>
              <w:pStyle w:val="TableParagraph"/>
              <w:spacing w:line="242" w:lineRule="auto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«Дробиться</w:t>
            </w:r>
            <w:r>
              <w:rPr>
                <w:rFonts w:ascii="Arial" w:cs="Arial" w:hAnsi="Arial"/>
                <w:i/>
              </w:rPr>
              <w:tab/>
              <w:t>рваный</w:t>
            </w:r>
            <w:r>
              <w:rPr>
                <w:rFonts w:ascii="Arial" w:cs="Arial" w:hAnsi="Arial"/>
                <w:i/>
              </w:rPr>
              <w:tab/>
              <w:t>цоколь</w:t>
            </w:r>
            <w:r>
              <w:rPr>
                <w:rFonts w:ascii="Arial" w:cs="Arial" w:hAnsi="Arial"/>
                <w:i/>
              </w:rPr>
              <w:tab/>
              <w:t>монумента…»,</w:t>
            </w:r>
            <w:r>
              <w:rPr>
                <w:rFonts w:ascii="Arial" w:cs="Arial" w:hAnsi="Arial"/>
                <w:i/>
              </w:rPr>
              <w:tab/>
              <w:t>«Памяти</w:t>
            </w:r>
            <w:r>
              <w:rPr>
                <w:rFonts w:ascii="Arial" w:cs="Arial" w:hAnsi="Arial"/>
                <w:i/>
              </w:rPr>
              <w:tab/>
              <w:t>матери»,</w:t>
            </w:r>
            <w:r>
              <w:rPr>
                <w:rFonts w:ascii="Arial" w:cs="Arial" w:hAnsi="Arial"/>
                <w:i/>
              </w:rPr>
              <w:tab/>
              <w:t>«Я</w:t>
            </w:r>
            <w:r>
              <w:rPr>
                <w:rFonts w:ascii="Arial" w:cs="Arial" w:hAnsi="Arial"/>
                <w:i/>
              </w:rPr>
              <w:tab/>
              <w:t>убит</w:t>
            </w:r>
            <w:r>
              <w:rPr>
                <w:rFonts w:ascii="Arial" w:cs="Arial" w:hAnsi="Arial"/>
                <w:i/>
              </w:rPr>
              <w:tab/>
            </w:r>
            <w:r>
              <w:rPr>
                <w:rFonts w:ascii="Arial" w:cs="Arial" w:hAnsi="Arial"/>
                <w:i/>
                <w:spacing w:val="-2"/>
              </w:rPr>
              <w:t>подо</w:t>
            </w:r>
            <w:r>
              <w:rPr>
                <w:rFonts w:ascii="Arial" w:cs="Arial" w:hAnsi="Arial"/>
                <w:i/>
                <w:spacing w:val="-57"/>
              </w:rPr>
              <w:t xml:space="preserve"> </w:t>
            </w:r>
            <w:r>
              <w:rPr>
                <w:rFonts w:ascii="Arial" w:cs="Arial" w:hAnsi="Arial"/>
                <w:i/>
              </w:rPr>
              <w:t>Ржевом…»,</w:t>
            </w:r>
            <w:r>
              <w:rPr>
                <w:rFonts w:ascii="Arial" w:cs="Arial" w:hAnsi="Arial"/>
                <w:i/>
                <w:spacing w:val="19"/>
              </w:rPr>
              <w:t xml:space="preserve"> </w:t>
            </w:r>
            <w:r>
              <w:rPr>
                <w:rFonts w:ascii="Arial" w:cs="Arial" w:hAnsi="Arial"/>
                <w:i/>
              </w:rPr>
              <w:t>«Я</w:t>
            </w:r>
            <w:r>
              <w:rPr>
                <w:rFonts w:ascii="Arial" w:cs="Arial" w:hAnsi="Arial"/>
                <w:i/>
                <w:spacing w:val="14"/>
              </w:rPr>
              <w:t xml:space="preserve"> </w:t>
            </w:r>
            <w:r>
              <w:rPr>
                <w:rFonts w:ascii="Arial" w:cs="Arial" w:hAnsi="Arial"/>
                <w:i/>
              </w:rPr>
              <w:t>знаю:</w:t>
            </w:r>
            <w:r>
              <w:rPr>
                <w:rFonts w:ascii="Arial" w:cs="Arial" w:hAnsi="Arial"/>
                <w:i/>
                <w:spacing w:val="15"/>
              </w:rPr>
              <w:t xml:space="preserve"> </w:t>
            </w:r>
            <w:r>
              <w:rPr>
                <w:rFonts w:ascii="Arial" w:cs="Arial" w:hAnsi="Arial"/>
                <w:i/>
              </w:rPr>
              <w:t>никакой</w:t>
            </w:r>
            <w:r>
              <w:rPr>
                <w:rFonts w:ascii="Arial" w:cs="Arial" w:hAnsi="Arial"/>
                <w:i/>
                <w:spacing w:val="18"/>
              </w:rPr>
              <w:t xml:space="preserve"> </w:t>
            </w:r>
            <w:r>
              <w:rPr>
                <w:rFonts w:ascii="Arial" w:cs="Arial" w:hAnsi="Arial"/>
                <w:i/>
              </w:rPr>
              <w:t>моей</w:t>
            </w:r>
            <w:r>
              <w:rPr>
                <w:rFonts w:ascii="Arial" w:cs="Arial" w:hAnsi="Arial"/>
                <w:i/>
                <w:spacing w:val="17"/>
              </w:rPr>
              <w:t xml:space="preserve"> </w:t>
            </w:r>
            <w:r>
              <w:rPr>
                <w:rFonts w:ascii="Arial" w:cs="Arial" w:hAnsi="Arial"/>
                <w:i/>
              </w:rPr>
              <w:t>вины…»</w:t>
            </w:r>
            <w:r>
              <w:rPr>
                <w:rFonts w:ascii="Arial" w:cs="Arial" w:hAnsi="Arial"/>
              </w:rPr>
              <w:t>,</w:t>
            </w:r>
            <w:r>
              <w:rPr>
                <w:rFonts w:ascii="Arial" w:cs="Arial" w:hAnsi="Arial"/>
                <w:spacing w:val="16"/>
              </w:rPr>
              <w:t xml:space="preserve"> </w:t>
            </w:r>
            <w:r>
              <w:rPr>
                <w:rFonts w:ascii="Arial" w:cs="Arial" w:hAnsi="Arial"/>
                <w:i/>
              </w:rPr>
              <w:t>«В</w:t>
            </w:r>
            <w:r>
              <w:rPr>
                <w:rFonts w:ascii="Arial" w:cs="Arial" w:hAnsi="Arial"/>
                <w:i/>
                <w:spacing w:val="20"/>
              </w:rPr>
              <w:t xml:space="preserve"> </w:t>
            </w:r>
            <w:r>
              <w:rPr>
                <w:rFonts w:ascii="Arial" w:cs="Arial" w:hAnsi="Arial"/>
                <w:i/>
              </w:rPr>
              <w:t>тот</w:t>
            </w:r>
            <w:r>
              <w:rPr>
                <w:rFonts w:ascii="Arial" w:cs="Arial" w:hAnsi="Arial"/>
                <w:i/>
                <w:spacing w:val="12"/>
              </w:rPr>
              <w:t xml:space="preserve"> </w:t>
            </w:r>
            <w:r>
              <w:rPr>
                <w:rFonts w:ascii="Arial" w:cs="Arial" w:hAnsi="Arial"/>
                <w:i/>
              </w:rPr>
              <w:t>день,</w:t>
            </w:r>
            <w:r>
              <w:rPr>
                <w:rFonts w:ascii="Arial" w:cs="Arial" w:hAnsi="Arial"/>
                <w:i/>
                <w:spacing w:val="15"/>
              </w:rPr>
              <w:t xml:space="preserve"> </w:t>
            </w:r>
            <w:r>
              <w:rPr>
                <w:rFonts w:ascii="Arial" w:cs="Arial" w:hAnsi="Arial"/>
                <w:i/>
              </w:rPr>
              <w:t>когда</w:t>
            </w:r>
            <w:r>
              <w:rPr>
                <w:rFonts w:ascii="Arial" w:cs="Arial" w:hAnsi="Arial"/>
                <w:i/>
                <w:spacing w:val="18"/>
              </w:rPr>
              <w:t xml:space="preserve"> </w:t>
            </w:r>
            <w:r>
              <w:rPr>
                <w:rFonts w:ascii="Arial" w:cs="Arial" w:hAnsi="Arial"/>
                <w:i/>
              </w:rPr>
              <w:t>окончилась</w:t>
            </w:r>
            <w:r>
              <w:rPr>
                <w:rFonts w:ascii="Arial" w:cs="Arial" w:hAnsi="Arial"/>
                <w:i/>
                <w:spacing w:val="14"/>
              </w:rPr>
              <w:t xml:space="preserve"> </w:t>
            </w:r>
            <w:r>
              <w:rPr>
                <w:rFonts w:ascii="Arial" w:cs="Arial" w:hAnsi="Arial"/>
                <w:i/>
              </w:rPr>
              <w:t>война…»,</w:t>
            </w:r>
          </w:p>
          <w:p>
            <w:pPr>
              <w:pStyle w:val="TableParagraph"/>
              <w:spacing w:line="271" w:lineRule="exact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«Вся</w:t>
            </w:r>
            <w:r>
              <w:rPr>
                <w:rFonts w:ascii="Arial" w:cs="Arial" w:hAnsi="Arial"/>
                <w:i/>
                <w:spacing w:val="-3"/>
              </w:rPr>
              <w:t xml:space="preserve"> </w:t>
            </w:r>
            <w:r>
              <w:rPr>
                <w:rFonts w:ascii="Arial" w:cs="Arial" w:hAnsi="Arial"/>
                <w:i/>
              </w:rPr>
              <w:t>суть</w:t>
            </w:r>
            <w:r>
              <w:rPr>
                <w:rFonts w:ascii="Arial" w:cs="Arial" w:hAnsi="Arial"/>
                <w:i/>
                <w:spacing w:val="-1"/>
              </w:rPr>
              <w:t xml:space="preserve"> </w:t>
            </w:r>
            <w:r>
              <w:rPr>
                <w:rFonts w:ascii="Arial" w:cs="Arial" w:hAnsi="Arial"/>
                <w:i/>
              </w:rPr>
              <w:t>в</w:t>
            </w:r>
            <w:r>
              <w:rPr>
                <w:rFonts w:ascii="Arial" w:cs="Arial" w:hAnsi="Arial"/>
                <w:i/>
                <w:spacing w:val="-5"/>
              </w:rPr>
              <w:t xml:space="preserve"> </w:t>
            </w:r>
            <w:r>
              <w:rPr>
                <w:rFonts w:ascii="Arial" w:cs="Arial" w:hAnsi="Arial"/>
                <w:i/>
              </w:rPr>
              <w:t>одном</w:t>
            </w:r>
            <w:r>
              <w:rPr>
                <w:rFonts w:ascii="Arial" w:cs="Arial" w:hAnsi="Arial"/>
                <w:i/>
                <w:spacing w:val="-1"/>
              </w:rPr>
              <w:t xml:space="preserve"> </w:t>
            </w:r>
            <w:r>
              <w:rPr>
                <w:rFonts w:ascii="Arial" w:cs="Arial" w:hAnsi="Arial"/>
                <w:i/>
              </w:rPr>
              <w:t>единственном</w:t>
            </w:r>
            <w:r>
              <w:rPr>
                <w:rFonts w:ascii="Arial" w:cs="Arial" w:hAnsi="Arial"/>
                <w:i/>
                <w:spacing w:val="-6"/>
              </w:rPr>
              <w:t xml:space="preserve"> </w:t>
            </w:r>
            <w:r>
              <w:rPr>
                <w:rFonts w:ascii="Arial" w:cs="Arial" w:hAnsi="Arial"/>
                <w:i/>
              </w:rPr>
              <w:t>завете…»,</w:t>
            </w:r>
            <w:r>
              <w:rPr>
                <w:rFonts w:ascii="Arial" w:cs="Arial" w:hAnsi="Arial"/>
                <w:i/>
                <w:spacing w:val="-3"/>
              </w:rPr>
              <w:t xml:space="preserve"> </w:t>
            </w:r>
            <w:r>
              <w:rPr>
                <w:rFonts w:ascii="Arial" w:cs="Arial" w:hAnsi="Arial"/>
                <w:i/>
              </w:rPr>
              <w:t>«Признание»,</w:t>
            </w:r>
            <w:r>
              <w:rPr>
                <w:rFonts w:ascii="Arial" w:cs="Arial" w:hAnsi="Arial"/>
                <w:i/>
                <w:spacing w:val="-4"/>
              </w:rPr>
              <w:t xml:space="preserve"> </w:t>
            </w:r>
            <w:r>
              <w:rPr>
                <w:rFonts w:ascii="Arial" w:cs="Arial" w:hAnsi="Arial"/>
                <w:i/>
              </w:rPr>
              <w:t>«</w:t>
            </w:r>
            <w:r>
              <w:rPr>
                <w:rFonts w:ascii="Arial" w:cs="Arial" w:hAnsi="Arial"/>
                <w:i/>
              </w:rPr>
              <w:t>О</w:t>
            </w:r>
            <w:r>
              <w:rPr>
                <w:rFonts w:ascii="Arial" w:cs="Arial" w:hAnsi="Arial"/>
                <w:i/>
                <w:spacing w:val="-2"/>
              </w:rPr>
              <w:t xml:space="preserve"> </w:t>
            </w:r>
            <w:r>
              <w:rPr>
                <w:rFonts w:ascii="Arial" w:cs="Arial" w:hAnsi="Arial"/>
                <w:i/>
              </w:rPr>
              <w:t>сущем»</w:t>
            </w:r>
          </w:p>
          <w:p>
            <w:pPr>
              <w:pStyle w:val="TableParagrap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«Стихи неслыханной искренности и откровенности». </w:t>
            </w:r>
            <w:r>
              <w:rPr>
                <w:rFonts w:ascii="Arial" w:cs="Arial" w:hAnsi="Arial"/>
              </w:rPr>
              <w:t>Исповедальность</w:t>
            </w:r>
            <w:r>
              <w:rPr>
                <w:rFonts w:ascii="Arial" w:cs="Arial" w:hAnsi="Arial"/>
              </w:rPr>
              <w:t xml:space="preserve"> лирических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произведений.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Темы,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образы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мотивы.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памяти,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войны,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творчества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лирике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поэта.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Мотив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служения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народу,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отечеству. Анализ стихов А. Твардовского (тема войны, тема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родного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дома).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Выявление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основных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мотивов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8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03,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277"/>
        </w:trPr>
        <w:tc>
          <w:tcPr>
            <w:cnfStyle w:val="001000100000"/>
            <w:tcW w:w="11865" w:type="dxa"/>
            <w:gridSpan w:val="2"/>
          </w:tcPr>
          <w:p>
            <w:pPr>
              <w:pStyle w:val="TableParagraph"/>
              <w:spacing w:line="271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Раздел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7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«Человек и человечность»: Основные явления литературной жизни России конца 50-х – 80-х годов ХХ</w:t>
            </w:r>
            <w:r>
              <w:rPr>
                <w:rFonts w:ascii="Arial" w:cs="Arial" w:hAnsi="Arial"/>
                <w:b/>
                <w:spacing w:val="-57"/>
              </w:rPr>
              <w:t xml:space="preserve"> </w:t>
            </w:r>
            <w:r>
              <w:rPr>
                <w:rFonts w:ascii="Arial" w:cs="Arial" w:hAnsi="Arial"/>
                <w:b/>
              </w:rPr>
              <w:t>века</w:t>
            </w:r>
          </w:p>
        </w:tc>
        <w:tc>
          <w:tcPr>
            <w:cnfStyle w:val="000010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14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6" w:lineRule="exact"/>
              <w:ind w:left="19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</w:tc>
      </w:tr>
      <w:tr>
        <w:trPr>
          <w:trHeight w:val="277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7.1</w:t>
            </w:r>
          </w:p>
          <w:p>
            <w:pPr>
              <w:pStyle w:val="TableParagraph"/>
              <w:spacing w:line="269" w:lineRule="exact"/>
              <w:ind w:left="801"/>
              <w:rPr>
                <w:rFonts w:ascii="Arial" w:cs="Arial" w:hAnsi="Arial"/>
                <w:spacing w:val="-57"/>
              </w:rPr>
            </w:pP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Великой Отечественной войны</w:t>
            </w:r>
            <w:r>
              <w:rPr>
                <w:rFonts w:ascii="Arial" w:cs="Arial" w:hAnsi="Arial"/>
                <w:spacing w:val="-57"/>
              </w:rPr>
              <w:t xml:space="preserve">              </w:t>
            </w:r>
          </w:p>
          <w:p>
            <w:pPr>
              <w:pStyle w:val="TableParagraph"/>
              <w:spacing w:line="269" w:lineRule="exact"/>
              <w:ind w:left="801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литературе</w:t>
            </w:r>
          </w:p>
        </w:tc>
        <w:tc>
          <w:tcPr>
            <w:cnfStyle w:val="000010010000"/>
            <w:tcW w:w="9349" w:type="dxa"/>
            <w:vMerge w:val="restart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6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Поэзия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драматургия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Великой Отечественной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войне.</w:t>
            </w:r>
          </w:p>
          <w:p>
            <w:pPr>
              <w:pStyle w:val="TableParagraph"/>
              <w:spacing w:before="4" w:line="237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«Лейтенантская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проза»: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В.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П. Астафьев,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Ю.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В.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Бондарев,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В.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В.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Быков,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Б. Л.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Васильев,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К.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Д.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Воробьев,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В.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Л.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Кондратьев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др.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(обзор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прозы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«молодых»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лейтенантов)</w:t>
            </w:r>
          </w:p>
          <w:p>
            <w:pPr>
              <w:pStyle w:val="TableParagraph"/>
              <w:spacing w:before="7" w:line="237" w:lineRule="auto"/>
              <w:ind w:right="4758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Проблема нравственного выбора на войне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Василий Владимирович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Быков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(1924–2003)</w:t>
            </w:r>
          </w:p>
          <w:p>
            <w:pPr>
              <w:pStyle w:val="TableParagraph"/>
              <w:spacing w:before="3"/>
              <w:ind w:right="105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Повесть «Сотников». Человек в экстремальной ситуации, на пороге смерти. Стремление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к самосохранению (Рыбак) – и сохранение человеческого достоинства, духовный подвиг</w:t>
            </w:r>
            <w:r>
              <w:rPr>
                <w:rFonts w:ascii="Arial" w:cs="Arial" w:hAnsi="Arial"/>
                <w:spacing w:val="-58"/>
              </w:rPr>
              <w:t xml:space="preserve"> </w:t>
            </w:r>
            <w:r>
              <w:rPr>
                <w:rFonts w:ascii="Arial" w:cs="Arial" w:hAnsi="Arial"/>
              </w:rPr>
              <w:t>(Сотников).</w:t>
            </w:r>
          </w:p>
          <w:p>
            <w:pPr>
              <w:pStyle w:val="TableParagraph"/>
              <w:spacing w:line="242" w:lineRule="auto"/>
              <w:ind w:right="10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Виктор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Петрович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Астафьев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(1924–2001).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Традиции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новаторство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писателя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изображении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войны.</w:t>
            </w:r>
          </w:p>
          <w:p>
            <w:pPr>
              <w:pStyle w:val="TableParagraph"/>
              <w:ind w:right="11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Рассказ «Связистка». Мотив испытания войной на войне и после войны. Герои рассказа.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Дилемма нравственного выбора между «воинским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долгом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человеческой жизнью».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 покаяния,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ответственности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за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каждый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свой</w:t>
            </w:r>
            <w:r>
              <w:rPr>
                <w:rFonts w:ascii="Arial" w:cs="Arial" w:hAnsi="Arial"/>
                <w:spacing w:val="8"/>
              </w:rPr>
              <w:t xml:space="preserve"> </w:t>
            </w:r>
            <w:r>
              <w:rPr>
                <w:rFonts w:ascii="Arial" w:cs="Arial" w:hAnsi="Arial"/>
              </w:rPr>
              <w:t>поступок</w:t>
            </w:r>
          </w:p>
          <w:p>
            <w:pPr>
              <w:pStyle w:val="TableParagraph"/>
              <w:spacing w:line="275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Фадеев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Александр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Александрович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(1901-1956)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«Молодая гвардия» Герои рассказа. Дилемма нравственного выбора между долгом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жизнью</w:t>
            </w:r>
          </w:p>
        </w:tc>
        <w:tc>
          <w:tcPr>
            <w:cnfStyle w:val="000001010000"/>
            <w:tcW w:w="1129" w:type="dxa"/>
            <w:vMerge w:val="restart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6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277"/>
        </w:trPr>
        <w:tc>
          <w:tcPr>
            <w:cnfStyle w:val="001000100000"/>
            <w:tcW w:w="2516" w:type="dxa"/>
            <w:vMerge w:val="continue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  <w:vMerge w:val="continue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01100000"/>
            <w:tcW w:w="1129" w:type="dxa"/>
            <w:vMerge w:val="continue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516" w:type="dxa"/>
            <w:vMerge w:val="continue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занятия: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Анализ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произведений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разных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писателей,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посвященных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проблеме выбора на войне: самосохранение или сохранение человеческого достоинства.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Сравнительная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характеристика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двух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героев,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двух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выборов.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Дискуссия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«Что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важнее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воинский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долг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или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человеческая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жизнь?»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7.2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Тоталитарная тема в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литературе второй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ХХ века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37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А.</w:t>
            </w:r>
            <w:r>
              <w:rPr>
                <w:rFonts w:ascii="Arial" w:cs="Arial" w:hAnsi="Arial"/>
                <w:i/>
                <w:spacing w:val="50"/>
              </w:rPr>
              <w:t xml:space="preserve"> </w:t>
            </w:r>
            <w:r>
              <w:rPr>
                <w:rFonts w:ascii="Arial" w:cs="Arial" w:hAnsi="Arial"/>
                <w:i/>
              </w:rPr>
              <w:t>И.</w:t>
            </w:r>
            <w:r>
              <w:rPr>
                <w:rFonts w:ascii="Arial" w:cs="Arial" w:hAnsi="Arial"/>
                <w:i/>
                <w:spacing w:val="50"/>
              </w:rPr>
              <w:t xml:space="preserve"> </w:t>
            </w:r>
            <w:r>
              <w:rPr>
                <w:rFonts w:ascii="Arial" w:cs="Arial" w:hAnsi="Arial"/>
                <w:i/>
              </w:rPr>
              <w:t>Солженицын</w:t>
            </w:r>
            <w:r>
              <w:rPr>
                <w:rFonts w:ascii="Arial" w:cs="Arial" w:hAnsi="Arial"/>
                <w:i/>
                <w:spacing w:val="51"/>
              </w:rPr>
              <w:t xml:space="preserve"> </w:t>
            </w:r>
            <w:r>
              <w:rPr>
                <w:rFonts w:ascii="Arial" w:cs="Arial" w:hAnsi="Arial"/>
              </w:rPr>
              <w:t>«Один</w:t>
            </w:r>
            <w:r>
              <w:rPr>
                <w:rFonts w:ascii="Arial" w:cs="Arial" w:hAnsi="Arial"/>
                <w:spacing w:val="49"/>
              </w:rPr>
              <w:t xml:space="preserve"> </w:t>
            </w:r>
            <w:r>
              <w:rPr>
                <w:rFonts w:ascii="Arial" w:cs="Arial" w:hAnsi="Arial"/>
              </w:rPr>
              <w:t>день</w:t>
            </w:r>
            <w:r>
              <w:rPr>
                <w:rFonts w:ascii="Arial" w:cs="Arial" w:hAnsi="Arial"/>
                <w:spacing w:val="49"/>
              </w:rPr>
              <w:t xml:space="preserve"> </w:t>
            </w:r>
            <w:r>
              <w:rPr>
                <w:rFonts w:ascii="Arial" w:cs="Arial" w:hAnsi="Arial"/>
              </w:rPr>
              <w:t>Ивана</w:t>
            </w:r>
            <w:r>
              <w:rPr>
                <w:rFonts w:ascii="Arial" w:cs="Arial" w:hAnsi="Arial"/>
                <w:spacing w:val="47"/>
              </w:rPr>
              <w:t xml:space="preserve"> </w:t>
            </w:r>
            <w:r>
              <w:rPr>
                <w:rFonts w:ascii="Arial" w:cs="Arial" w:hAnsi="Arial"/>
              </w:rPr>
              <w:t>Денисовича»;</w:t>
            </w:r>
            <w:r>
              <w:rPr>
                <w:rFonts w:ascii="Arial" w:cs="Arial" w:hAnsi="Arial"/>
                <w:spacing w:val="49"/>
              </w:rPr>
              <w:t xml:space="preserve"> </w:t>
            </w:r>
          </w:p>
          <w:p>
            <w:pPr>
              <w:pStyle w:val="TableParagraph"/>
              <w:spacing w:before="5" w:line="237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Александр</w:t>
            </w:r>
            <w:r>
              <w:rPr>
                <w:rFonts w:ascii="Arial" w:cs="Arial" w:hAnsi="Arial"/>
                <w:i/>
                <w:spacing w:val="47"/>
              </w:rPr>
              <w:t xml:space="preserve"> </w:t>
            </w:r>
            <w:r>
              <w:rPr>
                <w:rFonts w:ascii="Arial" w:cs="Arial" w:hAnsi="Arial"/>
                <w:i/>
              </w:rPr>
              <w:t>Исаевич</w:t>
            </w:r>
            <w:r>
              <w:rPr>
                <w:rFonts w:ascii="Arial" w:cs="Arial" w:hAnsi="Arial"/>
                <w:i/>
                <w:spacing w:val="44"/>
              </w:rPr>
              <w:t xml:space="preserve"> </w:t>
            </w:r>
            <w:r>
              <w:rPr>
                <w:rFonts w:ascii="Arial" w:cs="Arial" w:hAnsi="Arial"/>
                <w:i/>
              </w:rPr>
              <w:t>Солженицын</w:t>
            </w:r>
            <w:r>
              <w:rPr>
                <w:rFonts w:ascii="Arial" w:cs="Arial" w:hAnsi="Arial"/>
                <w:i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>(1918–2008)</w:t>
            </w:r>
            <w:r>
              <w:rPr>
                <w:rFonts w:ascii="Arial" w:cs="Arial" w:hAnsi="Arial"/>
                <w:spacing w:val="45"/>
              </w:rPr>
              <w:t xml:space="preserve"> </w:t>
            </w:r>
            <w:r>
              <w:rPr>
                <w:rFonts w:ascii="Arial" w:cs="Arial" w:hAnsi="Arial"/>
              </w:rPr>
              <w:t>Сведения</w:t>
            </w:r>
            <w:r>
              <w:rPr>
                <w:rFonts w:ascii="Arial" w:cs="Arial" w:hAnsi="Arial"/>
                <w:spacing w:val="43"/>
              </w:rPr>
              <w:t xml:space="preserve"> 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  <w:spacing w:val="44"/>
              </w:rPr>
              <w:t xml:space="preserve"> </w:t>
            </w:r>
            <w:r>
              <w:rPr>
                <w:rFonts w:ascii="Arial" w:cs="Arial" w:hAnsi="Arial"/>
              </w:rPr>
              <w:t>биографии</w:t>
            </w:r>
            <w:r>
              <w:rPr>
                <w:rFonts w:ascii="Arial" w:cs="Arial" w:hAnsi="Arial"/>
                <w:spacing w:val="38"/>
              </w:rPr>
              <w:t xml:space="preserve"> </w:t>
            </w:r>
            <w:r>
              <w:rPr>
                <w:rFonts w:ascii="Arial" w:cs="Arial" w:hAnsi="Arial"/>
              </w:rPr>
              <w:t>(с</w:t>
            </w:r>
            <w:r>
              <w:rPr>
                <w:rFonts w:ascii="Arial" w:cs="Arial" w:hAnsi="Arial"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>обобщением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ранее изученного).</w:t>
            </w:r>
            <w:r>
              <w:rPr>
                <w:rFonts w:ascii="Arial" w:cs="Arial" w:hAnsi="Arial"/>
                <w:spacing w:val="59"/>
              </w:rPr>
              <w:t xml:space="preserve"> </w:t>
            </w:r>
            <w:r>
              <w:rPr>
                <w:rFonts w:ascii="Arial" w:cs="Arial" w:hAnsi="Arial"/>
              </w:rPr>
              <w:t>Лауреат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Нобелевской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премии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литературе.</w:t>
            </w:r>
          </w:p>
          <w:p>
            <w:pPr>
              <w:pStyle w:val="TableParagraph"/>
              <w:spacing w:line="275" w:lineRule="exact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</w:rPr>
              <w:t>Повесть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  <w:i/>
              </w:rPr>
              <w:t>«Один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день</w:t>
            </w:r>
            <w:r>
              <w:rPr>
                <w:rFonts w:ascii="Arial" w:cs="Arial" w:hAnsi="Arial"/>
                <w:i/>
                <w:spacing w:val="-3"/>
              </w:rPr>
              <w:t xml:space="preserve"> </w:t>
            </w:r>
            <w:r>
              <w:rPr>
                <w:rFonts w:ascii="Arial" w:cs="Arial" w:hAnsi="Arial"/>
                <w:i/>
              </w:rPr>
              <w:t>Ивана</w:t>
            </w:r>
            <w:r>
              <w:rPr>
                <w:rFonts w:ascii="Arial" w:cs="Arial" w:hAnsi="Arial"/>
                <w:i/>
                <w:spacing w:val="-4"/>
              </w:rPr>
              <w:t xml:space="preserve"> </w:t>
            </w:r>
            <w:r>
              <w:rPr>
                <w:rFonts w:ascii="Arial" w:cs="Arial" w:hAnsi="Arial"/>
                <w:i/>
              </w:rPr>
              <w:t xml:space="preserve">Денисовича». </w:t>
            </w:r>
            <w:r>
              <w:rPr>
                <w:rFonts w:ascii="Arial" w:cs="Arial" w:hAnsi="Arial"/>
              </w:rPr>
              <w:t>Общественный резонанс, вызванный произведением. История создания повести.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Лагерный мир в произведении. Образ главного героя. Устойчивость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приспособленность</w:t>
            </w:r>
            <w:r>
              <w:rPr>
                <w:rFonts w:ascii="Arial" w:cs="Arial" w:hAnsi="Arial"/>
                <w:spacing w:val="54"/>
              </w:rPr>
              <w:t xml:space="preserve"> </w:t>
            </w:r>
            <w:r>
              <w:rPr>
                <w:rFonts w:ascii="Arial" w:cs="Arial" w:hAnsi="Arial"/>
              </w:rPr>
              <w:t>Ивана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Денисовича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жутким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условиям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лагерной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жизни.</w:t>
            </w:r>
          </w:p>
          <w:p>
            <w:pPr>
              <w:pStyle w:val="TableParagraph"/>
              <w:spacing w:line="26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«Счастливый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день»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жизни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героя.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Черты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национального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характера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образе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Шухова. Изучение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приемов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создания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образа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повести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«Один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день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Ивана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Денисовича»: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детали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портрета,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ночные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пейзажи,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связанные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героем, речь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поступки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др.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Экранизация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повести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Практические занятия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322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 7.3</w:t>
            </w:r>
            <w:r>
              <w:rPr>
                <w:rFonts w:ascii="Arial" w:cs="Arial" w:hAnsi="Arial"/>
              </w:rPr>
              <w:t xml:space="preserve"> 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Социальная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нравственная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проблематика 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литературе второй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половины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ХХ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века</w:t>
            </w:r>
          </w:p>
          <w:p>
            <w:pPr>
              <w:pStyle w:val="TableParagraph"/>
              <w:spacing w:line="270" w:lineRule="exact"/>
              <w:ind w:left="143" w:right="135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516" w:type="dxa"/>
            <w:vMerge w:val="continue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68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Валентин</w:t>
            </w:r>
            <w:r>
              <w:rPr>
                <w:rFonts w:ascii="Arial" w:cs="Arial" w:hAnsi="Arial"/>
                <w:i/>
                <w:spacing w:val="-3"/>
              </w:rPr>
              <w:t xml:space="preserve"> </w:t>
            </w:r>
            <w:r>
              <w:rPr>
                <w:rFonts w:ascii="Arial" w:cs="Arial" w:hAnsi="Arial"/>
                <w:i/>
              </w:rPr>
              <w:t>Григорьевич</w:t>
            </w:r>
            <w:r>
              <w:rPr>
                <w:rFonts w:ascii="Arial" w:cs="Arial" w:hAnsi="Arial"/>
                <w:i/>
                <w:spacing w:val="-2"/>
              </w:rPr>
              <w:t xml:space="preserve"> </w:t>
            </w:r>
            <w:r>
              <w:rPr>
                <w:rFonts w:ascii="Arial" w:cs="Arial" w:hAnsi="Arial"/>
                <w:i/>
              </w:rPr>
              <w:t>Распутин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(1937–2015)</w:t>
            </w:r>
          </w:p>
          <w:p>
            <w:pPr>
              <w:pStyle w:val="TableParagraph"/>
              <w:spacing w:before="2"/>
              <w:ind w:right="10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Повесть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«Прощание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с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Матерой</w:t>
            </w:r>
            <w:r>
              <w:rPr>
                <w:rFonts w:ascii="Arial" w:cs="Arial" w:hAnsi="Arial"/>
                <w:i/>
              </w:rPr>
              <w:t>».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Связь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творчества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писателя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экологическими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проблемами.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Народ,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история,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земля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произведении.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Образы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«старинных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старух». Утрата нравственных ценностей молодым поколением. Символика в повести.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Позиция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автора.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Фильм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«Прощание»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(1981)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–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драма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Климова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 xml:space="preserve">Л. </w:t>
            </w:r>
            <w:r>
              <w:rPr>
                <w:rFonts w:ascii="Arial" w:cs="Arial" w:hAnsi="Arial"/>
              </w:rPr>
              <w:t>Шепетко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мотивам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распутинской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повести.</w:t>
            </w:r>
          </w:p>
          <w:p>
            <w:pPr>
              <w:pStyle w:val="TableParagraph"/>
              <w:spacing w:line="274" w:lineRule="exact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Василий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Макарович</w:t>
            </w:r>
            <w:r>
              <w:rPr>
                <w:rFonts w:ascii="Arial" w:cs="Arial" w:hAnsi="Arial"/>
                <w:i/>
                <w:spacing w:val="-3"/>
              </w:rPr>
              <w:t xml:space="preserve"> </w:t>
            </w:r>
            <w:r>
              <w:rPr>
                <w:rFonts w:ascii="Arial" w:cs="Arial" w:hAnsi="Arial"/>
                <w:i/>
              </w:rPr>
              <w:t xml:space="preserve">Шукшин </w:t>
            </w:r>
            <w:r>
              <w:rPr>
                <w:rFonts w:ascii="Arial" w:cs="Arial" w:hAnsi="Arial"/>
              </w:rPr>
              <w:t>(1929–1974)</w:t>
            </w:r>
          </w:p>
          <w:p>
            <w:pPr>
              <w:pStyle w:val="TableParagraph"/>
              <w:spacing w:before="5" w:line="237" w:lineRule="auto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Рассказы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  <w:i/>
              </w:rPr>
              <w:t>«Микроскоп»</w:t>
            </w:r>
            <w:r>
              <w:rPr>
                <w:rFonts w:ascii="Arial" w:cs="Arial" w:hAnsi="Arial"/>
              </w:rPr>
              <w:t>,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  <w:i/>
              </w:rPr>
              <w:t>«Срезал».</w:t>
            </w:r>
            <w:r>
              <w:rPr>
                <w:rFonts w:ascii="Arial" w:cs="Arial" w:hAnsi="Arial"/>
                <w:i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Герои-чудики.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Восприятие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их</w:t>
            </w:r>
            <w:r>
              <w:rPr>
                <w:rFonts w:ascii="Arial" w:cs="Arial" w:hAnsi="Arial"/>
                <w:spacing w:val="-13"/>
              </w:rPr>
              <w:t xml:space="preserve"> </w:t>
            </w:r>
            <w:r>
              <w:rPr>
                <w:rFonts w:ascii="Arial" w:cs="Arial" w:hAnsi="Arial"/>
              </w:rPr>
              <w:t>окружающими.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Стремление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Андрея Ерина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(«Микроскоп»)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сделать «людям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лучше».</w:t>
            </w:r>
          </w:p>
          <w:p>
            <w:pPr>
              <w:pStyle w:val="TableParagraph"/>
              <w:spacing w:before="6" w:line="237" w:lineRule="auto"/>
              <w:ind w:right="16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Неоднозначность </w:t>
            </w:r>
            <w:r>
              <w:rPr>
                <w:rFonts w:ascii="Arial" w:cs="Arial" w:hAnsi="Arial"/>
              </w:rPr>
              <w:t>шукшинских</w:t>
            </w:r>
            <w:r>
              <w:rPr>
                <w:rFonts w:ascii="Arial" w:cs="Arial" w:hAnsi="Arial"/>
              </w:rPr>
              <w:t xml:space="preserve"> чудиков. Глеб Капустин («недобрый» чудик) 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городской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гость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(«Срезал»). Противостояние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интеллигенции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народа.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Поэтика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рассказов: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анекдотичность, характеристичный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диалог,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открытый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финал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75" w:lineRule="exact"/>
              <w:ind w:left="171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04,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277"/>
        </w:trPr>
        <w:tc>
          <w:tcPr>
            <w:cnfStyle w:val="00100001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ind w:right="9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 xml:space="preserve">Практические занятия: </w:t>
            </w:r>
            <w:r>
              <w:rPr>
                <w:rFonts w:ascii="Arial" w:cs="Arial" w:hAnsi="Arial"/>
              </w:rPr>
              <w:t>Чтение и анализ фрагментов повести В. Распутина. Выявление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основных нравственных проблем (верность заветам предков, преданность родной земле,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 xml:space="preserve">проблема отцов и детей, проблема экологии и др.). </w:t>
            </w:r>
            <w:r>
              <w:rPr>
                <w:rFonts w:ascii="Arial" w:cs="Arial" w:hAnsi="Arial"/>
              </w:rPr>
              <w:t>Характеристика образов «старинных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старух»,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представителей молодого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поколения).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Символика в повести.</w:t>
            </w:r>
            <w:r>
              <w:rPr>
                <w:rFonts w:ascii="Arial" w:cs="Arial" w:hAnsi="Arial"/>
                <w:spacing w:val="60"/>
              </w:rPr>
              <w:t xml:space="preserve"> </w:t>
            </w:r>
            <w:r>
              <w:rPr>
                <w:rFonts w:ascii="Arial" w:cs="Arial" w:hAnsi="Arial"/>
              </w:rPr>
              <w:t>«Герой-чудик»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В.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Шукшина</w:t>
            </w:r>
            <w:r>
              <w:rPr>
                <w:rFonts w:ascii="Arial" w:cs="Arial" w:hAnsi="Arial"/>
                <w:spacing w:val="24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6"/>
              </w:rPr>
              <w:t xml:space="preserve"> </w:t>
            </w:r>
            <w:r>
              <w:rPr>
                <w:rFonts w:ascii="Arial" w:cs="Arial" w:hAnsi="Arial"/>
              </w:rPr>
              <w:t>«маленький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человек»</w:t>
            </w:r>
            <w:r>
              <w:rPr>
                <w:rFonts w:ascii="Arial" w:cs="Arial" w:hAnsi="Arial"/>
                <w:spacing w:val="20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27"/>
              </w:rPr>
              <w:t xml:space="preserve"> </w:t>
            </w:r>
            <w:r>
              <w:rPr>
                <w:rFonts w:ascii="Arial" w:cs="Arial" w:hAnsi="Arial"/>
              </w:rPr>
              <w:t>литературе</w:t>
            </w:r>
            <w:r>
              <w:rPr>
                <w:rFonts w:ascii="Arial" w:cs="Arial" w:hAnsi="Arial"/>
                <w:spacing w:val="30"/>
              </w:rPr>
              <w:t xml:space="preserve"> </w:t>
            </w:r>
            <w:r>
              <w:rPr>
                <w:rFonts w:ascii="Arial" w:cs="Arial" w:hAnsi="Arial"/>
              </w:rPr>
              <w:t>Х1Х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>века:</w:t>
            </w:r>
            <w:r>
              <w:rPr>
                <w:rFonts w:ascii="Arial" w:cs="Arial" w:hAnsi="Arial"/>
                <w:spacing w:val="26"/>
              </w:rPr>
              <w:t xml:space="preserve"> </w:t>
            </w:r>
            <w:r>
              <w:rPr>
                <w:rFonts w:ascii="Arial" w:cs="Arial" w:hAnsi="Arial"/>
              </w:rPr>
              <w:t>сходство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7"/>
              </w:rPr>
              <w:t xml:space="preserve"> </w:t>
            </w:r>
            <w:r>
              <w:rPr>
                <w:rFonts w:ascii="Arial" w:cs="Arial" w:hAnsi="Arial"/>
              </w:rPr>
              <w:t>отличие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 xml:space="preserve">(составление таблицы). Речевая характеристика героев, открытый финал </w:t>
            </w:r>
            <w:r>
              <w:rPr>
                <w:rFonts w:ascii="Arial" w:cs="Arial" w:hAnsi="Arial"/>
              </w:rPr>
              <w:t>шукшинских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произведений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11865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Раздел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8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«Людей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неинтересных</w:t>
            </w:r>
            <w:r>
              <w:rPr>
                <w:rFonts w:ascii="Arial" w:cs="Arial" w:hAnsi="Arial"/>
                <w:b/>
                <w:spacing w:val="-5"/>
              </w:rPr>
              <w:t xml:space="preserve"> </w:t>
            </w:r>
            <w:r>
              <w:rPr>
                <w:rFonts w:ascii="Arial" w:cs="Arial" w:hAnsi="Arial"/>
                <w:b/>
              </w:rPr>
              <w:t>в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мире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нет»:</w:t>
            </w:r>
            <w:r>
              <w:rPr>
                <w:rFonts w:ascii="Arial" w:cs="Arial" w:hAnsi="Arial"/>
                <w:b/>
                <w:spacing w:val="56"/>
              </w:rPr>
              <w:t xml:space="preserve"> </w:t>
            </w:r>
            <w:r>
              <w:rPr>
                <w:rFonts w:ascii="Arial" w:cs="Arial" w:hAnsi="Arial"/>
                <w:b/>
              </w:rPr>
              <w:t>Литература с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середины 1960-х</w:t>
            </w:r>
            <w:r>
              <w:rPr>
                <w:rFonts w:ascii="Arial" w:cs="Arial" w:hAnsi="Arial"/>
                <w:b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</w:rPr>
              <w:t>годов до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начала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ХХ</w:t>
            </w:r>
            <w:r>
              <w:rPr>
                <w:rFonts w:ascii="Arial" w:cs="Arial" w:hAnsi="Arial"/>
                <w:b/>
              </w:rPr>
              <w:t>I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века</w:t>
            </w:r>
          </w:p>
        </w:tc>
        <w:tc>
          <w:tcPr>
            <w:cnfStyle w:val="000010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4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8" w:lineRule="exact"/>
              <w:ind w:left="19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</w:tc>
      </w:tr>
      <w:tr>
        <w:trPr>
          <w:trHeight w:val="277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8.1 Лирика: проблематика и образы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516" w:type="dxa"/>
            <w:vMerge w:val="continue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ind w:right="98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Развитие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традиционных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русской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лирики: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творчества,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61"/>
              </w:rPr>
              <w:t xml:space="preserve"> </w:t>
            </w:r>
            <w:r>
              <w:rPr>
                <w:rFonts w:ascii="Arial" w:cs="Arial" w:hAnsi="Arial"/>
              </w:rPr>
              <w:t>любви,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гражданского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служения,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войны,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единство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человека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природы.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Культурный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контекст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лирики.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Поэтические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искания.</w:t>
            </w:r>
          </w:p>
          <w:p>
            <w:pPr>
              <w:pStyle w:val="TableParagraph"/>
              <w:spacing w:line="242" w:lineRule="auto"/>
              <w:ind w:right="103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Иосиф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Александрович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Бродский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(1940–1996)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Лауреат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Нобелевской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премии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литературе</w:t>
            </w:r>
          </w:p>
          <w:p>
            <w:pPr>
              <w:pStyle w:val="TableParagraph"/>
              <w:spacing w:line="271" w:lineRule="exact"/>
              <w:jc w:val="both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«В</w:t>
            </w:r>
            <w:r>
              <w:rPr>
                <w:rFonts w:ascii="Arial" w:cs="Arial" w:hAnsi="Arial"/>
                <w:i/>
                <w:spacing w:val="5"/>
              </w:rPr>
              <w:t xml:space="preserve"> </w:t>
            </w:r>
            <w:r>
              <w:rPr>
                <w:rFonts w:ascii="Arial" w:cs="Arial" w:hAnsi="Arial"/>
                <w:i/>
              </w:rPr>
              <w:t>деревне</w:t>
            </w:r>
            <w:r>
              <w:rPr>
                <w:rFonts w:ascii="Arial" w:cs="Arial" w:hAnsi="Arial"/>
                <w:i/>
                <w:spacing w:val="3"/>
              </w:rPr>
              <w:t xml:space="preserve"> </w:t>
            </w:r>
            <w:r>
              <w:rPr>
                <w:rFonts w:ascii="Arial" w:cs="Arial" w:hAnsi="Arial"/>
                <w:i/>
              </w:rPr>
              <w:t>Бог</w:t>
            </w:r>
            <w:r>
              <w:rPr>
                <w:rFonts w:ascii="Arial" w:cs="Arial" w:hAnsi="Arial"/>
                <w:i/>
                <w:spacing w:val="7"/>
              </w:rPr>
              <w:t xml:space="preserve"> </w:t>
            </w:r>
            <w:r>
              <w:rPr>
                <w:rFonts w:ascii="Arial" w:cs="Arial" w:hAnsi="Arial"/>
                <w:i/>
              </w:rPr>
              <w:t>живет</w:t>
            </w:r>
            <w:r>
              <w:rPr>
                <w:rFonts w:ascii="Arial" w:cs="Arial" w:hAnsi="Arial"/>
                <w:i/>
                <w:spacing w:val="3"/>
              </w:rPr>
              <w:t xml:space="preserve"> </w:t>
            </w:r>
            <w:r>
              <w:rPr>
                <w:rFonts w:ascii="Arial" w:cs="Arial" w:hAnsi="Arial"/>
                <w:i/>
              </w:rPr>
              <w:t>по</w:t>
            </w:r>
            <w:r>
              <w:rPr>
                <w:rFonts w:ascii="Arial" w:cs="Arial" w:hAnsi="Arial"/>
                <w:i/>
                <w:spacing w:val="4"/>
              </w:rPr>
              <w:t xml:space="preserve"> </w:t>
            </w:r>
            <w:r>
              <w:rPr>
                <w:rFonts w:ascii="Arial" w:cs="Arial" w:hAnsi="Arial"/>
                <w:i/>
              </w:rPr>
              <w:t>углам…»,</w:t>
            </w:r>
            <w:r>
              <w:rPr>
                <w:rFonts w:ascii="Arial" w:cs="Arial" w:hAnsi="Arial"/>
                <w:i/>
                <w:spacing w:val="6"/>
              </w:rPr>
              <w:t xml:space="preserve"> </w:t>
            </w:r>
            <w:r>
              <w:rPr>
                <w:rFonts w:ascii="Arial" w:cs="Arial" w:hAnsi="Arial"/>
                <w:i/>
              </w:rPr>
              <w:t>«Пилигримы»,</w:t>
            </w:r>
            <w:r>
              <w:rPr>
                <w:rFonts w:ascii="Arial" w:cs="Arial" w:hAnsi="Arial"/>
                <w:i/>
                <w:spacing w:val="7"/>
              </w:rPr>
              <w:t xml:space="preserve"> </w:t>
            </w:r>
            <w:r>
              <w:rPr>
                <w:rFonts w:ascii="Arial" w:cs="Arial" w:hAnsi="Arial"/>
                <w:i/>
              </w:rPr>
              <w:t>«Воротишься</w:t>
            </w:r>
            <w:r>
              <w:rPr>
                <w:rFonts w:ascii="Arial" w:cs="Arial" w:hAnsi="Arial"/>
                <w:i/>
                <w:spacing w:val="2"/>
              </w:rPr>
              <w:t xml:space="preserve"> </w:t>
            </w:r>
            <w:r>
              <w:rPr>
                <w:rFonts w:ascii="Arial" w:cs="Arial" w:hAnsi="Arial"/>
                <w:i/>
              </w:rPr>
              <w:t>на</w:t>
            </w:r>
            <w:r>
              <w:rPr>
                <w:rFonts w:ascii="Arial" w:cs="Arial" w:hAnsi="Arial"/>
                <w:i/>
                <w:spacing w:val="4"/>
              </w:rPr>
              <w:t xml:space="preserve"> </w:t>
            </w:r>
            <w:r>
              <w:rPr>
                <w:rFonts w:ascii="Arial" w:cs="Arial" w:hAnsi="Arial"/>
                <w:i/>
              </w:rPr>
              <w:t>родину.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Ну</w:t>
            </w:r>
            <w:r>
              <w:rPr>
                <w:rFonts w:ascii="Arial" w:cs="Arial" w:hAnsi="Arial"/>
                <w:i/>
                <w:spacing w:val="3"/>
              </w:rPr>
              <w:t xml:space="preserve"> </w:t>
            </w:r>
            <w:r>
              <w:rPr>
                <w:rFonts w:ascii="Arial" w:cs="Arial" w:hAnsi="Arial"/>
                <w:i/>
              </w:rPr>
              <w:t>что</w:t>
            </w:r>
            <w:r>
              <w:rPr>
                <w:rFonts w:ascii="Arial" w:cs="Arial" w:hAnsi="Arial"/>
                <w:i/>
                <w:spacing w:val="5"/>
              </w:rPr>
              <w:t xml:space="preserve"> </w:t>
            </w:r>
            <w:r>
              <w:rPr>
                <w:rFonts w:ascii="Arial" w:cs="Arial" w:hAnsi="Arial"/>
                <w:i/>
              </w:rPr>
              <w:t>ж»,</w:t>
            </w:r>
          </w:p>
          <w:p>
            <w:pPr>
              <w:pStyle w:val="TableParagraph"/>
              <w:ind w:right="99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«Стансы», «</w:t>
            </w:r>
            <w:r>
              <w:rPr>
                <w:rFonts w:ascii="Arial" w:cs="Arial" w:hAnsi="Arial"/>
                <w:i/>
              </w:rPr>
              <w:t>Postsciptum</w:t>
            </w:r>
            <w:r>
              <w:rPr>
                <w:rFonts w:ascii="Arial" w:cs="Arial" w:hAnsi="Arial"/>
                <w:i/>
              </w:rPr>
              <w:t>» («Как жаль, что тем, чем стала для меня…»), «Ниоткуда с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 xml:space="preserve">любовью </w:t>
            </w:r>
            <w:r>
              <w:rPr>
                <w:rFonts w:ascii="Arial" w:cs="Arial" w:hAnsi="Arial"/>
                <w:i/>
              </w:rPr>
              <w:t>надцатого</w:t>
            </w:r>
            <w:r>
              <w:rPr>
                <w:rFonts w:ascii="Arial" w:cs="Arial" w:hAnsi="Arial"/>
                <w:i/>
              </w:rPr>
              <w:t xml:space="preserve"> </w:t>
            </w:r>
            <w:r>
              <w:rPr>
                <w:rFonts w:ascii="Arial" w:cs="Arial" w:hAnsi="Arial"/>
                <w:i/>
              </w:rPr>
              <w:t>мартобря</w:t>
            </w:r>
            <w:r>
              <w:rPr>
                <w:rFonts w:ascii="Arial" w:cs="Arial" w:hAnsi="Arial"/>
                <w:i/>
              </w:rPr>
              <w:t>…», «Конец прекрасной эпохи», «Пятая годовщина», «На</w:t>
            </w:r>
            <w:r>
              <w:rPr>
                <w:rFonts w:ascii="Arial" w:cs="Arial" w:hAnsi="Arial"/>
                <w:i/>
                <w:spacing w:val="-57"/>
              </w:rPr>
              <w:t xml:space="preserve"> </w:t>
            </w:r>
            <w:r>
              <w:rPr>
                <w:rFonts w:ascii="Arial" w:cs="Arial" w:hAnsi="Arial"/>
                <w:i/>
              </w:rPr>
              <w:t>столетие Анны Ахматовой», «Рождественская звезда»</w:t>
            </w:r>
            <w:r>
              <w:rPr>
                <w:rFonts w:ascii="Arial" w:cs="Arial" w:hAnsi="Arial"/>
              </w:rPr>
              <w:t xml:space="preserve">, </w:t>
            </w:r>
            <w:r>
              <w:rPr>
                <w:rFonts w:ascii="Arial" w:cs="Arial" w:hAnsi="Arial"/>
                <w:i/>
              </w:rPr>
              <w:t>«Не выходи</w:t>
            </w:r>
            <w:r>
              <w:rPr>
                <w:rFonts w:ascii="Arial" w:cs="Arial" w:hAnsi="Arial"/>
                <w:i/>
                <w:spacing w:val="60"/>
              </w:rPr>
              <w:t xml:space="preserve"> </w:t>
            </w:r>
            <w:r>
              <w:rPr>
                <w:rFonts w:ascii="Arial" w:cs="Arial" w:hAnsi="Arial"/>
                <w:i/>
              </w:rPr>
              <w:t>из</w:t>
            </w:r>
            <w:r>
              <w:rPr>
                <w:rFonts w:ascii="Arial" w:cs="Arial" w:hAnsi="Arial"/>
                <w:i/>
                <w:spacing w:val="60"/>
              </w:rPr>
              <w:t xml:space="preserve"> </w:t>
            </w:r>
            <w:r>
              <w:rPr>
                <w:rFonts w:ascii="Arial" w:cs="Arial" w:hAnsi="Arial"/>
                <w:i/>
              </w:rPr>
              <w:t>комнаты…»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(по</w:t>
            </w:r>
            <w:r>
              <w:rPr>
                <w:rFonts w:ascii="Arial" w:cs="Arial" w:hAnsi="Arial"/>
                <w:spacing w:val="5"/>
              </w:rPr>
              <w:t xml:space="preserve"> </w:t>
            </w:r>
            <w:r>
              <w:rPr>
                <w:rFonts w:ascii="Arial" w:cs="Arial" w:hAnsi="Arial"/>
              </w:rPr>
              <w:t>выбору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учителя)</w:t>
            </w:r>
          </w:p>
          <w:p>
            <w:pPr>
              <w:pStyle w:val="TableParagraph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Культурно-исторический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литературный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контекст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поэзии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Бродского.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Автобиографические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мотивы.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Проблемно-тематическое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многообразие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лирики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поэта.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изгнанничества,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одиночества,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вечной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разлуки,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любви,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памяти,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христианская тема. Философские темы (жизнь и смерть, свобода настоящая и свобода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мнимая).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Особенности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стиха.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Стихи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поэта,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места,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связанные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его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жизнью,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современной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массовой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культуре</w:t>
            </w:r>
          </w:p>
          <w:p>
            <w:pPr>
              <w:pStyle w:val="TableParagraph"/>
              <w:ind w:right="98"/>
              <w:jc w:val="both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Давид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Самуилович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Самойлов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(Давид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Самуилович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Кауфман)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(1920–1990)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Поэт,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влюбленный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жизнь.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«Сороковые,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роковые…»,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«Если вычеркнуть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войну…»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«Семен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Андреич</w:t>
            </w:r>
            <w:r>
              <w:rPr>
                <w:rFonts w:ascii="Arial" w:cs="Arial" w:hAnsi="Arial"/>
                <w:i/>
              </w:rPr>
              <w:t>»;</w:t>
            </w:r>
            <w:r>
              <w:rPr>
                <w:rFonts w:ascii="Arial" w:cs="Arial" w:hAnsi="Arial"/>
                <w:i/>
                <w:spacing w:val="28"/>
              </w:rPr>
              <w:t xml:space="preserve"> </w:t>
            </w:r>
            <w:r>
              <w:rPr>
                <w:rFonts w:ascii="Arial" w:cs="Arial" w:hAnsi="Arial"/>
                <w:i/>
              </w:rPr>
              <w:t>«Дай</w:t>
            </w:r>
            <w:r>
              <w:rPr>
                <w:rFonts w:ascii="Arial" w:cs="Arial" w:hAnsi="Arial"/>
                <w:i/>
                <w:spacing w:val="28"/>
              </w:rPr>
              <w:t xml:space="preserve"> </w:t>
            </w:r>
            <w:r>
              <w:rPr>
                <w:rFonts w:ascii="Arial" w:cs="Arial" w:hAnsi="Arial"/>
                <w:i/>
              </w:rPr>
              <w:t>выстрадать</w:t>
            </w:r>
            <w:r>
              <w:rPr>
                <w:rFonts w:ascii="Arial" w:cs="Arial" w:hAnsi="Arial"/>
                <w:i/>
                <w:spacing w:val="28"/>
              </w:rPr>
              <w:t xml:space="preserve"> </w:t>
            </w:r>
            <w:r>
              <w:rPr>
                <w:rFonts w:ascii="Arial" w:cs="Arial" w:hAnsi="Arial"/>
                <w:i/>
              </w:rPr>
              <w:t>стихотворенье!..»,</w:t>
            </w:r>
            <w:r>
              <w:rPr>
                <w:rFonts w:ascii="Arial" w:cs="Arial" w:hAnsi="Arial"/>
                <w:i/>
                <w:spacing w:val="29"/>
              </w:rPr>
              <w:t xml:space="preserve"> </w:t>
            </w:r>
            <w:r>
              <w:rPr>
                <w:rFonts w:ascii="Arial" w:cs="Arial" w:hAnsi="Arial"/>
                <w:i/>
              </w:rPr>
              <w:t>«Стих</w:t>
            </w:r>
            <w:r>
              <w:rPr>
                <w:rFonts w:ascii="Arial" w:cs="Arial" w:hAnsi="Arial"/>
                <w:i/>
                <w:spacing w:val="22"/>
              </w:rPr>
              <w:t xml:space="preserve"> </w:t>
            </w:r>
            <w:r>
              <w:rPr>
                <w:rFonts w:ascii="Arial" w:cs="Arial" w:hAnsi="Arial"/>
                <w:i/>
              </w:rPr>
              <w:t>небогатый,</w:t>
            </w:r>
            <w:r>
              <w:rPr>
                <w:rFonts w:ascii="Arial" w:cs="Arial" w:hAnsi="Arial"/>
                <w:i/>
                <w:spacing w:val="26"/>
              </w:rPr>
              <w:t xml:space="preserve"> </w:t>
            </w:r>
            <w:r>
              <w:rPr>
                <w:rFonts w:ascii="Arial" w:cs="Arial" w:hAnsi="Arial"/>
                <w:i/>
              </w:rPr>
              <w:t>суховатый…»,</w:t>
            </w:r>
          </w:p>
          <w:p>
            <w:pPr>
              <w:pStyle w:val="TableParagraph"/>
              <w:ind w:right="104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«Пестель,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поэт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и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Анна»;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«Конец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Пугачева»;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«Названья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зим»,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«Мне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снился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сон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жестокий…»; «Двор моего детства»; «Болдинская осень», «Рождество Александра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Блока»;</w:t>
            </w:r>
            <w:r>
              <w:rPr>
                <w:rFonts w:ascii="Arial" w:cs="Arial" w:hAnsi="Arial"/>
                <w:i/>
                <w:spacing w:val="2"/>
              </w:rPr>
              <w:t xml:space="preserve"> </w:t>
            </w:r>
            <w:r>
              <w:rPr>
                <w:rFonts w:ascii="Arial" w:cs="Arial" w:hAnsi="Arial"/>
                <w:i/>
              </w:rPr>
              <w:t>«Память»</w:t>
            </w:r>
            <w:r>
              <w:rPr>
                <w:rFonts w:ascii="Arial" w:cs="Arial" w:hAnsi="Arial"/>
                <w:i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(по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выбору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учителя)</w:t>
            </w:r>
          </w:p>
          <w:p>
            <w:pPr>
              <w:pStyle w:val="TableParagraph"/>
              <w:ind w:right="164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«Все есть в стихах – и то и это…»: открытость любым темам, культурным традициям,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духовным веяниям. Тематическое, жанровое, интонационное разнообразие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самойловской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поэзии.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Пять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основных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тем: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война, творчество,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история, любовь,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Москва.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Диалоги с</w:t>
            </w:r>
            <w:r>
              <w:rPr>
                <w:rFonts w:ascii="Arial" w:cs="Arial" w:hAnsi="Arial"/>
                <w:spacing w:val="-6"/>
              </w:rPr>
              <w:t xml:space="preserve"> </w:t>
            </w:r>
            <w:r>
              <w:rPr>
                <w:rFonts w:ascii="Arial" w:cs="Arial" w:hAnsi="Arial"/>
              </w:rPr>
              <w:t>русской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поэзией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01, ОК 02, ОК</w:t>
            </w:r>
          </w:p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04, ОК 05,</w:t>
            </w:r>
          </w:p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06, ОК 09</w:t>
            </w:r>
          </w:p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Практические занятия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516" w:type="dxa"/>
          </w:tcPr>
          <w:p>
            <w:pPr>
              <w:pStyle w:val="TableParagraph"/>
              <w:spacing w:line="237" w:lineRule="auto"/>
              <w:ind w:left="556" w:right="552" w:firstLine="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 8</w:t>
            </w:r>
            <w:r>
              <w:rPr>
                <w:rFonts w:ascii="Arial" w:cs="Arial" w:hAnsi="Arial"/>
                <w:b/>
              </w:rPr>
              <w:t>.2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spacing w:val="-1"/>
              </w:rPr>
              <w:t>Драматургия: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традиции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новаторство</w:t>
            </w: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74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Александр</w:t>
            </w:r>
            <w:r>
              <w:rPr>
                <w:rFonts w:ascii="Arial" w:cs="Arial" w:hAnsi="Arial"/>
                <w:i/>
                <w:spacing w:val="-2"/>
              </w:rPr>
              <w:t xml:space="preserve"> </w:t>
            </w:r>
            <w:r>
              <w:rPr>
                <w:rFonts w:ascii="Arial" w:cs="Arial" w:hAnsi="Arial"/>
                <w:i/>
              </w:rPr>
              <w:t>Валентинович</w:t>
            </w:r>
            <w:r>
              <w:rPr>
                <w:rFonts w:ascii="Arial" w:cs="Arial" w:hAnsi="Arial"/>
                <w:i/>
                <w:spacing w:val="-5"/>
              </w:rPr>
              <w:t xml:space="preserve"> </w:t>
            </w:r>
            <w:r>
              <w:rPr>
                <w:rFonts w:ascii="Arial" w:cs="Arial" w:hAnsi="Arial"/>
                <w:i/>
              </w:rPr>
              <w:t>Вампилов</w:t>
            </w:r>
            <w:r>
              <w:rPr>
                <w:rFonts w:ascii="Arial" w:cs="Arial" w:hAnsi="Arial"/>
                <w:i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(1937–1972)</w:t>
            </w:r>
          </w:p>
          <w:p>
            <w:pPr>
              <w:pStyle w:val="TableParagraph"/>
              <w:spacing w:line="275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«Провинциальные</w:t>
            </w:r>
            <w:r>
              <w:rPr>
                <w:rFonts w:ascii="Arial" w:cs="Arial" w:hAnsi="Arial"/>
                <w:i/>
                <w:spacing w:val="17"/>
              </w:rPr>
              <w:t xml:space="preserve"> </w:t>
            </w:r>
            <w:r>
              <w:rPr>
                <w:rFonts w:ascii="Arial" w:cs="Arial" w:hAnsi="Arial"/>
                <w:i/>
              </w:rPr>
              <w:t>анекдоты»</w:t>
            </w:r>
            <w:r>
              <w:rPr>
                <w:rFonts w:ascii="Arial" w:cs="Arial" w:hAnsi="Arial"/>
                <w:i/>
                <w:spacing w:val="79"/>
              </w:rPr>
              <w:t xml:space="preserve"> </w:t>
            </w:r>
            <w:r>
              <w:rPr>
                <w:rFonts w:ascii="Arial" w:cs="Arial" w:hAnsi="Arial"/>
              </w:rPr>
              <w:t>(две</w:t>
            </w:r>
            <w:r>
              <w:rPr>
                <w:rFonts w:ascii="Arial" w:cs="Arial" w:hAnsi="Arial"/>
                <w:spacing w:val="71"/>
              </w:rPr>
              <w:t xml:space="preserve"> </w:t>
            </w:r>
            <w:r>
              <w:rPr>
                <w:rFonts w:ascii="Arial" w:cs="Arial" w:hAnsi="Arial"/>
              </w:rPr>
              <w:t>одноактные</w:t>
            </w:r>
            <w:r>
              <w:rPr>
                <w:rFonts w:ascii="Arial" w:cs="Arial" w:hAnsi="Arial"/>
                <w:spacing w:val="76"/>
              </w:rPr>
              <w:t xml:space="preserve"> </w:t>
            </w:r>
            <w:r>
              <w:rPr>
                <w:rFonts w:ascii="Arial" w:cs="Arial" w:hAnsi="Arial"/>
              </w:rPr>
              <w:t>пьесы:</w:t>
            </w:r>
            <w:r>
              <w:rPr>
                <w:rFonts w:ascii="Arial" w:cs="Arial" w:hAnsi="Arial"/>
                <w:spacing w:val="77"/>
              </w:rPr>
              <w:t xml:space="preserve"> </w:t>
            </w:r>
            <w:r>
              <w:rPr>
                <w:rFonts w:ascii="Arial" w:cs="Arial" w:hAnsi="Arial"/>
              </w:rPr>
              <w:t>«История</w:t>
            </w:r>
            <w:r>
              <w:rPr>
                <w:rFonts w:ascii="Arial" w:cs="Arial" w:hAnsi="Arial"/>
                <w:spacing w:val="71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76"/>
              </w:rPr>
              <w:t xml:space="preserve"> </w:t>
            </w:r>
            <w:r>
              <w:rPr>
                <w:rFonts w:ascii="Arial" w:cs="Arial" w:hAnsi="Arial"/>
              </w:rPr>
              <w:t>метранпажем»</w:t>
            </w:r>
            <w:r>
              <w:rPr>
                <w:rFonts w:ascii="Arial" w:cs="Arial" w:hAnsi="Arial"/>
                <w:spacing w:val="7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</w:p>
          <w:p>
            <w:pPr>
              <w:pStyle w:val="TableParagraph"/>
              <w:spacing w:line="242" w:lineRule="auto"/>
              <w:ind w:right="109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«Двадцать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минут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ангелом»).</w:t>
            </w:r>
            <w:r>
              <w:rPr>
                <w:rFonts w:ascii="Arial" w:cs="Arial" w:hAnsi="Arial"/>
              </w:rPr>
              <w:t xml:space="preserve"> Трагикомическая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дилогия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 глубоким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смыслом.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Распад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нравственного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сознания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проблема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общества.</w:t>
            </w:r>
          </w:p>
          <w:p>
            <w:pPr>
              <w:pStyle w:val="TableParagraph"/>
              <w:ind w:right="101"/>
              <w:jc w:val="both"/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</w:rPr>
              <w:t>«Гостиничный»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мир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особое,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случайное,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временное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пространство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для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героев.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Морализм бюрократа Калошина и его последствия. Нравственная невменяемость героя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как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итог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комедии.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Гоголевские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мотивы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пьесе.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  <w:i/>
              </w:rPr>
              <w:t>(«История</w:t>
            </w:r>
            <w:r>
              <w:rPr>
                <w:rFonts w:ascii="Arial" w:cs="Arial" w:hAnsi="Arial"/>
                <w:i/>
                <w:spacing w:val="-1"/>
              </w:rPr>
              <w:t xml:space="preserve"> </w:t>
            </w:r>
            <w:r>
              <w:rPr>
                <w:rFonts w:ascii="Arial" w:cs="Arial" w:hAnsi="Arial"/>
                <w:i/>
              </w:rPr>
              <w:t>с</w:t>
            </w:r>
            <w:r>
              <w:rPr>
                <w:rFonts w:ascii="Arial" w:cs="Arial" w:hAnsi="Arial"/>
                <w:i/>
                <w:spacing w:val="-1"/>
              </w:rPr>
              <w:t xml:space="preserve"> </w:t>
            </w:r>
            <w:r>
              <w:rPr>
                <w:rFonts w:ascii="Arial" w:cs="Arial" w:hAnsi="Arial"/>
                <w:i/>
              </w:rPr>
              <w:t>метранпажем»)</w:t>
            </w:r>
          </w:p>
          <w:p>
            <w:pPr>
              <w:pStyle w:val="TableParagraph"/>
              <w:spacing w:line="237" w:lineRule="auto"/>
              <w:ind w:right="106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</w:t>
            </w:r>
            <w:r>
              <w:rPr>
                <w:rFonts w:ascii="Arial" w:cs="Arial" w:hAnsi="Arial"/>
                <w:i/>
              </w:rPr>
              <w:t>Двадцать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минут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с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ангелом</w:t>
            </w:r>
            <w:r>
              <w:rPr>
                <w:rFonts w:ascii="Arial" w:cs="Arial" w:hAnsi="Arial"/>
              </w:rPr>
              <w:t>»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–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тест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способность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великодушию.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Конфликт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бездушного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мира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бескорыстия.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Символичность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названия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пьесы.</w:t>
            </w:r>
            <w:r>
              <w:rPr>
                <w:rFonts w:ascii="Arial" w:cs="Arial" w:hAnsi="Arial"/>
                <w:spacing w:val="9"/>
              </w:rPr>
              <w:t xml:space="preserve"> </w:t>
            </w:r>
            <w:r>
              <w:rPr>
                <w:rFonts w:ascii="Arial" w:cs="Arial" w:hAnsi="Arial"/>
              </w:rPr>
              <w:t>Сценическая</w:t>
            </w:r>
            <w:r>
              <w:rPr>
                <w:rFonts w:ascii="Arial" w:cs="Arial" w:hAnsi="Arial"/>
                <w:spacing w:val="7"/>
              </w:rPr>
              <w:t xml:space="preserve"> </w:t>
            </w:r>
            <w:r>
              <w:rPr>
                <w:rFonts w:ascii="Arial" w:cs="Arial" w:hAnsi="Arial"/>
              </w:rPr>
              <w:t>история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П</w:t>
            </w:r>
            <w:r>
              <w:rPr>
                <w:rFonts w:ascii="Arial" w:cs="Arial" w:hAnsi="Arial"/>
              </w:rPr>
              <w:t>ьесы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</w:rPr>
              <w:t xml:space="preserve"> Нравственные</w:t>
            </w:r>
            <w:r>
              <w:rPr>
                <w:rFonts w:ascii="Arial" w:cs="Arial" w:hAnsi="Arial"/>
                <w:spacing w:val="-9"/>
              </w:rPr>
              <w:t xml:space="preserve"> </w:t>
            </w:r>
            <w:r>
              <w:rPr>
                <w:rFonts w:ascii="Arial" w:cs="Arial" w:hAnsi="Arial"/>
              </w:rPr>
              <w:t>проблемы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произведении.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Символичность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названия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пьесы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277"/>
        </w:trPr>
        <w:tc>
          <w:tcPr>
            <w:cnfStyle w:val="00100001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 занятия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11865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Раздел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9</w:t>
            </w:r>
          </w:p>
          <w:p>
            <w:pPr>
              <w:pStyle w:val="TableParagraph"/>
              <w:spacing w:before="2" w:line="257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Зарубежная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литература</w:t>
            </w:r>
            <w:r>
              <w:rPr>
                <w:rFonts w:ascii="Arial" w:cs="Arial" w:hAnsi="Arial"/>
                <w:b/>
                <w:spacing w:val="-7"/>
              </w:rPr>
              <w:t xml:space="preserve"> </w:t>
            </w:r>
            <w:r>
              <w:rPr>
                <w:rFonts w:ascii="Arial" w:cs="Arial" w:hAnsi="Arial"/>
                <w:b/>
              </w:rPr>
              <w:t>второй</w:t>
            </w:r>
            <w:r>
              <w:rPr>
                <w:rFonts w:ascii="Arial" w:cs="Arial" w:hAnsi="Arial"/>
                <w:b/>
                <w:spacing w:val="-1"/>
              </w:rPr>
              <w:t xml:space="preserve"> </w:t>
            </w:r>
            <w:r>
              <w:rPr>
                <w:rFonts w:ascii="Arial" w:cs="Arial" w:hAnsi="Arial"/>
                <w:b/>
              </w:rPr>
              <w:t>половины</w:t>
            </w:r>
            <w:r>
              <w:rPr>
                <w:rFonts w:ascii="Arial" w:cs="Arial" w:hAnsi="Arial"/>
                <w:b/>
                <w:spacing w:val="2"/>
              </w:rPr>
              <w:t xml:space="preserve"> </w:t>
            </w:r>
            <w:r>
              <w:rPr>
                <w:rFonts w:ascii="Arial" w:cs="Arial" w:hAnsi="Arial"/>
                <w:b/>
              </w:rPr>
              <w:t>XIX-ХХ</w:t>
            </w:r>
            <w:r>
              <w:rPr>
                <w:rFonts w:ascii="Arial" w:cs="Arial" w:hAnsi="Arial"/>
                <w:b/>
                <w:spacing w:val="-3"/>
              </w:rPr>
              <w:t xml:space="preserve"> </w:t>
            </w:r>
            <w:r>
              <w:rPr>
                <w:rFonts w:ascii="Arial" w:cs="Arial" w:hAnsi="Arial"/>
                <w:b/>
              </w:rPr>
              <w:t>века</w:t>
            </w:r>
          </w:p>
        </w:tc>
        <w:tc>
          <w:tcPr>
            <w:cnfStyle w:val="000010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516" w:type="dxa"/>
          </w:tcPr>
          <w:p>
            <w:pPr>
              <w:pStyle w:val="TableParagraph"/>
              <w:spacing w:before="3" w:line="237" w:lineRule="auto"/>
              <w:ind w:left="162" w:right="143" w:firstLine="576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Тема 9</w:t>
            </w:r>
            <w:r>
              <w:rPr>
                <w:rFonts w:ascii="Arial" w:cs="Arial" w:hAnsi="Arial"/>
                <w:b/>
              </w:rPr>
              <w:t>.1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Основные тенденции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развития</w:t>
            </w:r>
            <w:r>
              <w:rPr>
                <w:rFonts w:ascii="Arial" w:cs="Arial" w:hAnsi="Arial"/>
                <w:spacing w:val="-7"/>
              </w:rPr>
              <w:t xml:space="preserve"> </w:t>
            </w:r>
            <w:r>
              <w:rPr>
                <w:rFonts w:ascii="Arial" w:cs="Arial" w:hAnsi="Arial"/>
              </w:rPr>
              <w:t>зарубежной</w:t>
            </w:r>
          </w:p>
          <w:p>
            <w:pPr>
              <w:pStyle w:val="TableParagraph"/>
              <w:spacing w:line="274" w:lineRule="exact"/>
              <w:ind w:left="142" w:right="136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литературы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«культовые»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имена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i/>
              </w:rPr>
              <w:t>Рэй</w:t>
            </w:r>
            <w:r>
              <w:rPr>
                <w:rFonts w:ascii="Arial" w:cs="Arial" w:hAnsi="Arial"/>
                <w:i/>
              </w:rPr>
              <w:t xml:space="preserve"> </w:t>
            </w:r>
            <w:r>
              <w:rPr>
                <w:rFonts w:ascii="Arial" w:cs="Arial" w:hAnsi="Arial"/>
                <w:i/>
              </w:rPr>
              <w:t>Брэдбери</w:t>
            </w:r>
            <w:r>
              <w:rPr>
                <w:rFonts w:ascii="Arial" w:cs="Arial" w:hAnsi="Arial"/>
                <w:i/>
              </w:rPr>
              <w:t xml:space="preserve"> </w:t>
            </w:r>
            <w:r>
              <w:rPr>
                <w:rFonts w:ascii="Arial" w:cs="Arial" w:hAnsi="Arial"/>
              </w:rPr>
              <w:t xml:space="preserve">(1920–2012). Научно-фантастические рассказы </w:t>
            </w:r>
            <w:r>
              <w:rPr>
                <w:rFonts w:ascii="Arial" w:cs="Arial" w:hAnsi="Arial"/>
                <w:i/>
              </w:rPr>
              <w:t>«И грянул гром», «Вельд»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</w:p>
          <w:p>
            <w:pPr>
              <w:pStyle w:val="TableParagraph"/>
              <w:tabs>
                <w:tab w:val="left" w:pos="1342"/>
                <w:tab w:val="left" w:pos="2905"/>
                <w:tab w:val="left" w:pos="3098"/>
                <w:tab w:val="left" w:pos="3789"/>
                <w:tab w:val="left" w:pos="4162"/>
                <w:tab w:val="left" w:pos="5385"/>
                <w:tab w:val="left" w:pos="6100"/>
                <w:tab w:val="left" w:pos="6767"/>
                <w:tab w:val="left" w:pos="7088"/>
                <w:tab w:val="left" w:pos="7491"/>
                <w:tab w:val="left" w:pos="7975"/>
                <w:tab w:val="left" w:pos="8283"/>
                <w:tab w:val="left" w:pos="9098"/>
              </w:tabs>
              <w:ind w:right="95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Рассказы-предупреждения.</w:t>
            </w:r>
            <w:r>
              <w:rPr>
                <w:rFonts w:ascii="Arial" w:cs="Arial" w:hAnsi="Arial"/>
              </w:rPr>
              <w:tab/>
            </w:r>
            <w:r>
              <w:rPr>
                <w:rFonts w:ascii="Arial" w:cs="Arial" w:hAnsi="Arial"/>
              </w:rPr>
              <w:tab/>
              <w:t>Роль</w:t>
            </w:r>
            <w:r>
              <w:rPr>
                <w:rFonts w:ascii="Arial" w:cs="Arial" w:hAnsi="Arial"/>
              </w:rPr>
              <w:tab/>
              <w:t>цивилизации,</w:t>
            </w:r>
            <w:r>
              <w:rPr>
                <w:rFonts w:ascii="Arial" w:cs="Arial" w:hAnsi="Arial"/>
              </w:rPr>
              <w:tab/>
              <w:t>технологий</w:t>
            </w:r>
            <w:r>
              <w:rPr>
                <w:rFonts w:ascii="Arial" w:cs="Arial" w:hAnsi="Arial"/>
              </w:rPr>
              <w:tab/>
              <w:t>в</w:t>
            </w:r>
            <w:r>
              <w:rPr>
                <w:rFonts w:ascii="Arial" w:cs="Arial" w:hAnsi="Arial"/>
              </w:rPr>
              <w:tab/>
              <w:t>судьбе</w:t>
            </w:r>
            <w:r>
              <w:rPr>
                <w:rFonts w:ascii="Arial" w:cs="Arial" w:hAnsi="Arial"/>
              </w:rPr>
              <w:tab/>
              <w:t>человека</w:t>
            </w:r>
            <w:r>
              <w:rPr>
                <w:rFonts w:ascii="Arial" w:cs="Arial" w:hAnsi="Arial"/>
              </w:rPr>
              <w:tab/>
              <w:t>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общества.</w:t>
            </w:r>
            <w:r>
              <w:rPr>
                <w:rFonts w:ascii="Arial" w:cs="Arial" w:hAnsi="Arial"/>
              </w:rPr>
              <w:tab/>
              <w:t>Психологизм</w:t>
            </w:r>
            <w:r>
              <w:rPr>
                <w:rFonts w:ascii="Arial" w:cs="Arial" w:hAnsi="Arial"/>
              </w:rPr>
              <w:tab/>
              <w:t>рассказов.</w:t>
            </w:r>
            <w:r>
              <w:rPr>
                <w:rFonts w:ascii="Arial" w:cs="Arial" w:hAnsi="Arial"/>
              </w:rPr>
              <w:tab/>
              <w:t>Ответственность</w:t>
            </w:r>
            <w:r>
              <w:rPr>
                <w:rFonts w:ascii="Arial" w:cs="Arial" w:hAnsi="Arial"/>
              </w:rPr>
              <w:tab/>
              <w:t>настоящего</w:t>
            </w:r>
            <w:r>
              <w:rPr>
                <w:rFonts w:ascii="Arial" w:cs="Arial" w:hAnsi="Arial"/>
              </w:rPr>
              <w:tab/>
              <w:t>перед</w:t>
            </w:r>
            <w:r>
              <w:rPr>
                <w:rFonts w:ascii="Arial" w:cs="Arial" w:hAnsi="Arial"/>
              </w:rPr>
              <w:tab/>
              <w:t>будущим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(«эффект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</w:rPr>
              <w:t>бабочки»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–</w:t>
            </w:r>
            <w:r>
              <w:rPr>
                <w:rFonts w:ascii="Arial" w:cs="Arial" w:hAnsi="Arial"/>
                <w:spacing w:val="23"/>
              </w:rPr>
              <w:t xml:space="preserve"> </w:t>
            </w:r>
            <w:r>
              <w:rPr>
                <w:rFonts w:ascii="Arial" w:cs="Arial" w:hAnsi="Arial"/>
                <w:i/>
              </w:rPr>
              <w:t>«И</w:t>
            </w:r>
            <w:r>
              <w:rPr>
                <w:rFonts w:ascii="Arial" w:cs="Arial" w:hAnsi="Arial"/>
                <w:i/>
                <w:spacing w:val="18"/>
              </w:rPr>
              <w:t xml:space="preserve"> </w:t>
            </w:r>
            <w:r>
              <w:rPr>
                <w:rFonts w:ascii="Arial" w:cs="Arial" w:hAnsi="Arial"/>
                <w:i/>
              </w:rPr>
              <w:t>грянул</w:t>
            </w:r>
            <w:r>
              <w:rPr>
                <w:rFonts w:ascii="Arial" w:cs="Arial" w:hAnsi="Arial"/>
                <w:i/>
                <w:spacing w:val="19"/>
              </w:rPr>
              <w:t xml:space="preserve"> </w:t>
            </w:r>
            <w:r>
              <w:rPr>
                <w:rFonts w:ascii="Arial" w:cs="Arial" w:hAnsi="Arial"/>
                <w:i/>
              </w:rPr>
              <w:t>гром»</w:t>
            </w:r>
            <w:r>
              <w:rPr>
                <w:rFonts w:ascii="Arial" w:cs="Arial" w:hAnsi="Arial"/>
              </w:rPr>
              <w:t>).</w:t>
            </w:r>
            <w:r>
              <w:rPr>
                <w:rFonts w:ascii="Arial" w:cs="Arial" w:hAnsi="Arial"/>
                <w:spacing w:val="21"/>
              </w:rPr>
              <w:t xml:space="preserve"> </w:t>
            </w:r>
            <w:r>
              <w:rPr>
                <w:rFonts w:ascii="Arial" w:cs="Arial" w:hAnsi="Arial"/>
              </w:rPr>
              <w:t>Переплетение</w:t>
            </w:r>
            <w:r>
              <w:rPr>
                <w:rFonts w:ascii="Arial" w:cs="Arial" w:hAnsi="Arial"/>
                <w:spacing w:val="22"/>
              </w:rPr>
              <w:t xml:space="preserve"> </w:t>
            </w:r>
            <w:r>
              <w:rPr>
                <w:rFonts w:ascii="Arial" w:cs="Arial" w:hAnsi="Arial"/>
              </w:rPr>
              <w:t>разных</w:t>
            </w:r>
            <w:r>
              <w:rPr>
                <w:rFonts w:ascii="Arial" w:cs="Arial" w:hAnsi="Arial"/>
                <w:spacing w:val="19"/>
              </w:rPr>
              <w:t xml:space="preserve"> </w:t>
            </w:r>
            <w:r>
              <w:rPr>
                <w:rFonts w:ascii="Arial" w:cs="Arial" w:hAnsi="Arial"/>
              </w:rPr>
              <w:t>тем</w:t>
            </w:r>
            <w:r>
              <w:rPr>
                <w:rFonts w:ascii="Arial" w:cs="Arial" w:hAnsi="Arial"/>
                <w:spacing w:val="20"/>
              </w:rPr>
              <w:t xml:space="preserve"> </w:t>
            </w:r>
            <w:r>
              <w:rPr>
                <w:rFonts w:ascii="Arial" w:cs="Arial" w:hAnsi="Arial"/>
              </w:rPr>
              <w:t>(тема</w:t>
            </w:r>
            <w:r>
              <w:rPr>
                <w:rFonts w:ascii="Arial" w:cs="Arial" w:hAnsi="Arial"/>
                <w:spacing w:val="13"/>
              </w:rPr>
              <w:t xml:space="preserve"> </w:t>
            </w:r>
            <w:r>
              <w:rPr>
                <w:rFonts w:ascii="Arial" w:cs="Arial" w:hAnsi="Arial"/>
              </w:rPr>
              <w:t>отцов</w:t>
            </w:r>
            <w:r>
              <w:rPr>
                <w:rFonts w:ascii="Arial" w:cs="Arial" w:hAnsi="Arial"/>
                <w:spacing w:val="20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25"/>
              </w:rPr>
              <w:t xml:space="preserve"> </w:t>
            </w:r>
            <w:r>
              <w:rPr>
                <w:rFonts w:ascii="Arial" w:cs="Arial" w:hAnsi="Arial"/>
              </w:rPr>
              <w:t>детей,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детской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жестокости,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влияния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технологий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на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жизнь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человека</w:t>
            </w:r>
            <w:r>
              <w:rPr>
                <w:rFonts w:ascii="Arial" w:cs="Arial" w:hAnsi="Arial"/>
                <w:spacing w:val="6"/>
              </w:rPr>
              <w:t xml:space="preserve"> </w:t>
            </w:r>
            <w:r>
              <w:rPr>
                <w:rFonts w:ascii="Arial" w:cs="Arial" w:hAnsi="Arial"/>
              </w:rPr>
              <w:t>–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  <w:i/>
              </w:rPr>
              <w:t>«Вельд»</w:t>
            </w:r>
            <w:r>
              <w:rPr>
                <w:rFonts w:ascii="Arial" w:cs="Arial" w:hAnsi="Arial"/>
              </w:rPr>
              <w:t>).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Сочетание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сказки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фантастики</w:t>
            </w:r>
          </w:p>
          <w:p>
            <w:pPr>
              <w:pStyle w:val="TableParagraph"/>
              <w:ind w:right="10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i/>
              </w:rPr>
              <w:t>Эрнест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Хемингуэй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(1899–1961).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Новелла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«Кошка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под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  <w:i/>
              </w:rPr>
              <w:t>дождем».</w:t>
            </w:r>
            <w:r>
              <w:rPr>
                <w:rFonts w:ascii="Arial" w:cs="Arial" w:hAnsi="Arial"/>
                <w:i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Особая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атмосфера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произведения и способы ее создания. Герои новеллы. Отношения между ними: «диалог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глухих».</w:t>
            </w:r>
            <w:r>
              <w:rPr>
                <w:rFonts w:ascii="Arial" w:cs="Arial" w:hAnsi="Arial"/>
                <w:spacing w:val="42"/>
              </w:rPr>
              <w:t xml:space="preserve"> </w:t>
            </w:r>
            <w:r>
              <w:rPr>
                <w:rFonts w:ascii="Arial" w:cs="Arial" w:hAnsi="Arial"/>
              </w:rPr>
              <w:t>Символика</w:t>
            </w:r>
            <w:r>
              <w:rPr>
                <w:rFonts w:ascii="Arial" w:cs="Arial" w:hAnsi="Arial"/>
                <w:spacing w:val="36"/>
              </w:rPr>
              <w:t xml:space="preserve"> </w:t>
            </w:r>
            <w:r>
              <w:rPr>
                <w:rFonts w:ascii="Arial" w:cs="Arial" w:hAnsi="Arial"/>
              </w:rPr>
              <w:t>сцены</w:t>
            </w:r>
            <w:r>
              <w:rPr>
                <w:rFonts w:ascii="Arial" w:cs="Arial" w:hAnsi="Arial"/>
                <w:spacing w:val="38"/>
              </w:rPr>
              <w:t xml:space="preserve"> </w:t>
            </w:r>
            <w:r>
              <w:rPr>
                <w:rFonts w:ascii="Arial" w:cs="Arial" w:hAnsi="Arial"/>
              </w:rPr>
              <w:t>с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кошкой:</w:t>
            </w:r>
            <w:r>
              <w:rPr>
                <w:rFonts w:ascii="Arial" w:cs="Arial" w:hAnsi="Arial"/>
                <w:spacing w:val="37"/>
              </w:rPr>
              <w:t xml:space="preserve"> </w:t>
            </w:r>
            <w:r>
              <w:rPr>
                <w:rFonts w:ascii="Arial" w:cs="Arial" w:hAnsi="Arial"/>
              </w:rPr>
              <w:t>незнакомый</w:t>
            </w:r>
            <w:r>
              <w:rPr>
                <w:rFonts w:ascii="Arial" w:cs="Arial" w:hAnsi="Arial"/>
                <w:spacing w:val="37"/>
              </w:rPr>
              <w:t xml:space="preserve"> </w:t>
            </w:r>
            <w:r>
              <w:rPr>
                <w:rFonts w:ascii="Arial" w:cs="Arial" w:hAnsi="Arial"/>
              </w:rPr>
              <w:t>человек</w:t>
            </w:r>
            <w:r>
              <w:rPr>
                <w:rFonts w:ascii="Arial" w:cs="Arial" w:hAnsi="Arial"/>
                <w:spacing w:val="39"/>
              </w:rPr>
              <w:t xml:space="preserve"> </w:t>
            </w:r>
            <w:r>
              <w:rPr>
                <w:rFonts w:ascii="Arial" w:cs="Arial" w:hAnsi="Arial"/>
              </w:rPr>
              <w:t>способен</w:t>
            </w:r>
            <w:r>
              <w:rPr>
                <w:rFonts w:ascii="Arial" w:cs="Arial" w:hAnsi="Arial"/>
                <w:spacing w:val="37"/>
              </w:rPr>
              <w:t xml:space="preserve"> </w:t>
            </w:r>
            <w:r>
              <w:rPr>
                <w:rFonts w:ascii="Arial" w:cs="Arial" w:hAnsi="Arial"/>
              </w:rPr>
              <w:t>почувствовать</w:t>
            </w:r>
            <w:r>
              <w:rPr>
                <w:rFonts w:ascii="Arial" w:cs="Arial" w:hAnsi="Arial"/>
                <w:spacing w:val="38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понять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другого лучше,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чем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близкие</w:t>
            </w:r>
            <w:r>
              <w:rPr>
                <w:rFonts w:ascii="Arial" w:cs="Arial" w:hAnsi="Arial"/>
                <w:spacing w:val="-8"/>
              </w:rPr>
              <w:t xml:space="preserve"> </w:t>
            </w:r>
            <w:r>
              <w:rPr>
                <w:rFonts w:ascii="Arial" w:cs="Arial" w:hAnsi="Arial"/>
              </w:rPr>
              <w:t>люди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277"/>
        </w:trPr>
        <w:tc>
          <w:tcPr>
            <w:cnfStyle w:val="00100010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68" w:lineRule="exact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занятия: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Зарубежная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поэзия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10"/>
              </w:rPr>
              <w:t xml:space="preserve"> </w:t>
            </w:r>
            <w:r>
              <w:rPr>
                <w:rFonts w:ascii="Arial" w:cs="Arial" w:hAnsi="Arial"/>
              </w:rPr>
              <w:t>драматургия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второй XIX</w:t>
            </w:r>
            <w:r>
              <w:rPr>
                <w:rFonts w:ascii="Arial" w:cs="Arial" w:hAnsi="Arial"/>
                <w:spacing w:val="-1"/>
              </w:rPr>
              <w:t xml:space="preserve"> </w:t>
            </w:r>
            <w:r>
              <w:rPr>
                <w:rFonts w:ascii="Arial" w:cs="Arial" w:hAnsi="Arial"/>
              </w:rPr>
              <w:t>и</w:t>
            </w:r>
            <w:r>
              <w:rPr>
                <w:rFonts w:ascii="Arial" w:cs="Arial" w:hAnsi="Arial"/>
                <w:spacing w:val="-5"/>
              </w:rPr>
              <w:t xml:space="preserve"> </w:t>
            </w:r>
            <w:r>
              <w:rPr>
                <w:rFonts w:ascii="Arial" w:cs="Arial" w:hAnsi="Arial"/>
              </w:rPr>
              <w:t>XX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века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</w:rPr>
              <w:t>Драматизация: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разыгрывание одного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из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эпизодов выбранного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произведения,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чтение и</w:t>
            </w:r>
            <w:r>
              <w:rPr>
                <w:rFonts w:ascii="Arial" w:cs="Arial" w:hAnsi="Arial"/>
                <w:spacing w:val="-57"/>
              </w:rPr>
              <w:t xml:space="preserve"> </w:t>
            </w:r>
            <w:r>
              <w:rPr>
                <w:rFonts w:ascii="Arial" w:cs="Arial" w:hAnsi="Arial"/>
              </w:rPr>
              <w:t>анализ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стихотворений.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11865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Раздел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10</w:t>
            </w:r>
            <w:r>
              <w:rPr>
                <w:rFonts w:ascii="Arial" w:cs="Arial" w:hAnsi="Arial"/>
                <w:b/>
              </w:rPr>
              <w:t xml:space="preserve"> </w:t>
            </w:r>
          </w:p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Художественный мир литературы народов России</w:t>
            </w:r>
          </w:p>
        </w:tc>
        <w:tc>
          <w:tcPr>
            <w:cnfStyle w:val="000010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10</w:t>
            </w:r>
            <w:r>
              <w:rPr>
                <w:rFonts w:ascii="Arial" w:cs="Arial" w:hAnsi="Arial"/>
                <w:b/>
              </w:rPr>
              <w:t>.1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Взаимосвязь и взаимовлияние литератур народов России</w:t>
            </w: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Кайсын</w:t>
            </w:r>
            <w:r>
              <w:rPr>
                <w:rFonts w:ascii="Arial" w:cs="Arial" w:hAnsi="Arial"/>
              </w:rPr>
              <w:t xml:space="preserve"> </w:t>
            </w:r>
            <w:r>
              <w:rPr>
                <w:rFonts w:ascii="Arial" w:cs="Arial" w:hAnsi="Arial"/>
              </w:rPr>
              <w:t>Шуваевич</w:t>
            </w:r>
            <w:r>
              <w:rPr>
                <w:rFonts w:ascii="Arial" w:cs="Arial" w:hAnsi="Arial"/>
              </w:rPr>
              <w:t xml:space="preserve"> Кулиев</w:t>
            </w:r>
            <w:r>
              <w:rPr>
                <w:rFonts w:ascii="Arial" w:cs="Arial" w:hAnsi="Arial"/>
              </w:rPr>
              <w:t xml:space="preserve"> (1917-1985)-балкарский поэт и прозаик. Лирика (перевод Б. Ахмадулиной). Тематическое многообразие лирики поэта: тема творчества, тема любви к малой родине, ее природе, историческая тема, депортация. Диалоги с российской культурой. Песни на стихи поэта. Чтение и анализ стихов К. Кулиева. Тематика и проблематика стихов. Б. Ахмадулина </w:t>
            </w:r>
            <w:r>
              <w:rPr>
                <w:rFonts w:ascii="Arial" w:cs="Arial" w:hAnsi="Arial"/>
              </w:rPr>
              <w:t>–п</w:t>
            </w:r>
            <w:r>
              <w:rPr>
                <w:rFonts w:ascii="Arial" w:cs="Arial" w:hAnsi="Arial"/>
              </w:rPr>
              <w:t xml:space="preserve">ереводчик стихов </w:t>
            </w:r>
            <w:r>
              <w:rPr>
                <w:rFonts w:ascii="Arial" w:cs="Arial" w:hAnsi="Arial"/>
              </w:rPr>
              <w:t>К.Кулиева</w:t>
            </w:r>
            <w:r>
              <w:rPr>
                <w:rFonts w:ascii="Arial" w:cs="Arial" w:hAnsi="Arial"/>
              </w:rPr>
              <w:t>.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11865" w:type="dxa"/>
            <w:gridSpan w:val="2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i/>
              </w:rPr>
              <w:t>Профессионально-ориентированное</w:t>
            </w:r>
            <w:r>
              <w:rPr>
                <w:rFonts w:ascii="Arial" w:cs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содержание</w:t>
            </w:r>
            <w:r>
              <w:rPr>
                <w:rFonts w:ascii="Arial" w:cs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 xml:space="preserve">(единица </w:t>
            </w:r>
            <w:r>
              <w:rPr>
                <w:rFonts w:ascii="Arial" w:cs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прикладного</w:t>
            </w:r>
            <w:r>
              <w:rPr>
                <w:rFonts w:ascii="Arial" w:cs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cs="Arial" w:hAnsi="Arial"/>
                <w:b/>
                <w:i/>
              </w:rPr>
              <w:t>модуля)</w:t>
            </w:r>
          </w:p>
        </w:tc>
        <w:tc>
          <w:tcPr>
            <w:cnfStyle w:val="000010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16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90"/>
        </w:trPr>
        <w:tc>
          <w:tcPr>
            <w:cnfStyle w:val="001000100000"/>
            <w:tcW w:w="11865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Раздел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 xml:space="preserve">11 </w:t>
            </w:r>
            <w:r>
              <w:rPr>
                <w:rFonts w:ascii="Arial" w:cs="Arial" w:hAnsi="Arial"/>
              </w:rPr>
              <w:t>Чтение и профессионализм</w:t>
            </w:r>
          </w:p>
        </w:tc>
        <w:tc>
          <w:tcPr>
            <w:cnfStyle w:val="000010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4"/>
              </w:rPr>
              <w:t xml:space="preserve"> </w:t>
            </w:r>
            <w:r>
              <w:rPr>
                <w:rFonts w:ascii="Arial" w:cs="Arial" w:hAnsi="Arial"/>
              </w:rPr>
              <w:t>01,</w:t>
            </w:r>
            <w:r>
              <w:rPr>
                <w:rFonts w:ascii="Arial" w:cs="Arial" w:hAnsi="Arial"/>
                <w:spacing w:val="3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02,</w:t>
            </w:r>
            <w:r>
              <w:rPr>
                <w:rFonts w:ascii="Arial" w:cs="Arial" w:hAnsi="Arial"/>
                <w:spacing w:val="2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</w:p>
          <w:p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03,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04, ОК</w:t>
            </w:r>
            <w:r>
              <w:rPr>
                <w:rFonts w:ascii="Arial" w:cs="Arial" w:hAnsi="Arial"/>
                <w:spacing w:val="-3"/>
              </w:rPr>
              <w:t xml:space="preserve"> </w:t>
            </w:r>
            <w:r>
              <w:rPr>
                <w:rFonts w:ascii="Arial" w:cs="Arial" w:hAnsi="Arial"/>
              </w:rPr>
              <w:t>05,</w:t>
            </w:r>
          </w:p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06,</w:t>
            </w:r>
            <w:r>
              <w:rPr>
                <w:rFonts w:ascii="Arial" w:cs="Arial" w:hAnsi="Arial"/>
                <w:spacing w:val="4"/>
              </w:rPr>
              <w:t xml:space="preserve"> </w:t>
            </w: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  <w:spacing w:val="-2"/>
              </w:rPr>
              <w:t xml:space="preserve"> </w:t>
            </w:r>
            <w:r>
              <w:rPr>
                <w:rFonts w:ascii="Arial" w:cs="Arial" w:hAnsi="Arial"/>
              </w:rPr>
              <w:t>09</w:t>
            </w:r>
          </w:p>
        </w:tc>
      </w:tr>
      <w:tr>
        <w:trPr>
          <w:trHeight w:val="277"/>
        </w:trPr>
        <w:tc>
          <w:tcPr>
            <w:cnfStyle w:val="00100001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11</w:t>
            </w:r>
            <w:r>
              <w:rPr>
                <w:rFonts w:ascii="Arial" w:cs="Arial" w:hAnsi="Arial"/>
                <w:b/>
              </w:rPr>
              <w:t>.1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«Опыт литераторов бесценен…»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Б</w:t>
            </w:r>
            <w:r>
              <w:rPr>
                <w:rFonts w:ascii="Arial" w:cs="Arial" w:hAnsi="Arial"/>
              </w:rPr>
              <w:t>иография А.И. Куприна</w:t>
            </w:r>
            <w:r>
              <w:rPr>
                <w:rFonts w:ascii="Arial" w:cs="Arial" w:hAnsi="Arial"/>
              </w:rPr>
              <w:t xml:space="preserve">, множество профессий, которыми он овладел, факты, </w:t>
            </w:r>
            <w:r>
              <w:rPr>
                <w:rFonts w:ascii="Arial" w:cs="Arial" w:hAnsi="Arial"/>
              </w:rPr>
              <w:t>послуж</w:t>
            </w:r>
            <w:r>
              <w:rPr>
                <w:rFonts w:ascii="Arial" w:cs="Arial" w:hAnsi="Arial"/>
              </w:rPr>
              <w:t>ившие источником его творчества</w:t>
            </w:r>
            <w:r>
              <w:rPr>
                <w:rFonts w:ascii="Arial" w:cs="Arial" w:hAnsi="Arial"/>
              </w:rPr>
              <w:t>; раскрытие своеобразия воплощения писателем реальных фактов о своей жизни.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занятия:</w:t>
            </w: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</w:rPr>
              <w:t xml:space="preserve">проект </w:t>
            </w:r>
            <w:r>
              <w:rPr>
                <w:rFonts w:ascii="Arial" w:cs="Arial" w:hAnsi="Arial"/>
              </w:rPr>
              <w:t>«Цирковой опыт» и цирковые рассказы А.И. Куприна.</w:t>
            </w:r>
            <w:r>
              <w:rPr>
                <w:rFonts w:ascii="Arial" w:cs="Arial" w:hAnsi="Arial"/>
              </w:rPr>
              <w:t xml:space="preserve"> Написание эссе «Почему я хочу стать…»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11.2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Профессия </w:t>
            </w:r>
            <w:r>
              <w:rPr>
                <w:rFonts w:ascii="Arial" w:cs="Arial" w:hAnsi="Arial"/>
              </w:rPr>
              <w:t>–п</w:t>
            </w:r>
            <w:r>
              <w:rPr>
                <w:rFonts w:ascii="Arial" w:cs="Arial" w:hAnsi="Arial"/>
              </w:rPr>
              <w:t>оэт?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sz w:val="24"/>
              </w:rPr>
              <w:t>Как написать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резюме,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чтобы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</w:rPr>
              <w:t xml:space="preserve">найти </w:t>
            </w:r>
            <w:r>
              <w:rPr>
                <w:rFonts w:ascii="Arial" w:cs="Arial" w:hAnsi="Arial"/>
                <w:sz w:val="24"/>
              </w:rPr>
              <w:t>хорошую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работу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ind w:right="98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Поэзия и профессионализм. </w:t>
            </w:r>
            <w:r>
              <w:rPr>
                <w:rFonts w:ascii="Arial" w:cs="Arial" w:hAnsi="Arial"/>
                <w:sz w:val="24"/>
              </w:rPr>
              <w:t xml:space="preserve">Биография </w:t>
            </w:r>
            <w:r>
              <w:rPr>
                <w:rFonts w:ascii="Arial" w:cs="Arial" w:hAnsi="Arial"/>
                <w:sz w:val="24"/>
              </w:rPr>
              <w:t>И.А. Бродского: самоопределение «поэт» как призвание и как плод для гонения. Поэзия И.А. Бродского в контексте современной ему эпохи.</w:t>
            </w:r>
          </w:p>
          <w:p>
            <w:pPr>
              <w:pStyle w:val="TableParagraph"/>
              <w:ind w:right="98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Роль профессии в положении человека в социуме. </w:t>
            </w:r>
            <w:r>
              <w:rPr>
                <w:rFonts w:ascii="Arial" w:cs="Arial" w:hAnsi="Arial"/>
                <w:i/>
                <w:sz w:val="24"/>
              </w:rPr>
              <w:t>Резюме</w:t>
            </w:r>
            <w:r>
              <w:rPr>
                <w:rFonts w:ascii="Arial" w:cs="Arial" w:hAnsi="Arial"/>
                <w:b/>
                <w:i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как описание способностей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человека, которые делают его конкурентоспособным на рынке труда. Как презентовать себя в резюме, чтобы выглядеть в глазах работодателя именно таким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сотрудником,</w:t>
            </w:r>
            <w:r>
              <w:rPr>
                <w:rFonts w:ascii="Arial" w:cs="Arial" w:hAnsi="Arial"/>
                <w:spacing w:val="59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каков</w:t>
            </w:r>
            <w:r>
              <w:rPr>
                <w:rFonts w:ascii="Arial" w:cs="Arial" w:hAnsi="Arial"/>
                <w:spacing w:val="5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ему</w:t>
            </w:r>
            <w:r>
              <w:rPr>
                <w:rFonts w:ascii="Arial" w:cs="Arial" w:hAnsi="Arial"/>
                <w:spacing w:val="4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необходим.</w:t>
            </w:r>
            <w:r>
              <w:rPr>
                <w:rFonts w:ascii="Arial" w:cs="Arial" w:hAnsi="Arial"/>
                <w:spacing w:val="5"/>
                <w:sz w:val="24"/>
              </w:rPr>
              <w:t xml:space="preserve"> 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ind w:right="102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занятия: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pacing w:val="1"/>
                <w:sz w:val="24"/>
              </w:rPr>
              <w:t>подготовка</w:t>
            </w:r>
            <w:r>
              <w:rPr>
                <w:rFonts w:ascii="Arial" w:cs="Arial" w:hAnsi="Arial"/>
                <w:sz w:val="24"/>
              </w:rPr>
              <w:t xml:space="preserve"> «Литературного досье поэта И. Бродского» по  </w:t>
            </w:r>
            <w:r>
              <w:rPr>
                <w:rFonts w:ascii="Arial" w:cs="Arial" w:hAnsi="Arial"/>
                <w:sz w:val="24"/>
              </w:rPr>
              <w:t>материалам интервью с поэтом и мемуарам. Чтение стихотворений.</w:t>
            </w:r>
            <w:r>
              <w:rPr>
                <w:rFonts w:ascii="Arial" w:cs="Arial" w:hAnsi="Arial"/>
                <w:sz w:val="24"/>
              </w:rPr>
              <w:t xml:space="preserve"> </w:t>
            </w:r>
          </w:p>
          <w:p>
            <w:pPr>
              <w:pStyle w:val="TableParagraph"/>
              <w:ind w:right="102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Резюме - официальный документ, правила написания. Структура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резюме.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Работа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образцовым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документом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резюме.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Составление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своего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действительного</w:t>
            </w:r>
            <w:r>
              <w:rPr>
                <w:rFonts w:ascii="Arial" w:cs="Arial" w:hAnsi="Arial"/>
                <w:spacing w:val="2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резюме</w:t>
            </w:r>
            <w:r>
              <w:rPr>
                <w:rFonts w:ascii="Arial" w:cs="Arial" w:hAnsi="Arial"/>
                <w:spacing w:val="22"/>
                <w:sz w:val="24"/>
              </w:rPr>
              <w:t>.</w:t>
            </w:r>
          </w:p>
          <w:p>
            <w:pPr>
              <w:pStyle w:val="TableParagraph"/>
              <w:ind w:right="102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Взаимопроверка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составленных</w:t>
            </w:r>
            <w:r>
              <w:rPr>
                <w:rFonts w:ascii="Arial" w:cs="Arial" w:hAnsi="Arial"/>
                <w:spacing w:val="-6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резюме.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Понятие</w:t>
            </w:r>
            <w:r>
              <w:rPr>
                <w:rFonts w:ascii="Arial" w:cs="Arial" w:hAnsi="Arial"/>
                <w:spacing w:val="-6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</w:t>
            </w:r>
            <w:r>
              <w:rPr>
                <w:rFonts w:ascii="Arial" w:cs="Arial" w:hAnsi="Arial"/>
                <w:spacing w:val="-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проектном</w:t>
            </w:r>
            <w:r>
              <w:rPr>
                <w:rFonts w:ascii="Arial" w:cs="Arial" w:hAnsi="Arial"/>
                <w:spacing w:val="-4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резюме.</w:t>
            </w: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550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11.3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«Сколько есть профессий разных…»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Поэтические строки о людях разных профессий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  <w:vMerge w:val="restart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Тема человека и труда в поэзии середины 20 века, поэтическое творчество  людей разных профессий. А. Кушнер.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</w:rPr>
              <w:t xml:space="preserve"> </w:t>
            </w:r>
            <w:r>
              <w:rPr>
                <w:rFonts w:ascii="Arial" w:cs="Arial" w:hAnsi="Arial"/>
                <w:b/>
              </w:rPr>
              <w:t>занятия</w:t>
            </w:r>
            <w:r>
              <w:rPr>
                <w:rFonts w:ascii="Arial" w:cs="Arial" w:hAnsi="Arial"/>
                <w:b/>
                <w:sz w:val="24"/>
              </w:rPr>
              <w:t xml:space="preserve">: </w:t>
            </w:r>
            <w:r>
              <w:rPr>
                <w:rFonts w:ascii="Arial" w:cs="Arial" w:hAnsi="Arial"/>
                <w:sz w:val="24"/>
              </w:rPr>
              <w:t xml:space="preserve">создание развернутого высказывания «люди разных </w:t>
            </w:r>
            <w:r>
              <w:rPr>
                <w:rFonts w:ascii="Arial" w:cs="Arial" w:hAnsi="Arial"/>
                <w:sz w:val="24"/>
              </w:rPr>
              <w:t>профессий-</w:t>
            </w:r>
            <w:r>
              <w:rPr>
                <w:rFonts w:ascii="Arial" w:cs="Arial" w:hAnsi="Arial"/>
                <w:sz w:val="24"/>
              </w:rPr>
              <w:t>герои</w:t>
            </w:r>
            <w:r>
              <w:rPr>
                <w:rFonts w:ascii="Arial" w:cs="Arial" w:hAnsi="Arial"/>
                <w:sz w:val="24"/>
              </w:rPr>
              <w:t xml:space="preserve"> лирики конца прошлого века»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100010000"/>
            <w:tcW w:w="2244" w:type="dxa"/>
            <w:vMerge w:val="restart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550"/>
        </w:trPr>
        <w:tc>
          <w:tcPr>
            <w:cnfStyle w:val="001000100000"/>
            <w:tcW w:w="2516" w:type="dxa"/>
            <w:vMerge w:val="continue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  <w:vMerge w:val="continue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  <w:vMerge w:val="continue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476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11.4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  <w:sz w:val="24"/>
              </w:rPr>
              <w:t>«Вроде просто найти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 расставить слова»:</w:t>
            </w:r>
            <w:r>
              <w:rPr>
                <w:rFonts w:ascii="Arial" w:cs="Arial" w:hAnsi="Arial"/>
                <w:spacing w:val="-5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стихи для людей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моей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специальности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  <w:vMerge w:val="restart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Стихотворения поэтов начала 20 век</w:t>
            </w:r>
            <w:r>
              <w:rPr>
                <w:rFonts w:ascii="Arial" w:cs="Arial" w:hAnsi="Arial"/>
              </w:rPr>
              <w:t>а(</w:t>
            </w:r>
            <w:r>
              <w:rPr>
                <w:rFonts w:ascii="Arial" w:cs="Arial" w:hAnsi="Arial"/>
              </w:rPr>
              <w:t xml:space="preserve"> Саша Черный, Владислав Ходасевич, Николай Гумилев).</w:t>
            </w:r>
          </w:p>
          <w:p>
            <w:pPr>
              <w:pStyle w:val="TableParagraph"/>
              <w:ind w:right="98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занятия:</w:t>
            </w:r>
            <w:r>
              <w:rPr>
                <w:rFonts w:ascii="Arial" w:cs="Arial" w:hAnsi="Arial"/>
                <w:sz w:val="24"/>
              </w:rPr>
              <w:t xml:space="preserve"> участие в деловой игре «В издательстве», в процессе которой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составляется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сборник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стихов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поэтов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серебряного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века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для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определенной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аудитории</w:t>
            </w:r>
            <w:r>
              <w:rPr>
                <w:rFonts w:ascii="Arial" w:cs="Arial" w:hAnsi="Arial"/>
                <w:spacing w:val="5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–</w:t>
            </w:r>
            <w:r>
              <w:rPr>
                <w:rFonts w:ascii="Arial" w:cs="Arial" w:hAnsi="Arial"/>
                <w:spacing w:val="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своих</w:t>
            </w:r>
            <w:r>
              <w:rPr>
                <w:rFonts w:ascii="Arial" w:cs="Arial" w:hAnsi="Arial"/>
                <w:spacing w:val="5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сверстников,</w:t>
            </w:r>
            <w:r>
              <w:rPr>
                <w:rFonts w:ascii="Arial" w:cs="Arial" w:hAnsi="Arial"/>
                <w:spacing w:val="5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людей</w:t>
            </w:r>
            <w:r>
              <w:rPr>
                <w:rFonts w:ascii="Arial" w:cs="Arial" w:hAnsi="Arial"/>
                <w:spacing w:val="56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«своей»</w:t>
            </w:r>
            <w:r>
              <w:rPr>
                <w:rFonts w:ascii="Arial" w:cs="Arial" w:hAnsi="Arial"/>
                <w:spacing w:val="5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специальности.</w:t>
            </w:r>
            <w:r>
              <w:rPr>
                <w:rFonts w:ascii="Arial" w:cs="Arial" w:hAnsi="Arial"/>
                <w:spacing w:val="5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Написание</w:t>
            </w:r>
            <w:r>
              <w:rPr>
                <w:rFonts w:ascii="Arial" w:cs="Arial" w:hAnsi="Arial"/>
                <w:spacing w:val="55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аннотации</w:t>
            </w:r>
            <w:r>
              <w:rPr>
                <w:rFonts w:ascii="Arial" w:cs="Arial" w:hAnsi="Arial"/>
                <w:spacing w:val="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sz w:val="24"/>
              </w:rPr>
              <w:t>сборнику.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</w:p>
        </w:tc>
        <w:tc>
          <w:tcPr>
            <w:cnfStyle w:val="000100010000"/>
            <w:tcW w:w="2244" w:type="dxa"/>
            <w:vMerge w:val="restart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475"/>
        </w:trPr>
        <w:tc>
          <w:tcPr>
            <w:cnfStyle w:val="001000100000"/>
            <w:tcW w:w="2516" w:type="dxa"/>
            <w:vMerge w:val="continue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  <w:vMerge w:val="continue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  <w:vMerge w:val="continue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472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11.5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</w:t>
            </w:r>
            <w:r>
              <w:rPr>
                <w:rFonts w:ascii="Arial" w:cs="Arial" w:hAnsi="Arial"/>
              </w:rPr>
              <w:t>…О, люди! Люди с номерами»: труд вольный и подневольный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  <w:vMerge w:val="restart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Труд вольный и подневольный в повести «Один день Ивана Денисовича»</w:t>
            </w:r>
            <w:r>
              <w:rPr>
                <w:rFonts w:ascii="Arial" w:cs="Arial" w:hAnsi="Arial"/>
              </w:rPr>
              <w:t xml:space="preserve"> А.И. Солженицына (глава «На строительстве лагерной ТЭЦ», «Цезарь  прячет у Шухова свою посылку», «Шухов шьёт рукавицы».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sz w:val="24"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 xml:space="preserve">занятия: </w:t>
            </w:r>
            <w:r>
              <w:rPr>
                <w:rFonts w:ascii="Arial" w:cs="Arial" w:hAnsi="Arial"/>
                <w:sz w:val="24"/>
              </w:rPr>
              <w:t>чтение и анализ эпизодов, просмотр фрагментов экранизации повести.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244" w:type="dxa"/>
            <w:vMerge w:val="restart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471"/>
        </w:trPr>
        <w:tc>
          <w:tcPr>
            <w:cnfStyle w:val="001000100000"/>
            <w:tcW w:w="2516" w:type="dxa"/>
            <w:vMerge w:val="continue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  <w:vMerge w:val="continue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  <w:vMerge w:val="continue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393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11.6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sz w:val="24"/>
              </w:rPr>
              <w:t>«</w:t>
            </w:r>
            <w:r>
              <w:rPr>
                <w:rFonts w:ascii="Arial" w:cs="Arial" w:hAnsi="Arial"/>
                <w:sz w:val="24"/>
              </w:rPr>
              <w:t>Говори, говори…»:</w:t>
            </w:r>
            <w:r>
              <w:rPr>
                <w:rFonts w:ascii="Arial" w:cs="Arial" w:hAnsi="Arial"/>
                <w:spacing w:val="-58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диалог как средство</w:t>
            </w:r>
            <w:r>
              <w:rPr>
                <w:rFonts w:ascii="Arial" w:cs="Arial" w:hAnsi="Arial"/>
                <w:spacing w:val="-57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характеристики</w:t>
            </w:r>
            <w:r>
              <w:rPr>
                <w:rFonts w:ascii="Arial" w:cs="Arial" w:hAnsi="Arial"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человека</w:t>
            </w:r>
          </w:p>
        </w:tc>
        <w:tc>
          <w:tcPr>
            <w:cnfStyle w:val="000010010000"/>
            <w:tcW w:w="9349" w:type="dxa"/>
            <w:vMerge w:val="restart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Диалог как средство коммуникации в профессиональном общении. Разные типы коммуникации, этика делового общения. Рассказ В. Шукшина «Микроскоп»: чтение и анализ диалогов героев.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sz w:val="24"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 xml:space="preserve">занятия: </w:t>
            </w:r>
            <w:r>
              <w:rPr>
                <w:rFonts w:ascii="Arial" w:cs="Arial" w:hAnsi="Arial"/>
                <w:sz w:val="24"/>
              </w:rPr>
              <w:t>чтение и анализ диалогов;</w:t>
            </w:r>
            <w:r>
              <w:rPr>
                <w:rFonts w:ascii="Arial" w:cs="Arial" w:hAnsi="Arial"/>
                <w:sz w:val="24"/>
              </w:rPr>
              <w:t xml:space="preserve"> работа (в парах) над созданием «профессионального диалога» (в соответствии с будущей специальностью).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244" w:type="dxa"/>
            <w:vMerge w:val="restart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392"/>
        </w:trPr>
        <w:tc>
          <w:tcPr>
            <w:cnfStyle w:val="001000100000"/>
            <w:tcW w:w="2516" w:type="dxa"/>
            <w:vMerge w:val="continue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  <w:vMerge w:val="continue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  <w:vMerge w:val="continue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546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11.7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«Видеть красоту» или «созидать красоту»? Быть мастером или творцом?</w:t>
            </w:r>
          </w:p>
        </w:tc>
        <w:tc>
          <w:tcPr>
            <w:cnfStyle w:val="000010010000"/>
            <w:tcW w:w="9349" w:type="dxa"/>
            <w:vMerge w:val="restart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Творчество и творческая личность: сложности, с которым сталкивается человек в процессе творчества. Творческий труд. Тема красоты в творчестве. Рассказ В. Шукшина «Стенька Разин», рассказ С. Скитальца «Икар».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sz w:val="24"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 xml:space="preserve">занятия: </w:t>
            </w:r>
            <w:r>
              <w:rPr>
                <w:rFonts w:ascii="Arial" w:cs="Arial" w:hAnsi="Arial"/>
                <w:sz w:val="24"/>
              </w:rPr>
              <w:t>анализ избранных эпизодов,  чтение по ролям  сцены «В кузнице» («Стенька Разин»), словарная работа, написание эссе «Какова роль красоты в жизни человека?»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244" w:type="dxa"/>
            <w:vMerge w:val="restart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545"/>
        </w:trPr>
        <w:tc>
          <w:tcPr>
            <w:cnfStyle w:val="001000100000"/>
            <w:tcW w:w="2516" w:type="dxa"/>
            <w:vMerge w:val="continue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  <w:vMerge w:val="continue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  <w:vMerge w:val="continue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393"/>
        </w:trPr>
        <w:tc>
          <w:tcPr>
            <w:cnfStyle w:val="001000010000"/>
            <w:tcW w:w="2516" w:type="dxa"/>
            <w:vMerge w:val="restart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Тема 11.8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«Прогресс – это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форма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человеческого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существования»</w:t>
            </w:r>
          </w:p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  <w:vMerge w:val="restart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Содержание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учебного</w:t>
            </w:r>
            <w:r>
              <w:rPr>
                <w:rFonts w:ascii="Arial" w:cs="Arial" w:hAnsi="Arial"/>
                <w:b/>
                <w:spacing w:val="-2"/>
              </w:rPr>
              <w:t xml:space="preserve"> </w:t>
            </w:r>
            <w:r>
              <w:rPr>
                <w:rFonts w:ascii="Arial" w:cs="Arial" w:hAnsi="Arial"/>
                <w:b/>
              </w:rPr>
              <w:t>материала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Т</w:t>
            </w:r>
            <w:r>
              <w:rPr>
                <w:rFonts w:ascii="Arial" w:cs="Arial" w:hAnsi="Arial"/>
              </w:rPr>
              <w:t>ехнический</w:t>
            </w:r>
            <w:r>
              <w:rPr>
                <w:rFonts w:ascii="Arial" w:cs="Arial" w:hAnsi="Arial"/>
                <w:spacing w:val="1"/>
              </w:rPr>
              <w:t xml:space="preserve"> </w:t>
            </w:r>
            <w:r>
              <w:rPr>
                <w:rFonts w:ascii="Arial" w:cs="Arial" w:hAnsi="Arial"/>
              </w:rPr>
              <w:t>прогресс</w:t>
            </w:r>
            <w:r>
              <w:rPr>
                <w:rFonts w:ascii="Arial" w:cs="Arial" w:hAnsi="Arial"/>
              </w:rPr>
              <w:t xml:space="preserve"> и развитие искусства. Тема технического прогресса в литературе. М. Булгаков «Собачье сердце», Р. </w:t>
            </w:r>
            <w:r>
              <w:rPr>
                <w:rFonts w:ascii="Arial" w:cs="Arial" w:hAnsi="Arial"/>
              </w:rPr>
              <w:t>Брэдбери</w:t>
            </w:r>
            <w:r>
              <w:rPr>
                <w:rFonts w:ascii="Arial" w:cs="Arial" w:hAnsi="Arial"/>
              </w:rPr>
              <w:t xml:space="preserve">  «И грянул гром</w:t>
            </w:r>
            <w:r>
              <w:rPr>
                <w:rFonts w:ascii="Arial" w:cs="Arial" w:hAnsi="Arial"/>
              </w:rPr>
              <w:t>..».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 xml:space="preserve">занятия: </w:t>
            </w:r>
            <w:r>
              <w:rPr>
                <w:rFonts w:ascii="Arial" w:cs="Arial" w:hAnsi="Arial"/>
                <w:sz w:val="24"/>
              </w:rPr>
              <w:t>подготовка и участие в дискуссии «Как научно-технический прогресс влияет на человечество?»</w:t>
            </w:r>
          </w:p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  <w:b/>
                <w:sz w:val="24"/>
              </w:rPr>
              <w:t>Практические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 xml:space="preserve">занятия: </w:t>
            </w:r>
            <w:r>
              <w:rPr>
                <w:rFonts w:ascii="Arial" w:cs="Arial" w:hAnsi="Arial"/>
              </w:rPr>
              <w:t>дифференцированный зачет</w:t>
            </w: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</w:rPr>
            </w:pPr>
          </w:p>
        </w:tc>
        <w:tc>
          <w:tcPr>
            <w:cnfStyle w:val="000100010000"/>
            <w:tcW w:w="2244" w:type="dxa"/>
            <w:vMerge w:val="restart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496"/>
        </w:trPr>
        <w:tc>
          <w:tcPr>
            <w:cnfStyle w:val="001000100000"/>
            <w:tcW w:w="2516" w:type="dxa"/>
            <w:vMerge w:val="continue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  <w:vMerge w:val="continue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100000"/>
            <w:tcW w:w="2244" w:type="dxa"/>
            <w:vMerge w:val="continue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363"/>
        </w:trPr>
        <w:tc>
          <w:tcPr>
            <w:cnfStyle w:val="001000010000"/>
            <w:tcW w:w="2516" w:type="dxa"/>
            <w:vMerge w:val="continue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010000"/>
            <w:tcW w:w="9349" w:type="dxa"/>
            <w:vMerge w:val="continue"/>
          </w:tcPr>
          <w:p>
            <w:pPr>
              <w:pStyle w:val="TableParagraph"/>
              <w:spacing w:line="271" w:lineRule="exact"/>
              <w:rPr>
                <w:rFonts w:ascii="Arial" w:cs="Arial" w:hAnsi="Arial"/>
                <w:b/>
              </w:rPr>
            </w:pP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2</w:t>
            </w:r>
          </w:p>
        </w:tc>
        <w:tc>
          <w:tcPr>
            <w:cnfStyle w:val="000100010000"/>
            <w:tcW w:w="2244" w:type="dxa"/>
            <w:vMerge w:val="continue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77"/>
        </w:trPr>
        <w:tc>
          <w:tcPr>
            <w:cnfStyle w:val="00100010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0001010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011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001001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Всего:</w:t>
            </w:r>
          </w:p>
        </w:tc>
        <w:tc>
          <w:tcPr>
            <w:cnfStyle w:val="00001001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0000101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138</w:t>
            </w:r>
          </w:p>
        </w:tc>
        <w:tc>
          <w:tcPr>
            <w:cnfStyle w:val="00010001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  <w:tr>
        <w:trPr>
          <w:trHeight w:val="277"/>
        </w:trPr>
        <w:tc>
          <w:tcPr>
            <w:cnfStyle w:val="011000000000"/>
            <w:tcW w:w="2516" w:type="dxa"/>
          </w:tcPr>
          <w:p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cs="Arial" w:hAnsi="Arial"/>
                <w:b/>
              </w:rPr>
            </w:pPr>
          </w:p>
        </w:tc>
        <w:tc>
          <w:tcPr>
            <w:cnfStyle w:val="010010000000"/>
            <w:tcW w:w="9349" w:type="dxa"/>
          </w:tcPr>
          <w:p>
            <w:pPr>
              <w:pStyle w:val="TableParagraph"/>
              <w:spacing w:line="242" w:lineRule="auto"/>
              <w:ind w:right="101"/>
              <w:jc w:val="both"/>
              <w:rPr>
                <w:rFonts w:ascii="Arial" w:cs="Arial" w:hAnsi="Arial"/>
                <w:b/>
              </w:rPr>
            </w:pPr>
          </w:p>
        </w:tc>
        <w:tc>
          <w:tcPr>
            <w:cnfStyle w:val="010001000000"/>
            <w:tcW w:w="1129" w:type="dxa"/>
          </w:tcPr>
          <w:p>
            <w:pPr>
              <w:pStyle w:val="TableParagraph"/>
              <w:ind w:left="0"/>
              <w:jc w:val="center"/>
              <w:rPr>
                <w:rFonts w:ascii="Arial" w:cs="Arial" w:hAnsi="Arial"/>
              </w:rPr>
            </w:pPr>
          </w:p>
        </w:tc>
        <w:tc>
          <w:tcPr>
            <w:cnfStyle w:val="010100000000"/>
            <w:tcW w:w="2244" w:type="dxa"/>
          </w:tcPr>
          <w:p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cs="Arial" w:hAnsi="Arial"/>
                <w:b/>
              </w:rPr>
            </w:pPr>
          </w:p>
        </w:tc>
      </w:tr>
    </w:tbl>
    <w:p>
      <w:pPr>
        <w:spacing w:line="266" w:lineRule="exact"/>
        <w:rPr/>
        <w:sectPr>
          <w:pgSz w:w="16840" w:h="11910" w:orient="landscape"/>
          <w:pgMar w:top="840" w:right="600" w:bottom="1160" w:left="760" w:header="0" w:footer="976" w:gutter="0"/>
          <w:cols w:space="720"/>
        </w:sectPr>
      </w:pPr>
    </w:p>
    <w:p>
      <w:pPr>
        <w:pStyle w:val="Heading1"/>
        <w:tabs>
          <w:tab w:val="left" w:pos="676"/>
        </w:tabs>
        <w:spacing w:before="72" w:line="322" w:lineRule="exact"/>
        <w:ind w:left="0"/>
        <w:rPr>
          <w:sz w:val="24"/>
          <w:szCs w:val="24"/>
        </w:rPr>
      </w:pPr>
      <w:bookmarkStart w:id="5" w:name="_TOC_250001"/>
      <w:bookmarkStart w:id="6" w:name="3._Условия_реализации_программы_общеобра"/>
      <w:bookmarkEnd w:id="6"/>
    </w:p>
    <w:p>
      <w:pPr>
        <w:pStyle w:val="Heading1"/>
        <w:numPr>
          <w:ilvl w:val="1"/>
          <w:numId w:val="22"/>
        </w:numPr>
        <w:tabs>
          <w:tab w:val="left" w:pos="676"/>
        </w:tabs>
        <w:spacing w:before="72" w:line="322" w:lineRule="exact"/>
        <w:ind w:left="675" w:hanging="357"/>
        <w:jc w:val="lef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Условия</w:t>
      </w:r>
      <w:r>
        <w:rPr>
          <w:rFonts w:ascii="Arial" w:cs="Arial" w:hAnsi="Arial"/>
          <w:spacing w:val="6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реализации</w:t>
      </w:r>
      <w:r>
        <w:rPr>
          <w:rFonts w:ascii="Arial" w:cs="Arial" w:hAnsi="Arial"/>
          <w:spacing w:val="6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программы</w:t>
      </w:r>
      <w:r>
        <w:rPr>
          <w:rFonts w:ascii="Arial" w:cs="Arial" w:hAnsi="Arial"/>
          <w:spacing w:val="6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общеобразовательной</w:t>
      </w:r>
      <w:r>
        <w:rPr>
          <w:rFonts w:ascii="Arial" w:cs="Arial" w:hAnsi="Arial"/>
          <w:spacing w:val="60"/>
          <w:sz w:val="24"/>
          <w:szCs w:val="24"/>
        </w:rPr>
        <w:t xml:space="preserve"> </w:t>
      </w:r>
      <w:bookmarkEnd w:id="5"/>
      <w:r>
        <w:rPr>
          <w:rFonts w:ascii="Arial" w:cs="Arial" w:hAnsi="Arial"/>
          <w:sz w:val="24"/>
          <w:szCs w:val="24"/>
        </w:rPr>
        <w:t>дисциплины</w:t>
      </w:r>
    </w:p>
    <w:p>
      <w:pPr>
        <w:ind w:left="319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                                                 </w:t>
      </w:r>
      <w:r>
        <w:rPr>
          <w:rFonts w:ascii="Arial" w:cs="Arial" w:hAnsi="Arial"/>
          <w:b/>
          <w:sz w:val="24"/>
          <w:szCs w:val="24"/>
        </w:rPr>
        <w:t>«Литература»</w:t>
      </w:r>
    </w:p>
    <w:p>
      <w:pPr>
        <w:widowControl w:val="on"/>
        <w:jc w:val="both"/>
        <w:rPr>
          <w:rFonts w:ascii="Arial" w:cs="Arial" w:hAnsi="Arial"/>
          <w:bCs/>
          <w:sz w:val="24"/>
          <w:szCs w:val="24"/>
          <w:lang w:eastAsia="ru-RU"/>
        </w:rPr>
      </w:pPr>
      <w:r>
        <w:rPr>
          <w:rFonts w:ascii="Arial" w:cs="Arial" w:hAnsi="Arial"/>
          <w:bCs/>
          <w:sz w:val="24"/>
          <w:szCs w:val="24"/>
          <w:lang w:eastAsia="ru-RU"/>
        </w:rPr>
        <w:t>Для реализации программы дисциплины оборудован учебный кабинет Русский язык Литература</w:t>
      </w:r>
      <w:r>
        <w:rPr>
          <w:rFonts w:ascii="Arial" w:cs="Arial" w:hAnsi="Arial"/>
          <w:bCs/>
          <w:sz w:val="24"/>
          <w:szCs w:val="24"/>
          <w:lang w:eastAsia="ru-RU"/>
        </w:rPr>
        <w:t>.</w:t>
      </w:r>
    </w:p>
    <w:p>
      <w:pPr>
        <w:widowControl w:val="on"/>
        <w:jc w:val="both"/>
        <w:rPr>
          <w:rFonts w:ascii="Arial" w:cs="Arial" w:hAnsi="Arial"/>
          <w:bCs/>
          <w:i/>
          <w:sz w:val="24"/>
          <w:szCs w:val="24"/>
          <w:lang w:eastAsia="ru-RU"/>
        </w:rPr>
      </w:pPr>
    </w:p>
    <w:p>
      <w:pPr>
        <w:widowControl w:val="on"/>
        <w:jc w:val="both"/>
        <w:rPr>
          <w:rFonts w:ascii="Arial" w:cs="Arial" w:hAnsi="Arial"/>
          <w:bCs/>
          <w:sz w:val="24"/>
          <w:szCs w:val="24"/>
          <w:lang w:eastAsia="ru-RU"/>
        </w:rPr>
      </w:pPr>
      <w:r>
        <w:rPr>
          <w:rFonts w:ascii="Arial" w:cs="Arial" w:hAnsi="Arial"/>
          <w:bCs/>
          <w:sz w:val="24"/>
          <w:szCs w:val="24"/>
          <w:lang w:eastAsia="ru-RU"/>
        </w:rPr>
        <w:t>Оборудование учебного кабинета: классная доска, стол преподавателя, преподавательский стул, ученические столы и стулья,</w:t>
      </w:r>
      <w:r>
        <w:rPr>
          <w:rFonts w:ascii="Arial" w:cs="Arial" w:hAnsi="Arial"/>
          <w:sz w:val="24"/>
          <w:szCs w:val="24"/>
          <w:lang w:eastAsia="ar-SA"/>
        </w:rPr>
        <w:t xml:space="preserve"> стол компьютерный</w:t>
      </w:r>
    </w:p>
    <w:p>
      <w:pPr>
        <w:widowControl w:val="on"/>
        <w:jc w:val="both"/>
        <w:rPr>
          <w:rFonts w:ascii="Arial" w:cs="Arial" w:hAnsi="Arial"/>
          <w:bCs/>
          <w:sz w:val="24"/>
          <w:szCs w:val="24"/>
          <w:lang w:eastAsia="ru-RU"/>
        </w:rPr>
      </w:pPr>
      <w:r>
        <w:rPr>
          <w:rFonts w:ascii="Arial" w:cs="Arial" w:hAnsi="Arial"/>
          <w:bCs/>
          <w:sz w:val="24"/>
          <w:szCs w:val="24"/>
          <w:lang w:eastAsia="ru-RU"/>
        </w:rPr>
        <w:t>Технические средства обучения: магнитофон, мультимедийная установка, компьютер, колонки.</w:t>
      </w:r>
    </w:p>
    <w:p>
      <w:pPr>
        <w:widowControl w:val="on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numPr>
          <w:ilvl w:val="0"/>
          <w:numId w:val="23"/>
        </w:numPr>
        <w:tabs>
          <w:tab w:val="left" w:pos="754"/>
        </w:tabs>
        <w:spacing w:after="200" w:line="276" w:lineRule="auto"/>
        <w:ind w:firstLine="709"/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состав учебно-методического и материально-технического обеспечения программы учебной дисциплины «Литература» входят:</w:t>
      </w:r>
    </w:p>
    <w:p>
      <w:pPr>
        <w:widowControl w:val="on"/>
        <w:numPr>
          <w:ilvl w:val="0"/>
          <w:numId w:val="24"/>
        </w:numPr>
        <w:tabs>
          <w:tab w:val="left" w:pos="820"/>
        </w:tabs>
        <w:spacing w:after="200" w:line="276" w:lineRule="auto"/>
        <w:ind w:firstLine="709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многофункциональный комплекс преподавателя;</w:t>
      </w:r>
    </w:p>
    <w:p>
      <w:pPr>
        <w:widowControl w:val="on"/>
        <w:numPr>
          <w:ilvl w:val="0"/>
          <w:numId w:val="24"/>
        </w:numPr>
        <w:tabs>
          <w:tab w:val="left" w:pos="820"/>
        </w:tabs>
        <w:spacing w:after="200" w:line="276" w:lineRule="auto"/>
        <w:ind w:firstLine="709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наглядные пособия (комплекты учебных таблиц, плакатов, портретов     выдающихся ученых, поэтов, писателей и др.);</w:t>
      </w:r>
    </w:p>
    <w:p>
      <w:pPr>
        <w:widowControl w:val="on"/>
        <w:numPr>
          <w:ilvl w:val="0"/>
          <w:numId w:val="24"/>
        </w:numPr>
        <w:tabs>
          <w:tab w:val="left" w:pos="820"/>
        </w:tabs>
        <w:spacing w:after="200" w:line="276" w:lineRule="auto"/>
        <w:ind w:firstLine="709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информационно-коммуникативные средства;</w:t>
      </w:r>
    </w:p>
    <w:p>
      <w:pPr>
        <w:widowControl w:val="on"/>
        <w:numPr>
          <w:ilvl w:val="0"/>
          <w:numId w:val="24"/>
        </w:numPr>
        <w:tabs>
          <w:tab w:val="left" w:pos="820"/>
        </w:tabs>
        <w:spacing w:after="200" w:line="276" w:lineRule="auto"/>
        <w:ind w:firstLine="709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экранно-звуковые пособия;</w:t>
      </w:r>
    </w:p>
    <w:p>
      <w:pPr>
        <w:widowControl w:val="on"/>
        <w:numPr>
          <w:ilvl w:val="0"/>
          <w:numId w:val="24"/>
        </w:numPr>
        <w:tabs>
          <w:tab w:val="left" w:pos="820"/>
        </w:tabs>
        <w:spacing w:after="200" w:line="276" w:lineRule="auto"/>
        <w:ind w:firstLine="709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>
      <w:pPr>
        <w:widowControl w:val="on"/>
        <w:numPr>
          <w:ilvl w:val="0"/>
          <w:numId w:val="24"/>
        </w:numPr>
        <w:tabs>
          <w:tab w:val="left" w:pos="820"/>
        </w:tabs>
        <w:spacing w:after="200" w:line="276" w:lineRule="auto"/>
        <w:ind w:firstLine="709"/>
        <w:jc w:val="both"/>
        <w:rPr>
          <w:rFonts w:ascii="Arial" w:cs="Arial" w:eastAsia="Symbo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библиотечный фонд.</w:t>
      </w:r>
    </w:p>
    <w:p>
      <w:pPr>
        <w:widowControl w:val="on"/>
        <w:numPr>
          <w:ilvl w:val="0"/>
          <w:numId w:val="25"/>
        </w:numPr>
        <w:tabs>
          <w:tab w:val="left" w:pos="765"/>
        </w:tabs>
        <w:spacing w:after="200" w:line="276" w:lineRule="auto"/>
        <w:ind w:firstLine="709"/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библиотечный фонд входят учебники, учебно-методические комплекты (УМК), обеспечивающие освоение учебного материала по литературе,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>
      <w:pPr>
        <w:widowControl w:val="on"/>
        <w:ind w:firstLine="709"/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Библиотечный фонд может быть дополнен энциклопедиями, справочниками, научной и научно-популярной литературой и другой литературой по словесности, вопросам литературоведения.</w:t>
      </w:r>
    </w:p>
    <w:p>
      <w:pPr>
        <w:widowControl w:val="on"/>
        <w:ind w:firstLine="709"/>
        <w:jc w:val="both"/>
        <w:rPr>
          <w:rFonts w:ascii="Arial" w:cs="Arial" w:eastAsia="Arial" w:hAnsi="Arial"/>
          <w:sz w:val="24"/>
          <w:szCs w:val="24"/>
          <w:lang w:eastAsia="ru-RU"/>
        </w:rPr>
      </w:pPr>
      <w:r>
        <w:rPr>
          <w:rFonts w:ascii="Arial" w:cs="Arial" w:eastAsia="Arial" w:hAnsi="Arial"/>
          <w:sz w:val="24"/>
          <w:szCs w:val="24"/>
          <w:lang w:eastAsia="ru-RU"/>
        </w:rPr>
        <w:t>В процессе освоения программы учебной дисциплины «Литература» студенты должны иметь возможность доступа к электронным учебным материалам по  литературе, имеющимся в свободном доступе в сети Интернет (электронным книгам, практикумам, тестам)</w:t>
      </w:r>
    </w:p>
    <w:p>
      <w:pPr>
        <w:widowControl w:val="on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rPr>
          <w:rFonts w:ascii="Arial" w:cs="Arial" w:eastAsia="Arial" w:hAnsi="Arial"/>
          <w:color w:val="ff0000"/>
          <w:sz w:val="24"/>
          <w:szCs w:val="24"/>
          <w:lang w:eastAsia="ru-RU"/>
        </w:rPr>
      </w:pPr>
    </w:p>
    <w:p>
      <w:pPr>
        <w:widowControl w:val="on"/>
        <w:rPr>
          <w:rFonts w:ascii="Arial" w:cs="Arial" w:eastAsia="Arial" w:hAnsi="Arial"/>
          <w:color w:val="ff0000"/>
          <w:sz w:val="24"/>
          <w:szCs w:val="24"/>
          <w:lang w:eastAsia="ru-RU"/>
        </w:rPr>
      </w:pPr>
    </w:p>
    <w:p>
      <w:pPr>
        <w:widowControl w:val="on"/>
        <w:rPr>
          <w:rFonts w:ascii="Arial" w:cs="Arial" w:eastAsia="Arial" w:hAnsi="Arial"/>
          <w:sz w:val="24"/>
          <w:szCs w:val="24"/>
          <w:lang w:eastAsia="ru-RU"/>
        </w:rPr>
      </w:pPr>
    </w:p>
    <w:p>
      <w:pPr>
        <w:widowControl w:val="on"/>
        <w:jc w:val="center"/>
        <w:rPr>
          <w:rFonts w:ascii="Arial" w:cs="Arial" w:eastAsia="Arial" w:hAnsi="Arial"/>
          <w:b/>
          <w:sz w:val="24"/>
          <w:szCs w:val="24"/>
          <w:lang w:eastAsia="ru-RU"/>
        </w:rPr>
      </w:pPr>
    </w:p>
    <w:p>
      <w:pPr>
        <w:widowControl w:val="on"/>
        <w:jc w:val="center"/>
        <w:rPr>
          <w:rFonts w:ascii="Arial" w:cs="Arial" w:eastAsia="Arial" w:hAnsi="Arial"/>
          <w:b/>
          <w:sz w:val="24"/>
          <w:szCs w:val="24"/>
          <w:lang w:eastAsia="ru-RU"/>
        </w:rPr>
      </w:pPr>
    </w:p>
    <w:p>
      <w:pPr>
        <w:widowControl w:val="on"/>
        <w:jc w:val="center"/>
        <w:rPr>
          <w:rFonts w:ascii="Arial" w:cs="Arial" w:eastAsia="Arial" w:hAnsi="Arial"/>
          <w:b/>
          <w:sz w:val="24"/>
          <w:szCs w:val="24"/>
          <w:lang w:eastAsia="ru-RU"/>
        </w:rPr>
      </w:pPr>
    </w:p>
    <w:p>
      <w:pPr>
        <w:widowControl w:val="on"/>
        <w:jc w:val="center"/>
        <w:rPr>
          <w:rFonts w:ascii="Arial" w:cs="Arial" w:eastAsia="Arial" w:hAnsi="Arial"/>
          <w:b/>
          <w:sz w:val="24"/>
          <w:szCs w:val="24"/>
          <w:lang w:eastAsia="ru-RU"/>
        </w:rPr>
      </w:pPr>
    </w:p>
    <w:p>
      <w:pPr>
        <w:widowControl w:val="on"/>
        <w:jc w:val="center"/>
        <w:rPr>
          <w:rFonts w:ascii="Arial" w:cs="Arial" w:eastAsia="Arial" w:hAnsi="Arial"/>
          <w:b/>
          <w:sz w:val="24"/>
          <w:szCs w:val="24"/>
          <w:lang w:eastAsia="ru-RU"/>
        </w:rPr>
      </w:pPr>
    </w:p>
    <w:p>
      <w:pPr>
        <w:widowControl w:val="on"/>
        <w:jc w:val="center"/>
        <w:rPr>
          <w:rFonts w:ascii="Arial" w:cs="Arial" w:eastAsia="Arial" w:hAnsi="Arial"/>
          <w:b/>
          <w:sz w:val="24"/>
          <w:szCs w:val="24"/>
          <w:lang w:eastAsia="ru-RU"/>
        </w:rPr>
      </w:pPr>
    </w:p>
    <w:p>
      <w:pPr>
        <w:widowControl w:val="on"/>
        <w:jc w:val="center"/>
        <w:rPr>
          <w:rFonts w:ascii="Arial" w:cs="Arial" w:eastAsia="Arial" w:hAnsi="Arial"/>
          <w:b/>
          <w:sz w:val="24"/>
          <w:szCs w:val="24"/>
          <w:lang w:eastAsia="ru-RU"/>
        </w:rPr>
      </w:pPr>
    </w:p>
    <w:p>
      <w:pPr>
        <w:widowControl w:val="on"/>
        <w:jc w:val="center"/>
        <w:rPr>
          <w:rFonts w:ascii="Arial" w:cs="Arial" w:eastAsia="Arial" w:hAnsi="Arial"/>
          <w:b/>
          <w:sz w:val="24"/>
          <w:szCs w:val="24"/>
          <w:lang w:eastAsia="ru-RU"/>
        </w:rPr>
      </w:pPr>
    </w:p>
    <w:p>
      <w:pPr>
        <w:widowControl w:val="on"/>
        <w:rPr>
          <w:rFonts w:ascii="Arial" w:cs="Arial" w:eastAsia="Arial" w:hAnsi="Arial"/>
          <w:b/>
          <w:sz w:val="24"/>
          <w:szCs w:val="24"/>
          <w:lang w:eastAsia="ru-RU"/>
        </w:rPr>
      </w:pPr>
    </w:p>
    <w:p>
      <w:pPr>
        <w:widowControl w:val="on"/>
        <w:jc w:val="center"/>
        <w:rPr>
          <w:rFonts w:ascii="Arial" w:cs="Arial" w:eastAsia="Arial" w:hAnsi="Arial"/>
          <w:b/>
          <w:sz w:val="24"/>
          <w:szCs w:val="24"/>
          <w:lang w:eastAsia="ru-RU"/>
        </w:rPr>
      </w:pPr>
    </w:p>
    <w:p>
      <w:pPr>
        <w:widowControl w:val="on"/>
        <w:jc w:val="center"/>
        <w:rPr>
          <w:rFonts w:ascii="Arial" w:cs="Arial" w:eastAsia="Arial" w:hAnsi="Arial"/>
          <w:b/>
          <w:sz w:val="24"/>
          <w:szCs w:val="24"/>
          <w:lang w:eastAsia="ru-RU"/>
        </w:rPr>
      </w:pPr>
      <w:r>
        <w:rPr>
          <w:rFonts w:ascii="Arial" w:cs="Arial" w:eastAsia="Arial" w:hAnsi="Arial"/>
          <w:b/>
          <w:sz w:val="24"/>
          <w:szCs w:val="24"/>
          <w:lang w:eastAsia="ru-RU"/>
        </w:rPr>
        <w:t>Рекомендуемая литература</w:t>
      </w:r>
    </w:p>
    <w:p>
      <w:pPr>
        <w:widowControl w:val="on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bCs/>
          <w:sz w:val="24"/>
          <w:szCs w:val="24"/>
          <w:lang w:eastAsia="ru-RU"/>
        </w:rPr>
      </w:pPr>
      <w:r>
        <w:rPr>
          <w:rFonts w:ascii="Arial" w:cs="Arial" w:hAnsi="Arial"/>
          <w:b/>
          <w:bCs/>
          <w:sz w:val="24"/>
          <w:szCs w:val="24"/>
          <w:lang w:eastAsia="ru-RU"/>
        </w:rPr>
        <w:t>Основная</w:t>
      </w:r>
    </w:p>
    <w:p>
      <w:pPr>
        <w:pStyle w:val="ListParagraph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cs="Arial" w:hAnsi="Arial"/>
          <w:color w:val="000000" w:themeColor="text1"/>
          <w:sz w:val="24"/>
          <w:szCs w:val="24"/>
          <w:lang w:eastAsia="ru-RU"/>
        </w:rPr>
      </w:pP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Коровин, В.И. Литература:10 кл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 xml:space="preserve">асс. 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Уч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еб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.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д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ля общеобразоват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ельных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 xml:space="preserve"> организаций. Углубл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енный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 xml:space="preserve"> уровень. 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В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2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ч.Ч.1/ В.И. Коровин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; под редакцией В.И. Коровина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-4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-е изд.,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стер.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– М.: Просвещение, 2022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– 319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с.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: ил.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</w:t>
      </w:r>
    </w:p>
    <w:p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cs="Arial" w:hAnsi="Arial"/>
          <w:color w:val="000000" w:themeColor="text1"/>
          <w:sz w:val="24"/>
          <w:szCs w:val="24"/>
          <w:lang w:eastAsia="ru-RU"/>
        </w:rPr>
      </w:pPr>
      <w:r>
        <w:rPr>
          <w:rFonts w:ascii="Arial" w:cs="Arial" w:hAnsi="Arial"/>
          <w:color w:val="000000" w:themeColor="text1"/>
          <w:sz w:val="24"/>
          <w:szCs w:val="24"/>
          <w:lang w:val="en-US" w:eastAsia="ru-RU"/>
        </w:rPr>
        <w:t>ISBN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978-5-09-088043-5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.</w:t>
      </w:r>
    </w:p>
    <w:p>
      <w:pPr>
        <w:pStyle w:val="ListParagraph"/>
        <w:numPr>
          <w:ilvl w:val="0"/>
          <w:numId w:val="32"/>
        </w:numPr>
        <w:rPr>
          <w:rFonts w:ascii="Arial" w:cs="Arial" w:hAnsi="Arial"/>
          <w:color w:val="000000" w:themeColor="text1"/>
          <w:sz w:val="24"/>
          <w:szCs w:val="24"/>
          <w:lang w:eastAsia="ru-RU"/>
        </w:rPr>
      </w:pP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Коровин, В.И. Литература:10 класс. Учеб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.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д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ля общеобразоват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ельных 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организ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аций. Углубленный 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уровень. В 2 ч.Ч.2 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/ В.И. Коровин; под редакцией В.И. Коровина -4-е изд.,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стер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. – М.: Просвещение, 2022. – 303 с.: ил. </w:t>
      </w:r>
    </w:p>
    <w:p>
      <w:pPr>
        <w:pStyle w:val="ListParagraph"/>
        <w:ind w:left="720"/>
        <w:rPr>
          <w:rFonts w:ascii="Arial" w:cs="Arial" w:hAnsi="Arial"/>
          <w:color w:val="000000" w:themeColor="text1"/>
          <w:sz w:val="24"/>
          <w:szCs w:val="24"/>
          <w:lang w:eastAsia="ru-RU"/>
        </w:rPr>
      </w:pP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ISBN 978-5-09-088041-1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.</w:t>
      </w:r>
    </w:p>
    <w:p>
      <w:pPr>
        <w:pStyle w:val="ListParagraph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color w:val="000000" w:themeColor="text1"/>
          <w:sz w:val="24"/>
          <w:szCs w:val="24"/>
          <w:lang w:eastAsia="ru-RU"/>
        </w:rPr>
      </w:pPr>
      <w:r>
        <w:rPr>
          <w:rFonts w:ascii="Arial" w:cs="Arial" w:eastAsia="Calibri" w:hAnsi="Arial"/>
          <w:bCs/>
          <w:sz w:val="24"/>
          <w:szCs w:val="24"/>
        </w:rPr>
        <w:t xml:space="preserve">Коровин, В.И. Литература:11-й класс: углубленный уровень: учебник: в 2 частях/ </w:t>
      </w:r>
      <w:r>
        <w:rPr>
          <w:rFonts w:ascii="Arial" w:cs="Arial" w:eastAsia="Calibri" w:hAnsi="Arial"/>
          <w:bCs/>
          <w:sz w:val="24"/>
          <w:szCs w:val="24"/>
        </w:rPr>
        <w:t>В.И. Коровин</w:t>
      </w:r>
      <w:r>
        <w:rPr>
          <w:rFonts w:ascii="Arial" w:cs="Arial" w:eastAsia="Calibri" w:hAnsi="Arial"/>
          <w:bCs/>
          <w:sz w:val="24"/>
          <w:szCs w:val="24"/>
        </w:rPr>
        <w:t xml:space="preserve">, Н.Л. Вершинина, Е.Д. </w:t>
      </w:r>
      <w:r>
        <w:rPr>
          <w:rFonts w:ascii="Arial" w:cs="Arial" w:eastAsia="Calibri" w:hAnsi="Arial"/>
          <w:bCs/>
          <w:sz w:val="24"/>
          <w:szCs w:val="24"/>
        </w:rPr>
        <w:t>Гальцова</w:t>
      </w:r>
      <w:r>
        <w:rPr>
          <w:rFonts w:ascii="Arial" w:cs="Arial" w:eastAsia="Calibri" w:hAnsi="Arial"/>
          <w:bCs/>
          <w:sz w:val="24"/>
          <w:szCs w:val="24"/>
        </w:rPr>
        <w:t xml:space="preserve">; под редакцией </w:t>
      </w:r>
      <w:r>
        <w:rPr>
          <w:rFonts w:ascii="Arial" w:cs="Arial" w:eastAsia="Calibri" w:hAnsi="Arial"/>
          <w:bCs/>
          <w:sz w:val="24"/>
          <w:szCs w:val="24"/>
        </w:rPr>
        <w:t>В.И. Коровин</w:t>
      </w:r>
      <w:r>
        <w:rPr>
          <w:rFonts w:ascii="Arial" w:cs="Arial" w:eastAsia="Calibri" w:hAnsi="Arial"/>
          <w:bCs/>
          <w:sz w:val="24"/>
          <w:szCs w:val="24"/>
        </w:rPr>
        <w:t>а.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-5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-е изд.,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стер.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- Москва: Просвещение, 2023.  </w:t>
      </w:r>
      <w:r>
        <w:rPr>
          <w:rFonts w:ascii="Arial" w:cs="Arial" w:hAnsi="Arial"/>
          <w:color w:val="000000" w:themeColor="text1"/>
          <w:sz w:val="24"/>
          <w:szCs w:val="24"/>
          <w:lang w:val="en-US" w:eastAsia="ru-RU"/>
        </w:rPr>
        <w:t>ISBN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9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78-5-09-103565-0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.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Ч.1 -367,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(1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)с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.: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ил.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color w:val="000000" w:themeColor="text1"/>
          <w:sz w:val="24"/>
          <w:szCs w:val="24"/>
          <w:lang w:val="en-US" w:eastAsia="ru-RU"/>
        </w:rPr>
        <w:t>ISBN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978-5-09-103566-7.</w:t>
      </w:r>
    </w:p>
    <w:p>
      <w:pPr>
        <w:pStyle w:val="ListParagraph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cs="Arial" w:hAnsi="Arial"/>
          <w:color w:val="000000" w:themeColor="text1"/>
          <w:sz w:val="24"/>
          <w:szCs w:val="24"/>
          <w:lang w:eastAsia="ru-RU"/>
        </w:rPr>
      </w:pPr>
      <w:r>
        <w:rPr>
          <w:rFonts w:ascii="Arial" w:cs="Arial" w:eastAsia="Calibri" w:hAnsi="Arial"/>
          <w:bCs/>
          <w:sz w:val="24"/>
          <w:szCs w:val="24"/>
        </w:rPr>
        <w:t xml:space="preserve">Коровин, В.И. Литература:11-й класс: углубленный уровень: учебник: в 2 частях/ </w:t>
      </w:r>
      <w:r>
        <w:rPr>
          <w:rFonts w:ascii="Arial" w:cs="Arial" w:eastAsia="Calibri" w:hAnsi="Arial"/>
          <w:bCs/>
          <w:sz w:val="24"/>
          <w:szCs w:val="24"/>
        </w:rPr>
        <w:t>В.И. Коровин</w:t>
      </w:r>
      <w:r>
        <w:rPr>
          <w:rFonts w:ascii="Arial" w:cs="Arial" w:eastAsia="Calibri" w:hAnsi="Arial"/>
          <w:bCs/>
          <w:sz w:val="24"/>
          <w:szCs w:val="24"/>
        </w:rPr>
        <w:t xml:space="preserve">, Н.Л. Вершинина, Е.Д. </w:t>
      </w:r>
      <w:r>
        <w:rPr>
          <w:rFonts w:ascii="Arial" w:cs="Arial" w:eastAsia="Calibri" w:hAnsi="Arial"/>
          <w:bCs/>
          <w:sz w:val="24"/>
          <w:szCs w:val="24"/>
        </w:rPr>
        <w:t>Гальцова</w:t>
      </w:r>
      <w:r>
        <w:rPr>
          <w:rFonts w:ascii="Arial" w:cs="Arial" w:eastAsia="Calibri" w:hAnsi="Arial"/>
          <w:bCs/>
          <w:sz w:val="24"/>
          <w:szCs w:val="24"/>
        </w:rPr>
        <w:t xml:space="preserve">; под редакцией </w:t>
      </w:r>
      <w:r>
        <w:rPr>
          <w:rFonts w:ascii="Arial" w:cs="Arial" w:eastAsia="Calibri" w:hAnsi="Arial"/>
          <w:bCs/>
          <w:sz w:val="24"/>
          <w:szCs w:val="24"/>
        </w:rPr>
        <w:t>В.И. Коровин</w:t>
      </w:r>
      <w:r>
        <w:rPr>
          <w:rFonts w:ascii="Arial" w:cs="Arial" w:eastAsia="Calibri" w:hAnsi="Arial"/>
          <w:bCs/>
          <w:sz w:val="24"/>
          <w:szCs w:val="24"/>
        </w:rPr>
        <w:t>а.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-5-е изд.,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color w:val="000000" w:themeColor="text1"/>
          <w:sz w:val="24"/>
          <w:szCs w:val="24"/>
        </w:rPr>
        <w:t>стер.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- Москва: Просвещение, 2023.  </w:t>
      </w:r>
      <w:r>
        <w:rPr>
          <w:rFonts w:ascii="Arial" w:cs="Arial" w:hAnsi="Arial"/>
          <w:color w:val="000000" w:themeColor="text1"/>
          <w:sz w:val="24"/>
          <w:szCs w:val="24"/>
          <w:lang w:val="en-US" w:eastAsia="ru-RU"/>
        </w:rPr>
        <w:t>ISBN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978-5-09-103565-0.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Ч.2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-3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51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,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(1)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с.: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ил.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color w:val="000000" w:themeColor="text1"/>
          <w:sz w:val="24"/>
          <w:szCs w:val="24"/>
          <w:lang w:val="en-US" w:eastAsia="ru-RU"/>
        </w:rPr>
        <w:t>ISBN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 xml:space="preserve"> 9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78-5-09-103567-4</w:t>
      </w:r>
      <w:r>
        <w:rPr>
          <w:rFonts w:ascii="Arial" w:cs="Arial" w:hAnsi="Arial"/>
          <w:color w:val="000000" w:themeColor="text1"/>
          <w:sz w:val="24"/>
          <w:szCs w:val="24"/>
          <w:lang w:eastAsia="ru-RU"/>
        </w:rPr>
        <w:t>.</w:t>
      </w:r>
    </w:p>
    <w:p>
      <w:pPr>
        <w:spacing w:before="72"/>
        <w:ind w:left="1040"/>
        <w:rPr>
          <w:rFonts w:ascii="Arial" w:cs="Arial" w:hAnsi="Arial"/>
          <w:b/>
          <w:sz w:val="24"/>
          <w:szCs w:val="24"/>
        </w:rPr>
      </w:pPr>
    </w:p>
    <w:p>
      <w:pPr>
        <w:spacing w:before="72"/>
        <w:ind w:left="104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Цифровые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ресурсы</w:t>
      </w:r>
      <w:r>
        <w:rPr>
          <w:rFonts w:ascii="Arial" w:cs="Arial" w:hAnsi="Arial"/>
          <w:b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рекомендации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по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их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использованию</w:t>
      </w:r>
    </w:p>
    <w:p>
      <w:pPr>
        <w:spacing w:before="43"/>
        <w:ind w:left="319"/>
        <w:rPr>
          <w:rFonts w:ascii="Arial" w:cs="Arial" w:hAnsi="Arial"/>
          <w:i/>
          <w:sz w:val="24"/>
          <w:szCs w:val="24"/>
        </w:rPr>
      </w:pPr>
      <w:r>
        <w:rPr>
          <w:rFonts w:ascii="Arial" w:cs="Arial" w:hAnsi="Arial"/>
          <w:i/>
          <w:sz w:val="24"/>
          <w:szCs w:val="24"/>
        </w:rPr>
        <w:t>Интернет-ресурсы</w:t>
      </w:r>
      <w:r>
        <w:rPr>
          <w:rFonts w:ascii="Arial" w:cs="Arial" w:hAnsi="Arial"/>
          <w:i/>
          <w:spacing w:val="-6"/>
          <w:sz w:val="24"/>
          <w:szCs w:val="24"/>
        </w:rPr>
        <w:t xml:space="preserve"> </w:t>
      </w:r>
      <w:r>
        <w:rPr>
          <w:rFonts w:ascii="Arial" w:cs="Arial" w:hAnsi="Arial"/>
          <w:i/>
          <w:sz w:val="24"/>
          <w:szCs w:val="24"/>
        </w:rPr>
        <w:t>по</w:t>
      </w:r>
      <w:r>
        <w:rPr>
          <w:rFonts w:ascii="Arial" w:cs="Arial" w:hAnsi="Arial"/>
          <w:i/>
          <w:spacing w:val="-6"/>
          <w:sz w:val="24"/>
          <w:szCs w:val="24"/>
        </w:rPr>
        <w:t xml:space="preserve"> </w:t>
      </w:r>
      <w:r>
        <w:rPr>
          <w:rFonts w:ascii="Arial" w:cs="Arial" w:hAnsi="Arial"/>
          <w:i/>
          <w:sz w:val="24"/>
          <w:szCs w:val="24"/>
        </w:rPr>
        <w:t>отдельным</w:t>
      </w:r>
      <w:r>
        <w:rPr>
          <w:rFonts w:ascii="Arial" w:cs="Arial" w:hAnsi="Arial"/>
          <w:i/>
          <w:spacing w:val="-5"/>
          <w:sz w:val="24"/>
          <w:szCs w:val="24"/>
        </w:rPr>
        <w:t xml:space="preserve"> </w:t>
      </w:r>
      <w:r>
        <w:rPr>
          <w:rFonts w:ascii="Arial" w:cs="Arial" w:hAnsi="Arial"/>
          <w:i/>
          <w:sz w:val="24"/>
          <w:szCs w:val="24"/>
        </w:rPr>
        <w:t>писателям</w:t>
      </w:r>
    </w:p>
    <w:p>
      <w:pPr>
        <w:pStyle w:val="BodyText"/>
        <w:spacing w:before="53" w:line="276" w:lineRule="auto"/>
        <w:ind w:left="319" w:right="354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Достоевский</w:t>
      </w:r>
      <w:r>
        <w:rPr>
          <w:rFonts w:ascii="Arial" w:cs="Arial" w:hAnsi="Arial"/>
          <w:b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Ф.М.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Весь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Достоевский.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fldChar w:fldCharType="begin"/>
      </w:r>
      <w:r>
        <w:instrText xml:space="preserve">HYPERLINK "https://philolog.petrsu.ru/fmdost/"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https://philolog.petrsu.ru/fmdost/</w:t>
      </w:r>
      <w:r>
        <w:fldChar w:fldCharType="end"/>
      </w:r>
      <w:r>
        <w:rPr>
          <w:rFonts w:ascii="Arial" w:cs="Arial" w:hAnsi="Arial"/>
          <w:color w:val="0000ff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Содержит</w:t>
      </w:r>
      <w:r>
        <w:rPr>
          <w:rFonts w:ascii="Arial" w:cs="Arial" w:hAnsi="Arial"/>
          <w:spacing w:val="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Полное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собрание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сочинений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Ф.М.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Достоевского,</w:t>
      </w:r>
      <w:r>
        <w:rPr>
          <w:rFonts w:ascii="Arial" w:cs="Arial" w:hAnsi="Arial"/>
          <w:spacing w:val="7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посвященную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ему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лит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</w:t>
      </w:r>
      <w:r>
        <w:rPr>
          <w:rFonts w:ascii="Arial" w:cs="Arial" w:hAnsi="Arial"/>
          <w:sz w:val="24"/>
          <w:szCs w:val="24"/>
        </w:rPr>
        <w:t>ритику,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мемуары.</w:t>
      </w:r>
    </w:p>
    <w:p>
      <w:pPr>
        <w:pStyle w:val="BodyText"/>
        <w:spacing w:line="276" w:lineRule="auto"/>
        <w:ind w:left="319" w:right="35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Тургенев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И.С.: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HYPERLINK "http://turgenev.org.ru/"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http://turgenev.org.ru</w:t>
      </w:r>
      <w:r>
        <w:fldChar w:fldCharType="end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,</w:t>
      </w:r>
      <w:r>
        <w:rPr>
          <w:rFonts w:ascii="Arial" w:cs="Arial" w:hAnsi="Arial"/>
          <w:color w:val="0000ff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Цель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проекта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собрать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воедино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информацию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писателе,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биографические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сведения,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информацию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его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творчестве.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разделах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кроме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текстов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размещено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много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фотографий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репродукций, в «Библиотеке» – произведения Тургенева и публикации о нем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 его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творчестве.</w:t>
      </w:r>
    </w:p>
    <w:p>
      <w:pPr>
        <w:pStyle w:val="BodyText"/>
        <w:spacing w:line="276" w:lineRule="auto"/>
        <w:ind w:left="319" w:right="34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Толстой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Л.Н.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"http://www.tolstoy.ru/"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http://www.tolstoy.ru</w:t>
      </w:r>
      <w:r>
        <w:fldChar w:fldCharType="end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,</w:t>
      </w:r>
      <w:r>
        <w:rPr>
          <w:rFonts w:ascii="Arial" w:cs="Arial" w:hAnsi="Arial"/>
          <w:color w:val="0000ff"/>
          <w:spacing w:val="1"/>
          <w:sz w:val="24"/>
          <w:szCs w:val="24"/>
          <w:u w:val="single" w:color="0000ff"/>
        </w:rPr>
        <w:t xml:space="preserve"> </w:t>
      </w:r>
      <w:r>
        <w:rPr>
          <w:rFonts w:ascii="Arial" w:cs="Arial" w:hAnsi="Arial"/>
          <w:sz w:val="24"/>
          <w:szCs w:val="24"/>
        </w:rPr>
        <w:t>ЭНИ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«Лев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Толстой».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"http://www.feb-web.ru/feb/tolstoy/default%2Casp"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http://www.feb-</w:t>
      </w:r>
      <w:r>
        <w:fldChar w:fldCharType="end"/>
      </w:r>
      <w:r>
        <w:rPr>
          <w:rFonts w:ascii="Arial" w:cs="Arial" w:hAnsi="Arial"/>
          <w:color w:val="0000ff"/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"http://www.feb-web.ru/feb/tolstoy/default%2Casp"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web.ru/</w:t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feb</w:t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/</w:t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tolstoy</w:t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/</w:t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default,asp</w:t>
      </w:r>
      <w:r>
        <w:fldChar w:fldCharType="end"/>
      </w:r>
      <w:r>
        <w:rPr>
          <w:rFonts w:ascii="Arial" w:cs="Arial" w:hAnsi="Arial"/>
          <w:color w:val="0000ff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Электронное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научное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издание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размещено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сервере Фундаментальной электронной библиотеки «Русская литература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фольклор».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ЭНИ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представлены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наиболее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авторитетные</w:t>
      </w:r>
      <w:r>
        <w:rPr>
          <w:rFonts w:ascii="Arial" w:cs="Arial" w:hAnsi="Arial"/>
          <w:spacing w:val="7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собрания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сочинений Толстого, научные издания отдельных его произведений и писем,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мемуарная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литература,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прижизненная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критика,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биографические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филологические исследования о писателе, справочные и библиографические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пособия.</w:t>
      </w:r>
    </w:p>
    <w:p>
      <w:pPr>
        <w:pStyle w:val="BodyText"/>
        <w:spacing w:line="276" w:lineRule="auto"/>
        <w:ind w:left="319" w:right="35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Мир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Льва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Толстого.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"http://www.tula.net/tgpu/Tolstoy"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http://www.tula.net/tgpu/Tolstoy</w:t>
      </w:r>
      <w:r>
        <w:fldChar w:fldCharType="end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.</w:t>
      </w:r>
      <w:r>
        <w:rPr>
          <w:rFonts w:ascii="Arial" w:cs="Arial" w:hAnsi="Arial"/>
          <w:color w:val="0000ff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Материалы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сайта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сгруппированы в разделы: «Этапы великой жизни», «Памятные толстовские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места в России», «Друзья и близкие Льва Толстого», «Человек-Художни</w:t>
      </w:r>
      <w:r>
        <w:rPr>
          <w:rFonts w:ascii="Arial" w:cs="Arial" w:hAnsi="Arial"/>
          <w:sz w:val="24"/>
          <w:szCs w:val="24"/>
        </w:rPr>
        <w:t>к-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Мыслитель», «От Яснополянской школы к "Школе Л.Н. Толстого», «Толстой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 русская литература», «Толстой и зарубежный мир», «Толстой, мудрецы 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мыслители», «Толстой и о Толстом: литературное обозрение», «Картотека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толстоведов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России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мира»,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«Бюро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информации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заявок»,</w:t>
      </w:r>
      <w:r>
        <w:rPr>
          <w:rFonts w:ascii="Arial" w:cs="Arial" w:hAnsi="Arial"/>
          <w:spacing w:val="7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«Форум: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Диалоги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Толстом».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Проект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подготовлен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Тульским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государственным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педагогическим университетом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им.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Л.Н.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Толстого.</w:t>
      </w:r>
    </w:p>
    <w:p>
      <w:pPr>
        <w:pStyle w:val="BodyText"/>
        <w:spacing w:line="276" w:lineRule="auto"/>
        <w:ind w:left="319" w:right="35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Сайт составлен в жанре путеводителя. Авторы ставили перед собой задачу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сориентировать, посетителей в информационном пространстве, связанном с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именем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Толстого.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Здесь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можно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найти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информацию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истории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семьи,</w:t>
      </w:r>
      <w:r>
        <w:rPr>
          <w:rFonts w:ascii="Arial" w:cs="Arial" w:hAnsi="Arial"/>
          <w:spacing w:val="7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жизни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творчестве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писателя,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взглядах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вопросы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политики,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религии,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семьи, творчества в разные периоды его жизни, о толстовских героях, о роли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Толстого и значении его наследия в российской и мировой литературе. Здесь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же представлен архив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изображений в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разные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периоды жизни.</w:t>
      </w:r>
    </w:p>
    <w:p>
      <w:pPr>
        <w:pStyle w:val="BodyText"/>
        <w:spacing w:before="3"/>
        <w:rPr>
          <w:rFonts w:ascii="Arial" w:cs="Arial" w:hAnsi="Arial"/>
          <w:sz w:val="24"/>
          <w:szCs w:val="24"/>
        </w:rPr>
      </w:pPr>
    </w:p>
    <w:p>
      <w:pPr>
        <w:pStyle w:val="BodyText"/>
        <w:spacing w:before="67" w:line="278" w:lineRule="auto"/>
        <w:ind w:right="35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Тютчев Ф.И.: </w:t>
      </w:r>
      <w:r>
        <w:rPr>
          <w:rFonts w:ascii="Arial" w:cs="Arial" w:hAnsi="Arial"/>
          <w:sz w:val="24"/>
          <w:szCs w:val="24"/>
        </w:rPr>
        <w:t xml:space="preserve">ЭНИ «Тютчев». </w:t>
      </w:r>
      <w:r>
        <w:fldChar w:fldCharType="begin"/>
      </w:r>
      <w:r>
        <w:instrText xml:space="preserve">HYPERLINK "http://www.feb-web.ru/feb/tyutchev/default.asp"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http://www.feb-web.ru/feb/tyutchev/default.asp</w:t>
      </w:r>
      <w:r>
        <w:fldChar w:fldCharType="end"/>
      </w:r>
      <w:r>
        <w:rPr>
          <w:rFonts w:ascii="Arial" w:cs="Arial" w:hAnsi="Arial"/>
          <w:color w:val="0000ff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Электронное </w:t>
      </w:r>
      <w:r>
        <w:rPr>
          <w:rFonts w:ascii="Arial" w:cs="Arial" w:hAnsi="Arial"/>
          <w:sz w:val="24"/>
          <w:szCs w:val="24"/>
        </w:rPr>
        <w:t>научное</w:t>
      </w:r>
      <w:r>
        <w:rPr>
          <w:rFonts w:ascii="Arial" w:cs="Arial" w:hAnsi="Arial"/>
          <w:sz w:val="24"/>
          <w:szCs w:val="24"/>
        </w:rPr>
        <w:tab/>
        <w:t>издание</w:t>
      </w:r>
      <w:r>
        <w:rPr>
          <w:rFonts w:ascii="Arial" w:cs="Arial" w:hAnsi="Arial"/>
          <w:sz w:val="24"/>
          <w:szCs w:val="24"/>
        </w:rPr>
        <w:tab/>
        <w:t>размещено</w:t>
      </w:r>
      <w:r>
        <w:rPr>
          <w:rFonts w:ascii="Arial" w:cs="Arial" w:hAnsi="Arial"/>
          <w:sz w:val="24"/>
          <w:szCs w:val="24"/>
        </w:rPr>
        <w:tab/>
        <w:t>на</w:t>
      </w:r>
      <w:r>
        <w:rPr>
          <w:rFonts w:ascii="Arial" w:cs="Arial" w:hAnsi="Arial"/>
          <w:sz w:val="24"/>
          <w:szCs w:val="24"/>
        </w:rPr>
        <w:tab/>
        <w:t>сервере</w:t>
      </w:r>
      <w:r>
        <w:rPr>
          <w:rFonts w:ascii="Arial" w:cs="Arial" w:hAnsi="Arial"/>
          <w:sz w:val="24"/>
          <w:szCs w:val="24"/>
        </w:rPr>
        <w:tab/>
        <w:t>Фундаментальной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электронной</w:t>
      </w:r>
      <w:r>
        <w:rPr>
          <w:rFonts w:ascii="Arial" w:cs="Arial" w:hAnsi="Arial"/>
          <w:sz w:val="24"/>
          <w:szCs w:val="24"/>
        </w:rPr>
        <w:tab/>
        <w:t>библиотеки</w:t>
      </w:r>
      <w:r>
        <w:rPr>
          <w:rFonts w:ascii="Arial" w:cs="Arial" w:hAnsi="Arial"/>
          <w:sz w:val="24"/>
          <w:szCs w:val="24"/>
        </w:rPr>
        <w:tab/>
        <w:t>«Русская</w:t>
      </w: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w w:val="95"/>
          <w:sz w:val="24"/>
          <w:szCs w:val="24"/>
        </w:rPr>
        <w:t>литература</w:t>
      </w:r>
      <w:r>
        <w:rPr>
          <w:rFonts w:ascii="Arial" w:cs="Arial" w:hAnsi="Arial"/>
          <w:w w:val="95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ab/>
        <w:t>фольклор».</w:t>
      </w:r>
      <w:r>
        <w:rPr>
          <w:rFonts w:ascii="Arial" w:cs="Arial" w:hAnsi="Arial"/>
          <w:sz w:val="24"/>
          <w:szCs w:val="24"/>
        </w:rPr>
        <w:tab/>
        <w:t>В</w:t>
      </w:r>
      <w:r>
        <w:rPr>
          <w:rFonts w:ascii="Arial" w:cs="Arial" w:hAnsi="Arial"/>
          <w:sz w:val="24"/>
          <w:szCs w:val="24"/>
        </w:rPr>
        <w:tab/>
        <w:t>ЭНИ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представлены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наиболее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авторитетные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собрания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сочинений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поэта,</w:t>
      </w:r>
      <w:r>
        <w:rPr>
          <w:rFonts w:ascii="Arial" w:cs="Arial" w:hAnsi="Arial"/>
          <w:spacing w:val="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издания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отдельных его писем и документов, мемуарная литература, прижизненная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критика,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биографические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филологические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исследования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Тютчеве,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библиография.</w:t>
      </w:r>
    </w:p>
    <w:p>
      <w:pPr>
        <w:pStyle w:val="BodyText"/>
        <w:spacing w:line="276" w:lineRule="auto"/>
        <w:ind w:left="319" w:right="35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Тютчев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HYPERLINK "http://fedor-tutchev.narod.ru/"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http://fedor-tutchev.narod.ru</w:t>
      </w:r>
      <w:r>
        <w:fldChar w:fldCharType="end"/>
      </w:r>
      <w:r>
        <w:rPr>
          <w:rFonts w:ascii="Arial" w:cs="Arial" w:hAnsi="Arial"/>
          <w:color w:val="0000ff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сайте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предлагаются: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полная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биография и подборка творчества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поэта,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библиография,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ссылки.</w:t>
      </w:r>
    </w:p>
    <w:p>
      <w:pPr>
        <w:pStyle w:val="BodyText"/>
        <w:spacing w:line="276" w:lineRule="auto"/>
        <w:ind w:left="319" w:right="351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Максим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Горький:</w:t>
      </w:r>
      <w:r>
        <w:rPr>
          <w:rFonts w:ascii="Arial" w:cs="Arial" w:hAnsi="Arial"/>
          <w:b/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HYPERLINK "http://gorkiy-lit.ru/"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http://gorkiy-lit.ru</w:t>
      </w:r>
      <w:r>
        <w:fldChar w:fldCharType="end"/>
      </w:r>
      <w:r>
        <w:rPr>
          <w:rFonts w:ascii="Arial" w:cs="Arial" w:hAnsi="Arial"/>
          <w:color w:val="0000ff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Страница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писателя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сайте,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посвященном русским писателям, на ней собраны не только произведения,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письма,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статьи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 Горького,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также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критические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статьи,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библиографии,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воспоминания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 Горьком,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информация</w:t>
      </w:r>
      <w:r>
        <w:rPr>
          <w:rFonts w:ascii="Arial" w:cs="Arial" w:hAnsi="Arial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 музеях.</w:t>
      </w:r>
    </w:p>
    <w:p>
      <w:pPr>
        <w:pStyle w:val="BodyText"/>
        <w:spacing w:line="276" w:lineRule="auto"/>
        <w:ind w:left="319" w:right="34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Блог библиотеки им. </w:t>
      </w:r>
      <w:r>
        <w:rPr>
          <w:rFonts w:ascii="Arial" w:cs="Arial" w:hAnsi="Arial"/>
          <w:sz w:val="24"/>
          <w:szCs w:val="24"/>
        </w:rPr>
        <w:t>А.С.Пушкина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</w:t>
      </w:r>
      <w:r>
        <w:rPr>
          <w:rFonts w:ascii="Arial" w:cs="Arial" w:hAnsi="Arial"/>
          <w:sz w:val="24"/>
          <w:szCs w:val="24"/>
        </w:rPr>
        <w:t>.Ч</w:t>
      </w:r>
      <w:r>
        <w:rPr>
          <w:rFonts w:ascii="Arial" w:cs="Arial" w:hAnsi="Arial"/>
          <w:sz w:val="24"/>
          <w:szCs w:val="24"/>
        </w:rPr>
        <w:t>елябинска</w:t>
      </w:r>
      <w:r>
        <w:rPr>
          <w:rFonts w:ascii="Arial" w:cs="Arial" w:hAnsi="Arial"/>
          <w:sz w:val="24"/>
          <w:szCs w:val="24"/>
        </w:rPr>
        <w:t>: «</w:t>
      </w:r>
      <w:r>
        <w:rPr>
          <w:rFonts w:ascii="Arial" w:cs="Arial" w:hAnsi="Arial"/>
          <w:sz w:val="24"/>
          <w:szCs w:val="24"/>
        </w:rPr>
        <w:t>ВО</w:t>
      </w:r>
      <w:r>
        <w:rPr>
          <w:rFonts w:ascii="Arial" w:cs="Arial" w:hAnsi="Arial"/>
          <w:sz w:val="24"/>
          <w:szCs w:val="24"/>
        </w:rPr>
        <w:t>!к</w:t>
      </w:r>
      <w:r>
        <w:rPr>
          <w:rFonts w:ascii="Arial" w:cs="Arial" w:hAnsi="Arial"/>
          <w:sz w:val="24"/>
          <w:szCs w:val="24"/>
        </w:rPr>
        <w:t>руг</w:t>
      </w:r>
      <w:r>
        <w:rPr>
          <w:rFonts w:ascii="Arial" w:cs="Arial" w:hAnsi="Arial"/>
          <w:sz w:val="24"/>
          <w:szCs w:val="24"/>
        </w:rPr>
        <w:t xml:space="preserve"> книг» Максим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Горький в шаржах и карикатурах: </w:t>
      </w:r>
      <w:r>
        <w:fldChar w:fldCharType="begin"/>
      </w:r>
      <w:r>
        <w:instrText xml:space="preserve">HYPERLINK "http://vokrugknig.blogspot.com/2018/03/blog-post_56.html"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http://vokrugknig.blogspot.com/2018/03/blog-</w:t>
      </w:r>
      <w:r>
        <w:fldChar w:fldCharType="end"/>
      </w:r>
      <w:r>
        <w:rPr>
          <w:rFonts w:ascii="Arial" w:cs="Arial" w:hAnsi="Arial"/>
          <w:color w:val="0000ff"/>
          <w:spacing w:val="-67"/>
          <w:sz w:val="24"/>
          <w:szCs w:val="24"/>
        </w:rPr>
        <w:t xml:space="preserve"> </w:t>
      </w:r>
      <w:r>
        <w:fldChar w:fldCharType="begin"/>
      </w:r>
      <w:r>
        <w:instrText xml:space="preserve">HYPERLINK "http://vokrugknig.blogspot.com/2018/03/blog-post_56.html"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post_56.html</w:t>
      </w:r>
      <w:r>
        <w:fldChar w:fldCharType="end"/>
      </w:r>
    </w:p>
    <w:p>
      <w:pPr>
        <w:pStyle w:val="BodyText"/>
        <w:tabs>
          <w:tab w:val="left" w:pos="2065"/>
          <w:tab w:val="left" w:pos="3235"/>
          <w:tab w:val="left" w:pos="3730"/>
          <w:tab w:val="left" w:pos="4385"/>
          <w:tab w:val="left" w:pos="5053"/>
          <w:tab w:val="left" w:pos="5896"/>
          <w:tab w:val="left" w:pos="6370"/>
          <w:tab w:val="left" w:pos="6626"/>
          <w:tab w:val="left" w:pos="7029"/>
          <w:tab w:val="left" w:pos="7477"/>
          <w:tab w:val="left" w:pos="8636"/>
          <w:tab w:val="left" w:pos="9072"/>
        </w:tabs>
        <w:spacing w:line="276" w:lineRule="auto"/>
        <w:ind w:left="319" w:right="355"/>
        <w:rPr>
          <w:rFonts w:ascii="Arial" w:cs="Arial" w:hAnsi="Arial"/>
          <w:color w:val="0000ff"/>
          <w:sz w:val="24"/>
          <w:szCs w:val="24"/>
          <w:u w:val="single" w:color="0000ff"/>
        </w:rPr>
      </w:pPr>
      <w:r>
        <w:rPr>
          <w:rFonts w:ascii="Arial" w:cs="Arial" w:hAnsi="Arial"/>
          <w:b/>
          <w:sz w:val="24"/>
          <w:szCs w:val="24"/>
        </w:rPr>
        <w:t>Лев</w:t>
      </w:r>
      <w:r>
        <w:rPr>
          <w:rFonts w:ascii="Arial" w:cs="Arial" w:hAnsi="Arial"/>
          <w:b/>
          <w:sz w:val="24"/>
          <w:szCs w:val="24"/>
        </w:rPr>
        <w:tab/>
        <w:t>Соболев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z w:val="24"/>
          <w:szCs w:val="24"/>
        </w:rPr>
        <w:tab/>
        <w:t>лекция</w:t>
      </w:r>
      <w:r>
        <w:rPr>
          <w:rFonts w:ascii="Arial" w:cs="Arial" w:hAnsi="Arial"/>
          <w:sz w:val="24"/>
          <w:szCs w:val="24"/>
        </w:rPr>
        <w:tab/>
        <w:t>о</w:t>
      </w:r>
      <w:r>
        <w:rPr>
          <w:rFonts w:ascii="Arial" w:cs="Arial" w:hAnsi="Arial"/>
          <w:sz w:val="24"/>
          <w:szCs w:val="24"/>
        </w:rPr>
        <w:tab/>
        <w:t>пьесе</w:t>
      </w:r>
      <w:r>
        <w:rPr>
          <w:rFonts w:ascii="Arial" w:cs="Arial" w:hAnsi="Arial"/>
          <w:sz w:val="24"/>
          <w:szCs w:val="24"/>
        </w:rPr>
        <w:tab/>
        <w:t>«На</w:t>
      </w:r>
      <w:r>
        <w:rPr>
          <w:rFonts w:ascii="Arial" w:cs="Arial" w:hAnsi="Arial"/>
          <w:sz w:val="24"/>
          <w:szCs w:val="24"/>
        </w:rPr>
        <w:tab/>
        <w:t>дне»: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fldChar w:fldCharType="begin"/>
      </w:r>
      <w:r>
        <w:instrText xml:space="preserve">HYPERLINK "https://www.youtube.com/watch?v=cVC6A8e3Wlg&amp;ab_channel=%D0%A1%D0%B2%D1%8F%D1%82%D0%BE%D1%81%D0%BB%D0%B0%D0%B2%D0%A5%D1%83%D0%B4%D1%8F%D0%BA%D0%BE%D0%B2"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https://www.youtube.com/watch?v=cVC6A8e3Wlg&amp;ab_channel=%D0%A1%D0</w:t>
      </w:r>
      <w:r>
        <w:fldChar w:fldCharType="end"/>
      </w:r>
    </w:p>
    <w:p>
      <w:pPr>
        <w:pStyle w:val="BodyText"/>
        <w:tabs>
          <w:tab w:val="left" w:pos="2065"/>
          <w:tab w:val="left" w:pos="3235"/>
          <w:tab w:val="left" w:pos="3730"/>
          <w:tab w:val="left" w:pos="4385"/>
          <w:tab w:val="left" w:pos="5053"/>
          <w:tab w:val="left" w:pos="5896"/>
          <w:tab w:val="left" w:pos="6370"/>
          <w:tab w:val="left" w:pos="6626"/>
          <w:tab w:val="left" w:pos="7029"/>
          <w:tab w:val="left" w:pos="7477"/>
          <w:tab w:val="left" w:pos="8636"/>
          <w:tab w:val="left" w:pos="9072"/>
        </w:tabs>
        <w:spacing w:line="276" w:lineRule="auto"/>
        <w:ind w:left="319" w:right="355"/>
        <w:rPr>
          <w:rFonts w:ascii="Arial" w:cs="Arial" w:hAnsi="Arial"/>
          <w:color w:val="0000ff"/>
          <w:sz w:val="24"/>
          <w:szCs w:val="24"/>
          <w:u w:val="single" w:color="0000ff"/>
        </w:rPr>
      </w:pPr>
    </w:p>
    <w:p>
      <w:pPr>
        <w:pStyle w:val="BodyText"/>
        <w:tabs>
          <w:tab w:val="left" w:pos="1639"/>
          <w:tab w:val="left" w:pos="3603"/>
          <w:tab w:val="left" w:pos="5273"/>
          <w:tab w:val="left" w:pos="6253"/>
          <w:tab w:val="left" w:pos="7740"/>
          <w:tab w:val="left" w:pos="9036"/>
        </w:tabs>
        <w:spacing w:line="276" w:lineRule="auto"/>
        <w:ind w:left="319" w:right="347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Солженицын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А.И.</w:t>
      </w:r>
      <w:r>
        <w:rPr>
          <w:rFonts w:ascii="Arial" w:cs="Arial" w:hAnsi="Arial"/>
          <w:sz w:val="24"/>
          <w:szCs w:val="24"/>
        </w:rPr>
        <w:t>: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официальный сайт</w:t>
      </w:r>
      <w:r>
        <w:rPr>
          <w:rFonts w:ascii="Arial" w:cs="Arial" w:hAnsi="Arial"/>
          <w:spacing w:val="6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"http://www.solzhenitsyn.ru/"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http://www.solzhenitsyn.ru/</w:t>
      </w:r>
      <w:r>
        <w:fldChar w:fldCharType="end"/>
      </w:r>
    </w:p>
    <w:p>
      <w:pPr>
        <w:pStyle w:val="BodyText"/>
        <w:spacing w:line="321" w:lineRule="exact"/>
        <w:ind w:left="319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Бродский</w:t>
      </w:r>
      <w:r>
        <w:rPr>
          <w:rFonts w:ascii="Arial" w:cs="Arial" w:hAnsi="Arial"/>
          <w:b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И.:</w:t>
      </w:r>
      <w:r>
        <w:rPr>
          <w:rFonts w:ascii="Arial" w:cs="Arial" w:hAnsi="Arial"/>
          <w:spacing w:val="-1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Бродский-онлайн: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fldChar w:fldCharType="begin"/>
      </w:r>
      <w:r>
        <w:instrText xml:space="preserve">HYPERLINK "https://brodsky.online/"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https://brodsky.online/</w:t>
      </w:r>
      <w:r>
        <w:fldChar w:fldCharType="end"/>
      </w:r>
    </w:p>
    <w:p>
      <w:pPr>
        <w:pStyle w:val="BodyText"/>
        <w:spacing w:before="41" w:line="278" w:lineRule="auto"/>
        <w:ind w:left="319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Лотман</w:t>
      </w:r>
      <w:r>
        <w:rPr>
          <w:rFonts w:ascii="Arial" w:cs="Arial" w:hAnsi="Arial"/>
          <w:b/>
          <w:spacing w:val="4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Ю.М.:</w:t>
      </w:r>
      <w:r>
        <w:rPr>
          <w:rFonts w:ascii="Arial" w:cs="Arial" w:hAnsi="Arial"/>
          <w:b/>
          <w:spacing w:val="4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Собрание</w:t>
      </w:r>
      <w:r>
        <w:rPr>
          <w:rFonts w:ascii="Arial" w:cs="Arial" w:hAnsi="Arial"/>
          <w:spacing w:val="4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трудов</w:t>
      </w:r>
      <w:r>
        <w:rPr>
          <w:rFonts w:ascii="Arial" w:cs="Arial" w:hAnsi="Arial"/>
          <w:spacing w:val="4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4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статей</w:t>
      </w:r>
      <w:r>
        <w:rPr>
          <w:rFonts w:ascii="Arial" w:cs="Arial" w:hAnsi="Arial"/>
          <w:spacing w:val="48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Ю.М.</w:t>
      </w:r>
      <w:r>
        <w:rPr>
          <w:rFonts w:ascii="Arial" w:cs="Arial" w:hAnsi="Arial"/>
          <w:spacing w:val="4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Лотмана.</w:t>
      </w:r>
      <w:r>
        <w:rPr>
          <w:rFonts w:ascii="Arial" w:cs="Arial" w:hAnsi="Arial"/>
          <w:spacing w:val="5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Режим</w:t>
      </w:r>
      <w:r>
        <w:rPr>
          <w:rFonts w:ascii="Arial" w:cs="Arial" w:hAnsi="Arial"/>
          <w:spacing w:val="4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доступа.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"http://www.ruthenia.ru/lotman/papers/"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http://www.ruthenia.ru/lotman/papers/</w:t>
      </w:r>
      <w:r>
        <w:fldChar w:fldCharType="end"/>
      </w:r>
    </w:p>
    <w:p>
      <w:pPr>
        <w:pStyle w:val="BodyText"/>
        <w:tabs>
          <w:tab w:val="left" w:pos="2397"/>
          <w:tab w:val="left" w:pos="4560"/>
          <w:tab w:val="left" w:pos="7040"/>
          <w:tab w:val="left" w:pos="8648"/>
        </w:tabs>
        <w:spacing w:line="276" w:lineRule="auto"/>
        <w:ind w:left="319" w:right="345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Режим</w:t>
      </w:r>
      <w:r>
        <w:rPr>
          <w:rFonts w:ascii="Arial" w:cs="Arial" w:hAnsi="Arial"/>
          <w:sz w:val="24"/>
          <w:szCs w:val="24"/>
        </w:rPr>
        <w:tab/>
        <w:t>доступа:</w:t>
      </w:r>
      <w:r>
        <w:rPr>
          <w:rFonts w:ascii="Arial" w:cs="Arial" w:hAnsi="Arial"/>
          <w:spacing w:val="-68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"http://www.ruthenia.ru/sovlit/"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http://www.ruthenia.ru/sovlit/</w:t>
      </w:r>
      <w:r>
        <w:fldChar w:fldCharType="end"/>
      </w:r>
      <w:r>
        <w:rPr>
          <w:rFonts w:ascii="Arial" w:cs="Arial" w:hAnsi="Arial"/>
          <w:color w:val="0000ff"/>
          <w:spacing w:val="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Сайт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посвящен</w:t>
      </w:r>
      <w:r>
        <w:rPr>
          <w:rFonts w:ascii="Arial" w:cs="Arial" w:hAnsi="Arial"/>
          <w:spacing w:val="-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русской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литературе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XX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века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представляет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художественные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другие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тексты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этого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времени,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многие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которых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давно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переиздавались,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издания,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также</w:t>
      </w:r>
      <w:r>
        <w:rPr>
          <w:rFonts w:ascii="Arial" w:cs="Arial" w:hAnsi="Arial"/>
          <w:spacing w:val="7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исследования,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справочные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материалы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др.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Здесь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представлены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полнотекстовые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версии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журналов и сборников 1920-30х годов. Собрание трудов и статей З.Г. </w:t>
      </w:r>
      <w:r>
        <w:rPr>
          <w:rFonts w:ascii="Arial" w:cs="Arial" w:hAnsi="Arial"/>
          <w:sz w:val="24"/>
          <w:szCs w:val="24"/>
        </w:rPr>
        <w:t>Минц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Режим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доступа: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"http://www.ruthenia.ru/mints/"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http://www.ruthenia.ru/mints/</w:t>
      </w:r>
      <w:r>
        <w:fldChar w:fldCharType="end"/>
      </w:r>
      <w:r>
        <w:rPr>
          <w:rFonts w:ascii="Arial" w:cs="Arial" w:hAnsi="Arial"/>
          <w:color w:val="0000ff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Совместный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проект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Ruthenia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кафедры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русской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литературы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отделения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семиотики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Тартуского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университета.</w:t>
      </w:r>
    </w:p>
    <w:p>
      <w:pPr>
        <w:spacing w:before="1"/>
        <w:ind w:left="31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Журнальный</w:t>
      </w:r>
      <w:r>
        <w:rPr>
          <w:rFonts w:ascii="Arial" w:cs="Arial" w:hAnsi="Arial"/>
          <w:b/>
          <w:spacing w:val="-8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зал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(ЖЗ)</w:t>
      </w:r>
      <w:r>
        <w:rPr>
          <w:rFonts w:ascii="Arial" w:cs="Arial" w:hAnsi="Arial"/>
          <w:b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Режим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доступа: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fldChar w:fldCharType="begin"/>
      </w:r>
      <w:r>
        <w:instrText xml:space="preserve">HYPERLINK "http://magazines.russ.ru/"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http://magazines.russ.ru/</w:t>
      </w:r>
      <w:r>
        <w:fldChar w:fldCharType="end"/>
      </w:r>
    </w:p>
    <w:p>
      <w:pPr>
        <w:pStyle w:val="BodyText"/>
        <w:spacing w:before="48" w:line="278" w:lineRule="auto"/>
        <w:ind w:left="319" w:right="34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ЖЗ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является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некоммерческим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литературным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интернет-проектом,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представляющим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деятельность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русских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толстых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литературн</w:t>
      </w:r>
      <w:r>
        <w:rPr>
          <w:rFonts w:ascii="Arial" w:cs="Arial" w:hAnsi="Arial"/>
          <w:sz w:val="24"/>
          <w:szCs w:val="24"/>
        </w:rPr>
        <w:t>о-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художественных</w:t>
      </w:r>
      <w:r>
        <w:rPr>
          <w:rFonts w:ascii="Arial" w:cs="Arial" w:hAnsi="Arial"/>
          <w:spacing w:val="4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4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гуманитарных</w:t>
      </w:r>
      <w:r>
        <w:rPr>
          <w:rFonts w:ascii="Arial" w:cs="Arial" w:hAnsi="Arial"/>
          <w:spacing w:val="4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журналов,</w:t>
      </w:r>
      <w:r>
        <w:rPr>
          <w:rFonts w:ascii="Arial" w:cs="Arial" w:hAnsi="Arial"/>
          <w:spacing w:val="5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выходящих</w:t>
      </w:r>
      <w:r>
        <w:rPr>
          <w:rFonts w:ascii="Arial" w:cs="Arial" w:hAnsi="Arial"/>
          <w:spacing w:val="43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4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России</w:t>
      </w:r>
      <w:r>
        <w:rPr>
          <w:rFonts w:ascii="Arial" w:cs="Arial" w:hAnsi="Arial"/>
          <w:spacing w:val="4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4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рубежом.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Здесь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представлены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«толстые»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литературно-художественные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журналы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журналы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научные,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посвященные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изучению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художественной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литературы.</w:t>
      </w:r>
    </w:p>
    <w:p>
      <w:pPr>
        <w:pStyle w:val="BodyText"/>
        <w:spacing w:line="276" w:lineRule="auto"/>
        <w:ind w:left="319" w:right="353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Большой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Русский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Биографический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Словарь.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Режим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доступа: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HYPERLINK "http://www/rulex.ru/be.htm"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http://www/rulex.ru/be.htm</w:t>
      </w:r>
      <w:r>
        <w:fldChar w:fldCharType="end"/>
      </w:r>
    </w:p>
    <w:p>
      <w:pPr>
        <w:pStyle w:val="BodyText"/>
        <w:spacing w:line="276" w:lineRule="auto"/>
        <w:ind w:left="319" w:right="34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Периодические издания</w:t>
      </w:r>
      <w:r>
        <w:rPr>
          <w:rFonts w:ascii="Arial" w:cs="Arial" w:hAnsi="Arial"/>
          <w:sz w:val="24"/>
          <w:szCs w:val="24"/>
        </w:rPr>
        <w:t>: «Филологический класс» (региональный журнал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учителей-словесников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Урала).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Ежегодник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«Русская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литература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ХХ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ХХ</w:t>
      </w:r>
      <w:r>
        <w:rPr>
          <w:rFonts w:ascii="Arial" w:cs="Arial" w:hAnsi="Arial"/>
          <w:sz w:val="24"/>
          <w:szCs w:val="24"/>
        </w:rPr>
        <w:t>I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века: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направления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течения».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Издательская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деятельность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института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филологических исследований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образовательных стратегий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«Словесник»: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Режим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доступа:</w:t>
      </w:r>
      <w:r>
        <w:rPr>
          <w:rFonts w:ascii="Arial" w:cs="Arial" w:hAnsi="Arial"/>
          <w:spacing w:val="3"/>
          <w:sz w:val="24"/>
          <w:szCs w:val="24"/>
        </w:rPr>
        <w:t xml:space="preserve"> </w:t>
      </w:r>
      <w:r>
        <w:fldChar w:fldCharType="begin"/>
      </w:r>
      <w:r>
        <w:instrText xml:space="preserve">HYPERLINK "http://slovesnikural.narod.ru/periodika.html"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http://slovesnikural.narod.ru/periodika.html</w:t>
      </w:r>
      <w:r>
        <w:fldChar w:fldCharType="end"/>
      </w:r>
    </w:p>
    <w:p>
      <w:pPr>
        <w:pStyle w:val="BodyText"/>
        <w:spacing w:line="276" w:lineRule="auto"/>
        <w:ind w:left="319" w:right="35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Обзор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Интернет-ресурсов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литературе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школы.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Режим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доступа: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HYPERLINK "http://net.edusite.ru/" </w:instrText>
      </w:r>
      <w:r>
        <w:fldChar w:fldCharType="separate"/>
      </w:r>
      <w:r>
        <w:rPr>
          <w:rFonts w:ascii="Arial" w:cs="Arial" w:hAnsi="Arial"/>
          <w:sz w:val="24"/>
          <w:szCs w:val="24"/>
        </w:rPr>
        <w:t>http://net.edusite.ru/,</w:t>
      </w:r>
      <w:r>
        <w:rPr>
          <w:rFonts w:ascii="Arial" w:cs="Arial" w:hAnsi="Arial"/>
          <w:spacing w:val="5"/>
          <w:sz w:val="24"/>
          <w:szCs w:val="24"/>
        </w:rPr>
        <w:t xml:space="preserve"> </w:t>
      </w:r>
      <w:r>
        <w:fldChar w:fldCharType="end"/>
      </w:r>
      <w:r>
        <w:fldChar w:fldCharType="begin"/>
      </w:r>
      <w:r>
        <w:instrText xml:space="preserve">HYPERLINK "http://net.edusite.ru/DswMedia/politerature.doc"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http://net.edusite.ru/DswMedia/politerature.doc</w:t>
      </w:r>
      <w:r>
        <w:fldChar w:fldCharType="end"/>
      </w:r>
      <w:r>
        <w:rPr>
          <w:rFonts w:ascii="Arial" w:cs="Arial" w:hAnsi="Arial"/>
          <w:sz w:val="24"/>
          <w:szCs w:val="24"/>
        </w:rPr>
        <w:t>.</w:t>
      </w:r>
    </w:p>
    <w:p>
      <w:pPr>
        <w:pStyle w:val="BodyText"/>
        <w:spacing w:line="276" w:lineRule="auto"/>
        <w:ind w:left="319" w:right="35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АРЗАМАС: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HYPERLINK "https://arzamas.academy/courses"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https://arzamas.academy/courses</w:t>
      </w:r>
      <w:r>
        <w:fldChar w:fldCharType="end"/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Словарь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романтика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(к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романтической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прозе)</w:t>
      </w:r>
      <w:r>
        <w:rPr>
          <w:rFonts w:ascii="Arial" w:cs="Arial" w:hAnsi="Arial"/>
          <w:spacing w:val="7"/>
          <w:sz w:val="24"/>
          <w:szCs w:val="24"/>
        </w:rPr>
        <w:t xml:space="preserve"> </w:t>
      </w:r>
      <w:r>
        <w:fldChar w:fldCharType="begin"/>
      </w:r>
      <w:r>
        <w:instrText xml:space="preserve">HYPERLINK "https://arzamas.academy/materials/2221"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https://arzamas.academy/materials/2221</w:t>
      </w:r>
      <w:r>
        <w:fldChar w:fldCharType="end"/>
      </w:r>
    </w:p>
    <w:p>
      <w:pPr>
        <w:pStyle w:val="BodyText"/>
        <w:spacing w:line="321" w:lineRule="exact"/>
        <w:ind w:left="31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ПОЛКА:</w:t>
      </w:r>
      <w:r>
        <w:rPr>
          <w:rFonts w:ascii="Arial" w:cs="Arial" w:hAnsi="Arial"/>
          <w:spacing w:val="-12"/>
          <w:sz w:val="24"/>
          <w:szCs w:val="24"/>
        </w:rPr>
        <w:t xml:space="preserve"> </w:t>
      </w:r>
      <w:r>
        <w:fldChar w:fldCharType="begin"/>
      </w:r>
      <w:r>
        <w:instrText xml:space="preserve">HYPERLINK "https://polka.academy/materials"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https://polka.academy/materials</w:t>
      </w:r>
      <w:r>
        <w:fldChar w:fldCharType="end"/>
      </w:r>
    </w:p>
    <w:p>
      <w:pPr>
        <w:spacing w:line="278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before="46"/>
        <w:ind w:left="319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Ресурсы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по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функциональной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грамотности</w:t>
      </w:r>
    </w:p>
    <w:p>
      <w:pPr>
        <w:pStyle w:val="ListParagraph"/>
        <w:numPr>
          <w:ilvl w:val="0"/>
          <w:numId w:val="1"/>
        </w:numPr>
        <w:tabs>
          <w:tab w:val="left" w:pos="1030"/>
          <w:tab w:val="left" w:pos="1031"/>
          <w:tab w:val="left" w:pos="8038"/>
        </w:tabs>
        <w:spacing w:before="43" w:line="276" w:lineRule="auto"/>
        <w:ind w:right="34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сайт ФИОКО (Федерального института оценки качества образования),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где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подробно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рассказано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 подходах к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формированию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читательской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грамотности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приведены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PISA-подобные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задания,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которым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оценивается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читательская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другие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грамотности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рамках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национального</w:t>
      </w:r>
      <w:r>
        <w:rPr>
          <w:rFonts w:ascii="Arial" w:cs="Arial" w:hAnsi="Arial"/>
          <w:sz w:val="24"/>
          <w:szCs w:val="24"/>
        </w:rPr>
        <w:tab/>
        <w:t>мониторинга:</w:t>
      </w:r>
    </w:p>
    <w:p>
      <w:pPr>
        <w:pStyle w:val="BodyText"/>
        <w:spacing w:before="2"/>
        <w:ind w:left="1030"/>
        <w:rPr>
          <w:rFonts w:ascii="Arial" w:cs="Arial" w:hAnsi="Arial"/>
          <w:sz w:val="24"/>
          <w:szCs w:val="24"/>
        </w:rPr>
      </w:pPr>
      <w:r>
        <w:fldChar w:fldCharType="begin"/>
      </w:r>
      <w:r>
        <w:instrText xml:space="preserve">HYPERLINK "https://fioco.ru/Contents/Item/Display/2204638"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https://fioco.ru/Contents/Item/Display/2204638</w:t>
      </w:r>
      <w:r>
        <w:fldChar w:fldCharType="end"/>
      </w:r>
    </w:p>
    <w:p>
      <w:pPr>
        <w:pStyle w:val="ListParagraph"/>
        <w:numPr>
          <w:ilvl w:val="0"/>
          <w:numId w:val="1"/>
        </w:numPr>
        <w:tabs>
          <w:tab w:val="left" w:pos="1030"/>
          <w:tab w:val="left" w:pos="1031"/>
        </w:tabs>
        <w:spacing w:before="48" w:line="276" w:lineRule="auto"/>
        <w:ind w:right="355"/>
        <w:jc w:val="both"/>
        <w:rPr>
          <w:sz w:val="24"/>
          <w:szCs w:val="24"/>
        </w:rPr>
        <w:sectPr>
          <w:pgSz w:w="11910" w:h="16840"/>
          <w:pgMar w:top="1040" w:right="500" w:bottom="1220" w:left="1380" w:header="0" w:footer="976" w:gutter="0"/>
          <w:cols w:space="720"/>
        </w:sectPr>
      </w:pPr>
      <w:r>
        <w:rPr>
          <w:rFonts w:ascii="Arial" w:cs="Arial" w:hAnsi="Arial"/>
          <w:sz w:val="24"/>
          <w:szCs w:val="24"/>
        </w:rPr>
        <w:t>Сайт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Центра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оценки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качества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ИСРО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РАО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(Института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стратегий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развития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Российской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академии</w:t>
      </w:r>
      <w:r>
        <w:rPr>
          <w:rFonts w:ascii="Arial" w:cs="Arial" w:hAnsi="Arial"/>
          <w:spacing w:val="7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образования),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где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выложены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результаты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международных исследований,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которых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участвует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Россия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(в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том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числе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PISA)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дана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их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очень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грамотная</w:t>
      </w:r>
      <w:r>
        <w:rPr>
          <w:rFonts w:ascii="Arial" w:cs="Arial" w:hAnsi="Arial"/>
          <w:spacing w:val="-6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аналитика:</w:t>
      </w:r>
      <w:r>
        <w:rPr>
          <w:rFonts w:ascii="Arial" w:cs="Arial" w:hAnsi="Arial"/>
          <w:color w:val="0000ff"/>
          <w:spacing w:val="1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"http://www.centeroko.ru/" </w:instrText>
      </w:r>
      <w:r>
        <w:fldChar w:fldCharType="separate"/>
      </w:r>
      <w:r>
        <w:rPr>
          <w:rFonts w:ascii="Arial" w:cs="Arial" w:hAnsi="Arial"/>
          <w:color w:val="0000ff"/>
          <w:sz w:val="24"/>
          <w:szCs w:val="24"/>
          <w:u w:val="single" w:color="0000ff"/>
        </w:rPr>
        <w:t>http://www.centeroko.ru/</w:t>
      </w:r>
      <w:r>
        <w:fldChar w:fldCharType="end"/>
      </w:r>
      <w:r>
        <w:rPr>
          <w:sz w:val="24"/>
          <w:szCs w:val="24"/>
        </w:rPr>
        <w:t>
</w:t>
      </w:r>
    </w:p>
    <w:p>
      <w:pPr>
        <w:pStyle w:val="Heading1"/>
        <w:tabs>
          <w:tab w:val="left" w:pos="604"/>
        </w:tabs>
        <w:spacing w:before="72"/>
        <w:rPr>
          <w:sz w:val="24"/>
          <w:szCs w:val="24"/>
        </w:rPr>
      </w:pPr>
      <w:bookmarkStart w:id="7" w:name="_TOC_250000"/>
      <w:r>
        <w:rPr>
          <w:sz w:val="24"/>
          <w:szCs w:val="24"/>
        </w:rPr>
        <w:t>4.</w:t>
      </w:r>
      <w:r>
        <w:rPr>
          <w:sz w:val="24"/>
          <w:szCs w:val="24"/>
        </w:rPr>
        <w:t>Контроль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9"/>
          <w:sz w:val="24"/>
          <w:szCs w:val="24"/>
        </w:rPr>
        <w:t xml:space="preserve"> </w:t>
      </w:r>
      <w:bookmarkEnd w:id="7"/>
      <w:r>
        <w:rPr>
          <w:sz w:val="24"/>
          <w:szCs w:val="24"/>
        </w:rPr>
        <w:t>дисциплины</w:t>
      </w:r>
    </w:p>
    <w:p>
      <w:pPr>
        <w:pStyle w:val="BodyText"/>
        <w:rPr>
          <w:b/>
          <w:sz w:val="24"/>
          <w:szCs w:val="24"/>
        </w:rPr>
      </w:pPr>
    </w:p>
    <w:p>
      <w:pPr>
        <w:pStyle w:val="BodyText"/>
        <w:spacing w:line="276" w:lineRule="auto"/>
        <w:ind w:left="319" w:right="358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Контроль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оценка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дисциплинарные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усвоенные знания и приобретенные студентами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умения, направленные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профессиональных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компетенций</w:t>
      </w:r>
    </w:p>
    <w:p>
      <w:pPr>
        <w:pStyle w:val="BodyText"/>
        <w:rPr>
          <w:sz w:val="24"/>
          <w:szCs w:val="24"/>
        </w:rPr>
      </w:pPr>
    </w:p>
    <w:p>
      <w:pPr>
        <w:pStyle w:val="BodyText"/>
        <w:spacing w:before="8" w:after="1"/>
        <w:rPr>
          <w:sz w:val="24"/>
          <w:szCs w:val="24"/>
        </w:rPr>
      </w:pPr>
    </w:p>
    <w:tbl>
      <w:tblPr>
        <w:tblStyle w:val="TableNormal"/>
        <w:tblW w:w="0" w:type="auto"/>
        <w:tblInd w:w="2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203"/>
        <w:gridCol w:w="3644"/>
        <w:gridCol w:w="2674"/>
      </w:tblGrid>
      <w:tr>
        <w:trPr>
          <w:trHeight w:val="551"/>
        </w:trPr>
        <w:tc>
          <w:tcPr>
            <w:cnfStyle w:val="101000000000"/>
            <w:tcW w:w="3203" w:type="dxa"/>
          </w:tcPr>
          <w:p>
            <w:pPr>
              <w:pStyle w:val="TableParagraph"/>
              <w:spacing w:line="273" w:lineRule="exact"/>
              <w:ind w:left="147" w:right="1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Общая/профессиональная</w:t>
            </w:r>
          </w:p>
          <w:p>
            <w:pPr>
              <w:pStyle w:val="TableParagraph"/>
              <w:spacing w:before="2" w:line="257" w:lineRule="exact"/>
              <w:ind w:left="147" w:right="13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компетенция</w:t>
            </w:r>
          </w:p>
        </w:tc>
        <w:tc>
          <w:tcPr>
            <w:cnfStyle w:val="100010000000"/>
            <w:tcW w:w="3644" w:type="dxa"/>
          </w:tcPr>
          <w:p>
            <w:pPr>
              <w:pStyle w:val="TableParagraph"/>
              <w:spacing w:line="273" w:lineRule="exact"/>
              <w:ind w:left="0" w:right="117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Раздел/Тема</w:t>
            </w:r>
          </w:p>
        </w:tc>
        <w:tc>
          <w:tcPr>
            <w:cnfStyle w:val="100100000000"/>
            <w:tcW w:w="2674" w:type="dxa"/>
          </w:tcPr>
          <w:p>
            <w:pPr>
              <w:pStyle w:val="TableParagraph"/>
              <w:spacing w:line="273" w:lineRule="exact"/>
              <w:ind w:left="4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Тип </w:t>
            </w:r>
            <w:r>
              <w:rPr>
                <w:b/>
                <w:sz w:val="24"/>
                <w:szCs w:val="24"/>
              </w:rPr>
              <w:t>оценочных</w:t>
            </w:r>
          </w:p>
          <w:p>
            <w:pPr>
              <w:pStyle w:val="TableParagraph"/>
              <w:spacing w:before="2" w:line="257" w:lineRule="exact"/>
              <w:ind w:left="6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</w:tr>
      <w:tr>
        <w:trPr>
          <w:trHeight w:val="3590"/>
        </w:trPr>
        <w:tc>
          <w:tcPr>
            <w:cnfStyle w:val="001000100000"/>
            <w:tcW w:w="3203" w:type="dxa"/>
          </w:tcPr>
          <w:p>
            <w:pPr>
              <w:pStyle w:val="TableParagraph"/>
              <w:ind w:left="167" w:righ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01. Выбирать способы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применительно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контекстам</w:t>
            </w:r>
          </w:p>
        </w:tc>
        <w:tc>
          <w:tcPr>
            <w:cnfStyle w:val="000010100000"/>
            <w:tcW w:w="3644" w:type="dxa"/>
          </w:tcPr>
          <w:p>
            <w:pPr>
              <w:pStyle w:val="TableParagraph"/>
              <w:spacing w:line="268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1,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1.2,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  <w:p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2.1,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2.4,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2.5,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2.7,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2.8,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2.9</w:t>
            </w:r>
          </w:p>
          <w:p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3.1,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3.3,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3.4,3.5,3.6,3.7</w:t>
            </w:r>
          </w:p>
          <w:p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4.1,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4.4,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4.5,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/о-с</w:t>
            </w:r>
          </w:p>
          <w:p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5.1,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6,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6.1,6.2,6.3П/о-с</w:t>
            </w:r>
          </w:p>
          <w:p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 7.1.,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7.2.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8.1,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8.2</w:t>
            </w:r>
          </w:p>
          <w:p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9,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9.1</w:t>
            </w:r>
          </w:p>
          <w:p>
            <w:pPr>
              <w:pStyle w:val="TableParagraph"/>
              <w:spacing w:line="26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10.1,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</w:p>
        </w:tc>
        <w:tc>
          <w:tcPr>
            <w:cnfStyle w:val="000100100000"/>
            <w:tcW w:w="2674" w:type="dxa"/>
            <w:vMerge w:val="restart"/>
          </w:tcPr>
          <w:p>
            <w:pPr>
              <w:pStyle w:val="TableParagraph"/>
              <w:ind w:left="168" w:right="8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мотивационных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 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выполнением</w:t>
            </w:r>
          </w:p>
          <w:p>
            <w:pPr>
              <w:pStyle w:val="TableParagraph"/>
              <w:ind w:left="168" w:right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практической работы;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 заданий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дифференцированном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зачете</w:t>
            </w:r>
          </w:p>
          <w:p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>
            <w:pPr>
              <w:pStyle w:val="TableParagraph"/>
              <w:ind w:left="110" w:right="10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 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деятельностью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студентов,</w:t>
            </w:r>
          </w:p>
          <w:p>
            <w:pPr>
              <w:pStyle w:val="TableParagraph"/>
              <w:spacing w:before="2" w:line="237" w:lineRule="auto"/>
              <w:ind w:left="110" w:right="2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результатов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работы.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</w:p>
          <w:p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>
            <w:pPr>
              <w:pStyle w:val="TableParagraph"/>
              <w:ind w:left="110" w:right="1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наизусть;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 докладов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сообщений;</w:t>
            </w:r>
          </w:p>
          <w:p>
            <w:pPr>
              <w:pStyle w:val="TableParagraph"/>
              <w:tabs>
                <w:tab w:val="left" w:pos="1852"/>
                <w:tab w:val="left" w:pos="2303"/>
              </w:tabs>
              <w:spacing w:before="1"/>
              <w:ind w:left="110" w:righ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>
              <w:rPr>
                <w:sz w:val="24"/>
                <w:szCs w:val="24"/>
              </w:rPr>
              <w:tab/>
              <w:t>опрос,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студентов,</w:t>
            </w:r>
          </w:p>
          <w:p>
            <w:pPr>
              <w:pStyle w:val="TableParagraph"/>
              <w:tabs>
                <w:tab w:val="left" w:pos="1290"/>
              </w:tabs>
              <w:spacing w:line="242" w:lineRule="auto"/>
              <w:ind w:left="110" w:righ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результатов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 работы.</w:t>
            </w:r>
          </w:p>
        </w:tc>
      </w:tr>
      <w:tr>
        <w:trPr>
          <w:trHeight w:val="3586"/>
        </w:trPr>
        <w:tc>
          <w:tcPr>
            <w:cnfStyle w:val="001000010000"/>
            <w:tcW w:w="3203" w:type="dxa"/>
          </w:tcPr>
          <w:p>
            <w:pPr>
              <w:pStyle w:val="TableParagraph"/>
              <w:ind w:left="167" w:righ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02. Использовать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современные средства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поиска, анализа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интерпретации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технологии 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cnfStyle w:val="000010010000"/>
            <w:tcW w:w="3644" w:type="dxa"/>
          </w:tcPr>
          <w:p>
            <w:pPr>
              <w:pStyle w:val="TableParagraph"/>
              <w:spacing w:line="267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1.2,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2.1,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2.4,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2.5,</w:t>
            </w:r>
          </w:p>
          <w:p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2.7,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2.8,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2.9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3.1,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3.3,</w:t>
            </w:r>
          </w:p>
          <w:p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3.4,3.5,3.6,3.7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4.1,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4.4,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4.5,</w:t>
            </w:r>
          </w:p>
          <w:p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/о-с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5,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5.1,</w:t>
            </w:r>
          </w:p>
          <w:p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6,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6.1,6.2,6.3П/о-с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 7.1.,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7.2.</w:t>
            </w:r>
          </w:p>
          <w:p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8.1,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8.2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9,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9.1</w:t>
            </w:r>
          </w:p>
          <w:p>
            <w:pPr>
              <w:pStyle w:val="TableParagraph"/>
              <w:spacing w:before="3" w:line="261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10.1,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</w:p>
        </w:tc>
        <w:tc>
          <w:tcPr>
            <w:cnfStyle w:val="000100010000"/>
            <w:tcW w:w="2674" w:type="dxa"/>
            <w:vMerge w:val="continue"/>
            <w:tcBorders>
              <w:top w:val="nil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591"/>
        </w:trPr>
        <w:tc>
          <w:tcPr>
            <w:cnfStyle w:val="001000100000"/>
            <w:tcW w:w="3203" w:type="dxa"/>
          </w:tcPr>
          <w:p>
            <w:pPr>
              <w:pStyle w:val="TableParagraph"/>
              <w:ind w:left="167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03. Планировать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реализовывать собственное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профессиональное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личностное развитие,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предпринимательскую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 сфере,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 знания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финансовой грамотности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 жизненных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</w:t>
            </w:r>
          </w:p>
        </w:tc>
        <w:tc>
          <w:tcPr>
            <w:cnfStyle w:val="000010100000"/>
            <w:tcW w:w="3644" w:type="dxa"/>
          </w:tcPr>
          <w:p>
            <w:pPr>
              <w:pStyle w:val="TableParagraph"/>
              <w:spacing w:line="268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1.2,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</w:p>
          <w:p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2.1,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2.4,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2.5,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2.7,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2.8,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2.9</w:t>
            </w:r>
          </w:p>
          <w:p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3.1,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3.3,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3.4,3.5,3.6,3.7</w:t>
            </w:r>
          </w:p>
          <w:p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4.1,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4.4,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4.5,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/о-с</w:t>
            </w:r>
          </w:p>
          <w:p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5,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5.1,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6.1,6.2,6.3П/о-с</w:t>
            </w:r>
          </w:p>
          <w:p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 7.1.,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7.2.</w:t>
            </w:r>
          </w:p>
          <w:p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8.1,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8.2</w:t>
            </w:r>
          </w:p>
          <w:p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9,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9.1</w:t>
            </w:r>
          </w:p>
          <w:p>
            <w:pPr>
              <w:pStyle w:val="TableParagraph"/>
              <w:spacing w:line="26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10.1,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</w:p>
        </w:tc>
        <w:tc>
          <w:tcPr>
            <w:cnfStyle w:val="000100100000"/>
            <w:tcW w:w="2674" w:type="dxa"/>
            <w:vMerge w:val="continue"/>
            <w:tcBorders>
              <w:top w:val="nil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11000000000"/>
            <w:tcW w:w="3203" w:type="dxa"/>
          </w:tcPr>
          <w:p>
            <w:pPr>
              <w:pStyle w:val="TableParagraph"/>
              <w:spacing w:line="258" w:lineRule="exact"/>
              <w:ind w:lef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04.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Эффективно</w:t>
            </w:r>
          </w:p>
        </w:tc>
        <w:tc>
          <w:tcPr>
            <w:cnfStyle w:val="010010000000"/>
            <w:tcW w:w="3644" w:type="dxa"/>
          </w:tcPr>
          <w:p>
            <w:pPr>
              <w:pStyle w:val="TableParagraph"/>
              <w:spacing w:line="258" w:lineRule="exact"/>
              <w:ind w:left="0" w:right="119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1.2,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</w:p>
        </w:tc>
        <w:tc>
          <w:tcPr>
            <w:cnfStyle w:val="010100000000"/>
            <w:tcW w:w="2674" w:type="dxa"/>
            <w:vMerge w:val="continue"/>
            <w:tcBorders>
              <w:top w:val="nil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BodyText"/>
        <w:spacing w:before="1"/>
        <w:rPr>
          <w:rFonts w:ascii="Arial" w:cs="Arial" w:hAnsi="Arial"/>
          <w:sz w:val="24"/>
          <w:szCs w:val="24"/>
        </w:rPr>
        <w:sectPr>
          <w:pgSz w:w="11910" w:h="16840"/>
          <w:pgMar w:top="1040" w:right="500" w:bottom="1240" w:left="1380" w:header="0" w:footer="976" w:gutter="0"/>
          <w:cols w:space="720"/>
        </w:sectPr>
      </w:pPr>
      <w:r>
        <w:rPr>
          <w:sz w:val="24"/>
          <w:szCs w:val="24"/>
          <w:lang w:eastAsia="ru-RU"/>
        </w:rPr>
        <mc:AlternateContent>
          <mc:Choice Requires="wps">
            <w:drawing xmlns:mc="http://schemas.openxmlformats.org/markup-compatibility/2006">
              <wp:anchor allowOverlap="1" behindDoc="1" distT="0" distB="0" distL="0" distR="0" layoutInCell="1" locked="0" relativeHeight="251652097" simplePos="0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1829435" cy="8890"/>
                <wp:effectExtent l="0" t="0" r="0" b="0"/>
                <wp:wrapTopAndBottom/>
                <wp:docPr id="26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7" name="Прямоугольник 4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7AD8FD02-9CD0-1C7C-D66A1C5E5732" coordsize="21600,21600" style="position:absolute;width:144.05pt;height:0.7pt;mso-width-percent:0;mso-width-relative:page;mso-height-percent:0;mso-height-relative:page;margin-top:15.8pt;margin-left:85pt;mso-wrap-distance-left:0pt;mso-wrap-distance-right:0pt;mso-wrap-distance-top:0pt;mso-wrap-distance-bottom:0pt;mso-position-horizontal-relative:page;rotation:0.000000;z-index:251652097;" fillcolor="#000000" stroked="f" o:spt="1" path="m0,0 l0,21600 r21600,0 l21600,0 x e">
                <w10:wrap type="topAndBottom" side="both"/>
                <v:fill type="solid" color="#000000" opacity="1.000000"/>
                <o:lock/>
              </v:shape>
            </w:pict>
          </mc:Fallback>
        </mc:AlternateContent>
      </w:r>
    </w:p>
    <w:tbl>
      <w:tblPr>
        <w:tblStyle w:val="TableNormal"/>
        <w:tblW w:w="0" w:type="auto"/>
        <w:tblInd w:w="2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203"/>
        <w:gridCol w:w="3644"/>
        <w:gridCol w:w="2674"/>
      </w:tblGrid>
      <w:tr>
        <w:trPr>
          <w:trHeight w:val="3312"/>
        </w:trPr>
        <w:tc>
          <w:tcPr>
            <w:cnfStyle w:val="101000000000"/>
            <w:tcW w:w="3203" w:type="dxa"/>
          </w:tcPr>
          <w:p>
            <w:pPr>
              <w:pStyle w:val="TableParagraph"/>
              <w:ind w:left="167" w:right="5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взаимодействовать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работать в коллективе 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команде</w:t>
            </w:r>
          </w:p>
        </w:tc>
        <w:tc>
          <w:tcPr>
            <w:cnfStyle w:val="100010000000"/>
            <w:tcW w:w="3644" w:type="dxa"/>
          </w:tcPr>
          <w:p>
            <w:pPr>
              <w:pStyle w:val="TableParagraph"/>
              <w:spacing w:line="263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2.1,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2.2,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2.3,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2.4,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2.5,</w:t>
            </w:r>
          </w:p>
          <w:p>
            <w:pPr>
              <w:pStyle w:val="TableParagraph"/>
              <w:spacing w:before="2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2.6,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2.8,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2.9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3,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3.2,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3.3,</w:t>
            </w:r>
          </w:p>
          <w:p>
            <w:pPr>
              <w:pStyle w:val="TableParagraph"/>
              <w:spacing w:before="3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3.4,3.5,3.6,3.7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4.1,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4.2,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4.3,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4.5,</w:t>
            </w:r>
          </w:p>
          <w:p>
            <w:pPr>
              <w:pStyle w:val="TableParagraph"/>
              <w:spacing w:before="3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/о-с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5,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5.1,</w:t>
            </w:r>
          </w:p>
          <w:p>
            <w:pPr>
              <w:pStyle w:val="TableParagraph"/>
              <w:spacing w:before="2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6,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6.1,6.2,6.3П/о-с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 7.1.,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7.2.</w:t>
            </w:r>
          </w:p>
          <w:p>
            <w:pPr>
              <w:pStyle w:val="TableParagraph"/>
              <w:spacing w:before="2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8.1,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8.2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9,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9.1</w:t>
            </w:r>
          </w:p>
          <w:p>
            <w:pPr>
              <w:pStyle w:val="TableParagraph"/>
              <w:spacing w:before="3" w:line="267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10.1,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П/о-с</w:t>
            </w:r>
          </w:p>
        </w:tc>
        <w:tc>
          <w:tcPr>
            <w:cnfStyle w:val="100100000000"/>
            <w:tcW w:w="2674" w:type="dxa"/>
            <w:vMerge w:val="restart"/>
          </w:tcPr>
          <w:p>
            <w:pPr>
              <w:pStyle w:val="TableParagraph"/>
              <w:ind w:left="110" w:right="15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Аудирование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групповая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аналитическая работа с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текстами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литературных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произведений;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выразительное чтение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чтение наизусть;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самооценивание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взаимооценивание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составление тезисного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плана.</w:t>
            </w:r>
          </w:p>
          <w:p>
            <w:pPr>
              <w:pStyle w:val="TableParagraph"/>
              <w:spacing w:before="10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0" w:right="996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Наблюдение за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деятельностью</w:t>
            </w:r>
            <w:r>
              <w:rPr>
                <w:rFonts w:ascii="Arial" w:cs="Arial" w:hAnsi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студентов,</w:t>
            </w:r>
          </w:p>
          <w:p>
            <w:pPr>
              <w:pStyle w:val="TableParagraph"/>
              <w:spacing w:before="3"/>
              <w:ind w:left="110" w:right="29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проверка результатов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практической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работы.</w:t>
            </w: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0" w:right="89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Наблюдение за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выполнением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мотивационных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заданий;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наблюдение за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выполнением</w:t>
            </w:r>
          </w:p>
          <w:p>
            <w:pPr>
              <w:pStyle w:val="TableParagraph"/>
              <w:ind w:left="168" w:right="2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практической работы;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контрольная работа;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выполнение заданий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на </w:t>
            </w:r>
            <w:r>
              <w:rPr>
                <w:rFonts w:ascii="Arial" w:cs="Arial" w:hAnsi="Arial"/>
                <w:sz w:val="24"/>
                <w:szCs w:val="24"/>
              </w:rPr>
              <w:t>дифференцирован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ном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зачете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before="211"/>
              <w:ind w:left="110" w:right="28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Устный опрос,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наблюдение за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студентов,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проверка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практической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работы.</w:t>
            </w:r>
          </w:p>
        </w:tc>
      </w:tr>
      <w:tr>
        <w:trPr>
          <w:trHeight w:val="3590"/>
        </w:trPr>
        <w:tc>
          <w:tcPr>
            <w:cnfStyle w:val="001000100000"/>
            <w:tcW w:w="3203" w:type="dxa"/>
          </w:tcPr>
          <w:p>
            <w:pPr>
              <w:pStyle w:val="TableParagraph"/>
              <w:ind w:left="167" w:right="25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05.</w:t>
            </w:r>
            <w:r>
              <w:rPr>
                <w:rFonts w:ascii="Arial" w:cs="Arial" w:hAnsi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устную и письменную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коммуникацию 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государственном языке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Российской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Федерации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учетом особенностей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социального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культурного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контекста</w:t>
            </w:r>
          </w:p>
        </w:tc>
        <w:tc>
          <w:tcPr>
            <w:cnfStyle w:val="000010100000"/>
            <w:tcW w:w="3644" w:type="dxa"/>
          </w:tcPr>
          <w:p>
            <w:pPr>
              <w:pStyle w:val="TableParagraph"/>
              <w:spacing w:line="263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1.1,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1.2,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П/о-с</w:t>
            </w:r>
          </w:p>
          <w:p>
            <w:pPr>
              <w:pStyle w:val="TableParagraph"/>
              <w:spacing w:before="2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2.1,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2.2,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2.3,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2.4,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2.5,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2.6,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2.8,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2.9</w:t>
            </w:r>
          </w:p>
          <w:p>
            <w:pPr>
              <w:pStyle w:val="TableParagraph"/>
              <w:spacing w:before="3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3.2,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3.3,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3.4,3.5,3.6,3.7</w:t>
            </w:r>
          </w:p>
          <w:p>
            <w:pPr>
              <w:pStyle w:val="TableParagraph"/>
              <w:spacing w:before="3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4.1,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4.2,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4.3,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4.5,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/о-с</w:t>
            </w:r>
          </w:p>
          <w:p>
            <w:pPr>
              <w:pStyle w:val="TableParagraph"/>
              <w:spacing w:before="2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5,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5.1,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6,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6.1,6.2,6.3П/о-с</w:t>
            </w:r>
          </w:p>
          <w:p>
            <w:pPr>
              <w:pStyle w:val="TableParagraph"/>
              <w:spacing w:before="2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 7.1.,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7.2.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8.1,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8.2</w:t>
            </w:r>
          </w:p>
          <w:p>
            <w:pPr>
              <w:pStyle w:val="TableParagraph"/>
              <w:spacing w:before="3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9,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9.1</w:t>
            </w:r>
          </w:p>
          <w:p>
            <w:pPr>
              <w:pStyle w:val="TableParagraph"/>
              <w:spacing w:line="270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10.1,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П/о-с</w:t>
            </w:r>
          </w:p>
        </w:tc>
        <w:tc>
          <w:tcPr>
            <w:cnfStyle w:val="000100100000"/>
            <w:tcW w:w="267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138"/>
        </w:trPr>
        <w:tc>
          <w:tcPr>
            <w:cnfStyle w:val="001000010000"/>
            <w:tcW w:w="3203" w:type="dxa"/>
          </w:tcPr>
          <w:p>
            <w:pPr>
              <w:pStyle w:val="TableParagraph"/>
              <w:ind w:left="167" w:right="30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06.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Проявлять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гражданск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патриотическую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позицию,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демонстрировать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осознанное поведение 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основе традиционных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общечеловеческих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ценностей, в том числе с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учетом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гармонизации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межнациональных 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межрелигиозных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отношений, применять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стандарты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антикоррупционного</w:t>
            </w:r>
          </w:p>
          <w:p>
            <w:pPr>
              <w:pStyle w:val="TableParagraph"/>
              <w:spacing w:line="267" w:lineRule="exact"/>
              <w:ind w:lef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поведения</w:t>
            </w:r>
          </w:p>
        </w:tc>
        <w:tc>
          <w:tcPr>
            <w:cnfStyle w:val="000010010000"/>
            <w:tcW w:w="3644" w:type="dxa"/>
          </w:tcPr>
          <w:p>
            <w:pPr>
              <w:pStyle w:val="TableParagraph"/>
              <w:spacing w:line="261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1.1,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1.2,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П/о-с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2.1,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2.2,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2.3,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2.4,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2.5,</w:t>
            </w:r>
          </w:p>
          <w:p>
            <w:pPr>
              <w:pStyle w:val="TableParagraph"/>
              <w:spacing w:before="2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2.6,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2.8,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2.9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3,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3.2,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3.3,</w:t>
            </w:r>
          </w:p>
          <w:p>
            <w:pPr>
              <w:pStyle w:val="TableParagraph"/>
              <w:spacing w:before="3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3.4,3.5,3.6,3.7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4.1,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4.2,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4.3,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4.5,</w:t>
            </w:r>
          </w:p>
          <w:p>
            <w:pPr>
              <w:pStyle w:val="TableParagraph"/>
              <w:spacing w:before="2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/о-с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5,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5.1,</w:t>
            </w:r>
          </w:p>
          <w:p>
            <w:pPr>
              <w:pStyle w:val="TableParagraph"/>
              <w:spacing w:before="3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6,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6.1,6.2,6.3П/о-с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 7.1.,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7.2.</w:t>
            </w:r>
          </w:p>
          <w:p>
            <w:pPr>
              <w:pStyle w:val="TableParagraph"/>
              <w:spacing w:before="3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8.1,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8.2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9,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9.1</w:t>
            </w:r>
          </w:p>
          <w:p>
            <w:pPr>
              <w:pStyle w:val="TableParagraph"/>
              <w:spacing w:before="2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10.1,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П/о-с</w:t>
            </w:r>
          </w:p>
        </w:tc>
        <w:tc>
          <w:tcPr>
            <w:cnfStyle w:val="000100010000"/>
            <w:tcW w:w="267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312"/>
        </w:trPr>
        <w:tc>
          <w:tcPr>
            <w:cnfStyle w:val="011000000000"/>
            <w:tcW w:w="3203" w:type="dxa"/>
          </w:tcPr>
          <w:p>
            <w:pPr>
              <w:pStyle w:val="TableParagraph"/>
              <w:ind w:left="167" w:right="86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09. Пользоваться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документацией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государственном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иностранном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языках</w:t>
            </w:r>
          </w:p>
        </w:tc>
        <w:tc>
          <w:tcPr>
            <w:cnfStyle w:val="010010000000"/>
            <w:tcW w:w="3644" w:type="dxa"/>
          </w:tcPr>
          <w:p>
            <w:pPr>
              <w:pStyle w:val="TableParagraph"/>
              <w:spacing w:line="263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1.1,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1.2,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П/о-с</w:t>
            </w:r>
          </w:p>
          <w:p>
            <w:pPr>
              <w:pStyle w:val="TableParagraph"/>
              <w:spacing w:before="3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2.1,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2.2,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2.3,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2.4,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2.5,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2.6,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2.7,</w:t>
            </w:r>
            <w:r>
              <w:rPr>
                <w:rFonts w:ascii="Arial" w:cs="Arial" w:hAnsi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2.8,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2.9</w:t>
            </w:r>
          </w:p>
          <w:p>
            <w:pPr>
              <w:pStyle w:val="TableParagraph"/>
              <w:spacing w:before="2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3.1,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3.2,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3.3,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3.4,3.5,3.6,3.7</w:t>
            </w:r>
          </w:p>
          <w:p>
            <w:pPr>
              <w:pStyle w:val="TableParagraph"/>
              <w:spacing w:before="2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4.1,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4.2,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4.3,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4.4,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4.5,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sz w:val="24"/>
                <w:szCs w:val="24"/>
              </w:rPr>
              <w:t>/о-с</w:t>
            </w:r>
          </w:p>
          <w:p>
            <w:pPr>
              <w:pStyle w:val="TableParagraph"/>
              <w:spacing w:before="3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5,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5.1,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6,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6.1,6.2,6.3П/о-с</w:t>
            </w:r>
          </w:p>
          <w:p>
            <w:pPr>
              <w:pStyle w:val="TableParagraph"/>
              <w:spacing w:before="3"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 7.1.,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7.2.</w:t>
            </w:r>
          </w:p>
          <w:p>
            <w:pPr>
              <w:pStyle w:val="TableParagraph"/>
              <w:spacing w:line="275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8.1,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8.2</w:t>
            </w:r>
          </w:p>
          <w:p>
            <w:pPr>
              <w:pStyle w:val="TableParagraph"/>
              <w:spacing w:before="2" w:line="267" w:lineRule="exact"/>
              <w:ind w:left="4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</w:t>
            </w:r>
            <w:r>
              <w:rPr>
                <w:rFonts w:ascii="Arial" w:cs="Arial" w:hAnsi="Arial"/>
                <w:sz w:val="24"/>
                <w:szCs w:val="24"/>
              </w:rPr>
              <w:t xml:space="preserve"> 9,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Темы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9.1</w:t>
            </w:r>
          </w:p>
        </w:tc>
        <w:tc>
          <w:tcPr>
            <w:cnfStyle w:val="010100000000"/>
            <w:tcW w:w="267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1910" w:h="16840"/>
          <w:pgMar w:top="1120" w:right="500" w:bottom="1160" w:left="1380" w:header="0" w:footer="976" w:gutter="0"/>
          <w:cols w:space="720"/>
        </w:sectPr>
      </w:pPr>
    </w:p>
    <w:p>
      <w:bookmarkStart w:id="8" w:name="4._Контроль_и_оценка_результатов_освоени"/>
      <w:bookmarkEnd w:id="8"/>
    </w:p>
    <w:sectPr>
      <w:footerReference w:type="default" r:id="rId56"/>
      <w:pgSz w:w="11910" w:h="16840"/>
      <w:pgMar w:top="1120" w:right="500" w:bottom="1160" w:left="138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distT="0" distB="0" distL="118872" distR="118872" layoutInCell="1" locked="0" relativeHeight="485751296" simplePos="0">
              <wp:simplePos x="0" y="0"/>
              <wp:positionH relativeFrom="page">
                <wp:posOffset>6908165</wp:posOffset>
              </wp:positionH>
              <wp:positionV relativeFrom="page">
                <wp:posOffset>9881870</wp:posOffset>
              </wp:positionV>
              <wp:extent cx="152400" cy="194310"/>
              <wp:effectExtent l="0" t="0" r="0" b="0"/>
              <wp:wrapNone/>
              <wp:docPr id="27" name="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18" name="Shape 9"/>
                    <wps:cNvSpPr/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0">
                      <w:txbxContent>
                        <w:p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0E438FFB-9774-E950-50478196333B" coordsize="21600,21600" style="position:absolute;width:12pt;height:15.3pt;margin-top:778.1pt;margin-left:543.95pt;mso-wrap-distance-left:9.36pt;mso-wrap-distance-right:9.36pt;mso-wrap-distance-top:0pt;mso-wrap-distance-bottom:0pt;mso-position-horizontal-relative:page;mso-position-vertical-relative:page;rotation:0.000000;z-index:485751296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distT="0" distB="0" distL="118872" distR="118872" layoutInCell="1" locked="0" relativeHeight="485751808" simplePos="0">
              <wp:simplePos x="0" y="0"/>
              <wp:positionH relativeFrom="page">
                <wp:posOffset>9782175</wp:posOffset>
              </wp:positionH>
              <wp:positionV relativeFrom="page">
                <wp:posOffset>6751955</wp:posOffset>
              </wp:positionV>
              <wp:extent cx="228600" cy="194310"/>
              <wp:effectExtent l="0" t="0" r="0" b="0"/>
              <wp:wrapNone/>
              <wp:docPr id="28" name="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19" name="Shape 10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1">
                      <w:txbxContent>
                        <w:p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D7150E98-ACCA-9293-E448B1927A29" coordsize="21600,21600" style="position:absolute;width:18pt;height:15.3pt;margin-top:531.65pt;margin-left:770.25pt;mso-wrap-distance-left:9.36pt;mso-wrap-distance-right:9.36pt;mso-wrap-distance-top:0pt;mso-wrap-distance-bottom:0pt;mso-position-horizontal-relative:page;mso-position-vertical-relative:page;rotation:0.000000;z-index:485751808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distT="0" distB="0" distL="118872" distR="118872" layoutInCell="1" locked="0" relativeHeight="485752320" simplePos="0">
              <wp:simplePos x="0" y="0"/>
              <wp:positionH relativeFrom="page">
                <wp:posOffset>6857365</wp:posOffset>
              </wp:positionH>
              <wp:positionV relativeFrom="page">
                <wp:posOffset>9881870</wp:posOffset>
              </wp:positionV>
              <wp:extent cx="177800" cy="194310"/>
              <wp:effectExtent l="0" t="0" r="0" b="0"/>
              <wp:wrapNone/>
              <wp:docPr id="29" name="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0" name="Shape 11"/>
                    <wps:cNvSpPr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2">
                      <w:txbxContent>
                        <w:p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14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6D0D89B7-931D-A86D-B47B3FFEEF79" coordsize="21600,21600" style="position:absolute;width:14pt;height:15.3pt;margin-top:778.1pt;margin-left:539.95pt;mso-wrap-distance-left:9.36pt;mso-wrap-distance-right:9.36pt;mso-wrap-distance-top:0pt;mso-wrap-distance-bottom:0pt;mso-position-horizontal-relative:page;mso-position-vertical-relative:page;rotation:0.000000;z-index:485752320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distT="0" distB="0" distL="118872" distR="118872" layoutInCell="1" locked="0" relativeHeight="485752832" simplePos="0">
              <wp:simplePos x="0" y="0"/>
              <wp:positionH relativeFrom="page">
                <wp:posOffset>9785350</wp:posOffset>
              </wp:positionH>
              <wp:positionV relativeFrom="page">
                <wp:posOffset>6751955</wp:posOffset>
              </wp:positionV>
              <wp:extent cx="228600" cy="194310"/>
              <wp:effectExtent l="0" t="0" r="0" b="0"/>
              <wp:wrapNone/>
              <wp:docPr id="30" name="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1" name="Shape 12"/>
                    <wps:cNvSpPr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3">
                      <w:txbxContent>
                        <w:p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CB3FE9D2-605C-83D1-CFD8E54D8F2A" coordsize="21600,21600" style="position:absolute;width:18pt;height:15.3pt;margin-top:531.65pt;margin-left:770.5pt;mso-wrap-distance-left:9.36pt;mso-wrap-distance-right:9.36pt;mso-wrap-distance-top:0pt;mso-wrap-distance-bottom:0pt;mso-position-horizontal-relative:page;mso-position-vertical-relative:page;rotation:0.000000;z-index:485752832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19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distT="0" distB="0" distL="114300" distR="114300" layoutInCell="1" locked="0" relativeHeight="251653121" simplePos="0">
              <wp:simplePos x="0" y="0"/>
              <wp:positionH relativeFrom="page">
                <wp:posOffset>6831965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31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22" name="Поле 3"/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 id="4">
                      <w:txbxContent>
                        <w:p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3D516B5-ED9F-D520-77174358EC32" coordsize="21600,21600" style="position:absolute;width:18pt;height:15.3pt;mso-width-percent:0;mso-width-relative:page;mso-height-percent:0;mso-height-relative:page;margin-top:778.1pt;margin-left:537.95pt;mso-wrap-distance-left:9pt;mso-wrap-distance-right:9pt;mso-wrap-distance-top:0pt;mso-wrap-distance-bottom:0pt;mso-position-horizontal-relative:page;mso-position-vertical-relative:page;rotation:0.000000;z-index:251653121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•"/>
      <w:lvlJc w:val="left"/>
      <w:pPr>
        <w:ind w:left="0" w:firstLine="0"/>
      </w:pPr>
    </w:lvl>
    <w:lvl w:ilvl="1" w:tentative="0">
      <w:numFmt w:val="decimal"/>
      <w:lvlText w:val=""/>
      <w:lvlJc w:val="left"/>
      <w:pPr>
        <w:ind w:left="0" w:firstLine="0"/>
      </w:pPr>
    </w:lvl>
    <w:lvl w:ilvl="2" w:tentative="0">
      <w:numFmt w:val="decimal"/>
      <w:lvlText w:val=""/>
      <w:lvlJc w:val="left"/>
      <w:pPr>
        <w:ind w:left="0" w:firstLine="0"/>
      </w:pPr>
    </w:lvl>
    <w:lvl w:ilvl="3" w:tentative="0">
      <w:numFmt w:val="decimal"/>
      <w:lvlText w:val=""/>
      <w:lvlJc w:val="left"/>
      <w:pPr>
        <w:ind w:left="0" w:firstLine="0"/>
      </w:pPr>
    </w:lvl>
    <w:lvl w:ilvl="4" w:tentative="0">
      <w:numFmt w:val="decimal"/>
      <w:lvlText w:val=""/>
      <w:lvlJc w:val="left"/>
      <w:pPr>
        <w:ind w:left="0" w:firstLine="0"/>
      </w:pPr>
    </w:lvl>
    <w:lvl w:ilvl="5" w:tentative="0">
      <w:numFmt w:val="decimal"/>
      <w:lvlText w:val=""/>
      <w:lvlJc w:val="left"/>
      <w:pPr>
        <w:ind w:left="0" w:firstLine="0"/>
      </w:pPr>
    </w:lvl>
    <w:lvl w:ilvl="6" w:tentative="0">
      <w:numFmt w:val="decimal"/>
      <w:lvlText w:val=""/>
      <w:lvlJc w:val="left"/>
      <w:pPr>
        <w:ind w:left="0" w:firstLine="0"/>
      </w:pPr>
    </w:lvl>
    <w:lvl w:ilvl="7" w:tentative="0">
      <w:numFmt w:val="decimal"/>
      <w:lvlText w:val=""/>
      <w:lvlJc w:val="left"/>
      <w:pPr>
        <w:ind w:left="0" w:firstLine="0"/>
      </w:pPr>
    </w:lvl>
    <w:lvl w:ilvl="8" w:tentative="0">
      <w:numFmt w:val="decimal"/>
      <w:lvlText w:val=""/>
      <w:lvlJc w:val="left"/>
      <w:pPr>
        <w:ind w:left="0" w:firstLine="0"/>
      </w:pPr>
    </w:lvl>
  </w:abstractNum>
  <w:abstractNum w:abstractNumId="1">
    <w:multiLevelType w:val="hybridMultilevel"/>
    <w:lvl w:ilvl="0" w:tentative="0">
      <w:start w:val="1"/>
      <w:numFmt w:val="bullet"/>
      <w:lvlText w:val="с"/>
      <w:lvlJc w:val="left"/>
    </w:lvl>
    <w:lvl w:ilvl="1" w:tentative="0">
      <w:start w:val="1"/>
      <w:numFmt w:val="bullet"/>
      <w:lvlText w:val="•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2">
    <w:multiLevelType w:val="hybridMultilevel"/>
    <w:lvl w:ilvl="0" w:tentative="0">
      <w:start w:val="1"/>
      <w:numFmt w:val="bullet"/>
      <w:lvlText w:val="В"/>
      <w:lvlJc w:val="left"/>
      <w:pPr>
        <w:ind w:left="0" w:firstLine="0"/>
      </w:pPr>
    </w:lvl>
    <w:lvl w:ilvl="1" w:tentative="0">
      <w:numFmt w:val="decimal"/>
      <w:lvlText w:val=""/>
      <w:lvlJc w:val="left"/>
      <w:pPr>
        <w:ind w:left="0" w:firstLine="0"/>
      </w:pPr>
    </w:lvl>
    <w:lvl w:ilvl="2" w:tentative="0">
      <w:numFmt w:val="decimal"/>
      <w:lvlText w:val=""/>
      <w:lvlJc w:val="left"/>
      <w:pPr>
        <w:ind w:left="0" w:firstLine="0"/>
      </w:pPr>
    </w:lvl>
    <w:lvl w:ilvl="3" w:tentative="0">
      <w:numFmt w:val="decimal"/>
      <w:lvlText w:val=""/>
      <w:lvlJc w:val="left"/>
      <w:pPr>
        <w:ind w:left="0" w:firstLine="0"/>
      </w:pPr>
    </w:lvl>
    <w:lvl w:ilvl="4" w:tentative="0">
      <w:numFmt w:val="decimal"/>
      <w:lvlText w:val=""/>
      <w:lvlJc w:val="left"/>
      <w:pPr>
        <w:ind w:left="0" w:firstLine="0"/>
      </w:pPr>
    </w:lvl>
    <w:lvl w:ilvl="5" w:tentative="0">
      <w:numFmt w:val="decimal"/>
      <w:lvlText w:val=""/>
      <w:lvlJc w:val="left"/>
      <w:pPr>
        <w:ind w:left="0" w:firstLine="0"/>
      </w:pPr>
    </w:lvl>
    <w:lvl w:ilvl="6" w:tentative="0">
      <w:numFmt w:val="decimal"/>
      <w:lvlText w:val=""/>
      <w:lvlJc w:val="left"/>
      <w:pPr>
        <w:ind w:left="0" w:firstLine="0"/>
      </w:pPr>
    </w:lvl>
    <w:lvl w:ilvl="7" w:tentative="0">
      <w:numFmt w:val="decimal"/>
      <w:lvlText w:val=""/>
      <w:lvlJc w:val="left"/>
      <w:pPr>
        <w:ind w:left="0" w:firstLine="0"/>
      </w:pPr>
    </w:lvl>
    <w:lvl w:ilvl="8" w:tentative="0">
      <w:numFmt w:val="decimal"/>
      <w:lvlText w:val=""/>
      <w:lvlJc w:val="left"/>
      <w:pPr>
        <w:ind w:left="0" w:firstLine="0"/>
      </w:pPr>
    </w:lvl>
  </w:abstractNum>
  <w:abstractNum w:abstractNumId="3">
    <w:multiLevelType w:val="hybridMultilevel"/>
    <w:lvl w:ilvl="0" w:tentative="0">
      <w:start w:val="1"/>
      <w:numFmt w:val="bullet"/>
      <w:lvlText w:val="В"/>
      <w:lvlJc w:val="left"/>
      <w:pPr>
        <w:ind w:left="0" w:firstLine="0"/>
      </w:pPr>
    </w:lvl>
    <w:lvl w:ilvl="1" w:tentative="0">
      <w:numFmt w:val="decimal"/>
      <w:lvlText w:val=""/>
      <w:lvlJc w:val="left"/>
      <w:pPr>
        <w:ind w:left="0" w:firstLine="0"/>
      </w:pPr>
    </w:lvl>
    <w:lvl w:ilvl="2" w:tentative="0">
      <w:numFmt w:val="decimal"/>
      <w:lvlText w:val=""/>
      <w:lvlJc w:val="left"/>
      <w:pPr>
        <w:ind w:left="0" w:firstLine="0"/>
      </w:pPr>
    </w:lvl>
    <w:lvl w:ilvl="3" w:tentative="0">
      <w:numFmt w:val="decimal"/>
      <w:lvlText w:val=""/>
      <w:lvlJc w:val="left"/>
      <w:pPr>
        <w:ind w:left="0" w:firstLine="0"/>
      </w:pPr>
    </w:lvl>
    <w:lvl w:ilvl="4" w:tentative="0">
      <w:numFmt w:val="decimal"/>
      <w:lvlText w:val=""/>
      <w:lvlJc w:val="left"/>
      <w:pPr>
        <w:ind w:left="0" w:firstLine="0"/>
      </w:pPr>
    </w:lvl>
    <w:lvl w:ilvl="5" w:tentative="0">
      <w:numFmt w:val="decimal"/>
      <w:lvlText w:val=""/>
      <w:lvlJc w:val="left"/>
      <w:pPr>
        <w:ind w:left="0" w:firstLine="0"/>
      </w:pPr>
    </w:lvl>
    <w:lvl w:ilvl="6" w:tentative="0">
      <w:numFmt w:val="decimal"/>
      <w:lvlText w:val=""/>
      <w:lvlJc w:val="left"/>
      <w:pPr>
        <w:ind w:left="0" w:firstLine="0"/>
      </w:pPr>
    </w:lvl>
    <w:lvl w:ilvl="7" w:tentative="0">
      <w:numFmt w:val="decimal"/>
      <w:lvlText w:val=""/>
      <w:lvlJc w:val="left"/>
      <w:pPr>
        <w:ind w:left="0" w:firstLine="0"/>
      </w:pPr>
    </w:lvl>
    <w:lvl w:ilvl="8" w:tentative="0">
      <w:numFmt w:val="decimal"/>
      <w:lvlText w:val=""/>
      <w:lvlJc w:val="left"/>
      <w:pPr>
        <w:ind w:left="0" w:firstLine="0"/>
      </w:p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110" w:hanging="226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30" w:hanging="22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41" w:hanging="22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51" w:hanging="22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62" w:hanging="22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73" w:hanging="22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83" w:hanging="22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4" w:hanging="22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04" w:hanging="226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Calibri" w:hAnsi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multiLevelType w:val="hybridMultilevel"/>
    <w:lvl w:ilvl="0" w:tentative="0">
      <w:numFmt w:val="bullet"/>
      <w:lvlText w:val="-"/>
      <w:lvlJc w:val="left"/>
      <w:pPr>
        <w:ind w:left="110" w:hanging="360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30" w:hanging="3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41" w:hanging="3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51" w:hanging="3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62" w:hanging="3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73" w:hanging="3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83" w:hanging="3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4" w:hanging="3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04" w:hanging="360"/>
      </w:pPr>
      <w:rPr>
        <w:rFonts w:hint="default"/>
        <w:lang w:val="ru-RU" w:bidi="ar-SA" w:eastAsia="en-US"/>
      </w:rPr>
    </w:lvl>
  </w:abstractNum>
  <w:abstractNum w:abstractNumId="8">
    <w:multiLevelType w:val="multilevel"/>
    <w:lvl w:ilvl="0" w:tentative="0">
      <w:start w:val="2"/>
      <w:numFmt w:val="decimal"/>
      <w:lvlText w:val="%1"/>
      <w:lvlJc w:val="left"/>
      <w:pPr>
        <w:ind w:left="611" w:hanging="494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611" w:hanging="494"/>
        <w:jc w:val="right"/>
      </w:pPr>
      <w:rPr>
        <w:rFonts w:ascii="Times New Roman" w:cs="Times New Roman" w:eastAsia="Times New Roman" w:hAnsi="Times New Roman" w:hint="default"/>
        <w:b/>
        <w:bCs/>
        <w:w w:val="99"/>
        <w:sz w:val="28"/>
        <w:szCs w:val="28"/>
        <w:lang w:val="ru-RU" w:bidi="ar-SA" w:eastAsia="en-US"/>
      </w:rPr>
    </w:lvl>
    <w:lvl w:ilvl="2" w:tentative="0">
      <w:numFmt w:val="bullet"/>
      <w:lvlText w:val="-"/>
      <w:lvlJc w:val="left"/>
      <w:pPr>
        <w:ind w:left="319" w:hanging="164"/>
      </w:pPr>
      <w:rPr>
        <w:rFonts w:ascii="Times New Roman" w:cs="Times New Roman" w:eastAsia="Times New Roman" w:hAnsi="Times New Roman" w:hint="default"/>
        <w:w w:val="99"/>
        <w:sz w:val="28"/>
        <w:szCs w:val="28"/>
        <w:lang w:val="ru-RU" w:bidi="ar-SA" w:eastAsia="en-US"/>
      </w:rPr>
    </w:lvl>
    <w:lvl w:ilvl="3" w:tentative="0">
      <w:numFmt w:val="bullet"/>
      <w:lvlText w:val="•"/>
      <w:lvlJc w:val="left"/>
      <w:pPr>
        <w:ind w:left="2705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748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790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833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876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918" w:hanging="164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numFmt w:val="bullet"/>
      <w:lvlText w:val=""/>
      <w:lvlJc w:val="left"/>
      <w:pPr>
        <w:ind w:left="1030" w:hanging="711"/>
      </w:pPr>
      <w:rPr>
        <w:rFonts w:ascii="Symbol" w:cs="Symbol" w:eastAsia="Symbol" w:hAnsi="Symbol" w:hint="default"/>
        <w:w w:val="100"/>
        <w:sz w:val="20"/>
        <w:szCs w:val="20"/>
        <w:lang w:val="ru-RU" w:bidi="ar-SA" w:eastAsia="en-US"/>
      </w:rPr>
    </w:lvl>
    <w:lvl w:ilvl="1" w:tentative="0">
      <w:numFmt w:val="bullet"/>
      <w:lvlText w:val="•"/>
      <w:lvlJc w:val="left"/>
      <w:pPr>
        <w:ind w:left="1938" w:hanging="71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836" w:hanging="71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735" w:hanging="71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633" w:hanging="71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532" w:hanging="71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430" w:hanging="71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328" w:hanging="71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227" w:hanging="711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numFmt w:val="bullet"/>
      <w:lvlText w:val="-"/>
      <w:lvlJc w:val="left"/>
      <w:pPr>
        <w:ind w:left="110" w:hanging="538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30" w:hanging="53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41" w:hanging="53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51" w:hanging="53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62" w:hanging="53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73" w:hanging="53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83" w:hanging="53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4" w:hanging="53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04" w:hanging="538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numFmt w:val="bullet"/>
      <w:lvlText w:val="-"/>
      <w:lvlJc w:val="left"/>
      <w:pPr>
        <w:ind w:left="110" w:hanging="140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30" w:hanging="14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41" w:hanging="14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51" w:hanging="1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62" w:hanging="1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73" w:hanging="1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83" w:hanging="1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4" w:hanging="1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04" w:hanging="140"/>
      </w:pPr>
      <w:rPr>
        <w:rFonts w:hint="default"/>
        <w:lang w:val="ru-RU" w:bidi="ar-SA" w:eastAsia="en-US"/>
      </w:rPr>
    </w:lvl>
  </w:abstractNum>
  <w:abstractNum w:abstractNumId="12">
    <w:multiLevelType w:val="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0">
      <w:start w:val="1"/>
      <w:numFmt w:val="decimal"/>
      <w:isLgl w:val="on"/>
      <w:lvlText w:val="%1.%2."/>
      <w:lvlJc w:val="left"/>
      <w:pPr>
        <w:ind w:left="1620" w:hanging="360"/>
      </w:pPr>
      <w:rPr>
        <w:rFonts w:hint="default"/>
        <w:i w:val="off"/>
      </w:rPr>
    </w:lvl>
    <w:lvl w:ilvl="2" w:tentative="0">
      <w:start w:val="1"/>
      <w:numFmt w:val="decimal"/>
      <w:isLgl w:val="on"/>
      <w:lvlText w:val="%1.%2.%3."/>
      <w:lvlJc w:val="left"/>
      <w:pPr>
        <w:ind w:left="2956" w:hanging="720"/>
      </w:pPr>
      <w:rPr>
        <w:rFonts w:hint="default"/>
        <w:i w:val="off"/>
      </w:rPr>
    </w:lvl>
    <w:lvl w:ilvl="3" w:tentative="0">
      <w:start w:val="1"/>
      <w:numFmt w:val="decimal"/>
      <w:isLgl w:val="on"/>
      <w:lvlText w:val="%1.%2.%3.%4."/>
      <w:lvlJc w:val="left"/>
      <w:pPr>
        <w:ind w:left="3932" w:hanging="720"/>
      </w:pPr>
      <w:rPr>
        <w:rFonts w:hint="default"/>
        <w:i w:val="off"/>
      </w:rPr>
    </w:lvl>
    <w:lvl w:ilvl="4" w:tentative="0">
      <w:start w:val="1"/>
      <w:numFmt w:val="decimal"/>
      <w:isLgl w:val="on"/>
      <w:lvlText w:val="%1.%2.%3.%4.%5."/>
      <w:lvlJc w:val="left"/>
      <w:pPr>
        <w:ind w:left="5268" w:hanging="1080"/>
      </w:pPr>
      <w:rPr>
        <w:rFonts w:hint="default"/>
        <w:i w:val="off"/>
      </w:rPr>
    </w:lvl>
    <w:lvl w:ilvl="5" w:tentative="0">
      <w:start w:val="1"/>
      <w:numFmt w:val="decimal"/>
      <w:isLgl w:val="on"/>
      <w:lvlText w:val="%1.%2.%3.%4.%5.%6."/>
      <w:lvlJc w:val="left"/>
      <w:pPr>
        <w:ind w:left="6244" w:hanging="1080"/>
      </w:pPr>
      <w:rPr>
        <w:rFonts w:hint="default"/>
        <w:i w:val="off"/>
      </w:rPr>
    </w:lvl>
    <w:lvl w:ilvl="6" w:tentative="0">
      <w:start w:val="1"/>
      <w:numFmt w:val="decimal"/>
      <w:isLgl w:val="on"/>
      <w:lvlText w:val="%1.%2.%3.%4.%5.%6.%7."/>
      <w:lvlJc w:val="left"/>
      <w:pPr>
        <w:ind w:left="7580" w:hanging="1440"/>
      </w:pPr>
      <w:rPr>
        <w:rFonts w:hint="default"/>
        <w:i w:val="off"/>
      </w:rPr>
    </w:lvl>
    <w:lvl w:ilvl="7" w:tentative="0">
      <w:start w:val="1"/>
      <w:numFmt w:val="decimal"/>
      <w:isLgl w:val="on"/>
      <w:lvlText w:val="%1.%2.%3.%4.%5.%6.%7.%8."/>
      <w:lvlJc w:val="left"/>
      <w:pPr>
        <w:ind w:left="8556" w:hanging="1440"/>
      </w:pPr>
      <w:rPr>
        <w:rFonts w:hint="default"/>
        <w:i w:val="off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9892" w:hanging="1800"/>
      </w:pPr>
      <w:rPr>
        <w:rFonts w:hint="default"/>
        <w:i w:val="off"/>
      </w:rPr>
    </w:lvl>
  </w:abstractNum>
  <w:abstractNum w:abstractNumId="13">
    <w:multiLevelType w:val="hybridMultilevel"/>
    <w:lvl w:ilvl="0" w:tentative="0">
      <w:numFmt w:val="bullet"/>
      <w:lvlText w:val="-"/>
      <w:lvlJc w:val="left"/>
      <w:pPr>
        <w:ind w:left="110" w:hanging="284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30" w:hanging="28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41" w:hanging="28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51" w:hanging="28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62" w:hanging="28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73" w:hanging="28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83" w:hanging="28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4" w:hanging="28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04" w:hanging="284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 w:tentative="0">
      <w:numFmt w:val="bullet"/>
      <w:lvlText w:val="-"/>
      <w:lvlJc w:val="left"/>
      <w:pPr>
        <w:ind w:left="111" w:hanging="351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603" w:hanging="35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86" w:hanging="35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70" w:hanging="35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53" w:hanging="35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37" w:hanging="35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20" w:hanging="35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03" w:hanging="35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987" w:hanging="351"/>
      </w:pPr>
      <w:rPr>
        <w:rFonts w:hint="default"/>
        <w:lang w:val="ru-RU" w:bidi="ar-SA" w:eastAsia="en-US"/>
      </w:rPr>
    </w:lvl>
  </w:abstractNum>
  <w:abstractNum w:abstractNumId="15">
    <w:multiLevelType w:val="multilevel"/>
    <w:lvl w:ilvl="0" w:tentative="0">
      <w:start w:val="1"/>
      <w:numFmt w:val="decimal"/>
      <w:lvlText w:val="%1"/>
      <w:lvlJc w:val="left"/>
      <w:pPr>
        <w:ind w:left="1064" w:hanging="705"/>
      </w:pPr>
      <w:rPr>
        <w:rFonts w:hint="default"/>
        <w:lang w:val="ru-RU" w:bidi="ar-SA" w:eastAsia="en-US"/>
      </w:rPr>
    </w:lvl>
    <w:lvl w:ilvl="1" w:tentative="0">
      <w:start w:val="2"/>
      <w:numFmt w:val="decimal"/>
      <w:lvlText w:val="%1.%2"/>
      <w:lvlJc w:val="left"/>
      <w:pPr>
        <w:ind w:left="1064" w:hanging="705"/>
      </w:pPr>
      <w:rPr>
        <w:rFonts w:hint="default"/>
        <w:lang w:val="ru-RU" w:bidi="ar-SA" w:eastAsia="en-US"/>
      </w:rPr>
    </w:lvl>
    <w:lvl w:ilvl="2" w:tentative="0">
      <w:start w:val="1"/>
      <w:numFmt w:val="decimal"/>
      <w:lvlText w:val="%1.%2.%3."/>
      <w:lvlJc w:val="left"/>
      <w:pPr>
        <w:ind w:left="1064" w:hanging="705"/>
      </w:pPr>
      <w:rPr>
        <w:rFonts w:ascii="Times New Roman" w:cs="Times New Roman" w:eastAsia="Times New Roman" w:hAnsi="Times New Roman" w:hint="default"/>
        <w:b/>
        <w:bCs/>
        <w:w w:val="99"/>
        <w:sz w:val="28"/>
        <w:szCs w:val="28"/>
        <w:lang w:val="ru-RU" w:bidi="ar-SA" w:eastAsia="en-US"/>
      </w:rPr>
    </w:lvl>
    <w:lvl w:ilvl="3" w:tentative="0">
      <w:numFmt w:val="bullet"/>
      <w:lvlText w:val="•"/>
      <w:lvlJc w:val="left"/>
      <w:pPr>
        <w:ind w:left="3863" w:hanging="705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797" w:hanging="705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732" w:hanging="705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666" w:hanging="705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600" w:hanging="705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535" w:hanging="705"/>
      </w:pPr>
      <w:rPr>
        <w:rFonts w:hint="default"/>
        <w:lang w:val="ru-RU" w:bidi="ar-SA" w:eastAsia="en-US"/>
      </w:rPr>
    </w:lvl>
  </w:abstractNum>
  <w:abstractNum w:abstractNumId="16">
    <w:multiLevelType w:val="hybridMultilevel"/>
    <w:lvl w:ilvl="0" w:tentative="0">
      <w:numFmt w:val="bullet"/>
      <w:lvlText w:val="-"/>
      <w:lvlJc w:val="left"/>
      <w:pPr>
        <w:ind w:left="110" w:hanging="260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30" w:hanging="2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41" w:hanging="2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51" w:hanging="2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62" w:hanging="2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73" w:hanging="2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83" w:hanging="2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4" w:hanging="2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04" w:hanging="260"/>
      </w:pPr>
      <w:rPr>
        <w:rFonts w:hint="default"/>
        <w:lang w:val="ru-RU" w:bidi="ar-SA" w:eastAsia="en-US"/>
      </w:rPr>
    </w:lvl>
  </w:abstractNum>
  <w:abstractNum w:abstractNumId="17">
    <w:multiLevelType w:val="hybridMultilevel"/>
    <w:lvl w:ilvl="0" w:tentative="0">
      <w:numFmt w:val="bullet"/>
      <w:lvlText w:val="-"/>
      <w:lvlJc w:val="left"/>
      <w:pPr>
        <w:ind w:left="111" w:hanging="298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603" w:hanging="29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86" w:hanging="29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70" w:hanging="29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53" w:hanging="29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37" w:hanging="29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20" w:hanging="29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03" w:hanging="29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987" w:hanging="298"/>
      </w:pPr>
      <w:rPr>
        <w:rFonts w:hint="default"/>
        <w:lang w:val="ru-RU" w:bidi="ar-SA" w:eastAsia="en-US"/>
      </w:rPr>
    </w:lvl>
  </w:abstractNum>
  <w:abstractNum w:abstractNumId="18">
    <w:multiLevelType w:val="hybridMultilevel"/>
    <w:lvl w:ilvl="0" w:tentative="0">
      <w:numFmt w:val="bullet"/>
      <w:lvlText w:val="•"/>
      <w:lvlJc w:val="left"/>
      <w:pPr>
        <w:ind w:left="1069" w:hanging="360"/>
      </w:pPr>
      <w:rPr>
        <w:rFonts w:ascii="Times New Roman" w:cs="Times New Roman" w:eastAsiaTheme="minorEastAsia" w:hAnsi="Times New Roma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 w:tentative="0">
      <w:numFmt w:val="bullet"/>
      <w:lvlText w:val="-"/>
      <w:lvlJc w:val="left"/>
      <w:pPr>
        <w:ind w:left="110" w:hanging="154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30" w:hanging="15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41" w:hanging="15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51" w:hanging="15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62" w:hanging="15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73" w:hanging="15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83" w:hanging="15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4" w:hanging="15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04" w:hanging="154"/>
      </w:pPr>
      <w:rPr>
        <w:rFonts w:hint="default"/>
        <w:lang w:val="ru-RU" w:bidi="ar-SA" w:eastAsia="en-US"/>
      </w:rPr>
    </w:lvl>
  </w:abstractNum>
  <w:abstractNum w:abstractNumId="21">
    <w:multiLevelType w:val="hybridMultilevel"/>
    <w:lvl w:ilvl="0" w:tentative="0">
      <w:numFmt w:val="bullet"/>
      <w:lvlText w:val="-"/>
      <w:lvlJc w:val="left"/>
      <w:pPr>
        <w:ind w:left="110" w:hanging="250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30" w:hanging="25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41" w:hanging="25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51" w:hanging="25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62" w:hanging="25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73" w:hanging="25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83" w:hanging="25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4" w:hanging="25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04" w:hanging="250"/>
      </w:pPr>
      <w:rPr>
        <w:rFonts w:hint="default"/>
        <w:lang w:val="ru-RU" w:bidi="ar-SA" w:eastAsia="en-US"/>
      </w:rPr>
    </w:lvl>
  </w:abstractNum>
  <w:abstractNum w:abstractNumId="22">
    <w:multiLevelType w:val="hybridMultilevel"/>
    <w:lvl w:ilvl="0" w:tentative="0">
      <w:numFmt w:val="bullet"/>
      <w:lvlText w:val="-"/>
      <w:lvlJc w:val="left"/>
      <w:pPr>
        <w:ind w:left="111" w:hanging="202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603" w:hanging="20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86" w:hanging="20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70" w:hanging="20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53" w:hanging="20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37" w:hanging="20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20" w:hanging="20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03" w:hanging="20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987" w:hanging="202"/>
      </w:pPr>
      <w:rPr>
        <w:rFonts w:hint="default"/>
        <w:lang w:val="ru-RU" w:bidi="ar-SA" w:eastAsia="en-US"/>
      </w:rPr>
    </w:lvl>
  </w:abstractNum>
  <w:abstractNum w:abstractNumId="2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Calibri" w:hAnsi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 w:tentative="0">
      <w:numFmt w:val="bullet"/>
      <w:lvlText w:val="-"/>
      <w:lvlJc w:val="left"/>
      <w:pPr>
        <w:ind w:left="111" w:hanging="140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603" w:hanging="14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86" w:hanging="14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70" w:hanging="1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53" w:hanging="1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37" w:hanging="1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20" w:hanging="1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03" w:hanging="1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987" w:hanging="140"/>
      </w:pPr>
      <w:rPr>
        <w:rFonts w:hint="default"/>
        <w:lang w:val="ru-RU" w:bidi="ar-SA" w:eastAsia="en-US"/>
      </w:rPr>
    </w:lvl>
  </w:abstractNum>
  <w:abstractNum w:abstractNumId="25">
    <w:multiLevelType w:val="hybridMultilevel"/>
    <w:lvl w:ilvl="0" w:tentative="0">
      <w:numFmt w:val="bullet"/>
      <w:lvlText w:val="-"/>
      <w:lvlJc w:val="left"/>
      <w:pPr>
        <w:ind w:left="111" w:hanging="164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603" w:hanging="16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86" w:hanging="16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70" w:hanging="16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53" w:hanging="16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37" w:hanging="16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20" w:hanging="16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03" w:hanging="16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987" w:hanging="164"/>
      </w:pPr>
      <w:rPr>
        <w:rFonts w:hint="default"/>
        <w:lang w:val="ru-RU" w:bidi="ar-SA" w:eastAsia="en-US"/>
      </w:rPr>
    </w:lvl>
  </w:abstractNum>
  <w:abstractNum w:abstractNumId="26">
    <w:multiLevelType w:val="hybridMultilevel"/>
    <w:lvl w:ilvl="0" w:tentative="0">
      <w:numFmt w:val="bullet"/>
      <w:lvlText w:val="-"/>
      <w:lvlJc w:val="left"/>
      <w:pPr>
        <w:ind w:left="110" w:hanging="173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30" w:hanging="173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41" w:hanging="173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51" w:hanging="17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62" w:hanging="17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73" w:hanging="17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83" w:hanging="17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4" w:hanging="17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04" w:hanging="173"/>
      </w:pPr>
      <w:rPr>
        <w:rFonts w:hint="default"/>
        <w:lang w:val="ru-RU" w:bidi="ar-SA" w:eastAsia="en-US"/>
      </w:rPr>
    </w:lvl>
  </w:abstractNum>
  <w:abstractNum w:abstractNumId="27">
    <w:multiLevelType w:val="hybridMultilevel"/>
    <w:lvl w:ilvl="0" w:tentative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 w:tentative="0">
      <w:numFmt w:val="bullet"/>
      <w:lvlText w:val="-"/>
      <w:lvlJc w:val="left"/>
      <w:pPr>
        <w:ind w:left="110" w:hanging="202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30" w:hanging="20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41" w:hanging="20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51" w:hanging="20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62" w:hanging="20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73" w:hanging="20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83" w:hanging="20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4" w:hanging="20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04" w:hanging="202"/>
      </w:pPr>
      <w:rPr>
        <w:rFonts w:hint="default"/>
        <w:lang w:val="ru-RU" w:bidi="ar-SA" w:eastAsia="en-US"/>
      </w:rPr>
    </w:lvl>
  </w:abstractNum>
  <w:abstractNum w:abstractNumId="29">
    <w:multiLevelType w:val="multilevel"/>
    <w:lvl w:ilvl="0" w:tentative="0">
      <w:start w:val="1"/>
      <w:numFmt w:val="decimal"/>
      <w:lvlText w:val="%1."/>
      <w:lvlJc w:val="left"/>
      <w:pPr>
        <w:ind w:left="359" w:hanging="283"/>
      </w:pPr>
      <w:rPr>
        <w:rFonts w:ascii="Times New Roman" w:cs="Times New Roman" w:eastAsia="Times New Roman" w:hAnsi="Times New Roman" w:hint="default"/>
        <w:w w:val="99"/>
        <w:sz w:val="28"/>
        <w:szCs w:val="28"/>
        <w:lang w:val="ru-RU" w:bidi="ar-SA" w:eastAsia="en-US"/>
      </w:rPr>
    </w:lvl>
    <w:lvl w:ilvl="1" w:tentative="0">
      <w:start w:val="1"/>
      <w:numFmt w:val="decimal"/>
      <w:lvlText w:val="%2."/>
      <w:lvlJc w:val="left"/>
      <w:pPr>
        <w:ind w:left="359" w:hanging="284"/>
        <w:jc w:val="right"/>
      </w:pPr>
      <w:rPr>
        <w:rFonts w:ascii="Times New Roman" w:cs="Times New Roman" w:eastAsia="Times New Roman" w:hAnsi="Times New Roman" w:hint="default"/>
        <w:b/>
        <w:bCs/>
        <w:w w:val="99"/>
        <w:sz w:val="28"/>
        <w:szCs w:val="28"/>
        <w:lang w:val="ru-RU" w:bidi="ar-SA" w:eastAsia="en-US"/>
      </w:rPr>
    </w:lvl>
    <w:lvl w:ilvl="2" w:tentative="0">
      <w:start w:val="1"/>
      <w:numFmt w:val="decimal"/>
      <w:lvlText w:val="%2.%3."/>
      <w:lvlJc w:val="left"/>
      <w:pPr>
        <w:ind w:left="319" w:hanging="763"/>
        <w:jc w:val="right"/>
      </w:pPr>
      <w:rPr>
        <w:rFonts w:hint="default"/>
        <w:w w:val="99"/>
        <w:lang w:val="ru-RU" w:bidi="ar-SA" w:eastAsia="en-US"/>
      </w:rPr>
    </w:lvl>
    <w:lvl w:ilvl="3" w:tentative="0">
      <w:numFmt w:val="bullet"/>
      <w:lvlText w:val="•"/>
      <w:lvlJc w:val="left"/>
      <w:pPr>
        <w:ind w:left="2507" w:hanging="763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581" w:hanging="763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655" w:hanging="763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728" w:hanging="763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802" w:hanging="763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876" w:hanging="763"/>
      </w:pPr>
      <w:rPr>
        <w:rFonts w:hint="default"/>
        <w:lang w:val="ru-RU" w:bidi="ar-SA" w:eastAsia="en-US"/>
      </w:rPr>
    </w:lvl>
  </w:abstractNum>
  <w:abstractNum w:abstractNumId="30">
    <w:multiLevelType w:val="hybridMultilevel"/>
    <w:lvl w:ilvl="0" w:tentative="0">
      <w:numFmt w:val="bullet"/>
      <w:lvlText w:val="-"/>
      <w:lvlJc w:val="left"/>
      <w:pPr>
        <w:ind w:left="110" w:hanging="207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30" w:hanging="20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41" w:hanging="20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51" w:hanging="20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62" w:hanging="20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73" w:hanging="20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83" w:hanging="20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4" w:hanging="20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04" w:hanging="207"/>
      </w:pPr>
      <w:rPr>
        <w:rFonts w:hint="default"/>
        <w:lang w:val="ru-RU" w:bidi="ar-SA" w:eastAsia="en-US"/>
      </w:rPr>
    </w:lvl>
  </w:abstractNum>
  <w:abstractNum w:abstractNumId="31">
    <w:multiLevelType w:val="hybridMultilevel"/>
    <w:lvl w:ilvl="0" w:tentative="0">
      <w:numFmt w:val="bullet"/>
      <w:lvlText w:val="-"/>
      <w:lvlJc w:val="left"/>
      <w:pPr>
        <w:ind w:left="110" w:hanging="250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730" w:hanging="25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341" w:hanging="25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51" w:hanging="25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562" w:hanging="25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173" w:hanging="25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783" w:hanging="25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4394" w:hanging="25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5004" w:hanging="250"/>
      </w:pPr>
      <w:rPr>
        <w:rFonts w:hint="default"/>
        <w:lang w:val="ru-RU" w:bidi="ar-SA" w:eastAsia="en-US"/>
      </w:rPr>
    </w:lvl>
  </w:abstractNum>
  <w:abstractNum w:abstractNumId="32">
    <w:multiLevelType w:val="hybridMultilevel"/>
    <w:lvl w:ilvl="0" w:tentative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 w:tentative="0">
      <w:numFmt w:val="bullet"/>
      <w:lvlText w:val="-"/>
      <w:lvlJc w:val="left"/>
      <w:pPr>
        <w:ind w:left="111" w:hanging="351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603" w:hanging="35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86" w:hanging="35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570" w:hanging="35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053" w:hanging="35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537" w:hanging="35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020" w:hanging="35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503" w:hanging="35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987" w:hanging="351"/>
      </w:pPr>
      <w:rPr>
        <w:rFonts w:hint="default"/>
        <w:lang w:val="ru-RU" w:bidi="ar-SA" w:eastAsia="en-US"/>
      </w:rPr>
    </w:lvl>
  </w:abstractNum>
  <w:num w:numId="1">
    <w:abstractNumId w:val="9"/>
  </w:num>
  <w:num w:numId="2">
    <w:abstractNumId w:val="8"/>
  </w:num>
  <w:num w:numId="3">
    <w:abstractNumId w:val="21"/>
  </w:num>
  <w:num w:numId="4">
    <w:abstractNumId w:val="26"/>
  </w:num>
  <w:num w:numId="5">
    <w:abstractNumId w:val="14"/>
  </w:num>
  <w:num w:numId="6">
    <w:abstractNumId w:val="13"/>
  </w:num>
  <w:num w:numId="7">
    <w:abstractNumId w:val="11"/>
  </w:num>
  <w:num w:numId="8">
    <w:abstractNumId w:val="17"/>
  </w:num>
  <w:num w:numId="9">
    <w:abstractNumId w:val="20"/>
  </w:num>
  <w:num w:numId="10">
    <w:abstractNumId w:val="30"/>
  </w:num>
  <w:num w:numId="11">
    <w:abstractNumId w:val="24"/>
  </w:num>
  <w:num w:numId="12">
    <w:abstractNumId w:val="28"/>
  </w:num>
  <w:num w:numId="13">
    <w:abstractNumId w:val="33"/>
  </w:num>
  <w:num w:numId="14">
    <w:abstractNumId w:val="7"/>
  </w:num>
  <w:num w:numId="15">
    <w:abstractNumId w:val="16"/>
  </w:num>
  <w:num w:numId="16">
    <w:abstractNumId w:val="25"/>
  </w:num>
  <w:num w:numId="17">
    <w:abstractNumId w:val="31"/>
  </w:num>
  <w:num w:numId="18">
    <w:abstractNumId w:val="10"/>
  </w:num>
  <w:num w:numId="19">
    <w:abstractNumId w:val="22"/>
  </w:num>
  <w:num w:numId="20">
    <w:abstractNumId w:val="4"/>
  </w:num>
  <w:num w:numId="21">
    <w:abstractNumId w:val="15"/>
  </w:num>
  <w:num w:numId="22">
    <w:abstractNumId w:val="29"/>
  </w:num>
  <w:num w:numId="23">
    <w:abstractNumId w:val="2"/>
  </w:num>
  <w:num w:numId="24">
    <w:abstractNumId w:val="0"/>
  </w:num>
  <w:num w:numId="25">
    <w:abstractNumId w:val="3"/>
  </w:num>
  <w:num w:numId="26">
    <w:abstractNumId w:val="12"/>
  </w:num>
  <w:num w:numId="27">
    <w:abstractNumId w:val="27"/>
  </w:num>
  <w:num w:numId="28">
    <w:abstractNumId w:val="32"/>
  </w:num>
  <w:num w:numId="29">
    <w:abstractNumId w:val="23"/>
  </w:num>
  <w:num w:numId="30">
    <w:abstractNumId w:val="5"/>
  </w:num>
  <w:num w:numId="31">
    <w:abstractNumId w:val="6"/>
  </w:num>
  <w:num w:numId="32">
    <w:abstractNumId w:val="19"/>
  </w:num>
  <w:num w:numId="33">
    <w:abstractNumId w:val="18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3438D7"/>
    <w:rsid w:val="00023354"/>
    <w:rsid w:val="00030D4E"/>
    <w:rsid w:val="00044FAC"/>
    <w:rsid w:val="000575B9"/>
    <w:rsid w:val="000714E7"/>
    <w:rsid w:val="00076C62"/>
    <w:rsid w:val="00087E25"/>
    <w:rsid w:val="000922BA"/>
    <w:rsid w:val="000B2D31"/>
    <w:rsid w:val="000B54D4"/>
    <w:rsid w:val="000C249B"/>
    <w:rsid w:val="000C7DFB"/>
    <w:rsid w:val="000F1E27"/>
    <w:rsid w:val="000F44BD"/>
    <w:rsid w:val="00102CB3"/>
    <w:rsid w:val="00105F88"/>
    <w:rsid w:val="001150B3"/>
    <w:rsid w:val="001201B9"/>
    <w:rsid w:val="00126C73"/>
    <w:rsid w:val="0014702F"/>
    <w:rsid w:val="00150E00"/>
    <w:rsid w:val="00151835"/>
    <w:rsid w:val="001575E9"/>
    <w:rsid w:val="00157DA0"/>
    <w:rsid w:val="00171C9E"/>
    <w:rsid w:val="001757A9"/>
    <w:rsid w:val="001A3D6F"/>
    <w:rsid w:val="002007E3"/>
    <w:rsid w:val="00203125"/>
    <w:rsid w:val="002065A3"/>
    <w:rsid w:val="00207891"/>
    <w:rsid w:val="00216499"/>
    <w:rsid w:val="00217009"/>
    <w:rsid w:val="002335D0"/>
    <w:rsid w:val="00233922"/>
    <w:rsid w:val="002562A5"/>
    <w:rsid w:val="00263C81"/>
    <w:rsid w:val="00273986"/>
    <w:rsid w:val="00277D63"/>
    <w:rsid w:val="00282E96"/>
    <w:rsid w:val="002967D1"/>
    <w:rsid w:val="002A2C4C"/>
    <w:rsid w:val="002A52A9"/>
    <w:rsid w:val="002B2666"/>
    <w:rsid w:val="002D642A"/>
    <w:rsid w:val="003037CB"/>
    <w:rsid w:val="00303B24"/>
    <w:rsid w:val="003262A8"/>
    <w:rsid w:val="00335C9D"/>
    <w:rsid w:val="00337A41"/>
    <w:rsid w:val="00337C45"/>
    <w:rsid w:val="003438D7"/>
    <w:rsid w:val="003615C9"/>
    <w:rsid w:val="003758DF"/>
    <w:rsid w:val="00380C2C"/>
    <w:rsid w:val="003C3BA9"/>
    <w:rsid w:val="003D6692"/>
    <w:rsid w:val="003E6427"/>
    <w:rsid w:val="003E74EF"/>
    <w:rsid w:val="00416857"/>
    <w:rsid w:val="004264AA"/>
    <w:rsid w:val="004420DF"/>
    <w:rsid w:val="004548A1"/>
    <w:rsid w:val="004909B5"/>
    <w:rsid w:val="004A63AB"/>
    <w:rsid w:val="004C3BF4"/>
    <w:rsid w:val="004C76E3"/>
    <w:rsid w:val="004D188D"/>
    <w:rsid w:val="004E28D3"/>
    <w:rsid w:val="004E3B42"/>
    <w:rsid w:val="005007C5"/>
    <w:rsid w:val="00503D52"/>
    <w:rsid w:val="0050444E"/>
    <w:rsid w:val="00507E49"/>
    <w:rsid w:val="005101F0"/>
    <w:rsid w:val="00510D64"/>
    <w:rsid w:val="00524D06"/>
    <w:rsid w:val="00525109"/>
    <w:rsid w:val="0053670B"/>
    <w:rsid w:val="00540B30"/>
    <w:rsid w:val="005475D5"/>
    <w:rsid w:val="00547D9D"/>
    <w:rsid w:val="00552ED9"/>
    <w:rsid w:val="0055664A"/>
    <w:rsid w:val="00567490"/>
    <w:rsid w:val="00573110"/>
    <w:rsid w:val="005A4863"/>
    <w:rsid w:val="005C6520"/>
    <w:rsid w:val="005E6122"/>
    <w:rsid w:val="006022B1"/>
    <w:rsid w:val="00617FFE"/>
    <w:rsid w:val="00626199"/>
    <w:rsid w:val="00632F7B"/>
    <w:rsid w:val="00635130"/>
    <w:rsid w:val="00640997"/>
    <w:rsid w:val="00643E1B"/>
    <w:rsid w:val="006578EE"/>
    <w:rsid w:val="006631C0"/>
    <w:rsid w:val="00675A7F"/>
    <w:rsid w:val="006946B2"/>
    <w:rsid w:val="006A75EE"/>
    <w:rsid w:val="006B1A35"/>
    <w:rsid w:val="006C0D31"/>
    <w:rsid w:val="006C7156"/>
    <w:rsid w:val="006D62ED"/>
    <w:rsid w:val="006F7F2A"/>
    <w:rsid w:val="00712991"/>
    <w:rsid w:val="00713CA8"/>
    <w:rsid w:val="007142C3"/>
    <w:rsid w:val="00720440"/>
    <w:rsid w:val="0073040F"/>
    <w:rsid w:val="007477DE"/>
    <w:rsid w:val="00752045"/>
    <w:rsid w:val="00763640"/>
    <w:rsid w:val="00776B36"/>
    <w:rsid w:val="007A1173"/>
    <w:rsid w:val="007A29F9"/>
    <w:rsid w:val="007B7156"/>
    <w:rsid w:val="007C205C"/>
    <w:rsid w:val="007C5F63"/>
    <w:rsid w:val="007E3307"/>
    <w:rsid w:val="007F58A1"/>
    <w:rsid w:val="008117FE"/>
    <w:rsid w:val="00816A87"/>
    <w:rsid w:val="00823D10"/>
    <w:rsid w:val="008365BC"/>
    <w:rsid w:val="0084211B"/>
    <w:rsid w:val="008840A5"/>
    <w:rsid w:val="008A74EC"/>
    <w:rsid w:val="008C3070"/>
    <w:rsid w:val="008D67D1"/>
    <w:rsid w:val="008D6C2A"/>
    <w:rsid w:val="008D6EE7"/>
    <w:rsid w:val="008E75E9"/>
    <w:rsid w:val="008E7EC1"/>
    <w:rsid w:val="008F3957"/>
    <w:rsid w:val="00902381"/>
    <w:rsid w:val="0091590A"/>
    <w:rsid w:val="00915A2D"/>
    <w:rsid w:val="00932780"/>
    <w:rsid w:val="0093709C"/>
    <w:rsid w:val="00941C26"/>
    <w:rsid w:val="00947C92"/>
    <w:rsid w:val="00975FA5"/>
    <w:rsid w:val="00984718"/>
    <w:rsid w:val="00984AD4"/>
    <w:rsid w:val="009A2EC9"/>
    <w:rsid w:val="009A4A67"/>
    <w:rsid w:val="009C0AA3"/>
    <w:rsid w:val="009C0C34"/>
    <w:rsid w:val="009E1228"/>
    <w:rsid w:val="009E19B7"/>
    <w:rsid w:val="009F3B26"/>
    <w:rsid w:val="009F6527"/>
    <w:rsid w:val="009F6CD8"/>
    <w:rsid w:val="00A4228C"/>
    <w:rsid w:val="00A50DC7"/>
    <w:rsid w:val="00A52A85"/>
    <w:rsid w:val="00A612A8"/>
    <w:rsid w:val="00A62E99"/>
    <w:rsid w:val="00A6378E"/>
    <w:rsid w:val="00A63F56"/>
    <w:rsid w:val="00A644E2"/>
    <w:rsid w:val="00A67230"/>
    <w:rsid w:val="00A708A4"/>
    <w:rsid w:val="00A7113A"/>
    <w:rsid w:val="00AA33FF"/>
    <w:rsid w:val="00AB283F"/>
    <w:rsid w:val="00AD0D73"/>
    <w:rsid w:val="00AD6593"/>
    <w:rsid w:val="00B01538"/>
    <w:rsid w:val="00B619D4"/>
    <w:rsid w:val="00B6435B"/>
    <w:rsid w:val="00B828AE"/>
    <w:rsid w:val="00BA5E63"/>
    <w:rsid w:val="00BA6D1B"/>
    <w:rsid w:val="00BD3044"/>
    <w:rsid w:val="00BD7E6E"/>
    <w:rsid w:val="00BF1E87"/>
    <w:rsid w:val="00C31DAC"/>
    <w:rsid w:val="00C51D7B"/>
    <w:rsid w:val="00C62D56"/>
    <w:rsid w:val="00CB7D12"/>
    <w:rsid w:val="00CC0B62"/>
    <w:rsid w:val="00CC391F"/>
    <w:rsid w:val="00CC7759"/>
    <w:rsid w:val="00CE39D5"/>
    <w:rsid w:val="00CE596D"/>
    <w:rsid w:val="00CF7A37"/>
    <w:rsid w:val="00D049A2"/>
    <w:rsid w:val="00D22FB4"/>
    <w:rsid w:val="00D37FEF"/>
    <w:rsid w:val="00D61DF8"/>
    <w:rsid w:val="00D71C14"/>
    <w:rsid w:val="00D72861"/>
    <w:rsid w:val="00D81D7A"/>
    <w:rsid w:val="00D867C6"/>
    <w:rsid w:val="00D87020"/>
    <w:rsid w:val="00DD5879"/>
    <w:rsid w:val="00DE0E83"/>
    <w:rsid w:val="00DF3B5F"/>
    <w:rsid w:val="00E17E2A"/>
    <w:rsid w:val="00E44868"/>
    <w:rsid w:val="00E5485F"/>
    <w:rsid w:val="00E76430"/>
    <w:rsid w:val="00E84534"/>
    <w:rsid w:val="00E96A3A"/>
    <w:rsid w:val="00EB260F"/>
    <w:rsid w:val="00EB41C5"/>
    <w:rsid w:val="00EC0F5D"/>
    <w:rsid w:val="00EC279A"/>
    <w:rsid w:val="00EC330F"/>
    <w:rsid w:val="00ED45A9"/>
    <w:rsid w:val="00F0303C"/>
    <w:rsid w:val="00F03109"/>
    <w:rsid w:val="00F03375"/>
    <w:rsid w:val="00F10394"/>
    <w:rsid w:val="00F10AC1"/>
    <w:rsid w:val="00F34C7E"/>
    <w:rsid w:val="00F403B0"/>
    <w:rsid w:val="00F6029A"/>
    <w:rsid w:val="00F61CFF"/>
    <w:rsid w:val="00F6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Times New Roman" w:cs="Times New Roman" w:eastAsia="Times New Roman" w:hAnsi="Times New Roman"/>
      <w:lang w:val="ru-RU"/>
    </w:rPr>
  </w:style>
  <w:style w:type="paragraph" w:styleId="Heading1">
    <w:name w:val="Heading 1"/>
    <w:basedOn w:val="Normal"/>
    <w:uiPriority w:val="1"/>
    <w:qFormat w:val="on"/>
    <w:pPr>
      <w:ind w:left="319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39"/>
    <w:qFormat w:val="on"/>
    <w:pPr>
      <w:ind w:left="643" w:hanging="285"/>
    </w:pPr>
    <w:rPr>
      <w:sz w:val="28"/>
      <w:szCs w:val="28"/>
    </w:rPr>
  </w:style>
  <w:style w:type="paragraph" w:styleId="BodyText">
    <w:name w:val="Body Text"/>
    <w:basedOn w:val="Normal"/>
    <w:uiPriority w:val="1"/>
    <w:qFormat w:val="on"/>
    <w:rPr>
      <w:sz w:val="28"/>
      <w:szCs w:val="28"/>
    </w:rPr>
  </w:style>
  <w:style w:type="paragraph" w:styleId="Title">
    <w:name w:val="Title"/>
    <w:basedOn w:val="Normal"/>
    <w:uiPriority w:val="1"/>
    <w:qFormat w:val="on"/>
    <w:pPr>
      <w:spacing w:line="326" w:lineRule="exact"/>
      <w:ind w:left="931" w:right="1264"/>
      <w:jc w:val="center"/>
    </w:pPr>
    <w:rPr>
      <w:sz w:val="29"/>
      <w:szCs w:val="29"/>
    </w:rPr>
  </w:style>
  <w:style w:type="paragraph" w:styleId="ListParagraph">
    <w:name w:val="List Paragraph"/>
    <w:basedOn w:val="Normal"/>
    <w:uiPriority w:val="1"/>
    <w:qFormat w:val="on"/>
    <w:pPr>
      <w:ind w:left="319"/>
    </w:pPr>
  </w:style>
  <w:style w:type="paragraph" w:customStyle="1" w:styleId="TableParagraph">
    <w:name w:val="Table Paragraph"/>
    <w:basedOn w:val="Normal"/>
    <w:uiPriority w:val="1"/>
    <w:qFormat w:val="on"/>
    <w:pPr>
      <w:ind w:left="105"/>
    </w:p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Times New Roman" w:hAnsi="Tahoma"/>
      <w:sz w:val="16"/>
      <w:szCs w:val="16"/>
      <w:lang w:val="ru-RU"/>
    </w:rPr>
  </w:style>
  <w:style w:type="character" w:styleId="Hyperlink">
    <w:name w:val="Hyperlink"/>
    <w:basedOn w:val="DefaultParagraphFont"/>
    <w:uiPriority w:val="99"/>
    <w:unhideWhenUsed w:val="on"/>
    <w:rPr>
      <w:color w:val="0000ff" w:themeColor="hyperlink"/>
      <w:u w:val="single"/>
    </w:rPr>
  </w:style>
  <w:style w:type="table" w:customStyle="1" w:styleId="Сеткатаблицы12">
    <w:name w:val="Сетка таблицы12"/>
    <w:basedOn w:val="NormalTable"/>
    <w:uiPriority w:val="59"/>
    <w:pPr>
      <w:widowControl w:val="on"/>
    </w:pPr>
    <w:rPr>
      <w:rFonts w:ascii="Calibri" w:cs="Times New Roman" w:eastAsia="Calibri" w:hAnsi="Calibri"/>
      <w:lang w:val="ru-RU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39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643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643" w:hanging="285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26" w:lineRule="exact"/>
      <w:ind w:left="931" w:right="1264"/>
      <w:jc w:val="center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335C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C9D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5A4863"/>
    <w:rPr>
      <w:color w:val="0000FF" w:themeColor="hyperlink"/>
      <w:u w:val="single"/>
    </w:rPr>
  </w:style>
  <w:style w:type="table" w:customStyle="1" w:styleId="12">
    <w:name w:val="Сетка таблицы12"/>
    <w:basedOn w:val="a1"/>
    <w:next w:val="a9"/>
    <w:uiPriority w:val="59"/>
    <w:rsid w:val="00DD5879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DD5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40" Type="http://schemas.openxmlformats.org/officeDocument/2006/relationships/fontTable" Target="fontTable.xml"/><Relationship Id="rId41" Type="http://schemas.openxmlformats.org/officeDocument/2006/relationships/theme" Target="theme/theme1.xml"/><Relationship Id="rId52" Type="http://schemas.openxmlformats.org/officeDocument/2006/relationships/footer" Target="footer1.xml"/><Relationship Id="rId53" Type="http://schemas.openxmlformats.org/officeDocument/2006/relationships/footer" Target="footer2.xml"/><Relationship Id="rId54" Type="http://schemas.openxmlformats.org/officeDocument/2006/relationships/footer" Target="footer3.xml"/><Relationship Id="rId55" Type="http://schemas.openxmlformats.org/officeDocument/2006/relationships/footer" Target="footer4.xml"/><Relationship Id="rId56" Type="http://schemas.openxmlformats.org/officeDocument/2006/relationships/footer" Target="footer5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12" Type="http://schemas.openxmlformats.org/officeDocument/2006/relationships/hyperlink" Target="https://philolog.petrsu.ru/fmdost/" TargetMode="External"/><Relationship Id="rId13" Type="http://schemas.openxmlformats.org/officeDocument/2006/relationships/hyperlink" Target="http://turgenev.org.ru/" TargetMode="External"/><Relationship Id="rId14" Type="http://schemas.openxmlformats.org/officeDocument/2006/relationships/hyperlink" Target="http://www.tolstoy.ru/" TargetMode="External"/><Relationship Id="rId15" Type="http://schemas.openxmlformats.org/officeDocument/2006/relationships/hyperlink" Target="http://www.feb-web.ru/feb/tolstoy/default%2Casp" TargetMode="External"/><Relationship Id="rId16" Type="http://schemas.openxmlformats.org/officeDocument/2006/relationships/hyperlink" Target="http://www.feb-web.ru/feb/tolstoy/default%2Casp" TargetMode="External"/><Relationship Id="rId17" Type="http://schemas.openxmlformats.org/officeDocument/2006/relationships/hyperlink" Target="http://www.tula.net/tgpu/Tolstoy" TargetMode="External"/><Relationship Id="rId18" Type="http://schemas.openxmlformats.org/officeDocument/2006/relationships/hyperlink" Target="http://www.feb-web.ru/feb/tyutchev/default.asp" TargetMode="External"/><Relationship Id="rId19" Type="http://schemas.openxmlformats.org/officeDocument/2006/relationships/hyperlink" Target="http://fedor-tutchev.narod.ru/" TargetMode="External"/><Relationship Id="rId20" Type="http://schemas.openxmlformats.org/officeDocument/2006/relationships/hyperlink" Target="http://gorkiy-lit.ru/" TargetMode="External"/><Relationship Id="rId21" Type="http://schemas.openxmlformats.org/officeDocument/2006/relationships/hyperlink" Target="http://vokrugknig.blogspot.com/2018/03/blog-post_56.html" TargetMode="External"/><Relationship Id="rId22" Type="http://schemas.openxmlformats.org/officeDocument/2006/relationships/hyperlink" Target="http://vokrugknig.blogspot.com/2018/03/blog-post_56.html" TargetMode="External"/><Relationship Id="rId23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24" Type="http://schemas.openxmlformats.org/officeDocument/2006/relationships/hyperlink" Target="http://www.solzhenitsyn.ru/" TargetMode="External"/><Relationship Id="rId25" Type="http://schemas.openxmlformats.org/officeDocument/2006/relationships/hyperlink" Target="https://brodsky.online/" TargetMode="External"/><Relationship Id="rId26" Type="http://schemas.openxmlformats.org/officeDocument/2006/relationships/hyperlink" Target="http://www.ruthenia.ru/lotman/papers/" TargetMode="External"/><Relationship Id="rId27" Type="http://schemas.openxmlformats.org/officeDocument/2006/relationships/hyperlink" Target="http://www.ruthenia.ru/sovlit/" TargetMode="External"/><Relationship Id="rId28" Type="http://schemas.openxmlformats.org/officeDocument/2006/relationships/hyperlink" Target="http://www.ruthenia.ru/mints/" TargetMode="External"/><Relationship Id="rId29" Type="http://schemas.openxmlformats.org/officeDocument/2006/relationships/hyperlink" Target="http://magazines.russ.ru/" TargetMode="External"/><Relationship Id="rId30" Type="http://schemas.openxmlformats.org/officeDocument/2006/relationships/hyperlink" Target="http://www/rulex.ru/be.htm" TargetMode="External"/><Relationship Id="rId31" Type="http://schemas.openxmlformats.org/officeDocument/2006/relationships/hyperlink" Target="http://slovesnikural.narod.ru/periodika.html" TargetMode="External"/><Relationship Id="rId32" Type="http://schemas.openxmlformats.org/officeDocument/2006/relationships/hyperlink" Target="http://net.edusite.ru/" TargetMode="External"/><Relationship Id="rId33" Type="http://schemas.openxmlformats.org/officeDocument/2006/relationships/hyperlink" Target="http://net.edusite.ru/DswMedia/politerature.doc" TargetMode="External"/><Relationship Id="rId34" Type="http://schemas.openxmlformats.org/officeDocument/2006/relationships/hyperlink" Target="https://arzamas.academy/courses" TargetMode="External"/><Relationship Id="rId35" Type="http://schemas.openxmlformats.org/officeDocument/2006/relationships/hyperlink" Target="https://arzamas.academy/materials/2221" TargetMode="External"/><Relationship Id="rId36" Type="http://schemas.openxmlformats.org/officeDocument/2006/relationships/hyperlink" Target="https://polka.academy/materials" TargetMode="External"/><Relationship Id="rId37" Type="http://schemas.openxmlformats.org/officeDocument/2006/relationships/hyperlink" Target="https://fioco.ru/Contents/Item/Display/2204638" TargetMode="External"/><Relationship Id="rId38" Type="http://schemas.openxmlformats.org/officeDocument/2006/relationships/hyperlink" Target="http://www.centeroko.ru/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er4.xml.rels><?xml version="1.0" encoding="UTF-8" standalone="yes"?>
<Relationships xmlns="http://schemas.openxmlformats.org/package/2006/relationships"></Relationships>
</file>

<file path=word/_rels/footer5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42</Pages>
  <Words>12003</Words>
  <Characters>68422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2023-09-16T00:00:00Z</vt:filetime>
  </property>
</Properties>
</file>