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290" w:rsidRPr="00CB5290" w:rsidRDefault="00CB5290" w:rsidP="00CB5290">
      <w:pPr>
        <w:spacing w:after="0" w:line="240" w:lineRule="auto"/>
        <w:jc w:val="center"/>
        <w:rPr>
          <w:rFonts w:ascii="Arial" w:eastAsia="Calibri" w:hAnsi="Arial" w:cs="Arial"/>
          <w:sz w:val="24"/>
          <w:szCs w:val="24"/>
          <w:lang w:eastAsia="en-US"/>
        </w:rPr>
      </w:pPr>
      <w:bookmarkStart w:id="0" w:name="_Toc136277817"/>
      <w:bookmarkStart w:id="1" w:name="_Toc136277829"/>
      <w:r w:rsidRPr="00CB5290">
        <w:rPr>
          <w:rFonts w:ascii="Arial" w:eastAsia="Calibri" w:hAnsi="Arial" w:cs="Arial"/>
          <w:sz w:val="24"/>
          <w:szCs w:val="24"/>
          <w:lang w:eastAsia="en-US"/>
        </w:rPr>
        <w:t>ДЕПАРТАМЕНТ ОБРАЗОВАНИЯ И НАУКИ ТЮМЕНСКОЙ ОБЛАСТИ</w:t>
      </w:r>
    </w:p>
    <w:p w:rsidR="00CB5290" w:rsidRPr="00CB5290" w:rsidRDefault="00CB5290" w:rsidP="00CB5290">
      <w:pPr>
        <w:spacing w:after="0" w:line="240" w:lineRule="auto"/>
        <w:jc w:val="center"/>
        <w:rPr>
          <w:rFonts w:ascii="Arial" w:eastAsia="Calibri" w:hAnsi="Arial" w:cs="Arial"/>
          <w:sz w:val="24"/>
          <w:szCs w:val="24"/>
          <w:lang w:eastAsia="en-US"/>
        </w:rPr>
      </w:pPr>
    </w:p>
    <w:p w:rsidR="00CB5290" w:rsidRPr="00CB5290" w:rsidRDefault="00CB5290" w:rsidP="00CB5290">
      <w:pPr>
        <w:spacing w:after="0" w:line="240" w:lineRule="auto"/>
        <w:jc w:val="center"/>
        <w:rPr>
          <w:rFonts w:ascii="Arial" w:eastAsia="Calibri" w:hAnsi="Arial" w:cs="Arial"/>
          <w:b/>
          <w:sz w:val="24"/>
          <w:szCs w:val="24"/>
          <w:lang w:eastAsia="en-US"/>
        </w:rPr>
      </w:pPr>
      <w:r w:rsidRPr="00CB5290">
        <w:rPr>
          <w:rFonts w:ascii="Arial" w:eastAsia="Calibri" w:hAnsi="Arial" w:cs="Arial"/>
          <w:b/>
          <w:sz w:val="24"/>
          <w:szCs w:val="24"/>
          <w:lang w:eastAsia="en-US"/>
        </w:rPr>
        <w:t>ГОСУДАРСТВЕННОЕ АВТОНОМНОЕ ПРОФЕССИОНАЛЬНОЕ</w:t>
      </w:r>
    </w:p>
    <w:p w:rsidR="00CB5290" w:rsidRPr="00CB5290" w:rsidRDefault="00CB5290" w:rsidP="00CB5290">
      <w:pPr>
        <w:spacing w:after="0" w:line="240" w:lineRule="auto"/>
        <w:jc w:val="center"/>
        <w:rPr>
          <w:rFonts w:ascii="Arial" w:eastAsia="Calibri" w:hAnsi="Arial" w:cs="Arial"/>
          <w:b/>
          <w:sz w:val="24"/>
          <w:szCs w:val="24"/>
          <w:lang w:eastAsia="en-US"/>
        </w:rPr>
      </w:pPr>
      <w:r w:rsidRPr="00CB5290">
        <w:rPr>
          <w:rFonts w:ascii="Arial" w:eastAsia="Calibri" w:hAnsi="Arial" w:cs="Arial"/>
          <w:b/>
          <w:sz w:val="24"/>
          <w:szCs w:val="24"/>
          <w:lang w:eastAsia="en-US"/>
        </w:rPr>
        <w:t>ОБРАЗОВАТЕЛЬНОЕ УЧРЕЖДЕНИЕ ТЮМЕНСКОЙ ОБЛАСТИ</w:t>
      </w:r>
    </w:p>
    <w:p w:rsidR="00CB5290" w:rsidRPr="00CB5290" w:rsidRDefault="00CB5290" w:rsidP="00CB5290">
      <w:pPr>
        <w:spacing w:after="0" w:line="240" w:lineRule="auto"/>
        <w:jc w:val="center"/>
        <w:rPr>
          <w:rFonts w:ascii="Arial" w:eastAsia="Calibri" w:hAnsi="Arial" w:cs="Arial"/>
          <w:b/>
          <w:sz w:val="24"/>
          <w:szCs w:val="24"/>
          <w:lang w:eastAsia="en-US"/>
        </w:rPr>
      </w:pPr>
      <w:r w:rsidRPr="00CB5290">
        <w:rPr>
          <w:rFonts w:ascii="Arial" w:eastAsia="Calibri" w:hAnsi="Arial" w:cs="Arial"/>
          <w:b/>
          <w:sz w:val="24"/>
          <w:szCs w:val="24"/>
          <w:lang w:eastAsia="en-US"/>
        </w:rPr>
        <w:t>«ГОЛЫШМАНОВСКИЙ АГРОПЕДАГОГИЧЕСКИЙ КОЛЛЕДЖ»</w:t>
      </w:r>
    </w:p>
    <w:p w:rsidR="00CB5290" w:rsidRPr="00CB5290" w:rsidRDefault="00CB5290" w:rsidP="00CB5290">
      <w:pPr>
        <w:jc w:val="center"/>
        <w:rPr>
          <w:rFonts w:ascii="Arial" w:eastAsia="Calibri" w:hAnsi="Arial" w:cs="Arial"/>
          <w:b/>
          <w:sz w:val="24"/>
          <w:szCs w:val="24"/>
          <w:lang w:eastAsia="en-US"/>
        </w:rPr>
      </w:pPr>
      <w:r w:rsidRPr="00CB5290">
        <w:rPr>
          <w:rFonts w:ascii="Arial" w:eastAsia="Calibri" w:hAnsi="Arial" w:cs="Arial"/>
          <w:b/>
          <w:iCs/>
          <w:sz w:val="24"/>
          <w:szCs w:val="24"/>
          <w:lang w:eastAsia="en-US"/>
        </w:rPr>
        <w:t>(ГАПОУ ТО «Голышмановский агропедколледж)</w:t>
      </w:r>
    </w:p>
    <w:p w:rsidR="00CB5290" w:rsidRPr="00CB5290" w:rsidRDefault="00CB5290" w:rsidP="00CB5290">
      <w:pPr>
        <w:tabs>
          <w:tab w:val="left" w:pos="7417"/>
        </w:tabs>
        <w:spacing w:after="0" w:line="240" w:lineRule="auto"/>
        <w:rPr>
          <w:rFonts w:ascii="Arial" w:eastAsia="Calibri" w:hAnsi="Arial" w:cs="Arial"/>
          <w:sz w:val="24"/>
          <w:szCs w:val="24"/>
          <w:lang w:eastAsia="en-US"/>
        </w:rPr>
      </w:pPr>
      <w:r w:rsidRPr="00CB5290">
        <w:rPr>
          <w:rFonts w:ascii="Arial" w:eastAsia="Calibri" w:hAnsi="Arial" w:cs="Arial"/>
          <w:sz w:val="24"/>
          <w:szCs w:val="24"/>
          <w:lang w:eastAsia="en-US"/>
        </w:rPr>
        <w:tab/>
      </w:r>
    </w:p>
    <w:p w:rsidR="00CB5290" w:rsidRPr="00CB5290" w:rsidRDefault="00CB5290" w:rsidP="00CB52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CB5290" w:rsidRPr="00CB5290" w:rsidRDefault="00CB5290" w:rsidP="00CB5290">
      <w:pPr>
        <w:tabs>
          <w:tab w:val="center" w:pos="4677"/>
          <w:tab w:val="right" w:pos="9355"/>
        </w:tabs>
        <w:spacing w:after="0" w:line="240" w:lineRule="auto"/>
        <w:ind w:firstLine="5529"/>
        <w:rPr>
          <w:rFonts w:ascii="Arial" w:hAnsi="Arial" w:cs="Arial"/>
          <w:sz w:val="24"/>
          <w:szCs w:val="24"/>
        </w:rPr>
      </w:pPr>
    </w:p>
    <w:p w:rsidR="00CB5290" w:rsidRPr="00CB5290" w:rsidRDefault="00CB5290" w:rsidP="00CB5290">
      <w:pPr>
        <w:widowControl w:val="0"/>
        <w:tabs>
          <w:tab w:val="center" w:pos="4677"/>
          <w:tab w:val="right" w:pos="9355"/>
        </w:tabs>
        <w:spacing w:after="0" w:line="240" w:lineRule="auto"/>
        <w:ind w:left="4962"/>
        <w:rPr>
          <w:rFonts w:ascii="Arial" w:hAnsi="Arial" w:cs="Arial"/>
          <w:sz w:val="24"/>
          <w:szCs w:val="24"/>
        </w:rPr>
      </w:pPr>
    </w:p>
    <w:p w:rsidR="00CB5290" w:rsidRPr="00CB5290" w:rsidRDefault="00CB5290" w:rsidP="00CB5290">
      <w:pPr>
        <w:widowControl w:val="0"/>
        <w:tabs>
          <w:tab w:val="center" w:pos="4677"/>
          <w:tab w:val="right" w:pos="9355"/>
        </w:tabs>
        <w:spacing w:after="0" w:line="240" w:lineRule="auto"/>
        <w:ind w:left="4962"/>
        <w:rPr>
          <w:rFonts w:ascii="Arial" w:hAnsi="Arial" w:cs="Arial"/>
          <w:sz w:val="24"/>
          <w:szCs w:val="24"/>
        </w:rPr>
      </w:pPr>
    </w:p>
    <w:p w:rsidR="00CB5290" w:rsidRPr="00CB5290" w:rsidRDefault="00CB5290" w:rsidP="00CB5290">
      <w:pPr>
        <w:widowControl w:val="0"/>
        <w:tabs>
          <w:tab w:val="center" w:pos="4677"/>
          <w:tab w:val="right" w:pos="9355"/>
        </w:tabs>
        <w:ind w:left="4962"/>
        <w:rPr>
          <w:rFonts w:ascii="Arial" w:hAnsi="Arial" w:cs="Arial"/>
          <w:sz w:val="24"/>
          <w:szCs w:val="24"/>
        </w:rPr>
      </w:pPr>
      <w:r w:rsidRPr="00CB5290">
        <w:rPr>
          <w:rFonts w:ascii="Arial" w:hAnsi="Arial" w:cs="Arial"/>
          <w:sz w:val="24"/>
          <w:szCs w:val="24"/>
        </w:rPr>
        <w:t>Приложение № 32</w:t>
      </w:r>
      <w:r w:rsidRPr="00CB5290">
        <w:rPr>
          <w:rFonts w:ascii="Arial" w:hAnsi="Arial" w:cs="Arial"/>
          <w:sz w:val="24"/>
          <w:szCs w:val="24"/>
        </w:rPr>
        <w:t xml:space="preserve"> к ООП СПО (ППССЗ) специальности 39.02.01 Социальная работа</w:t>
      </w:r>
      <w:bookmarkEnd w:id="1"/>
    </w:p>
    <w:p w:rsidR="00CB5290" w:rsidRPr="00CB5290" w:rsidRDefault="00CB5290" w:rsidP="00CB5290">
      <w:pPr>
        <w:pStyle w:val="afffffe"/>
        <w:rPr>
          <w:rFonts w:ascii="Arial" w:hAnsi="Arial" w:cs="Arial"/>
          <w:b/>
          <w:bCs/>
        </w:rPr>
      </w:pPr>
    </w:p>
    <w:p w:rsidR="00CB5290" w:rsidRPr="00CB5290" w:rsidRDefault="00CB5290" w:rsidP="00CB5290">
      <w:pPr>
        <w:pStyle w:val="afffffe"/>
        <w:rPr>
          <w:rFonts w:ascii="Arial" w:hAnsi="Arial" w:cs="Arial"/>
          <w:b/>
          <w:bCs/>
        </w:rPr>
      </w:pPr>
    </w:p>
    <w:p w:rsidR="00CB5290" w:rsidRPr="00CB5290" w:rsidRDefault="00CB5290" w:rsidP="00CB5290">
      <w:pPr>
        <w:pStyle w:val="afffffe"/>
        <w:rPr>
          <w:rFonts w:ascii="Arial" w:hAnsi="Arial" w:cs="Arial"/>
          <w:b/>
          <w:bCs/>
        </w:rPr>
      </w:pPr>
      <w:r w:rsidRPr="00CB5290">
        <w:rPr>
          <w:rFonts w:ascii="Arial" w:hAnsi="Arial" w:cs="Arial"/>
          <w:b/>
          <w:bCs/>
        </w:rPr>
        <w:t>РАБОЧАЯ ПРОГРАММА ПРОФЕССИОНАЛЬНОГО МОДУЛЯ</w:t>
      </w:r>
      <w:bookmarkEnd w:id="0"/>
    </w:p>
    <w:p w:rsidR="00CB5290" w:rsidRPr="00CB5290" w:rsidRDefault="00CB5290" w:rsidP="00CB5290">
      <w:pPr>
        <w:pStyle w:val="afffffe"/>
        <w:rPr>
          <w:rFonts w:ascii="Arial" w:hAnsi="Arial" w:cs="Arial"/>
          <w:b/>
          <w:bCs/>
          <w:i/>
          <w:lang w:val="x-none"/>
        </w:rPr>
      </w:pPr>
      <w:bookmarkStart w:id="2" w:name="_Toc136277818"/>
      <w:r w:rsidRPr="00CB5290">
        <w:rPr>
          <w:rFonts w:ascii="Arial" w:hAnsi="Arial" w:cs="Arial"/>
          <w:b/>
          <w:bCs/>
        </w:rPr>
        <w:t xml:space="preserve">ПМ.01 ПРЕДОСТАВЛЕНИЕ СОЦИАЛЬНЫХ УСЛУГ ГРАЖДАНАМ </w:t>
      </w:r>
      <w:r w:rsidRPr="00CB5290">
        <w:rPr>
          <w:rFonts w:ascii="Arial" w:hAnsi="Arial" w:cs="Arial"/>
          <w:b/>
          <w:bCs/>
        </w:rPr>
        <w:br/>
        <w:t>В РАЗЛИЧНЫХ ФОРМАХ СОЦИАЛЬНОГО ОБСЛУЖИВАНИЯ</w:t>
      </w:r>
      <w:bookmarkEnd w:id="2"/>
    </w:p>
    <w:p w:rsidR="00CB5290" w:rsidRPr="00CB5290" w:rsidRDefault="00CB5290" w:rsidP="00CB5290">
      <w:pPr>
        <w:jc w:val="center"/>
        <w:rPr>
          <w:rFonts w:ascii="Arial" w:hAnsi="Arial" w:cs="Arial"/>
          <w:b/>
          <w:i/>
          <w:sz w:val="24"/>
          <w:szCs w:val="24"/>
        </w:rPr>
      </w:pPr>
    </w:p>
    <w:p w:rsidR="00CB5290" w:rsidRPr="00CB5290" w:rsidRDefault="00CB5290" w:rsidP="00CB5290">
      <w:pPr>
        <w:jc w:val="center"/>
        <w:rPr>
          <w:rFonts w:ascii="Arial" w:hAnsi="Arial" w:cs="Arial"/>
          <w:b/>
          <w:i/>
          <w:sz w:val="24"/>
          <w:szCs w:val="24"/>
        </w:rPr>
      </w:pPr>
    </w:p>
    <w:p w:rsidR="00CB5290" w:rsidRPr="00CB5290" w:rsidRDefault="00CB5290" w:rsidP="00CB5290">
      <w:pPr>
        <w:jc w:val="center"/>
        <w:rPr>
          <w:rFonts w:ascii="Arial" w:hAnsi="Arial" w:cs="Arial"/>
          <w:b/>
          <w:i/>
          <w:sz w:val="24"/>
          <w:szCs w:val="24"/>
        </w:rPr>
      </w:pPr>
    </w:p>
    <w:p w:rsidR="00CB5290" w:rsidRPr="00CB5290" w:rsidRDefault="00CB5290" w:rsidP="00CB5290">
      <w:pPr>
        <w:jc w:val="center"/>
        <w:rPr>
          <w:rFonts w:ascii="Arial" w:hAnsi="Arial" w:cs="Arial"/>
          <w:b/>
          <w:i/>
          <w:sz w:val="24"/>
          <w:szCs w:val="24"/>
        </w:rPr>
      </w:pPr>
    </w:p>
    <w:p w:rsidR="00CB5290" w:rsidRPr="00CB5290" w:rsidRDefault="00CB5290" w:rsidP="00CB5290">
      <w:pPr>
        <w:jc w:val="center"/>
        <w:rPr>
          <w:rFonts w:ascii="Arial" w:hAnsi="Arial" w:cs="Arial"/>
          <w:b/>
          <w:i/>
          <w:sz w:val="24"/>
          <w:szCs w:val="24"/>
        </w:rPr>
      </w:pPr>
    </w:p>
    <w:p w:rsidR="00CB5290" w:rsidRPr="00CB5290" w:rsidRDefault="00CB5290" w:rsidP="00CB5290">
      <w:pPr>
        <w:jc w:val="center"/>
        <w:rPr>
          <w:rFonts w:ascii="Arial" w:hAnsi="Arial" w:cs="Arial"/>
          <w:b/>
          <w:i/>
          <w:sz w:val="24"/>
          <w:szCs w:val="24"/>
        </w:rPr>
      </w:pPr>
    </w:p>
    <w:p w:rsidR="00CB5290" w:rsidRPr="00CB5290" w:rsidRDefault="00CB5290" w:rsidP="00CB5290">
      <w:pPr>
        <w:jc w:val="center"/>
        <w:rPr>
          <w:rFonts w:ascii="Arial" w:hAnsi="Arial" w:cs="Arial"/>
          <w:b/>
          <w:i/>
          <w:sz w:val="24"/>
          <w:szCs w:val="24"/>
        </w:rPr>
      </w:pPr>
    </w:p>
    <w:p w:rsidR="00CB5290" w:rsidRPr="00CB5290" w:rsidRDefault="00CB5290" w:rsidP="00CB5290">
      <w:pPr>
        <w:jc w:val="center"/>
        <w:rPr>
          <w:rFonts w:ascii="Arial" w:hAnsi="Arial" w:cs="Arial"/>
          <w:b/>
          <w:i/>
          <w:sz w:val="24"/>
          <w:szCs w:val="24"/>
        </w:rPr>
      </w:pPr>
    </w:p>
    <w:p w:rsidR="00CB5290" w:rsidRPr="00CB5290" w:rsidRDefault="00CB5290" w:rsidP="00CB5290">
      <w:pPr>
        <w:jc w:val="center"/>
        <w:rPr>
          <w:rFonts w:ascii="Arial" w:hAnsi="Arial" w:cs="Arial"/>
          <w:b/>
          <w:i/>
          <w:sz w:val="24"/>
          <w:szCs w:val="24"/>
        </w:rPr>
      </w:pPr>
    </w:p>
    <w:p w:rsidR="00CB5290" w:rsidRPr="00CB5290" w:rsidRDefault="00CB5290" w:rsidP="00CB5290">
      <w:pPr>
        <w:jc w:val="center"/>
        <w:rPr>
          <w:rFonts w:ascii="Arial" w:hAnsi="Arial" w:cs="Arial"/>
          <w:b/>
          <w:i/>
          <w:sz w:val="24"/>
          <w:szCs w:val="24"/>
        </w:rPr>
      </w:pPr>
    </w:p>
    <w:p w:rsidR="00CB5290" w:rsidRPr="00CB5290" w:rsidRDefault="00CB5290" w:rsidP="00CB5290">
      <w:pPr>
        <w:jc w:val="center"/>
        <w:rPr>
          <w:rFonts w:ascii="Arial" w:hAnsi="Arial" w:cs="Arial"/>
          <w:b/>
          <w:i/>
          <w:sz w:val="24"/>
          <w:szCs w:val="24"/>
        </w:rPr>
      </w:pPr>
    </w:p>
    <w:p w:rsidR="00CB5290" w:rsidRPr="00CB5290" w:rsidRDefault="00CB5290" w:rsidP="00CB5290">
      <w:pPr>
        <w:jc w:val="center"/>
        <w:rPr>
          <w:rFonts w:ascii="Arial" w:hAnsi="Arial" w:cs="Arial"/>
          <w:b/>
          <w:i/>
          <w:sz w:val="24"/>
          <w:szCs w:val="24"/>
        </w:rPr>
      </w:pPr>
    </w:p>
    <w:p w:rsidR="00CB5290" w:rsidRPr="00CB5290" w:rsidRDefault="00CB5290" w:rsidP="00CB5290">
      <w:pPr>
        <w:jc w:val="center"/>
        <w:rPr>
          <w:rFonts w:ascii="Arial" w:hAnsi="Arial" w:cs="Arial"/>
          <w:b/>
          <w:i/>
          <w:sz w:val="24"/>
          <w:szCs w:val="24"/>
        </w:rPr>
      </w:pPr>
    </w:p>
    <w:p w:rsidR="00CB5290" w:rsidRPr="00CB5290" w:rsidRDefault="00CB5290" w:rsidP="00CB5290">
      <w:pPr>
        <w:jc w:val="center"/>
        <w:rPr>
          <w:rFonts w:ascii="Arial" w:hAnsi="Arial" w:cs="Arial"/>
          <w:b/>
          <w:iCs/>
          <w:sz w:val="24"/>
          <w:szCs w:val="24"/>
        </w:rPr>
      </w:pPr>
      <w:r w:rsidRPr="00CB5290">
        <w:rPr>
          <w:rFonts w:ascii="Arial" w:hAnsi="Arial" w:cs="Arial"/>
          <w:b/>
          <w:bCs/>
          <w:iCs/>
          <w:sz w:val="24"/>
          <w:szCs w:val="24"/>
        </w:rPr>
        <w:t>2023 г.</w:t>
      </w:r>
    </w:p>
    <w:p w:rsidR="00CB5290" w:rsidRPr="00CB5290" w:rsidRDefault="00CB5290" w:rsidP="00CB5290">
      <w:pPr>
        <w:spacing w:after="0"/>
        <w:rPr>
          <w:rFonts w:ascii="Arial" w:hAnsi="Arial" w:cs="Arial"/>
          <w:b/>
          <w:i/>
          <w:sz w:val="24"/>
          <w:szCs w:val="24"/>
        </w:rPr>
        <w:sectPr w:rsidR="00CB5290" w:rsidRPr="00CB5290">
          <w:footerReference w:type="default" r:id="rId8"/>
          <w:pgSz w:w="11907" w:h="16840"/>
          <w:pgMar w:top="1134" w:right="851" w:bottom="992" w:left="1418" w:header="709" w:footer="709" w:gutter="0"/>
          <w:cols w:space="720"/>
        </w:sectPr>
      </w:pPr>
    </w:p>
    <w:p w:rsidR="00CB5290" w:rsidRPr="00CB5290" w:rsidRDefault="00CB5290" w:rsidP="00CB5290">
      <w:pPr>
        <w:ind w:firstLine="709"/>
        <w:jc w:val="center"/>
        <w:rPr>
          <w:rFonts w:ascii="Arial" w:eastAsia="Calibri" w:hAnsi="Arial" w:cs="Arial"/>
          <w:b/>
          <w:sz w:val="24"/>
          <w:szCs w:val="24"/>
          <w:lang w:eastAsia="en-US"/>
        </w:rPr>
      </w:pPr>
      <w:r w:rsidRPr="00CB5290">
        <w:rPr>
          <w:rFonts w:ascii="Arial" w:eastAsia="Calibri" w:hAnsi="Arial" w:cs="Arial"/>
          <w:b/>
          <w:sz w:val="24"/>
          <w:szCs w:val="24"/>
          <w:lang w:eastAsia="en-US"/>
        </w:rPr>
        <w:lastRenderedPageBreak/>
        <w:t>Аннотация рабочей программы</w:t>
      </w:r>
    </w:p>
    <w:p w:rsidR="00CB5290" w:rsidRPr="00CB5290" w:rsidRDefault="00CB5290" w:rsidP="00CB5290">
      <w:pPr>
        <w:jc w:val="center"/>
        <w:rPr>
          <w:rFonts w:ascii="Arial" w:eastAsia="Calibri" w:hAnsi="Arial" w:cs="Arial"/>
          <w:b/>
          <w:sz w:val="24"/>
          <w:szCs w:val="24"/>
          <w:lang w:eastAsia="en-US"/>
        </w:rPr>
      </w:pPr>
      <w:r w:rsidRPr="00CB5290">
        <w:rPr>
          <w:rFonts w:ascii="Arial" w:hAnsi="Arial" w:cs="Arial"/>
          <w:sz w:val="24"/>
          <w:szCs w:val="24"/>
        </w:rPr>
        <w:t xml:space="preserve">ПМ.01 </w:t>
      </w:r>
      <w:r w:rsidRPr="00CB5290">
        <w:rPr>
          <w:rFonts w:ascii="Arial" w:hAnsi="Arial" w:cs="Arial"/>
          <w:sz w:val="24"/>
          <w:szCs w:val="24"/>
        </w:rPr>
        <w:t>Предоставление социальных услуг гражданам в различных формах социального обслуживания</w:t>
      </w:r>
      <w:r w:rsidRPr="00CB5290">
        <w:rPr>
          <w:rFonts w:ascii="Arial" w:eastAsia="Calibri" w:hAnsi="Arial" w:cs="Arial"/>
          <w:b/>
          <w:sz w:val="24"/>
          <w:szCs w:val="24"/>
          <w:lang w:eastAsia="en-US"/>
        </w:rPr>
        <w:t xml:space="preserve"> </w:t>
      </w:r>
    </w:p>
    <w:p w:rsidR="00CB5290" w:rsidRPr="00CB5290" w:rsidRDefault="00CB5290" w:rsidP="00CB5290">
      <w:pPr>
        <w:jc w:val="center"/>
        <w:rPr>
          <w:rFonts w:ascii="Arial" w:eastAsia="Calibri" w:hAnsi="Arial" w:cs="Arial"/>
          <w:b/>
          <w:sz w:val="24"/>
          <w:szCs w:val="24"/>
          <w:lang w:eastAsia="en-US"/>
        </w:rPr>
      </w:pPr>
      <w:r w:rsidRPr="00CB5290">
        <w:rPr>
          <w:rFonts w:ascii="Arial" w:eastAsia="Calibri" w:hAnsi="Arial" w:cs="Arial"/>
          <w:b/>
          <w:sz w:val="24"/>
          <w:szCs w:val="24"/>
          <w:lang w:eastAsia="en-US"/>
        </w:rPr>
        <w:t xml:space="preserve">1. Нормативная база и УМК </w:t>
      </w:r>
    </w:p>
    <w:p w:rsidR="00CB5290" w:rsidRPr="00CB5290" w:rsidRDefault="00CB5290" w:rsidP="00CB5290">
      <w:pPr>
        <w:jc w:val="both"/>
        <w:rPr>
          <w:rFonts w:ascii="Arial" w:eastAsia="Calibri" w:hAnsi="Arial" w:cs="Arial"/>
          <w:b/>
          <w:sz w:val="24"/>
          <w:szCs w:val="24"/>
          <w:lang w:eastAsia="en-US"/>
        </w:rPr>
      </w:pPr>
      <w:r w:rsidRPr="00CB5290">
        <w:rPr>
          <w:rFonts w:ascii="Arial" w:eastAsia="Calibri" w:hAnsi="Arial" w:cs="Arial"/>
          <w:bCs/>
          <w:sz w:val="24"/>
          <w:szCs w:val="24"/>
          <w:lang w:eastAsia="en-US"/>
        </w:rPr>
        <w:t xml:space="preserve">         Рабочая программа учебной дисциплины </w:t>
      </w:r>
      <w:r w:rsidRPr="00CB5290">
        <w:rPr>
          <w:rFonts w:ascii="Arial" w:hAnsi="Arial" w:cs="Arial"/>
          <w:sz w:val="24"/>
          <w:szCs w:val="24"/>
        </w:rPr>
        <w:t>ПМ.01 Предоставление социальных услуг гражданам в различных формах социального обслуживания</w:t>
      </w:r>
      <w:r w:rsidRPr="00CB5290">
        <w:rPr>
          <w:rFonts w:ascii="Arial" w:eastAsia="Calibri" w:hAnsi="Arial" w:cs="Arial"/>
          <w:b/>
          <w:sz w:val="24"/>
          <w:szCs w:val="24"/>
          <w:lang w:eastAsia="en-US"/>
        </w:rPr>
        <w:t xml:space="preserve"> </w:t>
      </w:r>
      <w:r w:rsidRPr="00CB5290">
        <w:rPr>
          <w:rFonts w:ascii="Arial"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w:t>
      </w:r>
      <w:proofErr w:type="spellStart"/>
      <w:r w:rsidRPr="00CB5290">
        <w:rPr>
          <w:rFonts w:ascii="Arial" w:hAnsi="Arial" w:cs="Arial"/>
          <w:bCs/>
          <w:sz w:val="24"/>
          <w:szCs w:val="24"/>
        </w:rPr>
        <w:t>Минпросвещения</w:t>
      </w:r>
      <w:proofErr w:type="spellEnd"/>
      <w:r w:rsidRPr="00CB5290">
        <w:rPr>
          <w:rFonts w:ascii="Arial" w:hAnsi="Arial" w:cs="Arial"/>
          <w:bCs/>
          <w:sz w:val="24"/>
          <w:szCs w:val="24"/>
        </w:rPr>
        <w:t xml:space="preserve"> России от 26.08.2022 № 773.</w:t>
      </w:r>
    </w:p>
    <w:p w:rsidR="00CB5290" w:rsidRPr="00CB5290" w:rsidRDefault="00CB5290" w:rsidP="00CB5290">
      <w:pPr>
        <w:jc w:val="both"/>
        <w:rPr>
          <w:rFonts w:ascii="Arial" w:hAnsi="Arial" w:cs="Arial"/>
          <w:sz w:val="24"/>
          <w:szCs w:val="24"/>
        </w:rPr>
      </w:pPr>
    </w:p>
    <w:p w:rsidR="00CB5290" w:rsidRPr="00CB5290" w:rsidRDefault="00CB5290" w:rsidP="00CB5290">
      <w:pPr>
        <w:suppressAutoHyphens/>
        <w:spacing w:after="0" w:line="240" w:lineRule="auto"/>
        <w:ind w:firstLine="709"/>
        <w:rPr>
          <w:rFonts w:ascii="Arial" w:hAnsi="Arial" w:cs="Arial"/>
          <w:b/>
          <w:sz w:val="24"/>
          <w:szCs w:val="24"/>
        </w:rPr>
      </w:pPr>
      <w:r w:rsidRPr="00CB5290">
        <w:rPr>
          <w:rFonts w:ascii="Arial" w:eastAsia="Calibri" w:hAnsi="Arial" w:cs="Arial"/>
          <w:b/>
          <w:sz w:val="24"/>
          <w:szCs w:val="24"/>
          <w:lang w:eastAsia="en-US"/>
        </w:rPr>
        <w:t>2.</w:t>
      </w:r>
      <w:r w:rsidRPr="00CB5290">
        <w:rPr>
          <w:rFonts w:ascii="Arial" w:eastAsia="Calibri" w:hAnsi="Arial" w:cs="Arial"/>
          <w:sz w:val="24"/>
          <w:szCs w:val="24"/>
          <w:lang w:eastAsia="en-US"/>
        </w:rPr>
        <w:t xml:space="preserve"> </w:t>
      </w:r>
      <w:r w:rsidRPr="00CB5290">
        <w:rPr>
          <w:rFonts w:ascii="Arial" w:hAnsi="Arial" w:cs="Arial"/>
          <w:b/>
          <w:sz w:val="24"/>
          <w:szCs w:val="24"/>
        </w:rPr>
        <w:t xml:space="preserve">Цель и планируемые результаты освоения профессионального модуля </w:t>
      </w:r>
    </w:p>
    <w:p w:rsidR="00CB5290" w:rsidRPr="00CB5290" w:rsidRDefault="00CB5290" w:rsidP="00CB5290">
      <w:pPr>
        <w:widowControl w:val="0"/>
        <w:pBdr>
          <w:top w:val="nil"/>
          <w:left w:val="nil"/>
          <w:bottom w:val="nil"/>
          <w:right w:val="nil"/>
          <w:between w:val="nil"/>
        </w:pBdr>
        <w:suppressAutoHyphens/>
        <w:spacing w:after="0" w:line="240" w:lineRule="auto"/>
        <w:ind w:firstLine="708"/>
        <w:jc w:val="both"/>
        <w:textDirection w:val="btLr"/>
        <w:textAlignment w:val="top"/>
        <w:rPr>
          <w:rFonts w:ascii="Arial" w:hAnsi="Arial" w:cs="Arial"/>
          <w:sz w:val="24"/>
          <w:szCs w:val="24"/>
        </w:rPr>
      </w:pPr>
      <w:r w:rsidRPr="00CB5290">
        <w:rPr>
          <w:rFonts w:ascii="Arial" w:hAnsi="Arial" w:cs="Arial"/>
          <w:sz w:val="24"/>
          <w:szCs w:val="24"/>
        </w:rPr>
        <w:t xml:space="preserve">В результате изучения профессионального модуля обучающихся должен освоить основной вид деятельности «Предоставление социальных услуг гражданам в различных формах социального обслуживания» и соответствующие ему общие компетенции </w:t>
      </w:r>
      <w:r w:rsidRPr="00CB5290">
        <w:rPr>
          <w:rFonts w:ascii="Arial" w:hAnsi="Arial" w:cs="Arial"/>
          <w:sz w:val="24"/>
          <w:szCs w:val="24"/>
        </w:rPr>
        <w:br/>
        <w:t>и профессиональные компетенции:</w:t>
      </w:r>
    </w:p>
    <w:p w:rsidR="00CB5290" w:rsidRPr="00CB5290" w:rsidRDefault="00CB5290" w:rsidP="00CB5290">
      <w:pPr>
        <w:ind w:firstLine="709"/>
        <w:rPr>
          <w:rFonts w:ascii="Arial" w:hAnsi="Arial" w:cs="Arial"/>
          <w:b/>
          <w:sz w:val="24"/>
          <w:szCs w:val="24"/>
        </w:rPr>
      </w:pPr>
      <w:r w:rsidRPr="00CB5290">
        <w:rPr>
          <w:rFonts w:ascii="Arial" w:hAnsi="Arial" w:cs="Arial"/>
          <w:sz w:val="24"/>
          <w:szCs w:val="24"/>
        </w:rPr>
        <w:t>2</w:t>
      </w:r>
      <w:r w:rsidRPr="00CB5290">
        <w:rPr>
          <w:rFonts w:ascii="Arial" w:hAnsi="Arial" w:cs="Arial"/>
          <w:sz w:val="24"/>
          <w:szCs w:val="24"/>
        </w:rPr>
        <w:t>.1.1.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1229"/>
        <w:gridCol w:w="8342"/>
      </w:tblGrid>
      <w:tr w:rsidR="00CB5290" w:rsidRPr="00CB5290" w:rsidTr="00884397">
        <w:tc>
          <w:tcPr>
            <w:tcW w:w="1229" w:type="dxa"/>
          </w:tcPr>
          <w:p w:rsidR="00CB5290" w:rsidRPr="00CB5290" w:rsidRDefault="00CB5290" w:rsidP="00884397">
            <w:pPr>
              <w:spacing w:line="240" w:lineRule="auto"/>
              <w:rPr>
                <w:rFonts w:ascii="Arial" w:hAnsi="Arial" w:cs="Arial"/>
                <w:sz w:val="24"/>
                <w:szCs w:val="24"/>
              </w:rPr>
            </w:pPr>
            <w:r w:rsidRPr="00CB5290">
              <w:rPr>
                <w:rFonts w:ascii="Arial" w:hAnsi="Arial" w:cs="Arial"/>
                <w:sz w:val="24"/>
                <w:szCs w:val="24"/>
              </w:rPr>
              <w:t>Код</w:t>
            </w:r>
          </w:p>
        </w:tc>
        <w:tc>
          <w:tcPr>
            <w:tcW w:w="8342" w:type="dxa"/>
          </w:tcPr>
          <w:p w:rsidR="00CB5290" w:rsidRPr="00CB5290" w:rsidRDefault="00CB5290" w:rsidP="00884397">
            <w:pPr>
              <w:spacing w:line="240" w:lineRule="auto"/>
              <w:rPr>
                <w:rFonts w:ascii="Arial" w:hAnsi="Arial" w:cs="Arial"/>
                <w:sz w:val="24"/>
                <w:szCs w:val="24"/>
              </w:rPr>
            </w:pPr>
            <w:r w:rsidRPr="00CB5290">
              <w:rPr>
                <w:rFonts w:ascii="Arial" w:hAnsi="Arial" w:cs="Arial"/>
                <w:sz w:val="24"/>
                <w:szCs w:val="24"/>
              </w:rPr>
              <w:t>Наименование общих компетенций</w:t>
            </w:r>
          </w:p>
        </w:tc>
      </w:tr>
      <w:tr w:rsidR="00CB5290" w:rsidRPr="00CB5290" w:rsidTr="00884397">
        <w:trPr>
          <w:trHeight w:val="503"/>
        </w:trPr>
        <w:tc>
          <w:tcPr>
            <w:tcW w:w="1229" w:type="dxa"/>
          </w:tcPr>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01</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Выбирать способы решения задач профессиональной деятельности применительно к различным контекстам.</w:t>
            </w:r>
          </w:p>
        </w:tc>
      </w:tr>
      <w:tr w:rsidR="00CB5290" w:rsidRPr="00CB5290" w:rsidTr="00884397">
        <w:tc>
          <w:tcPr>
            <w:tcW w:w="1229" w:type="dxa"/>
          </w:tcPr>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02</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CB5290" w:rsidRPr="00CB5290" w:rsidTr="00884397">
        <w:tc>
          <w:tcPr>
            <w:tcW w:w="1229" w:type="dxa"/>
          </w:tcPr>
          <w:p w:rsidR="00CB5290" w:rsidRPr="00CB5290" w:rsidRDefault="00CB5290" w:rsidP="00884397">
            <w:pPr>
              <w:spacing w:after="0" w:line="240" w:lineRule="auto"/>
              <w:rPr>
                <w:rFonts w:ascii="Arial" w:hAnsi="Arial" w:cs="Arial"/>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03</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CB5290" w:rsidRPr="00CB5290" w:rsidTr="00884397">
        <w:tc>
          <w:tcPr>
            <w:tcW w:w="1229" w:type="dxa"/>
          </w:tcPr>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04</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Эффективно взаимодействовать и работать в коллективе и команде.</w:t>
            </w:r>
          </w:p>
        </w:tc>
      </w:tr>
      <w:tr w:rsidR="00CB5290" w:rsidRPr="00CB5290" w:rsidTr="00884397">
        <w:tc>
          <w:tcPr>
            <w:tcW w:w="1229" w:type="dxa"/>
          </w:tcPr>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05</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CB5290" w:rsidRPr="00CB5290" w:rsidTr="00884397">
        <w:tc>
          <w:tcPr>
            <w:tcW w:w="1229" w:type="dxa"/>
          </w:tcPr>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06</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CB5290" w:rsidRPr="00CB5290" w:rsidTr="00884397">
        <w:tc>
          <w:tcPr>
            <w:tcW w:w="1229" w:type="dxa"/>
          </w:tcPr>
          <w:p w:rsidR="00CB5290" w:rsidRPr="00CB5290" w:rsidRDefault="00CB5290" w:rsidP="00884397">
            <w:pPr>
              <w:spacing w:after="0" w:line="240" w:lineRule="auto"/>
              <w:rPr>
                <w:rFonts w:ascii="Arial" w:hAnsi="Arial" w:cs="Arial"/>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08</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CB5290" w:rsidRPr="00CB5290" w:rsidTr="00884397">
        <w:tc>
          <w:tcPr>
            <w:tcW w:w="1229" w:type="dxa"/>
          </w:tcPr>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09</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Пользоваться профессиональной документацией на государственном и иностранном языках.</w:t>
            </w:r>
          </w:p>
        </w:tc>
      </w:tr>
    </w:tbl>
    <w:p w:rsidR="00CB5290" w:rsidRPr="00CB5290" w:rsidRDefault="00CB5290" w:rsidP="00CB5290">
      <w:pPr>
        <w:spacing w:line="240" w:lineRule="auto"/>
        <w:ind w:firstLine="709"/>
        <w:rPr>
          <w:rFonts w:ascii="Arial" w:hAnsi="Arial" w:cs="Arial"/>
          <w:sz w:val="24"/>
          <w:szCs w:val="24"/>
        </w:rPr>
      </w:pPr>
    </w:p>
    <w:p w:rsidR="00CB5290" w:rsidRPr="00CB5290" w:rsidRDefault="00CB5290" w:rsidP="00CB5290">
      <w:pPr>
        <w:spacing w:line="240" w:lineRule="auto"/>
        <w:ind w:firstLine="709"/>
        <w:rPr>
          <w:rFonts w:ascii="Arial" w:hAnsi="Arial" w:cs="Arial"/>
          <w:sz w:val="24"/>
          <w:szCs w:val="24"/>
        </w:rPr>
      </w:pPr>
    </w:p>
    <w:p w:rsidR="00CB5290" w:rsidRPr="00CB5290" w:rsidRDefault="00CB5290" w:rsidP="00CB5290">
      <w:pPr>
        <w:spacing w:line="240" w:lineRule="auto"/>
        <w:ind w:firstLine="709"/>
        <w:rPr>
          <w:rFonts w:ascii="Arial" w:hAnsi="Arial" w:cs="Arial"/>
          <w:sz w:val="24"/>
          <w:szCs w:val="24"/>
        </w:rPr>
      </w:pPr>
    </w:p>
    <w:p w:rsidR="00CB5290" w:rsidRPr="00CB5290" w:rsidRDefault="00CB5290" w:rsidP="00CB5290">
      <w:pPr>
        <w:spacing w:line="240" w:lineRule="auto"/>
        <w:ind w:firstLine="709"/>
        <w:rPr>
          <w:rFonts w:ascii="Arial" w:hAnsi="Arial" w:cs="Arial"/>
          <w:sz w:val="24"/>
          <w:szCs w:val="24"/>
        </w:rPr>
      </w:pPr>
    </w:p>
    <w:p w:rsidR="00CB5290" w:rsidRPr="00CB5290" w:rsidRDefault="00CB5290" w:rsidP="00CB5290">
      <w:pPr>
        <w:spacing w:line="240" w:lineRule="auto"/>
        <w:ind w:firstLine="709"/>
        <w:rPr>
          <w:rFonts w:ascii="Arial" w:hAnsi="Arial" w:cs="Arial"/>
          <w:b/>
          <w:sz w:val="24"/>
          <w:szCs w:val="24"/>
        </w:rPr>
      </w:pPr>
      <w:r w:rsidRPr="00CB5290">
        <w:rPr>
          <w:rFonts w:ascii="Arial" w:hAnsi="Arial" w:cs="Arial"/>
          <w:sz w:val="24"/>
          <w:szCs w:val="24"/>
        </w:rPr>
        <w:t>2</w:t>
      </w:r>
      <w:r w:rsidRPr="00CB5290">
        <w:rPr>
          <w:rFonts w:ascii="Arial" w:hAnsi="Arial" w:cs="Arial"/>
          <w:sz w:val="24"/>
          <w:szCs w:val="24"/>
        </w:rPr>
        <w:t xml:space="preserve">.1.2.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CB5290" w:rsidRPr="00CB5290" w:rsidTr="00884397">
        <w:tc>
          <w:tcPr>
            <w:tcW w:w="1204" w:type="dxa"/>
          </w:tcPr>
          <w:p w:rsidR="00CB5290" w:rsidRPr="00CB5290" w:rsidRDefault="00CB5290" w:rsidP="00884397">
            <w:pPr>
              <w:spacing w:after="0" w:line="240" w:lineRule="auto"/>
              <w:rPr>
                <w:rFonts w:ascii="Arial" w:hAnsi="Arial" w:cs="Arial"/>
                <w:bCs/>
                <w:iCs/>
                <w:sz w:val="24"/>
                <w:szCs w:val="24"/>
              </w:rPr>
            </w:pPr>
            <w:r w:rsidRPr="00CB5290">
              <w:rPr>
                <w:rFonts w:ascii="Arial" w:hAnsi="Arial" w:cs="Arial"/>
                <w:bCs/>
                <w:iCs/>
                <w:sz w:val="24"/>
                <w:szCs w:val="24"/>
              </w:rPr>
              <w:t>Код</w:t>
            </w:r>
          </w:p>
        </w:tc>
        <w:tc>
          <w:tcPr>
            <w:tcW w:w="8367" w:type="dxa"/>
          </w:tcPr>
          <w:p w:rsidR="00CB5290" w:rsidRPr="00CB5290" w:rsidRDefault="00CB5290" w:rsidP="00884397">
            <w:pPr>
              <w:spacing w:after="0" w:line="240" w:lineRule="auto"/>
              <w:rPr>
                <w:rFonts w:ascii="Arial" w:hAnsi="Arial" w:cs="Arial"/>
                <w:bCs/>
                <w:iCs/>
                <w:sz w:val="24"/>
                <w:szCs w:val="24"/>
              </w:rPr>
            </w:pPr>
            <w:r w:rsidRPr="00CB5290">
              <w:rPr>
                <w:rFonts w:ascii="Arial" w:hAnsi="Arial" w:cs="Arial"/>
                <w:bCs/>
                <w:iCs/>
                <w:sz w:val="24"/>
                <w:szCs w:val="24"/>
              </w:rPr>
              <w:t>Наименование видов деятельности и профессиональных компетенций</w:t>
            </w:r>
          </w:p>
        </w:tc>
      </w:tr>
      <w:tr w:rsidR="00CB5290" w:rsidRPr="00CB5290" w:rsidTr="00884397">
        <w:tc>
          <w:tcPr>
            <w:tcW w:w="1204"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bCs/>
                <w:iCs/>
                <w:sz w:val="24"/>
                <w:szCs w:val="24"/>
              </w:rPr>
              <w:t>ВД 1</w:t>
            </w:r>
          </w:p>
        </w:tc>
        <w:tc>
          <w:tcPr>
            <w:tcW w:w="8367" w:type="dxa"/>
          </w:tcPr>
          <w:p w:rsidR="00CB5290" w:rsidRPr="00CB5290" w:rsidRDefault="00CB5290" w:rsidP="00884397">
            <w:pPr>
              <w:spacing w:after="0" w:line="240" w:lineRule="auto"/>
              <w:rPr>
                <w:rFonts w:ascii="Arial" w:hAnsi="Arial" w:cs="Arial"/>
                <w:iCs/>
                <w:sz w:val="24"/>
                <w:szCs w:val="24"/>
              </w:rPr>
            </w:pPr>
            <w:r w:rsidRPr="00CB5290">
              <w:rPr>
                <w:rFonts w:ascii="Arial" w:hAnsi="Arial" w:cs="Arial"/>
                <w:sz w:val="24"/>
                <w:szCs w:val="24"/>
              </w:rPr>
              <w:t xml:space="preserve">Предоставление социальных услуг гражданам в различных формах социального обслуживания </w:t>
            </w:r>
          </w:p>
        </w:tc>
      </w:tr>
      <w:tr w:rsidR="00CB5290" w:rsidRPr="00CB5290" w:rsidTr="00884397">
        <w:tc>
          <w:tcPr>
            <w:tcW w:w="1204"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bCs/>
                <w:iCs/>
                <w:sz w:val="24"/>
                <w:szCs w:val="24"/>
              </w:rPr>
              <w:t>ПК 1.</w:t>
            </w:r>
          </w:p>
        </w:tc>
        <w:tc>
          <w:tcPr>
            <w:tcW w:w="8367" w:type="dxa"/>
          </w:tcPr>
          <w:p w:rsidR="00CB5290" w:rsidRPr="00CB5290" w:rsidRDefault="00CB5290" w:rsidP="00884397">
            <w:pPr>
              <w:spacing w:after="0" w:line="240" w:lineRule="auto"/>
              <w:rPr>
                <w:rFonts w:ascii="Arial" w:hAnsi="Arial" w:cs="Arial"/>
                <w:b/>
                <w:bCs/>
                <w:iCs/>
                <w:sz w:val="24"/>
                <w:szCs w:val="24"/>
              </w:rPr>
            </w:pPr>
            <w:proofErr w:type="gramStart"/>
            <w:r w:rsidRPr="00CB5290">
              <w:rPr>
                <w:rFonts w:ascii="Arial" w:hAnsi="Arial" w:cs="Arial"/>
                <w:color w:val="000000"/>
                <w:position w:val="-1"/>
                <w:sz w:val="24"/>
                <w:szCs w:val="24"/>
              </w:rPr>
              <w:t>Выявлять проблемы лиц пожилого возраста,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 обуславливающие нуждаемость в социальном обслуживании, определять их потенциал в преодолении обстоятельств, ухудшающих или способных ухудшить условия их жизнедеятельности.</w:t>
            </w:r>
            <w:proofErr w:type="gramEnd"/>
          </w:p>
        </w:tc>
      </w:tr>
      <w:tr w:rsidR="00CB5290" w:rsidRPr="00CB5290" w:rsidTr="00884397">
        <w:tc>
          <w:tcPr>
            <w:tcW w:w="1204"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bCs/>
                <w:iCs/>
                <w:sz w:val="24"/>
                <w:szCs w:val="24"/>
              </w:rPr>
              <w:t>ПК 2.</w:t>
            </w:r>
          </w:p>
        </w:tc>
        <w:tc>
          <w:tcPr>
            <w:tcW w:w="8367"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color w:val="000000"/>
                <w:position w:val="-1"/>
                <w:sz w:val="24"/>
                <w:szCs w:val="24"/>
              </w:rPr>
              <w:t>Определять последовательность действий по предоставлению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w:t>
            </w:r>
          </w:p>
        </w:tc>
      </w:tr>
      <w:tr w:rsidR="00CB5290" w:rsidRPr="00CB5290" w:rsidTr="00884397">
        <w:tc>
          <w:tcPr>
            <w:tcW w:w="1204"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bCs/>
                <w:iCs/>
                <w:sz w:val="24"/>
                <w:szCs w:val="24"/>
              </w:rPr>
              <w:t>ПК 3.</w:t>
            </w:r>
          </w:p>
        </w:tc>
        <w:tc>
          <w:tcPr>
            <w:tcW w:w="8367"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color w:val="000000"/>
                <w:position w:val="-1"/>
                <w:sz w:val="24"/>
                <w:szCs w:val="24"/>
              </w:rPr>
              <w:t xml:space="preserve">Предоставлять комплекс социальных услуг в соответствии с индивидуальной программой предоставления социальных услуг лицам пожилого возраста и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 применяя различные методы и технологии социальной работы. </w:t>
            </w:r>
          </w:p>
        </w:tc>
      </w:tr>
      <w:tr w:rsidR="00CB5290" w:rsidRPr="00CB5290" w:rsidTr="00884397">
        <w:tc>
          <w:tcPr>
            <w:tcW w:w="1204"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bCs/>
                <w:iCs/>
                <w:sz w:val="24"/>
                <w:szCs w:val="24"/>
              </w:rPr>
              <w:t>ПК 4.</w:t>
            </w:r>
          </w:p>
        </w:tc>
        <w:tc>
          <w:tcPr>
            <w:tcW w:w="8367"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color w:val="000000"/>
                <w:position w:val="-1"/>
                <w:sz w:val="24"/>
                <w:szCs w:val="24"/>
              </w:rPr>
              <w:t>Осуществлять социальное сопровождение лиц пожилого возраста,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w:t>
            </w:r>
          </w:p>
        </w:tc>
      </w:tr>
      <w:tr w:rsidR="00CB5290" w:rsidRPr="00CB5290" w:rsidTr="00884397">
        <w:tc>
          <w:tcPr>
            <w:tcW w:w="1204"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bCs/>
                <w:iCs/>
                <w:sz w:val="24"/>
                <w:szCs w:val="24"/>
              </w:rPr>
              <w:t>ПК 5.</w:t>
            </w:r>
          </w:p>
        </w:tc>
        <w:tc>
          <w:tcPr>
            <w:tcW w:w="8367"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color w:val="000000"/>
                <w:position w:val="-1"/>
                <w:sz w:val="24"/>
                <w:szCs w:val="24"/>
              </w:rPr>
              <w:t>Проводить мероприятия по профилактике возникновения обстоятельств, ухудшающих или способных ухудшить условия жизнедеятельности лиц пожилого возраста,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w:t>
            </w:r>
          </w:p>
        </w:tc>
      </w:tr>
      <w:tr w:rsidR="00CB5290" w:rsidRPr="00CB5290" w:rsidTr="00884397">
        <w:tc>
          <w:tcPr>
            <w:tcW w:w="1204"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bCs/>
                <w:iCs/>
                <w:sz w:val="24"/>
                <w:szCs w:val="24"/>
              </w:rPr>
              <w:t>ПК 6.</w:t>
            </w:r>
          </w:p>
        </w:tc>
        <w:tc>
          <w:tcPr>
            <w:tcW w:w="8367"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color w:val="000000"/>
                <w:position w:val="-1"/>
                <w:sz w:val="24"/>
                <w:szCs w:val="24"/>
              </w:rPr>
              <w:t>Обеспечивать ведение документации в процессе предоставления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w:t>
            </w:r>
          </w:p>
        </w:tc>
      </w:tr>
      <w:tr w:rsidR="00CB5290" w:rsidRPr="00CB5290" w:rsidTr="00884397">
        <w:tc>
          <w:tcPr>
            <w:tcW w:w="1204" w:type="dxa"/>
          </w:tcPr>
          <w:p w:rsidR="00CB5290" w:rsidRPr="00CB5290" w:rsidRDefault="00CB5290" w:rsidP="00884397">
            <w:pPr>
              <w:spacing w:after="0" w:line="240" w:lineRule="auto"/>
              <w:rPr>
                <w:rFonts w:ascii="Arial" w:hAnsi="Arial" w:cs="Arial"/>
                <w:bCs/>
                <w:iCs/>
                <w:sz w:val="24"/>
                <w:szCs w:val="24"/>
              </w:rPr>
            </w:pPr>
            <w:r w:rsidRPr="00CB5290">
              <w:rPr>
                <w:rFonts w:ascii="Arial" w:hAnsi="Arial" w:cs="Arial"/>
                <w:color w:val="000000"/>
                <w:position w:val="-1"/>
                <w:sz w:val="24"/>
                <w:szCs w:val="24"/>
              </w:rPr>
              <w:t>ПК 7.</w:t>
            </w:r>
          </w:p>
        </w:tc>
        <w:tc>
          <w:tcPr>
            <w:tcW w:w="8367" w:type="dxa"/>
          </w:tcPr>
          <w:p w:rsidR="00CB5290" w:rsidRPr="00CB5290" w:rsidRDefault="00CB5290" w:rsidP="00884397">
            <w:pPr>
              <w:widowControl w:val="0"/>
              <w:pBdr>
                <w:top w:val="nil"/>
                <w:left w:val="nil"/>
                <w:bottom w:val="nil"/>
                <w:right w:val="nil"/>
                <w:between w:val="nil"/>
              </w:pBdr>
              <w:suppressAutoHyphens/>
              <w:spacing w:after="0" w:line="240" w:lineRule="auto"/>
              <w:contextualSpacing/>
              <w:jc w:val="both"/>
              <w:textDirection w:val="btLr"/>
              <w:textAlignment w:val="top"/>
              <w:outlineLvl w:val="0"/>
              <w:rPr>
                <w:rFonts w:ascii="Arial" w:hAnsi="Arial" w:cs="Arial"/>
                <w:bCs/>
                <w:iCs/>
                <w:sz w:val="24"/>
                <w:szCs w:val="24"/>
              </w:rPr>
            </w:pPr>
            <w:r w:rsidRPr="00CB5290">
              <w:rPr>
                <w:rFonts w:ascii="Arial" w:hAnsi="Arial" w:cs="Arial"/>
                <w:color w:val="000000"/>
                <w:position w:val="-1"/>
                <w:sz w:val="24"/>
                <w:szCs w:val="24"/>
              </w:rPr>
              <w:t>Проводить мероприятия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 в области развития цифровой грамотности.</w:t>
            </w:r>
          </w:p>
        </w:tc>
      </w:tr>
    </w:tbl>
    <w:p w:rsidR="00CB5290" w:rsidRPr="00CB5290" w:rsidRDefault="00CB5290" w:rsidP="00CB5290">
      <w:pPr>
        <w:ind w:firstLine="709"/>
        <w:rPr>
          <w:rFonts w:ascii="Arial" w:hAnsi="Arial" w:cs="Arial"/>
          <w:b/>
          <w:bCs/>
          <w:sz w:val="24"/>
          <w:szCs w:val="24"/>
        </w:rPr>
      </w:pPr>
      <w:r w:rsidRPr="00CB5290">
        <w:rPr>
          <w:rFonts w:ascii="Arial" w:hAnsi="Arial" w:cs="Arial"/>
          <w:bCs/>
          <w:sz w:val="24"/>
          <w:szCs w:val="24"/>
        </w:rPr>
        <w:t>2</w:t>
      </w:r>
      <w:r w:rsidRPr="00CB5290">
        <w:rPr>
          <w:rFonts w:ascii="Arial" w:hAnsi="Arial" w:cs="Arial"/>
          <w:bCs/>
          <w:sz w:val="24"/>
          <w:szCs w:val="24"/>
        </w:rPr>
        <w:t>.1.3.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222"/>
      </w:tblGrid>
      <w:tr w:rsidR="00CB5290" w:rsidRPr="00CB5290" w:rsidTr="00884397">
        <w:tc>
          <w:tcPr>
            <w:tcW w:w="1384" w:type="dxa"/>
          </w:tcPr>
          <w:p w:rsidR="00CB5290" w:rsidRPr="00CB5290" w:rsidRDefault="00CB5290" w:rsidP="00884397">
            <w:pPr>
              <w:spacing w:line="240" w:lineRule="auto"/>
              <w:rPr>
                <w:rFonts w:ascii="Arial" w:hAnsi="Arial" w:cs="Arial"/>
                <w:b/>
                <w:bCs/>
                <w:sz w:val="24"/>
                <w:szCs w:val="24"/>
              </w:rPr>
            </w:pPr>
            <w:r w:rsidRPr="00CB5290">
              <w:rPr>
                <w:rFonts w:ascii="Arial" w:hAnsi="Arial" w:cs="Arial"/>
                <w:bCs/>
                <w:sz w:val="24"/>
                <w:szCs w:val="24"/>
              </w:rPr>
              <w:t>Владеть навыками</w:t>
            </w:r>
          </w:p>
        </w:tc>
        <w:tc>
          <w:tcPr>
            <w:tcW w:w="8222" w:type="dxa"/>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w:hAnsi="Arial" w:cs="Arial"/>
                <w:b/>
                <w:bCs/>
                <w:sz w:val="24"/>
                <w:szCs w:val="24"/>
                <w:lang w:val="x-none" w:eastAsia="x-none"/>
              </w:rPr>
            </w:pPr>
            <w:r w:rsidRPr="00CB5290">
              <w:rPr>
                <w:rFonts w:ascii="Arial" w:hAnsi="Arial" w:cs="Arial"/>
                <w:sz w:val="24"/>
                <w:szCs w:val="24"/>
                <w:lang w:val="x-none" w:eastAsia="x-none"/>
              </w:rPr>
              <w:t xml:space="preserve">применения нормативных правовых актов Российской Федерации в сфере социального обслуживания и социальной защиты населения; определения прав различных категорий лиц на социальное обслуживание; анализа конкретной жизненной ситуации получателей социальных услуг, и выявления обстоятельств, которые ухудшают или </w:t>
            </w:r>
            <w:r w:rsidRPr="00CB5290">
              <w:rPr>
                <w:rFonts w:ascii="Arial" w:hAnsi="Arial" w:cs="Arial"/>
                <w:sz w:val="24"/>
                <w:szCs w:val="24"/>
                <w:lang w:val="x-none" w:eastAsia="x-none"/>
              </w:rPr>
              <w:lastRenderedPageBreak/>
              <w:t>могут ухудшить условия жизнедеятельности гражданина; осуществления приема граждан, обратившихся за получением социальных услуг, мер социальной поддержки и государственной социальной помощи, на основании представлен-ной индивидуальной программы предоставления социальных услуг; ведения учета граждан, признанных нуждающимися в социальном обслуживании</w:t>
            </w:r>
            <w:r w:rsidRPr="00CB5290">
              <w:rPr>
                <w:rFonts w:ascii="Arial" w:hAnsi="Arial" w:cs="Arial"/>
                <w:sz w:val="24"/>
                <w:szCs w:val="24"/>
                <w:lang w:eastAsia="x-none"/>
              </w:rPr>
              <w:t>;</w:t>
            </w:r>
          </w:p>
          <w:p w:rsidR="00CB5290" w:rsidRPr="00CB5290" w:rsidRDefault="00CB5290" w:rsidP="00884397">
            <w:pPr>
              <w:tabs>
                <w:tab w:val="left" w:pos="296"/>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выявления потенциала гражданина и его ближайшего окружения в решении проблем, связанных с преодолением обстоятельств, ухудшающих или способных ухудшить условия его жизнедеятельности; планирования действий по предоставлению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 выбора технологий, форм и методов предоставления социальных услуг, определенных индивидуальной программой предоставления социальных услуг</w:t>
            </w:r>
            <w:r w:rsidRPr="00CB5290">
              <w:rPr>
                <w:rFonts w:ascii="Arial" w:hAnsi="Arial" w:cs="Arial"/>
                <w:sz w:val="24"/>
                <w:szCs w:val="24"/>
                <w:lang w:eastAsia="x-none"/>
              </w:rPr>
              <w:t>;</w:t>
            </w:r>
          </w:p>
          <w:p w:rsidR="00CB5290" w:rsidRPr="00CB5290" w:rsidRDefault="00CB5290" w:rsidP="00884397">
            <w:pPr>
              <w:tabs>
                <w:tab w:val="left" w:pos="296"/>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обеспечения контроля выполнения индивидуальной программы предоставления социальных услуг; предоставления комплекса социальных услуг в соответствии с индивидуальной программой предоставления социальных услуг; обеспечения комплексного взаимодействия с другими специалистами, учреждениями, организациями и сообществами по оказанию помощи в решении проблем, связанных с преодолением обстоятельств, ухудшающих или способных ухудшить условия его жизнедеятельности</w:t>
            </w:r>
            <w:r w:rsidRPr="00CB5290">
              <w:rPr>
                <w:rFonts w:ascii="Arial" w:hAnsi="Arial" w:cs="Arial"/>
                <w:sz w:val="24"/>
                <w:szCs w:val="24"/>
                <w:lang w:eastAsia="x-none"/>
              </w:rPr>
              <w:t>;</w:t>
            </w:r>
          </w:p>
          <w:p w:rsidR="00CB5290" w:rsidRPr="00CB5290" w:rsidRDefault="00CB5290" w:rsidP="00884397">
            <w:pPr>
              <w:tabs>
                <w:tab w:val="left" w:pos="296"/>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содействия в предоставлении меди-</w:t>
            </w:r>
            <w:proofErr w:type="spellStart"/>
            <w:r w:rsidRPr="00CB5290">
              <w:rPr>
                <w:rFonts w:ascii="Arial" w:hAnsi="Arial" w:cs="Arial"/>
                <w:sz w:val="24"/>
                <w:szCs w:val="24"/>
                <w:lang w:val="x-none" w:eastAsia="x-none"/>
              </w:rPr>
              <w:t>цинской</w:t>
            </w:r>
            <w:proofErr w:type="spellEnd"/>
            <w:r w:rsidRPr="00CB5290">
              <w:rPr>
                <w:rFonts w:ascii="Arial" w:hAnsi="Arial" w:cs="Arial"/>
                <w:sz w:val="24"/>
                <w:szCs w:val="24"/>
                <w:lang w:val="x-none" w:eastAsia="x-none"/>
              </w:rPr>
              <w:t>, психологической, социальной помощи гражданам, признанным нуждающимися в социальном обслуживании, не относящемся к социальным услугам; взаимодействия с профильными специалистами для обучения получателей социальных услуг навыкам самообслуживания и общения; обучения членов семьи получателя социальных услуг практическим навыкам общего ухода за получателями социальных услуг, имеющими ограничения жизнедеятельности, в том числе за детьми-инвалидами</w:t>
            </w:r>
            <w:r w:rsidRPr="00CB5290">
              <w:rPr>
                <w:rFonts w:ascii="Arial" w:hAnsi="Arial" w:cs="Arial"/>
                <w:sz w:val="24"/>
                <w:szCs w:val="24"/>
                <w:lang w:eastAsia="x-none"/>
              </w:rPr>
              <w:t>;</w:t>
            </w:r>
          </w:p>
          <w:p w:rsidR="00CB5290" w:rsidRPr="00CB5290" w:rsidRDefault="00CB5290" w:rsidP="00884397">
            <w:pPr>
              <w:tabs>
                <w:tab w:val="left" w:pos="296"/>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организации профилактической работы по предупреждению появления и (или) развития обстоятельств, ухудшающих или способных ухудшить условия жизнедеятельности граждан; мотивации получателей социальных услуг и их социального окружение к ведению здорового образа жизни, самореализации и преодолению обстоятельств, ухудшающих или способных ухудшить условия жизнедеятельности граждан; организации проведения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r w:rsidRPr="00CB5290">
              <w:rPr>
                <w:rFonts w:ascii="Arial" w:hAnsi="Arial" w:cs="Arial"/>
                <w:sz w:val="24"/>
                <w:szCs w:val="24"/>
                <w:lang w:eastAsia="x-none"/>
              </w:rPr>
              <w:t>;</w:t>
            </w:r>
          </w:p>
          <w:p w:rsidR="00CB5290" w:rsidRPr="00CB5290" w:rsidRDefault="00CB5290" w:rsidP="00884397">
            <w:pPr>
              <w:tabs>
                <w:tab w:val="left" w:pos="296"/>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ведения учета граждан, признанных нуждающимися в социальном обслуживании; подготовка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 разработка предложений по рационализации, автоматизации и модернизации средств и технологий социального обслуживания на индивидуальном и групповом уровнях</w:t>
            </w:r>
            <w:r w:rsidRPr="00CB5290">
              <w:rPr>
                <w:rFonts w:ascii="Arial" w:hAnsi="Arial" w:cs="Arial"/>
                <w:sz w:val="24"/>
                <w:szCs w:val="24"/>
                <w:lang w:eastAsia="x-none"/>
              </w:rPr>
              <w:t>;</w:t>
            </w:r>
          </w:p>
          <w:p w:rsidR="00CB5290" w:rsidRPr="00CB5290" w:rsidRDefault="00CB5290" w:rsidP="00884397">
            <w:pPr>
              <w:tabs>
                <w:tab w:val="left" w:pos="296"/>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lastRenderedPageBreak/>
              <w:t>проведения мероприятий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 в области развития цифровой грамотности.</w:t>
            </w:r>
          </w:p>
        </w:tc>
      </w:tr>
      <w:tr w:rsidR="00CB5290" w:rsidRPr="00CB5290" w:rsidTr="00884397">
        <w:tc>
          <w:tcPr>
            <w:tcW w:w="1384" w:type="dxa"/>
          </w:tcPr>
          <w:p w:rsidR="00CB5290" w:rsidRPr="00CB5290" w:rsidRDefault="00CB5290" w:rsidP="00884397">
            <w:pPr>
              <w:spacing w:line="240" w:lineRule="auto"/>
              <w:rPr>
                <w:rFonts w:ascii="Arial" w:hAnsi="Arial" w:cs="Arial"/>
                <w:b/>
                <w:bCs/>
                <w:sz w:val="24"/>
                <w:szCs w:val="24"/>
              </w:rPr>
            </w:pPr>
            <w:r w:rsidRPr="00CB5290">
              <w:rPr>
                <w:rFonts w:ascii="Arial" w:hAnsi="Arial" w:cs="Arial"/>
                <w:bCs/>
                <w:sz w:val="24"/>
                <w:szCs w:val="24"/>
              </w:rPr>
              <w:lastRenderedPageBreak/>
              <w:t>Уметь</w:t>
            </w:r>
          </w:p>
        </w:tc>
        <w:tc>
          <w:tcPr>
            <w:tcW w:w="8222" w:type="dxa"/>
          </w:tcPr>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 xml:space="preserve">распознавать задачу и/или проблему в профессиональном и/или социальном контексте; 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 организовывать первичный прием граждан, обратившихся в организацию социального обслуживания; обеспечивать эффективное взаимодействие с гражданами, нуждающимися в социальном обслуживании и их социальным окружением; проводить индивидуальный опрос граждан и анализ комплекса необходимых документов с целью выявления обстоятельств, ухудшающих или способных ухудшить условия жизнедеятельности граждан; 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w:t>
            </w:r>
            <w:proofErr w:type="spellStart"/>
            <w:r w:rsidRPr="00CB5290">
              <w:rPr>
                <w:rFonts w:ascii="Arial" w:hAnsi="Arial" w:cs="Arial"/>
                <w:sz w:val="24"/>
                <w:szCs w:val="24"/>
                <w:lang w:val="x-none" w:eastAsia="x-none"/>
              </w:rPr>
              <w:t>Интер</w:t>
            </w:r>
            <w:proofErr w:type="spellEnd"/>
            <w:r w:rsidRPr="00CB5290">
              <w:rPr>
                <w:rFonts w:ascii="Arial" w:hAnsi="Arial" w:cs="Arial"/>
                <w:sz w:val="24"/>
                <w:szCs w:val="24"/>
                <w:lang w:val="x-none" w:eastAsia="x-none"/>
              </w:rPr>
              <w:t>-нет; вести документацию, необходимую для предоставления социальных услуг и социального сопровождения, в соответствии с требованиями к отчетности в бумажном и электронном виде</w:t>
            </w:r>
            <w:r w:rsidRPr="00CB5290">
              <w:rPr>
                <w:rFonts w:ascii="Arial" w:hAnsi="Arial" w:cs="Arial"/>
                <w:sz w:val="24"/>
                <w:szCs w:val="24"/>
                <w:lang w:eastAsia="x-none"/>
              </w:rPr>
              <w:t>;</w:t>
            </w:r>
          </w:p>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использовать технологии и методы социальной работы с лицами пожило-</w:t>
            </w:r>
            <w:proofErr w:type="spellStart"/>
            <w:r w:rsidRPr="00CB5290">
              <w:rPr>
                <w:rFonts w:ascii="Arial" w:hAnsi="Arial" w:cs="Arial"/>
                <w:sz w:val="24"/>
                <w:szCs w:val="24"/>
                <w:lang w:val="x-none" w:eastAsia="x-none"/>
              </w:rPr>
              <w:t>го</w:t>
            </w:r>
            <w:proofErr w:type="spellEnd"/>
            <w:r w:rsidRPr="00CB5290">
              <w:rPr>
                <w:rFonts w:ascii="Arial" w:hAnsi="Arial" w:cs="Arial"/>
                <w:sz w:val="24"/>
                <w:szCs w:val="24"/>
                <w:lang w:val="x-none" w:eastAsia="x-none"/>
              </w:rPr>
              <w:t xml:space="preserve"> возраста, инвалидами, различными категориями семей и детей (в том числе детей-инвалидов), лиц, находящихся в трудной жизненной ситуации и/или в социально опасном положении и условий их применения; планировать состав действий, анализировать задачи и/или проблемы и выделять её составные части, определять этапы решения задачи; осуществлять эффективный поиск ин-формации, необходимой для решения задачи и/или проблемы; выявлять и необходимые ресурсы для выполнения поставленных задач; учитывать изменяющиеся условия жизнедеятельности граждан с целью внесения предложений о корректировке индивидуальной программы предоставления социальных услуг; конкретизировать цели, указанные в индивидуальной программе предоставления социальных услуг на основе проведенной диагностики, а также прогнозировать результаты предоставления социальных услуг</w:t>
            </w:r>
            <w:r w:rsidRPr="00CB5290">
              <w:rPr>
                <w:rFonts w:ascii="Arial" w:hAnsi="Arial" w:cs="Arial"/>
                <w:sz w:val="24"/>
                <w:szCs w:val="24"/>
                <w:lang w:eastAsia="x-none"/>
              </w:rPr>
              <w:t>;</w:t>
            </w:r>
          </w:p>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 xml:space="preserve"> использовать оптимальное сочетание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услуг; мобилизовать собственные ресурсы граждан и ресурсы их социального окружения для преодоления обстоятельств, ухудшающих или способных ухудшить условия жизнедеятельности граждан; конкретизировать указанные в индивидуальной программе предоставления социальных услуг цели оказания социальных услуг гражданам – получателям социальных услуг на основе проведенной диагностики и с учетом их жизненных планов; прогнозировать результаты оказания социальных услуг.</w:t>
            </w:r>
          </w:p>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 xml:space="preserve">обеспечивать содействие в предоставлении медицинской, психологической, социальной помощи гражданам, признанным </w:t>
            </w:r>
            <w:r w:rsidRPr="00CB5290">
              <w:rPr>
                <w:rFonts w:ascii="Arial" w:hAnsi="Arial" w:cs="Arial"/>
                <w:sz w:val="24"/>
                <w:szCs w:val="24"/>
                <w:lang w:val="x-none" w:eastAsia="x-none"/>
              </w:rPr>
              <w:lastRenderedPageBreak/>
              <w:t>нуждающимися в социальном обслуживании, не относящемся к социальным услугам; обучать членов семьи, в том числе родителей детей-инвалидов, практическим навыкам общего ухода; привлекать профильных специалистов для обучения получателей социальных услуг навыкам самообслуживания и общения; мотивировать получателей социальных услуг и их социальное окружение к активному участию в реализации индивидуальной программы предоставления социальных услуг.</w:t>
            </w:r>
          </w:p>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выявлять обстоятельства, ухудшающие или способные ухудшить условия жизнедеятельности граждан; организовывать мероприятия различной направленности (обучающей, корректирующей, досуговой и пр.), предупреждающие появление и (или) развитие обстоятельств, ухудшающих или способных ухудшить условия жизнедеятельности граждан; мотивировать получателей социальных услуг и их социальное окружение к ведению здорового образа жизни, самореализации и преодолению обстоятельств, ухудшающих или способных ухудшить условия жизнедеятельности граждан; организовывать индивидуальные профилактические мероприятия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r w:rsidRPr="00CB5290">
              <w:rPr>
                <w:rFonts w:ascii="Arial" w:hAnsi="Arial" w:cs="Arial"/>
                <w:sz w:val="24"/>
                <w:szCs w:val="24"/>
                <w:lang w:eastAsia="x-none"/>
              </w:rPr>
              <w:t>;</w:t>
            </w:r>
          </w:p>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осуществлять подготовку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 вести необходимую документацию, необходимую для предоставления социальных услуг и социального сопровождения в соответствии с требованиями к отчетности; 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глобальных сетях.</w:t>
            </w:r>
          </w:p>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проводить индивидуальное консультирование и занятия в группах граждан в области информационно-коммуникационных технологий, в том числе для граждан с ограниченными возможностями; обеспечивать проведение информационно-просветительских мероприятий, направленных на развитие цифровой грамотности граждан; обучать граждан первичным навыкам применения персональных компьютеров, использования информационно-телекоммуникационной сети «</w:t>
            </w:r>
            <w:proofErr w:type="spellStart"/>
            <w:r w:rsidRPr="00CB5290">
              <w:rPr>
                <w:rFonts w:ascii="Arial" w:hAnsi="Arial" w:cs="Arial"/>
                <w:sz w:val="24"/>
                <w:szCs w:val="24"/>
                <w:lang w:val="x-none" w:eastAsia="x-none"/>
              </w:rPr>
              <w:t>Интер</w:t>
            </w:r>
            <w:proofErr w:type="spellEnd"/>
            <w:r w:rsidRPr="00CB5290">
              <w:rPr>
                <w:rFonts w:ascii="Arial" w:hAnsi="Arial" w:cs="Arial"/>
                <w:sz w:val="24"/>
                <w:szCs w:val="24"/>
                <w:lang w:val="x-none" w:eastAsia="x-none"/>
              </w:rPr>
              <w:t xml:space="preserve">-нет», онлайн-сервисов, мобильных устройств для получения социальных услуг и для обеспечения коммуникаций в социальных сетях; обучение приемам применения технических средств автоматизации платежей (в соответствии с запросом гражданина); </w:t>
            </w:r>
          </w:p>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обучать безопасным методам использования информационно-коммуникативных средств, информировать о наиболее типичных угрозах при работе в сети и о методах противодействия им; проводить опросы граждан по результатам мероприятий, направленных на развитие цифровой грамотности, а также для выявления запросов на повышение цифровой грамотности.</w:t>
            </w:r>
          </w:p>
        </w:tc>
      </w:tr>
      <w:tr w:rsidR="00CB5290" w:rsidRPr="00CB5290" w:rsidTr="00884397">
        <w:tc>
          <w:tcPr>
            <w:tcW w:w="1384" w:type="dxa"/>
          </w:tcPr>
          <w:p w:rsidR="00CB5290" w:rsidRPr="00CB5290" w:rsidRDefault="00CB5290" w:rsidP="00884397">
            <w:pPr>
              <w:spacing w:line="240" w:lineRule="auto"/>
              <w:rPr>
                <w:rFonts w:ascii="Arial" w:hAnsi="Arial" w:cs="Arial"/>
                <w:b/>
                <w:bCs/>
                <w:sz w:val="24"/>
                <w:szCs w:val="24"/>
              </w:rPr>
            </w:pPr>
            <w:r w:rsidRPr="00CB5290">
              <w:rPr>
                <w:rFonts w:ascii="Arial" w:hAnsi="Arial" w:cs="Arial"/>
                <w:bCs/>
                <w:sz w:val="24"/>
                <w:szCs w:val="24"/>
              </w:rPr>
              <w:lastRenderedPageBreak/>
              <w:t>Знать</w:t>
            </w:r>
          </w:p>
        </w:tc>
        <w:tc>
          <w:tcPr>
            <w:tcW w:w="8222" w:type="dxa"/>
          </w:tcPr>
          <w:p w:rsidR="00CB5290" w:rsidRPr="00CB5290" w:rsidRDefault="00CB5290" w:rsidP="00884397">
            <w:pPr>
              <w:tabs>
                <w:tab w:val="left" w:pos="199"/>
              </w:tabs>
              <w:spacing w:after="0" w:line="240" w:lineRule="auto"/>
              <w:jc w:val="both"/>
              <w:rPr>
                <w:rFonts w:ascii="Arial" w:hAnsi="Arial" w:cs="Arial"/>
                <w:b/>
                <w:bCs/>
                <w:sz w:val="24"/>
                <w:szCs w:val="24"/>
                <w:lang w:val="x-none" w:eastAsia="x-none"/>
              </w:rPr>
            </w:pPr>
            <w:r w:rsidRPr="00CB5290">
              <w:rPr>
                <w:rFonts w:ascii="Arial" w:hAnsi="Arial" w:cs="Arial"/>
                <w:sz w:val="24"/>
                <w:szCs w:val="24"/>
                <w:lang w:val="x-none" w:eastAsia="x-none"/>
              </w:rPr>
              <w:t xml:space="preserve">основные направления государственной политики в сфере социальной защиты и социального обслуживания населения на федеральном, региональном, муниципальном уровнях применительно </w:t>
            </w:r>
            <w:r w:rsidRPr="00CB5290">
              <w:rPr>
                <w:rFonts w:ascii="Arial" w:hAnsi="Arial" w:cs="Arial"/>
                <w:sz w:val="24"/>
                <w:szCs w:val="24"/>
                <w:lang w:val="x-none" w:eastAsia="x-none"/>
              </w:rPr>
              <w:lastRenderedPageBreak/>
              <w:t>к различным категориям граждан; правовое регулирование признания гражданина нуждающимся в социальном обслуживании и определение индивидуальных потребностей граждан в социальных услугах;  правовое регулирование деятельности организаций социального обслуживания и индивидуальных предпринимателей, осуществляющих предоставление социальных услуг; методы диагностики причин, ухудшающих условия жизнедеятельности граждан, снижающих их возможностей самостоятельно обеспечивать свои основные жизненные потребности; типология проблем граждан, признанных нуждающимися; основы комплексных подходов к оценке потребностей граждан в предоставлении социальных услуг, социального сопровождения, мер социальной поддержки и государственной социальной помощи; психологические и социально-педагогические основы социальной работы; виды, структура и содержание документов, необходимых для оказания социальных услуг, социального сопровождения</w:t>
            </w:r>
            <w:r w:rsidRPr="00CB5290">
              <w:rPr>
                <w:rFonts w:ascii="Arial" w:hAnsi="Arial" w:cs="Arial"/>
                <w:sz w:val="24"/>
                <w:szCs w:val="24"/>
                <w:lang w:eastAsia="x-none"/>
              </w:rPr>
              <w:t>;</w:t>
            </w:r>
          </w:p>
          <w:p w:rsidR="00CB5290" w:rsidRPr="00CB5290" w:rsidRDefault="00CB5290" w:rsidP="00884397">
            <w:pPr>
              <w:tabs>
                <w:tab w:val="left" w:pos="199"/>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нормативно-правовые основы социального обслуживания и предоставления государственной социально помощи гражданам, признанным нуждающимися; основные формы и виды социального обслуживания; порядок и условия предоставления социальных услуг;</w:t>
            </w:r>
            <w:r w:rsidRPr="00CB5290">
              <w:rPr>
                <w:rFonts w:ascii="Arial" w:hAnsi="Arial" w:cs="Arial"/>
                <w:sz w:val="24"/>
                <w:szCs w:val="24"/>
                <w:lang w:eastAsia="x-none"/>
              </w:rPr>
              <w:t xml:space="preserve"> </w:t>
            </w:r>
            <w:r w:rsidRPr="00CB5290">
              <w:rPr>
                <w:rFonts w:ascii="Arial" w:hAnsi="Arial" w:cs="Arial"/>
                <w:sz w:val="24"/>
                <w:szCs w:val="24"/>
                <w:lang w:val="x-none" w:eastAsia="x-none"/>
              </w:rPr>
              <w:t>типологи</w:t>
            </w:r>
            <w:r w:rsidRPr="00CB5290">
              <w:rPr>
                <w:rFonts w:ascii="Arial" w:hAnsi="Arial" w:cs="Arial"/>
                <w:sz w:val="24"/>
                <w:szCs w:val="24"/>
                <w:lang w:eastAsia="x-none"/>
              </w:rPr>
              <w:t>ю</w:t>
            </w:r>
            <w:r w:rsidRPr="00CB5290">
              <w:rPr>
                <w:rFonts w:ascii="Arial" w:hAnsi="Arial" w:cs="Arial"/>
                <w:sz w:val="24"/>
                <w:szCs w:val="24"/>
                <w:lang w:val="x-none" w:eastAsia="x-none"/>
              </w:rPr>
              <w:t xml:space="preserve"> проблем граждан, признанных нуждающимися; содержание и сущность технологий социальной работы с различными категориями лиц, особенности технологий социальной работы с лицами пожилого возраста и инвалидами, различными категориями семей и детей, лицами, находящимися в ТЖС; особенности социальной работы с различными гражданами – получателями социальных услуг и группами населения; система поставщиков социальных услуг, цели, задачи и функции поставщиков социальных услуг; основы проектирования, прогнозирования и моделирования в социальной работе; экономические основы социальной работы</w:t>
            </w:r>
            <w:r w:rsidRPr="00CB5290">
              <w:rPr>
                <w:rFonts w:ascii="Arial" w:hAnsi="Arial" w:cs="Arial"/>
                <w:sz w:val="24"/>
                <w:szCs w:val="24"/>
                <w:lang w:eastAsia="x-none"/>
              </w:rPr>
              <w:t>;</w:t>
            </w:r>
          </w:p>
          <w:p w:rsidR="00CB5290" w:rsidRPr="00CB5290" w:rsidRDefault="00CB5290" w:rsidP="00884397">
            <w:pPr>
              <w:tabs>
                <w:tab w:val="left" w:pos="177"/>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теоретические основы социальной работы; технологии и методы социальной работы с лицами пожилого возраста, инвалидами, различными категориями семей и детей (в том числе детей-инвалидов), с лицами, находящимися в трудной жизненной ситуации и/или в социально опасном положении и условий их применения; система организаций социального обслуживания на региональном и муниципальном уровне, их цели, задачи и функции; инфраструктура предоставления социальных услуг в муниципальном образовании, ресурсы местного сообщества; основы возрастной и специальной психологии; особенности взаимодействия и коммуникаций с различными группами граждан; правовые и экономические основы социальной работы; основы этики в социальной работе</w:t>
            </w:r>
            <w:r w:rsidRPr="00CB5290">
              <w:rPr>
                <w:rFonts w:ascii="Arial" w:hAnsi="Arial" w:cs="Arial"/>
                <w:sz w:val="24"/>
                <w:szCs w:val="24"/>
                <w:lang w:eastAsia="x-none"/>
              </w:rPr>
              <w:t>;</w:t>
            </w:r>
          </w:p>
          <w:p w:rsidR="00CB5290" w:rsidRPr="00CB5290" w:rsidRDefault="00CB5290" w:rsidP="00884397">
            <w:pPr>
              <w:tabs>
                <w:tab w:val="left" w:pos="177"/>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 xml:space="preserve">регламент межведомственного взаимодействия; сфера профессиональной ответственности профильных специалистов в процессе предоставления социальных услуг; основы </w:t>
            </w:r>
            <w:proofErr w:type="spellStart"/>
            <w:r w:rsidRPr="00CB5290">
              <w:rPr>
                <w:rFonts w:ascii="Arial" w:hAnsi="Arial" w:cs="Arial"/>
                <w:sz w:val="24"/>
                <w:szCs w:val="24"/>
                <w:lang w:val="x-none" w:eastAsia="x-none"/>
              </w:rPr>
              <w:t>валеологии</w:t>
            </w:r>
            <w:proofErr w:type="spellEnd"/>
            <w:r w:rsidRPr="00CB5290">
              <w:rPr>
                <w:rFonts w:ascii="Arial" w:hAnsi="Arial" w:cs="Arial"/>
                <w:sz w:val="24"/>
                <w:szCs w:val="24"/>
                <w:lang w:val="x-none" w:eastAsia="x-none"/>
              </w:rPr>
              <w:t>, социальной медицины, геронтологии; правила оказания ситуационной помощи инвалидам различных категорий на объектах социальной, инженерной и транспортной инфра-структуры; этические основы социальной работы</w:t>
            </w:r>
            <w:r w:rsidRPr="00CB5290">
              <w:rPr>
                <w:rFonts w:ascii="Arial" w:hAnsi="Arial" w:cs="Arial"/>
                <w:sz w:val="24"/>
                <w:szCs w:val="24"/>
                <w:lang w:eastAsia="x-none"/>
              </w:rPr>
              <w:t>;</w:t>
            </w:r>
          </w:p>
          <w:p w:rsidR="00CB5290" w:rsidRPr="00CB5290" w:rsidRDefault="00CB5290" w:rsidP="00884397">
            <w:pPr>
              <w:tabs>
                <w:tab w:val="left" w:pos="177"/>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 xml:space="preserve">технология профилактики в социальной работе; основы проектирования, прогнозирования и моделирования в социальной работе; основы социальной политики и нормативно-правового </w:t>
            </w:r>
            <w:r w:rsidRPr="00CB5290">
              <w:rPr>
                <w:rFonts w:ascii="Arial" w:hAnsi="Arial" w:cs="Arial"/>
                <w:sz w:val="24"/>
                <w:szCs w:val="24"/>
                <w:lang w:val="x-none" w:eastAsia="x-none"/>
              </w:rPr>
              <w:lastRenderedPageBreak/>
              <w:t xml:space="preserve">обеспечения профилактической работы; инфраструктура системы социального обслуживания, основы межведомственного взаимодействия; основы здорового образа жизни; основы самореализации и </w:t>
            </w:r>
            <w:proofErr w:type="spellStart"/>
            <w:r w:rsidRPr="00CB5290">
              <w:rPr>
                <w:rFonts w:ascii="Arial" w:hAnsi="Arial" w:cs="Arial"/>
                <w:sz w:val="24"/>
                <w:szCs w:val="24"/>
                <w:lang w:val="x-none" w:eastAsia="x-none"/>
              </w:rPr>
              <w:t>самоактуализации</w:t>
            </w:r>
            <w:proofErr w:type="spellEnd"/>
            <w:r w:rsidRPr="00CB5290">
              <w:rPr>
                <w:rFonts w:ascii="Arial" w:hAnsi="Arial" w:cs="Arial"/>
                <w:sz w:val="24"/>
                <w:szCs w:val="24"/>
                <w:lang w:val="x-none" w:eastAsia="x-none"/>
              </w:rPr>
              <w:t>, активизации жизненной позиции граждан, обратившихся за социальным обслуживанием</w:t>
            </w:r>
            <w:r w:rsidRPr="00CB5290">
              <w:rPr>
                <w:rFonts w:ascii="Arial" w:hAnsi="Arial" w:cs="Arial"/>
                <w:sz w:val="24"/>
                <w:szCs w:val="24"/>
                <w:lang w:eastAsia="x-none"/>
              </w:rPr>
              <w:t>;</w:t>
            </w:r>
          </w:p>
          <w:p w:rsidR="00CB5290" w:rsidRPr="00CB5290" w:rsidRDefault="00CB5290" w:rsidP="00884397">
            <w:pPr>
              <w:tabs>
                <w:tab w:val="left" w:pos="177"/>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перечень документов, необходимых для оказания социальных услуг гражданам, обратившимся в социальные службы; нормативные правовые акты в сфере социальной защиты населения и социального обслуживания граждан; основы документоведения, требования к отчетности, порядку и сроками ее предоставления в рамках своей компетенции; регламенты ведения документации, в том числе в электронном виде</w:t>
            </w:r>
            <w:r w:rsidRPr="00CB5290">
              <w:rPr>
                <w:rFonts w:ascii="Arial" w:hAnsi="Arial" w:cs="Arial"/>
                <w:sz w:val="24"/>
                <w:szCs w:val="24"/>
                <w:lang w:eastAsia="x-none"/>
              </w:rPr>
              <w:t>;</w:t>
            </w:r>
          </w:p>
          <w:p w:rsidR="00CB5290" w:rsidRPr="00CB5290" w:rsidRDefault="00CB5290" w:rsidP="00884397">
            <w:pPr>
              <w:tabs>
                <w:tab w:val="left" w:pos="177"/>
              </w:tabs>
              <w:spacing w:after="0" w:line="240" w:lineRule="auto"/>
              <w:jc w:val="both"/>
              <w:rPr>
                <w:rFonts w:ascii="Arial" w:hAnsi="Arial" w:cs="Arial"/>
                <w:b/>
                <w:bCs/>
                <w:sz w:val="24"/>
                <w:szCs w:val="24"/>
                <w:lang w:val="x-none" w:eastAsia="x-none"/>
              </w:rPr>
            </w:pPr>
            <w:r w:rsidRPr="00CB5290">
              <w:rPr>
                <w:rFonts w:ascii="Arial" w:hAnsi="Arial" w:cs="Arial"/>
                <w:sz w:val="24"/>
                <w:szCs w:val="24"/>
                <w:lang w:val="x-none" w:eastAsia="x-none"/>
              </w:rPr>
              <w:t>основы использования персональных компьютеров, информационно теле-коммуникационной сети «Интернет», онлайн-сервисов, мобильных устройств; основные онлайн-сервисы по оказанию электронных услуг, пор-талы государственных и муниципальных услуг, в том числе услуг, предоставляемых с использованием электронных социальных карт, электронных платежей, электронных очередей, электронной приемной; основные поисковые системы, функциональные возможности популярных сервисов поиска; правила деловой переписки и письменного этикета, делового общения и речевого этикета; требования к оформлению документации и правила оформления информационно-презентационных материалов.</w:t>
            </w:r>
          </w:p>
        </w:tc>
      </w:tr>
    </w:tbl>
    <w:p w:rsidR="00CB5290" w:rsidRPr="00CB5290" w:rsidRDefault="00CB5290" w:rsidP="00CB5290">
      <w:pPr>
        <w:jc w:val="both"/>
        <w:rPr>
          <w:rFonts w:ascii="Arial" w:eastAsia="Calibri" w:hAnsi="Arial" w:cs="Arial"/>
          <w:b/>
          <w:sz w:val="24"/>
          <w:szCs w:val="24"/>
          <w:lang w:eastAsia="en-US"/>
        </w:rPr>
      </w:pPr>
    </w:p>
    <w:p w:rsidR="00CB5290" w:rsidRPr="00CB5290" w:rsidRDefault="00CB5290" w:rsidP="00CB5290">
      <w:pPr>
        <w:jc w:val="both"/>
        <w:rPr>
          <w:rFonts w:ascii="Arial" w:eastAsia="Calibri" w:hAnsi="Arial" w:cs="Arial"/>
          <w:b/>
          <w:sz w:val="24"/>
          <w:szCs w:val="24"/>
          <w:lang w:eastAsia="en-US"/>
        </w:rPr>
      </w:pPr>
    </w:p>
    <w:p w:rsidR="00CB5290" w:rsidRPr="00CB5290" w:rsidRDefault="00CB5290" w:rsidP="00CB5290">
      <w:pPr>
        <w:jc w:val="both"/>
        <w:rPr>
          <w:rFonts w:ascii="Arial" w:eastAsia="Calibri" w:hAnsi="Arial" w:cs="Arial"/>
          <w:b/>
          <w:sz w:val="24"/>
          <w:szCs w:val="24"/>
          <w:lang w:eastAsia="en-US"/>
        </w:rPr>
      </w:pPr>
    </w:p>
    <w:p w:rsidR="00CB5290" w:rsidRPr="00CB5290" w:rsidRDefault="00CB5290" w:rsidP="00CB5290">
      <w:pPr>
        <w:jc w:val="both"/>
        <w:rPr>
          <w:rFonts w:ascii="Arial" w:eastAsia="Calibri" w:hAnsi="Arial" w:cs="Arial"/>
          <w:b/>
          <w:sz w:val="24"/>
          <w:szCs w:val="24"/>
          <w:lang w:eastAsia="en-US"/>
        </w:rPr>
      </w:pPr>
    </w:p>
    <w:p w:rsidR="00CB5290" w:rsidRPr="00CB5290" w:rsidRDefault="00CB5290" w:rsidP="00CB5290">
      <w:pPr>
        <w:jc w:val="both"/>
        <w:rPr>
          <w:rFonts w:ascii="Arial" w:eastAsia="Calibri" w:hAnsi="Arial" w:cs="Arial"/>
          <w:b/>
          <w:sz w:val="24"/>
          <w:szCs w:val="24"/>
          <w:lang w:eastAsia="en-US"/>
        </w:rPr>
      </w:pPr>
    </w:p>
    <w:p w:rsidR="00CB5290" w:rsidRPr="00CB5290" w:rsidRDefault="00CB5290" w:rsidP="00CB5290">
      <w:pPr>
        <w:jc w:val="both"/>
        <w:rPr>
          <w:rFonts w:ascii="Arial" w:eastAsia="Calibri" w:hAnsi="Arial" w:cs="Arial"/>
          <w:b/>
          <w:sz w:val="24"/>
          <w:szCs w:val="24"/>
          <w:lang w:eastAsia="en-US"/>
        </w:rPr>
      </w:pPr>
    </w:p>
    <w:p w:rsidR="00CB5290" w:rsidRPr="00CB5290" w:rsidRDefault="00CB5290" w:rsidP="00CB5290">
      <w:pPr>
        <w:jc w:val="both"/>
        <w:rPr>
          <w:rFonts w:ascii="Arial" w:eastAsia="Calibri" w:hAnsi="Arial" w:cs="Arial"/>
          <w:b/>
          <w:sz w:val="24"/>
          <w:szCs w:val="24"/>
          <w:lang w:eastAsia="en-US"/>
        </w:rPr>
      </w:pPr>
      <w:r w:rsidRPr="00CB5290">
        <w:rPr>
          <w:rFonts w:ascii="Arial" w:eastAsia="Calibri" w:hAnsi="Arial" w:cs="Arial"/>
          <w:b/>
          <w:sz w:val="24"/>
          <w:szCs w:val="24"/>
          <w:lang w:eastAsia="en-US"/>
        </w:rPr>
        <w:t>3. Основные разделы профессионального модуля</w:t>
      </w:r>
      <w:r w:rsidRPr="00CB5290">
        <w:rPr>
          <w:rFonts w:ascii="Arial" w:eastAsia="Calibri" w:hAnsi="Arial" w:cs="Arial"/>
          <w:b/>
          <w:sz w:val="24"/>
          <w:szCs w:val="24"/>
          <w:lang w:eastAsia="en-US"/>
        </w:rPr>
        <w:t xml:space="preserve"> и количес</w:t>
      </w:r>
      <w:r w:rsidRPr="00CB5290">
        <w:rPr>
          <w:rFonts w:ascii="Arial" w:eastAsia="Calibri" w:hAnsi="Arial" w:cs="Arial"/>
          <w:b/>
          <w:sz w:val="24"/>
          <w:szCs w:val="24"/>
          <w:lang w:eastAsia="en-US"/>
        </w:rPr>
        <w:t>тво часов на изучение профессионального модуля</w:t>
      </w:r>
      <w:r w:rsidRPr="00CB5290">
        <w:rPr>
          <w:rFonts w:ascii="Arial" w:eastAsia="Calibri" w:hAnsi="Arial" w:cs="Arial"/>
          <w:b/>
          <w:sz w:val="24"/>
          <w:szCs w:val="24"/>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CB5290" w:rsidRPr="00CB5290"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jc w:val="center"/>
              <w:rPr>
                <w:rFonts w:ascii="Arial" w:eastAsia="Calibri" w:hAnsi="Arial" w:cs="Arial"/>
                <w:b/>
                <w:sz w:val="24"/>
                <w:szCs w:val="24"/>
                <w:lang w:eastAsia="en-US"/>
              </w:rPr>
            </w:pPr>
            <w:r w:rsidRPr="00CB5290">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jc w:val="center"/>
              <w:rPr>
                <w:rFonts w:ascii="Arial" w:eastAsia="Calibri" w:hAnsi="Arial" w:cs="Arial"/>
                <w:b/>
                <w:sz w:val="24"/>
                <w:szCs w:val="24"/>
                <w:lang w:eastAsia="en-US"/>
              </w:rPr>
            </w:pPr>
            <w:r w:rsidRPr="00CB5290">
              <w:rPr>
                <w:rFonts w:ascii="Arial" w:eastAsia="Calibri" w:hAnsi="Arial" w:cs="Arial"/>
                <w:b/>
                <w:sz w:val="24"/>
                <w:szCs w:val="24"/>
                <w:lang w:eastAsia="en-US"/>
              </w:rPr>
              <w:t>Основные разделы профессионального модуля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jc w:val="center"/>
              <w:rPr>
                <w:rFonts w:ascii="Arial" w:eastAsia="Calibri" w:hAnsi="Arial" w:cs="Arial"/>
                <w:b/>
                <w:sz w:val="24"/>
                <w:szCs w:val="24"/>
                <w:lang w:eastAsia="en-US"/>
              </w:rPr>
            </w:pPr>
            <w:r w:rsidRPr="00CB5290">
              <w:rPr>
                <w:rFonts w:ascii="Arial" w:eastAsia="Calibri" w:hAnsi="Arial" w:cs="Arial"/>
                <w:b/>
                <w:sz w:val="24"/>
                <w:szCs w:val="24"/>
                <w:lang w:eastAsia="en-US"/>
              </w:rPr>
              <w:t>Количество часов на изучение</w:t>
            </w:r>
          </w:p>
        </w:tc>
      </w:tr>
      <w:tr w:rsidR="00CB5290" w:rsidRPr="00CB5290" w:rsidTr="00A44E12">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jc w:val="center"/>
              <w:rPr>
                <w:rFonts w:ascii="Arial" w:eastAsia="Calibri" w:hAnsi="Arial" w:cs="Arial"/>
                <w:sz w:val="24"/>
                <w:szCs w:val="24"/>
                <w:lang w:eastAsia="en-US"/>
              </w:rPr>
            </w:pPr>
            <w:r w:rsidRPr="00CB5290">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Раздел 1. Социально-правовые и законодательные основы предоставления социальных услуг лицам пожилого возраста и инвалидам</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48</w:t>
            </w:r>
          </w:p>
        </w:tc>
      </w:tr>
      <w:tr w:rsidR="00CB5290" w:rsidRPr="00CB5290" w:rsidTr="00337750">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jc w:val="center"/>
              <w:rPr>
                <w:rFonts w:ascii="Arial" w:eastAsia="Calibri" w:hAnsi="Arial" w:cs="Arial"/>
                <w:sz w:val="24"/>
                <w:szCs w:val="24"/>
                <w:lang w:eastAsia="en-US"/>
              </w:rPr>
            </w:pPr>
            <w:r w:rsidRPr="00CB5290">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sz w:val="24"/>
                <w:szCs w:val="24"/>
              </w:rPr>
            </w:pPr>
            <w:r w:rsidRPr="00CB5290">
              <w:rPr>
                <w:rFonts w:ascii="Arial" w:hAnsi="Arial" w:cs="Arial"/>
                <w:color w:val="000000"/>
                <w:sz w:val="24"/>
                <w:szCs w:val="24"/>
              </w:rPr>
              <w:t>Раздел 2. Социально-правовая и законодательная основы социальной работы с семьей и детьми и лицами из групп риска.</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76</w:t>
            </w:r>
          </w:p>
        </w:tc>
      </w:tr>
      <w:tr w:rsidR="00CB5290" w:rsidRPr="00CB5290" w:rsidTr="00337750">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jc w:val="center"/>
              <w:rPr>
                <w:rFonts w:ascii="Arial" w:eastAsia="Calibri" w:hAnsi="Arial" w:cs="Arial"/>
                <w:sz w:val="24"/>
                <w:szCs w:val="24"/>
                <w:lang w:eastAsia="en-US"/>
              </w:rPr>
            </w:pPr>
            <w:r w:rsidRPr="00CB5290">
              <w:rPr>
                <w:rFonts w:ascii="Arial" w:eastAsia="Calibri" w:hAnsi="Arial" w:cs="Arial"/>
                <w:sz w:val="24"/>
                <w:szCs w:val="24"/>
                <w:lang w:eastAsia="en-US"/>
              </w:rPr>
              <w:t>3</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sz w:val="24"/>
                <w:szCs w:val="24"/>
              </w:rPr>
            </w:pPr>
            <w:r w:rsidRPr="00CB5290">
              <w:rPr>
                <w:rFonts w:ascii="Arial" w:hAnsi="Arial" w:cs="Arial"/>
                <w:color w:val="000000"/>
                <w:sz w:val="24"/>
                <w:szCs w:val="24"/>
              </w:rPr>
              <w:t>Раздел 3. Технология социальной работы с лицами пожилого возраста и инвалидами. Социальный патронат лиц пожилого возраста и инвалидов.</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136</w:t>
            </w:r>
          </w:p>
        </w:tc>
      </w:tr>
      <w:tr w:rsidR="00CB5290" w:rsidRPr="00CB5290" w:rsidTr="00337750">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jc w:val="center"/>
              <w:rPr>
                <w:rFonts w:ascii="Arial" w:eastAsia="Calibri" w:hAnsi="Arial" w:cs="Arial"/>
                <w:sz w:val="24"/>
                <w:szCs w:val="24"/>
                <w:lang w:eastAsia="en-US"/>
              </w:rPr>
            </w:pPr>
            <w:r w:rsidRPr="00CB5290">
              <w:rPr>
                <w:rFonts w:ascii="Arial" w:eastAsia="Calibri" w:hAnsi="Arial" w:cs="Arial"/>
                <w:sz w:val="24"/>
                <w:szCs w:val="24"/>
                <w:lang w:eastAsia="en-US"/>
              </w:rPr>
              <w:t>4</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sz w:val="24"/>
                <w:szCs w:val="24"/>
              </w:rPr>
            </w:pPr>
            <w:r w:rsidRPr="00CB5290">
              <w:rPr>
                <w:rFonts w:ascii="Arial" w:hAnsi="Arial" w:cs="Arial"/>
                <w:color w:val="000000"/>
                <w:sz w:val="24"/>
                <w:szCs w:val="24"/>
              </w:rPr>
              <w:t xml:space="preserve">Раздел 4. Технология социальной работы с семьей и детьми. Социальный патронат различных типов семей и </w:t>
            </w:r>
            <w:r w:rsidRPr="00CB5290">
              <w:rPr>
                <w:rFonts w:ascii="Arial" w:hAnsi="Arial" w:cs="Arial"/>
                <w:color w:val="000000"/>
                <w:sz w:val="24"/>
                <w:szCs w:val="24"/>
              </w:rPr>
              <w:lastRenderedPageBreak/>
              <w:t>детей.</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lastRenderedPageBreak/>
              <w:t>122</w:t>
            </w:r>
          </w:p>
        </w:tc>
      </w:tr>
      <w:tr w:rsidR="00CB5290" w:rsidRPr="00CB5290" w:rsidTr="00337750">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jc w:val="center"/>
              <w:rPr>
                <w:rFonts w:ascii="Arial" w:eastAsia="Calibri" w:hAnsi="Arial" w:cs="Arial"/>
                <w:sz w:val="24"/>
                <w:szCs w:val="24"/>
                <w:lang w:eastAsia="en-US"/>
              </w:rPr>
            </w:pPr>
            <w:r w:rsidRPr="00CB5290">
              <w:rPr>
                <w:rFonts w:ascii="Arial" w:eastAsia="Calibri" w:hAnsi="Arial" w:cs="Arial"/>
                <w:sz w:val="24"/>
                <w:szCs w:val="24"/>
                <w:lang w:eastAsia="en-US"/>
              </w:rPr>
              <w:lastRenderedPageBreak/>
              <w:t>5</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sz w:val="24"/>
                <w:szCs w:val="24"/>
              </w:rPr>
            </w:pPr>
            <w:r w:rsidRPr="00CB5290">
              <w:rPr>
                <w:rFonts w:ascii="Arial" w:hAnsi="Arial" w:cs="Arial"/>
                <w:color w:val="000000"/>
                <w:sz w:val="24"/>
                <w:szCs w:val="24"/>
              </w:rPr>
              <w:t>Раздел 5. Технологии социальной работы с лицами из групп риска, попавшими в ТЖС. Социальный патронат лиц из групп риска.</w:t>
            </w:r>
          </w:p>
        </w:tc>
        <w:tc>
          <w:tcPr>
            <w:tcW w:w="1950" w:type="dxa"/>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150</w:t>
            </w:r>
          </w:p>
        </w:tc>
      </w:tr>
    </w:tbl>
    <w:p w:rsidR="00CB5290" w:rsidRPr="00CB5290" w:rsidRDefault="00CB5290" w:rsidP="00CB5290">
      <w:pPr>
        <w:rPr>
          <w:rFonts w:ascii="Arial" w:eastAsia="Calibri" w:hAnsi="Arial" w:cs="Arial"/>
          <w:b/>
          <w:sz w:val="24"/>
          <w:szCs w:val="24"/>
          <w:lang w:eastAsia="en-US"/>
        </w:rPr>
      </w:pPr>
    </w:p>
    <w:p w:rsidR="00CB5290" w:rsidRPr="00CB5290" w:rsidRDefault="00CB5290" w:rsidP="00CB5290">
      <w:pPr>
        <w:rPr>
          <w:rFonts w:ascii="Arial" w:eastAsia="Calibri" w:hAnsi="Arial" w:cs="Arial"/>
          <w:b/>
          <w:sz w:val="24"/>
          <w:szCs w:val="24"/>
          <w:lang w:eastAsia="en-US"/>
        </w:rPr>
      </w:pPr>
      <w:r w:rsidRPr="00CB5290">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CB5290" w:rsidRPr="00CB5290" w:rsidRDefault="00CB5290" w:rsidP="00CB5290">
      <w:pPr>
        <w:jc w:val="both"/>
        <w:rPr>
          <w:rFonts w:ascii="Arial" w:eastAsia="Calibri" w:hAnsi="Arial" w:cs="Arial"/>
          <w:b/>
          <w:sz w:val="24"/>
          <w:szCs w:val="24"/>
          <w:lang w:eastAsia="en-US"/>
        </w:rPr>
      </w:pPr>
      <w:r w:rsidRPr="00CB5290">
        <w:rPr>
          <w:rFonts w:ascii="Arial" w:eastAsia="Calibri" w:hAnsi="Arial" w:cs="Arial"/>
          <w:sz w:val="24"/>
          <w:szCs w:val="24"/>
          <w:lang w:eastAsia="en-US"/>
        </w:rPr>
        <w:t xml:space="preserve">Форма промежуточной аттестации по </w:t>
      </w:r>
      <w:r w:rsidRPr="00CB5290">
        <w:rPr>
          <w:rFonts w:ascii="Arial" w:hAnsi="Arial" w:cs="Arial"/>
          <w:sz w:val="24"/>
          <w:szCs w:val="24"/>
        </w:rPr>
        <w:t>ПМ.01 Предоставление социальных услуг гражданам в различных формах социального обслуживания</w:t>
      </w:r>
      <w:r w:rsidRPr="00CB5290">
        <w:rPr>
          <w:rFonts w:ascii="Arial" w:eastAsia="Calibri" w:hAnsi="Arial" w:cs="Arial"/>
          <w:b/>
          <w:sz w:val="24"/>
          <w:szCs w:val="24"/>
          <w:lang w:eastAsia="en-US"/>
        </w:rPr>
        <w:t xml:space="preserve"> </w:t>
      </w:r>
      <w:r w:rsidRPr="00CB5290">
        <w:rPr>
          <w:rFonts w:ascii="Arial" w:eastAsia="Calibri" w:hAnsi="Arial" w:cs="Arial"/>
          <w:b/>
          <w:sz w:val="24"/>
          <w:szCs w:val="24"/>
          <w:lang w:eastAsia="en-US"/>
        </w:rPr>
        <w:t xml:space="preserve"> </w:t>
      </w:r>
      <w:r w:rsidRPr="00CB5290">
        <w:rPr>
          <w:rFonts w:ascii="Arial" w:eastAsia="Calibri" w:hAnsi="Arial" w:cs="Arial"/>
          <w:bCs/>
          <w:sz w:val="24"/>
          <w:szCs w:val="24"/>
          <w:lang w:eastAsia="en-US"/>
        </w:rPr>
        <w:t xml:space="preserve">проводится в форме   </w:t>
      </w:r>
      <w:r w:rsidRPr="00CB5290">
        <w:rPr>
          <w:rFonts w:ascii="Arial" w:eastAsia="Calibri" w:hAnsi="Arial" w:cs="Arial"/>
          <w:bCs/>
          <w:sz w:val="24"/>
          <w:szCs w:val="24"/>
          <w:lang w:eastAsia="en-US"/>
        </w:rPr>
        <w:t>экзамена</w:t>
      </w:r>
      <w:r w:rsidRPr="00CB5290">
        <w:rPr>
          <w:rFonts w:ascii="Arial" w:eastAsia="Calibri" w:hAnsi="Arial" w:cs="Arial"/>
          <w:bCs/>
          <w:sz w:val="24"/>
          <w:szCs w:val="24"/>
          <w:lang w:eastAsia="en-US"/>
        </w:rPr>
        <w:t xml:space="preserve"> в третьем семестре.</w:t>
      </w:r>
    </w:p>
    <w:p w:rsidR="00CB5290" w:rsidRPr="00CB5290" w:rsidRDefault="00CB5290"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p>
    <w:p w:rsidR="00CB5290" w:rsidRDefault="00CB5290" w:rsidP="00CB5290">
      <w:pPr>
        <w:jc w:val="center"/>
        <w:rPr>
          <w:rFonts w:ascii="Arial" w:hAnsi="Arial" w:cs="Arial"/>
          <w:b/>
          <w:iCs/>
          <w:sz w:val="24"/>
          <w:szCs w:val="24"/>
        </w:rPr>
      </w:pPr>
    </w:p>
    <w:p w:rsidR="00CB5290" w:rsidRDefault="00CB5290" w:rsidP="00CB5290">
      <w:pPr>
        <w:jc w:val="center"/>
        <w:rPr>
          <w:rFonts w:ascii="Arial" w:hAnsi="Arial" w:cs="Arial"/>
          <w:b/>
          <w:iCs/>
          <w:sz w:val="24"/>
          <w:szCs w:val="24"/>
        </w:rPr>
      </w:pPr>
    </w:p>
    <w:p w:rsidR="00CB5290" w:rsidRDefault="00CB5290" w:rsidP="00CB5290">
      <w:pPr>
        <w:jc w:val="center"/>
        <w:rPr>
          <w:rFonts w:ascii="Arial" w:hAnsi="Arial" w:cs="Arial"/>
          <w:b/>
          <w:iCs/>
          <w:sz w:val="24"/>
          <w:szCs w:val="24"/>
        </w:rPr>
      </w:pPr>
    </w:p>
    <w:p w:rsidR="00CB5290" w:rsidRDefault="00CB5290" w:rsidP="00CB5290">
      <w:pPr>
        <w:jc w:val="center"/>
        <w:rPr>
          <w:rFonts w:ascii="Arial" w:hAnsi="Arial" w:cs="Arial"/>
          <w:b/>
          <w:iCs/>
          <w:sz w:val="24"/>
          <w:szCs w:val="24"/>
        </w:rPr>
      </w:pPr>
    </w:p>
    <w:p w:rsidR="00CB5290" w:rsidRDefault="00CB5290" w:rsidP="00CB5290">
      <w:pPr>
        <w:jc w:val="center"/>
        <w:rPr>
          <w:rFonts w:ascii="Arial" w:hAnsi="Arial" w:cs="Arial"/>
          <w:b/>
          <w:iCs/>
          <w:sz w:val="24"/>
          <w:szCs w:val="24"/>
        </w:rPr>
      </w:pPr>
    </w:p>
    <w:p w:rsidR="00CB5290" w:rsidRDefault="00CB5290" w:rsidP="00CB5290">
      <w:pPr>
        <w:jc w:val="center"/>
        <w:rPr>
          <w:rFonts w:ascii="Arial" w:hAnsi="Arial" w:cs="Arial"/>
          <w:b/>
          <w:iCs/>
          <w:sz w:val="24"/>
          <w:szCs w:val="24"/>
        </w:rPr>
      </w:pPr>
    </w:p>
    <w:p w:rsidR="00CB5290" w:rsidRDefault="00CB5290" w:rsidP="00CB5290">
      <w:pPr>
        <w:jc w:val="center"/>
        <w:rPr>
          <w:rFonts w:ascii="Arial" w:hAnsi="Arial" w:cs="Arial"/>
          <w:b/>
          <w:iCs/>
          <w:sz w:val="24"/>
          <w:szCs w:val="24"/>
        </w:rPr>
      </w:pPr>
    </w:p>
    <w:p w:rsidR="00CB5290" w:rsidRDefault="00CB5290" w:rsidP="00CB5290">
      <w:pPr>
        <w:jc w:val="center"/>
        <w:rPr>
          <w:rFonts w:ascii="Arial" w:hAnsi="Arial" w:cs="Arial"/>
          <w:b/>
          <w:iCs/>
          <w:sz w:val="24"/>
          <w:szCs w:val="24"/>
        </w:rPr>
      </w:pPr>
    </w:p>
    <w:p w:rsidR="00CB5290" w:rsidRDefault="00CB5290" w:rsidP="00CB5290">
      <w:pPr>
        <w:jc w:val="center"/>
        <w:rPr>
          <w:rFonts w:ascii="Arial" w:hAnsi="Arial" w:cs="Arial"/>
          <w:b/>
          <w:iCs/>
          <w:sz w:val="24"/>
          <w:szCs w:val="24"/>
        </w:rPr>
      </w:pPr>
    </w:p>
    <w:p w:rsidR="00CB5290" w:rsidRDefault="00CB5290"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p>
    <w:p w:rsidR="00CB5290" w:rsidRPr="00CB5290" w:rsidRDefault="00CB5290" w:rsidP="00CB5290">
      <w:pPr>
        <w:jc w:val="center"/>
        <w:rPr>
          <w:rFonts w:ascii="Arial" w:hAnsi="Arial" w:cs="Arial"/>
          <w:b/>
          <w:iCs/>
          <w:sz w:val="24"/>
          <w:szCs w:val="24"/>
        </w:rPr>
      </w:pPr>
      <w:r w:rsidRPr="00CB5290">
        <w:rPr>
          <w:rFonts w:ascii="Arial" w:hAnsi="Arial" w:cs="Arial"/>
          <w:b/>
          <w:iCs/>
          <w:sz w:val="24"/>
          <w:szCs w:val="24"/>
        </w:rPr>
        <w:t>СОДЕРЖАНИЕ</w:t>
      </w:r>
    </w:p>
    <w:p w:rsidR="00CB5290" w:rsidRPr="00CB5290" w:rsidRDefault="00CB5290" w:rsidP="00CB5290">
      <w:pPr>
        <w:rPr>
          <w:rFonts w:ascii="Arial" w:hAnsi="Arial" w:cs="Arial"/>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1"/>
        <w:gridCol w:w="1854"/>
      </w:tblGrid>
      <w:tr w:rsidR="00CB5290" w:rsidRPr="00CB5290" w:rsidTr="0083566D">
        <w:tc>
          <w:tcPr>
            <w:tcW w:w="7501" w:type="dxa"/>
            <w:hideMark/>
          </w:tcPr>
          <w:p w:rsidR="00CB5290" w:rsidRPr="00CB5290" w:rsidRDefault="00CB5290" w:rsidP="00D54146">
            <w:pPr>
              <w:numPr>
                <w:ilvl w:val="0"/>
                <w:numId w:val="1"/>
              </w:numPr>
              <w:tabs>
                <w:tab w:val="num" w:pos="284"/>
              </w:tabs>
              <w:suppressAutoHyphens/>
              <w:rPr>
                <w:rFonts w:ascii="Arial" w:hAnsi="Arial" w:cs="Arial"/>
                <w:b/>
                <w:sz w:val="24"/>
                <w:szCs w:val="24"/>
              </w:rPr>
            </w:pPr>
            <w:r w:rsidRPr="00CB5290">
              <w:rPr>
                <w:rFonts w:ascii="Arial" w:hAnsi="Arial" w:cs="Arial"/>
                <w:b/>
                <w:sz w:val="24"/>
                <w:szCs w:val="24"/>
              </w:rPr>
              <w:t xml:space="preserve">ОБЩАЯ ХАРАКТЕРИСТИКА </w:t>
            </w:r>
            <w:r w:rsidRPr="00CB5290">
              <w:rPr>
                <w:rFonts w:ascii="Arial" w:hAnsi="Arial" w:cs="Arial"/>
                <w:b/>
                <w:color w:val="000000"/>
                <w:sz w:val="24"/>
                <w:szCs w:val="24"/>
              </w:rPr>
              <w:t xml:space="preserve"> РАБ</w:t>
            </w:r>
            <w:r w:rsidR="0083566D">
              <w:rPr>
                <w:rFonts w:ascii="Arial" w:hAnsi="Arial" w:cs="Arial"/>
                <w:b/>
                <w:color w:val="000000"/>
                <w:sz w:val="24"/>
                <w:szCs w:val="24"/>
              </w:rPr>
              <w:t>ОЧЕЙ</w:t>
            </w:r>
            <w:r w:rsidRPr="00CB5290">
              <w:rPr>
                <w:rFonts w:ascii="Arial" w:hAnsi="Arial" w:cs="Arial"/>
                <w:b/>
                <w:color w:val="000000"/>
                <w:sz w:val="24"/>
                <w:szCs w:val="24"/>
              </w:rPr>
              <w:t xml:space="preserve"> </w:t>
            </w:r>
            <w:r w:rsidRPr="00CB5290">
              <w:rPr>
                <w:rFonts w:ascii="Arial" w:hAnsi="Arial" w:cs="Arial"/>
                <w:b/>
                <w:sz w:val="24"/>
                <w:szCs w:val="24"/>
              </w:rPr>
              <w:t>ПРОГРАММЫ ПРОФЕССИОНАЛЬНОГО МОДУЛЯ</w:t>
            </w:r>
          </w:p>
        </w:tc>
        <w:tc>
          <w:tcPr>
            <w:tcW w:w="1854" w:type="dxa"/>
          </w:tcPr>
          <w:p w:rsidR="00CB5290" w:rsidRPr="00CB5290" w:rsidRDefault="0083566D" w:rsidP="00884397">
            <w:pPr>
              <w:jc w:val="center"/>
              <w:rPr>
                <w:rFonts w:ascii="Arial" w:hAnsi="Arial" w:cs="Arial"/>
                <w:b/>
                <w:sz w:val="24"/>
                <w:szCs w:val="24"/>
              </w:rPr>
            </w:pPr>
            <w:r>
              <w:rPr>
                <w:rFonts w:ascii="Arial" w:hAnsi="Arial" w:cs="Arial"/>
                <w:b/>
                <w:sz w:val="24"/>
                <w:szCs w:val="24"/>
              </w:rPr>
              <w:t>11</w:t>
            </w:r>
          </w:p>
        </w:tc>
      </w:tr>
      <w:tr w:rsidR="00CB5290" w:rsidRPr="00CB5290" w:rsidTr="0083566D">
        <w:tc>
          <w:tcPr>
            <w:tcW w:w="7501" w:type="dxa"/>
            <w:hideMark/>
          </w:tcPr>
          <w:p w:rsidR="00CB5290" w:rsidRPr="00CB5290" w:rsidRDefault="00CB5290" w:rsidP="00D54146">
            <w:pPr>
              <w:numPr>
                <w:ilvl w:val="0"/>
                <w:numId w:val="1"/>
              </w:numPr>
              <w:tabs>
                <w:tab w:val="num" w:pos="284"/>
              </w:tabs>
              <w:suppressAutoHyphens/>
              <w:rPr>
                <w:rFonts w:ascii="Arial" w:hAnsi="Arial" w:cs="Arial"/>
                <w:b/>
                <w:sz w:val="24"/>
                <w:szCs w:val="24"/>
              </w:rPr>
            </w:pPr>
            <w:r w:rsidRPr="00CB5290">
              <w:rPr>
                <w:rFonts w:ascii="Arial" w:hAnsi="Arial" w:cs="Arial"/>
                <w:b/>
                <w:sz w:val="24"/>
                <w:szCs w:val="24"/>
              </w:rPr>
              <w:t>СТРУКТУРА И СОДЕРЖАНИЕ ПРОФЕССИОНАЛЬНОГО МОДУЛЯ</w:t>
            </w:r>
          </w:p>
          <w:p w:rsidR="00CB5290" w:rsidRPr="00CB5290" w:rsidRDefault="00CB5290" w:rsidP="00D54146">
            <w:pPr>
              <w:numPr>
                <w:ilvl w:val="0"/>
                <w:numId w:val="1"/>
              </w:numPr>
              <w:tabs>
                <w:tab w:val="num" w:pos="284"/>
              </w:tabs>
              <w:suppressAutoHyphens/>
              <w:rPr>
                <w:rFonts w:ascii="Arial" w:hAnsi="Arial" w:cs="Arial"/>
                <w:b/>
                <w:sz w:val="24"/>
                <w:szCs w:val="24"/>
              </w:rPr>
            </w:pPr>
            <w:r w:rsidRPr="00CB5290">
              <w:rPr>
                <w:rFonts w:ascii="Arial" w:hAnsi="Arial" w:cs="Arial"/>
                <w:b/>
                <w:sz w:val="24"/>
                <w:szCs w:val="24"/>
              </w:rPr>
              <w:t>УСЛОВИЯ РЕАЛИЗАЦИИ ПРОФЕССИОНАЛЬНОГО МОДУЛЯ</w:t>
            </w:r>
          </w:p>
        </w:tc>
        <w:tc>
          <w:tcPr>
            <w:tcW w:w="1854" w:type="dxa"/>
          </w:tcPr>
          <w:p w:rsidR="00CB5290" w:rsidRDefault="0083566D" w:rsidP="00884397">
            <w:pPr>
              <w:jc w:val="center"/>
              <w:rPr>
                <w:rFonts w:ascii="Arial" w:hAnsi="Arial" w:cs="Arial"/>
                <w:b/>
                <w:sz w:val="24"/>
                <w:szCs w:val="24"/>
              </w:rPr>
            </w:pPr>
            <w:r>
              <w:rPr>
                <w:rFonts w:ascii="Arial" w:hAnsi="Arial" w:cs="Arial"/>
                <w:b/>
                <w:sz w:val="24"/>
                <w:szCs w:val="24"/>
              </w:rPr>
              <w:t>18</w:t>
            </w:r>
          </w:p>
          <w:p w:rsidR="0083566D" w:rsidRDefault="0083566D" w:rsidP="00884397">
            <w:pPr>
              <w:jc w:val="center"/>
              <w:rPr>
                <w:rFonts w:ascii="Arial" w:hAnsi="Arial" w:cs="Arial"/>
                <w:b/>
                <w:sz w:val="24"/>
                <w:szCs w:val="24"/>
              </w:rPr>
            </w:pPr>
          </w:p>
          <w:p w:rsidR="0083566D" w:rsidRPr="00CB5290" w:rsidRDefault="0083566D" w:rsidP="00884397">
            <w:pPr>
              <w:jc w:val="center"/>
              <w:rPr>
                <w:rFonts w:ascii="Arial" w:hAnsi="Arial" w:cs="Arial"/>
                <w:b/>
                <w:sz w:val="24"/>
                <w:szCs w:val="24"/>
              </w:rPr>
            </w:pPr>
            <w:r>
              <w:rPr>
                <w:rFonts w:ascii="Arial" w:hAnsi="Arial" w:cs="Arial"/>
                <w:b/>
                <w:sz w:val="24"/>
                <w:szCs w:val="24"/>
              </w:rPr>
              <w:t>43</w:t>
            </w:r>
          </w:p>
        </w:tc>
      </w:tr>
      <w:tr w:rsidR="00CB5290" w:rsidRPr="00CB5290" w:rsidTr="0083566D">
        <w:tc>
          <w:tcPr>
            <w:tcW w:w="7501" w:type="dxa"/>
          </w:tcPr>
          <w:p w:rsidR="00CB5290" w:rsidRPr="00CB5290" w:rsidRDefault="00CB5290" w:rsidP="00D54146">
            <w:pPr>
              <w:numPr>
                <w:ilvl w:val="0"/>
                <w:numId w:val="1"/>
              </w:numPr>
              <w:suppressAutoHyphens/>
              <w:rPr>
                <w:rFonts w:ascii="Arial" w:hAnsi="Arial" w:cs="Arial"/>
                <w:b/>
                <w:sz w:val="24"/>
                <w:szCs w:val="24"/>
              </w:rPr>
            </w:pPr>
            <w:r w:rsidRPr="00CB5290">
              <w:rPr>
                <w:rFonts w:ascii="Arial" w:hAnsi="Arial" w:cs="Arial"/>
                <w:b/>
                <w:sz w:val="24"/>
                <w:szCs w:val="24"/>
              </w:rPr>
              <w:t>КОНТРОЛЬ И ОЦЕНКА РЕЗУЛЬТАТОВ ОСВОЕНИЯ ПРОФЕССИОНАЛЬНОГО МОДУЛЯ</w:t>
            </w:r>
          </w:p>
          <w:p w:rsidR="00CB5290" w:rsidRPr="00CB5290" w:rsidRDefault="00CB5290" w:rsidP="00884397">
            <w:pPr>
              <w:suppressAutoHyphens/>
              <w:rPr>
                <w:rFonts w:ascii="Arial" w:hAnsi="Arial" w:cs="Arial"/>
                <w:b/>
                <w:sz w:val="24"/>
                <w:szCs w:val="24"/>
              </w:rPr>
            </w:pPr>
          </w:p>
        </w:tc>
        <w:tc>
          <w:tcPr>
            <w:tcW w:w="1854" w:type="dxa"/>
          </w:tcPr>
          <w:p w:rsidR="00CB5290" w:rsidRPr="00CB5290" w:rsidRDefault="0083566D" w:rsidP="00884397">
            <w:pPr>
              <w:jc w:val="center"/>
              <w:rPr>
                <w:rFonts w:ascii="Arial" w:hAnsi="Arial" w:cs="Arial"/>
                <w:b/>
                <w:sz w:val="24"/>
                <w:szCs w:val="24"/>
              </w:rPr>
            </w:pPr>
            <w:r>
              <w:rPr>
                <w:rFonts w:ascii="Arial" w:hAnsi="Arial" w:cs="Arial"/>
                <w:b/>
                <w:sz w:val="24"/>
                <w:szCs w:val="24"/>
              </w:rPr>
              <w:t>53</w:t>
            </w:r>
            <w:bookmarkStart w:id="3" w:name="_GoBack"/>
            <w:bookmarkEnd w:id="3"/>
          </w:p>
        </w:tc>
      </w:tr>
    </w:tbl>
    <w:p w:rsidR="00CB5290" w:rsidRPr="00CB5290" w:rsidRDefault="00CB5290" w:rsidP="00CB5290">
      <w:pPr>
        <w:spacing w:after="0"/>
        <w:rPr>
          <w:rFonts w:ascii="Arial" w:hAnsi="Arial" w:cs="Arial"/>
          <w:b/>
          <w:i/>
          <w:sz w:val="24"/>
          <w:szCs w:val="24"/>
        </w:rPr>
        <w:sectPr w:rsidR="00CB5290" w:rsidRPr="00CB5290" w:rsidSect="00F70806">
          <w:pgSz w:w="11907" w:h="16840"/>
          <w:pgMar w:top="1134" w:right="851" w:bottom="992" w:left="1418" w:header="709" w:footer="227" w:gutter="0"/>
          <w:cols w:space="720"/>
          <w:docGrid w:linePitch="299"/>
        </w:sectPr>
      </w:pPr>
    </w:p>
    <w:p w:rsidR="00CB5290" w:rsidRPr="00CB5290" w:rsidRDefault="00CB5290" w:rsidP="00CB5290">
      <w:pPr>
        <w:spacing w:after="0"/>
        <w:jc w:val="center"/>
        <w:rPr>
          <w:rFonts w:ascii="Arial" w:hAnsi="Arial" w:cs="Arial"/>
          <w:b/>
          <w:sz w:val="24"/>
          <w:szCs w:val="24"/>
        </w:rPr>
      </w:pPr>
      <w:r w:rsidRPr="00CB5290">
        <w:rPr>
          <w:rFonts w:ascii="Arial" w:hAnsi="Arial" w:cs="Arial"/>
          <w:b/>
          <w:sz w:val="24"/>
          <w:szCs w:val="24"/>
        </w:rPr>
        <w:lastRenderedPageBreak/>
        <w:t xml:space="preserve">1. ОБЩАЯ ХАРАКТЕРИСТИКА </w:t>
      </w:r>
      <w:r w:rsidRPr="00CB5290">
        <w:rPr>
          <w:rFonts w:ascii="Arial" w:hAnsi="Arial" w:cs="Arial"/>
          <w:b/>
          <w:color w:val="000000"/>
          <w:sz w:val="24"/>
          <w:szCs w:val="24"/>
        </w:rPr>
        <w:t xml:space="preserve"> РАБОЧЕЙ ПРОГРАММЫ</w:t>
      </w:r>
    </w:p>
    <w:p w:rsidR="00CB5290" w:rsidRPr="00CB5290" w:rsidRDefault="00CB5290" w:rsidP="00CB5290">
      <w:pPr>
        <w:spacing w:after="0"/>
        <w:jc w:val="center"/>
        <w:rPr>
          <w:rFonts w:ascii="Arial" w:hAnsi="Arial" w:cs="Arial"/>
          <w:bCs/>
          <w:sz w:val="24"/>
          <w:szCs w:val="24"/>
        </w:rPr>
      </w:pPr>
      <w:r w:rsidRPr="00CB5290">
        <w:rPr>
          <w:rFonts w:ascii="Arial" w:hAnsi="Arial" w:cs="Arial"/>
          <w:b/>
          <w:sz w:val="24"/>
          <w:szCs w:val="24"/>
        </w:rPr>
        <w:t>ПРОФЕССИОНАЛЬНОГО МОДУЛЯ</w:t>
      </w:r>
    </w:p>
    <w:p w:rsidR="00CB5290" w:rsidRPr="00CB5290" w:rsidRDefault="00CB5290" w:rsidP="00CB5290">
      <w:pPr>
        <w:spacing w:after="0"/>
        <w:jc w:val="center"/>
        <w:rPr>
          <w:rFonts w:ascii="Arial" w:hAnsi="Arial" w:cs="Arial"/>
          <w:b/>
          <w:sz w:val="24"/>
          <w:szCs w:val="24"/>
        </w:rPr>
      </w:pPr>
      <w:r w:rsidRPr="00CB5290">
        <w:rPr>
          <w:rFonts w:ascii="Arial" w:hAnsi="Arial" w:cs="Arial"/>
          <w:b/>
          <w:sz w:val="24"/>
          <w:szCs w:val="24"/>
        </w:rPr>
        <w:t xml:space="preserve">«ПМ.01 </w:t>
      </w:r>
      <w:r w:rsidRPr="00CB5290">
        <w:rPr>
          <w:rFonts w:ascii="Arial" w:hAnsi="Arial" w:cs="Arial"/>
          <w:b/>
          <w:iCs/>
          <w:sz w:val="24"/>
          <w:szCs w:val="24"/>
        </w:rPr>
        <w:t xml:space="preserve">ПРЕДОСТАВЛЕНИЕ СОЦИАЛЬНЫХ УСЛУГ ГРАЖДАНАМ </w:t>
      </w:r>
      <w:r w:rsidRPr="00CB5290">
        <w:rPr>
          <w:rFonts w:ascii="Arial" w:hAnsi="Arial" w:cs="Arial"/>
          <w:b/>
          <w:iCs/>
          <w:sz w:val="24"/>
          <w:szCs w:val="24"/>
        </w:rPr>
        <w:br/>
        <w:t>В РАЗЛИЧНЫХ ФОРМАХ СОЦИАЛЬНОГО ОБСЛУЖИВАНИЯ»</w:t>
      </w:r>
    </w:p>
    <w:p w:rsidR="00CB5290" w:rsidRPr="00CB5290" w:rsidRDefault="00CB5290" w:rsidP="00CB5290">
      <w:pPr>
        <w:spacing w:after="0"/>
        <w:jc w:val="center"/>
        <w:rPr>
          <w:rFonts w:ascii="Arial" w:hAnsi="Arial" w:cs="Arial"/>
          <w:b/>
          <w:sz w:val="24"/>
          <w:szCs w:val="24"/>
        </w:rPr>
      </w:pPr>
    </w:p>
    <w:p w:rsidR="00CB5290" w:rsidRPr="00CB5290" w:rsidRDefault="00CB5290" w:rsidP="00CB5290">
      <w:pPr>
        <w:suppressAutoHyphens/>
        <w:spacing w:after="0" w:line="240" w:lineRule="auto"/>
        <w:ind w:firstLine="709"/>
        <w:rPr>
          <w:rFonts w:ascii="Arial" w:hAnsi="Arial" w:cs="Arial"/>
          <w:b/>
          <w:sz w:val="24"/>
          <w:szCs w:val="24"/>
        </w:rPr>
      </w:pPr>
      <w:r w:rsidRPr="00CB5290">
        <w:rPr>
          <w:rFonts w:ascii="Arial" w:hAnsi="Arial" w:cs="Arial"/>
          <w:b/>
          <w:sz w:val="24"/>
          <w:szCs w:val="24"/>
        </w:rPr>
        <w:t xml:space="preserve">1.1. Цель и планируемые результаты освоения профессионального модуля </w:t>
      </w:r>
    </w:p>
    <w:p w:rsidR="00CB5290" w:rsidRPr="00CB5290" w:rsidRDefault="00CB5290" w:rsidP="00CB5290">
      <w:pPr>
        <w:widowControl w:val="0"/>
        <w:pBdr>
          <w:top w:val="nil"/>
          <w:left w:val="nil"/>
          <w:bottom w:val="nil"/>
          <w:right w:val="nil"/>
          <w:between w:val="nil"/>
        </w:pBdr>
        <w:suppressAutoHyphens/>
        <w:spacing w:after="0" w:line="240" w:lineRule="auto"/>
        <w:ind w:firstLine="708"/>
        <w:jc w:val="both"/>
        <w:textDirection w:val="btLr"/>
        <w:textAlignment w:val="top"/>
        <w:rPr>
          <w:rFonts w:ascii="Arial" w:hAnsi="Arial" w:cs="Arial"/>
          <w:sz w:val="24"/>
          <w:szCs w:val="24"/>
        </w:rPr>
      </w:pPr>
      <w:r w:rsidRPr="00CB5290">
        <w:rPr>
          <w:rFonts w:ascii="Arial" w:hAnsi="Arial" w:cs="Arial"/>
          <w:sz w:val="24"/>
          <w:szCs w:val="24"/>
        </w:rPr>
        <w:t xml:space="preserve">В результате изучения профессионального модуля обучающихся должен освоить основной вид деятельности «Предоставление социальных услуг гражданам в различных формах социального обслуживания» и соответствующие ему общие компетенции </w:t>
      </w:r>
      <w:r w:rsidRPr="00CB5290">
        <w:rPr>
          <w:rFonts w:ascii="Arial" w:hAnsi="Arial" w:cs="Arial"/>
          <w:sz w:val="24"/>
          <w:szCs w:val="24"/>
        </w:rPr>
        <w:br/>
        <w:t>и профессиональные компетенции:</w:t>
      </w:r>
    </w:p>
    <w:p w:rsidR="00CB5290" w:rsidRPr="00CB5290" w:rsidRDefault="00CB5290" w:rsidP="00CB5290">
      <w:pPr>
        <w:ind w:firstLine="709"/>
        <w:rPr>
          <w:rFonts w:ascii="Arial" w:hAnsi="Arial" w:cs="Arial"/>
          <w:b/>
          <w:sz w:val="24"/>
          <w:szCs w:val="24"/>
        </w:rPr>
      </w:pPr>
      <w:r w:rsidRPr="00CB5290">
        <w:rPr>
          <w:rFonts w:ascii="Arial" w:hAnsi="Arial" w:cs="Arial"/>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1229"/>
        <w:gridCol w:w="8342"/>
      </w:tblGrid>
      <w:tr w:rsidR="00CB5290" w:rsidRPr="00CB5290" w:rsidTr="00884397">
        <w:tc>
          <w:tcPr>
            <w:tcW w:w="1229" w:type="dxa"/>
          </w:tcPr>
          <w:p w:rsidR="00CB5290" w:rsidRPr="00CB5290" w:rsidRDefault="00CB5290" w:rsidP="00884397">
            <w:pPr>
              <w:spacing w:line="240" w:lineRule="auto"/>
              <w:rPr>
                <w:rFonts w:ascii="Arial" w:hAnsi="Arial" w:cs="Arial"/>
                <w:sz w:val="24"/>
                <w:szCs w:val="24"/>
              </w:rPr>
            </w:pPr>
            <w:r w:rsidRPr="00CB5290">
              <w:rPr>
                <w:rFonts w:ascii="Arial" w:hAnsi="Arial" w:cs="Arial"/>
                <w:sz w:val="24"/>
                <w:szCs w:val="24"/>
              </w:rPr>
              <w:t>Код</w:t>
            </w:r>
          </w:p>
        </w:tc>
        <w:tc>
          <w:tcPr>
            <w:tcW w:w="8342" w:type="dxa"/>
          </w:tcPr>
          <w:p w:rsidR="00CB5290" w:rsidRPr="00CB5290" w:rsidRDefault="00CB5290" w:rsidP="00884397">
            <w:pPr>
              <w:spacing w:line="240" w:lineRule="auto"/>
              <w:rPr>
                <w:rFonts w:ascii="Arial" w:hAnsi="Arial" w:cs="Arial"/>
                <w:sz w:val="24"/>
                <w:szCs w:val="24"/>
              </w:rPr>
            </w:pPr>
            <w:r w:rsidRPr="00CB5290">
              <w:rPr>
                <w:rFonts w:ascii="Arial" w:hAnsi="Arial" w:cs="Arial"/>
                <w:sz w:val="24"/>
                <w:szCs w:val="24"/>
              </w:rPr>
              <w:t>Наименование общих компетенций</w:t>
            </w:r>
          </w:p>
        </w:tc>
      </w:tr>
      <w:tr w:rsidR="00CB5290" w:rsidRPr="00CB5290" w:rsidTr="00884397">
        <w:trPr>
          <w:trHeight w:val="503"/>
        </w:trPr>
        <w:tc>
          <w:tcPr>
            <w:tcW w:w="1229" w:type="dxa"/>
          </w:tcPr>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01</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Выбирать способы решения задач профессиональной деятельности применительно к различным контекстам.</w:t>
            </w:r>
          </w:p>
        </w:tc>
      </w:tr>
      <w:tr w:rsidR="00CB5290" w:rsidRPr="00CB5290" w:rsidTr="00884397">
        <w:tc>
          <w:tcPr>
            <w:tcW w:w="1229" w:type="dxa"/>
          </w:tcPr>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02</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CB5290" w:rsidRPr="00CB5290" w:rsidTr="00884397">
        <w:tc>
          <w:tcPr>
            <w:tcW w:w="1229" w:type="dxa"/>
          </w:tcPr>
          <w:p w:rsidR="00CB5290" w:rsidRPr="00CB5290" w:rsidRDefault="00CB5290" w:rsidP="00884397">
            <w:pPr>
              <w:spacing w:after="0" w:line="240" w:lineRule="auto"/>
              <w:rPr>
                <w:rFonts w:ascii="Arial" w:hAnsi="Arial" w:cs="Arial"/>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03</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CB5290" w:rsidRPr="00CB5290" w:rsidTr="00884397">
        <w:tc>
          <w:tcPr>
            <w:tcW w:w="1229" w:type="dxa"/>
          </w:tcPr>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04</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Эффективно взаимодействовать и работать в коллективе и команде.</w:t>
            </w:r>
          </w:p>
        </w:tc>
      </w:tr>
      <w:tr w:rsidR="00CB5290" w:rsidRPr="00CB5290" w:rsidTr="00884397">
        <w:tc>
          <w:tcPr>
            <w:tcW w:w="1229" w:type="dxa"/>
          </w:tcPr>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05</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CB5290" w:rsidRPr="00CB5290" w:rsidTr="00884397">
        <w:tc>
          <w:tcPr>
            <w:tcW w:w="1229" w:type="dxa"/>
          </w:tcPr>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06</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CB5290" w:rsidRPr="00CB5290" w:rsidTr="00884397">
        <w:tc>
          <w:tcPr>
            <w:tcW w:w="1229" w:type="dxa"/>
          </w:tcPr>
          <w:p w:rsidR="00CB5290" w:rsidRPr="00CB5290" w:rsidRDefault="00CB5290" w:rsidP="00884397">
            <w:pPr>
              <w:spacing w:after="0" w:line="240" w:lineRule="auto"/>
              <w:rPr>
                <w:rFonts w:ascii="Arial" w:hAnsi="Arial" w:cs="Arial"/>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08</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CB5290" w:rsidRPr="00CB5290" w:rsidTr="00884397">
        <w:tc>
          <w:tcPr>
            <w:tcW w:w="1229" w:type="dxa"/>
          </w:tcPr>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09</w:t>
            </w:r>
          </w:p>
        </w:tc>
        <w:tc>
          <w:tcPr>
            <w:tcW w:w="8342" w:type="dxa"/>
          </w:tcPr>
          <w:p w:rsidR="00CB5290" w:rsidRPr="00CB5290" w:rsidRDefault="00CB5290" w:rsidP="00884397">
            <w:pPr>
              <w:tabs>
                <w:tab w:val="left" w:pos="2835"/>
              </w:tabs>
              <w:spacing w:after="0" w:line="240" w:lineRule="auto"/>
              <w:jc w:val="both"/>
              <w:rPr>
                <w:rFonts w:ascii="Arial" w:hAnsi="Arial" w:cs="Arial"/>
                <w:sz w:val="24"/>
                <w:szCs w:val="24"/>
              </w:rPr>
            </w:pPr>
            <w:r w:rsidRPr="00CB5290">
              <w:rPr>
                <w:rFonts w:ascii="Arial" w:hAnsi="Arial" w:cs="Arial"/>
                <w:sz w:val="24"/>
                <w:szCs w:val="24"/>
              </w:rPr>
              <w:t>Пользоваться профессиональной документацией на государственном и иностранном языках.</w:t>
            </w:r>
          </w:p>
        </w:tc>
      </w:tr>
    </w:tbl>
    <w:p w:rsidR="00CB5290" w:rsidRPr="00CB5290" w:rsidRDefault="00CB5290" w:rsidP="00CB5290">
      <w:pPr>
        <w:spacing w:line="240" w:lineRule="auto"/>
        <w:rPr>
          <w:rFonts w:ascii="Arial" w:hAnsi="Arial" w:cs="Arial"/>
          <w:b/>
          <w:sz w:val="24"/>
          <w:szCs w:val="24"/>
        </w:rPr>
      </w:pPr>
    </w:p>
    <w:p w:rsidR="00CB5290" w:rsidRPr="00CB5290" w:rsidRDefault="00CB5290" w:rsidP="00CB5290">
      <w:pPr>
        <w:spacing w:line="240" w:lineRule="auto"/>
        <w:ind w:firstLine="709"/>
        <w:rPr>
          <w:rFonts w:ascii="Arial" w:hAnsi="Arial" w:cs="Arial"/>
          <w:b/>
          <w:sz w:val="24"/>
          <w:szCs w:val="24"/>
        </w:rPr>
      </w:pPr>
      <w:r w:rsidRPr="00CB5290">
        <w:rPr>
          <w:rFonts w:ascii="Arial" w:hAnsi="Arial" w:cs="Arial"/>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CB5290" w:rsidRPr="00CB5290" w:rsidTr="00884397">
        <w:tc>
          <w:tcPr>
            <w:tcW w:w="1204" w:type="dxa"/>
          </w:tcPr>
          <w:p w:rsidR="00CB5290" w:rsidRPr="00CB5290" w:rsidRDefault="00CB5290" w:rsidP="00884397">
            <w:pPr>
              <w:spacing w:after="0" w:line="240" w:lineRule="auto"/>
              <w:rPr>
                <w:rFonts w:ascii="Arial" w:hAnsi="Arial" w:cs="Arial"/>
                <w:bCs/>
                <w:iCs/>
                <w:sz w:val="24"/>
                <w:szCs w:val="24"/>
              </w:rPr>
            </w:pPr>
            <w:r w:rsidRPr="00CB5290">
              <w:rPr>
                <w:rFonts w:ascii="Arial" w:hAnsi="Arial" w:cs="Arial"/>
                <w:bCs/>
                <w:iCs/>
                <w:sz w:val="24"/>
                <w:szCs w:val="24"/>
              </w:rPr>
              <w:t>Код</w:t>
            </w:r>
          </w:p>
        </w:tc>
        <w:tc>
          <w:tcPr>
            <w:tcW w:w="8367" w:type="dxa"/>
          </w:tcPr>
          <w:p w:rsidR="00CB5290" w:rsidRPr="00CB5290" w:rsidRDefault="00CB5290" w:rsidP="00884397">
            <w:pPr>
              <w:spacing w:after="0" w:line="240" w:lineRule="auto"/>
              <w:rPr>
                <w:rFonts w:ascii="Arial" w:hAnsi="Arial" w:cs="Arial"/>
                <w:bCs/>
                <w:iCs/>
                <w:sz w:val="24"/>
                <w:szCs w:val="24"/>
              </w:rPr>
            </w:pPr>
            <w:r w:rsidRPr="00CB5290">
              <w:rPr>
                <w:rFonts w:ascii="Arial" w:hAnsi="Arial" w:cs="Arial"/>
                <w:bCs/>
                <w:iCs/>
                <w:sz w:val="24"/>
                <w:szCs w:val="24"/>
              </w:rPr>
              <w:t>Наименование видов деятельности и профессиональных компетенций</w:t>
            </w:r>
          </w:p>
        </w:tc>
      </w:tr>
      <w:tr w:rsidR="00CB5290" w:rsidRPr="00CB5290" w:rsidTr="00884397">
        <w:tc>
          <w:tcPr>
            <w:tcW w:w="1204"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bCs/>
                <w:iCs/>
                <w:sz w:val="24"/>
                <w:szCs w:val="24"/>
              </w:rPr>
              <w:t>ВД 1</w:t>
            </w:r>
          </w:p>
        </w:tc>
        <w:tc>
          <w:tcPr>
            <w:tcW w:w="8367" w:type="dxa"/>
          </w:tcPr>
          <w:p w:rsidR="00CB5290" w:rsidRPr="00CB5290" w:rsidRDefault="00CB5290" w:rsidP="00884397">
            <w:pPr>
              <w:spacing w:after="0" w:line="240" w:lineRule="auto"/>
              <w:rPr>
                <w:rFonts w:ascii="Arial" w:hAnsi="Arial" w:cs="Arial"/>
                <w:iCs/>
                <w:sz w:val="24"/>
                <w:szCs w:val="24"/>
              </w:rPr>
            </w:pPr>
            <w:r w:rsidRPr="00CB5290">
              <w:rPr>
                <w:rFonts w:ascii="Arial" w:hAnsi="Arial" w:cs="Arial"/>
                <w:sz w:val="24"/>
                <w:szCs w:val="24"/>
              </w:rPr>
              <w:t xml:space="preserve">Предоставление социальных услуг гражданам в различных формах социального обслуживания </w:t>
            </w:r>
          </w:p>
        </w:tc>
      </w:tr>
      <w:tr w:rsidR="00CB5290" w:rsidRPr="00CB5290" w:rsidTr="00884397">
        <w:tc>
          <w:tcPr>
            <w:tcW w:w="1204"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bCs/>
                <w:iCs/>
                <w:sz w:val="24"/>
                <w:szCs w:val="24"/>
              </w:rPr>
              <w:t>ПК 1.</w:t>
            </w:r>
          </w:p>
        </w:tc>
        <w:tc>
          <w:tcPr>
            <w:tcW w:w="8367" w:type="dxa"/>
          </w:tcPr>
          <w:p w:rsidR="00CB5290" w:rsidRPr="00CB5290" w:rsidRDefault="00CB5290" w:rsidP="00884397">
            <w:pPr>
              <w:spacing w:after="0" w:line="240" w:lineRule="auto"/>
              <w:rPr>
                <w:rFonts w:ascii="Arial" w:hAnsi="Arial" w:cs="Arial"/>
                <w:b/>
                <w:bCs/>
                <w:iCs/>
                <w:sz w:val="24"/>
                <w:szCs w:val="24"/>
              </w:rPr>
            </w:pPr>
            <w:proofErr w:type="gramStart"/>
            <w:r w:rsidRPr="00CB5290">
              <w:rPr>
                <w:rFonts w:ascii="Arial" w:hAnsi="Arial" w:cs="Arial"/>
                <w:color w:val="000000"/>
                <w:position w:val="-1"/>
                <w:sz w:val="24"/>
                <w:szCs w:val="24"/>
              </w:rPr>
              <w:t>Выявлять проблемы лиц пожилого возраста,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 обуславливающие нуждаемость в социальном обслуживании, определять их потенциал в преодолении обстоятельств, ухудшающих или способных ухудшить условия их жизнедеятельности.</w:t>
            </w:r>
            <w:proofErr w:type="gramEnd"/>
          </w:p>
        </w:tc>
      </w:tr>
      <w:tr w:rsidR="00CB5290" w:rsidRPr="00CB5290" w:rsidTr="00884397">
        <w:tc>
          <w:tcPr>
            <w:tcW w:w="1204"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bCs/>
                <w:iCs/>
                <w:sz w:val="24"/>
                <w:szCs w:val="24"/>
              </w:rPr>
              <w:lastRenderedPageBreak/>
              <w:t>ПК 2.</w:t>
            </w:r>
          </w:p>
        </w:tc>
        <w:tc>
          <w:tcPr>
            <w:tcW w:w="8367"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color w:val="000000"/>
                <w:position w:val="-1"/>
                <w:sz w:val="24"/>
                <w:szCs w:val="24"/>
              </w:rPr>
              <w:t>Определять последовательность действий по предоставлению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w:t>
            </w:r>
          </w:p>
        </w:tc>
      </w:tr>
      <w:tr w:rsidR="00CB5290" w:rsidRPr="00CB5290" w:rsidTr="00884397">
        <w:tc>
          <w:tcPr>
            <w:tcW w:w="1204"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bCs/>
                <w:iCs/>
                <w:sz w:val="24"/>
                <w:szCs w:val="24"/>
              </w:rPr>
              <w:t>ПК 3.</w:t>
            </w:r>
          </w:p>
        </w:tc>
        <w:tc>
          <w:tcPr>
            <w:tcW w:w="8367"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color w:val="000000"/>
                <w:position w:val="-1"/>
                <w:sz w:val="24"/>
                <w:szCs w:val="24"/>
              </w:rPr>
              <w:t xml:space="preserve">Предоставлять комплекс социальных услуг в соответствии с индивидуальной программой предоставления социальных услуг лицам пожилого возраста и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 применяя различные методы и технологии социальной работы. </w:t>
            </w:r>
          </w:p>
        </w:tc>
      </w:tr>
      <w:tr w:rsidR="00CB5290" w:rsidRPr="00CB5290" w:rsidTr="00884397">
        <w:tc>
          <w:tcPr>
            <w:tcW w:w="1204"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bCs/>
                <w:iCs/>
                <w:sz w:val="24"/>
                <w:szCs w:val="24"/>
              </w:rPr>
              <w:t>ПК 4.</w:t>
            </w:r>
          </w:p>
        </w:tc>
        <w:tc>
          <w:tcPr>
            <w:tcW w:w="8367"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color w:val="000000"/>
                <w:position w:val="-1"/>
                <w:sz w:val="24"/>
                <w:szCs w:val="24"/>
              </w:rPr>
              <w:t>Осуществлять социальное сопровождение лиц пожилого возраста,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w:t>
            </w:r>
          </w:p>
        </w:tc>
      </w:tr>
      <w:tr w:rsidR="00CB5290" w:rsidRPr="00CB5290" w:rsidTr="00884397">
        <w:tc>
          <w:tcPr>
            <w:tcW w:w="1204"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bCs/>
                <w:iCs/>
                <w:sz w:val="24"/>
                <w:szCs w:val="24"/>
              </w:rPr>
              <w:t>ПК 5.</w:t>
            </w:r>
          </w:p>
        </w:tc>
        <w:tc>
          <w:tcPr>
            <w:tcW w:w="8367"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color w:val="000000"/>
                <w:position w:val="-1"/>
                <w:sz w:val="24"/>
                <w:szCs w:val="24"/>
              </w:rPr>
              <w:t>Проводить мероприятия по профилактике возникновения обстоятельств, ухудшающих или способных ухудшить условия жизнедеятельности лиц пожилого возраста,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w:t>
            </w:r>
          </w:p>
        </w:tc>
      </w:tr>
      <w:tr w:rsidR="00CB5290" w:rsidRPr="00CB5290" w:rsidTr="00884397">
        <w:tc>
          <w:tcPr>
            <w:tcW w:w="1204"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bCs/>
                <w:iCs/>
                <w:sz w:val="24"/>
                <w:szCs w:val="24"/>
              </w:rPr>
              <w:t>ПК 6.</w:t>
            </w:r>
          </w:p>
        </w:tc>
        <w:tc>
          <w:tcPr>
            <w:tcW w:w="8367" w:type="dxa"/>
          </w:tcPr>
          <w:p w:rsidR="00CB5290" w:rsidRPr="00CB5290" w:rsidRDefault="00CB5290" w:rsidP="00884397">
            <w:pPr>
              <w:spacing w:after="0" w:line="240" w:lineRule="auto"/>
              <w:rPr>
                <w:rFonts w:ascii="Arial" w:hAnsi="Arial" w:cs="Arial"/>
                <w:b/>
                <w:bCs/>
                <w:iCs/>
                <w:sz w:val="24"/>
                <w:szCs w:val="24"/>
              </w:rPr>
            </w:pPr>
            <w:r w:rsidRPr="00CB5290">
              <w:rPr>
                <w:rFonts w:ascii="Arial" w:hAnsi="Arial" w:cs="Arial"/>
                <w:color w:val="000000"/>
                <w:position w:val="-1"/>
                <w:sz w:val="24"/>
                <w:szCs w:val="24"/>
              </w:rPr>
              <w:t>Обеспечивать ведение документации в процессе предоставления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w:t>
            </w:r>
          </w:p>
        </w:tc>
      </w:tr>
      <w:tr w:rsidR="00CB5290" w:rsidRPr="00CB5290" w:rsidTr="00884397">
        <w:tc>
          <w:tcPr>
            <w:tcW w:w="1204" w:type="dxa"/>
          </w:tcPr>
          <w:p w:rsidR="00CB5290" w:rsidRPr="00CB5290" w:rsidRDefault="00CB5290" w:rsidP="00884397">
            <w:pPr>
              <w:spacing w:after="0" w:line="240" w:lineRule="auto"/>
              <w:rPr>
                <w:rFonts w:ascii="Arial" w:hAnsi="Arial" w:cs="Arial"/>
                <w:bCs/>
                <w:iCs/>
                <w:sz w:val="24"/>
                <w:szCs w:val="24"/>
              </w:rPr>
            </w:pPr>
            <w:r w:rsidRPr="00CB5290">
              <w:rPr>
                <w:rFonts w:ascii="Arial" w:hAnsi="Arial" w:cs="Arial"/>
                <w:color w:val="000000"/>
                <w:position w:val="-1"/>
                <w:sz w:val="24"/>
                <w:szCs w:val="24"/>
              </w:rPr>
              <w:t>ПК 7.</w:t>
            </w:r>
          </w:p>
        </w:tc>
        <w:tc>
          <w:tcPr>
            <w:tcW w:w="8367" w:type="dxa"/>
          </w:tcPr>
          <w:p w:rsidR="00CB5290" w:rsidRPr="00CB5290" w:rsidRDefault="00CB5290" w:rsidP="00884397">
            <w:pPr>
              <w:widowControl w:val="0"/>
              <w:pBdr>
                <w:top w:val="nil"/>
                <w:left w:val="nil"/>
                <w:bottom w:val="nil"/>
                <w:right w:val="nil"/>
                <w:between w:val="nil"/>
              </w:pBdr>
              <w:suppressAutoHyphens/>
              <w:spacing w:after="0" w:line="240" w:lineRule="auto"/>
              <w:contextualSpacing/>
              <w:jc w:val="both"/>
              <w:textDirection w:val="btLr"/>
              <w:textAlignment w:val="top"/>
              <w:outlineLvl w:val="0"/>
              <w:rPr>
                <w:rFonts w:ascii="Arial" w:hAnsi="Arial" w:cs="Arial"/>
                <w:bCs/>
                <w:iCs/>
                <w:sz w:val="24"/>
                <w:szCs w:val="24"/>
              </w:rPr>
            </w:pPr>
            <w:bookmarkStart w:id="4" w:name="_Toc136277819"/>
            <w:r w:rsidRPr="00CB5290">
              <w:rPr>
                <w:rFonts w:ascii="Arial" w:hAnsi="Arial" w:cs="Arial"/>
                <w:color w:val="000000"/>
                <w:position w:val="-1"/>
                <w:sz w:val="24"/>
                <w:szCs w:val="24"/>
              </w:rPr>
              <w:t>Проводить мероприятия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 в области развития цифровой грамотности.</w:t>
            </w:r>
            <w:bookmarkEnd w:id="4"/>
          </w:p>
        </w:tc>
      </w:tr>
    </w:tbl>
    <w:p w:rsidR="00CB5290" w:rsidRPr="00CB5290" w:rsidRDefault="00CB5290" w:rsidP="00CB5290">
      <w:pPr>
        <w:spacing w:after="120"/>
        <w:ind w:firstLine="709"/>
        <w:rPr>
          <w:rFonts w:ascii="Arial" w:hAnsi="Arial" w:cs="Arial"/>
          <w:b/>
          <w:bCs/>
          <w:sz w:val="24"/>
          <w:szCs w:val="24"/>
        </w:rPr>
      </w:pPr>
    </w:p>
    <w:p w:rsidR="00CB5290" w:rsidRPr="00CB5290" w:rsidRDefault="00CB5290" w:rsidP="00CB5290">
      <w:pPr>
        <w:ind w:firstLine="709"/>
        <w:rPr>
          <w:rFonts w:ascii="Arial" w:hAnsi="Arial" w:cs="Arial"/>
          <w:b/>
          <w:bCs/>
          <w:sz w:val="24"/>
          <w:szCs w:val="24"/>
        </w:rPr>
      </w:pPr>
      <w:r w:rsidRPr="00CB5290">
        <w:rPr>
          <w:rFonts w:ascii="Arial" w:hAnsi="Arial" w:cs="Arial"/>
          <w:bCs/>
          <w:sz w:val="24"/>
          <w:szCs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187"/>
      </w:tblGrid>
      <w:tr w:rsidR="00CB5290" w:rsidRPr="00CB5290" w:rsidTr="00884397">
        <w:tc>
          <w:tcPr>
            <w:tcW w:w="1384" w:type="dxa"/>
          </w:tcPr>
          <w:p w:rsidR="00CB5290" w:rsidRPr="00CB5290" w:rsidRDefault="00CB5290" w:rsidP="00884397">
            <w:pPr>
              <w:spacing w:line="240" w:lineRule="auto"/>
              <w:rPr>
                <w:rFonts w:ascii="Arial" w:hAnsi="Arial" w:cs="Arial"/>
                <w:b/>
                <w:bCs/>
                <w:sz w:val="24"/>
                <w:szCs w:val="24"/>
              </w:rPr>
            </w:pPr>
            <w:r w:rsidRPr="00CB5290">
              <w:rPr>
                <w:rFonts w:ascii="Arial" w:hAnsi="Arial" w:cs="Arial"/>
                <w:bCs/>
                <w:sz w:val="24"/>
                <w:szCs w:val="24"/>
              </w:rPr>
              <w:t>Владеть навыками</w:t>
            </w:r>
          </w:p>
        </w:tc>
        <w:tc>
          <w:tcPr>
            <w:tcW w:w="8222" w:type="dxa"/>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w:hAnsi="Arial" w:cs="Arial"/>
                <w:b/>
                <w:bCs/>
                <w:sz w:val="24"/>
                <w:szCs w:val="24"/>
                <w:lang w:val="x-none" w:eastAsia="x-none"/>
              </w:rPr>
            </w:pPr>
            <w:r w:rsidRPr="00CB5290">
              <w:rPr>
                <w:rFonts w:ascii="Arial" w:hAnsi="Arial" w:cs="Arial"/>
                <w:sz w:val="24"/>
                <w:szCs w:val="24"/>
                <w:lang w:val="x-none" w:eastAsia="x-none"/>
              </w:rPr>
              <w:t>применения нормативных правовых актов Российской Федерации в сфере социального обслуживания и социальной защиты населения; определения прав различных категорий лиц на социальное обслуживание; анализа конкретной жизненной ситуации получателей социальных услуг, и выявления обстоятельств, которые ухудшают или могут ухудшить условия жизнедеятельности гражданина; осуществления приема граждан, обратившихся за получением социальных услуг, мер социальной поддержки и государственной социальной помощи, на основании представлен-ной индивидуальной программы предоставления социальных услуг; ведения учета граждан, признанных нуждающимися в социальном обслуживании</w:t>
            </w:r>
            <w:r w:rsidRPr="00CB5290">
              <w:rPr>
                <w:rFonts w:ascii="Arial" w:hAnsi="Arial" w:cs="Arial"/>
                <w:sz w:val="24"/>
                <w:szCs w:val="24"/>
                <w:lang w:eastAsia="x-none"/>
              </w:rPr>
              <w:t>;</w:t>
            </w:r>
          </w:p>
          <w:p w:rsidR="00CB5290" w:rsidRPr="00CB5290" w:rsidRDefault="00CB5290" w:rsidP="00884397">
            <w:pPr>
              <w:tabs>
                <w:tab w:val="left" w:pos="296"/>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 xml:space="preserve">выявления потенциала гражданина и его ближайшего окружения в решении проблем, связанных с преодолением обстоятельств, ухудшающих или способных ухудшить условия его жизнедеятельности; планирования действий по предоставлению социальных услуг лицам пожилого возраста, инвалидам, различным категориям семей и детей (в том числе детям-инвалидам), гражданам, </w:t>
            </w:r>
            <w:r w:rsidRPr="00CB5290">
              <w:rPr>
                <w:rFonts w:ascii="Arial" w:hAnsi="Arial" w:cs="Arial"/>
                <w:sz w:val="24"/>
                <w:szCs w:val="24"/>
                <w:lang w:val="x-none" w:eastAsia="x-none"/>
              </w:rPr>
              <w:lastRenderedPageBreak/>
              <w:t>находящимся в трудной жизненной ситуации и/или в социально опасном положении; выбора технологий, форм и методов предоставления социальных услуг, определенных индивидуальной программой предоставления социальных услуг</w:t>
            </w:r>
            <w:r w:rsidRPr="00CB5290">
              <w:rPr>
                <w:rFonts w:ascii="Arial" w:hAnsi="Arial" w:cs="Arial"/>
                <w:sz w:val="24"/>
                <w:szCs w:val="24"/>
                <w:lang w:eastAsia="x-none"/>
              </w:rPr>
              <w:t>;</w:t>
            </w:r>
          </w:p>
          <w:p w:rsidR="00CB5290" w:rsidRPr="00CB5290" w:rsidRDefault="00CB5290" w:rsidP="00884397">
            <w:pPr>
              <w:tabs>
                <w:tab w:val="left" w:pos="296"/>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обеспечения контроля выполнения индивидуальной программы предоставления социальных услуг; предоставления комплекса социальных услуг в соответствии с индивидуальной программой предоставления социальных услуг; обеспечения комплексного взаимодействия с другими специалистами, учреждениями, организациями и сообществами по оказанию помощи в решении проблем, связанных с преодолением обстоятельств, ухудшающих или способных ухудшить условия его жизнедеятельности</w:t>
            </w:r>
            <w:r w:rsidRPr="00CB5290">
              <w:rPr>
                <w:rFonts w:ascii="Arial" w:hAnsi="Arial" w:cs="Arial"/>
                <w:sz w:val="24"/>
                <w:szCs w:val="24"/>
                <w:lang w:eastAsia="x-none"/>
              </w:rPr>
              <w:t>;</w:t>
            </w:r>
          </w:p>
          <w:p w:rsidR="00CB5290" w:rsidRPr="00CB5290" w:rsidRDefault="00CB5290" w:rsidP="00884397">
            <w:pPr>
              <w:tabs>
                <w:tab w:val="left" w:pos="296"/>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содействия в предоставлении меди-</w:t>
            </w:r>
            <w:proofErr w:type="spellStart"/>
            <w:r w:rsidRPr="00CB5290">
              <w:rPr>
                <w:rFonts w:ascii="Arial" w:hAnsi="Arial" w:cs="Arial"/>
                <w:sz w:val="24"/>
                <w:szCs w:val="24"/>
                <w:lang w:val="x-none" w:eastAsia="x-none"/>
              </w:rPr>
              <w:t>цинской</w:t>
            </w:r>
            <w:proofErr w:type="spellEnd"/>
            <w:r w:rsidRPr="00CB5290">
              <w:rPr>
                <w:rFonts w:ascii="Arial" w:hAnsi="Arial" w:cs="Arial"/>
                <w:sz w:val="24"/>
                <w:szCs w:val="24"/>
                <w:lang w:val="x-none" w:eastAsia="x-none"/>
              </w:rPr>
              <w:t>, психологической, социальной помощи гражданам, признанным нуждающимися в социальном обслуживании, не относящемся к социальным услугам; взаимодействия с профильными специалистами для обучения получателей социальных услуг навыкам самообслуживания и общения; обучения членов семьи получателя социальных услуг практическим навыкам общего ухода за получателями социальных услуг, имеющими ограничения жизнедеятельности, в том числе за детьми-инвалидами</w:t>
            </w:r>
            <w:r w:rsidRPr="00CB5290">
              <w:rPr>
                <w:rFonts w:ascii="Arial" w:hAnsi="Arial" w:cs="Arial"/>
                <w:sz w:val="24"/>
                <w:szCs w:val="24"/>
                <w:lang w:eastAsia="x-none"/>
              </w:rPr>
              <w:t>;</w:t>
            </w:r>
          </w:p>
          <w:p w:rsidR="00CB5290" w:rsidRPr="00CB5290" w:rsidRDefault="00CB5290" w:rsidP="00884397">
            <w:pPr>
              <w:tabs>
                <w:tab w:val="left" w:pos="296"/>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организации профилактической работы по предупреждению появления и (или) развития обстоятельств, ухудшающих или способных ухудшить условия жизнедеятельности граждан; мотивации получателей социальных услуг и их социального окружение к ведению здорового образа жизни, самореализации и преодолению обстоятельств, ухудшающих или способных ухудшить условия жизнедеятельности граждан; организации проведения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r w:rsidRPr="00CB5290">
              <w:rPr>
                <w:rFonts w:ascii="Arial" w:hAnsi="Arial" w:cs="Arial"/>
                <w:sz w:val="24"/>
                <w:szCs w:val="24"/>
                <w:lang w:eastAsia="x-none"/>
              </w:rPr>
              <w:t>;</w:t>
            </w:r>
          </w:p>
          <w:p w:rsidR="00CB5290" w:rsidRPr="00CB5290" w:rsidRDefault="00CB5290" w:rsidP="00884397">
            <w:pPr>
              <w:tabs>
                <w:tab w:val="left" w:pos="296"/>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ведения учета граждан, признанных нуждающимися в социальном обслуживании; подготовка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 разработка предложений по рационализации, автоматизации и модернизации средств и технологий социального обслуживания на индивидуальном и групповом уровнях</w:t>
            </w:r>
            <w:r w:rsidRPr="00CB5290">
              <w:rPr>
                <w:rFonts w:ascii="Arial" w:hAnsi="Arial" w:cs="Arial"/>
                <w:sz w:val="24"/>
                <w:szCs w:val="24"/>
                <w:lang w:eastAsia="x-none"/>
              </w:rPr>
              <w:t>;</w:t>
            </w:r>
          </w:p>
          <w:p w:rsidR="00CB5290" w:rsidRPr="00CB5290" w:rsidRDefault="00CB5290" w:rsidP="00884397">
            <w:pPr>
              <w:tabs>
                <w:tab w:val="left" w:pos="296"/>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проведения мероприятий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 в области развития цифровой грамотности.</w:t>
            </w:r>
          </w:p>
        </w:tc>
      </w:tr>
      <w:tr w:rsidR="00CB5290" w:rsidRPr="00CB5290" w:rsidTr="00884397">
        <w:tc>
          <w:tcPr>
            <w:tcW w:w="1384" w:type="dxa"/>
          </w:tcPr>
          <w:p w:rsidR="00CB5290" w:rsidRPr="00CB5290" w:rsidRDefault="00CB5290" w:rsidP="00884397">
            <w:pPr>
              <w:spacing w:line="240" w:lineRule="auto"/>
              <w:rPr>
                <w:rFonts w:ascii="Arial" w:hAnsi="Arial" w:cs="Arial"/>
                <w:b/>
                <w:bCs/>
                <w:sz w:val="24"/>
                <w:szCs w:val="24"/>
              </w:rPr>
            </w:pPr>
            <w:r w:rsidRPr="00CB5290">
              <w:rPr>
                <w:rFonts w:ascii="Arial" w:hAnsi="Arial" w:cs="Arial"/>
                <w:bCs/>
                <w:sz w:val="24"/>
                <w:szCs w:val="24"/>
              </w:rPr>
              <w:lastRenderedPageBreak/>
              <w:t>Уметь</w:t>
            </w:r>
          </w:p>
        </w:tc>
        <w:tc>
          <w:tcPr>
            <w:tcW w:w="8222" w:type="dxa"/>
          </w:tcPr>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 xml:space="preserve">распознавать задачу и/или проблему в профессиональном и/или социальном контексте; 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 организовывать первичный прием граждан, обратившихся в организацию социального обслуживания; обеспечивать эффективное взаимодействие с гражданами, </w:t>
            </w:r>
            <w:r w:rsidRPr="00CB5290">
              <w:rPr>
                <w:rFonts w:ascii="Arial" w:hAnsi="Arial" w:cs="Arial"/>
                <w:sz w:val="24"/>
                <w:szCs w:val="24"/>
                <w:lang w:val="x-none" w:eastAsia="x-none"/>
              </w:rPr>
              <w:lastRenderedPageBreak/>
              <w:t xml:space="preserve">нуждающимися в социальном обслуживании и их социальным окружением; проводить индивидуальный опрос граждан и анализ комплекса необходимых документов с целью выявления обстоятельств, ухудшающих или способных ухудшить условия жизнедеятельности граждан; 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w:t>
            </w:r>
            <w:proofErr w:type="spellStart"/>
            <w:r w:rsidRPr="00CB5290">
              <w:rPr>
                <w:rFonts w:ascii="Arial" w:hAnsi="Arial" w:cs="Arial"/>
                <w:sz w:val="24"/>
                <w:szCs w:val="24"/>
                <w:lang w:val="x-none" w:eastAsia="x-none"/>
              </w:rPr>
              <w:t>Интер</w:t>
            </w:r>
            <w:proofErr w:type="spellEnd"/>
            <w:r w:rsidRPr="00CB5290">
              <w:rPr>
                <w:rFonts w:ascii="Arial" w:hAnsi="Arial" w:cs="Arial"/>
                <w:sz w:val="24"/>
                <w:szCs w:val="24"/>
                <w:lang w:val="x-none" w:eastAsia="x-none"/>
              </w:rPr>
              <w:t>-нет; вести документацию, необходимую для предоставления социальных услуг и социального сопровождения, в соответствии с требованиями к отчетности в бумажном и электронном виде</w:t>
            </w:r>
            <w:r w:rsidRPr="00CB5290">
              <w:rPr>
                <w:rFonts w:ascii="Arial" w:hAnsi="Arial" w:cs="Arial"/>
                <w:sz w:val="24"/>
                <w:szCs w:val="24"/>
                <w:lang w:eastAsia="x-none"/>
              </w:rPr>
              <w:t>;</w:t>
            </w:r>
          </w:p>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использовать технологии и методы социальной работы с лицами пожило-</w:t>
            </w:r>
            <w:proofErr w:type="spellStart"/>
            <w:r w:rsidRPr="00CB5290">
              <w:rPr>
                <w:rFonts w:ascii="Arial" w:hAnsi="Arial" w:cs="Arial"/>
                <w:sz w:val="24"/>
                <w:szCs w:val="24"/>
                <w:lang w:val="x-none" w:eastAsia="x-none"/>
              </w:rPr>
              <w:t>го</w:t>
            </w:r>
            <w:proofErr w:type="spellEnd"/>
            <w:r w:rsidRPr="00CB5290">
              <w:rPr>
                <w:rFonts w:ascii="Arial" w:hAnsi="Arial" w:cs="Arial"/>
                <w:sz w:val="24"/>
                <w:szCs w:val="24"/>
                <w:lang w:val="x-none" w:eastAsia="x-none"/>
              </w:rPr>
              <w:t xml:space="preserve"> возраста, инвалидами, различными категориями семей и детей (в том числе детей-инвалидов), лиц, находящихся в трудной жизненной ситуации и/или в социально опасном положении и условий их применения; планировать состав действий, анализировать задачи и/или проблемы и выделять её составные части, определять этапы решения задачи; осуществлять эффективный поиск ин-формации, необходимой для решения задачи и/или проблемы; выявлять и необходимые ресурсы для выполнения поставленных задач; учитывать изменяющиеся условия жизнедеятельности граждан с целью внесения предложений о корректировке индивидуальной программы предоставления социальных услуг; конкретизировать цели, указанные в индивидуальной программе предоставления социальных услуг на основе проведенной диагностики, а также прогнозировать результаты предоставления социальных услуг</w:t>
            </w:r>
            <w:r w:rsidRPr="00CB5290">
              <w:rPr>
                <w:rFonts w:ascii="Arial" w:hAnsi="Arial" w:cs="Arial"/>
                <w:sz w:val="24"/>
                <w:szCs w:val="24"/>
                <w:lang w:eastAsia="x-none"/>
              </w:rPr>
              <w:t>;</w:t>
            </w:r>
          </w:p>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 xml:space="preserve"> использовать оптимальное сочетание различных технологий социальной работы в процессе предоставления социальных услуг, определенных индивидуальной программой предоставления социальных услуг; мобилизовать собственные ресурсы граждан и ресурсы их социального окружения для преодоления обстоятельств, ухудшающих или способных ухудшить условия жизнедеятельности граждан; конкретизировать указанные в индивидуальной программе предоставления социальных услуг цели оказания социальных услуг гражданам – получателям социальных услуг на основе проведенной диагностики и с учетом их жизненных планов; прогнозировать результаты оказания социальных услуг.</w:t>
            </w:r>
          </w:p>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обеспечивать содействие в предоставлении медицинской, психологической, социальной помощи гражданам, признанным нуждающимися в социальном обслуживании, не относящемся к социальным услугам; обучать членов семьи, в том числе родителей детей-инвалидов, практическим навыкам общего ухода; привлекать профильных специалистов для обучения получателей социальных услуг навыкам самообслуживания и общения; мотивировать получателей социальных услуг и их социальное окружение к активному участию в реализации индивидуальной программы предоставления социальных услуг.</w:t>
            </w:r>
          </w:p>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 xml:space="preserve">выявлять обстоятельства, ухудшающие или способные ухудшить условия жизнедеятельности граждан; организовывать мероприятия различной направленности (обучающей, корректирующей, досуговой и пр.), предупреждающие появление и (или) развитие обстоятельств, </w:t>
            </w:r>
            <w:r w:rsidRPr="00CB5290">
              <w:rPr>
                <w:rFonts w:ascii="Arial" w:hAnsi="Arial" w:cs="Arial"/>
                <w:sz w:val="24"/>
                <w:szCs w:val="24"/>
                <w:lang w:val="x-none" w:eastAsia="x-none"/>
              </w:rPr>
              <w:lastRenderedPageBreak/>
              <w:t>ухудшающих или способных ухудшить условия жизнедеятельности граждан; мотивировать получателей социальных услуг и их социальное окружение к ведению здорового образа жизни, самореализации и преодолению обстоятельств, ухудшающих или способных ухудшить условия жизнедеятельности граждан; организовывать индивидуальные профилактические мероприятия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r w:rsidRPr="00CB5290">
              <w:rPr>
                <w:rFonts w:ascii="Arial" w:hAnsi="Arial" w:cs="Arial"/>
                <w:sz w:val="24"/>
                <w:szCs w:val="24"/>
                <w:lang w:eastAsia="x-none"/>
              </w:rPr>
              <w:t>;</w:t>
            </w:r>
          </w:p>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осуществлять подготовку документов для заключения договора о предоставлении гражданину социальных услуг в соответствии с индивидуальной программой предоставления социальных услуг; вести необходимую документацию, необходимую для предоставления социальных услуг и социального сопровождения в соответствии с требованиями к отчетности; 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глобальных сетях.</w:t>
            </w:r>
          </w:p>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проводить индивидуальное консультирование и занятия в группах граждан в области информационно-коммуникационных технологий, в том числе для граждан с ограниченными возможностями; обеспечивать проведение информационно-просветительских мероприятий, направленных на развитие цифровой грамотности граждан; обучать граждан первичным навыкам применения персональных компьютеров, использования информационно-телекоммуникационной сети «</w:t>
            </w:r>
            <w:proofErr w:type="spellStart"/>
            <w:r w:rsidRPr="00CB5290">
              <w:rPr>
                <w:rFonts w:ascii="Arial" w:hAnsi="Arial" w:cs="Arial"/>
                <w:sz w:val="24"/>
                <w:szCs w:val="24"/>
                <w:lang w:val="x-none" w:eastAsia="x-none"/>
              </w:rPr>
              <w:t>Интер</w:t>
            </w:r>
            <w:proofErr w:type="spellEnd"/>
            <w:r w:rsidRPr="00CB5290">
              <w:rPr>
                <w:rFonts w:ascii="Arial" w:hAnsi="Arial" w:cs="Arial"/>
                <w:sz w:val="24"/>
                <w:szCs w:val="24"/>
                <w:lang w:val="x-none" w:eastAsia="x-none"/>
              </w:rPr>
              <w:t xml:space="preserve">-нет», онлайн-сервисов, мобильных устройств для получения социальных услуг и для обеспечения коммуникаций в социальных сетях; обучение приемам применения технических средств автоматизации платежей (в соответствии с запросом гражданина); </w:t>
            </w:r>
          </w:p>
          <w:p w:rsidR="00CB5290" w:rsidRPr="00CB5290" w:rsidRDefault="00CB5290" w:rsidP="00884397">
            <w:pPr>
              <w:tabs>
                <w:tab w:val="left" w:pos="329"/>
              </w:tabs>
              <w:spacing w:after="0" w:line="240" w:lineRule="auto"/>
              <w:contextualSpacing/>
              <w:jc w:val="both"/>
              <w:rPr>
                <w:rFonts w:ascii="Arial" w:hAnsi="Arial" w:cs="Arial"/>
                <w:sz w:val="24"/>
                <w:szCs w:val="24"/>
                <w:lang w:val="x-none" w:eastAsia="x-none"/>
              </w:rPr>
            </w:pPr>
            <w:r w:rsidRPr="00CB5290">
              <w:rPr>
                <w:rFonts w:ascii="Arial" w:hAnsi="Arial" w:cs="Arial"/>
                <w:sz w:val="24"/>
                <w:szCs w:val="24"/>
                <w:lang w:val="x-none" w:eastAsia="x-none"/>
              </w:rPr>
              <w:t>обучать безопасным методам использования информационно-коммуникативных средств, информировать о наиболее типичных угрозах при работе в сети и о методах противодействия им; проводить опросы граждан по результатам мероприятий, направленных на развитие цифровой грамотности, а также для выявления запросов на повышение цифровой грамотности.</w:t>
            </w:r>
          </w:p>
        </w:tc>
      </w:tr>
      <w:tr w:rsidR="00CB5290" w:rsidRPr="00CB5290" w:rsidTr="00884397">
        <w:tc>
          <w:tcPr>
            <w:tcW w:w="1384" w:type="dxa"/>
          </w:tcPr>
          <w:p w:rsidR="00CB5290" w:rsidRPr="00CB5290" w:rsidRDefault="00CB5290" w:rsidP="00884397">
            <w:pPr>
              <w:spacing w:line="240" w:lineRule="auto"/>
              <w:rPr>
                <w:rFonts w:ascii="Arial" w:hAnsi="Arial" w:cs="Arial"/>
                <w:b/>
                <w:bCs/>
                <w:sz w:val="24"/>
                <w:szCs w:val="24"/>
              </w:rPr>
            </w:pPr>
            <w:r w:rsidRPr="00CB5290">
              <w:rPr>
                <w:rFonts w:ascii="Arial" w:hAnsi="Arial" w:cs="Arial"/>
                <w:bCs/>
                <w:sz w:val="24"/>
                <w:szCs w:val="24"/>
              </w:rPr>
              <w:lastRenderedPageBreak/>
              <w:t>Знать</w:t>
            </w:r>
          </w:p>
        </w:tc>
        <w:tc>
          <w:tcPr>
            <w:tcW w:w="8222" w:type="dxa"/>
          </w:tcPr>
          <w:p w:rsidR="00CB5290" w:rsidRPr="00CB5290" w:rsidRDefault="00CB5290" w:rsidP="00884397">
            <w:pPr>
              <w:tabs>
                <w:tab w:val="left" w:pos="199"/>
              </w:tabs>
              <w:spacing w:after="0" w:line="240" w:lineRule="auto"/>
              <w:jc w:val="both"/>
              <w:rPr>
                <w:rFonts w:ascii="Arial" w:hAnsi="Arial" w:cs="Arial"/>
                <w:b/>
                <w:bCs/>
                <w:sz w:val="24"/>
                <w:szCs w:val="24"/>
                <w:lang w:val="x-none" w:eastAsia="x-none"/>
              </w:rPr>
            </w:pPr>
            <w:r w:rsidRPr="00CB5290">
              <w:rPr>
                <w:rFonts w:ascii="Arial" w:hAnsi="Arial" w:cs="Arial"/>
                <w:sz w:val="24"/>
                <w:szCs w:val="24"/>
                <w:lang w:val="x-none" w:eastAsia="x-none"/>
              </w:rPr>
              <w:t xml:space="preserve">основные направления государственной политики в сфере социальной защиты и социального обслуживания населения на федеральном, региональном, муниципальном уровнях применительно к различным категориям граждан; правовое регулирование признания гражданина нуждающимся в социальном обслуживании и определение индивидуальных потребностей граждан в социальных услугах;  правовое регулирование деятельности организаций социального обслуживания и индивидуальных предпринимателей, осуществляющих предоставление социальных услуг; методы диагностики причин, ухудшающих условия жизнедеятельности граждан, снижающих их возможностей самостоятельно обеспечивать свои основные жизненные потребности; типология проблем граждан, признанных нуждающимися; основы комплексных подходов к оценке потребностей граждан в предоставлении социальных услуг, социального сопровождения, мер социальной поддержки и </w:t>
            </w:r>
            <w:r w:rsidRPr="00CB5290">
              <w:rPr>
                <w:rFonts w:ascii="Arial" w:hAnsi="Arial" w:cs="Arial"/>
                <w:sz w:val="24"/>
                <w:szCs w:val="24"/>
                <w:lang w:val="x-none" w:eastAsia="x-none"/>
              </w:rPr>
              <w:lastRenderedPageBreak/>
              <w:t>государственной социальной помощи; психологические и социально-педагогические основы социальной работы; виды, структура и содержание документов, необходимых для оказания социальных услуг, социального сопровождения</w:t>
            </w:r>
            <w:r w:rsidRPr="00CB5290">
              <w:rPr>
                <w:rFonts w:ascii="Arial" w:hAnsi="Arial" w:cs="Arial"/>
                <w:sz w:val="24"/>
                <w:szCs w:val="24"/>
                <w:lang w:eastAsia="x-none"/>
              </w:rPr>
              <w:t>;</w:t>
            </w:r>
          </w:p>
          <w:p w:rsidR="00CB5290" w:rsidRPr="00CB5290" w:rsidRDefault="00CB5290" w:rsidP="00884397">
            <w:pPr>
              <w:tabs>
                <w:tab w:val="left" w:pos="199"/>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нормативно-правовые основы социального обслуживания и предоставления государственной социально помощи гражданам, признанным нуждающимися; основные формы и виды социального обслуживания; порядок и условия предоставления социальных услуг;</w:t>
            </w:r>
            <w:r w:rsidRPr="00CB5290">
              <w:rPr>
                <w:rFonts w:ascii="Arial" w:hAnsi="Arial" w:cs="Arial"/>
                <w:sz w:val="24"/>
                <w:szCs w:val="24"/>
                <w:lang w:eastAsia="x-none"/>
              </w:rPr>
              <w:t xml:space="preserve"> </w:t>
            </w:r>
            <w:r w:rsidRPr="00CB5290">
              <w:rPr>
                <w:rFonts w:ascii="Arial" w:hAnsi="Arial" w:cs="Arial"/>
                <w:sz w:val="24"/>
                <w:szCs w:val="24"/>
                <w:lang w:val="x-none" w:eastAsia="x-none"/>
              </w:rPr>
              <w:t>типологи</w:t>
            </w:r>
            <w:r w:rsidRPr="00CB5290">
              <w:rPr>
                <w:rFonts w:ascii="Arial" w:hAnsi="Arial" w:cs="Arial"/>
                <w:sz w:val="24"/>
                <w:szCs w:val="24"/>
                <w:lang w:eastAsia="x-none"/>
              </w:rPr>
              <w:t>ю</w:t>
            </w:r>
            <w:r w:rsidRPr="00CB5290">
              <w:rPr>
                <w:rFonts w:ascii="Arial" w:hAnsi="Arial" w:cs="Arial"/>
                <w:sz w:val="24"/>
                <w:szCs w:val="24"/>
                <w:lang w:val="x-none" w:eastAsia="x-none"/>
              </w:rPr>
              <w:t xml:space="preserve"> проблем граждан, признанных нуждающимися; содержание и сущность технологий социальной работы с различными категориями лиц, особенности технологий социальной работы с лицами пожилого возраста и инвалидами, различными категориями семей и детей, лицами, находящимися в ТЖС; особенности социальной работы с различными гражданами – получателями социальных услуг и группами населения; система поставщиков социальных услуг, цели, задачи и функции поставщиков социальных услуг; основы проектирования, прогнозирования и моделирования в социальной работе; экономические основы социальной работы</w:t>
            </w:r>
            <w:r w:rsidRPr="00CB5290">
              <w:rPr>
                <w:rFonts w:ascii="Arial" w:hAnsi="Arial" w:cs="Arial"/>
                <w:sz w:val="24"/>
                <w:szCs w:val="24"/>
                <w:lang w:eastAsia="x-none"/>
              </w:rPr>
              <w:t>;</w:t>
            </w:r>
          </w:p>
          <w:p w:rsidR="00CB5290" w:rsidRPr="00CB5290" w:rsidRDefault="00CB5290" w:rsidP="00884397">
            <w:pPr>
              <w:tabs>
                <w:tab w:val="left" w:pos="177"/>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теоретические основы социальной работы; технологии и методы социальной работы с лицами пожилого возраста, инвалидами, различными категориями семей и детей (в том числе детей-инвалидов), с лицами, находящимися в трудной жизненной ситуации и/или в социально опасном положении и условий их применения; система организаций социального обслуживания на региональном и муниципальном уровне, их цели, задачи и функции; инфраструктура предоставления социальных услуг в муниципальном образовании, ресурсы местного сообщества; основы возрастной и специальной психологии; особенности взаимодействия и коммуникаций с различными группами граждан; правовые и экономические основы социальной работы; основы этики в социальной работе</w:t>
            </w:r>
            <w:r w:rsidRPr="00CB5290">
              <w:rPr>
                <w:rFonts w:ascii="Arial" w:hAnsi="Arial" w:cs="Arial"/>
                <w:sz w:val="24"/>
                <w:szCs w:val="24"/>
                <w:lang w:eastAsia="x-none"/>
              </w:rPr>
              <w:t>;</w:t>
            </w:r>
          </w:p>
          <w:p w:rsidR="00CB5290" w:rsidRPr="00CB5290" w:rsidRDefault="00CB5290" w:rsidP="00884397">
            <w:pPr>
              <w:tabs>
                <w:tab w:val="left" w:pos="177"/>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 xml:space="preserve">регламент межведомственного взаимодействия; сфера профессиональной ответственности профильных специалистов в процессе предоставления социальных услуг; основы </w:t>
            </w:r>
            <w:proofErr w:type="spellStart"/>
            <w:r w:rsidRPr="00CB5290">
              <w:rPr>
                <w:rFonts w:ascii="Arial" w:hAnsi="Arial" w:cs="Arial"/>
                <w:sz w:val="24"/>
                <w:szCs w:val="24"/>
                <w:lang w:val="x-none" w:eastAsia="x-none"/>
              </w:rPr>
              <w:t>валеологии</w:t>
            </w:r>
            <w:proofErr w:type="spellEnd"/>
            <w:r w:rsidRPr="00CB5290">
              <w:rPr>
                <w:rFonts w:ascii="Arial" w:hAnsi="Arial" w:cs="Arial"/>
                <w:sz w:val="24"/>
                <w:szCs w:val="24"/>
                <w:lang w:val="x-none" w:eastAsia="x-none"/>
              </w:rPr>
              <w:t>, социальной медицины, геронтологии; правила оказания ситуационной помощи инвалидам различных категорий на объектах социальной, инженерной и транспортной инфра-структуры; этические основы социальной работы</w:t>
            </w:r>
            <w:r w:rsidRPr="00CB5290">
              <w:rPr>
                <w:rFonts w:ascii="Arial" w:hAnsi="Arial" w:cs="Arial"/>
                <w:sz w:val="24"/>
                <w:szCs w:val="24"/>
                <w:lang w:eastAsia="x-none"/>
              </w:rPr>
              <w:t>;</w:t>
            </w:r>
          </w:p>
          <w:p w:rsidR="00CB5290" w:rsidRPr="00CB5290" w:rsidRDefault="00CB5290" w:rsidP="00884397">
            <w:pPr>
              <w:tabs>
                <w:tab w:val="left" w:pos="177"/>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 xml:space="preserve">технология профилактики в социальной работе; основы проектирования, прогнозирования и моделирования в социальной работе; основы социальной политики и нормативно-правового обеспечения профилактической работы; инфраструктура системы социального обслуживания, основы межведомственного взаимодействия; основы здорового образа жизни; основы самореализации и </w:t>
            </w:r>
            <w:proofErr w:type="spellStart"/>
            <w:r w:rsidRPr="00CB5290">
              <w:rPr>
                <w:rFonts w:ascii="Arial" w:hAnsi="Arial" w:cs="Arial"/>
                <w:sz w:val="24"/>
                <w:szCs w:val="24"/>
                <w:lang w:val="x-none" w:eastAsia="x-none"/>
              </w:rPr>
              <w:t>самоактуализации</w:t>
            </w:r>
            <w:proofErr w:type="spellEnd"/>
            <w:r w:rsidRPr="00CB5290">
              <w:rPr>
                <w:rFonts w:ascii="Arial" w:hAnsi="Arial" w:cs="Arial"/>
                <w:sz w:val="24"/>
                <w:szCs w:val="24"/>
                <w:lang w:val="x-none" w:eastAsia="x-none"/>
              </w:rPr>
              <w:t>, активизации жизненной позиции граждан, обратившихся за социальным обслуживанием</w:t>
            </w:r>
            <w:r w:rsidRPr="00CB5290">
              <w:rPr>
                <w:rFonts w:ascii="Arial" w:hAnsi="Arial" w:cs="Arial"/>
                <w:sz w:val="24"/>
                <w:szCs w:val="24"/>
                <w:lang w:eastAsia="x-none"/>
              </w:rPr>
              <w:t>;</w:t>
            </w:r>
          </w:p>
          <w:p w:rsidR="00CB5290" w:rsidRPr="00CB5290" w:rsidRDefault="00CB5290" w:rsidP="00884397">
            <w:pPr>
              <w:tabs>
                <w:tab w:val="left" w:pos="177"/>
              </w:tabs>
              <w:spacing w:after="0" w:line="240" w:lineRule="auto"/>
              <w:jc w:val="both"/>
              <w:rPr>
                <w:rFonts w:ascii="Arial" w:hAnsi="Arial" w:cs="Arial"/>
                <w:sz w:val="24"/>
                <w:szCs w:val="24"/>
                <w:lang w:val="x-none" w:eastAsia="x-none"/>
              </w:rPr>
            </w:pPr>
            <w:r w:rsidRPr="00CB5290">
              <w:rPr>
                <w:rFonts w:ascii="Arial" w:hAnsi="Arial" w:cs="Arial"/>
                <w:sz w:val="24"/>
                <w:szCs w:val="24"/>
                <w:lang w:val="x-none" w:eastAsia="x-none"/>
              </w:rPr>
              <w:t>перечень документов, необходимых для оказания социальных услуг гражданам, обратившимся в социальные службы; нормативные правовые акты в сфере социальной защиты населения и социального обслуживания граждан; основы документоведения, требования к отчетности, порядку и сроками ее предоставления в рамках своей компетенции; регламенты ведения документации, в том числе в электронном виде</w:t>
            </w:r>
            <w:r w:rsidRPr="00CB5290">
              <w:rPr>
                <w:rFonts w:ascii="Arial" w:hAnsi="Arial" w:cs="Arial"/>
                <w:sz w:val="24"/>
                <w:szCs w:val="24"/>
                <w:lang w:eastAsia="x-none"/>
              </w:rPr>
              <w:t>;</w:t>
            </w:r>
          </w:p>
          <w:p w:rsidR="00CB5290" w:rsidRPr="00CB5290" w:rsidRDefault="00CB5290" w:rsidP="00884397">
            <w:pPr>
              <w:tabs>
                <w:tab w:val="left" w:pos="177"/>
              </w:tabs>
              <w:spacing w:after="0" w:line="240" w:lineRule="auto"/>
              <w:jc w:val="both"/>
              <w:rPr>
                <w:rFonts w:ascii="Arial" w:hAnsi="Arial" w:cs="Arial"/>
                <w:b/>
                <w:bCs/>
                <w:sz w:val="24"/>
                <w:szCs w:val="24"/>
                <w:lang w:val="x-none" w:eastAsia="x-none"/>
              </w:rPr>
            </w:pPr>
            <w:r w:rsidRPr="00CB5290">
              <w:rPr>
                <w:rFonts w:ascii="Arial" w:hAnsi="Arial" w:cs="Arial"/>
                <w:sz w:val="24"/>
                <w:szCs w:val="24"/>
                <w:lang w:val="x-none" w:eastAsia="x-none"/>
              </w:rPr>
              <w:lastRenderedPageBreak/>
              <w:t>основы использования персональных компьютеров, информационно теле-коммуникационной сети «Интернет», онлайн-сервисов, мобильных устройств; основные онлайн-сервисы по оказанию электронных услуг, пор-талы государственных и муниципальных услуг, в том числе услуг, предоставляемых с использованием электронных социальных карт, электронных платежей, электронных очередей, электронной приемной; основные поисковые системы, функциональные возможности популярных сервисов поиска; правила деловой переписки и письменного этикета, делового общения и речевого этикета; требования к оформлению документации и правила оформления информационно-презентационных материалов.</w:t>
            </w:r>
          </w:p>
        </w:tc>
      </w:tr>
    </w:tbl>
    <w:p w:rsidR="00CB5290" w:rsidRPr="00CB5290" w:rsidRDefault="00CB5290" w:rsidP="00CB5290">
      <w:pPr>
        <w:spacing w:after="0" w:line="240" w:lineRule="auto"/>
        <w:rPr>
          <w:rFonts w:ascii="Arial" w:hAnsi="Arial" w:cs="Arial"/>
          <w:b/>
          <w:sz w:val="24"/>
          <w:szCs w:val="24"/>
        </w:rPr>
      </w:pPr>
    </w:p>
    <w:p w:rsidR="00CB5290" w:rsidRPr="00CB5290" w:rsidRDefault="00CB5290" w:rsidP="00CB5290">
      <w:pPr>
        <w:spacing w:after="0" w:line="240" w:lineRule="auto"/>
        <w:ind w:firstLine="709"/>
        <w:rPr>
          <w:rFonts w:ascii="Arial" w:hAnsi="Arial" w:cs="Arial"/>
          <w:b/>
          <w:sz w:val="24"/>
          <w:szCs w:val="24"/>
        </w:rPr>
      </w:pPr>
      <w:r w:rsidRPr="00CB5290">
        <w:rPr>
          <w:rFonts w:ascii="Arial" w:hAnsi="Arial" w:cs="Arial"/>
          <w:b/>
          <w:sz w:val="24"/>
          <w:szCs w:val="24"/>
        </w:rPr>
        <w:t>1.2. Количество часов, отводимое на освоение профессионального модуля</w:t>
      </w:r>
    </w:p>
    <w:p w:rsidR="00CB5290" w:rsidRPr="00CB5290" w:rsidRDefault="00CB5290" w:rsidP="00CB5290">
      <w:pPr>
        <w:spacing w:after="0"/>
        <w:rPr>
          <w:rFonts w:ascii="Arial" w:hAnsi="Arial" w:cs="Arial"/>
          <w:sz w:val="24"/>
          <w:szCs w:val="24"/>
        </w:rPr>
      </w:pPr>
    </w:p>
    <w:p w:rsidR="00CB5290" w:rsidRPr="00CB5290" w:rsidRDefault="00CB5290" w:rsidP="00CB5290">
      <w:pPr>
        <w:spacing w:after="0"/>
        <w:rPr>
          <w:rFonts w:ascii="Arial" w:hAnsi="Arial" w:cs="Arial"/>
          <w:sz w:val="24"/>
          <w:szCs w:val="24"/>
        </w:rPr>
      </w:pPr>
      <w:bookmarkStart w:id="5" w:name="_Hlk96628022"/>
      <w:r w:rsidRPr="00CB5290">
        <w:rPr>
          <w:rFonts w:ascii="Arial" w:hAnsi="Arial" w:cs="Arial"/>
          <w:sz w:val="24"/>
          <w:szCs w:val="24"/>
        </w:rPr>
        <w:t xml:space="preserve">Всего часов – 892 </w:t>
      </w:r>
    </w:p>
    <w:p w:rsidR="00CB5290" w:rsidRPr="00CB5290" w:rsidRDefault="00CB5290" w:rsidP="00CB5290">
      <w:pPr>
        <w:spacing w:after="0"/>
        <w:ind w:firstLine="708"/>
        <w:rPr>
          <w:rFonts w:ascii="Arial" w:hAnsi="Arial" w:cs="Arial"/>
          <w:sz w:val="24"/>
          <w:szCs w:val="24"/>
        </w:rPr>
      </w:pPr>
      <w:r w:rsidRPr="00CB5290">
        <w:rPr>
          <w:rFonts w:ascii="Arial" w:hAnsi="Arial" w:cs="Arial"/>
          <w:sz w:val="24"/>
          <w:szCs w:val="24"/>
        </w:rPr>
        <w:t xml:space="preserve">в том числе в форме практической подготовки – 528 </w:t>
      </w:r>
    </w:p>
    <w:p w:rsidR="00CB5290" w:rsidRPr="00CB5290" w:rsidRDefault="00CB5290" w:rsidP="00CB5290">
      <w:pPr>
        <w:spacing w:after="0"/>
        <w:rPr>
          <w:rFonts w:ascii="Arial" w:hAnsi="Arial" w:cs="Arial"/>
          <w:sz w:val="24"/>
          <w:szCs w:val="24"/>
        </w:rPr>
      </w:pPr>
    </w:p>
    <w:p w:rsidR="00CB5290" w:rsidRPr="00CB5290" w:rsidRDefault="00CB5290" w:rsidP="00CB5290">
      <w:pPr>
        <w:spacing w:after="0"/>
        <w:rPr>
          <w:rFonts w:ascii="Arial" w:hAnsi="Arial" w:cs="Arial"/>
          <w:sz w:val="24"/>
          <w:szCs w:val="24"/>
        </w:rPr>
      </w:pPr>
      <w:r w:rsidRPr="00CB5290">
        <w:rPr>
          <w:rFonts w:ascii="Arial" w:hAnsi="Arial" w:cs="Arial"/>
          <w:sz w:val="24"/>
          <w:szCs w:val="24"/>
        </w:rPr>
        <w:t>Из них на освоение МДК – 478  (20 часов – подготовка курсовой работы)</w:t>
      </w:r>
    </w:p>
    <w:p w:rsidR="00CB5290" w:rsidRPr="00CB5290" w:rsidRDefault="00CB5290" w:rsidP="00CB5290">
      <w:pPr>
        <w:spacing w:after="0"/>
        <w:ind w:firstLine="708"/>
        <w:rPr>
          <w:rFonts w:ascii="Arial" w:hAnsi="Arial" w:cs="Arial"/>
          <w:i/>
          <w:sz w:val="24"/>
          <w:szCs w:val="24"/>
        </w:rPr>
      </w:pPr>
      <w:r w:rsidRPr="00CB5290">
        <w:rPr>
          <w:rFonts w:ascii="Arial" w:hAnsi="Arial" w:cs="Arial"/>
          <w:sz w:val="24"/>
          <w:szCs w:val="24"/>
        </w:rPr>
        <w:t xml:space="preserve">в том числе самостоятельная работа   </w:t>
      </w:r>
      <w:r w:rsidRPr="00CB5290">
        <w:rPr>
          <w:rFonts w:ascii="Arial" w:hAnsi="Arial" w:cs="Arial"/>
          <w:i/>
          <w:sz w:val="24"/>
          <w:szCs w:val="24"/>
        </w:rPr>
        <w:t xml:space="preserve">–  </w:t>
      </w:r>
    </w:p>
    <w:p w:rsidR="00CB5290" w:rsidRPr="00CB5290" w:rsidRDefault="00CB5290" w:rsidP="00CB5290">
      <w:pPr>
        <w:spacing w:after="0"/>
        <w:rPr>
          <w:rFonts w:ascii="Arial" w:hAnsi="Arial" w:cs="Arial"/>
          <w:sz w:val="24"/>
          <w:szCs w:val="24"/>
        </w:rPr>
      </w:pPr>
      <w:r w:rsidRPr="00CB5290">
        <w:rPr>
          <w:rFonts w:ascii="Arial" w:hAnsi="Arial" w:cs="Arial"/>
          <w:sz w:val="24"/>
          <w:szCs w:val="24"/>
        </w:rPr>
        <w:t xml:space="preserve">практики, в том числе </w:t>
      </w:r>
      <w:proofErr w:type="gramStart"/>
      <w:r w:rsidRPr="00CB5290">
        <w:rPr>
          <w:rFonts w:ascii="Arial" w:hAnsi="Arial" w:cs="Arial"/>
          <w:sz w:val="24"/>
          <w:szCs w:val="24"/>
        </w:rPr>
        <w:t>учебная</w:t>
      </w:r>
      <w:proofErr w:type="gramEnd"/>
      <w:r w:rsidRPr="00CB5290">
        <w:rPr>
          <w:rFonts w:ascii="Arial" w:hAnsi="Arial" w:cs="Arial"/>
          <w:sz w:val="24"/>
          <w:szCs w:val="24"/>
        </w:rPr>
        <w:t xml:space="preserve"> </w:t>
      </w:r>
      <w:r w:rsidRPr="00CB5290">
        <w:rPr>
          <w:rFonts w:ascii="Arial" w:hAnsi="Arial" w:cs="Arial"/>
          <w:sz w:val="24"/>
          <w:szCs w:val="24"/>
        </w:rPr>
        <w:sym w:font="Symbol" w:char="F02D"/>
      </w:r>
      <w:r w:rsidRPr="00CB5290">
        <w:rPr>
          <w:rFonts w:ascii="Arial" w:hAnsi="Arial" w:cs="Arial"/>
          <w:sz w:val="24"/>
          <w:szCs w:val="24"/>
        </w:rPr>
        <w:t xml:space="preserve"> </w:t>
      </w:r>
    </w:p>
    <w:p w:rsidR="00CB5290" w:rsidRPr="00CB5290" w:rsidRDefault="00CB5290" w:rsidP="00CB5290">
      <w:pPr>
        <w:spacing w:after="0"/>
        <w:ind w:left="1416" w:firstLine="708"/>
        <w:rPr>
          <w:rFonts w:ascii="Arial" w:hAnsi="Arial" w:cs="Arial"/>
          <w:sz w:val="24"/>
          <w:szCs w:val="24"/>
        </w:rPr>
      </w:pPr>
      <w:r w:rsidRPr="00CB5290">
        <w:rPr>
          <w:rFonts w:ascii="Arial" w:hAnsi="Arial" w:cs="Arial"/>
          <w:sz w:val="24"/>
          <w:szCs w:val="24"/>
        </w:rPr>
        <w:t xml:space="preserve">производственная </w:t>
      </w:r>
      <w:r w:rsidRPr="00CB5290">
        <w:rPr>
          <w:rFonts w:ascii="Arial" w:hAnsi="Arial" w:cs="Arial"/>
          <w:sz w:val="24"/>
          <w:szCs w:val="24"/>
        </w:rPr>
        <w:sym w:font="Symbol" w:char="F02D"/>
      </w:r>
      <w:r w:rsidRPr="00CB5290">
        <w:rPr>
          <w:rFonts w:ascii="Arial" w:hAnsi="Arial" w:cs="Arial"/>
          <w:sz w:val="24"/>
          <w:szCs w:val="24"/>
        </w:rPr>
        <w:t xml:space="preserve"> 360 </w:t>
      </w:r>
    </w:p>
    <w:p w:rsidR="00CB5290" w:rsidRPr="00CB5290" w:rsidRDefault="00CB5290" w:rsidP="00CB5290">
      <w:pPr>
        <w:rPr>
          <w:rFonts w:ascii="Arial" w:hAnsi="Arial" w:cs="Arial"/>
          <w:iCs/>
          <w:sz w:val="24"/>
          <w:szCs w:val="24"/>
        </w:rPr>
      </w:pPr>
      <w:r w:rsidRPr="00CB5290">
        <w:rPr>
          <w:rFonts w:ascii="Arial" w:hAnsi="Arial" w:cs="Arial"/>
          <w:iCs/>
          <w:sz w:val="24"/>
          <w:szCs w:val="24"/>
        </w:rPr>
        <w:t>Промежуточная аттестация – 54 .</w:t>
      </w:r>
    </w:p>
    <w:bookmarkEnd w:id="5"/>
    <w:p w:rsidR="00CB5290" w:rsidRPr="00CB5290" w:rsidRDefault="00CB5290" w:rsidP="00CB5290">
      <w:pPr>
        <w:spacing w:after="0"/>
        <w:rPr>
          <w:rFonts w:ascii="Arial" w:hAnsi="Arial" w:cs="Arial"/>
          <w:b/>
          <w:i/>
          <w:sz w:val="24"/>
          <w:szCs w:val="24"/>
        </w:rPr>
      </w:pPr>
    </w:p>
    <w:p w:rsidR="00CB5290" w:rsidRPr="00CB5290" w:rsidRDefault="00CB5290" w:rsidP="00CB5290">
      <w:pPr>
        <w:spacing w:after="0"/>
        <w:rPr>
          <w:rFonts w:ascii="Arial" w:hAnsi="Arial" w:cs="Arial"/>
          <w:b/>
          <w:i/>
          <w:sz w:val="24"/>
          <w:szCs w:val="24"/>
        </w:rPr>
        <w:sectPr w:rsidR="00CB5290" w:rsidRPr="00CB5290" w:rsidSect="00D74CF7">
          <w:pgSz w:w="11907" w:h="16840"/>
          <w:pgMar w:top="1134" w:right="851" w:bottom="1134" w:left="1701" w:header="709" w:footer="170" w:gutter="0"/>
          <w:cols w:space="720"/>
          <w:docGrid w:linePitch="299"/>
        </w:sectPr>
      </w:pPr>
    </w:p>
    <w:p w:rsidR="00CB5290" w:rsidRPr="00CB5290" w:rsidRDefault="00CB5290" w:rsidP="00CB5290">
      <w:pPr>
        <w:spacing w:after="0"/>
        <w:jc w:val="center"/>
        <w:rPr>
          <w:rFonts w:ascii="Arial" w:hAnsi="Arial" w:cs="Arial"/>
          <w:b/>
          <w:caps/>
          <w:sz w:val="24"/>
          <w:szCs w:val="24"/>
        </w:rPr>
      </w:pPr>
      <w:r w:rsidRPr="00CB5290">
        <w:rPr>
          <w:rFonts w:ascii="Arial" w:hAnsi="Arial" w:cs="Arial"/>
          <w:b/>
          <w:caps/>
          <w:sz w:val="24"/>
          <w:szCs w:val="24"/>
        </w:rPr>
        <w:lastRenderedPageBreak/>
        <w:t>2. Структура и содержание профессионального модуля</w:t>
      </w:r>
    </w:p>
    <w:p w:rsidR="00CB5290" w:rsidRPr="00CB5290" w:rsidRDefault="00CB5290" w:rsidP="00CB5290">
      <w:pPr>
        <w:spacing w:after="0"/>
        <w:ind w:firstLine="851"/>
        <w:rPr>
          <w:rFonts w:ascii="Arial" w:hAnsi="Arial" w:cs="Arial"/>
          <w:b/>
          <w:sz w:val="24"/>
          <w:szCs w:val="24"/>
        </w:rPr>
      </w:pPr>
      <w:r w:rsidRPr="00CB5290">
        <w:rPr>
          <w:rFonts w:ascii="Arial" w:hAnsi="Arial" w:cs="Arial"/>
          <w:b/>
          <w:sz w:val="24"/>
          <w:szCs w:val="24"/>
        </w:rPr>
        <w:t>2.1. Структура профессионального модуля</w:t>
      </w:r>
      <w:r w:rsidRPr="00CB5290">
        <w:rPr>
          <w:rFonts w:ascii="Arial" w:hAnsi="Arial" w:cs="Arial"/>
          <w:sz w:val="24"/>
          <w:szCs w:val="24"/>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2356"/>
        <w:gridCol w:w="918"/>
        <w:gridCol w:w="617"/>
        <w:gridCol w:w="851"/>
        <w:gridCol w:w="1800"/>
        <w:gridCol w:w="1269"/>
        <w:gridCol w:w="2106"/>
        <w:gridCol w:w="506"/>
        <w:gridCol w:w="22"/>
        <w:gridCol w:w="14"/>
        <w:gridCol w:w="1011"/>
        <w:gridCol w:w="2206"/>
        <w:tblGridChange w:id="6">
          <w:tblGrid>
            <w:gridCol w:w="2294"/>
            <w:gridCol w:w="2356"/>
            <w:gridCol w:w="918"/>
            <w:gridCol w:w="617"/>
            <w:gridCol w:w="851"/>
            <w:gridCol w:w="1800"/>
            <w:gridCol w:w="1269"/>
            <w:gridCol w:w="2106"/>
            <w:gridCol w:w="506"/>
            <w:gridCol w:w="22"/>
            <w:gridCol w:w="14"/>
            <w:gridCol w:w="1011"/>
            <w:gridCol w:w="2206"/>
          </w:tblGrid>
        </w:tblGridChange>
      </w:tblGrid>
      <w:tr w:rsidR="00CB5290" w:rsidRPr="00CB5290" w:rsidTr="00884397">
        <w:trPr>
          <w:trHeight w:val="484"/>
        </w:trPr>
        <w:tc>
          <w:tcPr>
            <w:tcW w:w="572" w:type="pct"/>
            <w:vMerge w:val="restar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uppressAutoHyphens/>
              <w:spacing w:after="0" w:line="240" w:lineRule="auto"/>
              <w:ind w:left="-57" w:right="-57"/>
              <w:jc w:val="center"/>
              <w:rPr>
                <w:rFonts w:ascii="Arial" w:hAnsi="Arial" w:cs="Arial"/>
                <w:sz w:val="24"/>
                <w:szCs w:val="24"/>
              </w:rPr>
            </w:pPr>
            <w:r w:rsidRPr="00CB5290">
              <w:rPr>
                <w:rFonts w:ascii="Arial" w:hAnsi="Arial" w:cs="Arial"/>
                <w:sz w:val="24"/>
                <w:szCs w:val="24"/>
              </w:rPr>
              <w:t>Коды профессиональных общих компетенций</w:t>
            </w:r>
          </w:p>
        </w:tc>
        <w:tc>
          <w:tcPr>
            <w:tcW w:w="1035" w:type="pct"/>
            <w:vMerge w:val="restar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uppressAutoHyphens/>
              <w:spacing w:after="0" w:line="240" w:lineRule="auto"/>
              <w:ind w:left="-57" w:right="-57"/>
              <w:jc w:val="center"/>
              <w:rPr>
                <w:rFonts w:ascii="Arial" w:hAnsi="Arial" w:cs="Arial"/>
                <w:sz w:val="24"/>
                <w:szCs w:val="24"/>
              </w:rPr>
            </w:pPr>
            <w:r w:rsidRPr="00CB5290">
              <w:rPr>
                <w:rFonts w:ascii="Arial" w:hAnsi="Arial" w:cs="Arial"/>
                <w:sz w:val="24"/>
                <w:szCs w:val="24"/>
              </w:rPr>
              <w:t>Наименования разделов профессионального модуля</w:t>
            </w:r>
          </w:p>
        </w:tc>
        <w:tc>
          <w:tcPr>
            <w:tcW w:w="444" w:type="pct"/>
            <w:vMerge w:val="restar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iCs/>
                <w:sz w:val="24"/>
                <w:szCs w:val="24"/>
              </w:rPr>
              <w:t>Всего, час.</w:t>
            </w:r>
          </w:p>
        </w:tc>
        <w:tc>
          <w:tcPr>
            <w:tcW w:w="17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iCs/>
                <w:sz w:val="24"/>
                <w:szCs w:val="24"/>
              </w:rPr>
              <w:t xml:space="preserve">В </w:t>
            </w:r>
            <w:proofErr w:type="spellStart"/>
            <w:r w:rsidRPr="00CB5290">
              <w:rPr>
                <w:rFonts w:ascii="Arial" w:hAnsi="Arial" w:cs="Arial"/>
                <w:iCs/>
                <w:sz w:val="24"/>
                <w:szCs w:val="24"/>
              </w:rPr>
              <w:t>т.ч</w:t>
            </w:r>
            <w:proofErr w:type="spellEnd"/>
            <w:r w:rsidRPr="00CB5290">
              <w:rPr>
                <w:rFonts w:ascii="Arial" w:hAnsi="Arial" w:cs="Arial"/>
                <w:iCs/>
                <w:sz w:val="24"/>
                <w:szCs w:val="24"/>
              </w:rPr>
              <w:t>. в форме практической подготовки</w:t>
            </w:r>
          </w:p>
        </w:tc>
        <w:tc>
          <w:tcPr>
            <w:tcW w:w="2770" w:type="pct"/>
            <w:gridSpan w:val="9"/>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uppressAutoHyphens/>
              <w:spacing w:after="0" w:line="240" w:lineRule="auto"/>
              <w:jc w:val="center"/>
              <w:rPr>
                <w:rFonts w:ascii="Arial" w:hAnsi="Arial" w:cs="Arial"/>
                <w:sz w:val="24"/>
                <w:szCs w:val="24"/>
              </w:rPr>
            </w:pPr>
            <w:r w:rsidRPr="00CB5290">
              <w:rPr>
                <w:rFonts w:ascii="Arial" w:hAnsi="Arial" w:cs="Arial"/>
                <w:sz w:val="24"/>
                <w:szCs w:val="24"/>
              </w:rPr>
              <w:t xml:space="preserve">Объем профессионального модуля, </w:t>
            </w:r>
            <w:proofErr w:type="spellStart"/>
            <w:r w:rsidRPr="00CB5290">
              <w:rPr>
                <w:rFonts w:ascii="Arial" w:hAnsi="Arial" w:cs="Arial"/>
                <w:sz w:val="24"/>
                <w:szCs w:val="24"/>
              </w:rPr>
              <w:t>ак</w:t>
            </w:r>
            <w:proofErr w:type="spellEnd"/>
            <w:r w:rsidRPr="00CB5290">
              <w:rPr>
                <w:rFonts w:ascii="Arial" w:hAnsi="Arial" w:cs="Arial"/>
                <w:sz w:val="24"/>
                <w:szCs w:val="24"/>
              </w:rPr>
              <w:t>. час.</w:t>
            </w:r>
          </w:p>
        </w:tc>
      </w:tr>
      <w:tr w:rsidR="00CB5290" w:rsidRPr="00CB5290" w:rsidTr="00884397">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p>
        </w:tc>
        <w:tc>
          <w:tcPr>
            <w:tcW w:w="1906" w:type="pct"/>
            <w:gridSpan w:val="7"/>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uppressAutoHyphens/>
              <w:spacing w:after="0" w:line="240" w:lineRule="auto"/>
              <w:jc w:val="center"/>
              <w:rPr>
                <w:rFonts w:ascii="Arial" w:hAnsi="Arial" w:cs="Arial"/>
                <w:sz w:val="24"/>
                <w:szCs w:val="24"/>
              </w:rPr>
            </w:pPr>
            <w:r w:rsidRPr="00CB5290">
              <w:rPr>
                <w:rFonts w:ascii="Arial" w:hAnsi="Arial" w:cs="Arial"/>
                <w:sz w:val="24"/>
                <w:szCs w:val="24"/>
              </w:rPr>
              <w:t>Обучение по МДК</w:t>
            </w:r>
          </w:p>
        </w:tc>
        <w:tc>
          <w:tcPr>
            <w:tcW w:w="86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uppressAutoHyphens/>
              <w:spacing w:after="0" w:line="240" w:lineRule="auto"/>
              <w:jc w:val="center"/>
              <w:rPr>
                <w:rFonts w:ascii="Arial" w:hAnsi="Arial" w:cs="Arial"/>
                <w:sz w:val="24"/>
                <w:szCs w:val="24"/>
              </w:rPr>
            </w:pPr>
            <w:r w:rsidRPr="00CB5290">
              <w:rPr>
                <w:rFonts w:ascii="Arial" w:hAnsi="Arial" w:cs="Arial"/>
                <w:sz w:val="24"/>
                <w:szCs w:val="24"/>
              </w:rPr>
              <w:t>Практики</w:t>
            </w: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p>
        </w:tc>
        <w:tc>
          <w:tcPr>
            <w:tcW w:w="233" w:type="pct"/>
            <w:vMerge w:val="restart"/>
            <w:tcBorders>
              <w:top w:val="single" w:sz="4" w:space="0" w:color="auto"/>
              <w:left w:val="single" w:sz="4" w:space="0" w:color="auto"/>
              <w:bottom w:val="single" w:sz="4" w:space="0" w:color="auto"/>
              <w:right w:val="single" w:sz="4" w:space="0" w:color="auto"/>
            </w:tcBorders>
          </w:tcPr>
          <w:p w:rsidR="00CB5290" w:rsidRPr="00CB5290" w:rsidRDefault="00CB5290" w:rsidP="00884397">
            <w:pPr>
              <w:suppressAutoHyphens/>
              <w:spacing w:after="0" w:line="240" w:lineRule="auto"/>
              <w:jc w:val="center"/>
              <w:rPr>
                <w:rFonts w:ascii="Arial" w:hAnsi="Arial" w:cs="Arial"/>
                <w:sz w:val="24"/>
                <w:szCs w:val="24"/>
              </w:rPr>
            </w:pPr>
            <w:r w:rsidRPr="00CB5290">
              <w:rPr>
                <w:rFonts w:ascii="Arial" w:hAnsi="Arial" w:cs="Arial"/>
                <w:sz w:val="24"/>
                <w:szCs w:val="24"/>
              </w:rPr>
              <w:t>Всего</w:t>
            </w:r>
          </w:p>
          <w:p w:rsidR="00CB5290" w:rsidRPr="00CB5290" w:rsidRDefault="00CB5290" w:rsidP="00884397">
            <w:pPr>
              <w:suppressAutoHyphens/>
              <w:spacing w:after="0" w:line="240" w:lineRule="auto"/>
              <w:jc w:val="center"/>
              <w:rPr>
                <w:rFonts w:ascii="Arial" w:hAnsi="Arial" w:cs="Arial"/>
                <w:sz w:val="24"/>
                <w:szCs w:val="24"/>
              </w:rPr>
            </w:pPr>
          </w:p>
        </w:tc>
        <w:tc>
          <w:tcPr>
            <w:tcW w:w="1673" w:type="pct"/>
            <w:gridSpan w:val="6"/>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uppressAutoHyphens/>
              <w:spacing w:after="0" w:line="240" w:lineRule="auto"/>
              <w:jc w:val="center"/>
              <w:rPr>
                <w:rFonts w:ascii="Arial" w:hAnsi="Arial" w:cs="Arial"/>
                <w:sz w:val="24"/>
                <w:szCs w:val="24"/>
              </w:rPr>
            </w:pPr>
            <w:r w:rsidRPr="00CB5290">
              <w:rPr>
                <w:rFonts w:ascii="Arial" w:hAnsi="Arial" w:cs="Arial"/>
                <w:sz w:val="24"/>
                <w:szCs w:val="24"/>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p>
        </w:tc>
      </w:tr>
      <w:tr w:rsidR="00CB5290" w:rsidRPr="00CB5290" w:rsidTr="00884397">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p>
        </w:tc>
        <w:tc>
          <w:tcPr>
            <w:tcW w:w="504" w:type="pct"/>
            <w:tcBorders>
              <w:top w:val="single" w:sz="4" w:space="0" w:color="auto"/>
              <w:left w:val="single" w:sz="4" w:space="0" w:color="auto"/>
              <w:bottom w:val="single" w:sz="4" w:space="0" w:color="auto"/>
              <w:right w:val="single" w:sz="4" w:space="0" w:color="auto"/>
            </w:tcBorders>
            <w:vAlign w:val="center"/>
          </w:tcPr>
          <w:p w:rsidR="00CB5290" w:rsidRPr="00CB5290" w:rsidRDefault="00CB5290" w:rsidP="00884397">
            <w:pPr>
              <w:suppressAutoHyphens/>
              <w:spacing w:after="0" w:line="240" w:lineRule="auto"/>
              <w:ind w:left="-57" w:right="-57"/>
              <w:jc w:val="center"/>
              <w:rPr>
                <w:rFonts w:ascii="Arial" w:hAnsi="Arial" w:cs="Arial"/>
                <w:color w:val="000000"/>
                <w:sz w:val="24"/>
                <w:szCs w:val="24"/>
              </w:rPr>
            </w:pPr>
            <w:r w:rsidRPr="00CB5290">
              <w:rPr>
                <w:rFonts w:ascii="Arial" w:hAnsi="Arial" w:cs="Arial"/>
                <w:color w:val="000000"/>
                <w:sz w:val="24"/>
                <w:szCs w:val="24"/>
              </w:rPr>
              <w:t>Лабораторных</w:t>
            </w:r>
            <w:proofErr w:type="gramStart"/>
            <w:r w:rsidRPr="00CB5290">
              <w:rPr>
                <w:rFonts w:ascii="Arial" w:hAnsi="Arial" w:cs="Arial"/>
                <w:color w:val="000000"/>
                <w:sz w:val="24"/>
                <w:szCs w:val="24"/>
              </w:rPr>
              <w:t>.</w:t>
            </w:r>
            <w:proofErr w:type="gramEnd"/>
            <w:r w:rsidRPr="00CB5290">
              <w:rPr>
                <w:rFonts w:ascii="Arial" w:hAnsi="Arial" w:cs="Arial"/>
                <w:color w:val="000000"/>
                <w:sz w:val="24"/>
                <w:szCs w:val="24"/>
              </w:rPr>
              <w:t xml:space="preserve"> </w:t>
            </w:r>
            <w:proofErr w:type="gramStart"/>
            <w:r w:rsidRPr="00CB5290">
              <w:rPr>
                <w:rFonts w:ascii="Arial" w:hAnsi="Arial" w:cs="Arial"/>
                <w:color w:val="000000"/>
                <w:sz w:val="24"/>
                <w:szCs w:val="24"/>
              </w:rPr>
              <w:t>и</w:t>
            </w:r>
            <w:proofErr w:type="gramEnd"/>
            <w:r w:rsidRPr="00CB5290">
              <w:rPr>
                <w:rFonts w:ascii="Arial" w:hAnsi="Arial" w:cs="Arial"/>
                <w:color w:val="000000"/>
                <w:sz w:val="24"/>
                <w:szCs w:val="24"/>
              </w:rPr>
              <w:t xml:space="preserve"> практических. занятий</w:t>
            </w:r>
          </w:p>
          <w:p w:rsidR="00CB5290" w:rsidRPr="00CB5290" w:rsidRDefault="00CB5290" w:rsidP="00884397">
            <w:pPr>
              <w:suppressAutoHyphens/>
              <w:spacing w:after="0" w:line="240" w:lineRule="auto"/>
              <w:ind w:left="-57" w:right="-57"/>
              <w:jc w:val="center"/>
              <w:rPr>
                <w:rFonts w:ascii="Arial" w:hAnsi="Arial" w:cs="Arial"/>
                <w:i/>
                <w:sz w:val="24"/>
                <w:szCs w:val="24"/>
              </w:rPr>
            </w:pPr>
          </w:p>
        </w:tc>
        <w:tc>
          <w:tcPr>
            <w:tcW w:w="454" w:type="pct"/>
            <w:tcBorders>
              <w:top w:val="single" w:sz="4" w:space="0" w:color="auto"/>
              <w:left w:val="single" w:sz="4" w:space="0" w:color="auto"/>
              <w:bottom w:val="single" w:sz="4" w:space="0" w:color="auto"/>
              <w:right w:val="single" w:sz="4" w:space="0" w:color="auto"/>
            </w:tcBorders>
            <w:vAlign w:val="center"/>
          </w:tcPr>
          <w:p w:rsidR="00CB5290" w:rsidRPr="00CB5290" w:rsidRDefault="00CB5290" w:rsidP="00884397">
            <w:pPr>
              <w:suppressAutoHyphens/>
              <w:spacing w:after="0" w:line="240" w:lineRule="auto"/>
              <w:ind w:left="-57" w:right="-57"/>
              <w:jc w:val="center"/>
              <w:rPr>
                <w:rFonts w:ascii="Arial" w:hAnsi="Arial" w:cs="Arial"/>
                <w:iCs/>
                <w:sz w:val="24"/>
                <w:szCs w:val="24"/>
              </w:rPr>
            </w:pPr>
            <w:r w:rsidRPr="00CB5290">
              <w:rPr>
                <w:rFonts w:ascii="Arial" w:hAnsi="Arial" w:cs="Arial"/>
                <w:sz w:val="24"/>
                <w:szCs w:val="24"/>
              </w:rPr>
              <w:t>Курсовых работ (проектов)</w:t>
            </w:r>
          </w:p>
        </w:tc>
        <w:tc>
          <w:tcPr>
            <w:tcW w:w="517" w:type="pc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uppressAutoHyphens/>
              <w:spacing w:after="0" w:line="240" w:lineRule="auto"/>
              <w:ind w:left="-57" w:right="-57"/>
              <w:jc w:val="center"/>
              <w:rPr>
                <w:rFonts w:ascii="Arial" w:hAnsi="Arial" w:cs="Arial"/>
                <w:color w:val="000000"/>
                <w:sz w:val="24"/>
                <w:szCs w:val="24"/>
              </w:rPr>
            </w:pPr>
            <w:r w:rsidRPr="00CB5290">
              <w:rPr>
                <w:rFonts w:ascii="Arial" w:hAnsi="Arial" w:cs="Arial"/>
                <w:sz w:val="24"/>
                <w:szCs w:val="24"/>
              </w:rPr>
              <w:t>Самостоятельная работа</w:t>
            </w:r>
          </w:p>
        </w:tc>
        <w:tc>
          <w:tcPr>
            <w:tcW w:w="188" w:type="pct"/>
            <w:tcBorders>
              <w:top w:val="single" w:sz="4" w:space="0" w:color="auto"/>
              <w:left w:val="single" w:sz="4" w:space="0" w:color="auto"/>
              <w:bottom w:val="single" w:sz="4" w:space="0" w:color="auto"/>
              <w:right w:val="single" w:sz="4" w:space="0" w:color="auto"/>
            </w:tcBorders>
            <w:textDirection w:val="btLr"/>
            <w:vAlign w:val="center"/>
            <w:hideMark/>
          </w:tcPr>
          <w:p w:rsidR="00CB5290" w:rsidRPr="00CB5290" w:rsidRDefault="00CB5290" w:rsidP="00884397">
            <w:pPr>
              <w:suppressAutoHyphens/>
              <w:spacing w:after="0" w:line="240" w:lineRule="auto"/>
              <w:jc w:val="center"/>
              <w:rPr>
                <w:rFonts w:ascii="Arial" w:hAnsi="Arial" w:cs="Arial"/>
                <w:sz w:val="24"/>
                <w:szCs w:val="24"/>
              </w:rPr>
            </w:pPr>
            <w:r w:rsidRPr="00CB5290">
              <w:rPr>
                <w:rFonts w:ascii="Arial" w:hAnsi="Arial" w:cs="Arial"/>
                <w:sz w:val="24"/>
                <w:szCs w:val="24"/>
              </w:rPr>
              <w:t>Промежуточная аттестация.</w:t>
            </w:r>
          </w:p>
        </w:tc>
        <w:tc>
          <w:tcPr>
            <w:tcW w:w="292" w:type="pct"/>
            <w:gridSpan w:val="3"/>
            <w:tcBorders>
              <w:top w:val="single" w:sz="4" w:space="0" w:color="auto"/>
              <w:left w:val="single" w:sz="4" w:space="0" w:color="auto"/>
              <w:bottom w:val="single" w:sz="4" w:space="0" w:color="auto"/>
              <w:right w:val="single" w:sz="4" w:space="0" w:color="auto"/>
            </w:tcBorders>
            <w:vAlign w:val="center"/>
          </w:tcPr>
          <w:p w:rsidR="00CB5290" w:rsidRPr="00CB5290" w:rsidRDefault="00CB5290" w:rsidP="00884397">
            <w:pPr>
              <w:suppressAutoHyphens/>
              <w:spacing w:after="0" w:line="240" w:lineRule="auto"/>
              <w:ind w:left="-57" w:right="-57"/>
              <w:jc w:val="center"/>
              <w:rPr>
                <w:rFonts w:ascii="Arial" w:hAnsi="Arial" w:cs="Arial"/>
                <w:sz w:val="24"/>
                <w:szCs w:val="24"/>
              </w:rPr>
            </w:pPr>
            <w:r w:rsidRPr="00CB5290">
              <w:rPr>
                <w:rFonts w:ascii="Arial" w:hAnsi="Arial" w:cs="Arial"/>
                <w:sz w:val="24"/>
                <w:szCs w:val="24"/>
              </w:rPr>
              <w:t>Учебная</w:t>
            </w:r>
          </w:p>
          <w:p w:rsidR="00CB5290" w:rsidRPr="00CB5290" w:rsidRDefault="00CB5290" w:rsidP="00884397">
            <w:pPr>
              <w:suppressAutoHyphens/>
              <w:spacing w:after="0" w:line="240" w:lineRule="auto"/>
              <w:ind w:left="-57" w:right="-57"/>
              <w:jc w:val="center"/>
              <w:rPr>
                <w:rFonts w:ascii="Arial" w:hAnsi="Arial" w:cs="Arial"/>
                <w:i/>
                <w:sz w:val="24"/>
                <w:szCs w:val="24"/>
              </w:rPr>
            </w:pPr>
          </w:p>
        </w:tc>
        <w:tc>
          <w:tcPr>
            <w:tcW w:w="582" w:type="pct"/>
            <w:tcBorders>
              <w:top w:val="single" w:sz="4" w:space="0" w:color="auto"/>
              <w:left w:val="single" w:sz="4" w:space="0" w:color="auto"/>
              <w:bottom w:val="single" w:sz="4" w:space="0" w:color="auto"/>
              <w:right w:val="single" w:sz="4" w:space="0" w:color="auto"/>
            </w:tcBorders>
            <w:vAlign w:val="center"/>
          </w:tcPr>
          <w:p w:rsidR="00CB5290" w:rsidRPr="00CB5290" w:rsidRDefault="00CB5290" w:rsidP="00884397">
            <w:pPr>
              <w:suppressAutoHyphens/>
              <w:spacing w:after="0" w:line="240" w:lineRule="auto"/>
              <w:ind w:left="-57" w:right="-57"/>
              <w:jc w:val="center"/>
              <w:rPr>
                <w:rFonts w:ascii="Arial" w:hAnsi="Arial" w:cs="Arial"/>
                <w:sz w:val="24"/>
                <w:szCs w:val="24"/>
              </w:rPr>
            </w:pPr>
            <w:r w:rsidRPr="00CB5290">
              <w:rPr>
                <w:rFonts w:ascii="Arial" w:hAnsi="Arial" w:cs="Arial"/>
                <w:sz w:val="24"/>
                <w:szCs w:val="24"/>
              </w:rPr>
              <w:t>Производственная</w:t>
            </w:r>
          </w:p>
          <w:p w:rsidR="00CB5290" w:rsidRPr="00CB5290" w:rsidRDefault="00CB5290" w:rsidP="00884397">
            <w:pPr>
              <w:suppressAutoHyphens/>
              <w:spacing w:after="0" w:line="240" w:lineRule="auto"/>
              <w:ind w:left="-57" w:right="-57"/>
              <w:jc w:val="center"/>
              <w:rPr>
                <w:rFonts w:ascii="Arial" w:hAnsi="Arial" w:cs="Arial"/>
                <w:i/>
                <w:sz w:val="24"/>
                <w:szCs w:val="24"/>
              </w:rPr>
            </w:pPr>
          </w:p>
        </w:tc>
      </w:tr>
      <w:tr w:rsidR="00CB5290" w:rsidRPr="00CB5290" w:rsidTr="00884397">
        <w:trPr>
          <w:trHeight w:val="415"/>
        </w:trPr>
        <w:tc>
          <w:tcPr>
            <w:tcW w:w="572" w:type="pc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jc w:val="center"/>
              <w:rPr>
                <w:rFonts w:ascii="Arial" w:hAnsi="Arial" w:cs="Arial"/>
                <w:i/>
                <w:sz w:val="24"/>
                <w:szCs w:val="24"/>
              </w:rPr>
            </w:pPr>
            <w:r w:rsidRPr="00CB5290">
              <w:rPr>
                <w:rFonts w:ascii="Arial" w:hAnsi="Arial" w:cs="Arial"/>
                <w:i/>
                <w:sz w:val="24"/>
                <w:szCs w:val="24"/>
              </w:rPr>
              <w:t>1</w:t>
            </w:r>
          </w:p>
        </w:tc>
        <w:tc>
          <w:tcPr>
            <w:tcW w:w="1035" w:type="pc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jc w:val="center"/>
              <w:rPr>
                <w:rFonts w:ascii="Arial" w:hAnsi="Arial" w:cs="Arial"/>
                <w:i/>
                <w:sz w:val="24"/>
                <w:szCs w:val="24"/>
              </w:rPr>
            </w:pPr>
            <w:r w:rsidRPr="00CB5290">
              <w:rPr>
                <w:rFonts w:ascii="Arial" w:hAnsi="Arial" w:cs="Arial"/>
                <w:i/>
                <w:sz w:val="24"/>
                <w:szCs w:val="24"/>
              </w:rPr>
              <w:t>2</w:t>
            </w:r>
          </w:p>
        </w:tc>
        <w:tc>
          <w:tcPr>
            <w:tcW w:w="444" w:type="pc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jc w:val="center"/>
              <w:rPr>
                <w:rFonts w:ascii="Arial" w:hAnsi="Arial" w:cs="Arial"/>
                <w:i/>
                <w:sz w:val="24"/>
                <w:szCs w:val="24"/>
              </w:rPr>
            </w:pPr>
            <w:r w:rsidRPr="00CB5290">
              <w:rPr>
                <w:rFonts w:ascii="Arial" w:hAnsi="Arial" w:cs="Arial"/>
                <w:i/>
                <w:sz w:val="24"/>
                <w:szCs w:val="24"/>
              </w:rPr>
              <w:t>3</w:t>
            </w:r>
          </w:p>
        </w:tc>
        <w:tc>
          <w:tcPr>
            <w:tcW w:w="179" w:type="pc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jc w:val="center"/>
              <w:rPr>
                <w:rFonts w:ascii="Arial" w:hAnsi="Arial" w:cs="Arial"/>
                <w:i/>
                <w:sz w:val="24"/>
                <w:szCs w:val="24"/>
              </w:rPr>
            </w:pPr>
            <w:r w:rsidRPr="00CB5290">
              <w:rPr>
                <w:rFonts w:ascii="Arial" w:hAnsi="Arial" w:cs="Arial"/>
                <w:i/>
                <w:sz w:val="24"/>
                <w:szCs w:val="24"/>
              </w:rPr>
              <w:t>4</w:t>
            </w:r>
          </w:p>
        </w:tc>
        <w:tc>
          <w:tcPr>
            <w:tcW w:w="233" w:type="pc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jc w:val="center"/>
              <w:rPr>
                <w:rFonts w:ascii="Arial" w:hAnsi="Arial" w:cs="Arial"/>
                <w:i/>
                <w:sz w:val="24"/>
                <w:szCs w:val="24"/>
              </w:rPr>
            </w:pPr>
            <w:r w:rsidRPr="00CB5290">
              <w:rPr>
                <w:rFonts w:ascii="Arial" w:hAnsi="Arial" w:cs="Arial"/>
                <w:i/>
                <w:sz w:val="24"/>
                <w:szCs w:val="24"/>
              </w:rPr>
              <w:t>5</w:t>
            </w:r>
          </w:p>
        </w:tc>
        <w:tc>
          <w:tcPr>
            <w:tcW w:w="504" w:type="pc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jc w:val="center"/>
              <w:rPr>
                <w:rFonts w:ascii="Arial" w:hAnsi="Arial" w:cs="Arial"/>
                <w:i/>
                <w:sz w:val="24"/>
                <w:szCs w:val="24"/>
              </w:rPr>
            </w:pPr>
            <w:r w:rsidRPr="00CB5290">
              <w:rPr>
                <w:rFonts w:ascii="Arial" w:hAnsi="Arial" w:cs="Arial"/>
                <w:i/>
                <w:sz w:val="24"/>
                <w:szCs w:val="24"/>
              </w:rPr>
              <w:t>6</w:t>
            </w:r>
          </w:p>
        </w:tc>
        <w:tc>
          <w:tcPr>
            <w:tcW w:w="454" w:type="pc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jc w:val="center"/>
              <w:rPr>
                <w:rFonts w:ascii="Arial" w:hAnsi="Arial" w:cs="Arial"/>
                <w:i/>
                <w:sz w:val="24"/>
                <w:szCs w:val="24"/>
              </w:rPr>
            </w:pPr>
            <w:r w:rsidRPr="00CB5290">
              <w:rPr>
                <w:rFonts w:ascii="Arial" w:hAnsi="Arial" w:cs="Arial"/>
                <w:i/>
                <w:sz w:val="24"/>
                <w:szCs w:val="24"/>
              </w:rPr>
              <w:t>7</w:t>
            </w:r>
          </w:p>
        </w:tc>
        <w:tc>
          <w:tcPr>
            <w:tcW w:w="517" w:type="pc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jc w:val="center"/>
              <w:rPr>
                <w:rFonts w:ascii="Arial" w:hAnsi="Arial" w:cs="Arial"/>
                <w:i/>
                <w:sz w:val="24"/>
                <w:szCs w:val="24"/>
              </w:rPr>
            </w:pPr>
            <w:r w:rsidRPr="00CB5290">
              <w:rPr>
                <w:rFonts w:ascii="Arial" w:hAnsi="Arial" w:cs="Arial"/>
                <w:i/>
                <w:sz w:val="24"/>
                <w:szCs w:val="24"/>
              </w:rPr>
              <w:t>8</w:t>
            </w:r>
          </w:p>
        </w:tc>
        <w:tc>
          <w:tcPr>
            <w:tcW w:w="188" w:type="pc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jc w:val="center"/>
              <w:rPr>
                <w:rFonts w:ascii="Arial" w:hAnsi="Arial" w:cs="Arial"/>
                <w:i/>
                <w:sz w:val="24"/>
                <w:szCs w:val="24"/>
              </w:rPr>
            </w:pPr>
            <w:r w:rsidRPr="00CB5290">
              <w:rPr>
                <w:rFonts w:ascii="Arial" w:hAnsi="Arial" w:cs="Arial"/>
                <w:i/>
                <w:sz w:val="24"/>
                <w:szCs w:val="24"/>
              </w:rPr>
              <w:t>9</w:t>
            </w:r>
          </w:p>
        </w:tc>
        <w:tc>
          <w:tcPr>
            <w:tcW w:w="292" w:type="pct"/>
            <w:gridSpan w:val="3"/>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jc w:val="center"/>
              <w:rPr>
                <w:rFonts w:ascii="Arial" w:hAnsi="Arial" w:cs="Arial"/>
                <w:i/>
                <w:sz w:val="24"/>
                <w:szCs w:val="24"/>
              </w:rPr>
            </w:pPr>
            <w:r w:rsidRPr="00CB5290">
              <w:rPr>
                <w:rFonts w:ascii="Arial" w:hAnsi="Arial" w:cs="Arial"/>
                <w:i/>
                <w:sz w:val="24"/>
                <w:szCs w:val="24"/>
              </w:rPr>
              <w:t>10</w:t>
            </w:r>
          </w:p>
        </w:tc>
        <w:tc>
          <w:tcPr>
            <w:tcW w:w="582" w:type="pc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jc w:val="center"/>
              <w:rPr>
                <w:rFonts w:ascii="Arial" w:hAnsi="Arial" w:cs="Arial"/>
                <w:i/>
                <w:sz w:val="24"/>
                <w:szCs w:val="24"/>
              </w:rPr>
            </w:pPr>
            <w:r w:rsidRPr="00CB5290">
              <w:rPr>
                <w:rFonts w:ascii="Arial" w:hAnsi="Arial" w:cs="Arial"/>
                <w:i/>
                <w:sz w:val="24"/>
                <w:szCs w:val="24"/>
              </w:rPr>
              <w:t>11</w:t>
            </w:r>
          </w:p>
        </w:tc>
      </w:tr>
      <w:tr w:rsidR="00CB5290" w:rsidRPr="00CB5290" w:rsidTr="00884397">
        <w:tc>
          <w:tcPr>
            <w:tcW w:w="572"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 xml:space="preserve">ПК 1, ПК 2, ПК 6, ПК 7, </w:t>
            </w:r>
            <w:proofErr w:type="gramStart"/>
            <w:r w:rsidRPr="00CB5290">
              <w:rPr>
                <w:rFonts w:ascii="Arial" w:hAnsi="Arial" w:cs="Arial"/>
                <w:sz w:val="24"/>
                <w:szCs w:val="24"/>
              </w:rPr>
              <w:t>ОК</w:t>
            </w:r>
            <w:proofErr w:type="gramEnd"/>
            <w:r w:rsidRPr="00CB5290">
              <w:rPr>
                <w:rFonts w:ascii="Arial" w:hAnsi="Arial" w:cs="Arial"/>
                <w:sz w:val="24"/>
                <w:szCs w:val="24"/>
              </w:rPr>
              <w:t xml:space="preserve"> 01, ОК 02, ОК 05, ОК 09 </w:t>
            </w:r>
          </w:p>
        </w:tc>
        <w:tc>
          <w:tcPr>
            <w:tcW w:w="1035" w:type="pc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Раздел 1. Социально-правовые и законодательные основы предоставления социальных услуг лицам пожилого возраста и инвалидам</w:t>
            </w:r>
          </w:p>
        </w:tc>
        <w:tc>
          <w:tcPr>
            <w:tcW w:w="444" w:type="pct"/>
            <w:tcBorders>
              <w:top w:val="single" w:sz="4" w:space="0" w:color="auto"/>
              <w:left w:val="single" w:sz="4" w:space="0" w:color="auto"/>
              <w:bottom w:val="single" w:sz="4" w:space="0" w:color="auto"/>
              <w:right w:val="single" w:sz="4" w:space="0" w:color="auto"/>
            </w:tcBorders>
            <w:vAlign w:val="center"/>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48</w:t>
            </w:r>
          </w:p>
        </w:tc>
        <w:tc>
          <w:tcPr>
            <w:tcW w:w="179"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sz w:val="24"/>
                <w:szCs w:val="24"/>
              </w:rPr>
              <w:t>16</w:t>
            </w:r>
          </w:p>
        </w:tc>
        <w:tc>
          <w:tcPr>
            <w:tcW w:w="233"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48</w:t>
            </w:r>
          </w:p>
        </w:tc>
        <w:tc>
          <w:tcPr>
            <w:tcW w:w="504"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sz w:val="24"/>
                <w:szCs w:val="24"/>
              </w:rPr>
              <w:t>16</w:t>
            </w:r>
          </w:p>
        </w:tc>
        <w:tc>
          <w:tcPr>
            <w:tcW w:w="454"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p>
        </w:tc>
        <w:tc>
          <w:tcPr>
            <w:tcW w:w="517"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sz w:val="24"/>
                <w:szCs w:val="24"/>
              </w:rPr>
              <w:t>0</w:t>
            </w:r>
          </w:p>
        </w:tc>
        <w:tc>
          <w:tcPr>
            <w:tcW w:w="188" w:type="pct"/>
            <w:tcBorders>
              <w:top w:val="single" w:sz="4" w:space="0" w:color="auto"/>
              <w:left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p>
        </w:tc>
        <w:tc>
          <w:tcPr>
            <w:tcW w:w="292" w:type="pct"/>
            <w:gridSpan w:val="3"/>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0</w:t>
            </w:r>
          </w:p>
        </w:tc>
        <w:tc>
          <w:tcPr>
            <w:tcW w:w="582" w:type="pct"/>
            <w:vMerge w:val="restart"/>
            <w:tcBorders>
              <w:top w:val="single" w:sz="4" w:space="0" w:color="auto"/>
              <w:left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p>
          <w:p w:rsidR="00CB5290" w:rsidRPr="00CB5290" w:rsidRDefault="00CB5290" w:rsidP="00884397">
            <w:pPr>
              <w:spacing w:after="0" w:line="240" w:lineRule="auto"/>
              <w:jc w:val="center"/>
              <w:rPr>
                <w:rFonts w:ascii="Arial" w:hAnsi="Arial" w:cs="Arial"/>
                <w:b/>
                <w:bCs/>
                <w:sz w:val="24"/>
                <w:szCs w:val="24"/>
              </w:rPr>
            </w:pPr>
          </w:p>
          <w:p w:rsidR="00CB5290" w:rsidRPr="00CB5290" w:rsidRDefault="00CB5290" w:rsidP="00884397">
            <w:pPr>
              <w:spacing w:after="0" w:line="240" w:lineRule="auto"/>
              <w:jc w:val="center"/>
              <w:rPr>
                <w:rFonts w:ascii="Arial" w:hAnsi="Arial" w:cs="Arial"/>
                <w:b/>
                <w:bCs/>
                <w:sz w:val="24"/>
                <w:szCs w:val="24"/>
              </w:rPr>
            </w:pPr>
          </w:p>
          <w:p w:rsidR="00CB5290" w:rsidRPr="00CB5290" w:rsidRDefault="00CB5290" w:rsidP="00884397">
            <w:pPr>
              <w:spacing w:after="0" w:line="240" w:lineRule="auto"/>
              <w:jc w:val="center"/>
              <w:rPr>
                <w:rFonts w:ascii="Arial" w:hAnsi="Arial" w:cs="Arial"/>
                <w:b/>
                <w:bCs/>
                <w:sz w:val="24"/>
                <w:szCs w:val="24"/>
              </w:rPr>
            </w:pPr>
          </w:p>
          <w:p w:rsidR="00CB5290" w:rsidRPr="00CB5290" w:rsidRDefault="00CB5290" w:rsidP="00884397">
            <w:pPr>
              <w:spacing w:after="0" w:line="240" w:lineRule="auto"/>
              <w:jc w:val="center"/>
              <w:rPr>
                <w:rFonts w:ascii="Arial" w:hAnsi="Arial" w:cs="Arial"/>
                <w:b/>
                <w:bCs/>
                <w:sz w:val="24"/>
                <w:szCs w:val="24"/>
              </w:rPr>
            </w:pPr>
          </w:p>
          <w:p w:rsidR="00CB5290" w:rsidRPr="00CB5290" w:rsidRDefault="00CB5290" w:rsidP="00884397">
            <w:pPr>
              <w:spacing w:after="0" w:line="240" w:lineRule="auto"/>
              <w:jc w:val="center"/>
              <w:rPr>
                <w:rFonts w:ascii="Arial" w:hAnsi="Arial" w:cs="Arial"/>
                <w:b/>
                <w:bCs/>
                <w:sz w:val="24"/>
                <w:szCs w:val="24"/>
              </w:rPr>
            </w:pPr>
          </w:p>
          <w:p w:rsidR="00CB5290" w:rsidRPr="00CB5290" w:rsidRDefault="00CB5290" w:rsidP="00884397">
            <w:pPr>
              <w:spacing w:after="0" w:line="240" w:lineRule="auto"/>
              <w:jc w:val="center"/>
              <w:rPr>
                <w:rFonts w:ascii="Arial" w:hAnsi="Arial" w:cs="Arial"/>
                <w:b/>
                <w:bCs/>
                <w:sz w:val="24"/>
                <w:szCs w:val="24"/>
              </w:rPr>
            </w:pPr>
          </w:p>
          <w:p w:rsidR="00CB5290" w:rsidRPr="00CB5290" w:rsidRDefault="00CB5290" w:rsidP="00884397">
            <w:pPr>
              <w:spacing w:after="0" w:line="240" w:lineRule="auto"/>
              <w:jc w:val="center"/>
              <w:rPr>
                <w:rFonts w:ascii="Arial" w:hAnsi="Arial" w:cs="Arial"/>
                <w:b/>
                <w:bCs/>
                <w:sz w:val="24"/>
                <w:szCs w:val="24"/>
              </w:rPr>
            </w:pPr>
          </w:p>
          <w:p w:rsidR="00CB5290" w:rsidRPr="00CB5290" w:rsidRDefault="00CB5290" w:rsidP="00884397">
            <w:pPr>
              <w:spacing w:after="0" w:line="240" w:lineRule="auto"/>
              <w:jc w:val="center"/>
              <w:rPr>
                <w:rFonts w:ascii="Arial" w:hAnsi="Arial" w:cs="Arial"/>
                <w:b/>
                <w:bCs/>
                <w:sz w:val="24"/>
                <w:szCs w:val="24"/>
              </w:rPr>
            </w:pPr>
          </w:p>
          <w:p w:rsidR="00CB5290" w:rsidRPr="00CB5290" w:rsidRDefault="00CB5290" w:rsidP="00884397">
            <w:pPr>
              <w:spacing w:after="0" w:line="240" w:lineRule="auto"/>
              <w:jc w:val="center"/>
              <w:rPr>
                <w:rFonts w:ascii="Arial" w:hAnsi="Arial" w:cs="Arial"/>
                <w:b/>
                <w:bCs/>
                <w:sz w:val="24"/>
                <w:szCs w:val="24"/>
              </w:rPr>
            </w:pPr>
          </w:p>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360</w:t>
            </w:r>
          </w:p>
          <w:p w:rsidR="00CB5290" w:rsidRPr="00CB5290" w:rsidRDefault="00CB5290" w:rsidP="00884397">
            <w:pPr>
              <w:spacing w:after="0" w:line="240" w:lineRule="auto"/>
              <w:jc w:val="center"/>
              <w:rPr>
                <w:rFonts w:ascii="Arial" w:hAnsi="Arial" w:cs="Arial"/>
                <w:b/>
                <w:bCs/>
                <w:sz w:val="24"/>
                <w:szCs w:val="24"/>
              </w:rPr>
            </w:pPr>
          </w:p>
          <w:p w:rsidR="00CB5290" w:rsidRPr="00CB5290" w:rsidRDefault="00CB5290" w:rsidP="00884397">
            <w:pPr>
              <w:spacing w:after="0" w:line="240" w:lineRule="auto"/>
              <w:jc w:val="center"/>
              <w:rPr>
                <w:rFonts w:ascii="Arial" w:hAnsi="Arial" w:cs="Arial"/>
                <w:b/>
                <w:bCs/>
                <w:sz w:val="24"/>
                <w:szCs w:val="24"/>
              </w:rPr>
            </w:pPr>
          </w:p>
        </w:tc>
      </w:tr>
      <w:tr w:rsidR="00CB5290" w:rsidRPr="00CB5290" w:rsidTr="00884397">
        <w:trPr>
          <w:trHeight w:val="314"/>
        </w:trPr>
        <w:tc>
          <w:tcPr>
            <w:tcW w:w="572"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 xml:space="preserve">ПК 1, ПК 2, ПК 6, ПК 7, </w:t>
            </w:r>
            <w:proofErr w:type="gramStart"/>
            <w:r w:rsidRPr="00CB5290">
              <w:rPr>
                <w:rFonts w:ascii="Arial" w:hAnsi="Arial" w:cs="Arial"/>
                <w:sz w:val="24"/>
                <w:szCs w:val="24"/>
              </w:rPr>
              <w:t>ОК</w:t>
            </w:r>
            <w:proofErr w:type="gramEnd"/>
            <w:r w:rsidRPr="00CB5290">
              <w:rPr>
                <w:rFonts w:ascii="Arial" w:hAnsi="Arial" w:cs="Arial"/>
                <w:sz w:val="24"/>
                <w:szCs w:val="24"/>
              </w:rPr>
              <w:t xml:space="preserve"> 01, ОК 02, ОК 05, ОК 09 </w:t>
            </w:r>
          </w:p>
        </w:tc>
        <w:tc>
          <w:tcPr>
            <w:tcW w:w="1035" w:type="pct"/>
            <w:tcBorders>
              <w:top w:val="single" w:sz="4" w:space="0" w:color="auto"/>
              <w:left w:val="single" w:sz="4" w:space="0" w:color="auto"/>
              <w:bottom w:val="single" w:sz="4" w:space="0" w:color="auto"/>
              <w:right w:val="single" w:sz="4" w:space="0" w:color="auto"/>
            </w:tcBorders>
            <w:vAlign w:val="center"/>
            <w:hideMark/>
          </w:tcPr>
          <w:p w:rsidR="00CB5290" w:rsidRPr="00CB5290" w:rsidRDefault="00CB5290" w:rsidP="00884397">
            <w:pPr>
              <w:spacing w:after="0" w:line="240" w:lineRule="auto"/>
              <w:rPr>
                <w:rFonts w:ascii="Arial" w:hAnsi="Arial" w:cs="Arial"/>
                <w:sz w:val="24"/>
                <w:szCs w:val="24"/>
              </w:rPr>
            </w:pPr>
            <w:r w:rsidRPr="00CB5290">
              <w:rPr>
                <w:rFonts w:ascii="Arial" w:hAnsi="Arial" w:cs="Arial"/>
                <w:color w:val="000000"/>
                <w:sz w:val="24"/>
                <w:szCs w:val="24"/>
              </w:rPr>
              <w:t>Раздел 2. Социально-правовая и законодательная основы социальной работы с семьей и детьми и лицами из групп риска.</w:t>
            </w:r>
          </w:p>
        </w:tc>
        <w:tc>
          <w:tcPr>
            <w:tcW w:w="444"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76</w:t>
            </w:r>
          </w:p>
        </w:tc>
        <w:tc>
          <w:tcPr>
            <w:tcW w:w="179"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sz w:val="24"/>
                <w:szCs w:val="24"/>
              </w:rPr>
              <w:t>22</w:t>
            </w:r>
          </w:p>
        </w:tc>
        <w:tc>
          <w:tcPr>
            <w:tcW w:w="233"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76</w:t>
            </w:r>
          </w:p>
        </w:tc>
        <w:tc>
          <w:tcPr>
            <w:tcW w:w="504"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sz w:val="24"/>
                <w:szCs w:val="24"/>
              </w:rPr>
              <w:t>22</w:t>
            </w:r>
          </w:p>
        </w:tc>
        <w:tc>
          <w:tcPr>
            <w:tcW w:w="454"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p>
        </w:tc>
        <w:tc>
          <w:tcPr>
            <w:tcW w:w="517"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sz w:val="24"/>
                <w:szCs w:val="24"/>
              </w:rPr>
              <w:t>0</w:t>
            </w:r>
          </w:p>
        </w:tc>
        <w:tc>
          <w:tcPr>
            <w:tcW w:w="0" w:type="auto"/>
            <w:tcBorders>
              <w:left w:val="single" w:sz="4" w:space="0" w:color="auto"/>
              <w:right w:val="single" w:sz="4" w:space="0" w:color="auto"/>
            </w:tcBorders>
            <w:vAlign w:val="center"/>
          </w:tcPr>
          <w:p w:rsidR="00CB5290" w:rsidRPr="00CB5290" w:rsidRDefault="00CB5290" w:rsidP="00884397">
            <w:pPr>
              <w:spacing w:after="0" w:line="240" w:lineRule="auto"/>
              <w:rPr>
                <w:rFonts w:ascii="Arial" w:hAnsi="Arial" w:cs="Arial"/>
                <w:sz w:val="24"/>
                <w:szCs w:val="24"/>
              </w:rPr>
            </w:pPr>
          </w:p>
        </w:tc>
        <w:tc>
          <w:tcPr>
            <w:tcW w:w="292" w:type="pct"/>
            <w:gridSpan w:val="3"/>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bCs/>
                <w:sz w:val="24"/>
                <w:szCs w:val="24"/>
              </w:rPr>
            </w:pPr>
          </w:p>
        </w:tc>
        <w:tc>
          <w:tcPr>
            <w:tcW w:w="582" w:type="pct"/>
            <w:vMerge/>
            <w:tcBorders>
              <w:left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p>
        </w:tc>
      </w:tr>
      <w:tr w:rsidR="00CB5290" w:rsidRPr="00CB5290" w:rsidTr="00884397">
        <w:trPr>
          <w:trHeight w:val="314"/>
        </w:trPr>
        <w:tc>
          <w:tcPr>
            <w:tcW w:w="572"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rPr>
                <w:rFonts w:ascii="Arial" w:hAnsi="Arial" w:cs="Arial"/>
                <w:b/>
                <w:sz w:val="24"/>
                <w:szCs w:val="24"/>
              </w:rPr>
            </w:pPr>
            <w:r w:rsidRPr="00CB5290">
              <w:rPr>
                <w:rFonts w:ascii="Arial" w:hAnsi="Arial" w:cs="Arial"/>
                <w:sz w:val="24"/>
                <w:szCs w:val="24"/>
              </w:rPr>
              <w:t>ПК 1. – ПК 7.</w:t>
            </w:r>
          </w:p>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01, ОК 02, ОК 04, ОК 05, ОК 06, ОК 09.</w:t>
            </w:r>
          </w:p>
          <w:p w:rsidR="00CB5290" w:rsidRPr="00CB5290" w:rsidRDefault="00CB5290" w:rsidP="00884397">
            <w:pPr>
              <w:spacing w:after="0" w:line="240" w:lineRule="auto"/>
              <w:rPr>
                <w:rFonts w:ascii="Arial" w:hAnsi="Arial" w:cs="Arial"/>
                <w:sz w:val="24"/>
                <w:szCs w:val="24"/>
              </w:rPr>
            </w:pPr>
          </w:p>
        </w:tc>
        <w:tc>
          <w:tcPr>
            <w:tcW w:w="1035" w:type="pct"/>
            <w:tcBorders>
              <w:top w:val="single" w:sz="4" w:space="0" w:color="auto"/>
              <w:left w:val="single" w:sz="4" w:space="0" w:color="auto"/>
              <w:bottom w:val="single" w:sz="4" w:space="0" w:color="auto"/>
              <w:right w:val="single" w:sz="4" w:space="0" w:color="auto"/>
            </w:tcBorders>
            <w:vAlign w:val="center"/>
          </w:tcPr>
          <w:p w:rsidR="00CB5290" w:rsidRPr="00CB5290" w:rsidRDefault="00CB5290" w:rsidP="00884397">
            <w:pPr>
              <w:spacing w:after="0" w:line="240" w:lineRule="auto"/>
              <w:rPr>
                <w:rFonts w:ascii="Arial" w:hAnsi="Arial" w:cs="Arial"/>
                <w:sz w:val="24"/>
                <w:szCs w:val="24"/>
              </w:rPr>
            </w:pPr>
            <w:r w:rsidRPr="00CB5290">
              <w:rPr>
                <w:rFonts w:ascii="Arial" w:hAnsi="Arial" w:cs="Arial"/>
                <w:color w:val="000000"/>
                <w:sz w:val="24"/>
                <w:szCs w:val="24"/>
              </w:rPr>
              <w:lastRenderedPageBreak/>
              <w:t xml:space="preserve">Раздел 3. Технология социальной работы с лицами </w:t>
            </w:r>
            <w:r w:rsidRPr="00CB5290">
              <w:rPr>
                <w:rFonts w:ascii="Arial" w:hAnsi="Arial" w:cs="Arial"/>
                <w:color w:val="000000"/>
                <w:sz w:val="24"/>
                <w:szCs w:val="24"/>
              </w:rPr>
              <w:lastRenderedPageBreak/>
              <w:t>пожилого возраста и инвалидами. Социальный патронат лиц пожилого возраста и инвалидов.</w:t>
            </w:r>
          </w:p>
        </w:tc>
        <w:tc>
          <w:tcPr>
            <w:tcW w:w="444"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lastRenderedPageBreak/>
              <w:t>136</w:t>
            </w:r>
          </w:p>
        </w:tc>
        <w:tc>
          <w:tcPr>
            <w:tcW w:w="179"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sz w:val="24"/>
                <w:szCs w:val="24"/>
              </w:rPr>
              <w:t>30</w:t>
            </w:r>
          </w:p>
        </w:tc>
        <w:tc>
          <w:tcPr>
            <w:tcW w:w="233"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136</w:t>
            </w:r>
          </w:p>
        </w:tc>
        <w:tc>
          <w:tcPr>
            <w:tcW w:w="504"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sz w:val="24"/>
                <w:szCs w:val="24"/>
              </w:rPr>
              <w:t>30</w:t>
            </w:r>
          </w:p>
        </w:tc>
        <w:tc>
          <w:tcPr>
            <w:tcW w:w="454"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sz w:val="24"/>
                <w:szCs w:val="24"/>
              </w:rPr>
              <w:t>20</w:t>
            </w:r>
          </w:p>
        </w:tc>
        <w:tc>
          <w:tcPr>
            <w:tcW w:w="517"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sz w:val="24"/>
                <w:szCs w:val="24"/>
              </w:rPr>
              <w:t>0</w:t>
            </w:r>
          </w:p>
        </w:tc>
        <w:tc>
          <w:tcPr>
            <w:tcW w:w="0" w:type="auto"/>
            <w:tcBorders>
              <w:left w:val="single" w:sz="4" w:space="0" w:color="auto"/>
              <w:bottom w:val="single" w:sz="4" w:space="0" w:color="auto"/>
              <w:right w:val="single" w:sz="4" w:space="0" w:color="auto"/>
            </w:tcBorders>
            <w:vAlign w:val="center"/>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18</w:t>
            </w:r>
          </w:p>
        </w:tc>
        <w:tc>
          <w:tcPr>
            <w:tcW w:w="292" w:type="pct"/>
            <w:gridSpan w:val="3"/>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p>
        </w:tc>
        <w:tc>
          <w:tcPr>
            <w:tcW w:w="582" w:type="pct"/>
            <w:vMerge/>
            <w:tcBorders>
              <w:left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p>
        </w:tc>
      </w:tr>
      <w:tr w:rsidR="00CB5290" w:rsidRPr="00CB5290" w:rsidTr="00884397">
        <w:trPr>
          <w:trHeight w:val="314"/>
        </w:trPr>
        <w:tc>
          <w:tcPr>
            <w:tcW w:w="572"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rPr>
                <w:rFonts w:ascii="Arial" w:hAnsi="Arial" w:cs="Arial"/>
                <w:b/>
                <w:sz w:val="24"/>
                <w:szCs w:val="24"/>
              </w:rPr>
            </w:pPr>
            <w:r w:rsidRPr="00CB5290">
              <w:rPr>
                <w:rFonts w:ascii="Arial" w:hAnsi="Arial" w:cs="Arial"/>
                <w:sz w:val="24"/>
                <w:szCs w:val="24"/>
              </w:rPr>
              <w:lastRenderedPageBreak/>
              <w:t>ПК 1. – ПК 7.</w:t>
            </w:r>
          </w:p>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01, ОК 02, ОК 04, ОК 05, ОК 06, ОК 09.</w:t>
            </w:r>
          </w:p>
          <w:p w:rsidR="00CB5290" w:rsidRPr="00CB5290" w:rsidRDefault="00CB5290" w:rsidP="00884397">
            <w:pPr>
              <w:spacing w:after="0" w:line="240" w:lineRule="auto"/>
              <w:rPr>
                <w:rFonts w:ascii="Arial" w:hAnsi="Arial" w:cs="Arial"/>
                <w:sz w:val="24"/>
                <w:szCs w:val="24"/>
              </w:rPr>
            </w:pPr>
          </w:p>
        </w:tc>
        <w:tc>
          <w:tcPr>
            <w:tcW w:w="1035" w:type="pct"/>
            <w:tcBorders>
              <w:top w:val="single" w:sz="4" w:space="0" w:color="auto"/>
              <w:left w:val="single" w:sz="4" w:space="0" w:color="auto"/>
              <w:bottom w:val="single" w:sz="4" w:space="0" w:color="auto"/>
              <w:right w:val="single" w:sz="4" w:space="0" w:color="auto"/>
            </w:tcBorders>
            <w:vAlign w:val="center"/>
          </w:tcPr>
          <w:p w:rsidR="00CB5290" w:rsidRPr="00CB5290" w:rsidRDefault="00CB5290" w:rsidP="00884397">
            <w:pPr>
              <w:spacing w:after="0" w:line="240" w:lineRule="auto"/>
              <w:rPr>
                <w:rFonts w:ascii="Arial" w:hAnsi="Arial" w:cs="Arial"/>
                <w:sz w:val="24"/>
                <w:szCs w:val="24"/>
              </w:rPr>
            </w:pPr>
            <w:r w:rsidRPr="00CB5290">
              <w:rPr>
                <w:rFonts w:ascii="Arial" w:hAnsi="Arial" w:cs="Arial"/>
                <w:color w:val="000000"/>
                <w:sz w:val="24"/>
                <w:szCs w:val="24"/>
              </w:rPr>
              <w:t>Раздел 4. Технология социальной работы с семьей и детьми. Социальный патронат различных типов семей и детей.</w:t>
            </w:r>
          </w:p>
        </w:tc>
        <w:tc>
          <w:tcPr>
            <w:tcW w:w="444"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122</w:t>
            </w:r>
          </w:p>
        </w:tc>
        <w:tc>
          <w:tcPr>
            <w:tcW w:w="179"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sz w:val="24"/>
                <w:szCs w:val="24"/>
              </w:rPr>
              <w:t>50</w:t>
            </w:r>
          </w:p>
        </w:tc>
        <w:tc>
          <w:tcPr>
            <w:tcW w:w="233"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122</w:t>
            </w:r>
          </w:p>
        </w:tc>
        <w:tc>
          <w:tcPr>
            <w:tcW w:w="504"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sz w:val="24"/>
                <w:szCs w:val="24"/>
              </w:rPr>
              <w:t>50</w:t>
            </w:r>
          </w:p>
        </w:tc>
        <w:tc>
          <w:tcPr>
            <w:tcW w:w="454"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p>
        </w:tc>
        <w:tc>
          <w:tcPr>
            <w:tcW w:w="517"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sz w:val="24"/>
                <w:szCs w:val="24"/>
              </w:rPr>
              <w:t>0</w:t>
            </w:r>
          </w:p>
        </w:tc>
        <w:tc>
          <w:tcPr>
            <w:tcW w:w="0" w:type="auto"/>
            <w:tcBorders>
              <w:left w:val="single" w:sz="4" w:space="0" w:color="auto"/>
              <w:bottom w:val="single" w:sz="4" w:space="0" w:color="auto"/>
              <w:right w:val="single" w:sz="4" w:space="0" w:color="auto"/>
            </w:tcBorders>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18</w:t>
            </w:r>
          </w:p>
        </w:tc>
        <w:tc>
          <w:tcPr>
            <w:tcW w:w="292" w:type="pct"/>
            <w:gridSpan w:val="3"/>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p>
        </w:tc>
        <w:tc>
          <w:tcPr>
            <w:tcW w:w="582" w:type="pct"/>
            <w:vMerge/>
            <w:tcBorders>
              <w:left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p>
        </w:tc>
      </w:tr>
      <w:tr w:rsidR="00CB5290" w:rsidRPr="00CB5290" w:rsidTr="00884397">
        <w:trPr>
          <w:trHeight w:val="314"/>
        </w:trPr>
        <w:tc>
          <w:tcPr>
            <w:tcW w:w="572"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rPr>
                <w:rFonts w:ascii="Arial" w:hAnsi="Arial" w:cs="Arial"/>
                <w:b/>
                <w:sz w:val="24"/>
                <w:szCs w:val="24"/>
              </w:rPr>
            </w:pPr>
            <w:r w:rsidRPr="00CB5290">
              <w:rPr>
                <w:rFonts w:ascii="Arial" w:hAnsi="Arial" w:cs="Arial"/>
                <w:sz w:val="24"/>
                <w:szCs w:val="24"/>
              </w:rPr>
              <w:t>ПК 1. – ПК 7.</w:t>
            </w:r>
          </w:p>
          <w:p w:rsidR="00CB5290" w:rsidRPr="00CB5290" w:rsidRDefault="00CB5290" w:rsidP="00884397">
            <w:pPr>
              <w:spacing w:after="0" w:line="240" w:lineRule="auto"/>
              <w:rPr>
                <w:rFonts w:ascii="Arial" w:hAnsi="Arial" w:cs="Arial"/>
                <w:b/>
                <w:sz w:val="24"/>
                <w:szCs w:val="24"/>
              </w:rPr>
            </w:pPr>
            <w:proofErr w:type="gramStart"/>
            <w:r w:rsidRPr="00CB5290">
              <w:rPr>
                <w:rFonts w:ascii="Arial" w:hAnsi="Arial" w:cs="Arial"/>
                <w:sz w:val="24"/>
                <w:szCs w:val="24"/>
              </w:rPr>
              <w:t>ОК</w:t>
            </w:r>
            <w:proofErr w:type="gramEnd"/>
            <w:r w:rsidRPr="00CB5290">
              <w:rPr>
                <w:rFonts w:ascii="Arial" w:hAnsi="Arial" w:cs="Arial"/>
                <w:sz w:val="24"/>
                <w:szCs w:val="24"/>
              </w:rPr>
              <w:t xml:space="preserve"> 01, ОК 02, ОК 04, ОК 05, ОК 06, ОК 09.</w:t>
            </w:r>
          </w:p>
          <w:p w:rsidR="00CB5290" w:rsidRPr="00CB5290" w:rsidRDefault="00CB5290" w:rsidP="00884397">
            <w:pPr>
              <w:spacing w:after="0" w:line="240" w:lineRule="auto"/>
              <w:rPr>
                <w:rFonts w:ascii="Arial" w:hAnsi="Arial" w:cs="Arial"/>
                <w:sz w:val="24"/>
                <w:szCs w:val="24"/>
              </w:rPr>
            </w:pPr>
          </w:p>
        </w:tc>
        <w:tc>
          <w:tcPr>
            <w:tcW w:w="1035" w:type="pct"/>
            <w:tcBorders>
              <w:top w:val="single" w:sz="4" w:space="0" w:color="auto"/>
              <w:left w:val="single" w:sz="4" w:space="0" w:color="auto"/>
              <w:bottom w:val="single" w:sz="4" w:space="0" w:color="auto"/>
              <w:right w:val="single" w:sz="4" w:space="0" w:color="auto"/>
            </w:tcBorders>
            <w:vAlign w:val="center"/>
          </w:tcPr>
          <w:p w:rsidR="00CB5290" w:rsidRPr="00CB5290" w:rsidRDefault="00CB5290" w:rsidP="00884397">
            <w:pPr>
              <w:spacing w:after="0" w:line="240" w:lineRule="auto"/>
              <w:rPr>
                <w:rFonts w:ascii="Arial" w:hAnsi="Arial" w:cs="Arial"/>
                <w:sz w:val="24"/>
                <w:szCs w:val="24"/>
              </w:rPr>
            </w:pPr>
            <w:r w:rsidRPr="00CB5290">
              <w:rPr>
                <w:rFonts w:ascii="Arial" w:hAnsi="Arial" w:cs="Arial"/>
                <w:color w:val="000000"/>
                <w:sz w:val="24"/>
                <w:szCs w:val="24"/>
              </w:rPr>
              <w:t>Раздел 5. Технологии социальной работы с лицами из групп риска, попавшими в ТЖС. Социальный патронат лиц из групп риска.</w:t>
            </w:r>
          </w:p>
        </w:tc>
        <w:tc>
          <w:tcPr>
            <w:tcW w:w="444"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150</w:t>
            </w:r>
          </w:p>
        </w:tc>
        <w:tc>
          <w:tcPr>
            <w:tcW w:w="179"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sz w:val="24"/>
                <w:szCs w:val="24"/>
              </w:rPr>
              <w:t>50</w:t>
            </w:r>
          </w:p>
        </w:tc>
        <w:tc>
          <w:tcPr>
            <w:tcW w:w="233"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r w:rsidRPr="00CB5290">
              <w:rPr>
                <w:rFonts w:ascii="Arial" w:hAnsi="Arial" w:cs="Arial"/>
                <w:b/>
                <w:bCs/>
                <w:sz w:val="24"/>
                <w:szCs w:val="24"/>
              </w:rPr>
              <w:t>150</w:t>
            </w:r>
          </w:p>
        </w:tc>
        <w:tc>
          <w:tcPr>
            <w:tcW w:w="504"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sz w:val="24"/>
                <w:szCs w:val="24"/>
              </w:rPr>
              <w:t>50</w:t>
            </w:r>
          </w:p>
        </w:tc>
        <w:tc>
          <w:tcPr>
            <w:tcW w:w="454"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p>
        </w:tc>
        <w:tc>
          <w:tcPr>
            <w:tcW w:w="517"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sz w:val="24"/>
                <w:szCs w:val="24"/>
              </w:rPr>
            </w:pPr>
            <w:r w:rsidRPr="00CB5290">
              <w:rPr>
                <w:rFonts w:ascii="Arial" w:hAnsi="Arial" w:cs="Arial"/>
                <w:sz w:val="24"/>
                <w:szCs w:val="24"/>
              </w:rPr>
              <w:t>0</w:t>
            </w:r>
          </w:p>
        </w:tc>
        <w:tc>
          <w:tcPr>
            <w:tcW w:w="0" w:type="auto"/>
            <w:tcBorders>
              <w:left w:val="single" w:sz="4" w:space="0" w:color="auto"/>
              <w:bottom w:val="single" w:sz="4" w:space="0" w:color="auto"/>
              <w:right w:val="single" w:sz="4" w:space="0" w:color="auto"/>
            </w:tcBorders>
            <w:vAlign w:val="center"/>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18</w:t>
            </w:r>
          </w:p>
        </w:tc>
        <w:tc>
          <w:tcPr>
            <w:tcW w:w="292" w:type="pct"/>
            <w:gridSpan w:val="3"/>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p>
        </w:tc>
        <w:tc>
          <w:tcPr>
            <w:tcW w:w="582" w:type="pct"/>
            <w:vMerge/>
            <w:tcBorders>
              <w:left w:val="single" w:sz="4" w:space="0" w:color="auto"/>
              <w:bottom w:val="single" w:sz="4" w:space="0" w:color="auto"/>
              <w:right w:val="single" w:sz="4" w:space="0" w:color="auto"/>
            </w:tcBorders>
          </w:tcPr>
          <w:p w:rsidR="00CB5290" w:rsidRPr="00CB5290" w:rsidRDefault="00CB5290" w:rsidP="00884397">
            <w:pPr>
              <w:spacing w:after="0" w:line="240" w:lineRule="auto"/>
              <w:jc w:val="center"/>
              <w:rPr>
                <w:rFonts w:ascii="Arial" w:hAnsi="Arial" w:cs="Arial"/>
                <w:b/>
                <w:bCs/>
                <w:sz w:val="24"/>
                <w:szCs w:val="24"/>
              </w:rPr>
            </w:pPr>
          </w:p>
        </w:tc>
      </w:tr>
      <w:tr w:rsidR="00CB5290" w:rsidRPr="00CB5290" w:rsidTr="00884397">
        <w:tc>
          <w:tcPr>
            <w:tcW w:w="572"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line="240" w:lineRule="auto"/>
              <w:rPr>
                <w:rFonts w:ascii="Arial" w:hAnsi="Arial" w:cs="Arial"/>
                <w:i/>
                <w:sz w:val="24"/>
                <w:szCs w:val="24"/>
              </w:rPr>
            </w:pPr>
          </w:p>
        </w:tc>
        <w:tc>
          <w:tcPr>
            <w:tcW w:w="1035"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uppressAutoHyphens/>
              <w:spacing w:after="0" w:line="240" w:lineRule="auto"/>
              <w:rPr>
                <w:rFonts w:ascii="Arial" w:hAnsi="Arial" w:cs="Arial"/>
                <w:sz w:val="24"/>
                <w:szCs w:val="24"/>
              </w:rPr>
            </w:pPr>
            <w:r w:rsidRPr="00CB5290">
              <w:rPr>
                <w:rFonts w:ascii="Arial" w:hAnsi="Arial" w:cs="Arial"/>
                <w:sz w:val="24"/>
                <w:szCs w:val="24"/>
              </w:rPr>
              <w:t>Промежуточная аттестация</w:t>
            </w:r>
          </w:p>
        </w:tc>
        <w:tc>
          <w:tcPr>
            <w:tcW w:w="444"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uppressAutoHyphens/>
              <w:spacing w:after="0" w:line="240" w:lineRule="auto"/>
              <w:jc w:val="center"/>
              <w:rPr>
                <w:rFonts w:ascii="Arial" w:hAnsi="Arial" w:cs="Arial"/>
                <w:bCs/>
                <w:sz w:val="24"/>
                <w:szCs w:val="24"/>
              </w:rPr>
            </w:pPr>
            <w:r w:rsidRPr="00CB5290">
              <w:rPr>
                <w:rFonts w:ascii="Arial" w:hAnsi="Arial" w:cs="Arial"/>
                <w:bCs/>
                <w:sz w:val="24"/>
                <w:szCs w:val="24"/>
              </w:rPr>
              <w:t>54</w:t>
            </w:r>
          </w:p>
        </w:tc>
        <w:tc>
          <w:tcPr>
            <w:tcW w:w="179" w:type="pct"/>
            <w:tcBorders>
              <w:top w:val="single" w:sz="4" w:space="0" w:color="auto"/>
              <w:left w:val="single" w:sz="4" w:space="0" w:color="auto"/>
              <w:bottom w:val="single" w:sz="4" w:space="0" w:color="auto"/>
              <w:right w:val="single" w:sz="4" w:space="0" w:color="auto"/>
            </w:tcBorders>
            <w:shd w:val="clear" w:color="auto" w:fill="C0C0C0"/>
          </w:tcPr>
          <w:p w:rsidR="00CB5290" w:rsidRPr="00CB5290" w:rsidRDefault="00CB5290" w:rsidP="00884397">
            <w:pPr>
              <w:spacing w:after="0" w:line="240" w:lineRule="auto"/>
              <w:jc w:val="center"/>
              <w:rPr>
                <w:rFonts w:ascii="Arial" w:hAnsi="Arial" w:cs="Arial"/>
                <w:i/>
                <w:sz w:val="24"/>
                <w:szCs w:val="24"/>
              </w:rPr>
            </w:pPr>
          </w:p>
        </w:tc>
        <w:tc>
          <w:tcPr>
            <w:tcW w:w="233" w:type="pct"/>
            <w:tcBorders>
              <w:top w:val="single" w:sz="4" w:space="0" w:color="auto"/>
              <w:left w:val="single" w:sz="4" w:space="0" w:color="auto"/>
              <w:bottom w:val="single" w:sz="4" w:space="0" w:color="auto"/>
              <w:right w:val="single" w:sz="4" w:space="0" w:color="auto"/>
            </w:tcBorders>
            <w:shd w:val="clear" w:color="auto" w:fill="C0C0C0"/>
          </w:tcPr>
          <w:p w:rsidR="00CB5290" w:rsidRPr="00CB5290" w:rsidRDefault="00CB5290" w:rsidP="00884397">
            <w:pPr>
              <w:spacing w:after="0" w:line="240" w:lineRule="auto"/>
              <w:jc w:val="center"/>
              <w:rPr>
                <w:rFonts w:ascii="Arial" w:hAnsi="Arial" w:cs="Arial"/>
                <w:i/>
                <w:sz w:val="24"/>
                <w:szCs w:val="24"/>
              </w:rPr>
            </w:pPr>
          </w:p>
        </w:tc>
        <w:tc>
          <w:tcPr>
            <w:tcW w:w="504" w:type="pct"/>
            <w:tcBorders>
              <w:top w:val="single" w:sz="4" w:space="0" w:color="auto"/>
              <w:left w:val="single" w:sz="4" w:space="0" w:color="auto"/>
              <w:bottom w:val="single" w:sz="4" w:space="0" w:color="auto"/>
              <w:right w:val="single" w:sz="4" w:space="0" w:color="auto"/>
            </w:tcBorders>
            <w:shd w:val="clear" w:color="auto" w:fill="C0C0C0"/>
          </w:tcPr>
          <w:p w:rsidR="00CB5290" w:rsidRPr="00CB5290" w:rsidRDefault="00CB5290" w:rsidP="00884397">
            <w:pPr>
              <w:spacing w:after="0" w:line="240" w:lineRule="auto"/>
              <w:jc w:val="center"/>
              <w:rPr>
                <w:rFonts w:ascii="Arial" w:hAnsi="Arial" w:cs="Arial"/>
                <w:i/>
                <w:sz w:val="24"/>
                <w:szCs w:val="24"/>
              </w:rPr>
            </w:pPr>
          </w:p>
        </w:tc>
        <w:tc>
          <w:tcPr>
            <w:tcW w:w="1451" w:type="pct"/>
            <w:gridSpan w:val="6"/>
            <w:tcBorders>
              <w:top w:val="single" w:sz="4" w:space="0" w:color="auto"/>
              <w:left w:val="single" w:sz="4" w:space="0" w:color="auto"/>
              <w:bottom w:val="single" w:sz="4" w:space="0" w:color="auto"/>
              <w:right w:val="single" w:sz="4" w:space="0" w:color="auto"/>
            </w:tcBorders>
            <w:shd w:val="clear" w:color="auto" w:fill="C0C0C0"/>
          </w:tcPr>
          <w:p w:rsidR="00CB5290" w:rsidRPr="00CB5290" w:rsidRDefault="00CB5290" w:rsidP="00884397">
            <w:pPr>
              <w:spacing w:after="0" w:line="240" w:lineRule="auto"/>
              <w:jc w:val="center"/>
              <w:rPr>
                <w:rFonts w:ascii="Arial" w:hAnsi="Arial" w:cs="Arial"/>
                <w:i/>
                <w:sz w:val="24"/>
                <w:szCs w:val="24"/>
              </w:rPr>
            </w:pPr>
          </w:p>
        </w:tc>
        <w:tc>
          <w:tcPr>
            <w:tcW w:w="582"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uppressAutoHyphens/>
              <w:spacing w:after="0" w:line="240" w:lineRule="auto"/>
              <w:jc w:val="center"/>
              <w:rPr>
                <w:rFonts w:ascii="Arial" w:hAnsi="Arial" w:cs="Arial"/>
                <w:sz w:val="24"/>
                <w:szCs w:val="24"/>
              </w:rPr>
            </w:pPr>
          </w:p>
        </w:tc>
      </w:tr>
      <w:tr w:rsidR="00CB5290" w:rsidRPr="00CB5290" w:rsidTr="00884397">
        <w:tc>
          <w:tcPr>
            <w:tcW w:w="572" w:type="pct"/>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line="240" w:lineRule="auto"/>
              <w:rPr>
                <w:rFonts w:ascii="Arial" w:hAnsi="Arial" w:cs="Arial"/>
                <w:b/>
                <w:i/>
                <w:sz w:val="24"/>
                <w:szCs w:val="24"/>
              </w:rPr>
            </w:pPr>
          </w:p>
        </w:tc>
        <w:tc>
          <w:tcPr>
            <w:tcW w:w="1035"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line="240" w:lineRule="auto"/>
              <w:rPr>
                <w:rFonts w:ascii="Arial" w:hAnsi="Arial" w:cs="Arial"/>
                <w:b/>
                <w:iCs/>
                <w:sz w:val="24"/>
                <w:szCs w:val="24"/>
              </w:rPr>
            </w:pPr>
            <w:r w:rsidRPr="00CB5290">
              <w:rPr>
                <w:rFonts w:ascii="Arial" w:hAnsi="Arial" w:cs="Arial"/>
                <w:b/>
                <w:iCs/>
                <w:sz w:val="24"/>
                <w:szCs w:val="24"/>
              </w:rPr>
              <w:t>Всего:</w:t>
            </w:r>
          </w:p>
        </w:tc>
        <w:tc>
          <w:tcPr>
            <w:tcW w:w="444"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iCs/>
                <w:sz w:val="24"/>
                <w:szCs w:val="24"/>
              </w:rPr>
            </w:pPr>
            <w:r w:rsidRPr="00CB5290">
              <w:rPr>
                <w:rFonts w:ascii="Arial" w:hAnsi="Arial" w:cs="Arial"/>
                <w:b/>
                <w:iCs/>
                <w:sz w:val="24"/>
                <w:szCs w:val="24"/>
              </w:rPr>
              <w:t>892</w:t>
            </w:r>
          </w:p>
        </w:tc>
        <w:tc>
          <w:tcPr>
            <w:tcW w:w="179"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iCs/>
                <w:sz w:val="24"/>
                <w:szCs w:val="24"/>
                <w:lang w:val="en-US"/>
              </w:rPr>
            </w:pPr>
            <w:r w:rsidRPr="00CB5290">
              <w:rPr>
                <w:rFonts w:ascii="Arial" w:hAnsi="Arial" w:cs="Arial"/>
                <w:b/>
                <w:iCs/>
                <w:sz w:val="24"/>
                <w:szCs w:val="24"/>
                <w:lang w:val="en-US"/>
              </w:rPr>
              <w:t>528</w:t>
            </w:r>
          </w:p>
        </w:tc>
        <w:tc>
          <w:tcPr>
            <w:tcW w:w="233"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iCs/>
                <w:sz w:val="24"/>
                <w:szCs w:val="24"/>
              </w:rPr>
            </w:pPr>
            <w:r w:rsidRPr="00CB5290">
              <w:rPr>
                <w:rFonts w:ascii="Arial" w:hAnsi="Arial" w:cs="Arial"/>
                <w:b/>
                <w:iCs/>
                <w:sz w:val="24"/>
                <w:szCs w:val="24"/>
              </w:rPr>
              <w:t>532</w:t>
            </w:r>
          </w:p>
        </w:tc>
        <w:tc>
          <w:tcPr>
            <w:tcW w:w="504"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iCs/>
                <w:sz w:val="24"/>
                <w:szCs w:val="24"/>
              </w:rPr>
            </w:pPr>
            <w:r w:rsidRPr="00CB5290">
              <w:rPr>
                <w:rFonts w:ascii="Arial" w:hAnsi="Arial" w:cs="Arial"/>
                <w:b/>
                <w:iCs/>
                <w:sz w:val="24"/>
                <w:szCs w:val="24"/>
              </w:rPr>
              <w:t>168</w:t>
            </w:r>
          </w:p>
        </w:tc>
        <w:tc>
          <w:tcPr>
            <w:tcW w:w="454"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iCs/>
                <w:sz w:val="24"/>
                <w:szCs w:val="24"/>
              </w:rPr>
            </w:pPr>
            <w:r w:rsidRPr="00CB5290">
              <w:rPr>
                <w:rFonts w:ascii="Arial" w:hAnsi="Arial" w:cs="Arial"/>
                <w:b/>
                <w:iCs/>
                <w:sz w:val="24"/>
                <w:szCs w:val="24"/>
              </w:rPr>
              <w:t>20</w:t>
            </w:r>
          </w:p>
        </w:tc>
        <w:tc>
          <w:tcPr>
            <w:tcW w:w="517"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iCs/>
                <w:sz w:val="24"/>
                <w:szCs w:val="24"/>
              </w:rPr>
            </w:pPr>
            <w:r w:rsidRPr="00CB5290">
              <w:rPr>
                <w:rFonts w:ascii="Arial" w:hAnsi="Arial" w:cs="Arial"/>
                <w:b/>
                <w:iCs/>
                <w:sz w:val="24"/>
                <w:szCs w:val="24"/>
              </w:rPr>
              <w:t>0</w:t>
            </w:r>
          </w:p>
        </w:tc>
        <w:tc>
          <w:tcPr>
            <w:tcW w:w="194" w:type="pct"/>
            <w:gridSpan w:val="2"/>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iCs/>
                <w:sz w:val="24"/>
                <w:szCs w:val="24"/>
                <w:vertAlign w:val="superscript"/>
              </w:rPr>
            </w:pPr>
            <w:r w:rsidRPr="00CB5290">
              <w:rPr>
                <w:rFonts w:ascii="Arial" w:hAnsi="Arial" w:cs="Arial"/>
                <w:b/>
                <w:iCs/>
                <w:sz w:val="24"/>
                <w:szCs w:val="24"/>
              </w:rPr>
              <w:t>54</w:t>
            </w:r>
          </w:p>
        </w:tc>
        <w:tc>
          <w:tcPr>
            <w:tcW w:w="286" w:type="pct"/>
            <w:gridSpan w:val="2"/>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iCs/>
                <w:sz w:val="24"/>
                <w:szCs w:val="24"/>
              </w:rPr>
            </w:pPr>
            <w:r w:rsidRPr="00CB5290">
              <w:rPr>
                <w:rFonts w:ascii="Arial" w:hAnsi="Arial" w:cs="Arial"/>
                <w:b/>
                <w:iCs/>
                <w:sz w:val="24"/>
                <w:szCs w:val="24"/>
              </w:rPr>
              <w:t>0</w:t>
            </w:r>
          </w:p>
        </w:tc>
        <w:tc>
          <w:tcPr>
            <w:tcW w:w="582" w:type="pct"/>
            <w:tcBorders>
              <w:top w:val="single" w:sz="4" w:space="0" w:color="auto"/>
              <w:left w:val="single" w:sz="4" w:space="0" w:color="auto"/>
              <w:bottom w:val="single" w:sz="4" w:space="0" w:color="auto"/>
              <w:right w:val="single" w:sz="4" w:space="0" w:color="auto"/>
            </w:tcBorders>
            <w:hideMark/>
          </w:tcPr>
          <w:p w:rsidR="00CB5290" w:rsidRPr="00CB5290" w:rsidRDefault="00CB5290" w:rsidP="00884397">
            <w:pPr>
              <w:spacing w:after="0" w:line="240" w:lineRule="auto"/>
              <w:jc w:val="center"/>
              <w:rPr>
                <w:rFonts w:ascii="Arial" w:hAnsi="Arial" w:cs="Arial"/>
                <w:b/>
                <w:iCs/>
                <w:sz w:val="24"/>
                <w:szCs w:val="24"/>
              </w:rPr>
            </w:pPr>
            <w:r w:rsidRPr="00CB5290">
              <w:rPr>
                <w:rFonts w:ascii="Arial" w:hAnsi="Arial" w:cs="Arial"/>
                <w:b/>
                <w:iCs/>
                <w:sz w:val="24"/>
                <w:szCs w:val="24"/>
              </w:rPr>
              <w:t>360</w:t>
            </w:r>
          </w:p>
        </w:tc>
      </w:tr>
    </w:tbl>
    <w:p w:rsidR="00CB5290" w:rsidRPr="00CB5290" w:rsidRDefault="00CB5290" w:rsidP="00CB5290">
      <w:pPr>
        <w:ind w:left="851"/>
        <w:rPr>
          <w:rFonts w:ascii="Arial" w:hAnsi="Arial" w:cs="Arial"/>
          <w:i/>
          <w:sz w:val="24"/>
          <w:szCs w:val="24"/>
        </w:rPr>
      </w:pPr>
    </w:p>
    <w:p w:rsidR="00CB5290" w:rsidRPr="00CB5290" w:rsidRDefault="00CB5290" w:rsidP="00CB5290">
      <w:pPr>
        <w:ind w:left="851"/>
        <w:rPr>
          <w:rFonts w:ascii="Arial" w:hAnsi="Arial" w:cs="Arial"/>
          <w:b/>
          <w:sz w:val="24"/>
          <w:szCs w:val="24"/>
        </w:rPr>
      </w:pPr>
      <w:r w:rsidRPr="00CB5290">
        <w:rPr>
          <w:rFonts w:ascii="Arial" w:hAnsi="Arial" w:cs="Arial"/>
          <w:b/>
          <w:sz w:val="24"/>
          <w:szCs w:val="24"/>
        </w:rPr>
        <w:br w:type="page"/>
      </w:r>
      <w:r w:rsidRPr="00CB5290">
        <w:rPr>
          <w:rFonts w:ascii="Arial" w:hAnsi="Arial" w:cs="Arial"/>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9440"/>
        <w:gridCol w:w="2465"/>
      </w:tblGrid>
      <w:tr w:rsidR="00CB5290" w:rsidRPr="00CB5290" w:rsidTr="00884397">
        <w:trPr>
          <w:trHeight w:val="1204"/>
        </w:trPr>
        <w:tc>
          <w:tcPr>
            <w:tcW w:w="1009"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jc w:val="center"/>
              <w:rPr>
                <w:rFonts w:ascii="Arial" w:hAnsi="Arial" w:cs="Arial"/>
                <w:b/>
                <w:sz w:val="24"/>
                <w:szCs w:val="24"/>
              </w:rPr>
            </w:pPr>
            <w:r w:rsidRPr="00CB5290">
              <w:rPr>
                <w:rFonts w:ascii="Arial" w:hAnsi="Arial" w:cs="Arial"/>
                <w:b/>
                <w:bCs/>
                <w:sz w:val="24"/>
                <w:szCs w:val="24"/>
              </w:rPr>
              <w:t>Наименование разделов и тем профессионального модуля (ПМ), междисциплинарных курсов (МДК)</w:t>
            </w:r>
          </w:p>
        </w:tc>
        <w:tc>
          <w:tcPr>
            <w:tcW w:w="31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line="240" w:lineRule="auto"/>
              <w:jc w:val="center"/>
              <w:rPr>
                <w:rFonts w:ascii="Arial" w:hAnsi="Arial" w:cs="Arial"/>
                <w:b/>
                <w:bCs/>
                <w:sz w:val="24"/>
                <w:szCs w:val="24"/>
              </w:rPr>
            </w:pPr>
            <w:r w:rsidRPr="00CB5290">
              <w:rPr>
                <w:rFonts w:ascii="Arial" w:hAnsi="Arial" w:cs="Arial"/>
                <w:b/>
                <w:bCs/>
                <w:sz w:val="24"/>
                <w:szCs w:val="24"/>
              </w:rPr>
              <w:t>Содержание учебного материала,</w:t>
            </w:r>
          </w:p>
          <w:p w:rsidR="00CB5290" w:rsidRPr="00CB5290" w:rsidRDefault="00CB5290" w:rsidP="00884397">
            <w:pPr>
              <w:suppressAutoHyphens/>
              <w:spacing w:after="0" w:line="240" w:lineRule="auto"/>
              <w:jc w:val="center"/>
              <w:rPr>
                <w:rFonts w:ascii="Arial" w:hAnsi="Arial" w:cs="Arial"/>
                <w:b/>
                <w:sz w:val="24"/>
                <w:szCs w:val="24"/>
              </w:rPr>
            </w:pPr>
            <w:r w:rsidRPr="00CB5290">
              <w:rPr>
                <w:rFonts w:ascii="Arial" w:hAnsi="Arial" w:cs="Arial"/>
                <w:b/>
                <w:bCs/>
                <w:sz w:val="24"/>
                <w:szCs w:val="24"/>
              </w:rPr>
              <w:t xml:space="preserve">лабораторные работы и практические занятия, самостоятельная учебная работа </w:t>
            </w:r>
            <w:proofErr w:type="gramStart"/>
            <w:r w:rsidRPr="00CB5290">
              <w:rPr>
                <w:rFonts w:ascii="Arial" w:hAnsi="Arial" w:cs="Arial"/>
                <w:b/>
                <w:bCs/>
                <w:sz w:val="24"/>
                <w:szCs w:val="24"/>
              </w:rPr>
              <w:t>обучающихся</w:t>
            </w:r>
            <w:proofErr w:type="gramEnd"/>
            <w:r w:rsidRPr="00CB5290">
              <w:rPr>
                <w:rFonts w:ascii="Arial" w:hAnsi="Arial" w:cs="Arial"/>
                <w:b/>
                <w:bCs/>
                <w:sz w:val="24"/>
                <w:szCs w:val="24"/>
              </w:rPr>
              <w:t xml:space="preserve">, курсовая работа (проект)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bCs/>
                <w:sz w:val="24"/>
                <w:szCs w:val="24"/>
              </w:rPr>
            </w:pPr>
            <w:r w:rsidRPr="00CB5290">
              <w:rPr>
                <w:rFonts w:ascii="Arial" w:hAnsi="Arial" w:cs="Arial"/>
                <w:b/>
                <w:bCs/>
                <w:sz w:val="24"/>
                <w:szCs w:val="24"/>
              </w:rPr>
              <w:t xml:space="preserve">Объем, акад. </w:t>
            </w:r>
            <w:proofErr w:type="gramStart"/>
            <w:r w:rsidRPr="00CB5290">
              <w:rPr>
                <w:rFonts w:ascii="Arial" w:hAnsi="Arial" w:cs="Arial"/>
                <w:b/>
                <w:bCs/>
                <w:sz w:val="24"/>
                <w:szCs w:val="24"/>
              </w:rPr>
              <w:t>ч</w:t>
            </w:r>
            <w:proofErr w:type="gramEnd"/>
            <w:r w:rsidRPr="00CB5290">
              <w:rPr>
                <w:rFonts w:ascii="Arial" w:hAnsi="Arial" w:cs="Arial"/>
                <w:b/>
                <w:bCs/>
                <w:sz w:val="24"/>
                <w:szCs w:val="24"/>
              </w:rPr>
              <w:t xml:space="preserve"> / в том числе в форме практической подготовки, акад. ч</w:t>
            </w:r>
          </w:p>
        </w:tc>
      </w:tr>
      <w:tr w:rsidR="00CB5290" w:rsidRPr="00CB5290" w:rsidTr="00884397">
        <w:tc>
          <w:tcPr>
            <w:tcW w:w="1009"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jc w:val="center"/>
              <w:rPr>
                <w:rFonts w:ascii="Arial" w:hAnsi="Arial" w:cs="Arial"/>
                <w:b/>
                <w:sz w:val="24"/>
                <w:szCs w:val="24"/>
              </w:rPr>
            </w:pPr>
            <w:r w:rsidRPr="00CB5290">
              <w:rPr>
                <w:rFonts w:ascii="Arial" w:hAnsi="Arial" w:cs="Arial"/>
                <w:b/>
                <w:sz w:val="24"/>
                <w:szCs w:val="24"/>
              </w:rPr>
              <w:t>1</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jc w:val="center"/>
              <w:rPr>
                <w:rFonts w:ascii="Arial" w:hAnsi="Arial" w:cs="Arial"/>
                <w:b/>
                <w:bCs/>
                <w:sz w:val="24"/>
                <w:szCs w:val="24"/>
              </w:rPr>
            </w:pPr>
            <w:r w:rsidRPr="00CB5290">
              <w:rPr>
                <w:rFonts w:ascii="Arial" w:hAnsi="Arial" w:cs="Arial"/>
                <w:b/>
                <w:bCs/>
                <w:sz w:val="24"/>
                <w:szCs w:val="24"/>
              </w:rPr>
              <w:t>2</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bCs/>
                <w:sz w:val="24"/>
                <w:szCs w:val="24"/>
              </w:rPr>
            </w:pPr>
            <w:r w:rsidRPr="00CB5290">
              <w:rPr>
                <w:rFonts w:ascii="Arial" w:hAnsi="Arial" w:cs="Arial"/>
                <w:b/>
                <w:bCs/>
                <w:sz w:val="24"/>
                <w:szCs w:val="24"/>
              </w:rPr>
              <w:t>3</w:t>
            </w:r>
          </w:p>
        </w:tc>
      </w:tr>
      <w:tr w:rsidR="00CB5290" w:rsidRPr="00CB5290" w:rsidTr="00884397">
        <w:tc>
          <w:tcPr>
            <w:tcW w:w="4171" w:type="pct"/>
            <w:gridSpan w:val="2"/>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i/>
                <w:sz w:val="24"/>
                <w:szCs w:val="24"/>
              </w:rPr>
            </w:pPr>
            <w:r w:rsidRPr="00CB5290">
              <w:rPr>
                <w:rFonts w:ascii="Arial" w:hAnsi="Arial" w:cs="Arial"/>
                <w:b/>
                <w:sz w:val="24"/>
                <w:szCs w:val="24"/>
              </w:rPr>
              <w:t>Раздел 1.</w:t>
            </w:r>
            <w:r w:rsidRPr="00CB5290">
              <w:rPr>
                <w:rFonts w:ascii="Arial" w:hAnsi="Arial" w:cs="Arial"/>
                <w:sz w:val="24"/>
                <w:szCs w:val="24"/>
              </w:rPr>
              <w:t xml:space="preserve"> Социально-правовые и законодательные основы предоставления социальных услуг лицам пожилого возраста и инвалидам</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line="240" w:lineRule="auto"/>
              <w:jc w:val="center"/>
              <w:rPr>
                <w:rFonts w:ascii="Arial" w:hAnsi="Arial" w:cs="Arial"/>
                <w:b/>
                <w:bCs/>
                <w:iCs/>
                <w:sz w:val="24"/>
                <w:szCs w:val="24"/>
              </w:rPr>
            </w:pPr>
            <w:r w:rsidRPr="00CB5290">
              <w:rPr>
                <w:rFonts w:ascii="Arial" w:hAnsi="Arial" w:cs="Arial"/>
                <w:b/>
                <w:bCs/>
                <w:iCs/>
                <w:sz w:val="24"/>
                <w:szCs w:val="24"/>
              </w:rPr>
              <w:t>48/16</w:t>
            </w:r>
          </w:p>
        </w:tc>
      </w:tr>
      <w:tr w:rsidR="00CB5290" w:rsidRPr="00CB5290" w:rsidTr="00884397">
        <w:trPr>
          <w:trHeight w:val="692"/>
        </w:trPr>
        <w:tc>
          <w:tcPr>
            <w:tcW w:w="4171" w:type="pct"/>
            <w:gridSpan w:val="2"/>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i/>
                <w:sz w:val="24"/>
                <w:szCs w:val="24"/>
              </w:rPr>
            </w:pPr>
            <w:r w:rsidRPr="00CB5290">
              <w:rPr>
                <w:rFonts w:ascii="Arial" w:hAnsi="Arial" w:cs="Arial"/>
                <w:b/>
                <w:bCs/>
                <w:sz w:val="24"/>
                <w:szCs w:val="24"/>
              </w:rPr>
              <w:t xml:space="preserve">МДК. 01.01 </w:t>
            </w:r>
            <w:r w:rsidRPr="00CB5290">
              <w:rPr>
                <w:rFonts w:ascii="Arial" w:hAnsi="Arial" w:cs="Arial"/>
                <w:sz w:val="24"/>
                <w:szCs w:val="24"/>
              </w:rPr>
              <w:t>Социально-правовые и законодательные основы предоставления социальных услуг лицам пожилого возраста и инвалидам</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line="240" w:lineRule="auto"/>
              <w:jc w:val="center"/>
              <w:rPr>
                <w:rFonts w:ascii="Arial" w:hAnsi="Arial" w:cs="Arial"/>
                <w:b/>
                <w:bCs/>
                <w:iCs/>
                <w:sz w:val="24"/>
                <w:szCs w:val="24"/>
              </w:rPr>
            </w:pPr>
            <w:r w:rsidRPr="00CB5290">
              <w:rPr>
                <w:rFonts w:ascii="Arial" w:hAnsi="Arial" w:cs="Arial"/>
                <w:b/>
                <w:bCs/>
                <w:iCs/>
                <w:sz w:val="24"/>
                <w:szCs w:val="24"/>
              </w:rPr>
              <w:t>48/16</w:t>
            </w:r>
          </w:p>
        </w:tc>
      </w:tr>
      <w:tr w:rsidR="00CB5290" w:rsidRPr="00CB5290" w:rsidTr="00884397">
        <w:tc>
          <w:tcPr>
            <w:tcW w:w="1009" w:type="pct"/>
            <w:vMerge w:val="restar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 xml:space="preserve">Тема 1.1. Основные принципы государственной социальной политики в отношении граждан пожилого возраста и инвалидов </w:t>
            </w:r>
          </w:p>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8</w:t>
            </w:r>
          </w:p>
        </w:tc>
      </w:tr>
      <w:tr w:rsidR="00CB5290" w:rsidRPr="00CB5290" w:rsidTr="00884397">
        <w:tc>
          <w:tcPr>
            <w:tcW w:w="1009" w:type="pct"/>
            <w:vMerge/>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sz w:val="24"/>
                <w:szCs w:val="24"/>
              </w:rPr>
            </w:pPr>
            <w:r w:rsidRPr="00CB5290">
              <w:rPr>
                <w:rFonts w:ascii="Arial" w:hAnsi="Arial" w:cs="Arial"/>
                <w:sz w:val="24"/>
                <w:szCs w:val="24"/>
              </w:rPr>
              <w:t xml:space="preserve">1. Понятия «гражданин пожилого возраста» и «инвалид» в соответствии с действующим законодательством. Конституционные права граждан пожилого возраста и инвалидов. Федеральное законодательство и национальные проекты, направленные на социальную защиту пожилых граждан и лиц с инвалидностью. </w:t>
            </w:r>
          </w:p>
        </w:tc>
        <w:tc>
          <w:tcPr>
            <w:tcW w:w="829" w:type="pct"/>
            <w:vMerge w:val="restar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jc w:val="center"/>
              <w:rPr>
                <w:rFonts w:ascii="Arial" w:hAnsi="Arial" w:cs="Arial"/>
                <w:i/>
                <w:sz w:val="24"/>
                <w:szCs w:val="24"/>
              </w:rPr>
            </w:pPr>
          </w:p>
          <w:p w:rsidR="00CB5290" w:rsidRPr="00CB5290" w:rsidRDefault="00CB5290" w:rsidP="00884397">
            <w:pPr>
              <w:suppressAutoHyphens/>
              <w:spacing w:after="0"/>
              <w:jc w:val="center"/>
              <w:rPr>
                <w:rFonts w:ascii="Arial" w:hAnsi="Arial" w:cs="Arial"/>
                <w:i/>
                <w:sz w:val="24"/>
                <w:szCs w:val="24"/>
              </w:rPr>
            </w:pPr>
          </w:p>
          <w:p w:rsidR="00CB5290" w:rsidRPr="00CB5290" w:rsidRDefault="00CB5290" w:rsidP="00884397">
            <w:pPr>
              <w:suppressAutoHyphens/>
              <w:spacing w:after="0"/>
              <w:jc w:val="center"/>
              <w:rPr>
                <w:rFonts w:ascii="Arial" w:hAnsi="Arial" w:cs="Arial"/>
                <w:i/>
                <w:sz w:val="24"/>
                <w:szCs w:val="24"/>
              </w:rPr>
            </w:pPr>
          </w:p>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6</w:t>
            </w:r>
          </w:p>
          <w:p w:rsidR="00CB5290" w:rsidRPr="00CB5290" w:rsidRDefault="00CB5290" w:rsidP="00884397">
            <w:pPr>
              <w:suppressAutoHyphens/>
              <w:spacing w:after="0"/>
              <w:jc w:val="center"/>
              <w:rPr>
                <w:rFonts w:ascii="Arial" w:hAnsi="Arial" w:cs="Arial"/>
                <w:i/>
                <w:sz w:val="24"/>
                <w:szCs w:val="24"/>
              </w:rPr>
            </w:pPr>
          </w:p>
        </w:tc>
      </w:tr>
      <w:tr w:rsidR="00CB5290" w:rsidRPr="00CB5290" w:rsidTr="00884397">
        <w:tc>
          <w:tcPr>
            <w:tcW w:w="1009" w:type="pct"/>
            <w:vMerge/>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2. Международное законодательство по вопросам обеспечения социальных прав граждан пожилого возраста и инвалидов.</w:t>
            </w:r>
          </w:p>
        </w:tc>
        <w:tc>
          <w:tcPr>
            <w:tcW w:w="829" w:type="pct"/>
            <w:vMerge/>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jc w:val="center"/>
              <w:rPr>
                <w:rFonts w:ascii="Arial" w:hAnsi="Arial" w:cs="Arial"/>
                <w:i/>
                <w:sz w:val="24"/>
                <w:szCs w:val="24"/>
              </w:rPr>
            </w:pPr>
          </w:p>
        </w:tc>
      </w:tr>
      <w:tr w:rsidR="00CB5290" w:rsidRPr="00CB5290" w:rsidTr="00884397">
        <w:tc>
          <w:tcPr>
            <w:tcW w:w="1009" w:type="pct"/>
            <w:vMerge/>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sz w:val="24"/>
                <w:szCs w:val="24"/>
              </w:rPr>
            </w:pPr>
            <w:r w:rsidRPr="00CB5290">
              <w:rPr>
                <w:rFonts w:ascii="Arial" w:hAnsi="Arial" w:cs="Arial"/>
                <w:sz w:val="24"/>
                <w:szCs w:val="24"/>
              </w:rPr>
              <w:t>3. Особенности региональных проектов, направленных на социальную защиту пожилых граждан и лиц с инвалидностью.</w:t>
            </w:r>
          </w:p>
        </w:tc>
        <w:tc>
          <w:tcPr>
            <w:tcW w:w="829" w:type="pct"/>
            <w:vMerge/>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jc w:val="center"/>
              <w:rPr>
                <w:rFonts w:ascii="Arial" w:hAnsi="Arial" w:cs="Arial"/>
                <w:i/>
                <w:sz w:val="24"/>
                <w:szCs w:val="24"/>
              </w:rPr>
            </w:pPr>
          </w:p>
        </w:tc>
      </w:tr>
      <w:tr w:rsidR="00CB5290" w:rsidRPr="00CB5290" w:rsidTr="00884397">
        <w:trPr>
          <w:trHeight w:val="36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jc w:val="both"/>
              <w:rPr>
                <w:rFonts w:ascii="Arial" w:hAnsi="Arial" w:cs="Arial"/>
                <w:b/>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b/>
                <w:i/>
                <w:iCs/>
                <w:sz w:val="24"/>
                <w:szCs w:val="24"/>
              </w:rPr>
            </w:pPr>
            <w:r w:rsidRPr="00CB5290">
              <w:rPr>
                <w:rFonts w:ascii="Arial" w:hAnsi="Arial" w:cs="Arial"/>
                <w:b/>
                <w:i/>
                <w:iCs/>
                <w:sz w:val="24"/>
                <w:szCs w:val="24"/>
              </w:rPr>
              <w:t>2</w:t>
            </w:r>
          </w:p>
        </w:tc>
      </w:tr>
      <w:tr w:rsidR="00CB5290" w:rsidRPr="00CB5290" w:rsidTr="00884397">
        <w:trPr>
          <w:trHeight w:val="8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jc w:val="both"/>
              <w:rPr>
                <w:rFonts w:ascii="Arial" w:hAnsi="Arial" w:cs="Arial"/>
                <w:b/>
                <w:sz w:val="24"/>
                <w:szCs w:val="24"/>
              </w:rPr>
            </w:pPr>
            <w:r w:rsidRPr="00CB5290">
              <w:rPr>
                <w:rFonts w:ascii="Arial" w:hAnsi="Arial" w:cs="Arial"/>
                <w:b/>
                <w:bCs/>
                <w:i/>
                <w:sz w:val="24"/>
                <w:szCs w:val="24"/>
              </w:rPr>
              <w:t>Практическое занятие 1.</w:t>
            </w:r>
            <w:r w:rsidRPr="00CB5290">
              <w:rPr>
                <w:rFonts w:ascii="Arial" w:hAnsi="Arial" w:cs="Arial"/>
                <w:bCs/>
                <w:sz w:val="24"/>
                <w:szCs w:val="24"/>
              </w:rPr>
              <w:t xml:space="preserve"> Выполнение профессиональных заданий на тему «Анализ федеральных и региональных проектов, направленных на социальную защиту лиц пожилого возраста и инвалидов».</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rPr>
          <w:trHeight w:val="461"/>
        </w:trPr>
        <w:tc>
          <w:tcPr>
            <w:tcW w:w="10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 xml:space="preserve">Тема 1.2. Правовое регулирование осуществления социальной защиты </w:t>
            </w:r>
            <w:r w:rsidRPr="00CB5290">
              <w:rPr>
                <w:rFonts w:ascii="Arial" w:hAnsi="Arial" w:cs="Arial"/>
                <w:b/>
                <w:bCs/>
                <w:sz w:val="24"/>
                <w:szCs w:val="24"/>
              </w:rPr>
              <w:lastRenderedPageBreak/>
              <w:t>инвалидов</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b/>
                <w:bCs/>
                <w:sz w:val="24"/>
                <w:szCs w:val="24"/>
              </w:rPr>
              <w:lastRenderedPageBreak/>
              <w:t>Содержание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6</w:t>
            </w: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sz w:val="24"/>
                <w:szCs w:val="24"/>
              </w:rPr>
              <w:t xml:space="preserve">1. Права инвалидов в различных сферах жизнедеятельности в соответствии с ФЗ «О социальной защите инвалидов в Российской Федерации». Порядок и условия признания лица инвалидом в соответствии с действующим законодательством. </w:t>
            </w:r>
          </w:p>
        </w:tc>
        <w:tc>
          <w:tcPr>
            <w:tcW w:w="8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i/>
                <w:sz w:val="24"/>
                <w:szCs w:val="24"/>
              </w:rPr>
            </w:pPr>
          </w:p>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4</w:t>
            </w:r>
          </w:p>
        </w:tc>
      </w:tr>
      <w:tr w:rsidR="00CB5290" w:rsidRPr="00CB5290" w:rsidTr="00884397">
        <w:trPr>
          <w:trHeight w:val="89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sz w:val="24"/>
                <w:szCs w:val="24"/>
              </w:rPr>
              <w:t xml:space="preserve">2. Законодательная основа осуществления реабилитации и </w:t>
            </w:r>
            <w:proofErr w:type="spellStart"/>
            <w:r w:rsidRPr="00CB5290">
              <w:rPr>
                <w:rFonts w:ascii="Arial" w:hAnsi="Arial" w:cs="Arial"/>
                <w:sz w:val="24"/>
                <w:szCs w:val="24"/>
              </w:rPr>
              <w:t>абилитации</w:t>
            </w:r>
            <w:proofErr w:type="spellEnd"/>
            <w:r w:rsidRPr="00CB5290">
              <w:rPr>
                <w:rFonts w:ascii="Arial" w:hAnsi="Arial" w:cs="Arial"/>
                <w:sz w:val="24"/>
                <w:szCs w:val="24"/>
              </w:rPr>
              <w:t xml:space="preserve"> инвалидов. Порядок разработки и заполнения индивидуальной программы реабилитации и </w:t>
            </w:r>
            <w:proofErr w:type="spellStart"/>
            <w:r w:rsidRPr="00CB5290">
              <w:rPr>
                <w:rFonts w:ascii="Arial" w:hAnsi="Arial" w:cs="Arial"/>
                <w:sz w:val="24"/>
                <w:szCs w:val="24"/>
              </w:rPr>
              <w:t>абилитации</w:t>
            </w:r>
            <w:proofErr w:type="spellEnd"/>
            <w:r w:rsidRPr="00CB5290">
              <w:rPr>
                <w:rFonts w:ascii="Arial" w:hAnsi="Arial" w:cs="Arial"/>
                <w:sz w:val="24"/>
                <w:szCs w:val="24"/>
              </w:rPr>
              <w:t xml:space="preserve"> инвалидов.</w:t>
            </w:r>
          </w:p>
        </w:tc>
        <w:tc>
          <w:tcPr>
            <w:tcW w:w="829" w:type="pct"/>
            <w:vMerge/>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sz w:val="24"/>
                <w:szCs w:val="24"/>
              </w:rPr>
            </w:pPr>
            <w:r w:rsidRPr="00CB5290">
              <w:rPr>
                <w:rFonts w:ascii="Arial" w:hAnsi="Arial" w:cs="Arial"/>
                <w:b/>
                <w:i/>
                <w:sz w:val="24"/>
                <w:szCs w:val="24"/>
              </w:rPr>
              <w:t>Практическое занятие 2.</w:t>
            </w:r>
            <w:r w:rsidRPr="00CB5290">
              <w:rPr>
                <w:rFonts w:ascii="Arial" w:hAnsi="Arial" w:cs="Arial"/>
                <w:sz w:val="24"/>
                <w:szCs w:val="24"/>
              </w:rPr>
              <w:t xml:space="preserve"> Правовое регулирование деятельности общественных объединений инвалидов.</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rPr>
          <w:trHeight w:val="461"/>
        </w:trPr>
        <w:tc>
          <w:tcPr>
            <w:tcW w:w="10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Тема 1.3. Правовое положение ветеранов в России</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4</w:t>
            </w: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sz w:val="24"/>
                <w:szCs w:val="24"/>
              </w:rPr>
              <w:t>1. Категории ветеранов. Законодательное регулирование предоставления мер социальной защиты ветеранов.</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sz w:val="24"/>
                <w:szCs w:val="24"/>
              </w:rPr>
            </w:pPr>
            <w:r w:rsidRPr="00CB5290">
              <w:rPr>
                <w:rFonts w:ascii="Arial" w:hAnsi="Arial" w:cs="Arial"/>
                <w:b/>
                <w:i/>
                <w:sz w:val="24"/>
                <w:szCs w:val="24"/>
              </w:rPr>
              <w:t>Практическое занятие 3.</w:t>
            </w:r>
            <w:r w:rsidRPr="00CB5290">
              <w:rPr>
                <w:rFonts w:ascii="Arial" w:hAnsi="Arial" w:cs="Arial"/>
                <w:sz w:val="24"/>
                <w:szCs w:val="24"/>
              </w:rPr>
              <w:t xml:space="preserve"> Решение профессиональных ситуационных задач «Проблемы правового регулирования предоставления мер социальной защиты различным категориям ветеранов».</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rPr>
          <w:trHeight w:val="461"/>
        </w:trPr>
        <w:tc>
          <w:tcPr>
            <w:tcW w:w="1009" w:type="pct"/>
            <w:vMerge w:val="restart"/>
            <w:tcBorders>
              <w:top w:val="single" w:sz="4" w:space="0" w:color="auto"/>
              <w:left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Тема 1.4. Оказание государственной социальной помощи гражданам пожилого возраста и инвалидам в соответствии с действующим законодательством</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8</w:t>
            </w:r>
          </w:p>
        </w:tc>
      </w:tr>
      <w:tr w:rsidR="00CB5290" w:rsidRPr="00CB5290" w:rsidTr="00884397">
        <w:trPr>
          <w:trHeight w:val="964"/>
        </w:trPr>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sz w:val="24"/>
                <w:szCs w:val="24"/>
              </w:rPr>
              <w:t>1. Понятие государственной социальной помощи в РФ в соответствии с федеральным законодательством. Виды государственной социальной помощи для пожилых и инвалидов.</w:t>
            </w:r>
          </w:p>
        </w:tc>
        <w:tc>
          <w:tcPr>
            <w:tcW w:w="829" w:type="pct"/>
            <w:tcBorders>
              <w:top w:val="single" w:sz="4" w:space="0" w:color="auto"/>
              <w:left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6</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sz w:val="24"/>
                <w:szCs w:val="24"/>
              </w:rPr>
            </w:pPr>
            <w:r w:rsidRPr="00CB5290">
              <w:rPr>
                <w:rFonts w:ascii="Arial" w:hAnsi="Arial" w:cs="Arial"/>
                <w:b/>
                <w:i/>
                <w:sz w:val="24"/>
                <w:szCs w:val="24"/>
              </w:rPr>
              <w:t>Практическое занятие 4.</w:t>
            </w:r>
            <w:r w:rsidRPr="00CB5290">
              <w:rPr>
                <w:rFonts w:ascii="Arial" w:hAnsi="Arial" w:cs="Arial"/>
                <w:sz w:val="24"/>
                <w:szCs w:val="24"/>
              </w:rPr>
              <w:t xml:space="preserve"> Решение практических ситуационных задач по теме: «Права инвалидов в различных сферах жизнедеятельности».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0" w:type="auto"/>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b/>
                <w:i/>
                <w:sz w:val="24"/>
                <w:szCs w:val="24"/>
              </w:rPr>
              <w:t>Практическое занятие 5–6</w:t>
            </w:r>
            <w:r w:rsidRPr="00CB5290">
              <w:rPr>
                <w:rFonts w:ascii="Arial" w:hAnsi="Arial" w:cs="Arial"/>
                <w:sz w:val="24"/>
                <w:szCs w:val="24"/>
              </w:rPr>
              <w:t>. Семинар-конференция по теме: «Проблемы правового регулирования предоставления мер социальной защиты инвалидам и лицам пожилого возраста».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4</w:t>
            </w:r>
          </w:p>
        </w:tc>
      </w:tr>
      <w:tr w:rsidR="00CB5290" w:rsidRPr="00CB5290" w:rsidTr="00884397">
        <w:trPr>
          <w:trHeight w:val="461"/>
        </w:trPr>
        <w:tc>
          <w:tcPr>
            <w:tcW w:w="10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 xml:space="preserve">Тема 1.5. Законодательные основы социального обслуживания граждан пожилого возраста и инвалидов </w:t>
            </w:r>
          </w:p>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12</w:t>
            </w: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sz w:val="24"/>
                <w:szCs w:val="24"/>
              </w:rPr>
              <w:t xml:space="preserve">1. Понятие и основные принципы социального обслуживания граждан пожилого возраста и инвалидов в соответствии с действующим законодательством. Формы и виды социального обслуживания граждан пожилого возраста и инвалидов в соответствии с действующим законодательством. </w:t>
            </w:r>
          </w:p>
        </w:tc>
        <w:tc>
          <w:tcPr>
            <w:tcW w:w="829" w:type="pct"/>
            <w:vMerge w:val="restart"/>
            <w:tcBorders>
              <w:top w:val="single" w:sz="4" w:space="0" w:color="auto"/>
              <w:left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10</w:t>
            </w: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line="240" w:lineRule="auto"/>
              <w:rPr>
                <w:rFonts w:ascii="Arial" w:hAnsi="Arial" w:cs="Arial"/>
                <w:sz w:val="24"/>
                <w:szCs w:val="24"/>
              </w:rPr>
            </w:pPr>
            <w:r w:rsidRPr="00CB5290">
              <w:rPr>
                <w:rFonts w:ascii="Arial" w:hAnsi="Arial" w:cs="Arial"/>
                <w:sz w:val="24"/>
                <w:szCs w:val="24"/>
              </w:rPr>
              <w:t>2. Особенности регионального законодательства, регулирующего вопросы социального обслуживания граждан пожилого возраста и инвалидов на территории субъекта РФ.</w:t>
            </w:r>
          </w:p>
        </w:tc>
        <w:tc>
          <w:tcPr>
            <w:tcW w:w="829" w:type="pct"/>
            <w:vMerge/>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sz w:val="24"/>
                <w:szCs w:val="24"/>
              </w:rPr>
              <w:t xml:space="preserve">3. Правовое регулирование признания гражданина </w:t>
            </w:r>
            <w:proofErr w:type="gramStart"/>
            <w:r w:rsidRPr="00CB5290">
              <w:rPr>
                <w:rFonts w:ascii="Arial" w:hAnsi="Arial" w:cs="Arial"/>
                <w:sz w:val="24"/>
                <w:szCs w:val="24"/>
              </w:rPr>
              <w:t>нуждающимся</w:t>
            </w:r>
            <w:proofErr w:type="gramEnd"/>
            <w:r w:rsidRPr="00CB5290">
              <w:rPr>
                <w:rFonts w:ascii="Arial" w:hAnsi="Arial" w:cs="Arial"/>
                <w:sz w:val="24"/>
                <w:szCs w:val="24"/>
              </w:rPr>
              <w:t xml:space="preserve"> в социальном </w:t>
            </w:r>
            <w:r w:rsidRPr="00CB5290">
              <w:rPr>
                <w:rFonts w:ascii="Arial" w:hAnsi="Arial" w:cs="Arial"/>
                <w:sz w:val="24"/>
                <w:szCs w:val="24"/>
              </w:rPr>
              <w:lastRenderedPageBreak/>
              <w:t>обслуживании и определения индивидуальных потребностей граждан в социальных услугах.</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sz w:val="24"/>
                <w:szCs w:val="24"/>
              </w:rPr>
              <w:t xml:space="preserve">4. Правовое регулирование деятельности организаций социального обслуживания и индивидуальных предпринимателей, осуществляющих предоставление социальных услуг. </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sz w:val="24"/>
                <w:szCs w:val="24"/>
              </w:rPr>
              <w:t>5. Правовое регулирование организации социального обслуживания граждан пожилого возраста и инвалидов в полустационарных учреждениях. Правовое регулирование организации социального обслуживания граждан пожилого возраста и инвалидов в стационарных учреждениях. Правовое регулирование организации социального обслуживания граждан пожилого возраста и инвалидов на дому.</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199"/>
              </w:tabs>
              <w:spacing w:after="0" w:line="240" w:lineRule="auto"/>
              <w:contextualSpacing/>
              <w:jc w:val="both"/>
              <w:rPr>
                <w:rFonts w:ascii="Arial" w:hAnsi="Arial" w:cs="Arial"/>
                <w:b/>
                <w:bCs/>
                <w:sz w:val="24"/>
                <w:szCs w:val="24"/>
                <w:lang w:val="x-none" w:eastAsia="x-none"/>
              </w:rPr>
            </w:pPr>
            <w:r w:rsidRPr="00CB5290">
              <w:rPr>
                <w:rFonts w:ascii="Arial" w:hAnsi="Arial" w:cs="Arial"/>
                <w:sz w:val="24"/>
                <w:szCs w:val="24"/>
                <w:lang w:val="x-none" w:eastAsia="x-none"/>
              </w:rPr>
              <w:t xml:space="preserve">6. Правовое регулирование организации работы с обращениями граждан в организациях социального обслуживания. </w:t>
            </w:r>
            <w:r w:rsidRPr="00CB5290">
              <w:rPr>
                <w:rFonts w:ascii="Arial" w:hAnsi="Arial" w:cs="Arial"/>
                <w:sz w:val="24"/>
                <w:szCs w:val="24"/>
                <w:lang w:eastAsia="x-none"/>
              </w:rPr>
              <w:t>Т</w:t>
            </w:r>
            <w:proofErr w:type="spellStart"/>
            <w:r w:rsidRPr="00CB5290">
              <w:rPr>
                <w:rFonts w:ascii="Arial" w:hAnsi="Arial" w:cs="Arial"/>
                <w:bCs/>
                <w:sz w:val="24"/>
                <w:szCs w:val="24"/>
                <w:lang w:val="x-none" w:eastAsia="x-none"/>
              </w:rPr>
              <w:t>ребования</w:t>
            </w:r>
            <w:proofErr w:type="spellEnd"/>
            <w:r w:rsidRPr="00CB5290">
              <w:rPr>
                <w:rFonts w:ascii="Arial" w:hAnsi="Arial" w:cs="Arial"/>
                <w:bCs/>
                <w:sz w:val="24"/>
                <w:szCs w:val="24"/>
                <w:lang w:val="x-none" w:eastAsia="x-none"/>
              </w:rPr>
              <w:t xml:space="preserve">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sz w:val="24"/>
                <w:szCs w:val="24"/>
              </w:rPr>
            </w:pPr>
            <w:r w:rsidRPr="00CB5290">
              <w:rPr>
                <w:rFonts w:ascii="Arial" w:hAnsi="Arial" w:cs="Arial"/>
                <w:b/>
                <w:i/>
                <w:sz w:val="24"/>
                <w:szCs w:val="24"/>
              </w:rPr>
              <w:t>Практическое занятие 7.</w:t>
            </w:r>
            <w:r w:rsidRPr="00CB5290">
              <w:rPr>
                <w:rFonts w:ascii="Arial" w:hAnsi="Arial" w:cs="Arial"/>
                <w:sz w:val="24"/>
                <w:szCs w:val="24"/>
              </w:rPr>
              <w:t xml:space="preserve"> Выполнение профессиональных заданий по теме: «Порядок признания граждан пожилого возраста и инвалидов </w:t>
            </w:r>
            <w:proofErr w:type="gramStart"/>
            <w:r w:rsidRPr="00CB5290">
              <w:rPr>
                <w:rFonts w:ascii="Arial" w:hAnsi="Arial" w:cs="Arial"/>
                <w:sz w:val="24"/>
                <w:szCs w:val="24"/>
              </w:rPr>
              <w:t>нуждающимися</w:t>
            </w:r>
            <w:proofErr w:type="gramEnd"/>
            <w:r w:rsidRPr="00CB5290">
              <w:rPr>
                <w:rFonts w:ascii="Arial" w:hAnsi="Arial" w:cs="Arial"/>
                <w:sz w:val="24"/>
                <w:szCs w:val="24"/>
              </w:rPr>
              <w:t xml:space="preserve"> в социальном обслуживании».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rPr>
          <w:trHeight w:val="461"/>
        </w:trPr>
        <w:tc>
          <w:tcPr>
            <w:tcW w:w="1009" w:type="pct"/>
            <w:vMerge w:val="restart"/>
            <w:tcBorders>
              <w:top w:val="single" w:sz="4" w:space="0" w:color="auto"/>
              <w:left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Тема 1.6. Правовое регулирование предоставления государственных услуг гражданам пожилого возраста и инвалидами государственными внебюджетными фондами</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8</w:t>
            </w:r>
          </w:p>
        </w:tc>
      </w:tr>
      <w:tr w:rsidR="00CB5290" w:rsidRPr="00CB5290" w:rsidTr="00884397">
        <w:trPr>
          <w:trHeight w:val="593"/>
        </w:trPr>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sz w:val="24"/>
                <w:szCs w:val="24"/>
              </w:rPr>
              <w:t>1. Правовое регулирование предоставления государственных услуг гражданам пенсионного возраста и инвалидам Пенсионным фондом РФ</w:t>
            </w:r>
          </w:p>
        </w:tc>
        <w:tc>
          <w:tcPr>
            <w:tcW w:w="829" w:type="pct"/>
            <w:vMerge w:val="restart"/>
            <w:tcBorders>
              <w:top w:val="single" w:sz="4" w:space="0" w:color="auto"/>
              <w:left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6</w:t>
            </w:r>
          </w:p>
          <w:p w:rsidR="00CB5290" w:rsidRPr="00CB5290" w:rsidRDefault="00CB5290" w:rsidP="00884397">
            <w:pPr>
              <w:suppressAutoHyphens/>
              <w:spacing w:after="0"/>
              <w:jc w:val="center"/>
              <w:rPr>
                <w:rFonts w:ascii="Arial" w:hAnsi="Arial" w:cs="Arial"/>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rPr>
                <w:rFonts w:ascii="Arial" w:hAnsi="Arial" w:cs="Arial"/>
                <w:b/>
                <w:sz w:val="24"/>
                <w:szCs w:val="24"/>
              </w:rPr>
            </w:pPr>
            <w:r w:rsidRPr="00CB5290">
              <w:rPr>
                <w:rFonts w:ascii="Arial" w:hAnsi="Arial" w:cs="Arial"/>
                <w:sz w:val="24"/>
                <w:szCs w:val="24"/>
              </w:rPr>
              <w:t>2. Законодательное регулирование предоставления государственных услуг гражданам пенсионного возраста и инвалидам Фондом социального страхования РФ</w:t>
            </w:r>
          </w:p>
        </w:tc>
        <w:tc>
          <w:tcPr>
            <w:tcW w:w="829" w:type="pct"/>
            <w:vMerge/>
            <w:tcBorders>
              <w:left w:val="single" w:sz="4" w:space="0" w:color="auto"/>
              <w:right w:val="single" w:sz="4" w:space="0" w:color="auto"/>
            </w:tcBorders>
            <w:shd w:val="clear" w:color="auto" w:fill="auto"/>
            <w:vAlign w:val="center"/>
            <w:hideMark/>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line="240" w:lineRule="auto"/>
              <w:rPr>
                <w:rFonts w:ascii="Arial" w:hAnsi="Arial" w:cs="Arial"/>
                <w:sz w:val="24"/>
                <w:szCs w:val="24"/>
              </w:rPr>
            </w:pPr>
            <w:r w:rsidRPr="00CB5290">
              <w:rPr>
                <w:rFonts w:ascii="Arial" w:hAnsi="Arial" w:cs="Arial"/>
                <w:sz w:val="24"/>
                <w:szCs w:val="24"/>
              </w:rPr>
              <w:t>3. Правовое регулирование предоставления государственных услуг гражданам пенсионного возраста и инвалидам системой фондов обязательного медицинского страхования РФ (ФФОМС и ТФОМС).</w:t>
            </w:r>
          </w:p>
        </w:tc>
        <w:tc>
          <w:tcPr>
            <w:tcW w:w="829" w:type="pct"/>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line="240" w:lineRule="auto"/>
              <w:rPr>
                <w:rFonts w:ascii="Arial" w:hAnsi="Arial" w:cs="Arial"/>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line="240" w:lineRule="auto"/>
              <w:rPr>
                <w:rFonts w:ascii="Arial" w:hAnsi="Arial" w:cs="Arial"/>
                <w:sz w:val="24"/>
                <w:szCs w:val="24"/>
              </w:rPr>
            </w:pPr>
            <w:r w:rsidRPr="00CB5290">
              <w:rPr>
                <w:rFonts w:ascii="Arial" w:hAnsi="Arial" w:cs="Arial"/>
                <w:b/>
                <w:i/>
                <w:sz w:val="24"/>
                <w:szCs w:val="24"/>
              </w:rPr>
              <w:t>Практическое занятие 8</w:t>
            </w:r>
            <w:r w:rsidRPr="00CB5290">
              <w:rPr>
                <w:rFonts w:ascii="Arial" w:hAnsi="Arial" w:cs="Arial"/>
                <w:sz w:val="24"/>
                <w:szCs w:val="24"/>
              </w:rPr>
              <w:t xml:space="preserve">. Выполнение профессиональных заданий по теме: «Правовое консультирование граждан пожилого возраста и инвалидов по вопросам предоставления государственных услуг в сфере пенсионного обеспечения, социального страхования, обязательного медицинского </w:t>
            </w:r>
            <w:r w:rsidRPr="00CB5290">
              <w:rPr>
                <w:rFonts w:ascii="Arial" w:hAnsi="Arial" w:cs="Arial"/>
                <w:sz w:val="24"/>
                <w:szCs w:val="24"/>
              </w:rPr>
              <w:lastRenderedPageBreak/>
              <w:t>страхования»</w:t>
            </w:r>
          </w:p>
        </w:tc>
        <w:tc>
          <w:tcPr>
            <w:tcW w:w="829" w:type="pct"/>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lastRenderedPageBreak/>
              <w:t>2</w:t>
            </w:r>
          </w:p>
        </w:tc>
      </w:tr>
      <w:tr w:rsidR="00CB5290" w:rsidRPr="00CB5290" w:rsidTr="00884397">
        <w:tc>
          <w:tcPr>
            <w:tcW w:w="0" w:type="auto"/>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lastRenderedPageBreak/>
              <w:t>Дифференцированный зачет</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line="240" w:lineRule="auto"/>
              <w:rPr>
                <w:rFonts w:ascii="Arial" w:hAnsi="Arial" w:cs="Arial"/>
                <w:b/>
                <w:i/>
                <w:sz w:val="24"/>
                <w:szCs w:val="24"/>
              </w:rPr>
            </w:pPr>
          </w:p>
        </w:tc>
        <w:tc>
          <w:tcPr>
            <w:tcW w:w="829" w:type="pct"/>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4171" w:type="pct"/>
            <w:gridSpan w:val="2"/>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sz w:val="24"/>
                <w:szCs w:val="24"/>
              </w:rPr>
              <w:t>Раздел 2.</w:t>
            </w:r>
            <w:r w:rsidRPr="00CB5290">
              <w:rPr>
                <w:rFonts w:ascii="Arial" w:hAnsi="Arial" w:cs="Arial"/>
                <w:sz w:val="24"/>
                <w:szCs w:val="24"/>
              </w:rPr>
              <w:t xml:space="preserve"> Социально-правовые и законодательные основы социальной работы с семьёй и детьми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Cs/>
                <w:sz w:val="24"/>
                <w:szCs w:val="24"/>
              </w:rPr>
            </w:pPr>
            <w:r w:rsidRPr="00CB5290">
              <w:rPr>
                <w:rFonts w:ascii="Arial" w:hAnsi="Arial" w:cs="Arial"/>
                <w:b/>
                <w:iCs/>
                <w:sz w:val="24"/>
                <w:szCs w:val="24"/>
              </w:rPr>
              <w:t>76/22</w:t>
            </w:r>
          </w:p>
        </w:tc>
      </w:tr>
      <w:tr w:rsidR="00CB5290" w:rsidRPr="00CB5290" w:rsidTr="00884397">
        <w:tc>
          <w:tcPr>
            <w:tcW w:w="4171" w:type="pct"/>
            <w:gridSpan w:val="2"/>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МДК. 01.02</w:t>
            </w:r>
            <w:r w:rsidRPr="00CB5290">
              <w:rPr>
                <w:rFonts w:ascii="Arial" w:hAnsi="Arial" w:cs="Arial"/>
                <w:sz w:val="24"/>
                <w:szCs w:val="24"/>
              </w:rPr>
              <w:t>. Социально-правовые и законодательные основы социальной работы с семьёй и детьми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Cs/>
                <w:sz w:val="24"/>
                <w:szCs w:val="24"/>
              </w:rPr>
            </w:pPr>
            <w:r w:rsidRPr="00CB5290">
              <w:rPr>
                <w:rFonts w:ascii="Arial" w:hAnsi="Arial" w:cs="Arial"/>
                <w:b/>
                <w:iCs/>
                <w:sz w:val="24"/>
                <w:szCs w:val="24"/>
              </w:rPr>
              <w:t>76/22</w:t>
            </w:r>
          </w:p>
        </w:tc>
      </w:tr>
      <w:tr w:rsidR="00CB5290" w:rsidRPr="00CB5290" w:rsidTr="00884397">
        <w:tc>
          <w:tcPr>
            <w:tcW w:w="1009"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Тема 2.1. Основные принципы государственной социальной политики в отношении семьи, женщин и детей</w:t>
            </w:r>
          </w:p>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6</w:t>
            </w: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199"/>
              </w:tabs>
              <w:spacing w:after="0" w:line="240" w:lineRule="auto"/>
              <w:contextualSpacing/>
              <w:jc w:val="both"/>
              <w:rPr>
                <w:rFonts w:ascii="Arial" w:hAnsi="Arial" w:cs="Arial"/>
                <w:b/>
                <w:bCs/>
                <w:sz w:val="24"/>
                <w:szCs w:val="24"/>
                <w:lang w:eastAsia="x-none"/>
              </w:rPr>
            </w:pPr>
            <w:r w:rsidRPr="00CB5290">
              <w:rPr>
                <w:rFonts w:ascii="Arial" w:eastAsia="Calibri" w:hAnsi="Arial" w:cs="Arial"/>
                <w:bCs/>
                <w:sz w:val="24"/>
                <w:szCs w:val="24"/>
                <w:lang w:val="x-none" w:eastAsia="x-none"/>
              </w:rPr>
              <w:t>1.</w:t>
            </w:r>
            <w:r w:rsidRPr="00CB5290">
              <w:rPr>
                <w:rFonts w:ascii="Arial" w:eastAsia="Calibri" w:hAnsi="Arial" w:cs="Arial"/>
                <w:bCs/>
                <w:sz w:val="24"/>
                <w:szCs w:val="24"/>
                <w:lang w:eastAsia="x-none"/>
              </w:rPr>
              <w:t xml:space="preserve"> </w:t>
            </w:r>
            <w:r w:rsidRPr="00CB5290">
              <w:rPr>
                <w:rFonts w:ascii="Arial" w:eastAsia="Calibri" w:hAnsi="Arial" w:cs="Arial"/>
                <w:bCs/>
                <w:sz w:val="24"/>
                <w:szCs w:val="24"/>
                <w:lang w:val="x-none" w:eastAsia="x-none"/>
              </w:rPr>
              <w:t xml:space="preserve">Международные нормативно-правовые акты по вопросам социальной поддержки семьи, женщин и детей. </w:t>
            </w:r>
            <w:r w:rsidRPr="00CB5290">
              <w:rPr>
                <w:rFonts w:ascii="Arial" w:hAnsi="Arial" w:cs="Arial"/>
                <w:sz w:val="24"/>
                <w:szCs w:val="24"/>
                <w:lang w:val="x-none" w:eastAsia="x-none"/>
              </w:rPr>
              <w:t>Основные направления и принципы государственной семейной и молодежной политики.</w:t>
            </w:r>
            <w:r w:rsidRPr="00CB5290">
              <w:rPr>
                <w:rFonts w:ascii="Arial" w:hAnsi="Arial" w:cs="Arial"/>
                <w:sz w:val="24"/>
                <w:szCs w:val="24"/>
                <w:lang w:eastAsia="x-none"/>
              </w:rPr>
              <w:t xml:space="preserve"> Т</w:t>
            </w:r>
            <w:proofErr w:type="spellStart"/>
            <w:r w:rsidRPr="00CB5290">
              <w:rPr>
                <w:rFonts w:ascii="Arial" w:hAnsi="Arial" w:cs="Arial"/>
                <w:bCs/>
                <w:sz w:val="24"/>
                <w:szCs w:val="24"/>
                <w:lang w:val="x-none" w:eastAsia="x-none"/>
              </w:rPr>
              <w:t>ребования</w:t>
            </w:r>
            <w:proofErr w:type="spellEnd"/>
            <w:r w:rsidRPr="00CB5290">
              <w:rPr>
                <w:rFonts w:ascii="Arial" w:hAnsi="Arial" w:cs="Arial"/>
                <w:bCs/>
                <w:sz w:val="24"/>
                <w:szCs w:val="24"/>
                <w:lang w:val="x-none" w:eastAsia="x-none"/>
              </w:rPr>
              <w:t xml:space="preserve">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r w:rsidRPr="00CB5290">
              <w:rPr>
                <w:rFonts w:ascii="Arial" w:hAnsi="Arial" w:cs="Arial"/>
                <w:bCs/>
                <w:sz w:val="24"/>
                <w:szCs w:val="24"/>
                <w:lang w:eastAsia="x-none"/>
              </w:rPr>
              <w:t>.</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6</w:t>
            </w: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2. Особенности региональных проектов, направленных на социальную защиту семьи, женщин и детей.</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2.2. </w:t>
            </w:r>
            <w:r w:rsidRPr="00CB5290">
              <w:rPr>
                <w:rFonts w:ascii="Arial" w:hAnsi="Arial" w:cs="Arial"/>
                <w:b/>
                <w:sz w:val="24"/>
                <w:szCs w:val="24"/>
              </w:rPr>
              <w:t>Нормативно-правовая основа регулирования брачных отношений</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8</w:t>
            </w: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1. Условия и порядок заключения брака в соответствии с нормами семейного законодательства РФ. Прекращение и недействительность брака в соответствии с нормами семейного законодательства.</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4</w:t>
            </w: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2. Личные (неимущественные) и имущественные права и обязанности супругов</w:t>
            </w:r>
          </w:p>
        </w:tc>
        <w:tc>
          <w:tcPr>
            <w:tcW w:w="829" w:type="pct"/>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bottom w:val="nil"/>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4</w:t>
            </w:r>
          </w:p>
        </w:tc>
      </w:tr>
      <w:tr w:rsidR="00CB5290" w:rsidRPr="00CB5290" w:rsidTr="00884397">
        <w:tc>
          <w:tcPr>
            <w:tcW w:w="1012" w:type="pct"/>
            <w:vMerge w:val="restart"/>
            <w:tcBorders>
              <w:top w:val="nil"/>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Практическое занятие 1</w:t>
            </w:r>
            <w:r w:rsidRPr="00CB5290">
              <w:rPr>
                <w:rFonts w:ascii="Arial" w:hAnsi="Arial" w:cs="Arial"/>
                <w:sz w:val="24"/>
                <w:szCs w:val="24"/>
              </w:rPr>
              <w:t>. Решение профессиональных ситуационных задач по теме «Правовое регулирование заключения брака». Составление сравнительной таблицы «Недействительность и расторжение брака»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top w:val="nil"/>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Практическое занятие 2</w:t>
            </w:r>
            <w:r w:rsidRPr="00CB5290">
              <w:rPr>
                <w:rFonts w:ascii="Arial" w:hAnsi="Arial" w:cs="Arial"/>
                <w:sz w:val="24"/>
                <w:szCs w:val="24"/>
              </w:rPr>
              <w:t>. Решение профессиональных ситуационных задач по теме «Нормативно-правовое регулирование брачных отношений». Составление макета брачного договора.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2.3. </w:t>
            </w:r>
            <w:r w:rsidRPr="00CB5290">
              <w:rPr>
                <w:rFonts w:ascii="Arial" w:hAnsi="Arial" w:cs="Arial"/>
                <w:b/>
                <w:sz w:val="24"/>
                <w:szCs w:val="24"/>
              </w:rPr>
              <w:t>Нормативно-правовая основа регулирования прав и обязанностей родителей и детей</w:t>
            </w:r>
          </w:p>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8</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1. Установление происхождения детей в соответствии с нормами семейного законодательства. Правовое регулирование основных прав и обязанностей родителей и детей. Алиментные обязательства родителей и совершеннолетних детей.</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6</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 xml:space="preserve">2. Законодательство по вопросам профилактики безнадзорности и правонарушений несовершеннолетних. Ответственность несовершеннолетних в соответствии с действующим законодательством. Законодательство по </w:t>
            </w:r>
            <w:r w:rsidRPr="00CB5290">
              <w:rPr>
                <w:rFonts w:ascii="Arial" w:hAnsi="Arial" w:cs="Arial"/>
                <w:sz w:val="24"/>
                <w:szCs w:val="24"/>
              </w:rPr>
              <w:lastRenderedPageBreak/>
              <w:t>поддержке детей и семей группы риска.</w:t>
            </w:r>
          </w:p>
        </w:tc>
        <w:tc>
          <w:tcPr>
            <w:tcW w:w="829" w:type="pct"/>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1012" w:type="pct"/>
            <w:vMerge/>
            <w:tcBorders>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Практическое занятие 3</w:t>
            </w:r>
            <w:r w:rsidRPr="00CB5290">
              <w:rPr>
                <w:rFonts w:ascii="Arial" w:hAnsi="Arial" w:cs="Arial"/>
                <w:sz w:val="24"/>
                <w:szCs w:val="24"/>
              </w:rPr>
              <w:t>. Решение профессиональных ситуационных задач по теме «Нормативно-правовое регулирование прав и обязанностей родителей и детей»</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2.4. </w:t>
            </w:r>
            <w:r w:rsidRPr="00CB5290">
              <w:rPr>
                <w:rFonts w:ascii="Arial" w:hAnsi="Arial" w:cs="Arial"/>
                <w:b/>
                <w:sz w:val="24"/>
                <w:szCs w:val="24"/>
              </w:rPr>
              <w:t>Правовое положение детей-сирот и детей, оставшихся без попечения родителей</w:t>
            </w: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16</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 xml:space="preserve">1. Правовой статус «ребенок-сирота» и «ребенок, оставшийся без попечения родителей». Основы законодательства о профилактике безнадзорности и правонарушений несовершеннолетних. Государственные гарантии детям-сиротам и детям, оставшимся без попечения родителей. </w:t>
            </w:r>
            <w:r w:rsidRPr="00CB5290">
              <w:rPr>
                <w:rFonts w:ascii="Arial" w:hAnsi="Arial" w:cs="Arial"/>
                <w:bCs/>
                <w:sz w:val="24"/>
                <w:szCs w:val="24"/>
              </w:rPr>
              <w:t>Социальная поддержка детей-сирот и детей, оставшихся без попечения родителей по региональному законодательству.</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8</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2. Порядок усыновления детей, оставшихся без попечения родителей, в соответствии с действующим законодательством.</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3. Законодательное регулирование установления опеки (попечительства) над детьми, оставшимися без попечения родителей. Основы правового регулирования передачи в приемную семью и на патронатное воспитание детей, оставшихся без попечения родителей.</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4. Правовой статус учреждений для детей-сирот и детей, оставшихся без попечения родителей.</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8</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Практическое занятие 4.</w:t>
            </w:r>
            <w:r w:rsidRPr="00CB5290">
              <w:rPr>
                <w:rFonts w:ascii="Arial" w:hAnsi="Arial" w:cs="Arial"/>
                <w:sz w:val="24"/>
                <w:szCs w:val="24"/>
              </w:rPr>
              <w:t xml:space="preserve"> Выполнение профессиональных заданий по теме «Анализ эффективности мер государственной поддержки детей-сирот и детей, оставшихся без попечения родителей». </w:t>
            </w:r>
            <w:r w:rsidRPr="00CB5290">
              <w:rPr>
                <w:rFonts w:ascii="Arial" w:eastAsia="Calibri" w:hAnsi="Arial" w:cs="Arial"/>
                <w:bCs/>
                <w:sz w:val="24"/>
                <w:szCs w:val="24"/>
              </w:rPr>
              <w:t xml:space="preserve">Выполнение индивидуального (проектного) задания по теме </w:t>
            </w:r>
            <w:r w:rsidRPr="00CB5290">
              <w:rPr>
                <w:rFonts w:ascii="Arial" w:hAnsi="Arial" w:cs="Arial"/>
                <w:sz w:val="24"/>
                <w:szCs w:val="24"/>
              </w:rPr>
              <w:t>«Проект учреждения для детей-сирот и детей, оставшихся без попечения родителей».</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Практическое занятие 5.</w:t>
            </w:r>
            <w:r w:rsidRPr="00CB5290">
              <w:rPr>
                <w:rFonts w:ascii="Arial" w:hAnsi="Arial" w:cs="Arial"/>
                <w:sz w:val="24"/>
                <w:szCs w:val="24"/>
              </w:rPr>
              <w:t xml:space="preserve"> Решение профессиональных ситуационных задач по теме «Правовое регулирование вопросов усыновления и установления опеки над детьми, оставшимися без попечения родителей».</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val="restart"/>
            <w:tcBorders>
              <w:top w:val="nil"/>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59" w:lineRule="auto"/>
              <w:rPr>
                <w:rFonts w:ascii="Arial" w:hAnsi="Arial" w:cs="Arial"/>
                <w:bCs/>
                <w:sz w:val="24"/>
                <w:szCs w:val="24"/>
              </w:rPr>
            </w:pPr>
            <w:r w:rsidRPr="00CB5290">
              <w:rPr>
                <w:rFonts w:ascii="Arial" w:hAnsi="Arial" w:cs="Arial"/>
                <w:b/>
                <w:i/>
                <w:sz w:val="24"/>
                <w:szCs w:val="24"/>
              </w:rPr>
              <w:t xml:space="preserve">Практическое занятие 6. </w:t>
            </w:r>
            <w:r w:rsidRPr="00CB5290">
              <w:rPr>
                <w:rFonts w:ascii="Arial" w:hAnsi="Arial" w:cs="Arial"/>
                <w:sz w:val="24"/>
                <w:szCs w:val="24"/>
              </w:rPr>
              <w:t>Выполнение профессиональных заданий по теме «Правовое регулирование передачи детей, оставшихся без попечения родителей, в приемную семью».</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top w:val="nil"/>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 xml:space="preserve">Практическое занятие 7. </w:t>
            </w:r>
            <w:r w:rsidRPr="00CB5290">
              <w:rPr>
                <w:rFonts w:ascii="Arial" w:hAnsi="Arial" w:cs="Arial"/>
                <w:sz w:val="24"/>
                <w:szCs w:val="24"/>
              </w:rPr>
              <w:t>Выполнение профессиональных заданий по теме: «Анализ процедуры устройства детей, оставшихся без попечения родителей».</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lastRenderedPageBreak/>
              <w:t xml:space="preserve">Тема 2.5. </w:t>
            </w:r>
            <w:r w:rsidRPr="00CB5290">
              <w:rPr>
                <w:rFonts w:ascii="Arial" w:hAnsi="Arial" w:cs="Arial"/>
                <w:b/>
                <w:sz w:val="24"/>
                <w:szCs w:val="24"/>
              </w:rPr>
              <w:t>Государственная поддержка женщин в связи с беременностью и родами; меры государственной поддержки семей с детьми</w:t>
            </w:r>
          </w:p>
          <w:p w:rsidR="00CB5290" w:rsidRPr="00CB5290" w:rsidRDefault="00CB5290" w:rsidP="00884397">
            <w:pPr>
              <w:spacing w:after="0" w:line="240" w:lineRule="auto"/>
              <w:rPr>
                <w:rFonts w:ascii="Arial" w:hAnsi="Arial" w:cs="Arial"/>
                <w:bCs/>
                <w:sz w:val="24"/>
                <w:szCs w:val="24"/>
              </w:rPr>
            </w:pPr>
          </w:p>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12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1. Государственные пособия, назначаемые женщинам в связи с беременностью и родами. Трудовые гарантии женщинам в связи с беременностью и рождением детей.</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10</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2. Государственная поддержка молодых и малообеспеченных семей. Государственная поддержка многодетных и неполных семей. Государственная поддержка семей с детьми-инвалидами.</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 xml:space="preserve">3. </w:t>
            </w:r>
            <w:r w:rsidRPr="00CB5290">
              <w:rPr>
                <w:rFonts w:ascii="Arial" w:hAnsi="Arial" w:cs="Arial"/>
                <w:sz w:val="24"/>
                <w:szCs w:val="24"/>
              </w:rPr>
              <w:t>Государственная поддержка семей, желающих взять на воспитание детей, оставшихся без попечения родителей.</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4. Государственная поддержка семей военнослужащих.</w:t>
            </w:r>
          </w:p>
        </w:tc>
        <w:tc>
          <w:tcPr>
            <w:tcW w:w="829" w:type="pct"/>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Практическое занятие 8</w:t>
            </w:r>
            <w:r w:rsidRPr="00CB5290">
              <w:rPr>
                <w:rFonts w:ascii="Arial" w:hAnsi="Arial" w:cs="Arial"/>
                <w:sz w:val="24"/>
                <w:szCs w:val="24"/>
              </w:rPr>
              <w:t>. Решение профессиональных ситуационных задач по теме «Меры государственной поддержки семей с детьми». Составление таблицы «Государственные пособия гражданам, имеющим детей».</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2.6. </w:t>
            </w:r>
            <w:r w:rsidRPr="00CB5290">
              <w:rPr>
                <w:rFonts w:ascii="Arial" w:eastAsia="Calibri" w:hAnsi="Arial" w:cs="Arial"/>
                <w:b/>
                <w:bCs/>
                <w:sz w:val="24"/>
                <w:szCs w:val="24"/>
              </w:rPr>
              <w:t>Основы законодательства о правовом положении и правах лиц без определенного места жительства и рода занятий</w:t>
            </w:r>
          </w:p>
          <w:p w:rsidR="00CB5290" w:rsidRPr="00CB5290" w:rsidRDefault="00CB5290" w:rsidP="00884397">
            <w:pPr>
              <w:spacing w:after="0" w:line="240" w:lineRule="auto"/>
              <w:rPr>
                <w:rFonts w:ascii="Arial" w:hAnsi="Arial" w:cs="Arial"/>
                <w:bCs/>
                <w:sz w:val="24"/>
                <w:szCs w:val="24"/>
              </w:rPr>
            </w:pPr>
          </w:p>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lang w:val="en-US"/>
              </w:rPr>
            </w:pPr>
            <w:r w:rsidRPr="00CB5290">
              <w:rPr>
                <w:rFonts w:ascii="Arial" w:hAnsi="Arial" w:cs="Arial"/>
                <w:b/>
                <w:sz w:val="24"/>
                <w:szCs w:val="24"/>
                <w:lang w:val="en-US"/>
              </w:rPr>
              <w:t>4</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eastAsia="Calibri" w:hAnsi="Arial" w:cs="Arial"/>
                <w:bCs/>
                <w:sz w:val="24"/>
                <w:szCs w:val="24"/>
              </w:rPr>
              <w:t xml:space="preserve">1. Принципы государственной политики в области поддержки лиц без определенного места жительства и рода занятий. </w:t>
            </w:r>
            <w:r w:rsidRPr="00CB5290">
              <w:rPr>
                <w:rFonts w:ascii="Arial" w:hAnsi="Arial" w:cs="Arial"/>
                <w:sz w:val="24"/>
                <w:szCs w:val="24"/>
              </w:rPr>
              <w:t>Основные законодательные акты, закрепляющие меры государственной поддержки лиц без определенного места жительства и рода занятий.</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1012" w:type="pct"/>
            <w:vMerge/>
            <w:tcBorders>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Практическое занятие 9</w:t>
            </w:r>
            <w:r w:rsidRPr="00CB5290">
              <w:rPr>
                <w:rFonts w:ascii="Arial" w:hAnsi="Arial" w:cs="Arial"/>
                <w:sz w:val="24"/>
                <w:szCs w:val="24"/>
              </w:rPr>
              <w:t>. Анализ государственной поддержки лиц БОМЖ.</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2.7. </w:t>
            </w:r>
            <w:r w:rsidRPr="00CB5290">
              <w:rPr>
                <w:rFonts w:ascii="Arial" w:hAnsi="Arial" w:cs="Arial"/>
                <w:b/>
                <w:sz w:val="24"/>
                <w:szCs w:val="24"/>
              </w:rPr>
              <w:t xml:space="preserve">Основные направления государственной миграционной политики. </w:t>
            </w:r>
            <w:r w:rsidRPr="00CB5290">
              <w:rPr>
                <w:rFonts w:ascii="Arial" w:eastAsia="Calibri" w:hAnsi="Arial" w:cs="Arial"/>
                <w:b/>
                <w:bCs/>
                <w:sz w:val="24"/>
                <w:szCs w:val="24"/>
              </w:rPr>
              <w:t>Основы законодательства о беженцах и вынужденных переселенцах</w:t>
            </w: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6</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1. Концепции государственной миграционной политики Российской Федерации. Основы миграционного законодательства в соответствии с ФЗ «О правовом положении иностранных граждан в Российской Федерации» и ФЗ «О миграционном учете иностранных граждан и лиц без гражданства в Российской Федерации».</w:t>
            </w:r>
          </w:p>
        </w:tc>
        <w:tc>
          <w:tcPr>
            <w:tcW w:w="829" w:type="pc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4</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1012" w:type="pct"/>
            <w:vMerge/>
            <w:tcBorders>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 xml:space="preserve">Практическое занятие 10. </w:t>
            </w:r>
            <w:r w:rsidRPr="00CB5290">
              <w:rPr>
                <w:rFonts w:ascii="Arial" w:hAnsi="Arial" w:cs="Arial"/>
                <w:sz w:val="24"/>
                <w:szCs w:val="24"/>
              </w:rPr>
              <w:t>Ответственность за нарушение миграционного законодательства. Правовой статус беженцев и вынужденных переселенцев в соответствии с федеральным законодательством.</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Тема 2.8.</w:t>
            </w:r>
            <w:r w:rsidRPr="00CB5290">
              <w:rPr>
                <w:rFonts w:ascii="Arial" w:hAnsi="Arial" w:cs="Arial"/>
                <w:b/>
                <w:sz w:val="24"/>
                <w:szCs w:val="24"/>
              </w:rPr>
              <w:t xml:space="preserve"> Правовое </w:t>
            </w:r>
            <w:r w:rsidRPr="00CB5290">
              <w:rPr>
                <w:rFonts w:ascii="Arial" w:hAnsi="Arial" w:cs="Arial"/>
                <w:b/>
                <w:sz w:val="24"/>
                <w:szCs w:val="24"/>
              </w:rPr>
              <w:lastRenderedPageBreak/>
              <w:t>положение безработных граждан</w:t>
            </w: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lastRenderedPageBreak/>
              <w:t>Содержание: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6</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1. Основные направления государственной политики в области занятости населения. Государственные гарантии в области занятости населения. Федеральная служба по труду и занятости. Органы службы занятости населения.</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6</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2. Понятие безработицы, порядок и условия признания лица безработным. Понятие, размер и условия выплаты пособия по безработице.</w:t>
            </w:r>
          </w:p>
        </w:tc>
        <w:tc>
          <w:tcPr>
            <w:tcW w:w="829" w:type="pct"/>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2.9. </w:t>
            </w:r>
            <w:r w:rsidRPr="00CB5290">
              <w:rPr>
                <w:rFonts w:ascii="Arial" w:hAnsi="Arial" w:cs="Arial"/>
                <w:b/>
                <w:sz w:val="24"/>
                <w:szCs w:val="24"/>
              </w:rPr>
              <w:t>Нормативно-правовое регулирование социальной поддержки осужденных лиц</w:t>
            </w:r>
          </w:p>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 xml:space="preserve">1. </w:t>
            </w:r>
            <w:r w:rsidRPr="00CB5290">
              <w:rPr>
                <w:rFonts w:ascii="Arial" w:hAnsi="Arial" w:cs="Arial"/>
                <w:sz w:val="24"/>
                <w:szCs w:val="24"/>
              </w:rPr>
              <w:t>Правовой статус осужденных лиц. Режимы содержания заключенных в соответствии с уголовно-исполнительным законодательством. Положение о группе социальной защиты осужденных исправительного учреждения уголовно-исправительной системы.</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2.10. </w:t>
            </w:r>
            <w:r w:rsidRPr="00CB5290">
              <w:rPr>
                <w:rFonts w:ascii="Arial" w:eastAsia="Calibri" w:hAnsi="Arial" w:cs="Arial"/>
                <w:b/>
                <w:bCs/>
                <w:sz w:val="24"/>
                <w:szCs w:val="24"/>
              </w:rPr>
              <w:t>Нормативно-правовые основы социальной работы с лицами, страдающими психическими заболеваниями, ВИЧ-инфицированными, наркозависимыми и членами их семей</w:t>
            </w: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6</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1. Права лиц, страдающих психическими заболеваниями в соответствии с ФЗ «О психиатрической помощи и гарантиях прав граждан при ее оказании».</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6</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2. Общая характеристика ФЗ «О предупреждении распространения в Российской Федерации заболевания, вызываемого вирусом иммунодефицита человека (ВИЧ-инфекции)». Гарантии социальной поддержки ВИЧ-инфицированных и членов их семей.</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3. Основные положения ФЗ «О наркотических средствах и психотропных веществах». Стратегия государственной антинаркотической политики РФ. Меры ответственности за незаконное употребление, хранение и распространение наркотических средств и психотропных веществ.</w:t>
            </w:r>
          </w:p>
        </w:tc>
        <w:tc>
          <w:tcPr>
            <w:tcW w:w="829" w:type="pct"/>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Дифференцированный зачет</w:t>
            </w: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rPr>
          <w:trHeight w:val="651"/>
        </w:trPr>
        <w:tc>
          <w:tcPr>
            <w:tcW w:w="4171" w:type="pct"/>
            <w:gridSpan w:val="2"/>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sz w:val="24"/>
                <w:szCs w:val="24"/>
              </w:rPr>
            </w:pPr>
            <w:r w:rsidRPr="00CB5290">
              <w:rPr>
                <w:rFonts w:ascii="Arial" w:hAnsi="Arial" w:cs="Arial"/>
                <w:b/>
                <w:sz w:val="24"/>
                <w:szCs w:val="24"/>
              </w:rPr>
              <w:t xml:space="preserve">Раздел 3. </w:t>
            </w:r>
            <w:r w:rsidRPr="00CB5290">
              <w:rPr>
                <w:rFonts w:ascii="Arial" w:hAnsi="Arial" w:cs="Arial"/>
                <w:sz w:val="24"/>
                <w:szCs w:val="24"/>
              </w:rPr>
              <w:t>Технологии социальной работы с лицами пожилого возраста и инвалидами. Социальный патронат лиц пожилого возраста и инвалидов.</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bCs/>
                <w:iCs/>
                <w:sz w:val="24"/>
                <w:szCs w:val="24"/>
              </w:rPr>
            </w:pPr>
            <w:r w:rsidRPr="00CB5290">
              <w:rPr>
                <w:rFonts w:ascii="Arial" w:hAnsi="Arial" w:cs="Arial"/>
                <w:b/>
                <w:bCs/>
                <w:iCs/>
                <w:sz w:val="24"/>
                <w:szCs w:val="24"/>
              </w:rPr>
              <w:t>136/30</w:t>
            </w:r>
          </w:p>
        </w:tc>
      </w:tr>
      <w:tr w:rsidR="00CB5290" w:rsidRPr="00CB5290" w:rsidTr="00884397">
        <w:trPr>
          <w:trHeight w:val="651"/>
        </w:trPr>
        <w:tc>
          <w:tcPr>
            <w:tcW w:w="4171" w:type="pct"/>
            <w:gridSpan w:val="2"/>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sz w:val="24"/>
                <w:szCs w:val="24"/>
              </w:rPr>
            </w:pPr>
            <w:r w:rsidRPr="00CB5290">
              <w:rPr>
                <w:rFonts w:ascii="Arial" w:hAnsi="Arial" w:cs="Arial"/>
                <w:b/>
                <w:sz w:val="24"/>
                <w:szCs w:val="24"/>
              </w:rPr>
              <w:t xml:space="preserve">МДК. 01.03 </w:t>
            </w:r>
            <w:r w:rsidRPr="00CB5290">
              <w:rPr>
                <w:rFonts w:ascii="Arial" w:hAnsi="Arial" w:cs="Arial"/>
                <w:sz w:val="24"/>
                <w:szCs w:val="24"/>
              </w:rPr>
              <w:t>Технологии социальной работы с лицами пожилого возраста и инвалидами. Социальный патронат лиц пожилого возраста и инвалидов.</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b/>
                <w:bCs/>
                <w:iCs/>
                <w:sz w:val="24"/>
                <w:szCs w:val="24"/>
              </w:rPr>
            </w:pPr>
            <w:r w:rsidRPr="00CB5290">
              <w:rPr>
                <w:rFonts w:ascii="Arial" w:hAnsi="Arial" w:cs="Arial"/>
                <w:b/>
                <w:bCs/>
                <w:iCs/>
                <w:sz w:val="24"/>
                <w:szCs w:val="24"/>
              </w:rPr>
              <w:t>136/30</w:t>
            </w:r>
          </w:p>
        </w:tc>
      </w:tr>
      <w:tr w:rsidR="00CB5290" w:rsidRPr="00CB5290" w:rsidTr="00884397">
        <w:tc>
          <w:tcPr>
            <w:tcW w:w="1009"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 xml:space="preserve">Тема 3.1. </w:t>
            </w:r>
            <w:r w:rsidRPr="00CB5290">
              <w:rPr>
                <w:rFonts w:ascii="Arial" w:hAnsi="Arial" w:cs="Arial"/>
                <w:b/>
                <w:sz w:val="24"/>
                <w:szCs w:val="24"/>
              </w:rPr>
              <w:t xml:space="preserve">Специфика реализации технологий социальной работы с лицами </w:t>
            </w:r>
            <w:r w:rsidRPr="00CB5290">
              <w:rPr>
                <w:rFonts w:ascii="Arial" w:hAnsi="Arial" w:cs="Arial"/>
                <w:b/>
                <w:bCs/>
                <w:sz w:val="24"/>
                <w:szCs w:val="24"/>
              </w:rPr>
              <w:t xml:space="preserve">пожилого </w:t>
            </w:r>
            <w:r w:rsidRPr="00CB5290">
              <w:rPr>
                <w:rFonts w:ascii="Arial" w:hAnsi="Arial" w:cs="Arial"/>
                <w:b/>
                <w:bCs/>
                <w:sz w:val="24"/>
                <w:szCs w:val="24"/>
              </w:rPr>
              <w:lastRenderedPageBreak/>
              <w:t>возраста и инвалидами</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sz w:val="24"/>
                <w:szCs w:val="24"/>
              </w:rPr>
            </w:pPr>
            <w:r w:rsidRPr="00CB5290">
              <w:rPr>
                <w:rFonts w:ascii="Arial" w:hAnsi="Arial" w:cs="Arial"/>
                <w:b/>
                <w:bCs/>
                <w:sz w:val="24"/>
                <w:szCs w:val="24"/>
              </w:rPr>
              <w:lastRenderedPageBreak/>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sz w:val="24"/>
                <w:szCs w:val="24"/>
              </w:rPr>
            </w:pPr>
            <w:r w:rsidRPr="00CB5290">
              <w:rPr>
                <w:rFonts w:ascii="Arial" w:hAnsi="Arial" w:cs="Arial"/>
                <w:b/>
                <w:sz w:val="24"/>
                <w:szCs w:val="24"/>
              </w:rPr>
              <w:t>22</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CB5290">
              <w:rPr>
                <w:rFonts w:ascii="Arial" w:hAnsi="Arial" w:cs="Arial"/>
                <w:sz w:val="24"/>
                <w:szCs w:val="24"/>
              </w:rPr>
              <w:t>1. Лица пожилого возраста и инвалиды как объект социальной работы.</w:t>
            </w:r>
          </w:p>
          <w:p w:rsidR="00CB5290" w:rsidRPr="00CB5290" w:rsidRDefault="00CB5290" w:rsidP="00884397">
            <w:pPr>
              <w:spacing w:after="0" w:line="240" w:lineRule="auto"/>
              <w:rPr>
                <w:rFonts w:ascii="Arial" w:hAnsi="Arial" w:cs="Arial"/>
                <w:b/>
                <w:sz w:val="24"/>
                <w:szCs w:val="24"/>
              </w:rPr>
            </w:pPr>
            <w:r w:rsidRPr="00CB5290">
              <w:rPr>
                <w:rFonts w:ascii="Arial" w:hAnsi="Arial" w:cs="Arial"/>
                <w:sz w:val="24"/>
                <w:szCs w:val="24"/>
              </w:rPr>
              <w:t xml:space="preserve">Социальные потребности лиц пожилого возраста и инвалидов. Основные формы социальной работы с лицами пожилого возраста и инвалидами. </w:t>
            </w:r>
          </w:p>
        </w:tc>
        <w:tc>
          <w:tcPr>
            <w:tcW w:w="829" w:type="pct"/>
            <w:vMerge w:val="restart"/>
            <w:tcBorders>
              <w:top w:val="single" w:sz="4" w:space="0" w:color="auto"/>
              <w:left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14</w:t>
            </w: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CB5290">
              <w:rPr>
                <w:rFonts w:ascii="Arial" w:hAnsi="Arial" w:cs="Arial"/>
                <w:sz w:val="24"/>
                <w:szCs w:val="24"/>
              </w:rPr>
              <w:t xml:space="preserve">2. История развития технологий социальной работы с лицами пожилого возраста </w:t>
            </w:r>
            <w:r w:rsidRPr="00CB5290">
              <w:rPr>
                <w:rFonts w:ascii="Arial" w:hAnsi="Arial" w:cs="Arial"/>
                <w:sz w:val="24"/>
                <w:szCs w:val="24"/>
              </w:rPr>
              <w:lastRenderedPageBreak/>
              <w:t>и инвалидами.</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CB5290">
              <w:rPr>
                <w:rFonts w:ascii="Arial" w:hAnsi="Arial" w:cs="Arial"/>
                <w:sz w:val="24"/>
                <w:szCs w:val="24"/>
              </w:rPr>
              <w:t>3. Представления о старости в обществе и науке.</w:t>
            </w:r>
            <w:r w:rsidRPr="00CB5290">
              <w:rPr>
                <w:rFonts w:ascii="Arial" w:hAnsi="Arial" w:cs="Arial"/>
                <w:sz w:val="24"/>
                <w:szCs w:val="24"/>
                <w:lang w:eastAsia="ja-JP"/>
              </w:rPr>
              <w:t xml:space="preserve"> </w:t>
            </w:r>
            <w:r w:rsidRPr="00CB5290">
              <w:rPr>
                <w:rFonts w:ascii="Arial" w:hAnsi="Arial" w:cs="Arial"/>
                <w:sz w:val="24"/>
                <w:szCs w:val="24"/>
              </w:rPr>
              <w:t>Теории старения.</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CB5290">
              <w:rPr>
                <w:rFonts w:ascii="Arial" w:hAnsi="Arial" w:cs="Arial"/>
                <w:sz w:val="24"/>
                <w:szCs w:val="24"/>
              </w:rPr>
              <w:t xml:space="preserve">4. Социальные отношения в </w:t>
            </w:r>
            <w:proofErr w:type="spellStart"/>
            <w:r w:rsidRPr="00CB5290">
              <w:rPr>
                <w:rFonts w:ascii="Arial" w:hAnsi="Arial" w:cs="Arial"/>
                <w:sz w:val="24"/>
                <w:szCs w:val="24"/>
              </w:rPr>
              <w:t>геронтогенезе</w:t>
            </w:r>
            <w:proofErr w:type="spellEnd"/>
            <w:r w:rsidRPr="00CB5290">
              <w:rPr>
                <w:rFonts w:ascii="Arial" w:hAnsi="Arial" w:cs="Arial"/>
                <w:sz w:val="24"/>
                <w:szCs w:val="24"/>
              </w:rPr>
              <w:t>. Деятельность пожилого человека.</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CB5290">
              <w:rPr>
                <w:rFonts w:ascii="Arial" w:hAnsi="Arial" w:cs="Arial"/>
                <w:sz w:val="24"/>
                <w:szCs w:val="24"/>
              </w:rPr>
              <w:t>5. Проблема инвалидности в обществе и науке. Понятия «инвалид», «инвалидность». Проблема нормы и отклонения в развитии человека.</w:t>
            </w:r>
            <w:r w:rsidRPr="00CB5290">
              <w:rPr>
                <w:rFonts w:ascii="Arial" w:hAnsi="Arial" w:cs="Arial"/>
                <w:bCs/>
                <w:sz w:val="24"/>
                <w:szCs w:val="24"/>
              </w:rPr>
              <w:t xml:space="preserve"> Современное понимание феномена отклоняющегося развития.</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6. Общая характеристика технологий социальной работы с лицами пожилого возраста и инвалидами. Понятие и сущность технологий социальной работы с лицами пожилого возраста и инвалидами.</w:t>
            </w:r>
          </w:p>
        </w:tc>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7. Особенности технологий социальной работы с лицами пожилого возраста и инвалидами. Виды технологий социальной работы с лицами пожилого возраста и инвалидами.</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sz w:val="24"/>
                <w:szCs w:val="24"/>
              </w:rPr>
            </w:pPr>
            <w:r w:rsidRPr="00CB5290">
              <w:rPr>
                <w:rFonts w:ascii="Arial" w:hAnsi="Arial" w:cs="Arial"/>
                <w:b/>
                <w:bCs/>
                <w:sz w:val="24"/>
                <w:szCs w:val="24"/>
              </w:rPr>
              <w:t>В том числе практических и лабораторных занятий</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i/>
                <w:sz w:val="24"/>
                <w:szCs w:val="24"/>
              </w:rPr>
            </w:pPr>
            <w:r w:rsidRPr="00CB5290">
              <w:rPr>
                <w:rFonts w:ascii="Arial" w:hAnsi="Arial" w:cs="Arial"/>
                <w:b/>
                <w:i/>
                <w:sz w:val="24"/>
                <w:szCs w:val="24"/>
              </w:rPr>
              <w:t>8</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b/>
                <w:i/>
                <w:sz w:val="24"/>
                <w:szCs w:val="24"/>
              </w:rPr>
              <w:t>Практическое занятие 1.</w:t>
            </w:r>
            <w:r w:rsidRPr="00CB5290">
              <w:rPr>
                <w:rFonts w:ascii="Arial" w:hAnsi="Arial" w:cs="Arial"/>
                <w:sz w:val="24"/>
                <w:szCs w:val="24"/>
              </w:rPr>
              <w:t xml:space="preserve"> Этапы реализации технологий социальной работы с лицами пожилого возраста и инвалидами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b/>
                <w:i/>
                <w:sz w:val="24"/>
                <w:szCs w:val="24"/>
              </w:rPr>
              <w:t>Практическое занятие 2.</w:t>
            </w:r>
            <w:r w:rsidRPr="00CB5290">
              <w:rPr>
                <w:rFonts w:ascii="Arial" w:hAnsi="Arial" w:cs="Arial"/>
                <w:sz w:val="24"/>
                <w:szCs w:val="24"/>
              </w:rPr>
              <w:t xml:space="preserve"> Практический опыт социальной работы с пожилыми и инвалидами за рубежом</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b/>
                <w:i/>
                <w:sz w:val="24"/>
                <w:szCs w:val="24"/>
              </w:rPr>
              <w:t>Практическое занятие 3.</w:t>
            </w:r>
            <w:r w:rsidRPr="00CB5290">
              <w:rPr>
                <w:rFonts w:ascii="Arial" w:hAnsi="Arial" w:cs="Arial"/>
                <w:sz w:val="24"/>
                <w:szCs w:val="24"/>
              </w:rPr>
              <w:t xml:space="preserve"> </w:t>
            </w:r>
            <w:proofErr w:type="spellStart"/>
            <w:r w:rsidRPr="00CB5290">
              <w:rPr>
                <w:rFonts w:ascii="Arial" w:hAnsi="Arial" w:cs="Arial"/>
                <w:sz w:val="24"/>
                <w:szCs w:val="24"/>
              </w:rPr>
              <w:t>Тренинговые</w:t>
            </w:r>
            <w:proofErr w:type="spellEnd"/>
            <w:r w:rsidRPr="00CB5290">
              <w:rPr>
                <w:rFonts w:ascii="Arial" w:hAnsi="Arial" w:cs="Arial"/>
                <w:sz w:val="24"/>
                <w:szCs w:val="24"/>
              </w:rPr>
              <w:t xml:space="preserve"> упражнения на понимание неприспособленности окружающего предметного мира к существованию людей с особыми потребностями.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b/>
                <w:i/>
                <w:sz w:val="24"/>
                <w:szCs w:val="24"/>
              </w:rPr>
              <w:t>Практическое занятие 4.</w:t>
            </w:r>
            <w:r w:rsidRPr="00CB5290">
              <w:rPr>
                <w:rFonts w:ascii="Arial" w:hAnsi="Arial" w:cs="Arial"/>
                <w:sz w:val="24"/>
                <w:szCs w:val="24"/>
              </w:rPr>
              <w:t xml:space="preserve"> Анализ социально-демографических статистических показателей населения РФ и региона.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09" w:type="pct"/>
            <w:vMerge w:val="restart"/>
            <w:tcBorders>
              <w:top w:val="single" w:sz="4" w:space="0" w:color="auto"/>
              <w:left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sz w:val="24"/>
                <w:szCs w:val="24"/>
              </w:rPr>
              <w:t xml:space="preserve">Тема 3.2. Общие технологии социальной работы с лицами </w:t>
            </w:r>
            <w:r w:rsidRPr="00CB5290">
              <w:rPr>
                <w:rFonts w:ascii="Arial" w:hAnsi="Arial" w:cs="Arial"/>
                <w:b/>
                <w:bCs/>
                <w:sz w:val="24"/>
                <w:szCs w:val="24"/>
              </w:rPr>
              <w:t>пожилого возраста и инвалидами</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sz w:val="24"/>
                <w:szCs w:val="24"/>
              </w:rPr>
            </w:pPr>
            <w:r w:rsidRPr="00CB5290">
              <w:rPr>
                <w:rFonts w:ascii="Arial" w:hAnsi="Arial" w:cs="Arial"/>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sz w:val="24"/>
                <w:szCs w:val="24"/>
              </w:rPr>
            </w:pPr>
            <w:r w:rsidRPr="00CB5290">
              <w:rPr>
                <w:rFonts w:ascii="Arial" w:hAnsi="Arial" w:cs="Arial"/>
                <w:b/>
                <w:sz w:val="24"/>
                <w:szCs w:val="24"/>
              </w:rPr>
              <w:t>16</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CB5290">
              <w:rPr>
                <w:rFonts w:ascii="Arial" w:hAnsi="Arial" w:cs="Arial"/>
                <w:bCs/>
                <w:sz w:val="24"/>
                <w:szCs w:val="24"/>
              </w:rPr>
              <w:t xml:space="preserve">1. Особенности и правила социальной диагностики лиц </w:t>
            </w:r>
            <w:r w:rsidRPr="00CB5290">
              <w:rPr>
                <w:rFonts w:ascii="Arial" w:hAnsi="Arial" w:cs="Arial"/>
                <w:sz w:val="24"/>
                <w:szCs w:val="24"/>
              </w:rPr>
              <w:t>пожилого возраста и инвалидов. Понятие социальной диагностики. Ее особенности и функции применительно к лицам пожилого возраста и инвалидам.</w:t>
            </w:r>
          </w:p>
        </w:tc>
        <w:tc>
          <w:tcPr>
            <w:tcW w:w="829" w:type="pct"/>
            <w:vMerge w:val="restart"/>
            <w:tcBorders>
              <w:top w:val="single" w:sz="4" w:space="0" w:color="auto"/>
              <w:left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i/>
                <w:sz w:val="24"/>
                <w:szCs w:val="24"/>
              </w:rPr>
            </w:pPr>
            <w:r w:rsidRPr="00CB5290">
              <w:rPr>
                <w:rFonts w:ascii="Arial" w:hAnsi="Arial" w:cs="Arial"/>
                <w:b/>
                <w:i/>
                <w:sz w:val="24"/>
                <w:szCs w:val="24"/>
              </w:rPr>
              <w:t>10</w:t>
            </w: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24"/>
                <w:szCs w:val="24"/>
              </w:rPr>
            </w:pPr>
            <w:r w:rsidRPr="00CB5290">
              <w:rPr>
                <w:rFonts w:ascii="Arial" w:hAnsi="Arial" w:cs="Arial"/>
                <w:sz w:val="24"/>
                <w:szCs w:val="24"/>
              </w:rPr>
              <w:t xml:space="preserve">2. Задачи </w:t>
            </w:r>
            <w:r w:rsidRPr="00CB5290">
              <w:rPr>
                <w:rFonts w:ascii="Arial" w:hAnsi="Arial" w:cs="Arial"/>
                <w:bCs/>
                <w:sz w:val="24"/>
                <w:szCs w:val="24"/>
              </w:rPr>
              <w:t>диагностики</w:t>
            </w:r>
            <w:r w:rsidRPr="00CB5290">
              <w:rPr>
                <w:rFonts w:ascii="Arial" w:hAnsi="Arial" w:cs="Arial"/>
                <w:sz w:val="24"/>
                <w:szCs w:val="24"/>
              </w:rPr>
              <w:t>: распознавание и идентификация, структурирование, измерения, оценка и квалификация. Выявление лиц, нуждающихся в социальной помощи и услугах.</w:t>
            </w:r>
          </w:p>
        </w:tc>
        <w:tc>
          <w:tcPr>
            <w:tcW w:w="829" w:type="pct"/>
            <w:vMerge/>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CB5290">
              <w:rPr>
                <w:rFonts w:ascii="Arial" w:hAnsi="Arial" w:cs="Arial"/>
                <w:bCs/>
                <w:sz w:val="24"/>
                <w:szCs w:val="24"/>
              </w:rPr>
              <w:t xml:space="preserve">3. Специфика социальной реабилитации лиц </w:t>
            </w:r>
            <w:r w:rsidRPr="00CB5290">
              <w:rPr>
                <w:rFonts w:ascii="Arial" w:hAnsi="Arial" w:cs="Arial"/>
                <w:sz w:val="24"/>
                <w:szCs w:val="24"/>
              </w:rPr>
              <w:t>пожилого возраста и инвалидов.</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 xml:space="preserve">Понятие и сущность социальной реабилитации лиц пожилого возраста и инвалидов, ее специфика. Социально-адаптационная работа с </w:t>
            </w:r>
            <w:r w:rsidRPr="00CB5290">
              <w:rPr>
                <w:rFonts w:ascii="Arial" w:hAnsi="Arial" w:cs="Arial"/>
                <w:bCs/>
                <w:sz w:val="24"/>
                <w:szCs w:val="24"/>
              </w:rPr>
              <w:t xml:space="preserve">лицами </w:t>
            </w:r>
            <w:r w:rsidRPr="00CB5290">
              <w:rPr>
                <w:rFonts w:ascii="Arial" w:hAnsi="Arial" w:cs="Arial"/>
                <w:sz w:val="24"/>
                <w:szCs w:val="24"/>
              </w:rPr>
              <w:t>пожилого возраста и инвалидами.</w:t>
            </w:r>
          </w:p>
        </w:tc>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CB5290">
              <w:rPr>
                <w:rFonts w:ascii="Arial" w:hAnsi="Arial" w:cs="Arial"/>
                <w:sz w:val="24"/>
                <w:szCs w:val="24"/>
              </w:rPr>
              <w:t>4. Социальная терапия в работе с лицами пожилого возраста и инвалидами</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 xml:space="preserve">Понятие социальной терапии. Содержание социальной терапии с лицами </w:t>
            </w:r>
            <w:r w:rsidRPr="00CB5290">
              <w:rPr>
                <w:rFonts w:ascii="Arial" w:hAnsi="Arial" w:cs="Arial"/>
                <w:sz w:val="24"/>
                <w:szCs w:val="24"/>
              </w:rPr>
              <w:lastRenderedPageBreak/>
              <w:t xml:space="preserve">пожилого возраста и инвалидами. Профилактика развития ТЖС </w:t>
            </w:r>
            <w:r w:rsidRPr="00CB5290">
              <w:rPr>
                <w:rFonts w:ascii="Arial" w:hAnsi="Arial" w:cs="Arial"/>
                <w:bCs/>
                <w:sz w:val="24"/>
                <w:szCs w:val="24"/>
              </w:rPr>
              <w:t xml:space="preserve">у лиц </w:t>
            </w:r>
            <w:r w:rsidRPr="00CB5290">
              <w:rPr>
                <w:rFonts w:ascii="Arial" w:hAnsi="Arial" w:cs="Arial"/>
                <w:sz w:val="24"/>
                <w:szCs w:val="24"/>
              </w:rPr>
              <w:t>пожилого возраста и инвалидов.</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CB5290">
              <w:rPr>
                <w:rFonts w:ascii="Arial" w:hAnsi="Arial" w:cs="Arial"/>
                <w:sz w:val="24"/>
                <w:szCs w:val="24"/>
              </w:rPr>
              <w:t>5. Социальный надзор: понятие функции, регламент. Роль социального надзора в работе с лицами пожилого возраста и инвалидами.</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Специфика и роль социального надзора в работе с лицами пожилого возраста и инвалидами.</w:t>
            </w:r>
          </w:p>
        </w:tc>
        <w:tc>
          <w:tcPr>
            <w:tcW w:w="0" w:type="auto"/>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sz w:val="24"/>
                <w:szCs w:val="24"/>
              </w:rPr>
            </w:pPr>
            <w:r w:rsidRPr="00CB5290">
              <w:rPr>
                <w:rFonts w:ascii="Arial" w:hAnsi="Arial" w:cs="Arial"/>
                <w:b/>
                <w:bCs/>
                <w:sz w:val="24"/>
                <w:szCs w:val="24"/>
              </w:rPr>
              <w:t xml:space="preserve">В том числе практических и лабораторных занятий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i/>
                <w:sz w:val="24"/>
                <w:szCs w:val="24"/>
              </w:rPr>
            </w:pPr>
            <w:r w:rsidRPr="00CB5290">
              <w:rPr>
                <w:rFonts w:ascii="Arial" w:hAnsi="Arial" w:cs="Arial"/>
                <w:b/>
                <w:i/>
                <w:sz w:val="24"/>
                <w:szCs w:val="24"/>
              </w:rPr>
              <w:t>6</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jc w:val="both"/>
              <w:rPr>
                <w:rFonts w:ascii="Arial" w:hAnsi="Arial" w:cs="Arial"/>
                <w:sz w:val="24"/>
                <w:szCs w:val="24"/>
              </w:rPr>
            </w:pPr>
            <w:r w:rsidRPr="00CB5290">
              <w:rPr>
                <w:rFonts w:ascii="Arial" w:hAnsi="Arial" w:cs="Arial"/>
                <w:b/>
                <w:i/>
                <w:sz w:val="24"/>
                <w:szCs w:val="24"/>
              </w:rPr>
              <w:t>Практическое занятие 5.</w:t>
            </w:r>
            <w:r w:rsidRPr="00CB5290">
              <w:rPr>
                <w:rFonts w:ascii="Arial" w:hAnsi="Arial" w:cs="Arial"/>
                <w:sz w:val="24"/>
                <w:szCs w:val="24"/>
              </w:rPr>
              <w:t xml:space="preserve"> </w:t>
            </w:r>
            <w:r w:rsidRPr="00CB5290">
              <w:rPr>
                <w:rFonts w:ascii="Arial" w:hAnsi="Arial" w:cs="Arial"/>
                <w:bCs/>
                <w:sz w:val="24"/>
                <w:szCs w:val="24"/>
              </w:rPr>
              <w:t>Составление анкеты для диагностики социальных проблем ПСУ</w:t>
            </w:r>
            <w:r w:rsidRPr="00CB5290">
              <w:rPr>
                <w:rFonts w:ascii="Arial" w:hAnsi="Arial" w:cs="Arial"/>
                <w:sz w:val="24"/>
                <w:szCs w:val="24"/>
              </w:rPr>
              <w:t xml:space="preserve">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jc w:val="both"/>
              <w:rPr>
                <w:rFonts w:ascii="Arial" w:hAnsi="Arial" w:cs="Arial"/>
                <w:sz w:val="24"/>
                <w:szCs w:val="24"/>
              </w:rPr>
            </w:pPr>
            <w:r w:rsidRPr="00CB5290">
              <w:rPr>
                <w:rFonts w:ascii="Arial" w:hAnsi="Arial" w:cs="Arial"/>
                <w:b/>
                <w:bCs/>
                <w:i/>
                <w:sz w:val="24"/>
                <w:szCs w:val="24"/>
              </w:rPr>
              <w:t>Практическое занятие 6.</w:t>
            </w:r>
            <w:r w:rsidRPr="00CB5290">
              <w:rPr>
                <w:rFonts w:ascii="Arial" w:hAnsi="Arial" w:cs="Arial"/>
                <w:sz w:val="24"/>
                <w:szCs w:val="24"/>
              </w:rPr>
              <w:t xml:space="preserve"> Технологии посредничества в работе с лицами пожилого возраста и инвалидами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0" w:type="auto"/>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jc w:val="both"/>
              <w:rPr>
                <w:rFonts w:ascii="Arial" w:hAnsi="Arial" w:cs="Arial"/>
                <w:sz w:val="24"/>
                <w:szCs w:val="24"/>
              </w:rPr>
            </w:pPr>
            <w:r w:rsidRPr="00CB5290">
              <w:rPr>
                <w:rFonts w:ascii="Arial" w:hAnsi="Arial" w:cs="Arial"/>
                <w:b/>
                <w:bCs/>
                <w:i/>
                <w:sz w:val="24"/>
                <w:szCs w:val="24"/>
              </w:rPr>
              <w:t>Практическое занятие 7.</w:t>
            </w:r>
            <w:r w:rsidRPr="00CB5290">
              <w:rPr>
                <w:rFonts w:ascii="Arial" w:hAnsi="Arial" w:cs="Arial"/>
                <w:bCs/>
                <w:sz w:val="24"/>
                <w:szCs w:val="24"/>
              </w:rPr>
              <w:t xml:space="preserve"> </w:t>
            </w:r>
            <w:r w:rsidRPr="00CB5290">
              <w:rPr>
                <w:rFonts w:ascii="Arial" w:hAnsi="Arial" w:cs="Arial"/>
                <w:sz w:val="24"/>
                <w:szCs w:val="24"/>
              </w:rPr>
              <w:t>Опека и попечительство над лицами пожилого возраста и инвалидами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09" w:type="pct"/>
            <w:vMerge w:val="restart"/>
            <w:tcBorders>
              <w:top w:val="single" w:sz="4" w:space="0" w:color="auto"/>
              <w:left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sz w:val="24"/>
                <w:szCs w:val="24"/>
              </w:rPr>
              <w:t xml:space="preserve">Тема 3.3. Частные технологии социальной работы с лицами </w:t>
            </w:r>
            <w:r w:rsidRPr="00CB5290">
              <w:rPr>
                <w:rFonts w:ascii="Arial" w:hAnsi="Arial" w:cs="Arial"/>
                <w:b/>
                <w:bCs/>
                <w:sz w:val="24"/>
                <w:szCs w:val="24"/>
              </w:rPr>
              <w:t>пожилого возраста и инвалидами</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i/>
                <w:sz w:val="24"/>
                <w:szCs w:val="24"/>
              </w:rPr>
            </w:pPr>
            <w:r w:rsidRPr="00CB5290">
              <w:rPr>
                <w:rFonts w:ascii="Arial" w:hAnsi="Arial" w:cs="Arial"/>
                <w:b/>
                <w:i/>
                <w:sz w:val="24"/>
                <w:szCs w:val="24"/>
              </w:rPr>
              <w:t>16</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CB5290">
              <w:rPr>
                <w:rFonts w:ascii="Arial" w:hAnsi="Arial" w:cs="Arial"/>
                <w:sz w:val="24"/>
                <w:szCs w:val="24"/>
              </w:rPr>
              <w:t xml:space="preserve">1. Геронтологическое направление в социальной работе. </w:t>
            </w:r>
            <w:r w:rsidRPr="00CB5290">
              <w:rPr>
                <w:rFonts w:ascii="Arial" w:hAnsi="Arial" w:cs="Arial"/>
                <w:bCs/>
                <w:sz w:val="24"/>
                <w:szCs w:val="24"/>
              </w:rPr>
              <w:t xml:space="preserve">Социальная геронтология как отдельная область научного знания. Интеграция социально-гуманитарного и медико-биологического подходов к решению проблем пожилых граждан. </w:t>
            </w:r>
          </w:p>
        </w:tc>
        <w:tc>
          <w:tcPr>
            <w:tcW w:w="829" w:type="pct"/>
            <w:vMerge w:val="restart"/>
            <w:tcBorders>
              <w:top w:val="single" w:sz="4" w:space="0" w:color="auto"/>
              <w:left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12</w:t>
            </w: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CB5290">
              <w:rPr>
                <w:rFonts w:ascii="Arial" w:hAnsi="Arial" w:cs="Arial"/>
                <w:bCs/>
                <w:sz w:val="24"/>
                <w:szCs w:val="24"/>
              </w:rPr>
              <w:t xml:space="preserve">2. Служба </w:t>
            </w:r>
            <w:proofErr w:type="gramStart"/>
            <w:r w:rsidRPr="00CB5290">
              <w:rPr>
                <w:rFonts w:ascii="Arial" w:hAnsi="Arial" w:cs="Arial"/>
                <w:bCs/>
                <w:sz w:val="24"/>
                <w:szCs w:val="24"/>
              </w:rPr>
              <w:t>медико-социальной</w:t>
            </w:r>
            <w:proofErr w:type="gramEnd"/>
            <w:r w:rsidRPr="00CB5290">
              <w:rPr>
                <w:rFonts w:ascii="Arial" w:hAnsi="Arial" w:cs="Arial"/>
                <w:bCs/>
                <w:sz w:val="24"/>
                <w:szCs w:val="24"/>
              </w:rPr>
              <w:t xml:space="preserve"> экспертизы в РФ. Цели, задачи, структура и регламент деятельности службы </w:t>
            </w:r>
            <w:proofErr w:type="gramStart"/>
            <w:r w:rsidRPr="00CB5290">
              <w:rPr>
                <w:rFonts w:ascii="Arial" w:hAnsi="Arial" w:cs="Arial"/>
                <w:bCs/>
                <w:sz w:val="24"/>
                <w:szCs w:val="24"/>
              </w:rPr>
              <w:t>медико-социальной</w:t>
            </w:r>
            <w:proofErr w:type="gramEnd"/>
            <w:r w:rsidRPr="00CB5290">
              <w:rPr>
                <w:rFonts w:ascii="Arial" w:hAnsi="Arial" w:cs="Arial"/>
                <w:bCs/>
                <w:sz w:val="24"/>
                <w:szCs w:val="24"/>
              </w:rPr>
              <w:t xml:space="preserve"> экспертизы в РФ.</w:t>
            </w:r>
          </w:p>
        </w:tc>
        <w:tc>
          <w:tcPr>
            <w:tcW w:w="829" w:type="pct"/>
            <w:vMerge/>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CB5290">
              <w:rPr>
                <w:rFonts w:ascii="Arial" w:hAnsi="Arial" w:cs="Arial"/>
                <w:bCs/>
                <w:sz w:val="24"/>
                <w:szCs w:val="24"/>
              </w:rPr>
              <w:t xml:space="preserve">3. Технологии социальной работы по месту жительства лиц пожилого возраста и инвалидов. Содержание и основные направления социальной работы по месту жительства. </w:t>
            </w:r>
          </w:p>
        </w:tc>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24"/>
                <w:szCs w:val="24"/>
              </w:rPr>
            </w:pPr>
            <w:r w:rsidRPr="00CB5290">
              <w:rPr>
                <w:rFonts w:ascii="Arial" w:hAnsi="Arial" w:cs="Arial"/>
                <w:bCs/>
                <w:sz w:val="24"/>
                <w:szCs w:val="24"/>
              </w:rPr>
              <w:t>4. Целевые социальные программы решения социальных проблем по месту жительства. Социально-профилактическая работа по месту жительства лиц пожилого возраста и инвалидов.</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CB5290">
              <w:rPr>
                <w:rFonts w:ascii="Arial" w:hAnsi="Arial" w:cs="Arial"/>
                <w:bCs/>
                <w:sz w:val="24"/>
                <w:szCs w:val="24"/>
              </w:rPr>
              <w:t xml:space="preserve">5. Организация досуга пожилых и инвалидов. Понятие, условия и особенности организации досуга инвалидов и пожилых людей. </w:t>
            </w:r>
            <w:r w:rsidRPr="00CB5290">
              <w:rPr>
                <w:rFonts w:ascii="Arial" w:hAnsi="Arial" w:cs="Arial"/>
                <w:sz w:val="24"/>
                <w:szCs w:val="24"/>
              </w:rPr>
              <w:t xml:space="preserve">Методика </w:t>
            </w:r>
            <w:r w:rsidRPr="00CB5290">
              <w:rPr>
                <w:rFonts w:ascii="Arial" w:hAnsi="Arial" w:cs="Arial"/>
                <w:bCs/>
                <w:sz w:val="24"/>
                <w:szCs w:val="24"/>
              </w:rPr>
              <w:t>организации</w:t>
            </w:r>
            <w:r w:rsidRPr="00CB5290">
              <w:rPr>
                <w:rFonts w:ascii="Arial" w:hAnsi="Arial" w:cs="Arial"/>
                <w:sz w:val="24"/>
                <w:szCs w:val="24"/>
              </w:rPr>
              <w:t xml:space="preserve"> свободного времени и </w:t>
            </w:r>
            <w:r w:rsidRPr="00CB5290">
              <w:rPr>
                <w:rFonts w:ascii="Arial" w:hAnsi="Arial" w:cs="Arial"/>
                <w:bCs/>
                <w:sz w:val="24"/>
                <w:szCs w:val="24"/>
              </w:rPr>
              <w:t>досуга</w:t>
            </w:r>
            <w:r w:rsidRPr="00CB5290">
              <w:rPr>
                <w:rFonts w:ascii="Arial" w:hAnsi="Arial" w:cs="Arial"/>
                <w:sz w:val="24"/>
                <w:szCs w:val="24"/>
              </w:rPr>
              <w:t xml:space="preserve"> </w:t>
            </w:r>
            <w:r w:rsidRPr="00CB5290">
              <w:rPr>
                <w:rFonts w:ascii="Arial" w:hAnsi="Arial" w:cs="Arial"/>
                <w:bCs/>
                <w:sz w:val="24"/>
                <w:szCs w:val="24"/>
              </w:rPr>
              <w:t>инвалидов</w:t>
            </w:r>
            <w:r w:rsidRPr="00CB5290">
              <w:rPr>
                <w:rFonts w:ascii="Arial" w:hAnsi="Arial" w:cs="Arial"/>
                <w:sz w:val="24"/>
                <w:szCs w:val="24"/>
              </w:rPr>
              <w:t xml:space="preserve"> и граждан </w:t>
            </w:r>
            <w:r w:rsidRPr="00CB5290">
              <w:rPr>
                <w:rFonts w:ascii="Arial" w:hAnsi="Arial" w:cs="Arial"/>
                <w:bCs/>
                <w:sz w:val="24"/>
                <w:szCs w:val="24"/>
              </w:rPr>
              <w:t>пожилого</w:t>
            </w:r>
            <w:r w:rsidRPr="00CB5290">
              <w:rPr>
                <w:rFonts w:ascii="Arial" w:hAnsi="Arial" w:cs="Arial"/>
                <w:sz w:val="24"/>
                <w:szCs w:val="24"/>
              </w:rPr>
              <w:t xml:space="preserve"> возраста в условиях учреждений социальной защиты населения.</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CB5290">
              <w:rPr>
                <w:rFonts w:ascii="Arial" w:hAnsi="Arial" w:cs="Arial"/>
                <w:bCs/>
                <w:sz w:val="24"/>
                <w:szCs w:val="24"/>
              </w:rPr>
              <w:t xml:space="preserve">6. </w:t>
            </w:r>
            <w:r w:rsidRPr="00CB5290">
              <w:rPr>
                <w:rFonts w:ascii="Arial" w:hAnsi="Arial" w:cs="Arial"/>
                <w:sz w:val="24"/>
                <w:szCs w:val="24"/>
              </w:rPr>
              <w:t>Стационарные учреждения для лиц пожилого возраста и инвалидов.</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 xml:space="preserve">Типология и характеристика учреждений, предназначенных для стационарного обслуживания лиц пожилого возраста и инвалидов. Организация </w:t>
            </w:r>
            <w:proofErr w:type="gramStart"/>
            <w:r w:rsidRPr="00CB5290">
              <w:rPr>
                <w:rFonts w:ascii="Arial" w:hAnsi="Arial" w:cs="Arial"/>
                <w:sz w:val="24"/>
                <w:szCs w:val="24"/>
              </w:rPr>
              <w:t>деятельности учреждений стационарного обслуживания лиц пожилого возраста</w:t>
            </w:r>
            <w:proofErr w:type="gramEnd"/>
            <w:r w:rsidRPr="00CB5290">
              <w:rPr>
                <w:rFonts w:ascii="Arial" w:hAnsi="Arial" w:cs="Arial"/>
                <w:sz w:val="24"/>
                <w:szCs w:val="24"/>
              </w:rPr>
              <w:t xml:space="preserve"> и инвалидов. </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sz w:val="24"/>
                <w:szCs w:val="24"/>
              </w:rPr>
            </w:pPr>
            <w:r w:rsidRPr="00CB5290">
              <w:rPr>
                <w:rFonts w:ascii="Arial" w:hAnsi="Arial" w:cs="Arial"/>
                <w:b/>
                <w:bCs/>
                <w:sz w:val="24"/>
                <w:szCs w:val="24"/>
              </w:rPr>
              <w:t xml:space="preserve">В том числе практических и лабораторных занятий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i/>
                <w:sz w:val="24"/>
                <w:szCs w:val="24"/>
              </w:rPr>
            </w:pPr>
            <w:r w:rsidRPr="00CB5290">
              <w:rPr>
                <w:rFonts w:ascii="Arial" w:hAnsi="Arial" w:cs="Arial"/>
                <w:b/>
                <w:i/>
                <w:sz w:val="24"/>
                <w:szCs w:val="24"/>
              </w:rPr>
              <w:t>4</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sz w:val="24"/>
                <w:szCs w:val="24"/>
              </w:rPr>
            </w:pPr>
            <w:r w:rsidRPr="00CB5290">
              <w:rPr>
                <w:rFonts w:ascii="Arial" w:hAnsi="Arial" w:cs="Arial"/>
                <w:b/>
                <w:bCs/>
                <w:i/>
                <w:sz w:val="24"/>
                <w:szCs w:val="24"/>
              </w:rPr>
              <w:t>Практическое занятие 8</w:t>
            </w:r>
            <w:r w:rsidRPr="00CB5290">
              <w:rPr>
                <w:rFonts w:ascii="Arial" w:hAnsi="Arial" w:cs="Arial"/>
                <w:bCs/>
                <w:sz w:val="24"/>
                <w:szCs w:val="24"/>
              </w:rPr>
              <w:t>.</w:t>
            </w:r>
            <w:r w:rsidRPr="00CB5290">
              <w:rPr>
                <w:rFonts w:ascii="Arial" w:hAnsi="Arial" w:cs="Arial"/>
                <w:sz w:val="24"/>
                <w:szCs w:val="24"/>
              </w:rPr>
              <w:t xml:space="preserve"> Надомный патронаж как технология социального обслуживания лиц пожилого возраста и инвалидов</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b/>
                <w:i/>
                <w:sz w:val="24"/>
                <w:szCs w:val="24"/>
              </w:rPr>
              <w:t>Практическое занятие 9.</w:t>
            </w:r>
            <w:r w:rsidRPr="00CB5290">
              <w:rPr>
                <w:rFonts w:ascii="Arial" w:hAnsi="Arial" w:cs="Arial"/>
                <w:sz w:val="24"/>
                <w:szCs w:val="24"/>
              </w:rPr>
              <w:t xml:space="preserve"> Технологии групповой и индивидуальной работы </w:t>
            </w:r>
            <w:r w:rsidRPr="00CB5290">
              <w:rPr>
                <w:rFonts w:ascii="Arial" w:hAnsi="Arial" w:cs="Arial"/>
                <w:bCs/>
                <w:sz w:val="24"/>
                <w:szCs w:val="24"/>
              </w:rPr>
              <w:t xml:space="preserve">с </w:t>
            </w:r>
            <w:r w:rsidRPr="00CB5290">
              <w:rPr>
                <w:rFonts w:ascii="Arial" w:hAnsi="Arial" w:cs="Arial"/>
                <w:sz w:val="24"/>
                <w:szCs w:val="24"/>
              </w:rPr>
              <w:t>лицами пожилого возраста и инвалидами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09" w:type="pct"/>
            <w:vMerge w:val="restart"/>
            <w:tcBorders>
              <w:top w:val="single" w:sz="4" w:space="0" w:color="auto"/>
              <w:left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sz w:val="24"/>
                <w:szCs w:val="24"/>
              </w:rPr>
              <w:t xml:space="preserve">Тема 3.4. Инновационные технологии социальной работы с лицами </w:t>
            </w:r>
            <w:r w:rsidRPr="00CB5290">
              <w:rPr>
                <w:rFonts w:ascii="Arial" w:hAnsi="Arial" w:cs="Arial"/>
                <w:b/>
                <w:bCs/>
                <w:sz w:val="24"/>
                <w:szCs w:val="24"/>
              </w:rPr>
              <w:t>пожилого возраста и инвалидами</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i/>
                <w:sz w:val="24"/>
                <w:szCs w:val="24"/>
              </w:rPr>
            </w:pPr>
            <w:r w:rsidRPr="00CB5290">
              <w:rPr>
                <w:rFonts w:ascii="Arial" w:hAnsi="Arial" w:cs="Arial"/>
                <w:b/>
                <w:i/>
                <w:sz w:val="24"/>
                <w:szCs w:val="24"/>
              </w:rPr>
              <w:t>12</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1. Понятие инновации в социальной работе, инновационные технологии.</w:t>
            </w:r>
          </w:p>
          <w:p w:rsidR="00CB5290" w:rsidRPr="00CB5290" w:rsidRDefault="00CB5290" w:rsidP="00884397">
            <w:pPr>
              <w:spacing w:after="0" w:line="240" w:lineRule="auto"/>
              <w:rPr>
                <w:rFonts w:ascii="Arial" w:hAnsi="Arial" w:cs="Arial"/>
                <w:sz w:val="24"/>
                <w:szCs w:val="24"/>
              </w:rPr>
            </w:pPr>
            <w:r w:rsidRPr="00CB5290">
              <w:rPr>
                <w:rFonts w:ascii="Arial" w:hAnsi="Arial" w:cs="Arial"/>
                <w:bCs/>
                <w:sz w:val="24"/>
                <w:szCs w:val="24"/>
              </w:rPr>
              <w:t>Определение термина «инновация». Понятие инноваций в социальной работе. Принципы инновационного проектирования деятельности в социальной работе. Пути совершенствования и модернизации социальной работы с пожилыми и инвалидами.</w:t>
            </w:r>
          </w:p>
        </w:tc>
        <w:tc>
          <w:tcPr>
            <w:tcW w:w="829" w:type="pct"/>
            <w:vMerge w:val="restart"/>
            <w:tcBorders>
              <w:top w:val="single" w:sz="4" w:space="0" w:color="auto"/>
              <w:left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6</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bCs/>
                <w:sz w:val="24"/>
                <w:szCs w:val="24"/>
              </w:rPr>
              <w:t>2. Соблюдение этических норм, толерантности и учет общечеловеческих ценностей при организации социальной работы с лицами пожилого возраста и инвалидами.</w:t>
            </w:r>
          </w:p>
        </w:tc>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3. Социальное проектирование в работе с лицами пожилого возраста и инвалидами.</w:t>
            </w:r>
          </w:p>
          <w:p w:rsidR="00CB5290" w:rsidRPr="00CB5290" w:rsidRDefault="00CB5290" w:rsidP="00884397">
            <w:pPr>
              <w:spacing w:after="0" w:line="240" w:lineRule="auto"/>
              <w:rPr>
                <w:rFonts w:ascii="Arial" w:hAnsi="Arial" w:cs="Arial"/>
                <w:sz w:val="24"/>
                <w:szCs w:val="24"/>
              </w:rPr>
            </w:pPr>
            <w:r w:rsidRPr="00CB5290">
              <w:rPr>
                <w:rFonts w:ascii="Arial" w:hAnsi="Arial" w:cs="Arial"/>
                <w:bCs/>
                <w:sz w:val="24"/>
                <w:szCs w:val="24"/>
              </w:rPr>
              <w:t xml:space="preserve">Понятие социального проекта, цели, задачи, структура, целевая группа. Особенности социальных проектов для пожилых людей и инвалидов. </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sz w:val="24"/>
                <w:szCs w:val="24"/>
              </w:rPr>
            </w:pPr>
            <w:r w:rsidRPr="00CB5290">
              <w:rPr>
                <w:rFonts w:ascii="Arial" w:hAnsi="Arial" w:cs="Arial"/>
                <w:b/>
                <w:bCs/>
                <w:sz w:val="24"/>
                <w:szCs w:val="24"/>
              </w:rPr>
              <w:t xml:space="preserve">В том числе практических и лабораторных занятий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i/>
                <w:sz w:val="24"/>
                <w:szCs w:val="24"/>
              </w:rPr>
            </w:pPr>
            <w:r w:rsidRPr="00CB5290">
              <w:rPr>
                <w:rFonts w:ascii="Arial" w:hAnsi="Arial" w:cs="Arial"/>
                <w:b/>
                <w:i/>
                <w:sz w:val="24"/>
                <w:szCs w:val="24"/>
              </w:rPr>
              <w:t>6</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sz w:val="24"/>
                <w:szCs w:val="24"/>
              </w:rPr>
            </w:pPr>
            <w:r w:rsidRPr="00CB5290">
              <w:rPr>
                <w:rFonts w:ascii="Arial" w:hAnsi="Arial" w:cs="Arial"/>
                <w:b/>
                <w:bCs/>
                <w:i/>
                <w:sz w:val="24"/>
                <w:szCs w:val="24"/>
              </w:rPr>
              <w:t>Практическое занятие 10.</w:t>
            </w:r>
            <w:r w:rsidRPr="00CB5290">
              <w:rPr>
                <w:rFonts w:ascii="Arial" w:hAnsi="Arial" w:cs="Arial"/>
                <w:bCs/>
                <w:sz w:val="24"/>
                <w:szCs w:val="24"/>
              </w:rPr>
              <w:t xml:space="preserve"> Анализ успешных практик социального проектирования.</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i/>
                <w:sz w:val="24"/>
                <w:szCs w:val="24"/>
              </w:rPr>
            </w:pPr>
            <w:r w:rsidRPr="00CB5290">
              <w:rPr>
                <w:rFonts w:ascii="Arial" w:hAnsi="Arial" w:cs="Arial"/>
                <w:b/>
                <w:bCs/>
                <w:i/>
                <w:sz w:val="24"/>
                <w:szCs w:val="24"/>
              </w:rPr>
              <w:t>Практическое занятие 11</w:t>
            </w:r>
            <w:r w:rsidRPr="00CB5290">
              <w:rPr>
                <w:rFonts w:ascii="Arial" w:hAnsi="Arial" w:cs="Arial"/>
                <w:bCs/>
                <w:sz w:val="24"/>
                <w:szCs w:val="24"/>
              </w:rPr>
              <w:t>. Разработка социального проекта для лиц пожилого возраста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0" w:type="auto"/>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b/>
                <w:bCs/>
                <w:i/>
                <w:sz w:val="24"/>
                <w:szCs w:val="24"/>
              </w:rPr>
              <w:t>Практическое занятие 12</w:t>
            </w:r>
            <w:r w:rsidRPr="00CB5290">
              <w:rPr>
                <w:rFonts w:ascii="Arial" w:hAnsi="Arial" w:cs="Arial"/>
                <w:bCs/>
                <w:sz w:val="24"/>
                <w:szCs w:val="24"/>
              </w:rPr>
              <w:t>. Разработка социального проекта для лиц с инвалидностью.</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09" w:type="pct"/>
            <w:vMerge w:val="restart"/>
            <w:tcBorders>
              <w:top w:val="single" w:sz="4" w:space="0" w:color="auto"/>
              <w:left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sz w:val="24"/>
                <w:szCs w:val="24"/>
              </w:rPr>
              <w:t>Тема 3.5. Социальный патронат лиц пожилого возраста и инвалидов</w:t>
            </w: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i/>
                <w:sz w:val="24"/>
                <w:szCs w:val="24"/>
              </w:rPr>
            </w:pPr>
            <w:r w:rsidRPr="00CB5290">
              <w:rPr>
                <w:rFonts w:ascii="Arial" w:hAnsi="Arial" w:cs="Arial"/>
                <w:b/>
                <w:i/>
                <w:sz w:val="24"/>
                <w:szCs w:val="24"/>
              </w:rPr>
              <w:t>24</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 xml:space="preserve">1. </w:t>
            </w:r>
            <w:r w:rsidRPr="00CB5290">
              <w:rPr>
                <w:rFonts w:ascii="Arial" w:hAnsi="Arial" w:cs="Arial"/>
                <w:bCs/>
                <w:sz w:val="24"/>
                <w:szCs w:val="24"/>
              </w:rPr>
              <w:t xml:space="preserve">Основные тенденции исторического становления социального патроната. </w:t>
            </w:r>
            <w:r w:rsidRPr="00CB5290">
              <w:rPr>
                <w:rFonts w:ascii="Arial" w:hAnsi="Arial" w:cs="Arial"/>
                <w:sz w:val="24"/>
                <w:szCs w:val="24"/>
              </w:rPr>
              <w:t xml:space="preserve">Понятие «патронат», «социальный патронат». Соотношение терминов «патронат» и «патронаж». Цели, задачи, принципы социального патроната пожилых и инвалидов. </w:t>
            </w:r>
            <w:r w:rsidRPr="00CB5290">
              <w:rPr>
                <w:rFonts w:ascii="Arial" w:hAnsi="Arial" w:cs="Arial"/>
                <w:bCs/>
                <w:sz w:val="24"/>
                <w:szCs w:val="24"/>
              </w:rPr>
              <w:t>Объект социального патроната. Технология патроната в сфере социального обслуживания.</w:t>
            </w:r>
          </w:p>
        </w:tc>
        <w:tc>
          <w:tcPr>
            <w:tcW w:w="829" w:type="pct"/>
            <w:vMerge w:val="restart"/>
            <w:tcBorders>
              <w:top w:val="single" w:sz="4" w:space="0" w:color="auto"/>
              <w:left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20</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2. Выявление людей старшего поколения, инвалидов, нуждающихся в социальной помощи и услугах. Виды государственной и негосударственной социальной помощи пожилым и инвалидам</w:t>
            </w:r>
            <w:r w:rsidRPr="00CB5290">
              <w:rPr>
                <w:rFonts w:ascii="Arial" w:hAnsi="Arial" w:cs="Arial"/>
                <w:bCs/>
                <w:sz w:val="24"/>
                <w:szCs w:val="24"/>
              </w:rPr>
              <w:t xml:space="preserve"> Современные технологии социального попечительства и поддержки пожилых людей и инвалидов.</w:t>
            </w:r>
          </w:p>
        </w:tc>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 xml:space="preserve">3. </w:t>
            </w:r>
            <w:r w:rsidRPr="00CB5290">
              <w:rPr>
                <w:rFonts w:ascii="Arial" w:hAnsi="Arial" w:cs="Arial"/>
                <w:bCs/>
                <w:sz w:val="24"/>
                <w:szCs w:val="24"/>
              </w:rPr>
              <w:t xml:space="preserve">Осуществление патроната с инвалидами, детьми инвалидами </w:t>
            </w:r>
            <w:r w:rsidRPr="00CB5290">
              <w:rPr>
                <w:rFonts w:ascii="Arial" w:hAnsi="Arial" w:cs="Arial"/>
                <w:bCs/>
                <w:sz w:val="24"/>
                <w:szCs w:val="24"/>
              </w:rPr>
              <w:lastRenderedPageBreak/>
              <w:t>(сопровождение, опекунство, попечительство, патронаж). Этапы социального сопровождения инвалидов.</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rPr>
            </w:pPr>
            <w:r w:rsidRPr="00CB5290">
              <w:rPr>
                <w:rFonts w:ascii="Arial" w:hAnsi="Arial" w:cs="Arial"/>
                <w:color w:val="000000"/>
                <w:sz w:val="24"/>
                <w:szCs w:val="24"/>
              </w:rPr>
              <w:t xml:space="preserve">4. Организация социального патронажа. Определение социального патронажа. Принципы осуществления социального патронажа. Виды и функции социального патронажа лиц пожилого возраста и инвалидов. </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24"/>
                <w:szCs w:val="24"/>
              </w:rPr>
            </w:pPr>
            <w:r w:rsidRPr="00CB5290">
              <w:rPr>
                <w:rFonts w:ascii="Arial" w:hAnsi="Arial" w:cs="Arial"/>
                <w:color w:val="000000"/>
                <w:sz w:val="24"/>
                <w:szCs w:val="24"/>
              </w:rPr>
              <w:t>5. Этапы и технологии социального патронажа. Методы, применяемые в технологии социального патронажа.</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24"/>
                <w:szCs w:val="24"/>
              </w:rPr>
            </w:pPr>
            <w:r w:rsidRPr="00CB5290">
              <w:rPr>
                <w:rFonts w:ascii="Arial" w:hAnsi="Arial" w:cs="Arial"/>
                <w:color w:val="000000"/>
                <w:sz w:val="24"/>
                <w:szCs w:val="24"/>
              </w:rPr>
              <w:t xml:space="preserve">6. Этапы и методы </w:t>
            </w:r>
            <w:proofErr w:type="gramStart"/>
            <w:r w:rsidRPr="00CB5290">
              <w:rPr>
                <w:rFonts w:ascii="Arial" w:hAnsi="Arial" w:cs="Arial"/>
                <w:color w:val="000000"/>
                <w:sz w:val="24"/>
                <w:szCs w:val="24"/>
              </w:rPr>
              <w:t>медико-социального</w:t>
            </w:r>
            <w:proofErr w:type="gramEnd"/>
            <w:r w:rsidRPr="00CB5290">
              <w:rPr>
                <w:rFonts w:ascii="Arial" w:hAnsi="Arial" w:cs="Arial"/>
                <w:color w:val="000000"/>
                <w:sz w:val="24"/>
                <w:szCs w:val="24"/>
              </w:rPr>
              <w:t xml:space="preserve"> патронажа лиц пожилого возраста и инвалидов.</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 xml:space="preserve">Организация гериатрической помощи и ее структура. Паллиативная помощь тяжелобольным лицам пожилого возраста и инвалидам. </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24"/>
                <w:szCs w:val="24"/>
              </w:rPr>
            </w:pPr>
            <w:r w:rsidRPr="00CB5290">
              <w:rPr>
                <w:rFonts w:ascii="Arial" w:hAnsi="Arial" w:cs="Arial"/>
                <w:bCs/>
                <w:sz w:val="24"/>
                <w:szCs w:val="24"/>
              </w:rPr>
              <w:t>7. Система долговременного ухода за пожилыми и инвалидами.</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 xml:space="preserve">8. Понятие опеки и попечительства. Алгоритм действий при оформлении опеки и попечительства. Обязанности и ответственность опекуна пожилого человека/инвалида. </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9. Профилактика ТЖС при осуществлении социального патроната. Комплекс организационных, консультационных, информационных мероприятий.</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10. Документирование в социальном патронате пожилых людей и инвалидов.</w:t>
            </w:r>
          </w:p>
        </w:tc>
        <w:tc>
          <w:tcPr>
            <w:tcW w:w="0" w:type="auto"/>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sz w:val="24"/>
                <w:szCs w:val="24"/>
              </w:rPr>
            </w:pPr>
            <w:r w:rsidRPr="00CB5290">
              <w:rPr>
                <w:rFonts w:ascii="Arial" w:hAnsi="Arial" w:cs="Arial"/>
                <w:b/>
                <w:bCs/>
                <w:sz w:val="24"/>
                <w:szCs w:val="24"/>
              </w:rPr>
              <w:t xml:space="preserve">В том числе практических и лабораторных занятий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i/>
                <w:sz w:val="24"/>
                <w:szCs w:val="24"/>
              </w:rPr>
            </w:pPr>
            <w:r w:rsidRPr="00CB5290">
              <w:rPr>
                <w:rFonts w:ascii="Arial" w:hAnsi="Arial" w:cs="Arial"/>
                <w:b/>
                <w:i/>
                <w:sz w:val="24"/>
                <w:szCs w:val="24"/>
              </w:rPr>
              <w:t>4</w:t>
            </w: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Практическое занятие 13.</w:t>
            </w:r>
            <w:r w:rsidRPr="00CB5290">
              <w:rPr>
                <w:rFonts w:ascii="Arial" w:hAnsi="Arial" w:cs="Arial"/>
                <w:sz w:val="24"/>
                <w:szCs w:val="24"/>
              </w:rPr>
              <w:t xml:space="preserve"> Права и обязанности сторон в социальном патронате. Договор о социальном патронате. Программа патроната пожилых людей и инвалидов.</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0" w:type="auto"/>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b/>
                <w:i/>
                <w:sz w:val="24"/>
                <w:szCs w:val="24"/>
              </w:rPr>
              <w:t>Практическое занятие 14.</w:t>
            </w:r>
            <w:r w:rsidRPr="00CB5290">
              <w:rPr>
                <w:rFonts w:ascii="Arial" w:hAnsi="Arial" w:cs="Arial"/>
                <w:sz w:val="24"/>
                <w:szCs w:val="24"/>
              </w:rPr>
              <w:t xml:space="preserve"> Составление программы деятельности социального работника при осуществлении социального патронажа пожилых людей и инвалидов.</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09" w:type="pct"/>
            <w:vMerge w:val="restart"/>
            <w:tcBorders>
              <w:top w:val="single" w:sz="4" w:space="0" w:color="auto"/>
              <w:left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 xml:space="preserve">Тема 3.6. </w:t>
            </w:r>
            <w:r w:rsidRPr="00CB5290">
              <w:rPr>
                <w:rFonts w:ascii="Arial" w:hAnsi="Arial" w:cs="Arial"/>
                <w:b/>
                <w:bCs/>
                <w:color w:val="000000"/>
                <w:sz w:val="24"/>
                <w:szCs w:val="24"/>
              </w:rPr>
              <w:t xml:space="preserve">Основы </w:t>
            </w:r>
            <w:proofErr w:type="spellStart"/>
            <w:r w:rsidRPr="00CB5290">
              <w:rPr>
                <w:rFonts w:ascii="Arial" w:hAnsi="Arial" w:cs="Arial"/>
                <w:b/>
                <w:bCs/>
                <w:color w:val="000000"/>
                <w:sz w:val="24"/>
                <w:szCs w:val="24"/>
              </w:rPr>
              <w:t>андрагогики</w:t>
            </w:r>
            <w:proofErr w:type="spellEnd"/>
            <w:r w:rsidRPr="00CB5290">
              <w:rPr>
                <w:rFonts w:ascii="Arial" w:hAnsi="Arial" w:cs="Arial"/>
                <w:b/>
                <w:bCs/>
                <w:color w:val="000000"/>
                <w:sz w:val="24"/>
                <w:szCs w:val="24"/>
              </w:rPr>
              <w:t xml:space="preserve"> </w:t>
            </w:r>
            <w:r w:rsidRPr="00CB5290">
              <w:rPr>
                <w:rFonts w:ascii="Arial" w:hAnsi="Arial" w:cs="Arial"/>
                <w:b/>
                <w:color w:val="000000"/>
                <w:sz w:val="24"/>
                <w:szCs w:val="24"/>
              </w:rPr>
              <w:t>лиц пожилого возраста и инвалидов</w:t>
            </w:r>
          </w:p>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pacing w:after="0" w:line="240" w:lineRule="auto"/>
              <w:rPr>
                <w:rFonts w:ascii="Arial" w:hAnsi="Arial" w:cs="Arial"/>
                <w:b/>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i/>
                <w:sz w:val="24"/>
                <w:szCs w:val="24"/>
              </w:rPr>
            </w:pPr>
            <w:r w:rsidRPr="00CB5290">
              <w:rPr>
                <w:rFonts w:ascii="Arial" w:hAnsi="Arial" w:cs="Arial"/>
                <w:b/>
                <w:i/>
                <w:sz w:val="24"/>
                <w:szCs w:val="24"/>
              </w:rPr>
              <w:t>8</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 Современные подходы к развитию образования взрослых. Требования к преподавателю/</w:t>
            </w:r>
            <w:proofErr w:type="spellStart"/>
            <w:r w:rsidRPr="00CB5290">
              <w:rPr>
                <w:rFonts w:ascii="Arial" w:hAnsi="Arial" w:cs="Arial"/>
                <w:sz w:val="24"/>
                <w:szCs w:val="24"/>
              </w:rPr>
              <w:t>андрагогу</w:t>
            </w:r>
            <w:proofErr w:type="spellEnd"/>
            <w:r w:rsidRPr="00CB5290">
              <w:rPr>
                <w:rFonts w:ascii="Arial" w:hAnsi="Arial" w:cs="Arial"/>
                <w:sz w:val="24"/>
                <w:szCs w:val="24"/>
              </w:rPr>
              <w:t>/</w:t>
            </w:r>
            <w:proofErr w:type="spellStart"/>
            <w:r w:rsidRPr="00CB5290">
              <w:rPr>
                <w:rFonts w:ascii="Arial" w:hAnsi="Arial" w:cs="Arial"/>
                <w:sz w:val="24"/>
                <w:szCs w:val="24"/>
              </w:rPr>
              <w:t>тьютору</w:t>
            </w:r>
            <w:proofErr w:type="spellEnd"/>
            <w:r w:rsidRPr="00CB5290">
              <w:rPr>
                <w:rFonts w:ascii="Arial" w:hAnsi="Arial" w:cs="Arial"/>
                <w:sz w:val="24"/>
                <w:szCs w:val="24"/>
              </w:rPr>
              <w:t xml:space="preserve">. Взрослый как субъект учебной деятельности: </w:t>
            </w:r>
            <w:proofErr w:type="spellStart"/>
            <w:r w:rsidRPr="00CB5290">
              <w:rPr>
                <w:rFonts w:ascii="Arial" w:hAnsi="Arial" w:cs="Arial"/>
                <w:sz w:val="24"/>
                <w:szCs w:val="24"/>
              </w:rPr>
              <w:t>андрагогический</w:t>
            </w:r>
            <w:proofErr w:type="spellEnd"/>
            <w:r w:rsidRPr="00CB5290">
              <w:rPr>
                <w:rFonts w:ascii="Arial" w:hAnsi="Arial" w:cs="Arial"/>
                <w:sz w:val="24"/>
                <w:szCs w:val="24"/>
              </w:rPr>
              <w:t xml:space="preserve"> подход.</w:t>
            </w:r>
          </w:p>
        </w:tc>
        <w:tc>
          <w:tcPr>
            <w:tcW w:w="829" w:type="pct"/>
            <w:vMerge w:val="restart"/>
            <w:tcBorders>
              <w:top w:val="single" w:sz="4" w:space="0" w:color="auto"/>
              <w:left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i/>
                <w:sz w:val="24"/>
                <w:szCs w:val="24"/>
              </w:rPr>
            </w:pPr>
            <w:r w:rsidRPr="00CB5290">
              <w:rPr>
                <w:rFonts w:ascii="Arial" w:hAnsi="Arial" w:cs="Arial"/>
                <w:i/>
                <w:sz w:val="24"/>
                <w:szCs w:val="24"/>
              </w:rPr>
              <w:t>6</w:t>
            </w:r>
          </w:p>
        </w:tc>
      </w:tr>
      <w:tr w:rsidR="00CB5290" w:rsidRPr="00CB5290" w:rsidTr="00884397">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2. Технологии обучения взрослых. Проблемно-поисковые и коммуникативные технологии обучения. Имитационно-ролевые и рефлексивные технологии обучения. Лекция в развивающем образовании взрослых.</w:t>
            </w:r>
          </w:p>
        </w:tc>
        <w:tc>
          <w:tcPr>
            <w:tcW w:w="0" w:type="auto"/>
            <w:vMerge/>
            <w:tcBorders>
              <w:left w:val="single" w:sz="4" w:space="0" w:color="auto"/>
              <w:right w:val="single" w:sz="4" w:space="0" w:color="auto"/>
            </w:tcBorders>
            <w:shd w:val="clear" w:color="auto" w:fill="auto"/>
            <w:vAlign w:val="center"/>
            <w:hideMark/>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 xml:space="preserve">3. Особенности дистанционного образования взрослых. Специфика использования электронных моделей обучения в </w:t>
            </w:r>
            <w:proofErr w:type="spellStart"/>
            <w:r w:rsidRPr="00CB5290">
              <w:rPr>
                <w:rFonts w:ascii="Arial" w:hAnsi="Arial" w:cs="Arial"/>
                <w:sz w:val="24"/>
                <w:szCs w:val="24"/>
              </w:rPr>
              <w:t>андрагогике</w:t>
            </w:r>
            <w:proofErr w:type="spellEnd"/>
            <w:r w:rsidRPr="00CB5290">
              <w:rPr>
                <w:rFonts w:ascii="Arial" w:hAnsi="Arial" w:cs="Arial"/>
                <w:sz w:val="24"/>
                <w:szCs w:val="24"/>
              </w:rPr>
              <w:t>.</w:t>
            </w:r>
          </w:p>
        </w:tc>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p>
        </w:tc>
      </w:tr>
      <w:tr w:rsidR="00CB5290" w:rsidRPr="00CB5290" w:rsidTr="00884397">
        <w:trPr>
          <w:trHeight w:val="255"/>
        </w:trPr>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24"/>
                <w:szCs w:val="24"/>
              </w:rPr>
            </w:pPr>
            <w:r w:rsidRPr="00CB5290">
              <w:rPr>
                <w:rFonts w:ascii="Arial" w:hAnsi="Arial" w:cs="Arial"/>
                <w:b/>
                <w:bCs/>
                <w:sz w:val="24"/>
                <w:szCs w:val="24"/>
              </w:rPr>
              <w:t>В том числе практических и лабораторных занятий</w:t>
            </w:r>
          </w:p>
        </w:tc>
        <w:tc>
          <w:tcPr>
            <w:tcW w:w="0" w:type="auto"/>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r w:rsidRPr="00CB5290">
              <w:rPr>
                <w:rFonts w:ascii="Arial" w:hAnsi="Arial" w:cs="Arial"/>
                <w:b/>
                <w:i/>
                <w:sz w:val="24"/>
                <w:szCs w:val="24"/>
              </w:rPr>
              <w:t>2</w:t>
            </w:r>
          </w:p>
        </w:tc>
      </w:tr>
      <w:tr w:rsidR="00CB5290" w:rsidRPr="00CB5290" w:rsidTr="00884397">
        <w:trPr>
          <w:trHeight w:val="255"/>
        </w:trPr>
        <w:tc>
          <w:tcPr>
            <w:tcW w:w="0" w:type="auto"/>
            <w:vMerge/>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rPr>
                <w:rFonts w:ascii="Arial" w:hAnsi="Arial" w:cs="Arial"/>
                <w:b/>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24"/>
                <w:szCs w:val="24"/>
              </w:rPr>
            </w:pPr>
            <w:r w:rsidRPr="00CB5290">
              <w:rPr>
                <w:rFonts w:ascii="Arial" w:hAnsi="Arial" w:cs="Arial"/>
                <w:b/>
                <w:i/>
                <w:sz w:val="24"/>
                <w:szCs w:val="24"/>
              </w:rPr>
              <w:t>Практическое занятие 15.</w:t>
            </w:r>
            <w:r w:rsidRPr="00CB5290">
              <w:rPr>
                <w:rFonts w:ascii="Arial" w:hAnsi="Arial" w:cs="Arial"/>
                <w:sz w:val="24"/>
                <w:szCs w:val="24"/>
              </w:rPr>
              <w:t xml:space="preserve"> Технология проектирования различных форм обучения взрослых</w:t>
            </w:r>
          </w:p>
        </w:tc>
        <w:tc>
          <w:tcPr>
            <w:tcW w:w="0" w:type="auto"/>
            <w:tcBorders>
              <w:left w:val="single" w:sz="4" w:space="0" w:color="auto"/>
              <w:right w:val="single" w:sz="4" w:space="0" w:color="auto"/>
            </w:tcBorders>
            <w:shd w:val="clear" w:color="auto" w:fill="auto"/>
            <w:vAlign w:val="center"/>
          </w:tcPr>
          <w:p w:rsidR="00CB5290" w:rsidRPr="00CB5290" w:rsidRDefault="00CB5290" w:rsidP="00884397">
            <w:pPr>
              <w:spacing w:after="0" w:line="240" w:lineRule="auto"/>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4171" w:type="pct"/>
            <w:gridSpan w:val="2"/>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jc w:val="both"/>
              <w:rPr>
                <w:rFonts w:ascii="Arial" w:hAnsi="Arial" w:cs="Arial"/>
                <w:b/>
                <w:bCs/>
                <w:sz w:val="24"/>
                <w:szCs w:val="24"/>
              </w:rPr>
            </w:pPr>
            <w:r w:rsidRPr="00CB5290">
              <w:rPr>
                <w:rFonts w:ascii="Arial" w:hAnsi="Arial" w:cs="Arial"/>
                <w:b/>
                <w:bCs/>
                <w:sz w:val="24"/>
                <w:szCs w:val="24"/>
              </w:rPr>
              <w:t xml:space="preserve">Курсовой проект (работа): </w:t>
            </w:r>
            <w:r w:rsidRPr="00CB5290">
              <w:rPr>
                <w:rFonts w:ascii="Arial" w:hAnsi="Arial" w:cs="Arial"/>
                <w:b/>
                <w:bCs/>
                <w:i/>
                <w:iCs/>
                <w:sz w:val="24"/>
                <w:szCs w:val="24"/>
              </w:rPr>
              <w:t>выполнение курсового проекта (работы) по модулю является обязательным.</w:t>
            </w:r>
          </w:p>
          <w:p w:rsidR="00CB5290" w:rsidRPr="00CB5290" w:rsidRDefault="00CB5290" w:rsidP="00884397">
            <w:pPr>
              <w:suppressAutoHyphens/>
              <w:spacing w:after="0" w:line="240" w:lineRule="auto"/>
              <w:jc w:val="both"/>
              <w:rPr>
                <w:rFonts w:ascii="Arial" w:hAnsi="Arial" w:cs="Arial"/>
                <w:b/>
                <w:bCs/>
                <w:i/>
                <w:iCs/>
                <w:sz w:val="24"/>
                <w:szCs w:val="24"/>
              </w:rPr>
            </w:pPr>
          </w:p>
          <w:p w:rsidR="00CB5290" w:rsidRPr="00CB5290" w:rsidRDefault="00CB5290" w:rsidP="00884397">
            <w:pPr>
              <w:suppressAutoHyphens/>
              <w:spacing w:after="0" w:line="240" w:lineRule="auto"/>
              <w:jc w:val="both"/>
              <w:rPr>
                <w:rFonts w:ascii="Arial" w:hAnsi="Arial" w:cs="Arial"/>
                <w:b/>
                <w:bCs/>
                <w:sz w:val="24"/>
                <w:szCs w:val="24"/>
              </w:rPr>
            </w:pPr>
            <w:r w:rsidRPr="00CB5290">
              <w:rPr>
                <w:rFonts w:ascii="Arial" w:hAnsi="Arial" w:cs="Arial"/>
                <w:b/>
                <w:bCs/>
                <w:sz w:val="24"/>
                <w:szCs w:val="24"/>
              </w:rPr>
              <w:t>Тематика курсовых проектов (работ)</w:t>
            </w:r>
          </w:p>
          <w:p w:rsidR="00CB5290" w:rsidRPr="00CB5290" w:rsidRDefault="00CB5290" w:rsidP="00884397">
            <w:pPr>
              <w:suppressAutoHyphens/>
              <w:spacing w:after="0" w:line="240" w:lineRule="auto"/>
              <w:jc w:val="both"/>
              <w:rPr>
                <w:rFonts w:ascii="Arial" w:hAnsi="Arial" w:cs="Arial"/>
                <w:b/>
                <w:bCs/>
                <w:sz w:val="24"/>
                <w:szCs w:val="24"/>
              </w:rPr>
            </w:pP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 Анализ основных направлений социокультурной реабилитации инвалидов.</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 xml:space="preserve">2. </w:t>
            </w:r>
            <w:proofErr w:type="gramStart"/>
            <w:r w:rsidRPr="00CB5290">
              <w:rPr>
                <w:rFonts w:ascii="Arial" w:hAnsi="Arial" w:cs="Arial"/>
                <w:sz w:val="24"/>
                <w:szCs w:val="24"/>
              </w:rPr>
              <w:t>Пути и средства повышения качества социального обслуживания пожилых в условиях ТЦСО.</w:t>
            </w:r>
            <w:proofErr w:type="gramEnd"/>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3. Особенности социальной защиты лиц пожилого возраста.</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4. Сравнительный анализ технологий социальной терапии инвалидов на примере ТЦСО.</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5. Эффективность методов социальной адаптации пожилых людей.</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6. Особенности социальной работы с одиноко проживающими пожилыми людьми.</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7. Направления развития современной системы социального обслуживания пожилых граждан.</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8. Особенности методов социальной адаптации инвалидов.</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9. Мобильная социальная служба как современная форма оказания надомных услуг.</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10. Инновационные методы социальной реабилитации инвалидов.</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11. Трудотерапия как технология социальной работы с инвалидами.</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12. Особенности социального консультирования пожилых граждан.</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13. Модернизация системы социальной защиты пожилых граждан и инвалидов в Российской Федерации.</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14. Характеристика учреждений социального обслуживания граждан пожилого возраста.</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15. Особенности технологий социальной работы в стационарных учреждениях для пожилых людей.</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16. Недостатки и преимущества системы долговременного ухода.</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17. Влияние зарубежных практик социальной работы на развитие технологий социальной работы с инвалидами.</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18. Сложности в проведении социальной экспертизы в учреждениях социальной защиты.</w:t>
            </w:r>
          </w:p>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19. Профилактика социального неблагополучия как одна из форм работы с пожилыми людьми.</w:t>
            </w:r>
          </w:p>
          <w:p w:rsidR="00CB5290" w:rsidRPr="00CB5290" w:rsidRDefault="00CB5290" w:rsidP="00884397">
            <w:pPr>
              <w:suppressAutoHyphens/>
              <w:spacing w:after="0" w:line="240" w:lineRule="auto"/>
              <w:jc w:val="both"/>
              <w:rPr>
                <w:rFonts w:ascii="Arial" w:hAnsi="Arial" w:cs="Arial"/>
                <w:b/>
                <w:sz w:val="24"/>
                <w:szCs w:val="24"/>
              </w:rPr>
            </w:pPr>
            <w:r w:rsidRPr="00CB5290">
              <w:rPr>
                <w:rFonts w:ascii="Arial" w:hAnsi="Arial" w:cs="Arial"/>
                <w:sz w:val="24"/>
                <w:szCs w:val="24"/>
              </w:rPr>
              <w:t>20. Особенности деятельности Ресурсного центра для инвалидов.</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i/>
                <w:sz w:val="24"/>
                <w:szCs w:val="24"/>
              </w:rPr>
            </w:pPr>
            <w:r w:rsidRPr="00CB5290">
              <w:rPr>
                <w:rFonts w:ascii="Arial" w:hAnsi="Arial" w:cs="Arial"/>
                <w:b/>
                <w:i/>
                <w:sz w:val="24"/>
                <w:szCs w:val="24"/>
              </w:rPr>
              <w:t>*</w:t>
            </w:r>
          </w:p>
        </w:tc>
      </w:tr>
      <w:tr w:rsidR="00CB5290" w:rsidRPr="00CB5290" w:rsidTr="00884397">
        <w:tc>
          <w:tcPr>
            <w:tcW w:w="4171" w:type="pct"/>
            <w:gridSpan w:val="2"/>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jc w:val="both"/>
              <w:rPr>
                <w:rFonts w:ascii="Arial" w:hAnsi="Arial" w:cs="Arial"/>
                <w:b/>
                <w:sz w:val="24"/>
                <w:szCs w:val="24"/>
              </w:rPr>
            </w:pPr>
            <w:r w:rsidRPr="00CB5290">
              <w:rPr>
                <w:rFonts w:ascii="Arial" w:hAnsi="Arial" w:cs="Arial"/>
                <w:b/>
                <w:sz w:val="24"/>
                <w:szCs w:val="24"/>
              </w:rPr>
              <w:t xml:space="preserve">Обязательные аудиторные учебные занятия </w:t>
            </w:r>
            <w:r w:rsidRPr="00CB5290">
              <w:rPr>
                <w:rFonts w:ascii="Arial" w:hAnsi="Arial" w:cs="Arial"/>
                <w:b/>
                <w:bCs/>
                <w:sz w:val="24"/>
                <w:szCs w:val="24"/>
              </w:rPr>
              <w:t>по курсовому проекту (работе</w:t>
            </w:r>
            <w:r w:rsidRPr="00CB5290">
              <w:rPr>
                <w:rFonts w:ascii="Arial" w:hAnsi="Arial" w:cs="Arial"/>
                <w:bCs/>
                <w:i/>
                <w:sz w:val="24"/>
                <w:szCs w:val="24"/>
              </w:rPr>
              <w:t>) – не предусмотрено</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i/>
                <w:sz w:val="24"/>
                <w:szCs w:val="24"/>
              </w:rPr>
            </w:pPr>
            <w:r w:rsidRPr="00CB5290">
              <w:rPr>
                <w:rFonts w:ascii="Arial" w:hAnsi="Arial" w:cs="Arial"/>
                <w:b/>
                <w:i/>
                <w:sz w:val="24"/>
                <w:szCs w:val="24"/>
              </w:rPr>
              <w:t>0</w:t>
            </w:r>
          </w:p>
        </w:tc>
      </w:tr>
      <w:tr w:rsidR="00CB5290" w:rsidRPr="00CB5290" w:rsidTr="00884397">
        <w:tc>
          <w:tcPr>
            <w:tcW w:w="4171" w:type="pct"/>
            <w:gridSpan w:val="2"/>
            <w:tcBorders>
              <w:top w:val="single" w:sz="4" w:space="0" w:color="auto"/>
              <w:left w:val="single" w:sz="4" w:space="0" w:color="auto"/>
              <w:bottom w:val="single" w:sz="4" w:space="0" w:color="auto"/>
              <w:right w:val="single" w:sz="4" w:space="0" w:color="auto"/>
            </w:tcBorders>
            <w:shd w:val="clear" w:color="auto" w:fill="auto"/>
            <w:hideMark/>
          </w:tcPr>
          <w:p w:rsidR="00CB5290" w:rsidRPr="00CB5290" w:rsidRDefault="00CB5290" w:rsidP="00884397">
            <w:pPr>
              <w:suppressAutoHyphens/>
              <w:spacing w:after="0" w:line="240" w:lineRule="auto"/>
              <w:jc w:val="both"/>
              <w:rPr>
                <w:rFonts w:ascii="Arial" w:hAnsi="Arial" w:cs="Arial"/>
                <w:b/>
                <w:bCs/>
                <w:sz w:val="24"/>
                <w:szCs w:val="24"/>
              </w:rPr>
            </w:pPr>
            <w:r w:rsidRPr="00CB5290">
              <w:rPr>
                <w:rFonts w:ascii="Arial" w:hAnsi="Arial" w:cs="Arial"/>
                <w:b/>
                <w:sz w:val="24"/>
                <w:szCs w:val="24"/>
              </w:rPr>
              <w:t xml:space="preserve">Самостоятельная учебная работа </w:t>
            </w:r>
            <w:proofErr w:type="gramStart"/>
            <w:r w:rsidRPr="00CB5290">
              <w:rPr>
                <w:rFonts w:ascii="Arial" w:hAnsi="Arial" w:cs="Arial"/>
                <w:b/>
                <w:sz w:val="24"/>
                <w:szCs w:val="24"/>
              </w:rPr>
              <w:t>обучающегося</w:t>
            </w:r>
            <w:proofErr w:type="gramEnd"/>
            <w:r w:rsidRPr="00CB5290">
              <w:rPr>
                <w:rFonts w:ascii="Arial" w:hAnsi="Arial" w:cs="Arial"/>
                <w:b/>
                <w:sz w:val="24"/>
                <w:szCs w:val="24"/>
              </w:rPr>
              <w:t xml:space="preserve"> над курсовым проектом (работой) </w:t>
            </w:r>
          </w:p>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1. Выбор темы и базы исследования курсового проекта.</w:t>
            </w:r>
          </w:p>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2. Составление плана, введения и списка источников курсового проекта.</w:t>
            </w:r>
          </w:p>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3. Методы исследования в научной работе: теоретические и эмпирические.</w:t>
            </w:r>
          </w:p>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4. Исследование актуальности темы исследования, анализ статистических показателей.</w:t>
            </w:r>
          </w:p>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5. Оформление научно-справочного аппарата в тексте: ссылки и сноски, список источников, приложения.</w:t>
            </w:r>
          </w:p>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lastRenderedPageBreak/>
              <w:t>6. Написание теоретической части курсового проекта.</w:t>
            </w:r>
          </w:p>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7. Написание практической части курсового проекта.</w:t>
            </w:r>
          </w:p>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8. Составление выводов исследования и заключения курсового проекта.</w:t>
            </w:r>
          </w:p>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9. Подготовка презентации и речи для защиты курсового проекта.</w:t>
            </w:r>
          </w:p>
          <w:p w:rsidR="00CB5290" w:rsidRPr="00CB5290" w:rsidRDefault="00CB5290" w:rsidP="00884397">
            <w:pPr>
              <w:suppressAutoHyphens/>
              <w:spacing w:after="0" w:line="240" w:lineRule="auto"/>
              <w:jc w:val="both"/>
              <w:rPr>
                <w:rFonts w:ascii="Arial" w:hAnsi="Arial" w:cs="Arial"/>
                <w:b/>
                <w:sz w:val="24"/>
                <w:szCs w:val="24"/>
              </w:rPr>
            </w:pP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5290" w:rsidRPr="00CB5290" w:rsidRDefault="00CB5290" w:rsidP="00884397">
            <w:pPr>
              <w:spacing w:after="0"/>
              <w:jc w:val="center"/>
              <w:rPr>
                <w:rFonts w:ascii="Arial" w:hAnsi="Arial" w:cs="Arial"/>
                <w:b/>
                <w:i/>
                <w:sz w:val="24"/>
                <w:szCs w:val="24"/>
              </w:rPr>
            </w:pPr>
            <w:r w:rsidRPr="00CB5290">
              <w:rPr>
                <w:rFonts w:ascii="Arial" w:hAnsi="Arial" w:cs="Arial"/>
                <w:b/>
                <w:i/>
                <w:sz w:val="24"/>
                <w:szCs w:val="24"/>
              </w:rPr>
              <w:lastRenderedPageBreak/>
              <w:t>20</w:t>
            </w:r>
          </w:p>
        </w:tc>
      </w:tr>
      <w:tr w:rsidR="00CB5290" w:rsidRPr="00CB5290" w:rsidTr="00884397">
        <w:tc>
          <w:tcPr>
            <w:tcW w:w="4171" w:type="pct"/>
            <w:gridSpan w:val="2"/>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line="240" w:lineRule="auto"/>
              <w:jc w:val="both"/>
              <w:rPr>
                <w:rFonts w:ascii="Arial" w:hAnsi="Arial" w:cs="Arial"/>
                <w:b/>
                <w:bCs/>
                <w:sz w:val="24"/>
                <w:szCs w:val="24"/>
              </w:rPr>
            </w:pPr>
            <w:r w:rsidRPr="00CB5290">
              <w:rPr>
                <w:rFonts w:ascii="Arial" w:hAnsi="Arial" w:cs="Arial"/>
                <w:b/>
                <w:bCs/>
                <w:sz w:val="24"/>
                <w:szCs w:val="24"/>
              </w:rPr>
              <w:lastRenderedPageBreak/>
              <w:t>Промежуточная аттестация.</w:t>
            </w:r>
          </w:p>
          <w:p w:rsidR="00CB5290" w:rsidRPr="00CB5290" w:rsidRDefault="00CB5290" w:rsidP="00884397">
            <w:pPr>
              <w:suppressAutoHyphens/>
              <w:spacing w:after="0" w:line="240" w:lineRule="auto"/>
              <w:jc w:val="both"/>
              <w:rPr>
                <w:rFonts w:ascii="Arial" w:hAnsi="Arial" w:cs="Arial"/>
                <w:b/>
                <w:bCs/>
                <w:sz w:val="24"/>
                <w:szCs w:val="24"/>
              </w:rPr>
            </w:pPr>
            <w:r w:rsidRPr="00CB5290">
              <w:rPr>
                <w:rFonts w:ascii="Arial" w:hAnsi="Arial" w:cs="Arial"/>
                <w:b/>
                <w:bCs/>
                <w:sz w:val="24"/>
                <w:szCs w:val="24"/>
              </w:rPr>
              <w:t>Экзамен.</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b/>
                <w:i/>
                <w:sz w:val="24"/>
                <w:szCs w:val="24"/>
              </w:rPr>
            </w:pPr>
            <w:r w:rsidRPr="00CB5290">
              <w:rPr>
                <w:rFonts w:ascii="Arial" w:hAnsi="Arial" w:cs="Arial"/>
                <w:b/>
                <w:i/>
                <w:sz w:val="24"/>
                <w:szCs w:val="24"/>
              </w:rPr>
              <w:t>18</w:t>
            </w:r>
          </w:p>
        </w:tc>
      </w:tr>
      <w:tr w:rsidR="00CB5290" w:rsidRPr="00CB5290" w:rsidTr="00884397">
        <w:tc>
          <w:tcPr>
            <w:tcW w:w="4171" w:type="pct"/>
            <w:gridSpan w:val="2"/>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rPr>
                <w:rFonts w:ascii="Arial" w:hAnsi="Arial" w:cs="Arial"/>
                <w:b/>
                <w:bCs/>
                <w:sz w:val="24"/>
                <w:szCs w:val="24"/>
              </w:rPr>
            </w:pPr>
            <w:r w:rsidRPr="00CB5290">
              <w:rPr>
                <w:rFonts w:ascii="Arial" w:hAnsi="Arial" w:cs="Arial"/>
                <w:b/>
                <w:bCs/>
                <w:sz w:val="24"/>
                <w:szCs w:val="24"/>
              </w:rPr>
              <w:t xml:space="preserve">Раздел 4. </w:t>
            </w:r>
            <w:r w:rsidRPr="00CB5290">
              <w:rPr>
                <w:rFonts w:ascii="Arial" w:hAnsi="Arial" w:cs="Arial"/>
                <w:b/>
                <w:color w:val="000000"/>
                <w:sz w:val="24"/>
                <w:szCs w:val="24"/>
              </w:rPr>
              <w:t>Технология социальной работы с семьей и детьми. Социальный патронат различных типов семей и детей.</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b/>
                <w:iCs/>
                <w:sz w:val="24"/>
                <w:szCs w:val="24"/>
              </w:rPr>
            </w:pPr>
            <w:r w:rsidRPr="00CB5290">
              <w:rPr>
                <w:rFonts w:ascii="Arial" w:hAnsi="Arial" w:cs="Arial"/>
                <w:b/>
                <w:iCs/>
                <w:sz w:val="24"/>
                <w:szCs w:val="24"/>
              </w:rPr>
              <w:t>122/50</w:t>
            </w:r>
          </w:p>
        </w:tc>
      </w:tr>
      <w:tr w:rsidR="00CB5290" w:rsidRPr="00CB5290" w:rsidTr="00884397">
        <w:tc>
          <w:tcPr>
            <w:tcW w:w="4171" w:type="pct"/>
            <w:gridSpan w:val="2"/>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rPr>
                <w:rFonts w:ascii="Arial" w:hAnsi="Arial" w:cs="Arial"/>
                <w:b/>
                <w:bCs/>
                <w:sz w:val="24"/>
                <w:szCs w:val="24"/>
              </w:rPr>
            </w:pPr>
            <w:r w:rsidRPr="00CB5290">
              <w:rPr>
                <w:rFonts w:ascii="Arial" w:hAnsi="Arial" w:cs="Arial"/>
                <w:b/>
                <w:bCs/>
                <w:sz w:val="24"/>
                <w:szCs w:val="24"/>
              </w:rPr>
              <w:t xml:space="preserve">МДК.01.04 </w:t>
            </w:r>
            <w:r w:rsidRPr="00CB5290">
              <w:rPr>
                <w:rFonts w:ascii="Arial" w:hAnsi="Arial" w:cs="Arial"/>
                <w:b/>
                <w:color w:val="000000"/>
                <w:sz w:val="24"/>
                <w:szCs w:val="24"/>
              </w:rPr>
              <w:t>Технология социальной работы с семьей и детьми. Социальный патронат различных типов семей и детей.</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b/>
                <w:iCs/>
                <w:sz w:val="24"/>
                <w:szCs w:val="24"/>
              </w:rPr>
            </w:pPr>
            <w:r w:rsidRPr="00CB5290">
              <w:rPr>
                <w:rFonts w:ascii="Arial" w:hAnsi="Arial" w:cs="Arial"/>
                <w:b/>
                <w:iCs/>
                <w:sz w:val="24"/>
                <w:szCs w:val="24"/>
              </w:rPr>
              <w:t>122/50</w:t>
            </w:r>
          </w:p>
        </w:tc>
      </w:tr>
      <w:tr w:rsidR="00CB5290" w:rsidRPr="00CB5290" w:rsidTr="00884397">
        <w:tc>
          <w:tcPr>
            <w:tcW w:w="1009"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 xml:space="preserve">Тема 4.1. Основы </w:t>
            </w:r>
            <w:proofErr w:type="spellStart"/>
            <w:r w:rsidRPr="00CB5290">
              <w:rPr>
                <w:rFonts w:ascii="Arial" w:hAnsi="Arial" w:cs="Arial"/>
                <w:b/>
                <w:bCs/>
                <w:sz w:val="24"/>
                <w:szCs w:val="24"/>
              </w:rPr>
              <w:t>семьеведения</w:t>
            </w:r>
            <w:proofErr w:type="spellEnd"/>
          </w:p>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12</w:t>
            </w: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 xml:space="preserve">1. Культурно-историческая природа семьи. Жизненный цикл семьи: стадии развития семьи и последовательной изменение семейных ролей. Социокультурные влияния на жизненный цикл семьи. </w:t>
            </w:r>
            <w:r w:rsidRPr="00CB5290">
              <w:rPr>
                <w:rFonts w:ascii="Arial" w:eastAsia="Calibri" w:hAnsi="Arial" w:cs="Arial"/>
                <w:bCs/>
                <w:sz w:val="24"/>
                <w:szCs w:val="24"/>
              </w:rPr>
              <w:t>Сущность семьи. Типология семей.</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12</w:t>
            </w: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eastAsia="Times-Roman" w:hAnsi="Arial" w:cs="Arial"/>
                <w:bCs/>
                <w:iCs/>
                <w:sz w:val="24"/>
                <w:szCs w:val="24"/>
              </w:rPr>
              <w:t>2. Семья как целостная система.</w:t>
            </w:r>
            <w:r w:rsidRPr="00CB5290">
              <w:rPr>
                <w:rFonts w:ascii="Arial" w:hAnsi="Arial" w:cs="Arial"/>
                <w:sz w:val="24"/>
                <w:szCs w:val="24"/>
              </w:rPr>
              <w:t xml:space="preserve"> Основные подсистемы семьи.</w:t>
            </w:r>
            <w:r w:rsidRPr="00CB5290">
              <w:rPr>
                <w:rFonts w:ascii="Arial" w:eastAsia="Times-Roman" w:hAnsi="Arial" w:cs="Arial"/>
                <w:bCs/>
                <w:iCs/>
                <w:sz w:val="24"/>
                <w:szCs w:val="24"/>
              </w:rPr>
              <w:t xml:space="preserve"> Параметры семейной системы</w:t>
            </w:r>
            <w:r w:rsidRPr="00CB5290">
              <w:rPr>
                <w:rFonts w:ascii="Arial" w:hAnsi="Arial" w:cs="Arial"/>
                <w:sz w:val="24"/>
                <w:szCs w:val="24"/>
              </w:rPr>
              <w:t>.</w:t>
            </w:r>
            <w:r w:rsidRPr="00CB5290">
              <w:rPr>
                <w:rFonts w:ascii="Arial" w:hAnsi="Arial" w:cs="Arial"/>
                <w:color w:val="000000"/>
                <w:spacing w:val="-3"/>
                <w:sz w:val="24"/>
                <w:szCs w:val="24"/>
              </w:rPr>
              <w:t xml:space="preserve"> Семейные мифы. Семейные правила.</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eastAsia="Times-Roman" w:hAnsi="Arial" w:cs="Arial"/>
                <w:bCs/>
                <w:iCs/>
                <w:sz w:val="24"/>
                <w:szCs w:val="24"/>
              </w:rPr>
              <w:t>3. Семья как институт первичной социализации ребенка. Основные характеристики детско-родительских отношений.</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eastAsia="Times-Roman" w:hAnsi="Arial" w:cs="Arial"/>
                <w:bCs/>
                <w:iCs/>
                <w:sz w:val="24"/>
                <w:szCs w:val="24"/>
              </w:rPr>
              <w:t>4. Родительская позиция. Типы семейного воспитания. Типы дисгармоничного воспитания. Способ разрешения проблемных и конфликтных ситуаций.</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eastAsia="Times-Roman" w:hAnsi="Arial" w:cs="Arial"/>
                <w:bCs/>
                <w:iCs/>
                <w:sz w:val="24"/>
                <w:szCs w:val="24"/>
              </w:rPr>
              <w:t>5. Особенности межличностной коммуникации в семье. Нарушения общения. Конфликты в семье. Сплоченность семьи. Субъективная удовлетворенность браком. Дисгармоничные (</w:t>
            </w:r>
            <w:proofErr w:type="spellStart"/>
            <w:r w:rsidRPr="00CB5290">
              <w:rPr>
                <w:rFonts w:ascii="Arial" w:eastAsia="Times-Roman" w:hAnsi="Arial" w:cs="Arial"/>
                <w:bCs/>
                <w:iCs/>
                <w:sz w:val="24"/>
                <w:szCs w:val="24"/>
              </w:rPr>
              <w:t>дисфункциональные</w:t>
            </w:r>
            <w:proofErr w:type="spellEnd"/>
            <w:r w:rsidRPr="00CB5290">
              <w:rPr>
                <w:rFonts w:ascii="Arial" w:eastAsia="Times-Roman" w:hAnsi="Arial" w:cs="Arial"/>
                <w:bCs/>
                <w:iCs/>
                <w:sz w:val="24"/>
                <w:szCs w:val="24"/>
              </w:rPr>
              <w:t>) типы семей.</w:t>
            </w:r>
            <w:r w:rsidRPr="00CB5290">
              <w:rPr>
                <w:rFonts w:ascii="Arial" w:hAnsi="Arial" w:cs="Arial"/>
                <w:bCs/>
                <w:sz w:val="24"/>
                <w:szCs w:val="24"/>
              </w:rPr>
              <w:t xml:space="preserve"> Взаимоотношения супругов и детей со старшим поколением в семье.</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eastAsia="Times-Roman" w:hAnsi="Arial" w:cs="Arial"/>
                <w:bCs/>
                <w:iCs/>
                <w:sz w:val="24"/>
                <w:szCs w:val="24"/>
              </w:rPr>
            </w:pPr>
            <w:r w:rsidRPr="00CB5290">
              <w:rPr>
                <w:rFonts w:ascii="Arial" w:eastAsia="Times-Roman" w:hAnsi="Arial" w:cs="Arial"/>
                <w:bCs/>
                <w:iCs/>
                <w:sz w:val="24"/>
                <w:szCs w:val="24"/>
              </w:rPr>
              <w:t xml:space="preserve">6. Развод. Причины развода. </w:t>
            </w:r>
            <w:r w:rsidRPr="00CB5290">
              <w:rPr>
                <w:rFonts w:ascii="Arial" w:eastAsia="Helvetica-BoldOblique" w:hAnsi="Arial" w:cs="Arial"/>
                <w:bCs/>
                <w:iCs/>
                <w:sz w:val="24"/>
                <w:szCs w:val="24"/>
              </w:rPr>
              <w:t>Периоды и фазы развода.</w:t>
            </w:r>
            <w:r w:rsidRPr="00CB5290">
              <w:rPr>
                <w:rFonts w:ascii="Arial" w:hAnsi="Arial" w:cs="Arial"/>
                <w:color w:val="000000"/>
                <w:spacing w:val="-5"/>
                <w:sz w:val="24"/>
                <w:szCs w:val="24"/>
              </w:rPr>
              <w:t xml:space="preserve"> Последствия развода для мужчин, женщин и детей.</w:t>
            </w:r>
            <w:r w:rsidRPr="00CB5290">
              <w:rPr>
                <w:rFonts w:ascii="Arial" w:hAnsi="Arial" w:cs="Arial"/>
                <w:sz w:val="24"/>
                <w:szCs w:val="24"/>
              </w:rPr>
              <w:t xml:space="preserve"> Семья в период развода и в </w:t>
            </w:r>
            <w:proofErr w:type="spellStart"/>
            <w:r w:rsidRPr="00CB5290">
              <w:rPr>
                <w:rFonts w:ascii="Arial" w:hAnsi="Arial" w:cs="Arial"/>
                <w:sz w:val="24"/>
                <w:szCs w:val="24"/>
              </w:rPr>
              <w:t>послеразводной</w:t>
            </w:r>
            <w:proofErr w:type="spellEnd"/>
            <w:r w:rsidRPr="00CB5290">
              <w:rPr>
                <w:rFonts w:ascii="Arial" w:hAnsi="Arial" w:cs="Arial"/>
                <w:sz w:val="24"/>
                <w:szCs w:val="24"/>
              </w:rPr>
              <w:t xml:space="preserve"> ситуации.</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4.2. </w:t>
            </w:r>
            <w:r w:rsidRPr="00CB5290">
              <w:rPr>
                <w:rFonts w:ascii="Arial" w:eastAsia="Calibri" w:hAnsi="Arial" w:cs="Arial"/>
                <w:b/>
                <w:bCs/>
                <w:sz w:val="24"/>
                <w:szCs w:val="24"/>
              </w:rPr>
              <w:t>Семья и дети как объект социальной работы</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8</w:t>
            </w: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eastAsia="Calibri" w:hAnsi="Arial" w:cs="Arial"/>
                <w:bCs/>
                <w:sz w:val="24"/>
                <w:szCs w:val="24"/>
              </w:rPr>
              <w:t>1. Семья и дети как объект социальной работы.</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8</w:t>
            </w: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 xml:space="preserve">2. Основные социальные проблемы семьи и категории социально-незащищенных семей. </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eastAsia="Times-Roman" w:hAnsi="Arial" w:cs="Arial"/>
                <w:bCs/>
                <w:iCs/>
                <w:sz w:val="24"/>
                <w:szCs w:val="24"/>
              </w:rPr>
            </w:pPr>
            <w:r w:rsidRPr="00CB5290">
              <w:rPr>
                <w:rFonts w:ascii="Arial" w:hAnsi="Arial" w:cs="Arial"/>
                <w:sz w:val="24"/>
                <w:szCs w:val="24"/>
              </w:rPr>
              <w:t>3. Специфика отношений «мать-ребёнок» в неполной семье. Типология отношений в семье без отца.</w:t>
            </w:r>
            <w:r w:rsidRPr="00CB5290">
              <w:rPr>
                <w:rFonts w:ascii="Arial" w:eastAsia="Times-Roman" w:hAnsi="Arial" w:cs="Arial"/>
                <w:bCs/>
                <w:iCs/>
                <w:sz w:val="24"/>
                <w:szCs w:val="24"/>
              </w:rPr>
              <w:t xml:space="preserve"> Повторный брак. Типы повторных браков. </w:t>
            </w:r>
            <w:r w:rsidRPr="00CB5290">
              <w:rPr>
                <w:rFonts w:ascii="Arial" w:eastAsia="Times-Roman" w:hAnsi="Arial" w:cs="Arial"/>
                <w:bCs/>
                <w:iCs/>
                <w:sz w:val="24"/>
                <w:szCs w:val="24"/>
              </w:rPr>
              <w:lastRenderedPageBreak/>
              <w:t>Отношение детей к повторному браку.</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eastAsia="Calibri" w:hAnsi="Arial" w:cs="Arial"/>
                <w:bCs/>
                <w:sz w:val="24"/>
                <w:szCs w:val="24"/>
              </w:rPr>
              <w:t>4. Дети-сироты и дети, оставшиеся без попечения родителей, как объект социальной работы</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4.3. </w:t>
            </w:r>
            <w:r w:rsidRPr="00CB5290">
              <w:rPr>
                <w:rFonts w:ascii="Arial" w:hAnsi="Arial" w:cs="Arial"/>
                <w:b/>
                <w:sz w:val="24"/>
                <w:szCs w:val="24"/>
              </w:rPr>
              <w:t xml:space="preserve"> </w:t>
            </w:r>
            <w:r w:rsidRPr="00CB5290">
              <w:rPr>
                <w:rFonts w:ascii="Arial" w:eastAsia="Calibri" w:hAnsi="Arial" w:cs="Arial"/>
                <w:b/>
                <w:bCs/>
                <w:sz w:val="24"/>
                <w:szCs w:val="24"/>
              </w:rPr>
              <w:t>Социальная защита и социальное обслуживание семьи</w:t>
            </w:r>
            <w:r w:rsidRPr="00CB5290">
              <w:rPr>
                <w:rFonts w:ascii="Arial" w:hAnsi="Arial" w:cs="Arial"/>
                <w:bCs/>
                <w:sz w:val="24"/>
                <w:szCs w:val="24"/>
              </w:rPr>
              <w:t xml:space="preserve">. </w:t>
            </w:r>
            <w:r w:rsidRPr="00CB5290">
              <w:rPr>
                <w:rFonts w:ascii="Arial" w:eastAsia="Calibri" w:hAnsi="Arial" w:cs="Arial"/>
                <w:b/>
                <w:bCs/>
                <w:sz w:val="24"/>
                <w:szCs w:val="24"/>
              </w:rPr>
              <w:t>Деятельность органов опеки и попечительства.</w:t>
            </w: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59"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8</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1. Социальная защита семьи и государственная семейная политика. Социальное обслуживание семьи.</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6</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2. Структура органов опеки и попечительства в Российской Федерации. Цели и задачи деятельности органов опеки и попечительства.</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3. Содержание, формы и технологии деятельности органов опеки и попечительства.</w:t>
            </w:r>
          </w:p>
        </w:tc>
        <w:tc>
          <w:tcPr>
            <w:tcW w:w="829" w:type="pct"/>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1012" w:type="pct"/>
            <w:vMerge/>
            <w:tcBorders>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Практическое занятие 1</w:t>
            </w:r>
            <w:r w:rsidRPr="00CB5290">
              <w:rPr>
                <w:rFonts w:ascii="Arial" w:hAnsi="Arial" w:cs="Arial"/>
                <w:sz w:val="24"/>
                <w:szCs w:val="24"/>
              </w:rPr>
              <w:t xml:space="preserve">. </w:t>
            </w:r>
            <w:r w:rsidRPr="00CB5290">
              <w:rPr>
                <w:rFonts w:ascii="Arial" w:hAnsi="Arial" w:cs="Arial"/>
                <w:color w:val="000000"/>
                <w:sz w:val="24"/>
                <w:szCs w:val="24"/>
              </w:rPr>
              <w:t>Составление рекомендаций по разрешению психологических проблем усыновления.</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Тема 4.4. Технологии социальной диагностики и терапии семьи</w:t>
            </w: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30</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 xml:space="preserve">1. Понятие, виды и признаки семейного неблагополучия. Источники информации о семейном неблагополучии. </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14</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 xml:space="preserve">2. Основные понятия технологии социальной диагностики семьи. </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 xml:space="preserve">3. Этапы и методы социальной диагностики. </w:t>
            </w:r>
            <w:r w:rsidRPr="00CB5290">
              <w:rPr>
                <w:rFonts w:ascii="Arial" w:hAnsi="Arial" w:cs="Arial"/>
                <w:sz w:val="24"/>
                <w:szCs w:val="24"/>
                <w:lang w:val="be-BY"/>
              </w:rPr>
              <w:t>Первичная диагностика семейных проблем</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 xml:space="preserve">4. Получение психологической информации: процедура. </w:t>
            </w:r>
            <w:r w:rsidRPr="00CB5290">
              <w:rPr>
                <w:rFonts w:ascii="Arial" w:hAnsi="Arial" w:cs="Arial"/>
                <w:sz w:val="24"/>
                <w:szCs w:val="24"/>
                <w:lang w:val="be-BY"/>
              </w:rPr>
              <w:t>Психологическая помощь в форме психодиагностики.</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5. Основные понятия семейного социального консультирования. Этапы консультирования и формы работы с семьей</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6.Техники консультирования</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7.Направления и формы работы по профилактике семейного неблагополучия</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16</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Практическое занятие 2</w:t>
            </w:r>
            <w:r w:rsidRPr="00CB5290">
              <w:rPr>
                <w:rFonts w:ascii="Arial" w:hAnsi="Arial" w:cs="Arial"/>
                <w:sz w:val="24"/>
                <w:szCs w:val="24"/>
              </w:rPr>
              <w:t>. Сбор первичной информации о семье в рамках системно-структурного подхода.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3. </w:t>
            </w:r>
            <w:r w:rsidRPr="00CB5290">
              <w:rPr>
                <w:rFonts w:ascii="Arial" w:hAnsi="Arial" w:cs="Arial"/>
                <w:sz w:val="24"/>
                <w:szCs w:val="24"/>
              </w:rPr>
              <w:t>Составление схемы по теме «Источники информации о семейном неблагополучии»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Практическое занятие 4</w:t>
            </w:r>
            <w:r w:rsidRPr="00CB5290">
              <w:rPr>
                <w:rFonts w:ascii="Arial" w:hAnsi="Arial" w:cs="Arial"/>
                <w:sz w:val="24"/>
                <w:szCs w:val="24"/>
              </w:rPr>
              <w:t xml:space="preserve">. Составление </w:t>
            </w:r>
            <w:proofErr w:type="spellStart"/>
            <w:r w:rsidRPr="00CB5290">
              <w:rPr>
                <w:rFonts w:ascii="Arial" w:hAnsi="Arial" w:cs="Arial"/>
                <w:sz w:val="24"/>
                <w:szCs w:val="24"/>
              </w:rPr>
              <w:t>генограммы</w:t>
            </w:r>
            <w:proofErr w:type="spellEnd"/>
            <w:r w:rsidRPr="00CB5290">
              <w:rPr>
                <w:rFonts w:ascii="Arial" w:hAnsi="Arial" w:cs="Arial"/>
                <w:sz w:val="24"/>
                <w:szCs w:val="24"/>
              </w:rPr>
              <w:t xml:space="preserve"> семьи.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Практическое занятие 5</w:t>
            </w:r>
            <w:r w:rsidRPr="00CB5290">
              <w:rPr>
                <w:rFonts w:ascii="Arial" w:hAnsi="Arial" w:cs="Arial"/>
                <w:sz w:val="24"/>
                <w:szCs w:val="24"/>
              </w:rPr>
              <w:t>. Диагностика семейных проблем</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Практическое занятие 6</w:t>
            </w:r>
            <w:r w:rsidRPr="00CB5290">
              <w:rPr>
                <w:rFonts w:ascii="Arial" w:hAnsi="Arial" w:cs="Arial"/>
                <w:sz w:val="24"/>
                <w:szCs w:val="24"/>
              </w:rPr>
              <w:t>. Выполнение индивидуального задания «Выявление и коррекция семейных дисфункций».</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59" w:lineRule="auto"/>
              <w:rPr>
                <w:rFonts w:ascii="Arial" w:hAnsi="Arial" w:cs="Arial"/>
                <w:b/>
                <w:i/>
                <w:sz w:val="24"/>
                <w:szCs w:val="24"/>
              </w:rPr>
            </w:pPr>
            <w:r w:rsidRPr="00CB5290">
              <w:rPr>
                <w:rFonts w:ascii="Arial" w:hAnsi="Arial" w:cs="Arial"/>
                <w:b/>
                <w:i/>
                <w:sz w:val="24"/>
                <w:szCs w:val="24"/>
              </w:rPr>
              <w:t>Практическое занятие 7.</w:t>
            </w:r>
            <w:r w:rsidRPr="00CB5290">
              <w:rPr>
                <w:rFonts w:ascii="Arial" w:hAnsi="Arial" w:cs="Arial"/>
                <w:sz w:val="24"/>
                <w:szCs w:val="24"/>
              </w:rPr>
              <w:t xml:space="preserve"> Составление таблицы на тему «Виды социальной терапии»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8. </w:t>
            </w:r>
            <w:r w:rsidRPr="00CB5290">
              <w:rPr>
                <w:rFonts w:ascii="Arial" w:hAnsi="Arial" w:cs="Arial"/>
                <w:sz w:val="24"/>
                <w:szCs w:val="24"/>
              </w:rPr>
              <w:t>Тренинг по теме «Техники консультирования и навыки общения».</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Практическое занятие 9.</w:t>
            </w:r>
            <w:r w:rsidRPr="00CB5290">
              <w:rPr>
                <w:rFonts w:ascii="Arial" w:hAnsi="Arial" w:cs="Arial"/>
                <w:sz w:val="24"/>
                <w:szCs w:val="24"/>
              </w:rPr>
              <w:t xml:space="preserve"> </w:t>
            </w:r>
            <w:r w:rsidRPr="00CB5290">
              <w:rPr>
                <w:rFonts w:ascii="Arial" w:hAnsi="Arial" w:cs="Arial"/>
                <w:color w:val="000000"/>
                <w:sz w:val="24"/>
                <w:szCs w:val="24"/>
              </w:rPr>
              <w:t>Составление рекомендаций по</w:t>
            </w:r>
            <w:r w:rsidRPr="00CB5290">
              <w:rPr>
                <w:rFonts w:ascii="Arial" w:hAnsi="Arial" w:cs="Arial"/>
                <w:i/>
                <w:color w:val="000000"/>
                <w:sz w:val="24"/>
                <w:szCs w:val="24"/>
              </w:rPr>
              <w:t xml:space="preserve"> </w:t>
            </w:r>
            <w:r w:rsidRPr="00CB5290">
              <w:rPr>
                <w:rFonts w:ascii="Arial" w:hAnsi="Arial" w:cs="Arial"/>
                <w:color w:val="000000"/>
                <w:sz w:val="24"/>
                <w:szCs w:val="24"/>
              </w:rPr>
              <w:t>успешному преодолению последствий развода.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Тема 4.5.</w:t>
            </w:r>
            <w:r w:rsidRPr="00CB5290">
              <w:rPr>
                <w:rFonts w:ascii="Arial" w:hAnsi="Arial" w:cs="Arial"/>
                <w:b/>
                <w:sz w:val="24"/>
                <w:szCs w:val="24"/>
              </w:rPr>
              <w:t xml:space="preserve"> </w:t>
            </w:r>
            <w:r w:rsidRPr="00CB5290">
              <w:rPr>
                <w:rFonts w:ascii="Arial" w:eastAsia="Calibri" w:hAnsi="Arial" w:cs="Arial"/>
                <w:b/>
                <w:bCs/>
                <w:sz w:val="24"/>
                <w:szCs w:val="24"/>
              </w:rPr>
              <w:t>Особенности социальной работы с многодетными семьями</w:t>
            </w:r>
          </w:p>
          <w:p w:rsidR="00CB5290" w:rsidRPr="00CB5290" w:rsidRDefault="00CB5290" w:rsidP="00884397">
            <w:pPr>
              <w:spacing w:after="0" w:line="240" w:lineRule="auto"/>
              <w:rPr>
                <w:rFonts w:ascii="Arial" w:hAnsi="Arial" w:cs="Arial"/>
                <w:bCs/>
                <w:sz w:val="24"/>
                <w:szCs w:val="24"/>
              </w:rPr>
            </w:pPr>
          </w:p>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6</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1. Понятие и проблемы многодетных семей.</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4</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2. Система социальной помощи для многодетных семей (льготы и пособия)</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Практическое занятие 10</w:t>
            </w:r>
            <w:r w:rsidRPr="00CB5290">
              <w:rPr>
                <w:rFonts w:ascii="Arial" w:hAnsi="Arial" w:cs="Arial"/>
                <w:sz w:val="24"/>
                <w:szCs w:val="24"/>
              </w:rPr>
              <w:t>. Решение профессиональных ситуационных задач по теме «Меры государственной поддержки семей с детьми». Составление таблицы «Государственные пособия гражданам, имеющим детей».</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4.6. </w:t>
            </w:r>
            <w:r w:rsidRPr="00CB5290">
              <w:rPr>
                <w:rFonts w:ascii="Arial" w:eastAsia="Calibri" w:hAnsi="Arial" w:cs="Arial"/>
                <w:b/>
                <w:bCs/>
                <w:sz w:val="24"/>
                <w:szCs w:val="24"/>
              </w:rPr>
              <w:t>Особенности социальной работы с молодежью</w:t>
            </w:r>
          </w:p>
          <w:p w:rsidR="00CB5290" w:rsidRPr="00CB5290" w:rsidRDefault="00CB5290" w:rsidP="00884397">
            <w:pPr>
              <w:spacing w:after="0" w:line="240" w:lineRule="auto"/>
              <w:rPr>
                <w:rFonts w:ascii="Arial" w:hAnsi="Arial" w:cs="Arial"/>
                <w:bCs/>
                <w:sz w:val="24"/>
                <w:szCs w:val="24"/>
              </w:rPr>
            </w:pPr>
          </w:p>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lang w:val="en-US"/>
              </w:rPr>
            </w:pPr>
            <w:r w:rsidRPr="00CB5290">
              <w:rPr>
                <w:rFonts w:ascii="Arial" w:hAnsi="Arial" w:cs="Arial"/>
                <w:b/>
                <w:sz w:val="24"/>
                <w:szCs w:val="24"/>
                <w:lang w:val="en-US"/>
              </w:rPr>
              <w:t>4</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1. Понятие «молодёжи» и основные направления научных исследований ее социальных проблем.</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4</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eastAsia="Calibri" w:hAnsi="Arial" w:cs="Arial"/>
                <w:bCs/>
                <w:sz w:val="24"/>
                <w:szCs w:val="24"/>
              </w:rPr>
            </w:pPr>
            <w:r w:rsidRPr="00CB5290">
              <w:rPr>
                <w:rFonts w:ascii="Arial" w:hAnsi="Arial" w:cs="Arial"/>
                <w:sz w:val="24"/>
                <w:szCs w:val="24"/>
              </w:rPr>
              <w:t xml:space="preserve">2.Особенности и технологии социальной работы с молодежью. </w:t>
            </w:r>
          </w:p>
        </w:tc>
        <w:tc>
          <w:tcPr>
            <w:tcW w:w="829" w:type="pct"/>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4.7. </w:t>
            </w:r>
            <w:r w:rsidRPr="00CB5290">
              <w:rPr>
                <w:rFonts w:ascii="Arial" w:eastAsia="Calibri" w:hAnsi="Arial" w:cs="Arial"/>
                <w:b/>
                <w:bCs/>
                <w:sz w:val="24"/>
                <w:szCs w:val="24"/>
              </w:rPr>
              <w:t>Роль социального работника в решении проблем семьи</w:t>
            </w: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4</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1. Функциональные обязанности специалиста по социальной работе в учреждениях социального обслуживания семьи. Этапы работы с семьей. Выбор методов помощи. Трудности при работе с семьей и пути их преодоления.</w:t>
            </w:r>
          </w:p>
        </w:tc>
        <w:tc>
          <w:tcPr>
            <w:tcW w:w="829" w:type="pc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w:t>
            </w:r>
          </w:p>
        </w:tc>
      </w:tr>
      <w:tr w:rsidR="00CB5290" w:rsidRPr="00CB5290" w:rsidTr="00884397">
        <w:tc>
          <w:tcPr>
            <w:tcW w:w="1012" w:type="pct"/>
            <w:vMerge/>
            <w:tcBorders>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 xml:space="preserve">Практическое занятие 11. </w:t>
            </w:r>
            <w:r w:rsidRPr="00CB5290">
              <w:rPr>
                <w:rFonts w:ascii="Arial" w:hAnsi="Arial" w:cs="Arial"/>
                <w:sz w:val="24"/>
                <w:szCs w:val="24"/>
              </w:rPr>
              <w:t>Решение ситуационных задач по теме «</w:t>
            </w:r>
            <w:r w:rsidRPr="00CB5290">
              <w:rPr>
                <w:rFonts w:ascii="Arial" w:eastAsia="Calibri" w:hAnsi="Arial" w:cs="Arial"/>
                <w:bCs/>
                <w:sz w:val="24"/>
                <w:szCs w:val="24"/>
              </w:rPr>
              <w:t>Роль социального работника в решении проблем семьи</w:t>
            </w:r>
            <w:r w:rsidRPr="00CB5290">
              <w:rPr>
                <w:rFonts w:ascii="Arial" w:hAnsi="Arial" w:cs="Arial"/>
                <w:sz w:val="24"/>
                <w:szCs w:val="24"/>
              </w:rPr>
              <w:t>».</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4.8. </w:t>
            </w:r>
            <w:r w:rsidRPr="00CB5290">
              <w:rPr>
                <w:rFonts w:ascii="Arial" w:hAnsi="Arial" w:cs="Arial"/>
                <w:b/>
                <w:sz w:val="24"/>
                <w:szCs w:val="24"/>
              </w:rPr>
              <w:t xml:space="preserve"> Технология социального патроната семьи и детей</w:t>
            </w: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32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 xml:space="preserve">1. Понятие социального патроната семьи и детей. </w:t>
            </w:r>
            <w:r w:rsidRPr="00CB5290">
              <w:rPr>
                <w:rFonts w:ascii="Arial" w:hAnsi="Arial" w:cs="Arial"/>
                <w:sz w:val="24"/>
                <w:szCs w:val="24"/>
              </w:rPr>
              <w:t>Договор и программа социального патроната.</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4</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2.</w:t>
            </w:r>
            <w:r w:rsidRPr="00CB5290">
              <w:rPr>
                <w:rFonts w:ascii="Arial" w:hAnsi="Arial" w:cs="Arial"/>
                <w:bCs/>
                <w:sz w:val="24"/>
                <w:szCs w:val="24"/>
              </w:rPr>
              <w:t xml:space="preserve"> Социальный патронаж семьи и детей.</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28</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 xml:space="preserve">Практическое занятие 12. </w:t>
            </w:r>
            <w:r w:rsidRPr="00CB5290">
              <w:rPr>
                <w:rFonts w:ascii="Arial" w:hAnsi="Arial" w:cs="Arial"/>
                <w:color w:val="000000"/>
                <w:sz w:val="24"/>
                <w:szCs w:val="24"/>
              </w:rPr>
              <w:t>Составление таблицы «Отличия патроната и патронажа». Характеристика основных видов патронажных услуг</w:t>
            </w:r>
            <w:r w:rsidRPr="00CB5290">
              <w:rPr>
                <w:rFonts w:ascii="Arial" w:hAnsi="Arial" w:cs="Arial"/>
                <w:sz w:val="24"/>
                <w:szCs w:val="24"/>
              </w:rPr>
              <w:t xml:space="preserve">.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Практическое занятие 13.</w:t>
            </w:r>
            <w:r w:rsidRPr="00CB5290">
              <w:rPr>
                <w:rFonts w:ascii="Arial" w:hAnsi="Arial" w:cs="Arial"/>
                <w:sz w:val="24"/>
                <w:szCs w:val="24"/>
              </w:rPr>
              <w:t xml:space="preserve"> Семейная политика и </w:t>
            </w:r>
            <w:proofErr w:type="spellStart"/>
            <w:r w:rsidRPr="00CB5290">
              <w:rPr>
                <w:rFonts w:ascii="Arial" w:hAnsi="Arial" w:cs="Arial"/>
                <w:sz w:val="24"/>
                <w:szCs w:val="24"/>
              </w:rPr>
              <w:t>фамилистический</w:t>
            </w:r>
            <w:proofErr w:type="spellEnd"/>
            <w:r w:rsidRPr="00CB5290">
              <w:rPr>
                <w:rFonts w:ascii="Arial" w:hAnsi="Arial" w:cs="Arial"/>
                <w:sz w:val="24"/>
                <w:szCs w:val="24"/>
              </w:rPr>
              <w:t xml:space="preserve"> императив как основа социального патроната.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Практическое занятие 14.</w:t>
            </w:r>
            <w:r w:rsidRPr="00CB5290">
              <w:rPr>
                <w:rFonts w:ascii="Arial" w:hAnsi="Arial" w:cs="Arial"/>
                <w:sz w:val="24"/>
                <w:szCs w:val="24"/>
              </w:rPr>
              <w:t xml:space="preserve"> </w:t>
            </w:r>
            <w:r w:rsidRPr="00CB5290">
              <w:rPr>
                <w:rFonts w:ascii="Arial" w:hAnsi="Arial" w:cs="Arial"/>
                <w:color w:val="000000"/>
                <w:sz w:val="24"/>
                <w:szCs w:val="24"/>
              </w:rPr>
              <w:t>Составление социального паспорта семьи (по выбору студента).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15. </w:t>
            </w:r>
            <w:r w:rsidRPr="00CB5290">
              <w:rPr>
                <w:rFonts w:ascii="Arial" w:hAnsi="Arial" w:cs="Arial"/>
                <w:sz w:val="24"/>
                <w:szCs w:val="24"/>
              </w:rPr>
              <w:t>Сопровождение семьи и детей.</w:t>
            </w:r>
            <w:r w:rsidRPr="00CB5290">
              <w:rPr>
                <w:rFonts w:ascii="Arial" w:hAnsi="Arial" w:cs="Arial"/>
                <w:spacing w:val="-1"/>
                <w:sz w:val="24"/>
                <w:szCs w:val="24"/>
              </w:rPr>
              <w:t xml:space="preserve"> Опекунство, попечительство в социальном патронате.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16. </w:t>
            </w:r>
            <w:r w:rsidRPr="00CB5290">
              <w:rPr>
                <w:rFonts w:ascii="Arial" w:hAnsi="Arial" w:cs="Arial"/>
                <w:sz w:val="24"/>
                <w:szCs w:val="24"/>
              </w:rPr>
              <w:t>Составление договора социального патроната.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17. </w:t>
            </w:r>
            <w:r w:rsidRPr="00CB5290">
              <w:rPr>
                <w:rFonts w:ascii="Arial" w:hAnsi="Arial" w:cs="Arial"/>
                <w:sz w:val="24"/>
                <w:szCs w:val="24"/>
              </w:rPr>
              <w:t>Составление программы социального патроната.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18. </w:t>
            </w:r>
            <w:r w:rsidRPr="00CB5290">
              <w:rPr>
                <w:rFonts w:ascii="Arial" w:hAnsi="Arial" w:cs="Arial"/>
                <w:sz w:val="24"/>
                <w:szCs w:val="24"/>
              </w:rPr>
              <w:t>Социальный патронат многодетной семьи.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Практическое занятие 19.</w:t>
            </w:r>
            <w:r w:rsidRPr="00CB5290">
              <w:rPr>
                <w:rFonts w:ascii="Arial" w:hAnsi="Arial" w:cs="Arial"/>
                <w:sz w:val="24"/>
                <w:szCs w:val="24"/>
              </w:rPr>
              <w:t xml:space="preserve"> Социальный патронат молодой семьи.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20. </w:t>
            </w:r>
            <w:r w:rsidRPr="00CB5290">
              <w:rPr>
                <w:rFonts w:ascii="Arial" w:hAnsi="Arial" w:cs="Arial"/>
                <w:sz w:val="24"/>
                <w:szCs w:val="24"/>
              </w:rPr>
              <w:t>Социальный патронат приемной семьи.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21. </w:t>
            </w:r>
            <w:r w:rsidRPr="00CB5290">
              <w:rPr>
                <w:rFonts w:ascii="Arial" w:hAnsi="Arial" w:cs="Arial"/>
                <w:sz w:val="24"/>
                <w:szCs w:val="24"/>
              </w:rPr>
              <w:t>Социальный патронат неполной семьи.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22. </w:t>
            </w:r>
            <w:r w:rsidRPr="00CB5290">
              <w:rPr>
                <w:rFonts w:ascii="Arial" w:hAnsi="Arial" w:cs="Arial"/>
                <w:sz w:val="24"/>
                <w:szCs w:val="24"/>
              </w:rPr>
              <w:t>Социальный патронат малообеспеченной семьи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23. </w:t>
            </w:r>
            <w:r w:rsidRPr="00CB5290">
              <w:rPr>
                <w:rFonts w:ascii="Arial" w:hAnsi="Arial" w:cs="Arial"/>
                <w:sz w:val="24"/>
                <w:szCs w:val="24"/>
              </w:rPr>
              <w:t>Социальный патронат детей из семей групп риска.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24. </w:t>
            </w:r>
            <w:r w:rsidRPr="00CB5290">
              <w:rPr>
                <w:rFonts w:ascii="Arial" w:hAnsi="Arial" w:cs="Arial"/>
                <w:sz w:val="24"/>
                <w:szCs w:val="24"/>
              </w:rPr>
              <w:t>Составление</w:t>
            </w:r>
            <w:r w:rsidRPr="00CB5290">
              <w:rPr>
                <w:rFonts w:ascii="Arial" w:hAnsi="Arial" w:cs="Arial"/>
                <w:color w:val="000000"/>
                <w:sz w:val="24"/>
                <w:szCs w:val="24"/>
              </w:rPr>
              <w:t xml:space="preserve"> описания технологии сопровождения приемных семей.</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25. </w:t>
            </w:r>
            <w:r w:rsidRPr="00CB5290">
              <w:rPr>
                <w:rFonts w:ascii="Arial" w:hAnsi="Arial" w:cs="Arial"/>
                <w:sz w:val="24"/>
                <w:szCs w:val="24"/>
              </w:rPr>
              <w:t>Составление</w:t>
            </w:r>
            <w:r w:rsidRPr="00CB5290">
              <w:rPr>
                <w:rFonts w:ascii="Arial" w:hAnsi="Arial" w:cs="Arial"/>
                <w:color w:val="000000"/>
                <w:sz w:val="24"/>
                <w:szCs w:val="24"/>
              </w:rPr>
              <w:t xml:space="preserve"> алгоритм деятельности специалиста по оказанию патронатных услуг семьям и детям</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4171" w:type="pct"/>
            <w:gridSpan w:val="2"/>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Промежуточная аттестация.</w:t>
            </w:r>
          </w:p>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Экзамен.</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18</w:t>
            </w:r>
          </w:p>
        </w:tc>
      </w:tr>
      <w:tr w:rsidR="00CB5290" w:rsidRPr="00CB5290" w:rsidTr="00884397">
        <w:tc>
          <w:tcPr>
            <w:tcW w:w="4171" w:type="pct"/>
            <w:gridSpan w:val="2"/>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 xml:space="preserve">Раздел 5. </w:t>
            </w:r>
            <w:r w:rsidRPr="00CB5290">
              <w:rPr>
                <w:rFonts w:ascii="Arial" w:hAnsi="Arial" w:cs="Arial"/>
                <w:b/>
                <w:color w:val="000000"/>
                <w:sz w:val="24"/>
                <w:szCs w:val="24"/>
              </w:rPr>
              <w:t>Технологии социальной работы с лицами из групп риска, попавшими в ТЖС. Социальный патронат лиц из групп риска.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b/>
                <w:iCs/>
                <w:sz w:val="24"/>
                <w:szCs w:val="24"/>
              </w:rPr>
            </w:pPr>
            <w:r w:rsidRPr="00CB5290">
              <w:rPr>
                <w:rFonts w:ascii="Arial" w:hAnsi="Arial" w:cs="Arial"/>
                <w:b/>
                <w:iCs/>
                <w:sz w:val="24"/>
                <w:szCs w:val="24"/>
              </w:rPr>
              <w:t>150/50</w:t>
            </w:r>
          </w:p>
        </w:tc>
      </w:tr>
      <w:tr w:rsidR="00CB5290" w:rsidRPr="00CB5290" w:rsidTr="00884397">
        <w:tc>
          <w:tcPr>
            <w:tcW w:w="4171" w:type="pct"/>
            <w:gridSpan w:val="2"/>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 xml:space="preserve">МДК. 01.05 </w:t>
            </w:r>
            <w:r w:rsidRPr="00CB5290">
              <w:rPr>
                <w:rFonts w:ascii="Arial" w:hAnsi="Arial" w:cs="Arial"/>
                <w:b/>
                <w:color w:val="000000"/>
                <w:sz w:val="24"/>
                <w:szCs w:val="24"/>
              </w:rPr>
              <w:t>Технологии социальной работы с лицами из групп риска, попавшими в ТЖС. Социальный патронат лиц из групп риска.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pacing w:after="0"/>
              <w:jc w:val="center"/>
              <w:rPr>
                <w:rFonts w:ascii="Arial" w:hAnsi="Arial" w:cs="Arial"/>
                <w:b/>
                <w:iCs/>
                <w:sz w:val="24"/>
                <w:szCs w:val="24"/>
              </w:rPr>
            </w:pPr>
            <w:r w:rsidRPr="00CB5290">
              <w:rPr>
                <w:rFonts w:ascii="Arial" w:hAnsi="Arial" w:cs="Arial"/>
                <w:b/>
                <w:iCs/>
                <w:sz w:val="24"/>
                <w:szCs w:val="24"/>
              </w:rPr>
              <w:t>150/50</w:t>
            </w:r>
          </w:p>
        </w:tc>
      </w:tr>
      <w:tr w:rsidR="00CB5290" w:rsidRPr="00CB5290" w:rsidTr="00884397">
        <w:tc>
          <w:tcPr>
            <w:tcW w:w="1009"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Тема 5.1</w:t>
            </w:r>
            <w:r w:rsidRPr="00CB5290">
              <w:rPr>
                <w:rFonts w:ascii="Arial" w:hAnsi="Arial" w:cs="Arial"/>
                <w:b/>
                <w:sz w:val="24"/>
                <w:szCs w:val="24"/>
              </w:rPr>
              <w:t xml:space="preserve"> Сущность понятия «группы риска». </w:t>
            </w:r>
            <w:proofErr w:type="spellStart"/>
            <w:r w:rsidRPr="00CB5290">
              <w:rPr>
                <w:rFonts w:ascii="Arial" w:hAnsi="Arial" w:cs="Arial"/>
                <w:b/>
                <w:bCs/>
                <w:sz w:val="24"/>
                <w:szCs w:val="24"/>
              </w:rPr>
              <w:t>Девиантное</w:t>
            </w:r>
            <w:proofErr w:type="spellEnd"/>
            <w:r w:rsidRPr="00CB5290">
              <w:rPr>
                <w:rFonts w:ascii="Arial" w:hAnsi="Arial" w:cs="Arial"/>
                <w:b/>
                <w:bCs/>
                <w:sz w:val="24"/>
                <w:szCs w:val="24"/>
              </w:rPr>
              <w:t xml:space="preserve"> поведение как социальная проблема.</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10</w:t>
            </w: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eastAsia="Calibri" w:hAnsi="Arial" w:cs="Arial"/>
                <w:bCs/>
                <w:sz w:val="24"/>
                <w:szCs w:val="24"/>
              </w:rPr>
              <w:t>1. Понятие группы «риска». Факторы риска</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6</w:t>
            </w: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eastAsia="Calibri" w:hAnsi="Arial" w:cs="Arial"/>
                <w:bCs/>
                <w:sz w:val="24"/>
                <w:szCs w:val="24"/>
              </w:rPr>
              <w:t>2. Причины возникновения групп «риска».</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 xml:space="preserve">3. Понятие и виды </w:t>
            </w:r>
            <w:proofErr w:type="spellStart"/>
            <w:r w:rsidRPr="00CB5290">
              <w:rPr>
                <w:rFonts w:ascii="Arial" w:hAnsi="Arial" w:cs="Arial"/>
                <w:sz w:val="24"/>
                <w:szCs w:val="24"/>
              </w:rPr>
              <w:t>девиантного</w:t>
            </w:r>
            <w:proofErr w:type="spellEnd"/>
            <w:r w:rsidRPr="00CB5290">
              <w:rPr>
                <w:rFonts w:ascii="Arial" w:hAnsi="Arial" w:cs="Arial"/>
                <w:sz w:val="24"/>
                <w:szCs w:val="24"/>
              </w:rPr>
              <w:t xml:space="preserve"> поведения.</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и лабораторных занятий</w:t>
            </w:r>
          </w:p>
        </w:tc>
        <w:tc>
          <w:tcPr>
            <w:tcW w:w="829" w:type="pct"/>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4</w:t>
            </w: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Практическое занятие 1.</w:t>
            </w:r>
            <w:r w:rsidRPr="00CB5290">
              <w:rPr>
                <w:rFonts w:ascii="Arial" w:hAnsi="Arial" w:cs="Arial"/>
                <w:sz w:val="24"/>
                <w:szCs w:val="24"/>
              </w:rPr>
              <w:t xml:space="preserve"> </w:t>
            </w:r>
            <w:r w:rsidRPr="00CB5290">
              <w:rPr>
                <w:rFonts w:ascii="Arial" w:hAnsi="Arial" w:cs="Arial"/>
                <w:bCs/>
                <w:sz w:val="24"/>
                <w:szCs w:val="24"/>
              </w:rPr>
              <w:t>Анализ статистических данных по критериям, относящимся к группам риска в РФ</w:t>
            </w:r>
          </w:p>
        </w:tc>
        <w:tc>
          <w:tcPr>
            <w:tcW w:w="829" w:type="pct"/>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2. </w:t>
            </w:r>
            <w:r w:rsidRPr="00CB5290">
              <w:rPr>
                <w:rFonts w:ascii="Arial" w:hAnsi="Arial" w:cs="Arial"/>
                <w:bCs/>
                <w:sz w:val="24"/>
                <w:szCs w:val="24"/>
              </w:rPr>
              <w:t xml:space="preserve">Критерии классификации </w:t>
            </w:r>
            <w:proofErr w:type="spellStart"/>
            <w:r w:rsidRPr="00CB5290">
              <w:rPr>
                <w:rFonts w:ascii="Arial" w:hAnsi="Arial" w:cs="Arial"/>
                <w:bCs/>
                <w:sz w:val="24"/>
                <w:szCs w:val="24"/>
              </w:rPr>
              <w:t>девиантного</w:t>
            </w:r>
            <w:proofErr w:type="spellEnd"/>
            <w:r w:rsidRPr="00CB5290">
              <w:rPr>
                <w:rFonts w:ascii="Arial" w:hAnsi="Arial" w:cs="Arial"/>
                <w:bCs/>
                <w:sz w:val="24"/>
                <w:szCs w:val="24"/>
              </w:rPr>
              <w:t xml:space="preserve"> поведения</w:t>
            </w:r>
            <w:r w:rsidRPr="00CB5290">
              <w:rPr>
                <w:rFonts w:ascii="Arial" w:hAnsi="Arial" w:cs="Arial"/>
                <w:b/>
                <w:i/>
                <w:sz w:val="24"/>
                <w:szCs w:val="24"/>
              </w:rPr>
              <w:t>.</w:t>
            </w:r>
          </w:p>
          <w:p w:rsidR="00CB5290" w:rsidRPr="00CB5290" w:rsidRDefault="00CB5290" w:rsidP="00884397">
            <w:pPr>
              <w:spacing w:after="0" w:line="240" w:lineRule="auto"/>
              <w:rPr>
                <w:rFonts w:ascii="Arial" w:eastAsia="Times-Roman" w:hAnsi="Arial" w:cs="Arial"/>
                <w:bCs/>
                <w:iCs/>
                <w:sz w:val="24"/>
                <w:szCs w:val="24"/>
              </w:rPr>
            </w:pPr>
          </w:p>
        </w:tc>
        <w:tc>
          <w:tcPr>
            <w:tcW w:w="829" w:type="pct"/>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09"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sz w:val="24"/>
                <w:szCs w:val="24"/>
              </w:rPr>
              <w:t>Тема 5.2</w:t>
            </w:r>
            <w:r w:rsidRPr="00CB5290">
              <w:rPr>
                <w:rFonts w:ascii="Arial" w:eastAsia="Calibri" w:hAnsi="Arial" w:cs="Arial"/>
                <w:bCs/>
                <w:sz w:val="24"/>
                <w:szCs w:val="24"/>
              </w:rPr>
              <w:t xml:space="preserve"> </w:t>
            </w:r>
            <w:r w:rsidRPr="00CB5290">
              <w:rPr>
                <w:rFonts w:ascii="Arial" w:hAnsi="Arial" w:cs="Arial"/>
                <w:b/>
                <w:bCs/>
                <w:sz w:val="24"/>
                <w:szCs w:val="24"/>
              </w:rPr>
              <w:t xml:space="preserve">Технологии социальной работы с </w:t>
            </w:r>
            <w:r w:rsidRPr="00CB5290">
              <w:rPr>
                <w:rFonts w:ascii="Arial" w:hAnsi="Arial" w:cs="Arial"/>
                <w:b/>
                <w:bCs/>
                <w:sz w:val="24"/>
                <w:szCs w:val="24"/>
              </w:rPr>
              <w:lastRenderedPageBreak/>
              <w:t>группами риска</w:t>
            </w: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lastRenderedPageBreak/>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20</w:t>
            </w: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 xml:space="preserve">1. Лица БОМЖ как объект социальной работы. Технологии социальной работы с </w:t>
            </w:r>
            <w:r w:rsidRPr="00CB5290">
              <w:rPr>
                <w:rFonts w:ascii="Arial" w:hAnsi="Arial" w:cs="Arial"/>
                <w:bCs/>
                <w:sz w:val="24"/>
                <w:szCs w:val="24"/>
              </w:rPr>
              <w:lastRenderedPageBreak/>
              <w:t>лицами БОМЖ.</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lastRenderedPageBreak/>
              <w:t>20</w:t>
            </w: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2. Социальные проблемы мигрантов и беженцев и вынужденных переселенцев. Технологии социальной работы с мигрантами, беженцами и вынужденными переселенцами.</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eastAsia="Times-Roman" w:hAnsi="Arial" w:cs="Arial"/>
                <w:bCs/>
                <w:iCs/>
                <w:sz w:val="24"/>
                <w:szCs w:val="24"/>
              </w:rPr>
            </w:pPr>
            <w:r w:rsidRPr="00CB5290">
              <w:rPr>
                <w:rFonts w:ascii="Arial" w:hAnsi="Arial" w:cs="Arial"/>
                <w:bCs/>
                <w:sz w:val="24"/>
                <w:szCs w:val="24"/>
              </w:rPr>
              <w:t>3. Порядок присуждение статуса безработного, меры социальной защиты безработных. Социальные проблемы безработных лиц. Технологии социальной работы с безработными.</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bCs/>
                <w:sz w:val="24"/>
                <w:szCs w:val="24"/>
              </w:rPr>
              <w:t>4. Молодежь как особая категория населения. Социальные проблемы молодежи. Технологии социальной работы с молодежью.</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rPr>
                <w:rFonts w:ascii="Arial" w:eastAsia="Calibri" w:hAnsi="Arial" w:cs="Arial"/>
                <w:bCs/>
                <w:sz w:val="24"/>
                <w:szCs w:val="24"/>
              </w:rPr>
            </w:pPr>
            <w:r w:rsidRPr="00CB5290">
              <w:rPr>
                <w:rFonts w:ascii="Arial" w:hAnsi="Arial" w:cs="Arial"/>
                <w:bCs/>
                <w:sz w:val="24"/>
                <w:szCs w:val="24"/>
              </w:rPr>
              <w:t>5. Осужденные как группа риска. Технологии социальной работы в пенитенциарной системе. Технологии социальной работы с лицами, вышедшими из мест лишения свободы.</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eastAsia="Calibri" w:hAnsi="Arial" w:cs="Arial"/>
                <w:bCs/>
                <w:sz w:val="24"/>
                <w:szCs w:val="24"/>
              </w:rPr>
            </w:pPr>
            <w:r w:rsidRPr="00CB5290">
              <w:rPr>
                <w:rFonts w:ascii="Arial" w:hAnsi="Arial" w:cs="Arial"/>
                <w:bCs/>
                <w:sz w:val="24"/>
                <w:szCs w:val="24"/>
              </w:rPr>
              <w:t>6. Безнадзорные и беспризорные как категория группы риска. Технологии социальной работы с беспризорными и безнадзорными.</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eastAsia="Calibri" w:hAnsi="Arial" w:cs="Arial"/>
                <w:bCs/>
                <w:sz w:val="24"/>
                <w:szCs w:val="24"/>
              </w:rPr>
            </w:pPr>
            <w:r w:rsidRPr="00CB5290">
              <w:rPr>
                <w:rFonts w:ascii="Arial" w:hAnsi="Arial" w:cs="Arial"/>
                <w:bCs/>
                <w:sz w:val="24"/>
                <w:szCs w:val="24"/>
              </w:rPr>
              <w:t>7. Семьи из групп риска как объект социальной работы. Технологии социальной работы с семьями групп риска. Социальная работа с детьми-сиротами и детьми, оставшимися без попечения родителей.</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eastAsia="Calibri" w:hAnsi="Arial" w:cs="Arial"/>
                <w:bCs/>
                <w:sz w:val="24"/>
                <w:szCs w:val="24"/>
              </w:rPr>
            </w:pPr>
            <w:r w:rsidRPr="00CB5290">
              <w:rPr>
                <w:rFonts w:ascii="Arial" w:hAnsi="Arial" w:cs="Arial"/>
                <w:bCs/>
                <w:sz w:val="24"/>
                <w:szCs w:val="24"/>
              </w:rPr>
              <w:t>8. Социальная работа с тяжелобольными и членами их семей.</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eastAsia="Calibri" w:hAnsi="Arial" w:cs="Arial"/>
                <w:bCs/>
                <w:sz w:val="24"/>
                <w:szCs w:val="24"/>
              </w:rPr>
            </w:pPr>
            <w:r w:rsidRPr="00CB5290">
              <w:rPr>
                <w:rFonts w:ascii="Arial" w:eastAsia="Calibri" w:hAnsi="Arial" w:cs="Arial"/>
                <w:bCs/>
                <w:sz w:val="24"/>
                <w:szCs w:val="24"/>
              </w:rPr>
              <w:t xml:space="preserve">9. Специфические особенности лиц, страдающих психическими заболеваниями. Технологии социальной работы с лицами, страдающими психическими заболеваниями, и    членами их семей. </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09"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62"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eastAsia="Calibri" w:hAnsi="Arial" w:cs="Arial"/>
                <w:bCs/>
                <w:sz w:val="24"/>
                <w:szCs w:val="24"/>
              </w:rPr>
            </w:pPr>
            <w:r w:rsidRPr="00CB5290">
              <w:rPr>
                <w:rFonts w:ascii="Arial" w:hAnsi="Arial" w:cs="Arial"/>
                <w:bCs/>
                <w:sz w:val="24"/>
                <w:szCs w:val="24"/>
              </w:rPr>
              <w:t>10. Военнослужащие и члены их семей как объекты социальной работы. Технологии социальной работы с военнослужащими и членами их семей.</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sz w:val="24"/>
                <w:szCs w:val="24"/>
              </w:rPr>
              <w:t xml:space="preserve">Тема 5.3. </w:t>
            </w:r>
            <w:r w:rsidRPr="00CB5290">
              <w:rPr>
                <w:rFonts w:ascii="Arial" w:hAnsi="Arial" w:cs="Arial"/>
                <w:b/>
                <w:bCs/>
                <w:sz w:val="24"/>
                <w:szCs w:val="24"/>
              </w:rPr>
              <w:t>Практика социальной работы с лицами из групп риска</w:t>
            </w: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22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1. Диагностика ТЖС у лиц, относящихся к группе риска</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10</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bCs/>
                <w:sz w:val="24"/>
                <w:szCs w:val="24"/>
              </w:rPr>
              <w:t xml:space="preserve">2. Методы реабилитации и </w:t>
            </w:r>
            <w:proofErr w:type="spellStart"/>
            <w:r w:rsidRPr="00CB5290">
              <w:rPr>
                <w:rFonts w:ascii="Arial" w:hAnsi="Arial" w:cs="Arial"/>
                <w:bCs/>
                <w:sz w:val="24"/>
                <w:szCs w:val="24"/>
              </w:rPr>
              <w:t>абилитации</w:t>
            </w:r>
            <w:proofErr w:type="spellEnd"/>
            <w:r w:rsidRPr="00CB5290">
              <w:rPr>
                <w:rFonts w:ascii="Arial" w:hAnsi="Arial" w:cs="Arial"/>
                <w:bCs/>
                <w:sz w:val="24"/>
                <w:szCs w:val="24"/>
              </w:rPr>
              <w:t xml:space="preserve"> лиц из групп риска</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bCs/>
                <w:sz w:val="24"/>
                <w:szCs w:val="24"/>
              </w:rPr>
              <w:t>3. Профилактика как форма работа с группами риска</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bCs/>
                <w:sz w:val="24"/>
                <w:szCs w:val="24"/>
              </w:rPr>
              <w:t>4. Терапия как технология социальной работы с группами риска</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bCs/>
                <w:sz w:val="24"/>
                <w:szCs w:val="24"/>
              </w:rPr>
              <w:t>5. Межведомственное взаимодействие в социальной работе с группами риска. Роль некоммерческих организаций в социальной работе с группами риска. Учреждения, способствующие преобразованию ТЖС у лиц группы риска.</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12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 xml:space="preserve">Практическое занятие 3. </w:t>
            </w:r>
            <w:r w:rsidRPr="00CB5290">
              <w:rPr>
                <w:rFonts w:ascii="Arial" w:hAnsi="Arial" w:cs="Arial"/>
                <w:bCs/>
                <w:sz w:val="24"/>
                <w:szCs w:val="24"/>
              </w:rPr>
              <w:t>Методы и этапы диагностики в социальной работе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4. </w:t>
            </w:r>
            <w:r w:rsidRPr="00CB5290">
              <w:rPr>
                <w:rFonts w:ascii="Arial" w:hAnsi="Arial" w:cs="Arial"/>
                <w:bCs/>
                <w:sz w:val="24"/>
                <w:szCs w:val="24"/>
              </w:rPr>
              <w:t xml:space="preserve">Разработка индивидуальной программы </w:t>
            </w:r>
            <w:r w:rsidRPr="00CB5290">
              <w:rPr>
                <w:rFonts w:ascii="Arial" w:hAnsi="Arial" w:cs="Arial"/>
                <w:bCs/>
                <w:sz w:val="24"/>
                <w:szCs w:val="24"/>
              </w:rPr>
              <w:lastRenderedPageBreak/>
              <w:t xml:space="preserve">реабилитации и </w:t>
            </w:r>
            <w:proofErr w:type="spellStart"/>
            <w:r w:rsidRPr="00CB5290">
              <w:rPr>
                <w:rFonts w:ascii="Arial" w:hAnsi="Arial" w:cs="Arial"/>
                <w:bCs/>
                <w:sz w:val="24"/>
                <w:szCs w:val="24"/>
              </w:rPr>
              <w:t>абилитация</w:t>
            </w:r>
            <w:proofErr w:type="spellEnd"/>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lastRenderedPageBreak/>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5. </w:t>
            </w:r>
            <w:r w:rsidRPr="00CB5290">
              <w:rPr>
                <w:rFonts w:ascii="Arial" w:hAnsi="Arial" w:cs="Arial"/>
                <w:bCs/>
                <w:sz w:val="24"/>
                <w:szCs w:val="24"/>
              </w:rPr>
              <w:t>Разработка программы профилактики для различных категорий группы риска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6. </w:t>
            </w:r>
            <w:r w:rsidRPr="00CB5290">
              <w:rPr>
                <w:rFonts w:ascii="Arial" w:hAnsi="Arial" w:cs="Arial"/>
                <w:bCs/>
                <w:sz w:val="24"/>
                <w:szCs w:val="24"/>
              </w:rPr>
              <w:t>Решение профессиональных ситуационных задач.</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7. </w:t>
            </w:r>
            <w:r w:rsidRPr="00CB5290">
              <w:rPr>
                <w:rFonts w:ascii="Arial" w:hAnsi="Arial" w:cs="Arial"/>
                <w:bCs/>
                <w:sz w:val="24"/>
                <w:szCs w:val="24"/>
              </w:rPr>
              <w:t>Виды и особенности проведения групповой терапии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8. </w:t>
            </w:r>
            <w:r w:rsidRPr="00CB5290">
              <w:rPr>
                <w:rFonts w:ascii="Arial" w:hAnsi="Arial" w:cs="Arial"/>
                <w:bCs/>
                <w:sz w:val="24"/>
                <w:szCs w:val="24"/>
              </w:rPr>
              <w:t>Социальная терапия для лиц с инвалидностью</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sz w:val="24"/>
                <w:szCs w:val="24"/>
              </w:rPr>
              <w:t>Тема 5.4. Социальный патронат лиц из групп риска как технология социальной работы</w:t>
            </w: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36</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1. Лица из групп риска как объект социального патроната. Цели, задачи, принципы социального патроната лиц из групп риска. Методы социального патроната лиц из групп риска.</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24</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2. Комплексный и межведомственный подход в социальном патронате лиц из групп риска. Субъекты социального патроната. Система государственных и негосударственных учреждений и организаций. Региональные особенности осуществления социального патроната.</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3. Этапы осуществления социального патроната, Социальная диагностика при осуществлении социального патроната. Документирование в социальном патронате. Договор о социальном патронате. Программа патроната. Организационные формы работы специалистов.</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lang w:val="x-none" w:eastAsia="x-none"/>
              </w:rPr>
            </w:pPr>
            <w:r w:rsidRPr="00CB5290">
              <w:rPr>
                <w:rFonts w:ascii="Arial" w:hAnsi="Arial" w:cs="Arial"/>
                <w:sz w:val="24"/>
                <w:szCs w:val="24"/>
                <w:lang w:eastAsia="x-none"/>
              </w:rPr>
              <w:t xml:space="preserve">4. </w:t>
            </w:r>
            <w:r w:rsidRPr="00CB5290">
              <w:rPr>
                <w:rFonts w:ascii="Arial" w:hAnsi="Arial" w:cs="Arial"/>
                <w:sz w:val="24"/>
                <w:szCs w:val="24"/>
                <w:lang w:val="x-none" w:eastAsia="x-none"/>
              </w:rPr>
              <w:t>Сопровождение при осуществлении социального патроната. Стадии процесса сопровождения. Опекунство и социальный патронат. Попечительство над лицами из групп риска. Профилактика при осуществлении социального патроната.</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5. Осуществление патронажа лиц из групп риска. Социально-медицинский патронаж.</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 xml:space="preserve">6. Особенности социального патроната лиц </w:t>
            </w:r>
            <w:proofErr w:type="spellStart"/>
            <w:r w:rsidRPr="00CB5290">
              <w:rPr>
                <w:rFonts w:ascii="Arial" w:hAnsi="Arial" w:cs="Arial"/>
                <w:sz w:val="24"/>
                <w:szCs w:val="24"/>
              </w:rPr>
              <w:t>БОМЖиЗ</w:t>
            </w:r>
            <w:proofErr w:type="spellEnd"/>
            <w:r w:rsidRPr="00CB5290">
              <w:rPr>
                <w:rFonts w:ascii="Arial" w:hAnsi="Arial" w:cs="Arial"/>
                <w:sz w:val="24"/>
                <w:szCs w:val="24"/>
              </w:rPr>
              <w:t>. Особенности социального патроната безработных.</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7. Особенности социального патроната лиц с ВИЧ. Особенности социального патроната лиц с алкогольной зависимостью. Особенности социального патроната лиц с наркотической зависимостью.</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8. Особенности социального патроната военнослужащих.</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9. Особенности социального патроната осужденных. Особенности социального патроната лиц, освободившихся из мест лишения свободы.</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sz w:val="24"/>
                <w:szCs w:val="24"/>
              </w:rPr>
            </w:pPr>
            <w:r w:rsidRPr="00CB5290">
              <w:rPr>
                <w:rFonts w:ascii="Arial" w:hAnsi="Arial" w:cs="Arial"/>
                <w:sz w:val="24"/>
                <w:szCs w:val="24"/>
              </w:rPr>
              <w:t>10. Особенности социального патроната лиц с психическими заболеваниями. Особенности социального патроната безнадежно больных лиц.</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12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 xml:space="preserve">Практическое занятие 9. </w:t>
            </w:r>
            <w:r w:rsidRPr="00CB5290">
              <w:rPr>
                <w:rFonts w:ascii="Arial" w:hAnsi="Arial" w:cs="Arial"/>
                <w:sz w:val="24"/>
                <w:szCs w:val="24"/>
              </w:rPr>
              <w:t>Определение нуждаемости в социальном патронате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10. </w:t>
            </w:r>
            <w:r w:rsidRPr="00CB5290">
              <w:rPr>
                <w:rFonts w:ascii="Arial" w:hAnsi="Arial" w:cs="Arial"/>
                <w:i/>
                <w:sz w:val="24"/>
                <w:szCs w:val="24"/>
              </w:rPr>
              <w:t>С</w:t>
            </w:r>
            <w:r w:rsidRPr="00CB5290">
              <w:rPr>
                <w:rFonts w:ascii="Arial" w:hAnsi="Arial" w:cs="Arial"/>
                <w:bCs/>
                <w:sz w:val="24"/>
                <w:szCs w:val="24"/>
              </w:rPr>
              <w:t>оставление акта обследования.</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 xml:space="preserve">Практическое занятие 11. </w:t>
            </w:r>
            <w:r w:rsidRPr="00CB5290">
              <w:rPr>
                <w:rFonts w:ascii="Arial" w:hAnsi="Arial" w:cs="Arial"/>
                <w:bCs/>
                <w:sz w:val="24"/>
                <w:szCs w:val="24"/>
              </w:rPr>
              <w:t>Составление договора о социальном патронате.</w:t>
            </w:r>
            <w:r w:rsidRPr="00CB5290">
              <w:rPr>
                <w:rFonts w:ascii="Arial" w:hAnsi="Arial" w:cs="Arial"/>
                <w:sz w:val="24"/>
                <w:szCs w:val="24"/>
              </w:rPr>
              <w:t xml:space="preserve">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Практическое занятие 12.</w:t>
            </w:r>
            <w:r w:rsidRPr="00CB5290">
              <w:rPr>
                <w:rFonts w:ascii="Arial" w:hAnsi="Arial" w:cs="Arial"/>
                <w:sz w:val="24"/>
                <w:szCs w:val="24"/>
              </w:rPr>
              <w:t xml:space="preserve"> Разработка программы социального патроната.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13. </w:t>
            </w:r>
            <w:r w:rsidRPr="00CB5290">
              <w:rPr>
                <w:rFonts w:ascii="Arial" w:hAnsi="Arial" w:cs="Arial"/>
                <w:sz w:val="24"/>
                <w:szCs w:val="24"/>
              </w:rPr>
              <w:t>Региональные системы социального патроната.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14. </w:t>
            </w:r>
            <w:r w:rsidRPr="00CB5290">
              <w:rPr>
                <w:rFonts w:ascii="Arial" w:hAnsi="Arial" w:cs="Arial"/>
                <w:sz w:val="24"/>
                <w:szCs w:val="24"/>
              </w:rPr>
              <w:t xml:space="preserve">Оценка </w:t>
            </w:r>
            <w:proofErr w:type="gramStart"/>
            <w:r w:rsidRPr="00CB5290">
              <w:rPr>
                <w:rFonts w:ascii="Arial" w:hAnsi="Arial" w:cs="Arial"/>
                <w:sz w:val="24"/>
                <w:szCs w:val="24"/>
              </w:rPr>
              <w:t>эффективности осуществления социального патроната различных категорий лиц групп риска</w:t>
            </w:r>
            <w:proofErr w:type="gramEnd"/>
            <w:r w:rsidRPr="00CB5290">
              <w:rPr>
                <w:rFonts w:ascii="Arial" w:hAnsi="Arial" w:cs="Arial"/>
                <w:sz w:val="24"/>
                <w:szCs w:val="24"/>
              </w:rPr>
              <w:t>.</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Тема 5.5.</w:t>
            </w:r>
            <w:r w:rsidRPr="00CB5290">
              <w:rPr>
                <w:rFonts w:ascii="Arial" w:hAnsi="Arial" w:cs="Arial"/>
                <w:b/>
                <w:sz w:val="24"/>
                <w:szCs w:val="24"/>
              </w:rPr>
              <w:t xml:space="preserve"> </w:t>
            </w:r>
            <w:r w:rsidRPr="00CB5290">
              <w:rPr>
                <w:rFonts w:ascii="Arial" w:eastAsia="Calibri" w:hAnsi="Arial" w:cs="Arial"/>
                <w:b/>
                <w:bCs/>
                <w:sz w:val="24"/>
                <w:szCs w:val="24"/>
              </w:rPr>
              <w:t>Особенности социальной работы с многодетными семьями</w:t>
            </w:r>
          </w:p>
          <w:p w:rsidR="00CB5290" w:rsidRPr="00CB5290" w:rsidRDefault="00CB5290" w:rsidP="00884397">
            <w:pPr>
              <w:spacing w:after="0" w:line="240" w:lineRule="auto"/>
              <w:rPr>
                <w:rFonts w:ascii="Arial" w:hAnsi="Arial" w:cs="Arial"/>
                <w:bCs/>
                <w:sz w:val="24"/>
                <w:szCs w:val="24"/>
              </w:rPr>
            </w:pPr>
          </w:p>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8</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1. Понятие и проблемы многодетных семей.</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8</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2. Система социальной помощи для многодетных семей (льготы и пособия).</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5.6. </w:t>
            </w:r>
            <w:r w:rsidRPr="00CB5290">
              <w:rPr>
                <w:rFonts w:ascii="Arial" w:eastAsia="Calibri" w:hAnsi="Arial" w:cs="Arial"/>
                <w:b/>
                <w:bCs/>
                <w:sz w:val="24"/>
                <w:szCs w:val="24"/>
              </w:rPr>
              <w:t>Особенности социальной работы с молодежью</w:t>
            </w:r>
          </w:p>
          <w:p w:rsidR="00CB5290" w:rsidRPr="00CB5290" w:rsidRDefault="00CB5290" w:rsidP="00884397">
            <w:pPr>
              <w:spacing w:after="0" w:line="240" w:lineRule="auto"/>
              <w:rPr>
                <w:rFonts w:ascii="Arial" w:hAnsi="Arial" w:cs="Arial"/>
                <w:bCs/>
                <w:sz w:val="24"/>
                <w:szCs w:val="24"/>
              </w:rPr>
            </w:pPr>
          </w:p>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6</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1. Понятие «молодёжи» и основные направления научных исследований ее социальных проблем</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6</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eastAsia="Calibri" w:hAnsi="Arial" w:cs="Arial"/>
                <w:bCs/>
                <w:sz w:val="24"/>
                <w:szCs w:val="24"/>
              </w:rPr>
            </w:pPr>
            <w:r w:rsidRPr="00CB5290">
              <w:rPr>
                <w:rFonts w:ascii="Arial" w:hAnsi="Arial" w:cs="Arial"/>
                <w:sz w:val="24"/>
                <w:szCs w:val="24"/>
              </w:rPr>
              <w:t xml:space="preserve">2. Особенности и технологии социальной работы с молодежью. </w:t>
            </w:r>
          </w:p>
        </w:tc>
        <w:tc>
          <w:tcPr>
            <w:tcW w:w="829" w:type="pct"/>
            <w:vMerge/>
            <w:tcBorders>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5.7. </w:t>
            </w:r>
            <w:r w:rsidRPr="00CB5290">
              <w:rPr>
                <w:rFonts w:ascii="Arial" w:eastAsia="Calibri" w:hAnsi="Arial" w:cs="Arial"/>
                <w:b/>
                <w:bCs/>
                <w:sz w:val="24"/>
                <w:szCs w:val="24"/>
              </w:rPr>
              <w:t>Роль социального работника в решении проблем семьи</w:t>
            </w: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Содержание: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4</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1. Функциональные обязанности специалиста по социальной работе в учреждениях социального обслуживания семьи. Этапы работы с семьей. Выбор методов помощи. Трудности при работе с семьей и пути их преодоления.</w:t>
            </w:r>
          </w:p>
        </w:tc>
        <w:tc>
          <w:tcPr>
            <w:tcW w:w="829" w:type="pc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4</w:t>
            </w:r>
          </w:p>
        </w:tc>
      </w:tr>
      <w:tr w:rsidR="00CB5290" w:rsidRPr="00CB5290" w:rsidTr="00884397">
        <w:tc>
          <w:tcPr>
            <w:tcW w:w="1012" w:type="pct"/>
            <w:vMerge w:val="restart"/>
            <w:tcBorders>
              <w:top w:val="single" w:sz="4" w:space="0" w:color="auto"/>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 xml:space="preserve">Тема 5.8. </w:t>
            </w:r>
            <w:r w:rsidRPr="00CB5290">
              <w:rPr>
                <w:rFonts w:ascii="Arial" w:hAnsi="Arial" w:cs="Arial"/>
                <w:b/>
                <w:sz w:val="24"/>
                <w:szCs w:val="24"/>
              </w:rPr>
              <w:t>Технология социального патроната семьи и детей</w:t>
            </w: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Содержание: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sz w:val="24"/>
                <w:szCs w:val="24"/>
              </w:rPr>
            </w:pPr>
            <w:r w:rsidRPr="00CB5290">
              <w:rPr>
                <w:rFonts w:ascii="Arial" w:hAnsi="Arial" w:cs="Arial"/>
                <w:b/>
                <w:sz w:val="24"/>
                <w:szCs w:val="24"/>
              </w:rPr>
              <w:t>26</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Cs/>
                <w:sz w:val="24"/>
                <w:szCs w:val="24"/>
              </w:rPr>
              <w:t xml:space="preserve">1. Понятие социального патроната семьи и детей. </w:t>
            </w:r>
            <w:r w:rsidRPr="00CB5290">
              <w:rPr>
                <w:rFonts w:ascii="Arial" w:hAnsi="Arial" w:cs="Arial"/>
                <w:sz w:val="24"/>
                <w:szCs w:val="24"/>
              </w:rPr>
              <w:t>Договор и программа социального патроната.</w:t>
            </w:r>
          </w:p>
        </w:tc>
        <w:tc>
          <w:tcPr>
            <w:tcW w:w="829" w:type="pct"/>
            <w:vMerge w:val="restart"/>
            <w:tcBorders>
              <w:top w:val="single" w:sz="4" w:space="0" w:color="auto"/>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4</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sz w:val="24"/>
                <w:szCs w:val="24"/>
              </w:rPr>
              <w:t>2.</w:t>
            </w:r>
            <w:r w:rsidRPr="00CB5290">
              <w:rPr>
                <w:rFonts w:ascii="Arial" w:hAnsi="Arial" w:cs="Arial"/>
                <w:bCs/>
                <w:sz w:val="24"/>
                <w:szCs w:val="24"/>
              </w:rPr>
              <w:t xml:space="preserve"> Социальный патронаж семьи и детей.</w:t>
            </w:r>
          </w:p>
        </w:tc>
        <w:tc>
          <w:tcPr>
            <w:tcW w:w="829" w:type="pct"/>
            <w:vMerge/>
            <w:tcBorders>
              <w:left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t>22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r w:rsidRPr="00CB5290">
              <w:rPr>
                <w:rFonts w:ascii="Arial" w:hAnsi="Arial" w:cs="Arial"/>
                <w:b/>
                <w:i/>
                <w:sz w:val="24"/>
                <w:szCs w:val="24"/>
              </w:rPr>
              <w:t xml:space="preserve">Практическое занятие 15. </w:t>
            </w:r>
            <w:r w:rsidRPr="00CB5290">
              <w:rPr>
                <w:rFonts w:ascii="Arial" w:hAnsi="Arial" w:cs="Arial"/>
                <w:color w:val="000000"/>
                <w:sz w:val="24"/>
                <w:szCs w:val="24"/>
              </w:rPr>
              <w:t>Составление таблицы «Отличия патроната и патронажа». Характеристика основных видов патронажных услуг</w:t>
            </w:r>
            <w:r w:rsidRPr="00CB5290">
              <w:rPr>
                <w:rFonts w:ascii="Arial" w:hAnsi="Arial" w:cs="Arial"/>
                <w:sz w:val="24"/>
                <w:szCs w:val="24"/>
              </w:rPr>
              <w:t xml:space="preserve">. </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Практическое занятие 16.</w:t>
            </w:r>
            <w:r w:rsidRPr="00CB5290">
              <w:rPr>
                <w:rFonts w:ascii="Arial" w:hAnsi="Arial" w:cs="Arial"/>
                <w:sz w:val="24"/>
                <w:szCs w:val="24"/>
              </w:rPr>
              <w:t xml:space="preserve"> Семейная политика и </w:t>
            </w:r>
            <w:proofErr w:type="spellStart"/>
            <w:r w:rsidRPr="00CB5290">
              <w:rPr>
                <w:rFonts w:ascii="Arial" w:hAnsi="Arial" w:cs="Arial"/>
                <w:sz w:val="24"/>
                <w:szCs w:val="24"/>
              </w:rPr>
              <w:t>фамилистический</w:t>
            </w:r>
            <w:proofErr w:type="spellEnd"/>
            <w:r w:rsidRPr="00CB5290">
              <w:rPr>
                <w:rFonts w:ascii="Arial" w:hAnsi="Arial" w:cs="Arial"/>
                <w:sz w:val="24"/>
                <w:szCs w:val="24"/>
              </w:rPr>
              <w:t xml:space="preserve"> императив как основа социального патроната.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Практическое занятие 17.</w:t>
            </w:r>
            <w:r w:rsidRPr="00CB5290">
              <w:rPr>
                <w:rFonts w:ascii="Arial" w:hAnsi="Arial" w:cs="Arial"/>
                <w:sz w:val="24"/>
                <w:szCs w:val="24"/>
              </w:rPr>
              <w:t xml:space="preserve"> </w:t>
            </w:r>
            <w:r w:rsidRPr="00CB5290">
              <w:rPr>
                <w:rFonts w:ascii="Arial" w:hAnsi="Arial" w:cs="Arial"/>
                <w:color w:val="000000"/>
                <w:sz w:val="24"/>
                <w:szCs w:val="24"/>
              </w:rPr>
              <w:t>Составление социального паспорта семьи (по выбору студента).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18. </w:t>
            </w:r>
            <w:r w:rsidRPr="00CB5290">
              <w:rPr>
                <w:rFonts w:ascii="Arial" w:hAnsi="Arial" w:cs="Arial"/>
                <w:sz w:val="24"/>
                <w:szCs w:val="24"/>
              </w:rPr>
              <w:t>Сопровождение семьи и детей.</w:t>
            </w:r>
            <w:r w:rsidRPr="00CB5290">
              <w:rPr>
                <w:rFonts w:ascii="Arial" w:hAnsi="Arial" w:cs="Arial"/>
                <w:spacing w:val="-1"/>
                <w:sz w:val="24"/>
                <w:szCs w:val="24"/>
              </w:rPr>
              <w:t xml:space="preserve"> Опекунство, попечительство в социальном патронате.</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19. </w:t>
            </w:r>
            <w:r w:rsidRPr="00CB5290">
              <w:rPr>
                <w:rFonts w:ascii="Arial" w:hAnsi="Arial" w:cs="Arial"/>
                <w:sz w:val="24"/>
                <w:szCs w:val="24"/>
              </w:rPr>
              <w:t>Социальный патронат многодетной семьи.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Практическое занятие 20.</w:t>
            </w:r>
            <w:r w:rsidRPr="00CB5290">
              <w:rPr>
                <w:rFonts w:ascii="Arial" w:hAnsi="Arial" w:cs="Arial"/>
                <w:sz w:val="24"/>
                <w:szCs w:val="24"/>
              </w:rPr>
              <w:t xml:space="preserve"> Социальный патронат молодой семьи.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21. </w:t>
            </w:r>
            <w:r w:rsidRPr="00CB5290">
              <w:rPr>
                <w:rFonts w:ascii="Arial" w:hAnsi="Arial" w:cs="Arial"/>
                <w:sz w:val="24"/>
                <w:szCs w:val="24"/>
              </w:rPr>
              <w:t>Социальный патронат приемной семьи.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22. </w:t>
            </w:r>
            <w:r w:rsidRPr="00CB5290">
              <w:rPr>
                <w:rFonts w:ascii="Arial" w:hAnsi="Arial" w:cs="Arial"/>
                <w:sz w:val="24"/>
                <w:szCs w:val="24"/>
              </w:rPr>
              <w:t>Социальный патронат неполной семьи. Социальный патронат малообеспеченной семьи.</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23. </w:t>
            </w:r>
            <w:r w:rsidRPr="00CB5290">
              <w:rPr>
                <w:rFonts w:ascii="Arial" w:hAnsi="Arial" w:cs="Arial"/>
                <w:sz w:val="24"/>
                <w:szCs w:val="24"/>
              </w:rPr>
              <w:t>Социальный патронат детей из семей групп риска.</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24. </w:t>
            </w:r>
            <w:r w:rsidRPr="00CB5290">
              <w:rPr>
                <w:rFonts w:ascii="Arial" w:hAnsi="Arial" w:cs="Arial"/>
                <w:sz w:val="24"/>
                <w:szCs w:val="24"/>
              </w:rPr>
              <w:t>Составление</w:t>
            </w:r>
            <w:r w:rsidRPr="00CB5290">
              <w:rPr>
                <w:rFonts w:ascii="Arial" w:hAnsi="Arial" w:cs="Arial"/>
                <w:color w:val="000000"/>
                <w:sz w:val="24"/>
                <w:szCs w:val="24"/>
              </w:rPr>
              <w:t xml:space="preserve"> описания технологии сопровождения приемных семей.</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vMerge/>
            <w:tcBorders>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Cs/>
                <w:sz w:val="24"/>
                <w:szCs w:val="24"/>
              </w:rPr>
            </w:pP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r w:rsidRPr="00CB5290">
              <w:rPr>
                <w:rFonts w:ascii="Arial" w:hAnsi="Arial" w:cs="Arial"/>
                <w:b/>
                <w:i/>
                <w:sz w:val="24"/>
                <w:szCs w:val="24"/>
              </w:rPr>
              <w:t xml:space="preserve">Практическое занятие 25. </w:t>
            </w:r>
            <w:r w:rsidRPr="00CB5290">
              <w:rPr>
                <w:rFonts w:ascii="Arial" w:hAnsi="Arial" w:cs="Arial"/>
                <w:sz w:val="24"/>
                <w:szCs w:val="24"/>
              </w:rPr>
              <w:t>Составление</w:t>
            </w:r>
            <w:r w:rsidRPr="00CB5290">
              <w:rPr>
                <w:rFonts w:ascii="Arial" w:hAnsi="Arial" w:cs="Arial"/>
                <w:color w:val="000000"/>
                <w:sz w:val="24"/>
                <w:szCs w:val="24"/>
              </w:rPr>
              <w:t xml:space="preserve"> алгоритма деятельности специалиста по оказанию патронатных услуг семьям и детям.</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i/>
                <w:sz w:val="24"/>
                <w:szCs w:val="24"/>
              </w:rPr>
              <w:t>2</w:t>
            </w:r>
          </w:p>
        </w:tc>
      </w:tr>
      <w:tr w:rsidR="00CB5290" w:rsidRPr="00CB5290" w:rsidTr="00884397">
        <w:tc>
          <w:tcPr>
            <w:tcW w:w="1012" w:type="pct"/>
            <w:tcBorders>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bCs/>
                <w:sz w:val="24"/>
                <w:szCs w:val="24"/>
              </w:rPr>
            </w:pPr>
            <w:r w:rsidRPr="00CB5290">
              <w:rPr>
                <w:rFonts w:ascii="Arial" w:hAnsi="Arial" w:cs="Arial"/>
                <w:b/>
                <w:bCs/>
                <w:sz w:val="24"/>
                <w:szCs w:val="24"/>
              </w:rPr>
              <w:t>Промежуточная аттестация</w:t>
            </w:r>
          </w:p>
          <w:p w:rsidR="00CB5290" w:rsidRPr="00CB5290" w:rsidRDefault="00CB5290" w:rsidP="00884397">
            <w:pPr>
              <w:spacing w:after="0" w:line="240" w:lineRule="auto"/>
              <w:rPr>
                <w:rFonts w:ascii="Arial" w:hAnsi="Arial" w:cs="Arial"/>
                <w:bCs/>
                <w:sz w:val="24"/>
                <w:szCs w:val="24"/>
              </w:rPr>
            </w:pPr>
            <w:r w:rsidRPr="00CB5290">
              <w:rPr>
                <w:rFonts w:ascii="Arial" w:hAnsi="Arial" w:cs="Arial"/>
                <w:b/>
                <w:bCs/>
                <w:sz w:val="24"/>
                <w:szCs w:val="24"/>
              </w:rPr>
              <w:t>Экзамен:</w:t>
            </w:r>
          </w:p>
        </w:tc>
        <w:tc>
          <w:tcPr>
            <w:tcW w:w="3159" w:type="pct"/>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pacing w:after="0" w:line="240" w:lineRule="auto"/>
              <w:rPr>
                <w:rFonts w:ascii="Arial" w:hAnsi="Arial" w:cs="Arial"/>
                <w:b/>
                <w:i/>
                <w:sz w:val="24"/>
                <w:szCs w:val="24"/>
              </w:rPr>
            </w:pP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i/>
                <w:sz w:val="24"/>
                <w:szCs w:val="24"/>
              </w:rPr>
            </w:pPr>
            <w:r w:rsidRPr="00CB5290">
              <w:rPr>
                <w:rFonts w:ascii="Arial" w:hAnsi="Arial" w:cs="Arial"/>
                <w:b/>
                <w:i/>
                <w:sz w:val="24"/>
                <w:szCs w:val="24"/>
              </w:rPr>
              <w:t>18</w:t>
            </w:r>
          </w:p>
        </w:tc>
      </w:tr>
      <w:tr w:rsidR="00CB5290" w:rsidRPr="00CB5290" w:rsidTr="00884397">
        <w:tc>
          <w:tcPr>
            <w:tcW w:w="4171" w:type="pct"/>
            <w:gridSpan w:val="2"/>
            <w:tcBorders>
              <w:top w:val="single" w:sz="4" w:space="0" w:color="auto"/>
              <w:left w:val="single" w:sz="4" w:space="0" w:color="auto"/>
              <w:bottom w:val="single" w:sz="4" w:space="0" w:color="auto"/>
              <w:right w:val="single" w:sz="4" w:space="0" w:color="auto"/>
            </w:tcBorders>
            <w:shd w:val="clear" w:color="auto" w:fill="auto"/>
          </w:tcPr>
          <w:p w:rsidR="00CB5290" w:rsidRPr="00CB5290" w:rsidRDefault="00CB5290" w:rsidP="00884397">
            <w:pPr>
              <w:suppressAutoHyphens/>
              <w:spacing w:after="0" w:line="240" w:lineRule="auto"/>
              <w:jc w:val="both"/>
              <w:rPr>
                <w:rFonts w:ascii="Arial" w:hAnsi="Arial" w:cs="Arial"/>
                <w:b/>
                <w:bCs/>
                <w:sz w:val="24"/>
                <w:szCs w:val="24"/>
              </w:rPr>
            </w:pPr>
            <w:r w:rsidRPr="00CB5290">
              <w:rPr>
                <w:rFonts w:ascii="Arial" w:hAnsi="Arial" w:cs="Arial"/>
                <w:b/>
                <w:bCs/>
                <w:sz w:val="24"/>
                <w:szCs w:val="24"/>
              </w:rPr>
              <w:t xml:space="preserve">Производственная практика </w:t>
            </w:r>
            <w:r w:rsidRPr="00CB5290">
              <w:rPr>
                <w:rFonts w:ascii="Arial" w:hAnsi="Arial" w:cs="Arial"/>
                <w:b/>
                <w:sz w:val="24"/>
                <w:szCs w:val="24"/>
              </w:rPr>
              <w:t>(</w:t>
            </w:r>
            <w:r w:rsidRPr="00CB5290">
              <w:rPr>
                <w:rFonts w:ascii="Arial" w:hAnsi="Arial" w:cs="Arial"/>
                <w:b/>
                <w:bCs/>
                <w:sz w:val="24"/>
                <w:szCs w:val="24"/>
              </w:rPr>
              <w:t>если предусмотрена</w:t>
            </w:r>
            <w:r w:rsidRPr="00CB5290">
              <w:rPr>
                <w:rFonts w:ascii="Arial" w:hAnsi="Arial" w:cs="Arial"/>
                <w:b/>
                <w:sz w:val="24"/>
                <w:szCs w:val="24"/>
              </w:rPr>
              <w:t xml:space="preserve"> итоговая (концентрированная) практика</w:t>
            </w:r>
            <w:r w:rsidRPr="00CB5290">
              <w:rPr>
                <w:rFonts w:ascii="Arial" w:hAnsi="Arial" w:cs="Arial"/>
                <w:b/>
                <w:bCs/>
                <w:sz w:val="24"/>
                <w:szCs w:val="24"/>
              </w:rPr>
              <w:t>)</w:t>
            </w:r>
          </w:p>
          <w:p w:rsidR="00CB5290" w:rsidRPr="00CB5290" w:rsidRDefault="00CB5290" w:rsidP="00884397">
            <w:pPr>
              <w:suppressAutoHyphens/>
              <w:spacing w:after="0" w:line="240" w:lineRule="auto"/>
              <w:jc w:val="both"/>
              <w:rPr>
                <w:rFonts w:ascii="Arial" w:hAnsi="Arial" w:cs="Arial"/>
                <w:b/>
                <w:bCs/>
                <w:sz w:val="24"/>
                <w:szCs w:val="24"/>
              </w:rPr>
            </w:pPr>
            <w:r w:rsidRPr="00CB5290">
              <w:rPr>
                <w:rFonts w:ascii="Arial" w:hAnsi="Arial" w:cs="Arial"/>
                <w:b/>
                <w:bCs/>
                <w:sz w:val="24"/>
                <w:szCs w:val="24"/>
              </w:rPr>
              <w:t xml:space="preserve">Виды работ: </w:t>
            </w:r>
          </w:p>
          <w:p w:rsidR="00CB5290" w:rsidRPr="00CB5290" w:rsidRDefault="00CB5290" w:rsidP="00D54146">
            <w:pPr>
              <w:numPr>
                <w:ilvl w:val="0"/>
                <w:numId w:val="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sz w:val="24"/>
                <w:szCs w:val="24"/>
                <w:lang w:val="x-none" w:eastAsia="x-none"/>
              </w:rPr>
            </w:pPr>
            <w:r w:rsidRPr="00CB5290">
              <w:rPr>
                <w:rFonts w:ascii="Arial" w:hAnsi="Arial" w:cs="Arial"/>
                <w:sz w:val="24"/>
                <w:szCs w:val="24"/>
                <w:lang w:val="x-none" w:eastAsia="x-none"/>
              </w:rPr>
              <w:t>Анализ нормативно-правовых актов, регулирующих соблюдение и защиту прав и интересов лиц пожилого возраста и инвалидов в РФ.</w:t>
            </w:r>
          </w:p>
          <w:p w:rsidR="00CB5290" w:rsidRPr="00CB5290" w:rsidRDefault="00CB5290" w:rsidP="00D54146">
            <w:pPr>
              <w:numPr>
                <w:ilvl w:val="0"/>
                <w:numId w:val="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sz w:val="24"/>
                <w:szCs w:val="24"/>
                <w:lang w:val="x-none" w:eastAsia="x-none"/>
              </w:rPr>
            </w:pPr>
            <w:r w:rsidRPr="00CB5290">
              <w:rPr>
                <w:rFonts w:ascii="Arial" w:hAnsi="Arial" w:cs="Arial"/>
                <w:sz w:val="24"/>
                <w:szCs w:val="24"/>
                <w:lang w:val="x-none" w:eastAsia="x-none"/>
              </w:rPr>
              <w:t>Определение прав различных категорий лиц пожилого возраста и инвалидов на пенсионное обеспечение.</w:t>
            </w:r>
          </w:p>
          <w:p w:rsidR="00CB5290" w:rsidRPr="00CB5290" w:rsidRDefault="00CB5290" w:rsidP="00D54146">
            <w:pPr>
              <w:numPr>
                <w:ilvl w:val="0"/>
                <w:numId w:val="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sz w:val="24"/>
                <w:szCs w:val="24"/>
                <w:lang w:val="x-none" w:eastAsia="x-none"/>
              </w:rPr>
            </w:pPr>
            <w:r w:rsidRPr="00CB5290">
              <w:rPr>
                <w:rFonts w:ascii="Arial" w:hAnsi="Arial" w:cs="Arial"/>
                <w:sz w:val="24"/>
                <w:szCs w:val="24"/>
                <w:lang w:val="x-none" w:eastAsia="x-none"/>
              </w:rPr>
              <w:t>Определение прав различных категорий лиц пожилого возраста и инвалидов на социальное обслуживание.</w:t>
            </w:r>
          </w:p>
          <w:p w:rsidR="00CB5290" w:rsidRPr="00CB5290" w:rsidRDefault="00CB5290" w:rsidP="00D54146">
            <w:pPr>
              <w:numPr>
                <w:ilvl w:val="0"/>
                <w:numId w:val="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sz w:val="24"/>
                <w:szCs w:val="24"/>
                <w:lang w:val="x-none" w:eastAsia="x-none"/>
              </w:rPr>
            </w:pPr>
            <w:r w:rsidRPr="00CB5290">
              <w:rPr>
                <w:rFonts w:ascii="Arial" w:hAnsi="Arial" w:cs="Arial"/>
                <w:sz w:val="24"/>
                <w:szCs w:val="24"/>
                <w:lang w:val="x-none" w:eastAsia="x-none"/>
              </w:rPr>
              <w:t>Определение прав лиц пожилого возраста и инвалидов на льготы и субсидии.</w:t>
            </w:r>
          </w:p>
          <w:p w:rsidR="00CB5290" w:rsidRPr="00CB5290" w:rsidRDefault="00CB5290" w:rsidP="00D54146">
            <w:pPr>
              <w:numPr>
                <w:ilvl w:val="0"/>
                <w:numId w:val="6"/>
              </w:numPr>
              <w:tabs>
                <w:tab w:val="left" w:pos="57"/>
                <w:tab w:val="left" w:pos="296"/>
                <w:tab w:val="left" w:pos="567"/>
              </w:tabs>
              <w:spacing w:after="0" w:line="240" w:lineRule="auto"/>
              <w:ind w:left="0" w:firstLine="0"/>
              <w:contextualSpacing/>
              <w:jc w:val="both"/>
              <w:rPr>
                <w:rFonts w:ascii="Arial" w:hAnsi="Arial" w:cs="Arial"/>
                <w:sz w:val="24"/>
                <w:szCs w:val="24"/>
                <w:lang w:val="x-none" w:eastAsia="x-none"/>
              </w:rPr>
            </w:pPr>
            <w:r w:rsidRPr="00CB5290">
              <w:rPr>
                <w:rFonts w:ascii="Arial" w:hAnsi="Arial" w:cs="Arial"/>
                <w:sz w:val="24"/>
                <w:szCs w:val="24"/>
                <w:lang w:val="x-none" w:eastAsia="x-none"/>
              </w:rPr>
              <w:t>Организация приема лиц пожилого возраста и инвалидов, обратившихся за получением социальных услуг, мер социальной поддержки и государственной социальной помощи, на основании представленной индивидуальной программы предоставления социальных услуг.</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CB5290">
              <w:rPr>
                <w:rFonts w:ascii="Arial" w:hAnsi="Arial" w:cs="Arial"/>
                <w:sz w:val="24"/>
                <w:szCs w:val="24"/>
                <w:lang w:val="x-none" w:eastAsia="x-none"/>
              </w:rPr>
              <w:t>Выявление обстоятельств, которые ухудшают или могут ухудшить условия жизнедеятельности лиц пожилого возраста и инвалидов.</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CB5290">
              <w:rPr>
                <w:rFonts w:ascii="Arial" w:hAnsi="Arial" w:cs="Arial"/>
                <w:sz w:val="24"/>
                <w:szCs w:val="24"/>
                <w:lang w:val="x-none" w:eastAsia="x-none"/>
              </w:rPr>
              <w:t>Социальное обслуживание лиц пожилого возраста и инвалидов.</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CB5290">
              <w:rPr>
                <w:rFonts w:ascii="Arial" w:hAnsi="Arial" w:cs="Arial"/>
                <w:sz w:val="24"/>
                <w:szCs w:val="24"/>
                <w:lang w:val="x-none" w:eastAsia="x-none"/>
              </w:rPr>
              <w:t>Планирование действий, выбор технологий, форм и методов предоставления социальных услуг, определенных индивидуальной программой предоставления социальных услуг для лиц пожилого возраста и инвалидов.</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CB5290">
              <w:rPr>
                <w:rFonts w:ascii="Arial" w:hAnsi="Arial" w:cs="Arial"/>
                <w:sz w:val="24"/>
                <w:szCs w:val="24"/>
                <w:lang w:val="x-none" w:eastAsia="x-none"/>
              </w:rPr>
              <w:t>Организация профилактической работы по предупреждению появления и (или) развития обстоятельств, ухудшающих или способных ухудшить условия жизнедеятельности лиц пожилого возраста и инвалидов.</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CB5290">
              <w:rPr>
                <w:rFonts w:ascii="Arial" w:hAnsi="Arial" w:cs="Arial"/>
                <w:sz w:val="24"/>
                <w:szCs w:val="24"/>
                <w:lang w:val="x-none" w:eastAsia="x-none"/>
              </w:rPr>
              <w:lastRenderedPageBreak/>
              <w:t>Контроль выполнения индивидуальной программы предоставления социальных услуг для лиц пожилого возраста и инвалидов.</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CB5290">
              <w:rPr>
                <w:rFonts w:ascii="Arial" w:hAnsi="Arial" w:cs="Arial"/>
                <w:sz w:val="24"/>
                <w:szCs w:val="24"/>
                <w:lang w:val="x-none" w:eastAsia="x-none"/>
              </w:rPr>
              <w:t>Обеспечение комплексного взаимодействия с другими специалистами, учреждениями, организациями и сообществами по оказанию помощи в решении проблем, связанных с преодолением обстоятельств, ухудшающих или способных ухудшить условия жизнедеятельности лиц пожилого возраста и инвалидов.</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CB5290">
              <w:rPr>
                <w:rFonts w:ascii="Arial" w:hAnsi="Arial" w:cs="Arial"/>
                <w:sz w:val="24"/>
                <w:szCs w:val="24"/>
                <w:lang w:val="x-none" w:eastAsia="x-none"/>
              </w:rPr>
              <w:t>Ведение учета лиц пожилого возраста и инвалидов, признанных нуждающимися в социальном обслуживании.</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CB5290">
              <w:rPr>
                <w:rFonts w:ascii="Arial" w:hAnsi="Arial" w:cs="Arial"/>
                <w:sz w:val="24"/>
                <w:szCs w:val="24"/>
                <w:lang w:val="x-none" w:eastAsia="x-none"/>
              </w:rPr>
              <w:t>Подготовка документов для заключения договора о предоставлении лицам пожилого возраста и инвалидам социальных услуг в соответствии с индивидуальной программой предоставления социальных услуг.</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CB5290">
              <w:rPr>
                <w:rFonts w:ascii="Arial" w:hAnsi="Arial" w:cs="Arial"/>
                <w:sz w:val="24"/>
                <w:szCs w:val="24"/>
                <w:lang w:val="x-none" w:eastAsia="x-none"/>
              </w:rPr>
              <w:t>Выявление потенциала лиц пожилого возраста и инвалидов и их ближайшего окружения в решении проблем, связанных с преодолением обстоятельств, ухудшающих или способных ухудшить условия жизнедеятельности.</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CB5290">
              <w:rPr>
                <w:rFonts w:ascii="Arial" w:hAnsi="Arial" w:cs="Arial"/>
                <w:sz w:val="24"/>
                <w:szCs w:val="24"/>
                <w:lang w:val="x-none" w:eastAsia="x-none"/>
              </w:rPr>
              <w:t>Обеспечение посредничества между лицами пожилого возраста и инвалидами, нуждающимися в предоставлении социальных услуг, мер социальной поддержки, государственной социальной помощи, и различными специалистами (организациями) с целью представления интересов лиц пожилого возраста и инвалидов и решения их социальных проблем.</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sz w:val="24"/>
                <w:szCs w:val="24"/>
                <w:lang w:val="x-none" w:eastAsia="x-none"/>
              </w:rPr>
            </w:pPr>
            <w:r w:rsidRPr="00CB5290">
              <w:rPr>
                <w:rFonts w:ascii="Arial" w:hAnsi="Arial" w:cs="Arial"/>
                <w:sz w:val="24"/>
                <w:szCs w:val="24"/>
                <w:lang w:val="x-none" w:eastAsia="x-none"/>
              </w:rPr>
              <w:t>Организация направления лиц пожилого возраста и инвалидов в специализированные социальные организации (подразделения) и (или) к профильным специалистам.</w:t>
            </w:r>
          </w:p>
          <w:p w:rsidR="00CB5290" w:rsidRPr="00CB5290" w:rsidRDefault="00CB5290" w:rsidP="00D54146">
            <w:pPr>
              <w:numPr>
                <w:ilvl w:val="0"/>
                <w:numId w:val="6"/>
              </w:numPr>
              <w:tabs>
                <w:tab w:val="left" w:pos="296"/>
                <w:tab w:val="left" w:pos="567"/>
              </w:tabs>
              <w:suppressAutoHyphens/>
              <w:spacing w:after="0" w:line="240" w:lineRule="auto"/>
              <w:ind w:left="0" w:firstLine="0"/>
              <w:jc w:val="both"/>
              <w:rPr>
                <w:rFonts w:ascii="Arial" w:hAnsi="Arial" w:cs="Arial"/>
                <w:b/>
                <w:bCs/>
                <w:sz w:val="24"/>
                <w:szCs w:val="24"/>
              </w:rPr>
            </w:pPr>
            <w:r w:rsidRPr="00CB5290">
              <w:rPr>
                <w:rFonts w:ascii="Arial" w:hAnsi="Arial" w:cs="Arial"/>
                <w:sz w:val="24"/>
                <w:szCs w:val="24"/>
                <w:lang w:val="x-none" w:eastAsia="x-none"/>
              </w:rPr>
              <w:t>Разработки предложений по рационализации, автоматизации и модернизации средств и технологий социального обслуживания лиц пожилого возраста и инвалидов на индивидуальном и групповом уровнях.</w:t>
            </w:r>
          </w:p>
          <w:p w:rsidR="00CB5290" w:rsidRPr="00CB5290" w:rsidRDefault="00CB5290" w:rsidP="00D54146">
            <w:pPr>
              <w:numPr>
                <w:ilvl w:val="0"/>
                <w:numId w:val="6"/>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b/>
                <w:sz w:val="24"/>
                <w:szCs w:val="24"/>
                <w:lang w:val="x-none" w:eastAsia="x-none"/>
              </w:rPr>
            </w:pPr>
            <w:r w:rsidRPr="00CB5290">
              <w:rPr>
                <w:rFonts w:ascii="Arial" w:hAnsi="Arial" w:cs="Arial"/>
                <w:sz w:val="24"/>
                <w:szCs w:val="24"/>
                <w:lang w:val="x-none" w:eastAsia="x-none"/>
              </w:rPr>
              <w:t>Анализ нормативно-правовых актов, регулирующих соблюдение и защиту прав и интересов различных типов семей и детей в РФ.</w:t>
            </w:r>
          </w:p>
          <w:p w:rsidR="00CB5290" w:rsidRPr="00CB5290" w:rsidRDefault="00CB5290" w:rsidP="00D54146">
            <w:pPr>
              <w:numPr>
                <w:ilvl w:val="0"/>
                <w:numId w:val="6"/>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b/>
                <w:sz w:val="24"/>
                <w:szCs w:val="24"/>
                <w:lang w:val="x-none" w:eastAsia="x-none"/>
              </w:rPr>
            </w:pPr>
            <w:r w:rsidRPr="00CB5290">
              <w:rPr>
                <w:rFonts w:ascii="Arial" w:hAnsi="Arial" w:cs="Arial"/>
                <w:sz w:val="24"/>
                <w:szCs w:val="24"/>
                <w:lang w:val="x-none" w:eastAsia="x-none"/>
              </w:rPr>
              <w:t>Определение прав различных типов семей и детей на пенсионное обеспечение.</w:t>
            </w:r>
          </w:p>
          <w:p w:rsidR="00CB5290" w:rsidRPr="00CB5290" w:rsidRDefault="00CB5290" w:rsidP="00D54146">
            <w:pPr>
              <w:numPr>
                <w:ilvl w:val="0"/>
                <w:numId w:val="6"/>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b/>
                <w:sz w:val="24"/>
                <w:szCs w:val="24"/>
                <w:lang w:val="x-none" w:eastAsia="x-none"/>
              </w:rPr>
            </w:pPr>
            <w:r w:rsidRPr="00CB5290">
              <w:rPr>
                <w:rFonts w:ascii="Arial" w:hAnsi="Arial" w:cs="Arial"/>
                <w:sz w:val="24"/>
                <w:szCs w:val="24"/>
                <w:lang w:val="x-none" w:eastAsia="x-none"/>
              </w:rPr>
              <w:t>Определение прав различных типов семей и детей на социальное обслуживание.</w:t>
            </w:r>
          </w:p>
          <w:p w:rsidR="00CB5290" w:rsidRPr="00CB5290" w:rsidRDefault="00CB5290" w:rsidP="00D54146">
            <w:pPr>
              <w:numPr>
                <w:ilvl w:val="0"/>
                <w:numId w:val="6"/>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b/>
                <w:sz w:val="24"/>
                <w:szCs w:val="24"/>
                <w:lang w:val="x-none" w:eastAsia="x-none"/>
              </w:rPr>
            </w:pPr>
            <w:r w:rsidRPr="00CB5290">
              <w:rPr>
                <w:rFonts w:ascii="Arial" w:hAnsi="Arial" w:cs="Arial"/>
                <w:sz w:val="24"/>
                <w:szCs w:val="24"/>
                <w:lang w:val="x-none" w:eastAsia="x-none"/>
              </w:rPr>
              <w:t>Определение прав различных типов семей и детей на льготы и субсидии.</w:t>
            </w:r>
          </w:p>
          <w:p w:rsidR="00CB5290" w:rsidRPr="00CB5290" w:rsidRDefault="00CB5290" w:rsidP="00D54146">
            <w:pPr>
              <w:numPr>
                <w:ilvl w:val="0"/>
                <w:numId w:val="6"/>
              </w:numPr>
              <w:shd w:val="clear" w:color="auto" w:fill="FFFFFF"/>
              <w:tabs>
                <w:tab w:val="left" w:pos="57"/>
                <w:tab w:val="left" w:pos="296"/>
                <w:tab w:val="left" w:pos="567"/>
              </w:tabs>
              <w:spacing w:after="0" w:line="240" w:lineRule="auto"/>
              <w:ind w:left="0" w:firstLine="0"/>
              <w:contextualSpacing/>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Организация приема </w:t>
            </w:r>
            <w:r w:rsidRPr="00CB5290">
              <w:rPr>
                <w:rFonts w:ascii="Arial" w:hAnsi="Arial" w:cs="Arial"/>
                <w:sz w:val="24"/>
                <w:szCs w:val="24"/>
                <w:lang w:val="x-none" w:eastAsia="x-none"/>
              </w:rPr>
              <w:t>различных типов семей и детей</w:t>
            </w:r>
            <w:r w:rsidRPr="00CB5290">
              <w:rPr>
                <w:rFonts w:ascii="Arial" w:hAnsi="Arial" w:cs="Arial"/>
                <w:bCs/>
                <w:sz w:val="24"/>
                <w:szCs w:val="24"/>
                <w:lang w:val="x-none" w:eastAsia="x-none"/>
              </w:rPr>
              <w:t>, обратившихся за получением социальных услуг, мер социальной поддержки и государственной социальной помощи, на основании представленной индивидуальной программы предоставления социальных услуг.</w:t>
            </w:r>
          </w:p>
          <w:p w:rsidR="00CB5290" w:rsidRPr="00CB5290" w:rsidRDefault="00CB5290" w:rsidP="00D54146">
            <w:pPr>
              <w:numPr>
                <w:ilvl w:val="0"/>
                <w:numId w:val="6"/>
              </w:numPr>
              <w:shd w:val="clear" w:color="auto" w:fill="FFFFFF"/>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Выявление обстоятельств, которые ухудшают или могут ухудшить условия жизнедеятельности </w:t>
            </w:r>
            <w:r w:rsidRPr="00CB5290">
              <w:rPr>
                <w:rFonts w:ascii="Arial" w:hAnsi="Arial" w:cs="Arial"/>
                <w:sz w:val="24"/>
                <w:szCs w:val="24"/>
                <w:lang w:val="x-none" w:eastAsia="x-none"/>
              </w:rPr>
              <w:t>различных типов семей и детей</w:t>
            </w:r>
            <w:r w:rsidRPr="00CB5290">
              <w:rPr>
                <w:rFonts w:ascii="Arial" w:hAnsi="Arial" w:cs="Arial"/>
                <w:bCs/>
                <w:sz w:val="24"/>
                <w:szCs w:val="24"/>
                <w:lang w:val="x-none" w:eastAsia="x-none"/>
              </w:rPr>
              <w:t>.</w:t>
            </w:r>
          </w:p>
          <w:p w:rsidR="00CB5290" w:rsidRPr="00CB5290" w:rsidRDefault="00CB5290" w:rsidP="00D54146">
            <w:pPr>
              <w:numPr>
                <w:ilvl w:val="0"/>
                <w:numId w:val="6"/>
              </w:numPr>
              <w:shd w:val="clear" w:color="auto" w:fill="FFFFFF"/>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Социальное обслуживание </w:t>
            </w:r>
            <w:r w:rsidRPr="00CB5290">
              <w:rPr>
                <w:rFonts w:ascii="Arial" w:hAnsi="Arial" w:cs="Arial"/>
                <w:sz w:val="24"/>
                <w:szCs w:val="24"/>
                <w:lang w:val="x-none" w:eastAsia="x-none"/>
              </w:rPr>
              <w:t>различных типов семей и детей</w:t>
            </w:r>
            <w:r w:rsidRPr="00CB5290">
              <w:rPr>
                <w:rFonts w:ascii="Arial" w:hAnsi="Arial" w:cs="Arial"/>
                <w:bCs/>
                <w:sz w:val="24"/>
                <w:szCs w:val="24"/>
                <w:lang w:val="x-none" w:eastAsia="x-none"/>
              </w:rPr>
              <w:t>.</w:t>
            </w:r>
          </w:p>
          <w:p w:rsidR="00CB5290" w:rsidRPr="00CB5290" w:rsidRDefault="00CB5290" w:rsidP="00D54146">
            <w:pPr>
              <w:numPr>
                <w:ilvl w:val="0"/>
                <w:numId w:val="6"/>
              </w:numPr>
              <w:shd w:val="clear" w:color="auto" w:fill="FFFFFF"/>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Планирование действий, выбор технологий, форм и методов предоставления социальных услуг, определенных индивидуальной программой предоставления социальных услуг для </w:t>
            </w:r>
            <w:r w:rsidRPr="00CB5290">
              <w:rPr>
                <w:rFonts w:ascii="Arial" w:hAnsi="Arial" w:cs="Arial"/>
                <w:sz w:val="24"/>
                <w:szCs w:val="24"/>
                <w:lang w:val="x-none" w:eastAsia="x-none"/>
              </w:rPr>
              <w:t>различных типов семей и детей</w:t>
            </w:r>
            <w:r w:rsidRPr="00CB5290">
              <w:rPr>
                <w:rFonts w:ascii="Arial" w:hAnsi="Arial" w:cs="Arial"/>
                <w:bCs/>
                <w:sz w:val="24"/>
                <w:szCs w:val="24"/>
                <w:lang w:val="x-none" w:eastAsia="x-none"/>
              </w:rPr>
              <w:t>.</w:t>
            </w:r>
          </w:p>
          <w:p w:rsidR="00CB5290" w:rsidRPr="00CB5290" w:rsidRDefault="00CB5290" w:rsidP="00D54146">
            <w:pPr>
              <w:numPr>
                <w:ilvl w:val="0"/>
                <w:numId w:val="6"/>
              </w:numPr>
              <w:shd w:val="clear" w:color="auto" w:fill="FFFFFF"/>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Организация профилактической работы по предупреждению появления и (или) развития </w:t>
            </w:r>
            <w:r w:rsidRPr="00CB5290">
              <w:rPr>
                <w:rFonts w:ascii="Arial" w:hAnsi="Arial" w:cs="Arial"/>
                <w:bCs/>
                <w:sz w:val="24"/>
                <w:szCs w:val="24"/>
                <w:lang w:val="x-none" w:eastAsia="x-none"/>
              </w:rPr>
              <w:lastRenderedPageBreak/>
              <w:t xml:space="preserve">обстоятельств, ухудшающих или способных ухудшить условия жизнедеятельности </w:t>
            </w:r>
            <w:r w:rsidRPr="00CB5290">
              <w:rPr>
                <w:rFonts w:ascii="Arial" w:hAnsi="Arial" w:cs="Arial"/>
                <w:sz w:val="24"/>
                <w:szCs w:val="24"/>
                <w:lang w:val="x-none" w:eastAsia="x-none"/>
              </w:rPr>
              <w:t>различных типов семей и детей</w:t>
            </w:r>
            <w:r w:rsidRPr="00CB5290">
              <w:rPr>
                <w:rFonts w:ascii="Arial" w:hAnsi="Arial" w:cs="Arial"/>
                <w:bCs/>
                <w:sz w:val="24"/>
                <w:szCs w:val="24"/>
                <w:lang w:val="x-none" w:eastAsia="x-none"/>
              </w:rPr>
              <w:t>.</w:t>
            </w:r>
          </w:p>
          <w:p w:rsidR="00CB5290" w:rsidRPr="00CB5290" w:rsidRDefault="00CB5290" w:rsidP="00D54146">
            <w:pPr>
              <w:numPr>
                <w:ilvl w:val="0"/>
                <w:numId w:val="6"/>
              </w:numPr>
              <w:shd w:val="clear" w:color="auto" w:fill="FFFFFF"/>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Контроль выполнения индивидуальной программы предоставления социальных услуг для </w:t>
            </w:r>
            <w:r w:rsidRPr="00CB5290">
              <w:rPr>
                <w:rFonts w:ascii="Arial" w:hAnsi="Arial" w:cs="Arial"/>
                <w:sz w:val="24"/>
                <w:szCs w:val="24"/>
                <w:lang w:val="x-none" w:eastAsia="x-none"/>
              </w:rPr>
              <w:t>различных типов семей и детей</w:t>
            </w:r>
            <w:r w:rsidRPr="00CB5290">
              <w:rPr>
                <w:rFonts w:ascii="Arial" w:hAnsi="Arial" w:cs="Arial"/>
                <w:bCs/>
                <w:sz w:val="24"/>
                <w:szCs w:val="24"/>
                <w:lang w:val="x-none" w:eastAsia="x-none"/>
              </w:rPr>
              <w:t>.</w:t>
            </w:r>
          </w:p>
          <w:p w:rsidR="00CB5290" w:rsidRPr="00CB5290" w:rsidRDefault="00CB5290" w:rsidP="00D54146">
            <w:pPr>
              <w:numPr>
                <w:ilvl w:val="0"/>
                <w:numId w:val="6"/>
              </w:numPr>
              <w:shd w:val="clear" w:color="auto" w:fill="FFFFFF"/>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Обеспечение комплексного взаимодействия с другими специалистами, учреждениями, организациями и сообществами по оказанию помощи в решении проблем, связанных с преодолением обстоятельств, ухудшающих или способных ухудшить условия жизнедеятельности </w:t>
            </w:r>
            <w:r w:rsidRPr="00CB5290">
              <w:rPr>
                <w:rFonts w:ascii="Arial" w:hAnsi="Arial" w:cs="Arial"/>
                <w:sz w:val="24"/>
                <w:szCs w:val="24"/>
                <w:lang w:val="x-none" w:eastAsia="x-none"/>
              </w:rPr>
              <w:t>различных типов семей и детей</w:t>
            </w:r>
            <w:r w:rsidRPr="00CB5290">
              <w:rPr>
                <w:rFonts w:ascii="Arial" w:hAnsi="Arial" w:cs="Arial"/>
                <w:bCs/>
                <w:sz w:val="24"/>
                <w:szCs w:val="24"/>
                <w:lang w:val="x-none" w:eastAsia="x-none"/>
              </w:rPr>
              <w:t>.</w:t>
            </w:r>
          </w:p>
          <w:p w:rsidR="00CB5290" w:rsidRPr="00CB5290" w:rsidRDefault="00CB5290" w:rsidP="00D54146">
            <w:pPr>
              <w:numPr>
                <w:ilvl w:val="0"/>
                <w:numId w:val="6"/>
              </w:numPr>
              <w:shd w:val="clear" w:color="auto" w:fill="FFFFFF"/>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Ведение учета </w:t>
            </w:r>
            <w:r w:rsidRPr="00CB5290">
              <w:rPr>
                <w:rFonts w:ascii="Arial" w:hAnsi="Arial" w:cs="Arial"/>
                <w:sz w:val="24"/>
                <w:szCs w:val="24"/>
                <w:lang w:val="x-none" w:eastAsia="x-none"/>
              </w:rPr>
              <w:t>различных типов семей и детей</w:t>
            </w:r>
            <w:r w:rsidRPr="00CB5290">
              <w:rPr>
                <w:rFonts w:ascii="Arial" w:hAnsi="Arial" w:cs="Arial"/>
                <w:bCs/>
                <w:sz w:val="24"/>
                <w:szCs w:val="24"/>
                <w:lang w:val="x-none" w:eastAsia="x-none"/>
              </w:rPr>
              <w:t>, признанных нуждающимися в социальном обслуживании.</w:t>
            </w:r>
          </w:p>
          <w:p w:rsidR="00CB5290" w:rsidRPr="00CB5290" w:rsidRDefault="00CB5290" w:rsidP="00D54146">
            <w:pPr>
              <w:numPr>
                <w:ilvl w:val="0"/>
                <w:numId w:val="6"/>
              </w:numPr>
              <w:shd w:val="clear" w:color="auto" w:fill="FFFFFF"/>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Подготовка документов для заключения договора о предоставлении </w:t>
            </w:r>
            <w:r w:rsidRPr="00CB5290">
              <w:rPr>
                <w:rFonts w:ascii="Arial" w:hAnsi="Arial" w:cs="Arial"/>
                <w:sz w:val="24"/>
                <w:szCs w:val="24"/>
                <w:lang w:val="x-none" w:eastAsia="x-none"/>
              </w:rPr>
              <w:t>различным типам семей и детей</w:t>
            </w:r>
            <w:r w:rsidRPr="00CB5290">
              <w:rPr>
                <w:rFonts w:ascii="Arial" w:hAnsi="Arial" w:cs="Arial"/>
                <w:bCs/>
                <w:sz w:val="24"/>
                <w:szCs w:val="24"/>
                <w:lang w:val="x-none" w:eastAsia="x-none"/>
              </w:rPr>
              <w:t xml:space="preserve"> социальных услуг в соответствии с индивидуальной программой предоставления социальных услуг.</w:t>
            </w:r>
          </w:p>
          <w:p w:rsidR="00CB5290" w:rsidRPr="00CB5290" w:rsidRDefault="00CB5290" w:rsidP="00D54146">
            <w:pPr>
              <w:numPr>
                <w:ilvl w:val="0"/>
                <w:numId w:val="6"/>
              </w:numPr>
              <w:shd w:val="clear" w:color="auto" w:fill="FFFFFF"/>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sz w:val="24"/>
                <w:szCs w:val="24"/>
                <w:lang w:val="x-none" w:eastAsia="x-none"/>
              </w:rPr>
              <w:t>Выявление потенциала различных типов семей и детей в решении проблем, связанных с преодолением обстоятельств, ухудшающих или способных ухудшить условия жизнедеятельности.</w:t>
            </w:r>
          </w:p>
          <w:p w:rsidR="00CB5290" w:rsidRPr="00CB5290" w:rsidRDefault="00CB5290" w:rsidP="00D54146">
            <w:pPr>
              <w:numPr>
                <w:ilvl w:val="0"/>
                <w:numId w:val="6"/>
              </w:numPr>
              <w:shd w:val="clear" w:color="auto" w:fill="FFFFFF"/>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sz w:val="24"/>
                <w:szCs w:val="24"/>
                <w:lang w:val="x-none" w:eastAsia="x-none"/>
              </w:rPr>
              <w:t>Обеспечение посредничества между различными типами семей и детей, нуждающимися в предоставлении социальных услуг, мер социальной поддержки, государственной социальной помощи, и различными специалистами (организациями) с целью представления интересов различных типов семей и детей и решения их социальных проблем.</w:t>
            </w:r>
          </w:p>
          <w:p w:rsidR="00CB5290" w:rsidRPr="00CB5290" w:rsidRDefault="00CB5290" w:rsidP="00D54146">
            <w:pPr>
              <w:numPr>
                <w:ilvl w:val="0"/>
                <w:numId w:val="6"/>
              </w:numPr>
              <w:shd w:val="clear" w:color="auto" w:fill="FFFFFF"/>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sz w:val="24"/>
                <w:szCs w:val="24"/>
                <w:lang w:val="x-none" w:eastAsia="x-none"/>
              </w:rPr>
              <w:t>Организация направления в специализированные социальные организации (подразделения) и (или) к профильным специалистам.</w:t>
            </w:r>
          </w:p>
          <w:p w:rsidR="00CB5290" w:rsidRPr="00CB5290" w:rsidRDefault="00CB5290" w:rsidP="00D54146">
            <w:pPr>
              <w:numPr>
                <w:ilvl w:val="0"/>
                <w:numId w:val="6"/>
              </w:numPr>
              <w:shd w:val="clear" w:color="auto" w:fill="FFFFFF"/>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Разработки предложений по рационализации, автоматизации и модернизации средств и технологий социального обслуживания </w:t>
            </w:r>
            <w:r w:rsidRPr="00CB5290">
              <w:rPr>
                <w:rFonts w:ascii="Arial" w:hAnsi="Arial" w:cs="Arial"/>
                <w:sz w:val="24"/>
                <w:szCs w:val="24"/>
                <w:lang w:val="x-none" w:eastAsia="x-none"/>
              </w:rPr>
              <w:t>различных типов семей и детей</w:t>
            </w:r>
            <w:r w:rsidRPr="00CB5290">
              <w:rPr>
                <w:rFonts w:ascii="Arial" w:hAnsi="Arial" w:cs="Arial"/>
                <w:bCs/>
                <w:sz w:val="24"/>
                <w:szCs w:val="24"/>
                <w:lang w:val="x-none" w:eastAsia="x-none"/>
              </w:rPr>
              <w:t xml:space="preserve"> на индивидуальном и групповом уровнях.</w:t>
            </w:r>
          </w:p>
          <w:p w:rsidR="00CB5290" w:rsidRPr="00CB5290" w:rsidRDefault="00CB5290" w:rsidP="00D54146">
            <w:pPr>
              <w:numPr>
                <w:ilvl w:val="0"/>
                <w:numId w:val="6"/>
              </w:numPr>
              <w:shd w:val="clear" w:color="auto" w:fill="FFFFFF"/>
              <w:tabs>
                <w:tab w:val="left" w:pos="296"/>
                <w:tab w:val="left" w:pos="567"/>
              </w:tabs>
              <w:suppressAutoHyphens/>
              <w:spacing w:after="0" w:line="240" w:lineRule="auto"/>
              <w:ind w:left="0" w:firstLine="0"/>
              <w:jc w:val="both"/>
              <w:rPr>
                <w:rFonts w:ascii="Arial" w:hAnsi="Arial" w:cs="Arial"/>
                <w:b/>
                <w:bCs/>
                <w:sz w:val="24"/>
                <w:szCs w:val="24"/>
              </w:rPr>
            </w:pPr>
            <w:r w:rsidRPr="00CB5290">
              <w:rPr>
                <w:rFonts w:ascii="Arial" w:hAnsi="Arial" w:cs="Arial"/>
                <w:bCs/>
                <w:sz w:val="24"/>
                <w:szCs w:val="24"/>
                <w:lang w:val="x-none" w:eastAsia="x-none"/>
              </w:rPr>
              <w:t xml:space="preserve">Организация патроната и патронажа </w:t>
            </w:r>
            <w:r w:rsidRPr="00CB5290">
              <w:rPr>
                <w:rFonts w:ascii="Arial" w:hAnsi="Arial" w:cs="Arial"/>
                <w:sz w:val="24"/>
                <w:szCs w:val="24"/>
                <w:lang w:val="x-none" w:eastAsia="x-none"/>
              </w:rPr>
              <w:t>различных типов семей и детей.</w:t>
            </w:r>
          </w:p>
          <w:p w:rsidR="00CB5290" w:rsidRPr="00CB5290" w:rsidRDefault="00CB5290" w:rsidP="00D54146">
            <w:pPr>
              <w:numPr>
                <w:ilvl w:val="0"/>
                <w:numId w:val="6"/>
              </w:numPr>
              <w:tabs>
                <w:tab w:val="left" w:pos="296"/>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0"/>
              <w:contextualSpacing/>
              <w:jc w:val="both"/>
              <w:rPr>
                <w:rFonts w:ascii="Arial" w:hAnsi="Arial" w:cs="Arial"/>
                <w:b/>
                <w:sz w:val="24"/>
                <w:szCs w:val="24"/>
                <w:lang w:val="x-none" w:eastAsia="x-none"/>
              </w:rPr>
            </w:pPr>
            <w:r w:rsidRPr="00CB5290">
              <w:rPr>
                <w:rFonts w:ascii="Arial" w:hAnsi="Arial" w:cs="Arial"/>
                <w:sz w:val="24"/>
                <w:szCs w:val="24"/>
                <w:lang w:val="x-none" w:eastAsia="x-none"/>
              </w:rPr>
              <w:t>Организация патроната и патронажа лиц пожилого возраста и инвалидов.</w:t>
            </w:r>
          </w:p>
          <w:p w:rsidR="00CB5290" w:rsidRPr="00CB5290" w:rsidRDefault="00CB5290" w:rsidP="00D54146">
            <w:pPr>
              <w:numPr>
                <w:ilvl w:val="0"/>
                <w:numId w:val="6"/>
              </w:numPr>
              <w:tabs>
                <w:tab w:val="left" w:pos="296"/>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0"/>
              <w:contextualSpacing/>
              <w:jc w:val="both"/>
              <w:rPr>
                <w:rFonts w:ascii="Arial" w:hAnsi="Arial" w:cs="Arial"/>
                <w:b/>
                <w:sz w:val="24"/>
                <w:szCs w:val="24"/>
                <w:lang w:val="x-none" w:eastAsia="x-none"/>
              </w:rPr>
            </w:pPr>
            <w:r w:rsidRPr="00CB5290">
              <w:rPr>
                <w:rFonts w:ascii="Arial" w:hAnsi="Arial" w:cs="Arial"/>
                <w:sz w:val="24"/>
                <w:szCs w:val="24"/>
                <w:lang w:val="x-none" w:eastAsia="x-none"/>
              </w:rPr>
              <w:t xml:space="preserve">Анализ нормативно-правовых актов, регулирующих соблюдение и защиту прав лиц из групп риска, находящихся в ТЖС в РФ. </w:t>
            </w:r>
          </w:p>
          <w:p w:rsidR="00CB5290" w:rsidRPr="00CB5290" w:rsidRDefault="00CB5290" w:rsidP="00D54146">
            <w:pPr>
              <w:numPr>
                <w:ilvl w:val="0"/>
                <w:numId w:val="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b/>
                <w:sz w:val="24"/>
                <w:szCs w:val="24"/>
                <w:lang w:val="x-none" w:eastAsia="x-none"/>
              </w:rPr>
            </w:pPr>
            <w:r w:rsidRPr="00CB5290">
              <w:rPr>
                <w:rFonts w:ascii="Arial" w:hAnsi="Arial" w:cs="Arial"/>
                <w:sz w:val="24"/>
                <w:szCs w:val="24"/>
                <w:lang w:val="x-none" w:eastAsia="x-none"/>
              </w:rPr>
              <w:t>Определение прав лиц из групп риска, находящихся в ТЖС, на пенсионное обеспечение.</w:t>
            </w:r>
          </w:p>
          <w:p w:rsidR="00CB5290" w:rsidRPr="00CB5290" w:rsidRDefault="00CB5290" w:rsidP="00D54146">
            <w:pPr>
              <w:numPr>
                <w:ilvl w:val="0"/>
                <w:numId w:val="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b/>
                <w:sz w:val="24"/>
                <w:szCs w:val="24"/>
                <w:lang w:val="x-none" w:eastAsia="x-none"/>
              </w:rPr>
            </w:pPr>
            <w:r w:rsidRPr="00CB5290">
              <w:rPr>
                <w:rFonts w:ascii="Arial" w:hAnsi="Arial" w:cs="Arial"/>
                <w:sz w:val="24"/>
                <w:szCs w:val="24"/>
                <w:lang w:val="x-none" w:eastAsia="x-none"/>
              </w:rPr>
              <w:t>Определение прав лиц из групп риска, находящихся в ТЖС, на социальное обслуживание.</w:t>
            </w:r>
          </w:p>
          <w:p w:rsidR="00CB5290" w:rsidRPr="00CB5290" w:rsidRDefault="00CB5290" w:rsidP="00D54146">
            <w:pPr>
              <w:numPr>
                <w:ilvl w:val="0"/>
                <w:numId w:val="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Arial" w:hAnsi="Arial" w:cs="Arial"/>
                <w:b/>
                <w:sz w:val="24"/>
                <w:szCs w:val="24"/>
                <w:lang w:val="x-none" w:eastAsia="x-none"/>
              </w:rPr>
            </w:pPr>
            <w:r w:rsidRPr="00CB5290">
              <w:rPr>
                <w:rFonts w:ascii="Arial" w:hAnsi="Arial" w:cs="Arial"/>
                <w:sz w:val="24"/>
                <w:szCs w:val="24"/>
                <w:lang w:val="x-none" w:eastAsia="x-none"/>
              </w:rPr>
              <w:t>Определение прав лиц из групп риска, находящихся в ТЖС, на льготы и субсидии.</w:t>
            </w:r>
          </w:p>
          <w:p w:rsidR="00CB5290" w:rsidRPr="00CB5290" w:rsidRDefault="00CB5290" w:rsidP="00D54146">
            <w:pPr>
              <w:numPr>
                <w:ilvl w:val="0"/>
                <w:numId w:val="6"/>
              </w:numPr>
              <w:tabs>
                <w:tab w:val="left" w:pos="57"/>
                <w:tab w:val="left" w:pos="296"/>
                <w:tab w:val="left" w:pos="567"/>
              </w:tabs>
              <w:spacing w:after="0" w:line="240" w:lineRule="auto"/>
              <w:ind w:left="0" w:firstLine="0"/>
              <w:contextualSpacing/>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Организация приема </w:t>
            </w:r>
            <w:r w:rsidRPr="00CB5290">
              <w:rPr>
                <w:rFonts w:ascii="Arial" w:hAnsi="Arial" w:cs="Arial"/>
                <w:sz w:val="24"/>
                <w:szCs w:val="24"/>
                <w:lang w:val="x-none" w:eastAsia="x-none"/>
              </w:rPr>
              <w:t>лиц из групп риска, находящихся в ТЖС,</w:t>
            </w:r>
            <w:r w:rsidRPr="00CB5290">
              <w:rPr>
                <w:rFonts w:ascii="Arial" w:hAnsi="Arial" w:cs="Arial"/>
                <w:bCs/>
                <w:sz w:val="24"/>
                <w:szCs w:val="24"/>
                <w:lang w:val="x-none" w:eastAsia="x-none"/>
              </w:rPr>
              <w:t xml:space="preserve"> обратившихся за получением социальных услуг, мер социальной поддержки и государственной социальной помощи, на основании представленной индивидуальной программы предоставления социальных услуг.</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Выявление обстоятельств, которые ухудшают или могут ухудшить условия жизнедеятельности </w:t>
            </w:r>
            <w:r w:rsidRPr="00CB5290">
              <w:rPr>
                <w:rFonts w:ascii="Arial" w:hAnsi="Arial" w:cs="Arial"/>
                <w:sz w:val="24"/>
                <w:szCs w:val="24"/>
                <w:lang w:val="x-none" w:eastAsia="x-none"/>
              </w:rPr>
              <w:t>лиц из групп риска, находящихся в ТЖС</w:t>
            </w:r>
            <w:r w:rsidRPr="00CB5290">
              <w:rPr>
                <w:rFonts w:ascii="Arial" w:hAnsi="Arial" w:cs="Arial"/>
                <w:bCs/>
                <w:sz w:val="24"/>
                <w:szCs w:val="24"/>
                <w:lang w:val="x-none" w:eastAsia="x-none"/>
              </w:rPr>
              <w:t>.</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Социальное обслуживание</w:t>
            </w:r>
            <w:r w:rsidRPr="00CB5290">
              <w:rPr>
                <w:rFonts w:ascii="Arial" w:hAnsi="Arial" w:cs="Arial"/>
                <w:sz w:val="24"/>
                <w:szCs w:val="24"/>
                <w:lang w:val="x-none" w:eastAsia="x-none"/>
              </w:rPr>
              <w:t xml:space="preserve"> лиц из групп риска, находящихся в ТЖС</w:t>
            </w:r>
            <w:r w:rsidRPr="00CB5290">
              <w:rPr>
                <w:rFonts w:ascii="Arial" w:hAnsi="Arial" w:cs="Arial"/>
                <w:bCs/>
                <w:sz w:val="24"/>
                <w:szCs w:val="24"/>
                <w:lang w:val="x-none" w:eastAsia="x-none"/>
              </w:rPr>
              <w:t>.</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Планирование действий, выбор технологий, форм и методов предоставления социальных услуг, определенных индивидуальной программой предоставления социальных услуг </w:t>
            </w:r>
            <w:r w:rsidRPr="00CB5290">
              <w:rPr>
                <w:rFonts w:ascii="Arial" w:hAnsi="Arial" w:cs="Arial"/>
                <w:sz w:val="24"/>
                <w:szCs w:val="24"/>
                <w:lang w:val="x-none" w:eastAsia="x-none"/>
              </w:rPr>
              <w:t xml:space="preserve">лиц из групп риска, </w:t>
            </w:r>
            <w:r w:rsidRPr="00CB5290">
              <w:rPr>
                <w:rFonts w:ascii="Arial" w:hAnsi="Arial" w:cs="Arial"/>
                <w:sz w:val="24"/>
                <w:szCs w:val="24"/>
                <w:lang w:val="x-none" w:eastAsia="x-none"/>
              </w:rPr>
              <w:lastRenderedPageBreak/>
              <w:t>находящихся в ТЖС</w:t>
            </w:r>
            <w:r w:rsidRPr="00CB5290">
              <w:rPr>
                <w:rFonts w:ascii="Arial" w:hAnsi="Arial" w:cs="Arial"/>
                <w:bCs/>
                <w:sz w:val="24"/>
                <w:szCs w:val="24"/>
                <w:lang w:val="x-none" w:eastAsia="x-none"/>
              </w:rPr>
              <w:t>.</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Организация профилактической работы по предупреждению появления и (или) развития обстоятельств, ухудшающих или способных ухудшить условия жизнедеятельности </w:t>
            </w:r>
            <w:r w:rsidRPr="00CB5290">
              <w:rPr>
                <w:rFonts w:ascii="Arial" w:hAnsi="Arial" w:cs="Arial"/>
                <w:sz w:val="24"/>
                <w:szCs w:val="24"/>
                <w:lang w:val="x-none" w:eastAsia="x-none"/>
              </w:rPr>
              <w:t>лиц из групп риска, находящихся в ТЖС</w:t>
            </w:r>
            <w:r w:rsidRPr="00CB5290">
              <w:rPr>
                <w:rFonts w:ascii="Arial" w:hAnsi="Arial" w:cs="Arial"/>
                <w:bCs/>
                <w:sz w:val="24"/>
                <w:szCs w:val="24"/>
                <w:lang w:val="x-none" w:eastAsia="x-none"/>
              </w:rPr>
              <w:t>.</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Контроль выполнения индивидуальной программы предоставления социальных услуг для </w:t>
            </w:r>
            <w:r w:rsidRPr="00CB5290">
              <w:rPr>
                <w:rFonts w:ascii="Arial" w:hAnsi="Arial" w:cs="Arial"/>
                <w:sz w:val="24"/>
                <w:szCs w:val="24"/>
                <w:lang w:val="x-none" w:eastAsia="x-none"/>
              </w:rPr>
              <w:t>лиц из групп риска, находящихся в ТЖС</w:t>
            </w:r>
            <w:r w:rsidRPr="00CB5290">
              <w:rPr>
                <w:rFonts w:ascii="Arial" w:hAnsi="Arial" w:cs="Arial"/>
                <w:bCs/>
                <w:sz w:val="24"/>
                <w:szCs w:val="24"/>
                <w:lang w:val="x-none" w:eastAsia="x-none"/>
              </w:rPr>
              <w:t>.</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Обеспечение комплексного взаимодействия с другими специалистами, учреждениями, организациями и сообществами по оказанию помощи в решении проблем, связанных с преодолением обстоятельств, ухудшающих или способных ухудшить условия жизнедеятельности </w:t>
            </w:r>
            <w:r w:rsidRPr="00CB5290">
              <w:rPr>
                <w:rFonts w:ascii="Arial" w:hAnsi="Arial" w:cs="Arial"/>
                <w:sz w:val="24"/>
                <w:szCs w:val="24"/>
                <w:lang w:val="x-none" w:eastAsia="x-none"/>
              </w:rPr>
              <w:t>лиц из групп риска, находящихся в ТЖС</w:t>
            </w:r>
            <w:r w:rsidRPr="00CB5290">
              <w:rPr>
                <w:rFonts w:ascii="Arial" w:hAnsi="Arial" w:cs="Arial"/>
                <w:bCs/>
                <w:sz w:val="24"/>
                <w:szCs w:val="24"/>
                <w:lang w:val="x-none" w:eastAsia="x-none"/>
              </w:rPr>
              <w:t>.</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Ведение учета </w:t>
            </w:r>
            <w:r w:rsidRPr="00CB5290">
              <w:rPr>
                <w:rFonts w:ascii="Arial" w:hAnsi="Arial" w:cs="Arial"/>
                <w:sz w:val="24"/>
                <w:szCs w:val="24"/>
                <w:lang w:val="x-none" w:eastAsia="x-none"/>
              </w:rPr>
              <w:t>лиц из групп риска, находящихся в ТЖС</w:t>
            </w:r>
            <w:r w:rsidRPr="00CB5290">
              <w:rPr>
                <w:rFonts w:ascii="Arial" w:hAnsi="Arial" w:cs="Arial"/>
                <w:bCs/>
                <w:sz w:val="24"/>
                <w:szCs w:val="24"/>
                <w:lang w:val="x-none" w:eastAsia="x-none"/>
              </w:rPr>
              <w:t>, признанных нуждающимися в социальном обслуживании.</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Подготовка документов для заключения договора о предоставлении </w:t>
            </w:r>
            <w:r w:rsidRPr="00CB5290">
              <w:rPr>
                <w:rFonts w:ascii="Arial" w:hAnsi="Arial" w:cs="Arial"/>
                <w:sz w:val="24"/>
                <w:szCs w:val="24"/>
                <w:lang w:val="x-none" w:eastAsia="x-none"/>
              </w:rPr>
              <w:t xml:space="preserve">лицам из групп риска, находящимся в ТЖС, </w:t>
            </w:r>
            <w:r w:rsidRPr="00CB5290">
              <w:rPr>
                <w:rFonts w:ascii="Arial" w:hAnsi="Arial" w:cs="Arial"/>
                <w:bCs/>
                <w:sz w:val="24"/>
                <w:szCs w:val="24"/>
                <w:lang w:val="x-none" w:eastAsia="x-none"/>
              </w:rPr>
              <w:t>социальных услуг в соответствии с индивидуальной программой предоставления социальных услуг.</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sz w:val="24"/>
                <w:szCs w:val="24"/>
                <w:lang w:val="x-none" w:eastAsia="x-none"/>
              </w:rPr>
              <w:t>Выявление потенциала лиц из групп риска, находящихся в ТЖС, в решении проблем, связанных с преодолением обстоятельств, ухудшающих или способных ухудшить условия жизнедеятельности.</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sz w:val="24"/>
                <w:szCs w:val="24"/>
                <w:lang w:val="x-none" w:eastAsia="x-none"/>
              </w:rPr>
              <w:t>Обеспечение посредничества между лицами из групп риска, находящимися в ТЖС и нуждающимися в предоставлении социальных услуг, мер социальной поддержки, государственной социальной помощи, и различными специалистами (организациями) с целью представления интересов лиц из групп риска, находящихся в ТЖС, и решения их социальных проблем.</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sz w:val="24"/>
                <w:szCs w:val="24"/>
                <w:lang w:val="x-none" w:eastAsia="x-none"/>
              </w:rPr>
              <w:t>Организация направления лиц из групп риска, находящихся в ТЖС, в специализированные социальные организации (подразделения) и (или) к профильным специалистам.</w:t>
            </w:r>
          </w:p>
          <w:p w:rsidR="00CB5290" w:rsidRPr="00CB5290" w:rsidRDefault="00CB5290" w:rsidP="00D54146">
            <w:pPr>
              <w:numPr>
                <w:ilvl w:val="0"/>
                <w:numId w:val="6"/>
              </w:numPr>
              <w:tabs>
                <w:tab w:val="left" w:pos="296"/>
                <w:tab w:val="left" w:pos="567"/>
              </w:tabs>
              <w:spacing w:after="0" w:line="240" w:lineRule="auto"/>
              <w:ind w:left="0" w:firstLine="0"/>
              <w:jc w:val="both"/>
              <w:rPr>
                <w:rFonts w:ascii="Arial" w:hAnsi="Arial" w:cs="Arial"/>
                <w:b/>
                <w:bCs/>
                <w:sz w:val="24"/>
                <w:szCs w:val="24"/>
                <w:lang w:val="x-none" w:eastAsia="x-none"/>
              </w:rPr>
            </w:pPr>
            <w:r w:rsidRPr="00CB5290">
              <w:rPr>
                <w:rFonts w:ascii="Arial" w:hAnsi="Arial" w:cs="Arial"/>
                <w:bCs/>
                <w:sz w:val="24"/>
                <w:szCs w:val="24"/>
                <w:lang w:val="x-none" w:eastAsia="x-none"/>
              </w:rPr>
              <w:t xml:space="preserve">Разработки предложений по рационализации, автоматизации и модернизации средств и технологий социального обслуживания </w:t>
            </w:r>
            <w:r w:rsidRPr="00CB5290">
              <w:rPr>
                <w:rFonts w:ascii="Arial" w:hAnsi="Arial" w:cs="Arial"/>
                <w:sz w:val="24"/>
                <w:szCs w:val="24"/>
                <w:lang w:val="x-none" w:eastAsia="x-none"/>
              </w:rPr>
              <w:t xml:space="preserve">лиц из групп риска, находящихся в ТЖС, </w:t>
            </w:r>
            <w:r w:rsidRPr="00CB5290">
              <w:rPr>
                <w:rFonts w:ascii="Arial" w:hAnsi="Arial" w:cs="Arial"/>
                <w:bCs/>
                <w:sz w:val="24"/>
                <w:szCs w:val="24"/>
                <w:lang w:val="x-none" w:eastAsia="x-none"/>
              </w:rPr>
              <w:t>на индивидуальном и групповом уровнях.</w:t>
            </w:r>
          </w:p>
          <w:p w:rsidR="00CB5290" w:rsidRPr="00CB5290" w:rsidRDefault="00CB5290" w:rsidP="00D54146">
            <w:pPr>
              <w:numPr>
                <w:ilvl w:val="0"/>
                <w:numId w:val="6"/>
              </w:numPr>
              <w:tabs>
                <w:tab w:val="left" w:pos="567"/>
              </w:tabs>
              <w:spacing w:after="0" w:line="259" w:lineRule="auto"/>
              <w:ind w:left="0" w:firstLine="0"/>
              <w:rPr>
                <w:rFonts w:ascii="Arial" w:hAnsi="Arial" w:cs="Arial"/>
                <w:bCs/>
                <w:sz w:val="24"/>
                <w:szCs w:val="24"/>
                <w:lang w:val="x-none" w:eastAsia="x-none"/>
              </w:rPr>
            </w:pPr>
            <w:r w:rsidRPr="00CB5290">
              <w:rPr>
                <w:rFonts w:ascii="Arial" w:hAnsi="Arial" w:cs="Arial"/>
                <w:bCs/>
                <w:sz w:val="24"/>
                <w:szCs w:val="24"/>
                <w:lang w:val="x-none" w:eastAsia="x-none"/>
              </w:rPr>
              <w:t xml:space="preserve">Организация патроната и патронажа </w:t>
            </w:r>
            <w:r w:rsidRPr="00CB5290">
              <w:rPr>
                <w:rFonts w:ascii="Arial" w:hAnsi="Arial" w:cs="Arial"/>
                <w:sz w:val="24"/>
                <w:szCs w:val="24"/>
                <w:lang w:val="x-none" w:eastAsia="x-none"/>
              </w:rPr>
              <w:t>лиц из групп риска, находящихся в ТЖС.</w:t>
            </w:r>
          </w:p>
        </w:tc>
        <w:tc>
          <w:tcPr>
            <w:tcW w:w="829" w:type="pct"/>
            <w:tcBorders>
              <w:top w:val="single" w:sz="4" w:space="0" w:color="auto"/>
              <w:left w:val="single" w:sz="4" w:space="0" w:color="auto"/>
              <w:bottom w:val="single" w:sz="4" w:space="0" w:color="auto"/>
              <w:right w:val="single" w:sz="4" w:space="0" w:color="auto"/>
            </w:tcBorders>
            <w:shd w:val="clear" w:color="auto" w:fill="auto"/>
            <w:vAlign w:val="center"/>
          </w:tcPr>
          <w:p w:rsidR="00CB5290" w:rsidRPr="00CB5290" w:rsidRDefault="00CB5290" w:rsidP="00884397">
            <w:pPr>
              <w:suppressAutoHyphens/>
              <w:spacing w:after="0"/>
              <w:jc w:val="center"/>
              <w:rPr>
                <w:rFonts w:ascii="Arial" w:hAnsi="Arial" w:cs="Arial"/>
                <w:b/>
                <w:i/>
                <w:sz w:val="24"/>
                <w:szCs w:val="24"/>
              </w:rPr>
            </w:pPr>
            <w:r w:rsidRPr="00CB5290">
              <w:rPr>
                <w:rFonts w:ascii="Arial" w:hAnsi="Arial" w:cs="Arial"/>
                <w:b/>
                <w:i/>
                <w:sz w:val="24"/>
                <w:szCs w:val="24"/>
              </w:rPr>
              <w:lastRenderedPageBreak/>
              <w:t>360</w:t>
            </w:r>
          </w:p>
        </w:tc>
      </w:tr>
    </w:tbl>
    <w:p w:rsidR="00CB5290" w:rsidRPr="00CB5290" w:rsidRDefault="00CB5290" w:rsidP="00CB5290">
      <w:pPr>
        <w:suppressAutoHyphens/>
        <w:spacing w:line="240" w:lineRule="auto"/>
        <w:jc w:val="both"/>
        <w:rPr>
          <w:rFonts w:ascii="Arial" w:hAnsi="Arial" w:cs="Arial"/>
          <w:bCs/>
          <w:i/>
          <w:sz w:val="24"/>
          <w:szCs w:val="24"/>
        </w:rPr>
      </w:pPr>
    </w:p>
    <w:p w:rsidR="00CB5290" w:rsidRPr="00CB5290" w:rsidRDefault="00CB5290" w:rsidP="00CB5290">
      <w:pPr>
        <w:suppressAutoHyphens/>
        <w:rPr>
          <w:rFonts w:ascii="Arial" w:hAnsi="Arial" w:cs="Arial"/>
          <w:i/>
          <w:sz w:val="24"/>
          <w:szCs w:val="24"/>
        </w:rPr>
      </w:pPr>
    </w:p>
    <w:p w:rsidR="00CB5290" w:rsidRPr="00CB5290" w:rsidRDefault="00CB5290" w:rsidP="00CB5290">
      <w:pPr>
        <w:spacing w:after="0"/>
        <w:rPr>
          <w:rFonts w:ascii="Arial" w:hAnsi="Arial" w:cs="Arial"/>
          <w:i/>
          <w:sz w:val="24"/>
          <w:szCs w:val="24"/>
        </w:rPr>
        <w:sectPr w:rsidR="00CB5290" w:rsidRPr="00CB5290" w:rsidSect="00F70806">
          <w:pgSz w:w="16840" w:h="11907" w:orient="landscape"/>
          <w:pgMar w:top="851" w:right="1134" w:bottom="851" w:left="992" w:header="709" w:footer="170" w:gutter="0"/>
          <w:cols w:space="720"/>
          <w:docGrid w:linePitch="299"/>
        </w:sectPr>
      </w:pPr>
    </w:p>
    <w:p w:rsidR="00CB5290" w:rsidRPr="00CB5290" w:rsidRDefault="00CB5290" w:rsidP="00CB5290">
      <w:pPr>
        <w:spacing w:after="0"/>
        <w:ind w:firstLine="709"/>
        <w:jc w:val="center"/>
        <w:rPr>
          <w:rFonts w:ascii="Arial" w:hAnsi="Arial" w:cs="Arial"/>
          <w:b/>
          <w:bCs/>
          <w:sz w:val="24"/>
          <w:szCs w:val="24"/>
        </w:rPr>
      </w:pPr>
      <w:r w:rsidRPr="00CB5290">
        <w:rPr>
          <w:rFonts w:ascii="Arial" w:hAnsi="Arial" w:cs="Arial"/>
          <w:b/>
          <w:bCs/>
          <w:sz w:val="24"/>
          <w:szCs w:val="24"/>
        </w:rPr>
        <w:lastRenderedPageBreak/>
        <w:t>3. УСЛОВИЯ РЕАЛИЗАЦИИ ПРОФЕССИОНАЛЬНОГО МОДУЛЯ</w:t>
      </w:r>
    </w:p>
    <w:p w:rsidR="00CB5290" w:rsidRPr="00CB5290" w:rsidRDefault="00CB5290" w:rsidP="00CB5290">
      <w:pPr>
        <w:spacing w:after="0"/>
        <w:ind w:firstLine="709"/>
        <w:jc w:val="both"/>
        <w:rPr>
          <w:rFonts w:ascii="Arial" w:hAnsi="Arial" w:cs="Arial"/>
          <w:bCs/>
          <w:sz w:val="24"/>
          <w:szCs w:val="24"/>
        </w:rPr>
      </w:pPr>
    </w:p>
    <w:p w:rsidR="00CB5290" w:rsidRPr="00CB5290" w:rsidRDefault="00CB5290" w:rsidP="00CB5290">
      <w:pPr>
        <w:spacing w:after="0"/>
        <w:ind w:firstLine="709"/>
        <w:jc w:val="both"/>
        <w:rPr>
          <w:rFonts w:ascii="Arial" w:hAnsi="Arial" w:cs="Arial"/>
          <w:bCs/>
          <w:sz w:val="24"/>
          <w:szCs w:val="24"/>
        </w:rPr>
      </w:pPr>
      <w:r w:rsidRPr="00CB5290">
        <w:rPr>
          <w:rFonts w:ascii="Arial" w:hAnsi="Arial" w:cs="Arial"/>
          <w:bCs/>
          <w:sz w:val="24"/>
          <w:szCs w:val="24"/>
        </w:rPr>
        <w:t>3.1. Для реализации программы профессионального модуля должны быть предусмотрены следующие специальные помещения:</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Кабинет «Теории,  методики и технологии социальной работы», оснащенный:</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оборудованием:</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 посадочные места по количеству </w:t>
      </w:r>
      <w:proofErr w:type="gramStart"/>
      <w:r w:rsidRPr="00CB5290">
        <w:rPr>
          <w:rFonts w:ascii="Arial" w:hAnsi="Arial" w:cs="Arial"/>
          <w:bCs/>
          <w:sz w:val="24"/>
          <w:szCs w:val="24"/>
        </w:rPr>
        <w:t>обучающихся</w:t>
      </w:r>
      <w:proofErr w:type="gramEnd"/>
      <w:r w:rsidRPr="00CB5290">
        <w:rPr>
          <w:rFonts w:ascii="Arial" w:hAnsi="Arial" w:cs="Arial"/>
          <w:bCs/>
          <w:sz w:val="24"/>
          <w:szCs w:val="24"/>
        </w:rPr>
        <w:t>;</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рабочее место преподавателя;</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учебно-методический комплекс модуля;</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экран;</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техническими средствами обучения: </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 компьютеры; </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 </w:t>
      </w:r>
      <w:proofErr w:type="spellStart"/>
      <w:r w:rsidRPr="00CB5290">
        <w:rPr>
          <w:rFonts w:ascii="Arial" w:hAnsi="Arial" w:cs="Arial"/>
          <w:bCs/>
          <w:sz w:val="24"/>
          <w:szCs w:val="24"/>
        </w:rPr>
        <w:t>мультимедиапроектор</w:t>
      </w:r>
      <w:proofErr w:type="spellEnd"/>
      <w:r w:rsidRPr="00CB5290">
        <w:rPr>
          <w:rFonts w:ascii="Arial" w:hAnsi="Arial" w:cs="Arial"/>
          <w:bCs/>
          <w:sz w:val="24"/>
          <w:szCs w:val="24"/>
        </w:rPr>
        <w:t>;</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лицензионное программное обеспечение, в том числе информационные справочно-правовые системы «</w:t>
      </w:r>
      <w:proofErr w:type="spellStart"/>
      <w:r w:rsidRPr="00CB5290">
        <w:rPr>
          <w:rFonts w:ascii="Arial" w:hAnsi="Arial" w:cs="Arial"/>
          <w:bCs/>
          <w:sz w:val="24"/>
          <w:szCs w:val="24"/>
        </w:rPr>
        <w:t>КонсультантПлюс</w:t>
      </w:r>
      <w:proofErr w:type="spellEnd"/>
      <w:r w:rsidRPr="00CB5290">
        <w:rPr>
          <w:rFonts w:ascii="Arial" w:hAnsi="Arial" w:cs="Arial"/>
          <w:bCs/>
          <w:sz w:val="24"/>
          <w:szCs w:val="24"/>
        </w:rPr>
        <w:t>» и (или) «Гарант».</w:t>
      </w:r>
    </w:p>
    <w:p w:rsidR="00CB5290" w:rsidRPr="00CB5290" w:rsidRDefault="00CB5290" w:rsidP="00CB5290">
      <w:pPr>
        <w:suppressAutoHyphens/>
        <w:spacing w:after="0"/>
        <w:ind w:firstLine="709"/>
        <w:jc w:val="both"/>
        <w:rPr>
          <w:rFonts w:ascii="Arial" w:hAnsi="Arial" w:cs="Arial"/>
          <w:bCs/>
          <w:sz w:val="24"/>
          <w:szCs w:val="24"/>
        </w:rPr>
      </w:pP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Кабинет «Правовых основ, документоведения и делопроизводства в  социальной работе»,</w:t>
      </w:r>
      <w:r w:rsidRPr="00CB5290">
        <w:rPr>
          <w:rFonts w:ascii="Arial" w:hAnsi="Arial" w:cs="Arial"/>
          <w:sz w:val="24"/>
          <w:szCs w:val="24"/>
        </w:rPr>
        <w:t xml:space="preserve"> </w:t>
      </w:r>
      <w:r w:rsidRPr="00CB5290">
        <w:rPr>
          <w:rFonts w:ascii="Arial" w:hAnsi="Arial" w:cs="Arial"/>
          <w:bCs/>
          <w:sz w:val="24"/>
          <w:szCs w:val="24"/>
        </w:rPr>
        <w:t>оснащенный:</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оборудованием:</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 посадочные места по количеству </w:t>
      </w:r>
      <w:proofErr w:type="gramStart"/>
      <w:r w:rsidRPr="00CB5290">
        <w:rPr>
          <w:rFonts w:ascii="Arial" w:hAnsi="Arial" w:cs="Arial"/>
          <w:bCs/>
          <w:sz w:val="24"/>
          <w:szCs w:val="24"/>
        </w:rPr>
        <w:t>обучающихся</w:t>
      </w:r>
      <w:proofErr w:type="gramEnd"/>
      <w:r w:rsidRPr="00CB5290">
        <w:rPr>
          <w:rFonts w:ascii="Arial" w:hAnsi="Arial" w:cs="Arial"/>
          <w:bCs/>
          <w:sz w:val="24"/>
          <w:szCs w:val="24"/>
        </w:rPr>
        <w:t>;</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рабочее место преподавателя;</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учебно-методический комплекс модуля;</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экран;</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техническими средствами обучения: </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 компьютеры; </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 </w:t>
      </w:r>
      <w:proofErr w:type="spellStart"/>
      <w:r w:rsidRPr="00CB5290">
        <w:rPr>
          <w:rFonts w:ascii="Arial" w:hAnsi="Arial" w:cs="Arial"/>
          <w:bCs/>
          <w:sz w:val="24"/>
          <w:szCs w:val="24"/>
        </w:rPr>
        <w:t>мультимедиапроектор</w:t>
      </w:r>
      <w:proofErr w:type="spellEnd"/>
      <w:r w:rsidRPr="00CB5290">
        <w:rPr>
          <w:rFonts w:ascii="Arial" w:hAnsi="Arial" w:cs="Arial"/>
          <w:bCs/>
          <w:sz w:val="24"/>
          <w:szCs w:val="24"/>
        </w:rPr>
        <w:t>;</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лицензионное программное обеспечение, в том числе информационные справочно-правовые системы «</w:t>
      </w:r>
      <w:proofErr w:type="spellStart"/>
      <w:r w:rsidRPr="00CB5290">
        <w:rPr>
          <w:rFonts w:ascii="Arial" w:hAnsi="Arial" w:cs="Arial"/>
          <w:bCs/>
          <w:sz w:val="24"/>
          <w:szCs w:val="24"/>
        </w:rPr>
        <w:t>КонсультантПлюс</w:t>
      </w:r>
      <w:proofErr w:type="spellEnd"/>
      <w:r w:rsidRPr="00CB5290">
        <w:rPr>
          <w:rFonts w:ascii="Arial" w:hAnsi="Arial" w:cs="Arial"/>
          <w:bCs/>
          <w:sz w:val="24"/>
          <w:szCs w:val="24"/>
        </w:rPr>
        <w:t>» и (или) «Гарант».</w:t>
      </w:r>
    </w:p>
    <w:p w:rsidR="00CB5290" w:rsidRPr="00CB5290" w:rsidRDefault="00CB5290" w:rsidP="00CB5290">
      <w:pPr>
        <w:suppressAutoHyphens/>
        <w:spacing w:after="0"/>
        <w:ind w:firstLine="709"/>
        <w:jc w:val="both"/>
        <w:rPr>
          <w:rFonts w:ascii="Arial" w:hAnsi="Arial" w:cs="Arial"/>
          <w:sz w:val="24"/>
          <w:szCs w:val="24"/>
        </w:rPr>
      </w:pP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Кабинет</w:t>
      </w:r>
      <w:r w:rsidRPr="00CB5290">
        <w:rPr>
          <w:rFonts w:ascii="Arial" w:hAnsi="Arial" w:cs="Arial"/>
          <w:sz w:val="24"/>
          <w:szCs w:val="24"/>
        </w:rPr>
        <w:t xml:space="preserve"> «</w:t>
      </w:r>
      <w:r w:rsidRPr="00CB5290">
        <w:rPr>
          <w:rFonts w:ascii="Arial" w:hAnsi="Arial" w:cs="Arial"/>
          <w:bCs/>
          <w:sz w:val="24"/>
          <w:szCs w:val="24"/>
        </w:rPr>
        <w:t>Психологии социальной работы», оснащенный:</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оборудованием:</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 посадочные места по количеству </w:t>
      </w:r>
      <w:proofErr w:type="gramStart"/>
      <w:r w:rsidRPr="00CB5290">
        <w:rPr>
          <w:rFonts w:ascii="Arial" w:hAnsi="Arial" w:cs="Arial"/>
          <w:bCs/>
          <w:sz w:val="24"/>
          <w:szCs w:val="24"/>
        </w:rPr>
        <w:t>обучающихся</w:t>
      </w:r>
      <w:proofErr w:type="gramEnd"/>
      <w:r w:rsidRPr="00CB5290">
        <w:rPr>
          <w:rFonts w:ascii="Arial" w:hAnsi="Arial" w:cs="Arial"/>
          <w:bCs/>
          <w:sz w:val="24"/>
          <w:szCs w:val="24"/>
        </w:rPr>
        <w:t>;</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рабочее место преподавателя;</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учебно-методический комплекс модуля;</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экран;</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техническими средствами обучения: </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 компьютеры; </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 </w:t>
      </w:r>
      <w:proofErr w:type="spellStart"/>
      <w:r w:rsidRPr="00CB5290">
        <w:rPr>
          <w:rFonts w:ascii="Arial" w:hAnsi="Arial" w:cs="Arial"/>
          <w:bCs/>
          <w:sz w:val="24"/>
          <w:szCs w:val="24"/>
        </w:rPr>
        <w:t>мультимедиапроектор</w:t>
      </w:r>
      <w:proofErr w:type="spellEnd"/>
      <w:r w:rsidRPr="00CB5290">
        <w:rPr>
          <w:rFonts w:ascii="Arial" w:hAnsi="Arial" w:cs="Arial"/>
          <w:bCs/>
          <w:sz w:val="24"/>
          <w:szCs w:val="24"/>
        </w:rPr>
        <w:t>;</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лицензионное программное обеспечение, в том числе информационные справочно-правовые системы «</w:t>
      </w:r>
      <w:proofErr w:type="spellStart"/>
      <w:r w:rsidRPr="00CB5290">
        <w:rPr>
          <w:rFonts w:ascii="Arial" w:hAnsi="Arial" w:cs="Arial"/>
          <w:bCs/>
          <w:sz w:val="24"/>
          <w:szCs w:val="24"/>
        </w:rPr>
        <w:t>КонсультантПлюс</w:t>
      </w:r>
      <w:proofErr w:type="spellEnd"/>
      <w:r w:rsidRPr="00CB5290">
        <w:rPr>
          <w:rFonts w:ascii="Arial" w:hAnsi="Arial" w:cs="Arial"/>
          <w:bCs/>
          <w:sz w:val="24"/>
          <w:szCs w:val="24"/>
        </w:rPr>
        <w:t>» и (или) «Гарант».</w:t>
      </w:r>
    </w:p>
    <w:p w:rsidR="00CB5290" w:rsidRPr="00CB5290" w:rsidRDefault="00CB5290" w:rsidP="00CB5290">
      <w:pPr>
        <w:suppressAutoHyphens/>
        <w:spacing w:after="0"/>
        <w:ind w:firstLine="709"/>
        <w:jc w:val="both"/>
        <w:rPr>
          <w:rFonts w:ascii="Arial" w:hAnsi="Arial" w:cs="Arial"/>
          <w:bCs/>
          <w:sz w:val="24"/>
          <w:szCs w:val="24"/>
        </w:rPr>
      </w:pP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Кабинет «</w:t>
      </w:r>
      <w:proofErr w:type="spellStart"/>
      <w:r w:rsidRPr="00CB5290">
        <w:rPr>
          <w:rFonts w:ascii="Arial" w:hAnsi="Arial" w:cs="Arial"/>
          <w:bCs/>
          <w:sz w:val="24"/>
          <w:szCs w:val="24"/>
        </w:rPr>
        <w:t>Валеологии</w:t>
      </w:r>
      <w:proofErr w:type="spellEnd"/>
      <w:r w:rsidRPr="00CB5290">
        <w:rPr>
          <w:rFonts w:ascii="Arial" w:hAnsi="Arial" w:cs="Arial"/>
          <w:bCs/>
          <w:sz w:val="24"/>
          <w:szCs w:val="24"/>
        </w:rPr>
        <w:t xml:space="preserve">, социальной медицины и </w:t>
      </w:r>
      <w:proofErr w:type="gramStart"/>
      <w:r w:rsidRPr="00CB5290">
        <w:rPr>
          <w:rFonts w:ascii="Arial" w:hAnsi="Arial" w:cs="Arial"/>
          <w:bCs/>
          <w:sz w:val="24"/>
          <w:szCs w:val="24"/>
        </w:rPr>
        <w:t>медико-социального</w:t>
      </w:r>
      <w:proofErr w:type="gramEnd"/>
      <w:r w:rsidRPr="00CB5290">
        <w:rPr>
          <w:rFonts w:ascii="Arial" w:hAnsi="Arial" w:cs="Arial"/>
          <w:bCs/>
          <w:sz w:val="24"/>
          <w:szCs w:val="24"/>
        </w:rPr>
        <w:t xml:space="preserve"> ухода», оснащенный:</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lastRenderedPageBreak/>
        <w:t>оборудованием:</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 посадочные места по количеству </w:t>
      </w:r>
      <w:proofErr w:type="gramStart"/>
      <w:r w:rsidRPr="00CB5290">
        <w:rPr>
          <w:rFonts w:ascii="Arial" w:hAnsi="Arial" w:cs="Arial"/>
          <w:bCs/>
          <w:sz w:val="24"/>
          <w:szCs w:val="24"/>
        </w:rPr>
        <w:t>обучающихся</w:t>
      </w:r>
      <w:proofErr w:type="gramEnd"/>
      <w:r w:rsidRPr="00CB5290">
        <w:rPr>
          <w:rFonts w:ascii="Arial" w:hAnsi="Arial" w:cs="Arial"/>
          <w:bCs/>
          <w:sz w:val="24"/>
          <w:szCs w:val="24"/>
        </w:rPr>
        <w:t>;</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рабочее место преподавателя;</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учебно-методический комплекс модуля;</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экран;</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техническими средствами обучения: </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 компьютеры; </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xml:space="preserve">- </w:t>
      </w:r>
      <w:proofErr w:type="spellStart"/>
      <w:r w:rsidRPr="00CB5290">
        <w:rPr>
          <w:rFonts w:ascii="Arial" w:hAnsi="Arial" w:cs="Arial"/>
          <w:bCs/>
          <w:sz w:val="24"/>
          <w:szCs w:val="24"/>
        </w:rPr>
        <w:t>мультимедиапроектор</w:t>
      </w:r>
      <w:proofErr w:type="spellEnd"/>
      <w:r w:rsidRPr="00CB5290">
        <w:rPr>
          <w:rFonts w:ascii="Arial" w:hAnsi="Arial" w:cs="Arial"/>
          <w:bCs/>
          <w:sz w:val="24"/>
          <w:szCs w:val="24"/>
        </w:rPr>
        <w:t>;</w:t>
      </w:r>
    </w:p>
    <w:p w:rsidR="00CB5290" w:rsidRPr="00CB5290" w:rsidRDefault="00CB5290" w:rsidP="00CB5290">
      <w:pPr>
        <w:suppressAutoHyphens/>
        <w:spacing w:after="0"/>
        <w:ind w:firstLine="709"/>
        <w:jc w:val="both"/>
        <w:rPr>
          <w:rFonts w:ascii="Arial" w:hAnsi="Arial" w:cs="Arial"/>
          <w:bCs/>
          <w:sz w:val="24"/>
          <w:szCs w:val="24"/>
        </w:rPr>
      </w:pPr>
      <w:r w:rsidRPr="00CB5290">
        <w:rPr>
          <w:rFonts w:ascii="Arial" w:hAnsi="Arial" w:cs="Arial"/>
          <w:bCs/>
          <w:sz w:val="24"/>
          <w:szCs w:val="24"/>
        </w:rPr>
        <w:t>- лицензионное программное обеспечение, в том числе информационные справочно-правовые системы «</w:t>
      </w:r>
      <w:proofErr w:type="spellStart"/>
      <w:r w:rsidRPr="00CB5290">
        <w:rPr>
          <w:rFonts w:ascii="Arial" w:hAnsi="Arial" w:cs="Arial"/>
          <w:bCs/>
          <w:sz w:val="24"/>
          <w:szCs w:val="24"/>
        </w:rPr>
        <w:t>КонсультантПлюс</w:t>
      </w:r>
      <w:proofErr w:type="spellEnd"/>
      <w:r w:rsidRPr="00CB5290">
        <w:rPr>
          <w:rFonts w:ascii="Arial" w:hAnsi="Arial" w:cs="Arial"/>
          <w:bCs/>
          <w:sz w:val="24"/>
          <w:szCs w:val="24"/>
        </w:rPr>
        <w:t>» и (или) «Гарант».</w:t>
      </w:r>
    </w:p>
    <w:p w:rsidR="00CB5290" w:rsidRPr="00CB5290" w:rsidRDefault="00CB5290" w:rsidP="00CB5290">
      <w:pPr>
        <w:suppressAutoHyphens/>
        <w:spacing w:after="0"/>
        <w:ind w:firstLine="709"/>
        <w:jc w:val="both"/>
        <w:rPr>
          <w:rFonts w:ascii="Arial" w:hAnsi="Arial" w:cs="Arial"/>
          <w:bCs/>
          <w:sz w:val="24"/>
          <w:szCs w:val="24"/>
        </w:rPr>
      </w:pPr>
    </w:p>
    <w:p w:rsidR="00CB5290" w:rsidRPr="00CB5290" w:rsidRDefault="00CB5290" w:rsidP="00CB5290">
      <w:pPr>
        <w:suppressAutoHyphens/>
        <w:spacing w:after="0"/>
        <w:ind w:firstLine="709"/>
        <w:jc w:val="both"/>
        <w:rPr>
          <w:rFonts w:ascii="Arial" w:hAnsi="Arial" w:cs="Arial"/>
          <w:bCs/>
          <w:i/>
          <w:sz w:val="24"/>
          <w:szCs w:val="24"/>
        </w:rPr>
      </w:pPr>
      <w:r w:rsidRPr="00CB5290">
        <w:rPr>
          <w:rFonts w:ascii="Arial" w:hAnsi="Arial" w:cs="Arial"/>
          <w:bCs/>
          <w:sz w:val="24"/>
          <w:szCs w:val="24"/>
        </w:rPr>
        <w:t xml:space="preserve">Оснащенные базы практики, в соответствии с </w:t>
      </w:r>
      <w:proofErr w:type="gramStart"/>
      <w:r w:rsidRPr="00CB5290">
        <w:rPr>
          <w:rFonts w:ascii="Arial" w:hAnsi="Arial" w:cs="Arial"/>
          <w:bCs/>
          <w:sz w:val="24"/>
          <w:szCs w:val="24"/>
        </w:rPr>
        <w:t>п</w:t>
      </w:r>
      <w:proofErr w:type="gramEnd"/>
      <w:r w:rsidRPr="00CB5290">
        <w:rPr>
          <w:rFonts w:ascii="Arial" w:hAnsi="Arial" w:cs="Arial"/>
          <w:bCs/>
          <w:sz w:val="24"/>
          <w:szCs w:val="24"/>
        </w:rPr>
        <w:t xml:space="preserve"> 6.1.2.5 примерной программы по </w:t>
      </w:r>
      <w:r w:rsidRPr="00CB5290">
        <w:rPr>
          <w:rFonts w:ascii="Arial" w:hAnsi="Arial" w:cs="Arial"/>
          <w:bCs/>
          <w:iCs/>
          <w:sz w:val="24"/>
          <w:szCs w:val="24"/>
        </w:rPr>
        <w:t>специальности.</w:t>
      </w:r>
    </w:p>
    <w:p w:rsidR="00CB5290" w:rsidRPr="00CB5290" w:rsidRDefault="00CB5290" w:rsidP="00CB5290">
      <w:pPr>
        <w:spacing w:after="0"/>
        <w:ind w:firstLine="709"/>
        <w:jc w:val="both"/>
        <w:rPr>
          <w:rFonts w:ascii="Arial" w:hAnsi="Arial" w:cs="Arial"/>
          <w:bCs/>
          <w:sz w:val="24"/>
          <w:szCs w:val="24"/>
        </w:rPr>
      </w:pPr>
    </w:p>
    <w:p w:rsidR="00CB5290" w:rsidRPr="00CB5290" w:rsidRDefault="00CB5290" w:rsidP="00CB5290">
      <w:pPr>
        <w:spacing w:after="0"/>
        <w:ind w:firstLine="709"/>
        <w:jc w:val="both"/>
        <w:rPr>
          <w:rFonts w:ascii="Arial" w:hAnsi="Arial" w:cs="Arial"/>
          <w:b/>
          <w:sz w:val="24"/>
          <w:szCs w:val="24"/>
        </w:rPr>
      </w:pPr>
      <w:r w:rsidRPr="00CB5290">
        <w:rPr>
          <w:rFonts w:ascii="Arial" w:hAnsi="Arial" w:cs="Arial"/>
          <w:b/>
          <w:sz w:val="24"/>
          <w:szCs w:val="24"/>
        </w:rPr>
        <w:t>3.2. Информационное обеспечение реализации программы.</w:t>
      </w:r>
    </w:p>
    <w:p w:rsidR="00CB5290" w:rsidRPr="00CB5290" w:rsidRDefault="00CB5290" w:rsidP="00CB5290">
      <w:pPr>
        <w:spacing w:after="0"/>
        <w:ind w:firstLine="709"/>
        <w:jc w:val="both"/>
        <w:rPr>
          <w:rFonts w:ascii="Arial" w:hAnsi="Arial" w:cs="Arial"/>
          <w:sz w:val="24"/>
          <w:szCs w:val="24"/>
        </w:rPr>
      </w:pPr>
      <w:r w:rsidRPr="00CB5290">
        <w:rPr>
          <w:rFonts w:ascii="Arial" w:hAnsi="Arial" w:cs="Arial"/>
          <w:bCs/>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Pr="00CB5290">
        <w:rPr>
          <w:rFonts w:ascii="Arial" w:hAnsi="Arial" w:cs="Arial"/>
          <w:bCs/>
          <w:sz w:val="24"/>
          <w:szCs w:val="24"/>
        </w:rPr>
        <w:br/>
        <w:t>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B5290" w:rsidRPr="00CB5290" w:rsidRDefault="00CB5290" w:rsidP="00CB5290">
      <w:pPr>
        <w:spacing w:after="0"/>
        <w:ind w:firstLine="709"/>
        <w:contextualSpacing/>
        <w:jc w:val="both"/>
        <w:rPr>
          <w:rFonts w:ascii="Arial" w:hAnsi="Arial" w:cs="Arial"/>
          <w:sz w:val="24"/>
          <w:szCs w:val="24"/>
        </w:rPr>
      </w:pPr>
    </w:p>
    <w:p w:rsidR="00CB5290" w:rsidRPr="00CB5290" w:rsidRDefault="00CB5290" w:rsidP="00CB5290">
      <w:pPr>
        <w:spacing w:after="0"/>
        <w:ind w:firstLine="709"/>
        <w:contextualSpacing/>
        <w:rPr>
          <w:rFonts w:ascii="Arial" w:hAnsi="Arial" w:cs="Arial"/>
          <w:b/>
          <w:bCs/>
          <w:sz w:val="24"/>
          <w:szCs w:val="24"/>
          <w:lang w:eastAsia="x-none"/>
        </w:rPr>
      </w:pPr>
      <w:r w:rsidRPr="00CB5290">
        <w:rPr>
          <w:rFonts w:ascii="Arial" w:hAnsi="Arial" w:cs="Arial"/>
          <w:b/>
          <w:bCs/>
          <w:sz w:val="24"/>
          <w:szCs w:val="24"/>
          <w:lang w:val="x-none" w:eastAsia="x-none"/>
        </w:rPr>
        <w:t xml:space="preserve">3.2.1. </w:t>
      </w:r>
      <w:r w:rsidRPr="00CB5290">
        <w:rPr>
          <w:rFonts w:ascii="Arial" w:hAnsi="Arial" w:cs="Arial"/>
          <w:b/>
          <w:bCs/>
          <w:sz w:val="24"/>
          <w:szCs w:val="24"/>
          <w:lang w:eastAsia="x-none"/>
        </w:rPr>
        <w:t xml:space="preserve">Основные </w:t>
      </w:r>
      <w:r w:rsidRPr="00CB5290">
        <w:rPr>
          <w:rFonts w:ascii="Arial" w:hAnsi="Arial" w:cs="Arial"/>
          <w:b/>
          <w:bCs/>
          <w:sz w:val="24"/>
          <w:szCs w:val="24"/>
          <w:lang w:val="x-none" w:eastAsia="x-none"/>
        </w:rPr>
        <w:t>печатные</w:t>
      </w:r>
      <w:r w:rsidRPr="00CB5290">
        <w:rPr>
          <w:rFonts w:ascii="Arial" w:hAnsi="Arial" w:cs="Arial"/>
          <w:b/>
          <w:bCs/>
          <w:sz w:val="24"/>
          <w:szCs w:val="24"/>
          <w:lang w:eastAsia="x-none"/>
        </w:rPr>
        <w:t xml:space="preserve"> и электронные</w:t>
      </w:r>
      <w:r w:rsidRPr="00CB5290">
        <w:rPr>
          <w:rFonts w:ascii="Arial" w:hAnsi="Arial" w:cs="Arial"/>
          <w:b/>
          <w:bCs/>
          <w:sz w:val="24"/>
          <w:szCs w:val="24"/>
          <w:lang w:val="x-none" w:eastAsia="x-none"/>
        </w:rPr>
        <w:t xml:space="preserve"> издания</w:t>
      </w:r>
      <w:r w:rsidRPr="00CB5290">
        <w:rPr>
          <w:rFonts w:ascii="Arial" w:hAnsi="Arial" w:cs="Arial"/>
          <w:b/>
          <w:bCs/>
          <w:sz w:val="24"/>
          <w:szCs w:val="24"/>
          <w:lang w:eastAsia="x-none"/>
        </w:rPr>
        <w:t>:</w:t>
      </w:r>
    </w:p>
    <w:p w:rsidR="00CB5290" w:rsidRPr="00CB5290" w:rsidRDefault="00CB5290" w:rsidP="00D54146">
      <w:pPr>
        <w:numPr>
          <w:ilvl w:val="0"/>
          <w:numId w:val="3"/>
        </w:numPr>
        <w:tabs>
          <w:tab w:val="left" w:pos="284"/>
          <w:tab w:val="left" w:pos="567"/>
          <w:tab w:val="left" w:pos="1134"/>
        </w:tabs>
        <w:spacing w:after="0"/>
        <w:ind w:left="0" w:firstLine="709"/>
        <w:jc w:val="both"/>
        <w:rPr>
          <w:rFonts w:ascii="Arial" w:hAnsi="Arial" w:cs="Arial"/>
          <w:sz w:val="24"/>
          <w:szCs w:val="24"/>
          <w:shd w:val="clear" w:color="auto" w:fill="FFFFFF"/>
        </w:rPr>
      </w:pPr>
      <w:proofErr w:type="spellStart"/>
      <w:r w:rsidRPr="00CB5290">
        <w:rPr>
          <w:rFonts w:ascii="Arial" w:hAnsi="Arial" w:cs="Arial"/>
          <w:iCs/>
          <w:sz w:val="24"/>
          <w:szCs w:val="24"/>
        </w:rPr>
        <w:t>Бегидова</w:t>
      </w:r>
      <w:proofErr w:type="spellEnd"/>
      <w:r w:rsidRPr="00CB5290">
        <w:rPr>
          <w:rFonts w:ascii="Arial" w:hAnsi="Arial" w:cs="Arial"/>
          <w:iCs/>
          <w:sz w:val="24"/>
          <w:szCs w:val="24"/>
        </w:rPr>
        <w:t>, Т. П.</w:t>
      </w:r>
      <w:r w:rsidRPr="00CB5290">
        <w:rPr>
          <w:rFonts w:ascii="Arial" w:hAnsi="Arial" w:cs="Arial"/>
          <w:sz w:val="24"/>
          <w:szCs w:val="24"/>
        </w:rPr>
        <w:t xml:space="preserve"> Социально-правовые и законодательные основы социальной работы с инвалидами: учебное пособие для среднего профессионального образования/ Т. П. </w:t>
      </w:r>
      <w:proofErr w:type="spellStart"/>
      <w:r w:rsidRPr="00CB5290">
        <w:rPr>
          <w:rFonts w:ascii="Arial" w:hAnsi="Arial" w:cs="Arial"/>
          <w:sz w:val="24"/>
          <w:szCs w:val="24"/>
        </w:rPr>
        <w:t>Бегидова</w:t>
      </w:r>
      <w:proofErr w:type="spellEnd"/>
      <w:r w:rsidRPr="00CB5290">
        <w:rPr>
          <w:rFonts w:ascii="Arial" w:hAnsi="Arial" w:cs="Arial"/>
          <w:sz w:val="24"/>
          <w:szCs w:val="24"/>
        </w:rPr>
        <w:t xml:space="preserve">, М. В. </w:t>
      </w:r>
      <w:proofErr w:type="spellStart"/>
      <w:r w:rsidRPr="00CB5290">
        <w:rPr>
          <w:rFonts w:ascii="Arial" w:hAnsi="Arial" w:cs="Arial"/>
          <w:sz w:val="24"/>
          <w:szCs w:val="24"/>
        </w:rPr>
        <w:t>Бегидов</w:t>
      </w:r>
      <w:proofErr w:type="spellEnd"/>
      <w:r w:rsidRPr="00CB5290">
        <w:rPr>
          <w:rFonts w:ascii="Arial" w:hAnsi="Arial" w:cs="Arial"/>
          <w:sz w:val="24"/>
          <w:szCs w:val="24"/>
        </w:rPr>
        <w:t xml:space="preserve">. — 2-е изд., </w:t>
      </w:r>
      <w:proofErr w:type="spellStart"/>
      <w:r w:rsidRPr="00CB5290">
        <w:rPr>
          <w:rFonts w:ascii="Arial" w:hAnsi="Arial" w:cs="Arial"/>
          <w:sz w:val="24"/>
          <w:szCs w:val="24"/>
        </w:rPr>
        <w:t>перераб</w:t>
      </w:r>
      <w:proofErr w:type="spellEnd"/>
      <w:r w:rsidRPr="00CB5290">
        <w:rPr>
          <w:rFonts w:ascii="Arial" w:hAnsi="Arial" w:cs="Arial"/>
          <w:sz w:val="24"/>
          <w:szCs w:val="24"/>
        </w:rPr>
        <w:t xml:space="preserve">. и доп. — Москва: Издательство </w:t>
      </w:r>
      <w:proofErr w:type="spellStart"/>
      <w:r w:rsidRPr="00CB5290">
        <w:rPr>
          <w:rFonts w:ascii="Arial" w:hAnsi="Arial" w:cs="Arial"/>
          <w:sz w:val="24"/>
          <w:szCs w:val="24"/>
        </w:rPr>
        <w:t>Юрайт</w:t>
      </w:r>
      <w:proofErr w:type="spellEnd"/>
      <w:r w:rsidRPr="00CB5290">
        <w:rPr>
          <w:rFonts w:ascii="Arial" w:hAnsi="Arial" w:cs="Arial"/>
          <w:sz w:val="24"/>
          <w:szCs w:val="24"/>
        </w:rPr>
        <w:t>, 2021. — 98 с.</w:t>
      </w:r>
    </w:p>
    <w:p w:rsidR="00CB5290" w:rsidRPr="00CB5290" w:rsidRDefault="00CB5290" w:rsidP="00D54146">
      <w:pPr>
        <w:numPr>
          <w:ilvl w:val="0"/>
          <w:numId w:val="3"/>
        </w:numPr>
        <w:shd w:val="clear" w:color="auto" w:fill="FFFFFF"/>
        <w:spacing w:after="0"/>
        <w:ind w:left="0" w:firstLine="709"/>
        <w:jc w:val="both"/>
        <w:rPr>
          <w:rFonts w:ascii="Arial" w:hAnsi="Arial" w:cs="Arial"/>
          <w:sz w:val="24"/>
          <w:szCs w:val="24"/>
          <w:lang w:val="x-none" w:eastAsia="x-none"/>
        </w:rPr>
      </w:pPr>
      <w:proofErr w:type="spellStart"/>
      <w:r w:rsidRPr="00CB5290">
        <w:rPr>
          <w:rFonts w:ascii="Arial" w:hAnsi="Arial" w:cs="Arial"/>
          <w:iCs/>
          <w:sz w:val="24"/>
          <w:szCs w:val="24"/>
          <w:lang w:val="x-none" w:eastAsia="x-none"/>
        </w:rPr>
        <w:t>Бутуева</w:t>
      </w:r>
      <w:proofErr w:type="spellEnd"/>
      <w:r w:rsidRPr="00CB5290">
        <w:rPr>
          <w:rFonts w:ascii="Arial" w:hAnsi="Arial" w:cs="Arial"/>
          <w:iCs/>
          <w:sz w:val="24"/>
          <w:szCs w:val="24"/>
          <w:lang w:val="x-none" w:eastAsia="x-none"/>
        </w:rPr>
        <w:t>, З.</w:t>
      </w:r>
      <w:r w:rsidRPr="00CB5290">
        <w:rPr>
          <w:rFonts w:ascii="Arial" w:hAnsi="Arial" w:cs="Arial"/>
          <w:iCs/>
          <w:sz w:val="24"/>
          <w:szCs w:val="24"/>
          <w:lang w:eastAsia="x-none"/>
        </w:rPr>
        <w:t xml:space="preserve"> </w:t>
      </w:r>
      <w:r w:rsidRPr="00CB5290">
        <w:rPr>
          <w:rFonts w:ascii="Arial" w:hAnsi="Arial" w:cs="Arial"/>
          <w:iCs/>
          <w:sz w:val="24"/>
          <w:szCs w:val="24"/>
          <w:lang w:val="x-none" w:eastAsia="x-none"/>
        </w:rPr>
        <w:t>А.</w:t>
      </w:r>
      <w:r w:rsidRPr="00CB5290">
        <w:rPr>
          <w:rFonts w:ascii="Arial" w:hAnsi="Arial" w:cs="Arial"/>
          <w:iCs/>
          <w:sz w:val="24"/>
          <w:szCs w:val="24"/>
          <w:lang w:eastAsia="x-none"/>
        </w:rPr>
        <w:t xml:space="preserve"> </w:t>
      </w:r>
      <w:r w:rsidRPr="00CB5290">
        <w:rPr>
          <w:rFonts w:ascii="Arial" w:hAnsi="Arial" w:cs="Arial"/>
          <w:sz w:val="24"/>
          <w:szCs w:val="24"/>
          <w:lang w:val="x-none" w:eastAsia="x-none"/>
        </w:rPr>
        <w:t>Социальная геронтология: учебное пособие для среднего профессионального образования/ З.</w:t>
      </w:r>
      <w:r w:rsidRPr="00CB5290">
        <w:rPr>
          <w:rFonts w:ascii="Arial" w:hAnsi="Arial" w:cs="Arial"/>
          <w:sz w:val="24"/>
          <w:szCs w:val="24"/>
          <w:lang w:eastAsia="x-none"/>
        </w:rPr>
        <w:t xml:space="preserve"> </w:t>
      </w:r>
      <w:r w:rsidRPr="00CB5290">
        <w:rPr>
          <w:rFonts w:ascii="Arial" w:hAnsi="Arial" w:cs="Arial"/>
          <w:sz w:val="24"/>
          <w:szCs w:val="24"/>
          <w:lang w:val="x-none" w:eastAsia="x-none"/>
        </w:rPr>
        <w:t>А.</w:t>
      </w:r>
      <w:r w:rsidRPr="00CB5290">
        <w:rPr>
          <w:rFonts w:ascii="Arial" w:hAnsi="Arial" w:cs="Arial"/>
          <w:sz w:val="24"/>
          <w:szCs w:val="24"/>
          <w:lang w:eastAsia="x-none"/>
        </w:rPr>
        <w:t xml:space="preserve"> </w:t>
      </w:r>
      <w:proofErr w:type="spellStart"/>
      <w:r w:rsidRPr="00CB5290">
        <w:rPr>
          <w:rFonts w:ascii="Arial" w:hAnsi="Arial" w:cs="Arial"/>
          <w:sz w:val="24"/>
          <w:szCs w:val="24"/>
          <w:lang w:val="x-none" w:eastAsia="x-none"/>
        </w:rPr>
        <w:t>Бутуева</w:t>
      </w:r>
      <w:proofErr w:type="spellEnd"/>
      <w:r w:rsidRPr="00CB5290">
        <w:rPr>
          <w:rFonts w:ascii="Arial" w:hAnsi="Arial" w:cs="Arial"/>
          <w:sz w:val="24"/>
          <w:szCs w:val="24"/>
          <w:lang w:val="x-none" w:eastAsia="x-none"/>
        </w:rPr>
        <w:t>.</w:t>
      </w:r>
      <w:r w:rsidRPr="00CB5290">
        <w:rPr>
          <w:rFonts w:ascii="Arial" w:hAnsi="Arial" w:cs="Arial"/>
          <w:sz w:val="24"/>
          <w:szCs w:val="24"/>
          <w:lang w:eastAsia="x-none"/>
        </w:rPr>
        <w:t xml:space="preserve"> </w:t>
      </w:r>
      <w:r w:rsidRPr="00CB5290">
        <w:rPr>
          <w:rFonts w:ascii="Arial" w:hAnsi="Arial" w:cs="Arial"/>
          <w:sz w:val="24"/>
          <w:szCs w:val="24"/>
          <w:lang w:val="x-none" w:eastAsia="x-none"/>
        </w:rPr>
        <w:t xml:space="preserve">— Москва: Издательство </w:t>
      </w:r>
      <w:proofErr w:type="spellStart"/>
      <w:r w:rsidRPr="00CB5290">
        <w:rPr>
          <w:rFonts w:ascii="Arial" w:hAnsi="Arial" w:cs="Arial"/>
          <w:sz w:val="24"/>
          <w:szCs w:val="24"/>
          <w:lang w:val="x-none" w:eastAsia="x-none"/>
        </w:rPr>
        <w:t>Юрайт</w:t>
      </w:r>
      <w:proofErr w:type="spellEnd"/>
      <w:r w:rsidRPr="00CB5290">
        <w:rPr>
          <w:rFonts w:ascii="Arial" w:hAnsi="Arial" w:cs="Arial"/>
          <w:sz w:val="24"/>
          <w:szCs w:val="24"/>
          <w:lang w:val="x-none" w:eastAsia="x-none"/>
        </w:rPr>
        <w:t>, 2021.</w:t>
      </w:r>
      <w:r w:rsidRPr="00CB5290">
        <w:rPr>
          <w:rFonts w:ascii="Arial" w:hAnsi="Arial" w:cs="Arial"/>
          <w:sz w:val="24"/>
          <w:szCs w:val="24"/>
          <w:lang w:eastAsia="x-none"/>
        </w:rPr>
        <w:t xml:space="preserve"> </w:t>
      </w:r>
      <w:r w:rsidRPr="00CB5290">
        <w:rPr>
          <w:rFonts w:ascii="Arial" w:hAnsi="Arial" w:cs="Arial"/>
          <w:sz w:val="24"/>
          <w:szCs w:val="24"/>
          <w:lang w:val="x-none" w:eastAsia="x-none"/>
        </w:rPr>
        <w:t>— 174</w:t>
      </w:r>
      <w:r w:rsidRPr="00CB5290">
        <w:rPr>
          <w:rFonts w:ascii="Arial" w:hAnsi="Arial" w:cs="Arial"/>
          <w:sz w:val="24"/>
          <w:szCs w:val="24"/>
          <w:lang w:eastAsia="x-none"/>
        </w:rPr>
        <w:t xml:space="preserve"> </w:t>
      </w:r>
      <w:r w:rsidRPr="00CB5290">
        <w:rPr>
          <w:rFonts w:ascii="Arial" w:hAnsi="Arial" w:cs="Arial"/>
          <w:sz w:val="24"/>
          <w:szCs w:val="24"/>
          <w:lang w:val="x-none" w:eastAsia="x-none"/>
        </w:rPr>
        <w:t>с.</w:t>
      </w:r>
    </w:p>
    <w:p w:rsidR="00CB5290" w:rsidRPr="00CB5290" w:rsidRDefault="00CB5290" w:rsidP="00D54146">
      <w:pPr>
        <w:numPr>
          <w:ilvl w:val="0"/>
          <w:numId w:val="3"/>
        </w:numPr>
        <w:tabs>
          <w:tab w:val="left" w:pos="284"/>
          <w:tab w:val="left" w:pos="567"/>
          <w:tab w:val="left" w:pos="1134"/>
        </w:tabs>
        <w:spacing w:after="0"/>
        <w:ind w:left="0" w:firstLine="709"/>
        <w:jc w:val="both"/>
        <w:rPr>
          <w:rFonts w:ascii="Arial" w:hAnsi="Arial" w:cs="Arial"/>
          <w:sz w:val="24"/>
          <w:szCs w:val="24"/>
        </w:rPr>
      </w:pPr>
      <w:r w:rsidRPr="00CB5290">
        <w:rPr>
          <w:rFonts w:ascii="Arial" w:hAnsi="Arial" w:cs="Arial"/>
          <w:iCs/>
          <w:sz w:val="24"/>
          <w:szCs w:val="24"/>
        </w:rPr>
        <w:t>Воронцова, М. В.</w:t>
      </w:r>
      <w:r w:rsidRPr="00CB5290">
        <w:rPr>
          <w:rFonts w:ascii="Arial" w:hAnsi="Arial" w:cs="Arial"/>
          <w:sz w:val="24"/>
          <w:szCs w:val="24"/>
        </w:rPr>
        <w:t xml:space="preserve"> Социальная защита и социальное обслуживание населения: учебник для среднего профессионального образования / М. В. Воронцова, В. Е. Макаров; под редакцией М. В. Воронцовой. — Москва: Издательство </w:t>
      </w:r>
      <w:proofErr w:type="spellStart"/>
      <w:r w:rsidRPr="00CB5290">
        <w:rPr>
          <w:rFonts w:ascii="Arial" w:hAnsi="Arial" w:cs="Arial"/>
          <w:sz w:val="24"/>
          <w:szCs w:val="24"/>
        </w:rPr>
        <w:t>Юрайт</w:t>
      </w:r>
      <w:proofErr w:type="spellEnd"/>
      <w:r w:rsidRPr="00CB5290">
        <w:rPr>
          <w:rFonts w:ascii="Arial" w:hAnsi="Arial" w:cs="Arial"/>
          <w:sz w:val="24"/>
          <w:szCs w:val="24"/>
        </w:rPr>
        <w:t>, 2021. — 330 с.</w:t>
      </w:r>
    </w:p>
    <w:p w:rsidR="00CB5290" w:rsidRPr="00CB5290" w:rsidRDefault="00CB5290" w:rsidP="00D54146">
      <w:pPr>
        <w:numPr>
          <w:ilvl w:val="0"/>
          <w:numId w:val="3"/>
        </w:numPr>
        <w:tabs>
          <w:tab w:val="left" w:pos="284"/>
          <w:tab w:val="left" w:pos="567"/>
          <w:tab w:val="left" w:pos="1134"/>
        </w:tabs>
        <w:spacing w:after="0"/>
        <w:ind w:left="0" w:firstLine="709"/>
        <w:jc w:val="both"/>
        <w:rPr>
          <w:rFonts w:ascii="Arial" w:hAnsi="Arial" w:cs="Arial"/>
          <w:sz w:val="24"/>
          <w:szCs w:val="24"/>
        </w:rPr>
      </w:pPr>
      <w:proofErr w:type="spellStart"/>
      <w:r w:rsidRPr="00CB5290">
        <w:rPr>
          <w:rFonts w:ascii="Arial" w:hAnsi="Arial" w:cs="Arial"/>
          <w:sz w:val="24"/>
          <w:szCs w:val="24"/>
        </w:rPr>
        <w:t>Гасумова</w:t>
      </w:r>
      <w:proofErr w:type="spellEnd"/>
      <w:r w:rsidRPr="00CB5290">
        <w:rPr>
          <w:rFonts w:ascii="Arial" w:hAnsi="Arial" w:cs="Arial"/>
          <w:sz w:val="24"/>
          <w:szCs w:val="24"/>
        </w:rPr>
        <w:t xml:space="preserve">, С. Е. Информационные технологии в социальной сфере: учебник и практикум для среднего профессионального образования / С. Е. </w:t>
      </w:r>
      <w:proofErr w:type="spellStart"/>
      <w:r w:rsidRPr="00CB5290">
        <w:rPr>
          <w:rFonts w:ascii="Arial" w:hAnsi="Arial" w:cs="Arial"/>
          <w:sz w:val="24"/>
          <w:szCs w:val="24"/>
        </w:rPr>
        <w:t>Гасумова</w:t>
      </w:r>
      <w:proofErr w:type="spellEnd"/>
      <w:r w:rsidRPr="00CB5290">
        <w:rPr>
          <w:rFonts w:ascii="Arial" w:hAnsi="Arial" w:cs="Arial"/>
          <w:sz w:val="24"/>
          <w:szCs w:val="24"/>
        </w:rPr>
        <w:t xml:space="preserve">. — 6-е изд.— Москва: Издательство </w:t>
      </w:r>
      <w:proofErr w:type="spellStart"/>
      <w:r w:rsidRPr="00CB5290">
        <w:rPr>
          <w:rFonts w:ascii="Arial" w:hAnsi="Arial" w:cs="Arial"/>
          <w:sz w:val="24"/>
          <w:szCs w:val="24"/>
        </w:rPr>
        <w:t>Юрайт</w:t>
      </w:r>
      <w:proofErr w:type="spellEnd"/>
      <w:r w:rsidRPr="00CB5290">
        <w:rPr>
          <w:rFonts w:ascii="Arial" w:hAnsi="Arial" w:cs="Arial"/>
          <w:sz w:val="24"/>
          <w:szCs w:val="24"/>
        </w:rPr>
        <w:t>, 2021. — 284 с.</w:t>
      </w:r>
    </w:p>
    <w:p w:rsidR="00CB5290" w:rsidRPr="00CB5290" w:rsidRDefault="00CB5290" w:rsidP="00D54146">
      <w:pPr>
        <w:numPr>
          <w:ilvl w:val="0"/>
          <w:numId w:val="3"/>
        </w:numPr>
        <w:spacing w:after="0"/>
        <w:ind w:left="0" w:firstLine="709"/>
        <w:contextualSpacing/>
        <w:jc w:val="both"/>
        <w:rPr>
          <w:rFonts w:ascii="Arial" w:hAnsi="Arial" w:cs="Arial"/>
          <w:color w:val="000000"/>
          <w:sz w:val="24"/>
          <w:szCs w:val="24"/>
          <w:shd w:val="clear" w:color="auto" w:fill="FFFFFF"/>
          <w:lang w:val="x-none" w:eastAsia="x-none"/>
        </w:rPr>
      </w:pPr>
      <w:r w:rsidRPr="00CB5290">
        <w:rPr>
          <w:rFonts w:ascii="Arial" w:hAnsi="Arial" w:cs="Arial"/>
          <w:iCs/>
          <w:color w:val="000000"/>
          <w:sz w:val="24"/>
          <w:szCs w:val="24"/>
          <w:shd w:val="clear" w:color="auto" w:fill="FFFFFF"/>
          <w:lang w:val="x-none" w:eastAsia="x-none"/>
        </w:rPr>
        <w:t>Григорьева, И.</w:t>
      </w:r>
      <w:r w:rsidRPr="00CB5290">
        <w:rPr>
          <w:rFonts w:ascii="Arial" w:hAnsi="Arial" w:cs="Arial"/>
          <w:iCs/>
          <w:color w:val="000000"/>
          <w:sz w:val="24"/>
          <w:szCs w:val="24"/>
          <w:shd w:val="clear" w:color="auto" w:fill="FFFFFF"/>
          <w:lang w:eastAsia="x-none"/>
        </w:rPr>
        <w:t xml:space="preserve"> </w:t>
      </w:r>
      <w:r w:rsidRPr="00CB5290">
        <w:rPr>
          <w:rFonts w:ascii="Arial" w:hAnsi="Arial" w:cs="Arial"/>
          <w:iCs/>
          <w:color w:val="000000"/>
          <w:sz w:val="24"/>
          <w:szCs w:val="24"/>
          <w:shd w:val="clear" w:color="auto" w:fill="FFFFFF"/>
          <w:lang w:val="x-none" w:eastAsia="x-none"/>
        </w:rPr>
        <w:t>А.</w:t>
      </w:r>
      <w:r w:rsidRPr="00CB5290">
        <w:rPr>
          <w:rFonts w:ascii="Arial" w:hAnsi="Arial" w:cs="Arial"/>
          <w:iCs/>
          <w:color w:val="000000"/>
          <w:sz w:val="24"/>
          <w:szCs w:val="24"/>
          <w:shd w:val="clear" w:color="auto" w:fill="FFFFFF"/>
          <w:lang w:eastAsia="x-none"/>
        </w:rPr>
        <w:t xml:space="preserve"> </w:t>
      </w:r>
      <w:r w:rsidRPr="00CB5290">
        <w:rPr>
          <w:rFonts w:ascii="Arial" w:hAnsi="Arial" w:cs="Arial"/>
          <w:color w:val="000000"/>
          <w:sz w:val="24"/>
          <w:szCs w:val="24"/>
          <w:shd w:val="clear" w:color="auto" w:fill="FFFFFF"/>
          <w:lang w:val="x-none" w:eastAsia="x-none"/>
        </w:rPr>
        <w:t>Социальная работа с семьей: учебное пособие для среднего профессионального образования</w:t>
      </w:r>
      <w:r w:rsidRPr="00CB5290">
        <w:rPr>
          <w:rFonts w:ascii="Arial" w:hAnsi="Arial" w:cs="Arial"/>
          <w:color w:val="000000"/>
          <w:sz w:val="24"/>
          <w:szCs w:val="24"/>
          <w:shd w:val="clear" w:color="auto" w:fill="FFFFFF"/>
          <w:lang w:eastAsia="x-none"/>
        </w:rPr>
        <w:t xml:space="preserve"> </w:t>
      </w:r>
      <w:r w:rsidRPr="00CB5290">
        <w:rPr>
          <w:rFonts w:ascii="Arial" w:hAnsi="Arial" w:cs="Arial"/>
          <w:color w:val="000000"/>
          <w:sz w:val="24"/>
          <w:szCs w:val="24"/>
          <w:shd w:val="clear" w:color="auto" w:fill="FFFFFF"/>
          <w:lang w:val="x-none" w:eastAsia="x-none"/>
        </w:rPr>
        <w:t>/ И.</w:t>
      </w:r>
      <w:r w:rsidRPr="00CB5290">
        <w:rPr>
          <w:rFonts w:ascii="Arial" w:hAnsi="Arial" w:cs="Arial"/>
          <w:color w:val="000000"/>
          <w:sz w:val="24"/>
          <w:szCs w:val="24"/>
          <w:shd w:val="clear" w:color="auto" w:fill="FFFFFF"/>
          <w:lang w:eastAsia="x-none"/>
        </w:rPr>
        <w:t xml:space="preserve"> </w:t>
      </w:r>
      <w:r w:rsidRPr="00CB5290">
        <w:rPr>
          <w:rFonts w:ascii="Arial" w:hAnsi="Arial" w:cs="Arial"/>
          <w:color w:val="000000"/>
          <w:sz w:val="24"/>
          <w:szCs w:val="24"/>
          <w:shd w:val="clear" w:color="auto" w:fill="FFFFFF"/>
          <w:lang w:val="x-none" w:eastAsia="x-none"/>
        </w:rPr>
        <w:t>А.</w:t>
      </w:r>
      <w:r w:rsidRPr="00CB5290">
        <w:rPr>
          <w:rFonts w:ascii="Arial" w:hAnsi="Arial" w:cs="Arial"/>
          <w:color w:val="000000"/>
          <w:sz w:val="24"/>
          <w:szCs w:val="24"/>
          <w:shd w:val="clear" w:color="auto" w:fill="FFFFFF"/>
          <w:lang w:eastAsia="x-none"/>
        </w:rPr>
        <w:t xml:space="preserve"> </w:t>
      </w:r>
      <w:r w:rsidRPr="00CB5290">
        <w:rPr>
          <w:rFonts w:ascii="Arial" w:hAnsi="Arial" w:cs="Arial"/>
          <w:color w:val="000000"/>
          <w:sz w:val="24"/>
          <w:szCs w:val="24"/>
          <w:shd w:val="clear" w:color="auto" w:fill="FFFFFF"/>
          <w:lang w:val="x-none" w:eastAsia="x-none"/>
        </w:rPr>
        <w:t>Григорьева.</w:t>
      </w:r>
      <w:r w:rsidRPr="00CB5290">
        <w:rPr>
          <w:rFonts w:ascii="Arial" w:hAnsi="Arial" w:cs="Arial"/>
          <w:color w:val="000000"/>
          <w:sz w:val="24"/>
          <w:szCs w:val="24"/>
          <w:shd w:val="clear" w:color="auto" w:fill="FFFFFF"/>
          <w:lang w:eastAsia="x-none"/>
        </w:rPr>
        <w:t xml:space="preserve"> </w:t>
      </w:r>
      <w:r w:rsidRPr="00CB5290">
        <w:rPr>
          <w:rFonts w:ascii="Arial" w:hAnsi="Arial" w:cs="Arial"/>
          <w:color w:val="000000"/>
          <w:sz w:val="24"/>
          <w:szCs w:val="24"/>
          <w:shd w:val="clear" w:color="auto" w:fill="FFFFFF"/>
          <w:lang w:val="x-none" w:eastAsia="x-none"/>
        </w:rPr>
        <w:t xml:space="preserve">— 2-е изд., </w:t>
      </w:r>
      <w:proofErr w:type="spellStart"/>
      <w:r w:rsidRPr="00CB5290">
        <w:rPr>
          <w:rFonts w:ascii="Arial" w:hAnsi="Arial" w:cs="Arial"/>
          <w:color w:val="000000"/>
          <w:sz w:val="24"/>
          <w:szCs w:val="24"/>
          <w:shd w:val="clear" w:color="auto" w:fill="FFFFFF"/>
          <w:lang w:val="x-none" w:eastAsia="x-none"/>
        </w:rPr>
        <w:t>испр</w:t>
      </w:r>
      <w:proofErr w:type="spellEnd"/>
      <w:r w:rsidRPr="00CB5290">
        <w:rPr>
          <w:rFonts w:ascii="Arial" w:hAnsi="Arial" w:cs="Arial"/>
          <w:color w:val="000000"/>
          <w:sz w:val="24"/>
          <w:szCs w:val="24"/>
          <w:shd w:val="clear" w:color="auto" w:fill="FFFFFF"/>
          <w:lang w:val="x-none" w:eastAsia="x-none"/>
        </w:rPr>
        <w:t>. и доп.</w:t>
      </w:r>
      <w:r w:rsidRPr="00CB5290">
        <w:rPr>
          <w:rFonts w:ascii="Arial" w:hAnsi="Arial" w:cs="Arial"/>
          <w:color w:val="000000"/>
          <w:sz w:val="24"/>
          <w:szCs w:val="24"/>
          <w:shd w:val="clear" w:color="auto" w:fill="FFFFFF"/>
          <w:lang w:eastAsia="x-none"/>
        </w:rPr>
        <w:t xml:space="preserve"> </w:t>
      </w:r>
      <w:r w:rsidRPr="00CB5290">
        <w:rPr>
          <w:rFonts w:ascii="Arial" w:hAnsi="Arial" w:cs="Arial"/>
          <w:color w:val="000000"/>
          <w:sz w:val="24"/>
          <w:szCs w:val="24"/>
          <w:shd w:val="clear" w:color="auto" w:fill="FFFFFF"/>
          <w:lang w:val="x-none" w:eastAsia="x-none"/>
        </w:rPr>
        <w:t xml:space="preserve">— Москва: Издательство </w:t>
      </w:r>
      <w:proofErr w:type="spellStart"/>
      <w:r w:rsidRPr="00CB5290">
        <w:rPr>
          <w:rFonts w:ascii="Arial" w:hAnsi="Arial" w:cs="Arial"/>
          <w:color w:val="000000"/>
          <w:sz w:val="24"/>
          <w:szCs w:val="24"/>
          <w:shd w:val="clear" w:color="auto" w:fill="FFFFFF"/>
          <w:lang w:val="x-none" w:eastAsia="x-none"/>
        </w:rPr>
        <w:t>Юрайт</w:t>
      </w:r>
      <w:proofErr w:type="spellEnd"/>
      <w:r w:rsidRPr="00CB5290">
        <w:rPr>
          <w:rFonts w:ascii="Arial" w:hAnsi="Arial" w:cs="Arial"/>
          <w:color w:val="000000"/>
          <w:sz w:val="24"/>
          <w:szCs w:val="24"/>
          <w:shd w:val="clear" w:color="auto" w:fill="FFFFFF"/>
          <w:lang w:val="x-none" w:eastAsia="x-none"/>
        </w:rPr>
        <w:t>, 2021.</w:t>
      </w:r>
      <w:r w:rsidRPr="00CB5290">
        <w:rPr>
          <w:rFonts w:ascii="Arial" w:hAnsi="Arial" w:cs="Arial"/>
          <w:color w:val="000000"/>
          <w:sz w:val="24"/>
          <w:szCs w:val="24"/>
          <w:shd w:val="clear" w:color="auto" w:fill="FFFFFF"/>
          <w:lang w:eastAsia="x-none"/>
        </w:rPr>
        <w:t xml:space="preserve"> </w:t>
      </w:r>
      <w:r w:rsidRPr="00CB5290">
        <w:rPr>
          <w:rFonts w:ascii="Arial" w:hAnsi="Arial" w:cs="Arial"/>
          <w:color w:val="000000"/>
          <w:sz w:val="24"/>
          <w:szCs w:val="24"/>
          <w:shd w:val="clear" w:color="auto" w:fill="FFFFFF"/>
          <w:lang w:val="x-none" w:eastAsia="x-none"/>
        </w:rPr>
        <w:t>— 149</w:t>
      </w:r>
      <w:r w:rsidRPr="00CB5290">
        <w:rPr>
          <w:rFonts w:ascii="Arial" w:hAnsi="Arial" w:cs="Arial"/>
          <w:color w:val="000000"/>
          <w:sz w:val="24"/>
          <w:szCs w:val="24"/>
          <w:shd w:val="clear" w:color="auto" w:fill="FFFFFF"/>
          <w:lang w:eastAsia="x-none"/>
        </w:rPr>
        <w:t xml:space="preserve"> </w:t>
      </w:r>
      <w:r w:rsidRPr="00CB5290">
        <w:rPr>
          <w:rFonts w:ascii="Arial" w:hAnsi="Arial" w:cs="Arial"/>
          <w:color w:val="000000"/>
          <w:sz w:val="24"/>
          <w:szCs w:val="24"/>
          <w:shd w:val="clear" w:color="auto" w:fill="FFFFFF"/>
          <w:lang w:val="x-none" w:eastAsia="x-none"/>
        </w:rPr>
        <w:t>с.</w:t>
      </w:r>
    </w:p>
    <w:p w:rsidR="00CB5290" w:rsidRPr="00CB5290" w:rsidRDefault="00CB5290" w:rsidP="00D54146">
      <w:pPr>
        <w:numPr>
          <w:ilvl w:val="0"/>
          <w:numId w:val="3"/>
        </w:numPr>
        <w:spacing w:after="0"/>
        <w:ind w:left="0" w:firstLine="709"/>
        <w:contextualSpacing/>
        <w:jc w:val="both"/>
        <w:rPr>
          <w:rFonts w:ascii="Arial" w:hAnsi="Arial" w:cs="Arial"/>
          <w:color w:val="000000"/>
          <w:sz w:val="24"/>
          <w:szCs w:val="24"/>
          <w:shd w:val="clear" w:color="auto" w:fill="FFFFFF"/>
          <w:lang w:val="x-none" w:eastAsia="x-none"/>
        </w:rPr>
      </w:pPr>
      <w:r w:rsidRPr="00CB5290">
        <w:rPr>
          <w:rFonts w:ascii="Arial" w:hAnsi="Arial" w:cs="Arial"/>
          <w:color w:val="000000"/>
          <w:sz w:val="24"/>
          <w:szCs w:val="24"/>
          <w:shd w:val="clear" w:color="auto" w:fill="FFFFFF"/>
          <w:lang w:val="x-none" w:eastAsia="x-none"/>
        </w:rPr>
        <w:t xml:space="preserve">Долговременный уход: сущность, организация, технологии и средства реализации: учебно-методическое пособие / под ред. Е. И. </w:t>
      </w:r>
      <w:proofErr w:type="spellStart"/>
      <w:r w:rsidRPr="00CB5290">
        <w:rPr>
          <w:rFonts w:ascii="Arial" w:hAnsi="Arial" w:cs="Arial"/>
          <w:color w:val="000000"/>
          <w:sz w:val="24"/>
          <w:szCs w:val="24"/>
          <w:shd w:val="clear" w:color="auto" w:fill="FFFFFF"/>
          <w:lang w:val="x-none" w:eastAsia="x-none"/>
        </w:rPr>
        <w:t>Холостовой</w:t>
      </w:r>
      <w:proofErr w:type="spellEnd"/>
      <w:r w:rsidRPr="00CB5290">
        <w:rPr>
          <w:rFonts w:ascii="Arial" w:hAnsi="Arial" w:cs="Arial"/>
          <w:color w:val="000000"/>
          <w:sz w:val="24"/>
          <w:szCs w:val="24"/>
          <w:shd w:val="clear" w:color="auto" w:fill="FFFFFF"/>
          <w:lang w:val="x-none" w:eastAsia="x-none"/>
        </w:rPr>
        <w:t>, Л. И. Кононовой. — 2-е изд. — Москва: Дашков и К, 2020. — 265 с.</w:t>
      </w:r>
    </w:p>
    <w:p w:rsidR="00CB5290" w:rsidRPr="00CB5290" w:rsidRDefault="00CB5290" w:rsidP="00D54146">
      <w:pPr>
        <w:numPr>
          <w:ilvl w:val="0"/>
          <w:numId w:val="3"/>
        </w:numPr>
        <w:spacing w:after="0"/>
        <w:ind w:left="0" w:firstLine="709"/>
        <w:contextualSpacing/>
        <w:jc w:val="both"/>
        <w:rPr>
          <w:rFonts w:ascii="Arial" w:hAnsi="Arial" w:cs="Arial"/>
          <w:color w:val="000000"/>
          <w:sz w:val="24"/>
          <w:szCs w:val="24"/>
          <w:shd w:val="clear" w:color="auto" w:fill="FFFFFF"/>
          <w:lang w:val="x-none" w:eastAsia="x-none"/>
        </w:rPr>
      </w:pPr>
      <w:proofErr w:type="spellStart"/>
      <w:r w:rsidRPr="00CB5290">
        <w:rPr>
          <w:rFonts w:ascii="Arial" w:hAnsi="Arial" w:cs="Arial"/>
          <w:iCs/>
          <w:color w:val="000000"/>
          <w:sz w:val="24"/>
          <w:szCs w:val="24"/>
          <w:shd w:val="clear" w:color="auto" w:fill="FFFFFF"/>
          <w:lang w:val="x-none" w:eastAsia="x-none"/>
        </w:rPr>
        <w:lastRenderedPageBreak/>
        <w:t>Коряковцева</w:t>
      </w:r>
      <w:proofErr w:type="spellEnd"/>
      <w:r w:rsidRPr="00CB5290">
        <w:rPr>
          <w:rFonts w:ascii="Arial" w:hAnsi="Arial" w:cs="Arial"/>
          <w:iCs/>
          <w:color w:val="000000"/>
          <w:sz w:val="24"/>
          <w:szCs w:val="24"/>
          <w:shd w:val="clear" w:color="auto" w:fill="FFFFFF"/>
          <w:lang w:val="x-none" w:eastAsia="x-none"/>
        </w:rPr>
        <w:t xml:space="preserve">, О. А. </w:t>
      </w:r>
      <w:r w:rsidRPr="00CB5290">
        <w:rPr>
          <w:rFonts w:ascii="Arial" w:hAnsi="Arial" w:cs="Arial"/>
          <w:color w:val="000000"/>
          <w:sz w:val="24"/>
          <w:szCs w:val="24"/>
          <w:shd w:val="clear" w:color="auto" w:fill="FFFFFF"/>
          <w:lang w:val="x-none" w:eastAsia="x-none"/>
        </w:rPr>
        <w:t xml:space="preserve">Технология социальной работы с семьей и детьми: учебное пособие для среднего профессионального образования / О. А. </w:t>
      </w:r>
      <w:proofErr w:type="spellStart"/>
      <w:r w:rsidRPr="00CB5290">
        <w:rPr>
          <w:rFonts w:ascii="Arial" w:hAnsi="Arial" w:cs="Arial"/>
          <w:color w:val="000000"/>
          <w:sz w:val="24"/>
          <w:szCs w:val="24"/>
          <w:shd w:val="clear" w:color="auto" w:fill="FFFFFF"/>
          <w:lang w:val="x-none" w:eastAsia="x-none"/>
        </w:rPr>
        <w:t>Коряковцева</w:t>
      </w:r>
      <w:proofErr w:type="spellEnd"/>
      <w:r w:rsidRPr="00CB5290">
        <w:rPr>
          <w:rFonts w:ascii="Arial" w:hAnsi="Arial" w:cs="Arial"/>
          <w:color w:val="000000"/>
          <w:sz w:val="24"/>
          <w:szCs w:val="24"/>
          <w:shd w:val="clear" w:color="auto" w:fill="FFFFFF"/>
          <w:lang w:val="x-none" w:eastAsia="x-none"/>
        </w:rPr>
        <w:t xml:space="preserve">. — 2-е изд., </w:t>
      </w:r>
      <w:proofErr w:type="spellStart"/>
      <w:r w:rsidRPr="00CB5290">
        <w:rPr>
          <w:rFonts w:ascii="Arial" w:hAnsi="Arial" w:cs="Arial"/>
          <w:color w:val="000000"/>
          <w:sz w:val="24"/>
          <w:szCs w:val="24"/>
          <w:shd w:val="clear" w:color="auto" w:fill="FFFFFF"/>
          <w:lang w:val="x-none" w:eastAsia="x-none"/>
        </w:rPr>
        <w:t>испр</w:t>
      </w:r>
      <w:proofErr w:type="spellEnd"/>
      <w:r w:rsidRPr="00CB5290">
        <w:rPr>
          <w:rFonts w:ascii="Arial" w:hAnsi="Arial" w:cs="Arial"/>
          <w:color w:val="000000"/>
          <w:sz w:val="24"/>
          <w:szCs w:val="24"/>
          <w:shd w:val="clear" w:color="auto" w:fill="FFFFFF"/>
          <w:lang w:val="x-none" w:eastAsia="x-none"/>
        </w:rPr>
        <w:t xml:space="preserve">. и доп. — Москва: Издательство </w:t>
      </w:r>
      <w:proofErr w:type="spellStart"/>
      <w:r w:rsidRPr="00CB5290">
        <w:rPr>
          <w:rFonts w:ascii="Arial" w:hAnsi="Arial" w:cs="Arial"/>
          <w:color w:val="000000"/>
          <w:sz w:val="24"/>
          <w:szCs w:val="24"/>
          <w:shd w:val="clear" w:color="auto" w:fill="FFFFFF"/>
          <w:lang w:val="x-none" w:eastAsia="x-none"/>
        </w:rPr>
        <w:t>Юрайт</w:t>
      </w:r>
      <w:proofErr w:type="spellEnd"/>
      <w:r w:rsidRPr="00CB5290">
        <w:rPr>
          <w:rFonts w:ascii="Arial" w:hAnsi="Arial" w:cs="Arial"/>
          <w:color w:val="000000"/>
          <w:sz w:val="24"/>
          <w:szCs w:val="24"/>
          <w:shd w:val="clear" w:color="auto" w:fill="FFFFFF"/>
          <w:lang w:val="x-none" w:eastAsia="x-none"/>
        </w:rPr>
        <w:t>, 2021. — 225 с.</w:t>
      </w:r>
    </w:p>
    <w:p w:rsidR="00CB5290" w:rsidRPr="00CB5290" w:rsidRDefault="00CB5290" w:rsidP="00D54146">
      <w:pPr>
        <w:numPr>
          <w:ilvl w:val="0"/>
          <w:numId w:val="3"/>
        </w:numPr>
        <w:shd w:val="clear" w:color="auto" w:fill="FFFFFF"/>
        <w:spacing w:after="0"/>
        <w:ind w:left="0" w:firstLine="709"/>
        <w:jc w:val="both"/>
        <w:rPr>
          <w:rFonts w:ascii="Arial" w:hAnsi="Arial" w:cs="Arial"/>
          <w:color w:val="000000"/>
          <w:sz w:val="24"/>
          <w:szCs w:val="24"/>
          <w:lang w:val="x-none" w:eastAsia="x-none"/>
        </w:rPr>
      </w:pPr>
      <w:proofErr w:type="spellStart"/>
      <w:r w:rsidRPr="00CB5290">
        <w:rPr>
          <w:rFonts w:ascii="Arial" w:hAnsi="Arial" w:cs="Arial"/>
          <w:iCs/>
          <w:color w:val="000000"/>
          <w:sz w:val="24"/>
          <w:szCs w:val="24"/>
          <w:lang w:val="x-none" w:eastAsia="x-none"/>
        </w:rPr>
        <w:t>Милькевич</w:t>
      </w:r>
      <w:proofErr w:type="spellEnd"/>
      <w:r w:rsidRPr="00CB5290">
        <w:rPr>
          <w:rFonts w:ascii="Arial" w:hAnsi="Arial" w:cs="Arial"/>
          <w:iCs/>
          <w:color w:val="000000"/>
          <w:sz w:val="24"/>
          <w:szCs w:val="24"/>
          <w:lang w:val="x-none" w:eastAsia="x-none"/>
        </w:rPr>
        <w:t xml:space="preserve">, О. А. </w:t>
      </w:r>
      <w:r w:rsidRPr="00CB5290">
        <w:rPr>
          <w:rFonts w:ascii="Arial" w:hAnsi="Arial" w:cs="Arial"/>
          <w:color w:val="000000"/>
          <w:sz w:val="24"/>
          <w:szCs w:val="24"/>
          <w:lang w:val="x-none" w:eastAsia="x-none"/>
        </w:rPr>
        <w:t xml:space="preserve">Теория и методика социальной работы. Профилактика детского неблагополучия: учебное пособие для среднего профессионального образования/ О. А. </w:t>
      </w:r>
      <w:proofErr w:type="spellStart"/>
      <w:r w:rsidRPr="00CB5290">
        <w:rPr>
          <w:rFonts w:ascii="Arial" w:hAnsi="Arial" w:cs="Arial"/>
          <w:color w:val="000000"/>
          <w:sz w:val="24"/>
          <w:szCs w:val="24"/>
          <w:lang w:val="x-none" w:eastAsia="x-none"/>
        </w:rPr>
        <w:t>Милькевич</w:t>
      </w:r>
      <w:proofErr w:type="spellEnd"/>
      <w:r w:rsidRPr="00CB5290">
        <w:rPr>
          <w:rFonts w:ascii="Arial" w:hAnsi="Arial" w:cs="Arial"/>
          <w:color w:val="000000"/>
          <w:sz w:val="24"/>
          <w:szCs w:val="24"/>
          <w:lang w:val="x-none" w:eastAsia="x-none"/>
        </w:rPr>
        <w:t xml:space="preserve">. — Москва: Издательство </w:t>
      </w:r>
      <w:proofErr w:type="spellStart"/>
      <w:r w:rsidRPr="00CB5290">
        <w:rPr>
          <w:rFonts w:ascii="Arial" w:hAnsi="Arial" w:cs="Arial"/>
          <w:color w:val="000000"/>
          <w:sz w:val="24"/>
          <w:szCs w:val="24"/>
          <w:lang w:val="x-none" w:eastAsia="x-none"/>
        </w:rPr>
        <w:t>Юрайт</w:t>
      </w:r>
      <w:proofErr w:type="spellEnd"/>
      <w:r w:rsidRPr="00CB5290">
        <w:rPr>
          <w:rFonts w:ascii="Arial" w:hAnsi="Arial" w:cs="Arial"/>
          <w:color w:val="000000"/>
          <w:sz w:val="24"/>
          <w:szCs w:val="24"/>
          <w:lang w:val="x-none" w:eastAsia="x-none"/>
        </w:rPr>
        <w:t>, 2021. — 182 с.</w:t>
      </w:r>
    </w:p>
    <w:p w:rsidR="00CB5290" w:rsidRPr="00CB5290" w:rsidRDefault="00CB5290" w:rsidP="00D54146">
      <w:pPr>
        <w:numPr>
          <w:ilvl w:val="0"/>
          <w:numId w:val="3"/>
        </w:numPr>
        <w:tabs>
          <w:tab w:val="left" w:pos="284"/>
          <w:tab w:val="left" w:pos="567"/>
          <w:tab w:val="left" w:pos="1134"/>
        </w:tabs>
        <w:spacing w:after="0"/>
        <w:ind w:left="0" w:firstLine="709"/>
        <w:jc w:val="both"/>
        <w:rPr>
          <w:rFonts w:ascii="Arial" w:hAnsi="Arial" w:cs="Arial"/>
          <w:sz w:val="24"/>
          <w:szCs w:val="24"/>
          <w:u w:val="single"/>
        </w:rPr>
      </w:pPr>
      <w:proofErr w:type="spellStart"/>
      <w:r w:rsidRPr="00CB5290">
        <w:rPr>
          <w:rFonts w:ascii="Arial" w:hAnsi="Arial" w:cs="Arial"/>
          <w:iCs/>
          <w:sz w:val="24"/>
          <w:szCs w:val="24"/>
        </w:rPr>
        <w:t>Нагорнова</w:t>
      </w:r>
      <w:proofErr w:type="spellEnd"/>
      <w:r w:rsidRPr="00CB5290">
        <w:rPr>
          <w:rFonts w:ascii="Arial" w:hAnsi="Arial" w:cs="Arial"/>
          <w:iCs/>
          <w:sz w:val="24"/>
          <w:szCs w:val="24"/>
        </w:rPr>
        <w:t>, А. Ю.</w:t>
      </w:r>
      <w:r w:rsidRPr="00CB5290">
        <w:rPr>
          <w:rFonts w:ascii="Arial" w:hAnsi="Arial" w:cs="Arial"/>
          <w:sz w:val="24"/>
          <w:szCs w:val="24"/>
        </w:rPr>
        <w:t xml:space="preserve"> Теория и технология социальной работы с пожилыми людьми: учебное пособие для среднего профессионального образования / А. Ю. </w:t>
      </w:r>
      <w:proofErr w:type="spellStart"/>
      <w:r w:rsidRPr="00CB5290">
        <w:rPr>
          <w:rFonts w:ascii="Arial" w:hAnsi="Arial" w:cs="Arial"/>
          <w:sz w:val="24"/>
          <w:szCs w:val="24"/>
        </w:rPr>
        <w:t>Нагорнова</w:t>
      </w:r>
      <w:proofErr w:type="spellEnd"/>
      <w:r w:rsidRPr="00CB5290">
        <w:rPr>
          <w:rFonts w:ascii="Arial" w:hAnsi="Arial" w:cs="Arial"/>
          <w:sz w:val="24"/>
          <w:szCs w:val="24"/>
        </w:rPr>
        <w:t xml:space="preserve">. — 2-е изд., </w:t>
      </w:r>
      <w:proofErr w:type="spellStart"/>
      <w:r w:rsidRPr="00CB5290">
        <w:rPr>
          <w:rFonts w:ascii="Arial" w:hAnsi="Arial" w:cs="Arial"/>
          <w:sz w:val="24"/>
          <w:szCs w:val="24"/>
        </w:rPr>
        <w:t>испр</w:t>
      </w:r>
      <w:proofErr w:type="spellEnd"/>
      <w:r w:rsidRPr="00CB5290">
        <w:rPr>
          <w:rFonts w:ascii="Arial" w:hAnsi="Arial" w:cs="Arial"/>
          <w:sz w:val="24"/>
          <w:szCs w:val="24"/>
        </w:rPr>
        <w:t xml:space="preserve">. и доп. — Москва: Издательство </w:t>
      </w:r>
      <w:proofErr w:type="spellStart"/>
      <w:r w:rsidRPr="00CB5290">
        <w:rPr>
          <w:rFonts w:ascii="Arial" w:hAnsi="Arial" w:cs="Arial"/>
          <w:sz w:val="24"/>
          <w:szCs w:val="24"/>
        </w:rPr>
        <w:t>Юрайт</w:t>
      </w:r>
      <w:proofErr w:type="spellEnd"/>
      <w:r w:rsidRPr="00CB5290">
        <w:rPr>
          <w:rFonts w:ascii="Arial" w:hAnsi="Arial" w:cs="Arial"/>
          <w:sz w:val="24"/>
          <w:szCs w:val="24"/>
        </w:rPr>
        <w:t>, 2021. — 133 с.</w:t>
      </w:r>
    </w:p>
    <w:p w:rsidR="00CB5290" w:rsidRPr="00CB5290" w:rsidRDefault="00CB5290" w:rsidP="00D54146">
      <w:pPr>
        <w:numPr>
          <w:ilvl w:val="0"/>
          <w:numId w:val="3"/>
        </w:numPr>
        <w:spacing w:after="0"/>
        <w:ind w:left="0" w:firstLine="709"/>
        <w:contextualSpacing/>
        <w:jc w:val="both"/>
        <w:rPr>
          <w:rFonts w:ascii="Arial" w:hAnsi="Arial" w:cs="Arial"/>
          <w:sz w:val="24"/>
          <w:szCs w:val="24"/>
          <w:lang w:val="x-none" w:eastAsia="x-none"/>
        </w:rPr>
      </w:pPr>
      <w:r w:rsidRPr="00CB5290">
        <w:rPr>
          <w:rFonts w:ascii="Arial" w:hAnsi="Arial" w:cs="Arial"/>
          <w:sz w:val="24"/>
          <w:szCs w:val="24"/>
          <w:lang w:val="x-none" w:eastAsia="x-none"/>
        </w:rPr>
        <w:t>Организация социальной работы с семьей: методическое пособие / Под ред. О. Г. Прохоровой, Е. А. Виниченко. - М.: ИДПО ДТСЗН, 2017. – 88 с.- Серия: Библиотечка руководителя.</w:t>
      </w:r>
    </w:p>
    <w:p w:rsidR="00CB5290" w:rsidRPr="00CB5290" w:rsidRDefault="00CB5290" w:rsidP="00D54146">
      <w:pPr>
        <w:numPr>
          <w:ilvl w:val="0"/>
          <w:numId w:val="3"/>
        </w:numPr>
        <w:tabs>
          <w:tab w:val="left" w:pos="851"/>
        </w:tabs>
        <w:spacing w:after="0"/>
        <w:ind w:left="0" w:firstLine="709"/>
        <w:jc w:val="both"/>
        <w:rPr>
          <w:rFonts w:ascii="Arial" w:hAnsi="Arial" w:cs="Arial"/>
          <w:color w:val="000000"/>
          <w:sz w:val="24"/>
          <w:szCs w:val="24"/>
          <w:shd w:val="clear" w:color="auto" w:fill="FFFFFF"/>
          <w:lang w:val="x-none" w:eastAsia="x-none"/>
        </w:rPr>
      </w:pPr>
      <w:r w:rsidRPr="00CB5290">
        <w:rPr>
          <w:rFonts w:ascii="Arial" w:hAnsi="Arial" w:cs="Arial"/>
          <w:iCs/>
          <w:color w:val="000000"/>
          <w:sz w:val="24"/>
          <w:szCs w:val="24"/>
          <w:shd w:val="clear" w:color="auto" w:fill="FFFFFF"/>
          <w:lang w:val="x-none" w:eastAsia="x-none"/>
        </w:rPr>
        <w:t xml:space="preserve">Приступа, Е. Н. </w:t>
      </w:r>
      <w:r w:rsidRPr="00CB5290">
        <w:rPr>
          <w:rFonts w:ascii="Arial" w:hAnsi="Arial" w:cs="Arial"/>
          <w:color w:val="000000"/>
          <w:sz w:val="24"/>
          <w:szCs w:val="24"/>
          <w:shd w:val="clear" w:color="auto" w:fill="FFFFFF"/>
          <w:lang w:val="x-none" w:eastAsia="x-none"/>
        </w:rPr>
        <w:t xml:space="preserve">Организация социальной работы в Российской Федерации: учебное пособие для среднего профессионального образования / Е. Н. Приступа. — Москва: Издательство </w:t>
      </w:r>
      <w:proofErr w:type="spellStart"/>
      <w:r w:rsidRPr="00CB5290">
        <w:rPr>
          <w:rFonts w:ascii="Arial" w:hAnsi="Arial" w:cs="Arial"/>
          <w:color w:val="000000"/>
          <w:sz w:val="24"/>
          <w:szCs w:val="24"/>
          <w:shd w:val="clear" w:color="auto" w:fill="FFFFFF"/>
          <w:lang w:val="x-none" w:eastAsia="x-none"/>
        </w:rPr>
        <w:t>Юрайт</w:t>
      </w:r>
      <w:proofErr w:type="spellEnd"/>
      <w:r w:rsidRPr="00CB5290">
        <w:rPr>
          <w:rFonts w:ascii="Arial" w:hAnsi="Arial" w:cs="Arial"/>
          <w:color w:val="000000"/>
          <w:sz w:val="24"/>
          <w:szCs w:val="24"/>
          <w:shd w:val="clear" w:color="auto" w:fill="FFFFFF"/>
          <w:lang w:val="x-none" w:eastAsia="x-none"/>
        </w:rPr>
        <w:t>, 2021. — 99 с.</w:t>
      </w:r>
    </w:p>
    <w:p w:rsidR="00CB5290" w:rsidRPr="00CB5290" w:rsidRDefault="00CB5290" w:rsidP="00D54146">
      <w:pPr>
        <w:numPr>
          <w:ilvl w:val="0"/>
          <w:numId w:val="3"/>
        </w:numPr>
        <w:tabs>
          <w:tab w:val="left" w:pos="284"/>
          <w:tab w:val="left" w:pos="567"/>
          <w:tab w:val="left" w:pos="1134"/>
        </w:tabs>
        <w:spacing w:after="0"/>
        <w:ind w:left="0" w:firstLine="709"/>
        <w:jc w:val="both"/>
        <w:rPr>
          <w:rFonts w:ascii="Arial" w:hAnsi="Arial" w:cs="Arial"/>
          <w:sz w:val="24"/>
          <w:szCs w:val="24"/>
          <w:u w:val="single"/>
        </w:rPr>
      </w:pPr>
      <w:proofErr w:type="spellStart"/>
      <w:r w:rsidRPr="00CB5290">
        <w:rPr>
          <w:rFonts w:ascii="Arial" w:hAnsi="Arial" w:cs="Arial"/>
          <w:iCs/>
          <w:sz w:val="24"/>
          <w:szCs w:val="24"/>
        </w:rPr>
        <w:t>Роик</w:t>
      </w:r>
      <w:proofErr w:type="spellEnd"/>
      <w:r w:rsidRPr="00CB5290">
        <w:rPr>
          <w:rFonts w:ascii="Arial" w:hAnsi="Arial" w:cs="Arial"/>
          <w:iCs/>
          <w:sz w:val="24"/>
          <w:szCs w:val="24"/>
        </w:rPr>
        <w:t>, В. Д.</w:t>
      </w:r>
      <w:r w:rsidRPr="00CB5290">
        <w:rPr>
          <w:rFonts w:ascii="Arial" w:hAnsi="Arial" w:cs="Arial"/>
          <w:sz w:val="24"/>
          <w:szCs w:val="24"/>
        </w:rPr>
        <w:t xml:space="preserve"> Социальная защита отдельных категорий граждан. Качество жизни пожилого населения: учебное пособие для среднего профессионального образования / В. Д. </w:t>
      </w:r>
      <w:proofErr w:type="spellStart"/>
      <w:r w:rsidRPr="00CB5290">
        <w:rPr>
          <w:rFonts w:ascii="Arial" w:hAnsi="Arial" w:cs="Arial"/>
          <w:sz w:val="24"/>
          <w:szCs w:val="24"/>
        </w:rPr>
        <w:t>Роик</w:t>
      </w:r>
      <w:proofErr w:type="spellEnd"/>
      <w:r w:rsidRPr="00CB5290">
        <w:rPr>
          <w:rFonts w:ascii="Arial" w:hAnsi="Arial" w:cs="Arial"/>
          <w:sz w:val="24"/>
          <w:szCs w:val="24"/>
        </w:rPr>
        <w:t xml:space="preserve">. — Москва: Издательство </w:t>
      </w:r>
      <w:proofErr w:type="spellStart"/>
      <w:r w:rsidRPr="00CB5290">
        <w:rPr>
          <w:rFonts w:ascii="Arial" w:hAnsi="Arial" w:cs="Arial"/>
          <w:sz w:val="24"/>
          <w:szCs w:val="24"/>
        </w:rPr>
        <w:t>Юрайт</w:t>
      </w:r>
      <w:proofErr w:type="spellEnd"/>
      <w:r w:rsidRPr="00CB5290">
        <w:rPr>
          <w:rFonts w:ascii="Arial" w:hAnsi="Arial" w:cs="Arial"/>
          <w:sz w:val="24"/>
          <w:szCs w:val="24"/>
        </w:rPr>
        <w:t>, 2021. — 400 с.</w:t>
      </w:r>
    </w:p>
    <w:p w:rsidR="00CB5290" w:rsidRPr="00CB5290" w:rsidRDefault="00CB5290" w:rsidP="00D54146">
      <w:pPr>
        <w:numPr>
          <w:ilvl w:val="0"/>
          <w:numId w:val="3"/>
        </w:numPr>
        <w:shd w:val="clear" w:color="auto" w:fill="FFFFFF"/>
        <w:spacing w:after="0"/>
        <w:ind w:left="0" w:firstLine="709"/>
        <w:jc w:val="both"/>
        <w:rPr>
          <w:rFonts w:ascii="Arial" w:hAnsi="Arial" w:cs="Arial"/>
          <w:color w:val="000000"/>
          <w:sz w:val="24"/>
          <w:szCs w:val="24"/>
          <w:shd w:val="clear" w:color="auto" w:fill="FFFFFF"/>
          <w:lang w:val="x-none" w:eastAsia="x-none"/>
        </w:rPr>
      </w:pPr>
      <w:r w:rsidRPr="00CB5290">
        <w:rPr>
          <w:rFonts w:ascii="Arial" w:hAnsi="Arial" w:cs="Arial"/>
          <w:iCs/>
          <w:color w:val="000000"/>
          <w:sz w:val="24"/>
          <w:szCs w:val="24"/>
          <w:shd w:val="clear" w:color="auto" w:fill="FFFFFF"/>
          <w:lang w:val="x-none" w:eastAsia="x-none"/>
        </w:rPr>
        <w:t xml:space="preserve">Самыгин, П. С. </w:t>
      </w:r>
      <w:r w:rsidRPr="00CB5290">
        <w:rPr>
          <w:rFonts w:ascii="Arial" w:hAnsi="Arial" w:cs="Arial"/>
          <w:color w:val="000000"/>
          <w:sz w:val="24"/>
          <w:szCs w:val="24"/>
          <w:shd w:val="clear" w:color="auto" w:fill="FFFFFF"/>
          <w:lang w:val="x-none" w:eastAsia="x-none"/>
        </w:rPr>
        <w:t xml:space="preserve">Технологии социальной работы с лицами из групп риска: профилактика </w:t>
      </w:r>
      <w:proofErr w:type="spellStart"/>
      <w:r w:rsidRPr="00CB5290">
        <w:rPr>
          <w:rFonts w:ascii="Arial" w:hAnsi="Arial" w:cs="Arial"/>
          <w:color w:val="000000"/>
          <w:sz w:val="24"/>
          <w:szCs w:val="24"/>
          <w:shd w:val="clear" w:color="auto" w:fill="FFFFFF"/>
          <w:lang w:val="x-none" w:eastAsia="x-none"/>
        </w:rPr>
        <w:t>девиантного</w:t>
      </w:r>
      <w:proofErr w:type="spellEnd"/>
      <w:r w:rsidRPr="00CB5290">
        <w:rPr>
          <w:rFonts w:ascii="Arial" w:hAnsi="Arial" w:cs="Arial"/>
          <w:color w:val="000000"/>
          <w:sz w:val="24"/>
          <w:szCs w:val="24"/>
          <w:shd w:val="clear" w:color="auto" w:fill="FFFFFF"/>
          <w:lang w:val="x-none" w:eastAsia="x-none"/>
        </w:rPr>
        <w:t xml:space="preserve"> поведения молодежи: учебное пособие для среднего профессионального образования / П. С. Самыгин, С. И. Самыгин, Д. В. Кротов; под общей редакцией П. С. Самыгина. — 2-е изд., </w:t>
      </w:r>
      <w:proofErr w:type="spellStart"/>
      <w:r w:rsidRPr="00CB5290">
        <w:rPr>
          <w:rFonts w:ascii="Arial" w:hAnsi="Arial" w:cs="Arial"/>
          <w:color w:val="000000"/>
          <w:sz w:val="24"/>
          <w:szCs w:val="24"/>
          <w:shd w:val="clear" w:color="auto" w:fill="FFFFFF"/>
          <w:lang w:val="x-none" w:eastAsia="x-none"/>
        </w:rPr>
        <w:t>испр</w:t>
      </w:r>
      <w:proofErr w:type="spellEnd"/>
      <w:r w:rsidRPr="00CB5290">
        <w:rPr>
          <w:rFonts w:ascii="Arial" w:hAnsi="Arial" w:cs="Arial"/>
          <w:color w:val="000000"/>
          <w:sz w:val="24"/>
          <w:szCs w:val="24"/>
          <w:shd w:val="clear" w:color="auto" w:fill="FFFFFF"/>
          <w:lang w:val="x-none" w:eastAsia="x-none"/>
        </w:rPr>
        <w:t xml:space="preserve">. и доп. — Москва: Издательство </w:t>
      </w:r>
      <w:proofErr w:type="spellStart"/>
      <w:r w:rsidRPr="00CB5290">
        <w:rPr>
          <w:rFonts w:ascii="Arial" w:hAnsi="Arial" w:cs="Arial"/>
          <w:color w:val="000000"/>
          <w:sz w:val="24"/>
          <w:szCs w:val="24"/>
          <w:shd w:val="clear" w:color="auto" w:fill="FFFFFF"/>
          <w:lang w:val="x-none" w:eastAsia="x-none"/>
        </w:rPr>
        <w:t>Юрайт</w:t>
      </w:r>
      <w:proofErr w:type="spellEnd"/>
      <w:r w:rsidRPr="00CB5290">
        <w:rPr>
          <w:rFonts w:ascii="Arial" w:hAnsi="Arial" w:cs="Arial"/>
          <w:color w:val="000000"/>
          <w:sz w:val="24"/>
          <w:szCs w:val="24"/>
          <w:shd w:val="clear" w:color="auto" w:fill="FFFFFF"/>
          <w:lang w:val="x-none" w:eastAsia="x-none"/>
        </w:rPr>
        <w:t>, 2021. — 284 с.</w:t>
      </w:r>
    </w:p>
    <w:p w:rsidR="00CB5290" w:rsidRPr="00CB5290" w:rsidRDefault="00CB5290" w:rsidP="00D54146">
      <w:pPr>
        <w:numPr>
          <w:ilvl w:val="0"/>
          <w:numId w:val="3"/>
        </w:numPr>
        <w:tabs>
          <w:tab w:val="left" w:pos="284"/>
          <w:tab w:val="left" w:pos="567"/>
          <w:tab w:val="left" w:pos="1134"/>
        </w:tabs>
        <w:spacing w:after="0"/>
        <w:ind w:left="0" w:firstLine="709"/>
        <w:jc w:val="both"/>
        <w:rPr>
          <w:rFonts w:ascii="Arial" w:hAnsi="Arial" w:cs="Arial"/>
          <w:sz w:val="24"/>
          <w:szCs w:val="24"/>
          <w:u w:val="single"/>
        </w:rPr>
      </w:pPr>
      <w:r w:rsidRPr="00CB5290">
        <w:rPr>
          <w:rFonts w:ascii="Arial" w:hAnsi="Arial" w:cs="Arial"/>
          <w:sz w:val="24"/>
          <w:szCs w:val="24"/>
        </w:rPr>
        <w:t xml:space="preserve">Социальная реабилитация: учебник для среднего профессионального образования / М. В. Воронцова, В. Е. Макаров, Т. В. </w:t>
      </w:r>
      <w:proofErr w:type="spellStart"/>
      <w:r w:rsidRPr="00CB5290">
        <w:rPr>
          <w:rFonts w:ascii="Arial" w:hAnsi="Arial" w:cs="Arial"/>
          <w:sz w:val="24"/>
          <w:szCs w:val="24"/>
        </w:rPr>
        <w:t>Бюндюгова</w:t>
      </w:r>
      <w:proofErr w:type="spellEnd"/>
      <w:r w:rsidRPr="00CB5290">
        <w:rPr>
          <w:rFonts w:ascii="Arial" w:hAnsi="Arial" w:cs="Arial"/>
          <w:sz w:val="24"/>
          <w:szCs w:val="24"/>
        </w:rPr>
        <w:t xml:space="preserve">, Ю. С. </w:t>
      </w:r>
      <w:proofErr w:type="spellStart"/>
      <w:r w:rsidRPr="00CB5290">
        <w:rPr>
          <w:rFonts w:ascii="Arial" w:hAnsi="Arial" w:cs="Arial"/>
          <w:sz w:val="24"/>
          <w:szCs w:val="24"/>
        </w:rPr>
        <w:t>Моздокова</w:t>
      </w:r>
      <w:proofErr w:type="spellEnd"/>
      <w:r w:rsidRPr="00CB5290">
        <w:rPr>
          <w:rFonts w:ascii="Arial" w:hAnsi="Arial" w:cs="Arial"/>
          <w:sz w:val="24"/>
          <w:szCs w:val="24"/>
        </w:rPr>
        <w:t xml:space="preserve">. — Москва: Издательство </w:t>
      </w:r>
      <w:proofErr w:type="spellStart"/>
      <w:r w:rsidRPr="00CB5290">
        <w:rPr>
          <w:rFonts w:ascii="Arial" w:hAnsi="Arial" w:cs="Arial"/>
          <w:sz w:val="24"/>
          <w:szCs w:val="24"/>
        </w:rPr>
        <w:t>Юрайт</w:t>
      </w:r>
      <w:proofErr w:type="spellEnd"/>
      <w:r w:rsidRPr="00CB5290">
        <w:rPr>
          <w:rFonts w:ascii="Arial" w:hAnsi="Arial" w:cs="Arial"/>
          <w:sz w:val="24"/>
          <w:szCs w:val="24"/>
        </w:rPr>
        <w:t>, 2021. — 317 с.</w:t>
      </w:r>
    </w:p>
    <w:p w:rsidR="00CB5290" w:rsidRPr="00CB5290" w:rsidRDefault="00CB5290" w:rsidP="00D54146">
      <w:pPr>
        <w:numPr>
          <w:ilvl w:val="0"/>
          <w:numId w:val="3"/>
        </w:numPr>
        <w:tabs>
          <w:tab w:val="left" w:pos="284"/>
          <w:tab w:val="left" w:pos="567"/>
          <w:tab w:val="left" w:pos="1134"/>
        </w:tabs>
        <w:spacing w:after="0"/>
        <w:ind w:left="0" w:firstLine="709"/>
        <w:jc w:val="both"/>
        <w:rPr>
          <w:rFonts w:ascii="Arial" w:hAnsi="Arial" w:cs="Arial"/>
          <w:sz w:val="24"/>
          <w:szCs w:val="24"/>
          <w:u w:val="single"/>
        </w:rPr>
      </w:pPr>
      <w:r w:rsidRPr="00CB5290">
        <w:rPr>
          <w:rFonts w:ascii="Arial" w:hAnsi="Arial" w:cs="Arial"/>
          <w:sz w:val="24"/>
          <w:szCs w:val="24"/>
        </w:rPr>
        <w:t xml:space="preserve">Социально-трудовая реабилитация и адаптация инвалидов и лиц пожилого возраста: учебное пособие для среднего профессионального образования / М. О. </w:t>
      </w:r>
      <w:proofErr w:type="spellStart"/>
      <w:r w:rsidRPr="00CB5290">
        <w:rPr>
          <w:rFonts w:ascii="Arial" w:hAnsi="Arial" w:cs="Arial"/>
          <w:sz w:val="24"/>
          <w:szCs w:val="24"/>
        </w:rPr>
        <w:t>Буянова</w:t>
      </w:r>
      <w:proofErr w:type="spellEnd"/>
      <w:r w:rsidRPr="00CB5290">
        <w:rPr>
          <w:rFonts w:ascii="Arial" w:hAnsi="Arial" w:cs="Arial"/>
          <w:sz w:val="24"/>
          <w:szCs w:val="24"/>
        </w:rPr>
        <w:t xml:space="preserve"> [и др.]; под редакцией М. О. </w:t>
      </w:r>
      <w:proofErr w:type="spellStart"/>
      <w:r w:rsidRPr="00CB5290">
        <w:rPr>
          <w:rFonts w:ascii="Arial" w:hAnsi="Arial" w:cs="Arial"/>
          <w:sz w:val="24"/>
          <w:szCs w:val="24"/>
        </w:rPr>
        <w:t>Буяновой</w:t>
      </w:r>
      <w:proofErr w:type="spellEnd"/>
      <w:r w:rsidRPr="00CB5290">
        <w:rPr>
          <w:rFonts w:ascii="Arial" w:hAnsi="Arial" w:cs="Arial"/>
          <w:sz w:val="24"/>
          <w:szCs w:val="24"/>
        </w:rPr>
        <w:t xml:space="preserve">. — Москва: Издательство </w:t>
      </w:r>
      <w:proofErr w:type="spellStart"/>
      <w:r w:rsidRPr="00CB5290">
        <w:rPr>
          <w:rFonts w:ascii="Arial" w:hAnsi="Arial" w:cs="Arial"/>
          <w:sz w:val="24"/>
          <w:szCs w:val="24"/>
        </w:rPr>
        <w:t>Юрайт</w:t>
      </w:r>
      <w:proofErr w:type="spellEnd"/>
      <w:r w:rsidRPr="00CB5290">
        <w:rPr>
          <w:rFonts w:ascii="Arial" w:hAnsi="Arial" w:cs="Arial"/>
          <w:sz w:val="24"/>
          <w:szCs w:val="24"/>
        </w:rPr>
        <w:t>, 2021. — 133 с.</w:t>
      </w:r>
    </w:p>
    <w:p w:rsidR="00CB5290" w:rsidRPr="00CB5290" w:rsidRDefault="00CB5290" w:rsidP="00D54146">
      <w:pPr>
        <w:numPr>
          <w:ilvl w:val="0"/>
          <w:numId w:val="3"/>
        </w:numPr>
        <w:tabs>
          <w:tab w:val="left" w:pos="284"/>
          <w:tab w:val="left" w:pos="567"/>
          <w:tab w:val="left" w:pos="1134"/>
        </w:tabs>
        <w:spacing w:after="0"/>
        <w:ind w:left="0" w:firstLine="709"/>
        <w:jc w:val="both"/>
        <w:rPr>
          <w:rFonts w:ascii="Arial" w:hAnsi="Arial" w:cs="Arial"/>
          <w:sz w:val="24"/>
          <w:szCs w:val="24"/>
        </w:rPr>
      </w:pPr>
      <w:r w:rsidRPr="00CB5290">
        <w:rPr>
          <w:rFonts w:ascii="Arial" w:hAnsi="Arial" w:cs="Arial"/>
          <w:sz w:val="24"/>
          <w:szCs w:val="24"/>
        </w:rPr>
        <w:t xml:space="preserve">Технология социальной работы: учебник для среднего профессионального образования / Л. И. Кононова [и др.]; под редакцией Л. И. Кононовой, Е. И. </w:t>
      </w:r>
      <w:proofErr w:type="spellStart"/>
      <w:r w:rsidRPr="00CB5290">
        <w:rPr>
          <w:rFonts w:ascii="Arial" w:hAnsi="Arial" w:cs="Arial"/>
          <w:sz w:val="24"/>
          <w:szCs w:val="24"/>
        </w:rPr>
        <w:t>Холостовой</w:t>
      </w:r>
      <w:proofErr w:type="spellEnd"/>
      <w:r w:rsidRPr="00CB5290">
        <w:rPr>
          <w:rFonts w:ascii="Arial" w:hAnsi="Arial" w:cs="Arial"/>
          <w:sz w:val="24"/>
          <w:szCs w:val="24"/>
        </w:rPr>
        <w:t xml:space="preserve">. — Москва: Издательство </w:t>
      </w:r>
      <w:proofErr w:type="spellStart"/>
      <w:r w:rsidRPr="00CB5290">
        <w:rPr>
          <w:rFonts w:ascii="Arial" w:hAnsi="Arial" w:cs="Arial"/>
          <w:sz w:val="24"/>
          <w:szCs w:val="24"/>
        </w:rPr>
        <w:t>Юрайт</w:t>
      </w:r>
      <w:proofErr w:type="spellEnd"/>
      <w:r w:rsidRPr="00CB5290">
        <w:rPr>
          <w:rFonts w:ascii="Arial" w:hAnsi="Arial" w:cs="Arial"/>
          <w:sz w:val="24"/>
          <w:szCs w:val="24"/>
        </w:rPr>
        <w:t>, 2021. — 503 с.</w:t>
      </w:r>
    </w:p>
    <w:p w:rsidR="00CB5290" w:rsidRPr="00CB5290" w:rsidRDefault="00CB5290" w:rsidP="00D54146">
      <w:pPr>
        <w:numPr>
          <w:ilvl w:val="0"/>
          <w:numId w:val="3"/>
        </w:numPr>
        <w:tabs>
          <w:tab w:val="left" w:pos="284"/>
          <w:tab w:val="left" w:pos="567"/>
          <w:tab w:val="left" w:pos="851"/>
          <w:tab w:val="left" w:pos="1134"/>
        </w:tabs>
        <w:spacing w:after="0"/>
        <w:ind w:left="0" w:firstLine="709"/>
        <w:jc w:val="both"/>
        <w:rPr>
          <w:rFonts w:ascii="Arial" w:hAnsi="Arial" w:cs="Arial"/>
          <w:sz w:val="24"/>
          <w:szCs w:val="24"/>
        </w:rPr>
      </w:pPr>
      <w:proofErr w:type="spellStart"/>
      <w:r w:rsidRPr="00CB5290">
        <w:rPr>
          <w:rFonts w:ascii="Arial" w:hAnsi="Arial" w:cs="Arial"/>
          <w:iCs/>
          <w:sz w:val="24"/>
          <w:szCs w:val="24"/>
        </w:rPr>
        <w:t>Фуряева</w:t>
      </w:r>
      <w:proofErr w:type="spellEnd"/>
      <w:r w:rsidRPr="00CB5290">
        <w:rPr>
          <w:rFonts w:ascii="Arial" w:hAnsi="Arial" w:cs="Arial"/>
          <w:iCs/>
          <w:sz w:val="24"/>
          <w:szCs w:val="24"/>
        </w:rPr>
        <w:t>, Т. В.</w:t>
      </w:r>
      <w:r w:rsidRPr="00CB5290">
        <w:rPr>
          <w:rFonts w:ascii="Arial" w:hAnsi="Arial" w:cs="Arial"/>
          <w:sz w:val="24"/>
          <w:szCs w:val="24"/>
        </w:rPr>
        <w:t xml:space="preserve"> Социальная реабилитация лиц с ограниченными возможностями здоровья: учебное пособие для среднего профессионального образования / Т. В. </w:t>
      </w:r>
      <w:proofErr w:type="spellStart"/>
      <w:r w:rsidRPr="00CB5290">
        <w:rPr>
          <w:rFonts w:ascii="Arial" w:hAnsi="Arial" w:cs="Arial"/>
          <w:sz w:val="24"/>
          <w:szCs w:val="24"/>
        </w:rPr>
        <w:t>Фуряева</w:t>
      </w:r>
      <w:proofErr w:type="spellEnd"/>
      <w:r w:rsidRPr="00CB5290">
        <w:rPr>
          <w:rFonts w:ascii="Arial" w:hAnsi="Arial" w:cs="Arial"/>
          <w:sz w:val="24"/>
          <w:szCs w:val="24"/>
        </w:rPr>
        <w:t xml:space="preserve">. — 2-е изд., </w:t>
      </w:r>
      <w:proofErr w:type="spellStart"/>
      <w:r w:rsidRPr="00CB5290">
        <w:rPr>
          <w:rFonts w:ascii="Arial" w:hAnsi="Arial" w:cs="Arial"/>
          <w:sz w:val="24"/>
          <w:szCs w:val="24"/>
        </w:rPr>
        <w:t>перераб</w:t>
      </w:r>
      <w:proofErr w:type="spellEnd"/>
      <w:r w:rsidRPr="00CB5290">
        <w:rPr>
          <w:rFonts w:ascii="Arial" w:hAnsi="Arial" w:cs="Arial"/>
          <w:sz w:val="24"/>
          <w:szCs w:val="24"/>
        </w:rPr>
        <w:t xml:space="preserve">. и доп. — Москва: Издательство </w:t>
      </w:r>
      <w:proofErr w:type="spellStart"/>
      <w:r w:rsidRPr="00CB5290">
        <w:rPr>
          <w:rFonts w:ascii="Arial" w:hAnsi="Arial" w:cs="Arial"/>
          <w:sz w:val="24"/>
          <w:szCs w:val="24"/>
        </w:rPr>
        <w:t>Юрайт</w:t>
      </w:r>
      <w:proofErr w:type="spellEnd"/>
      <w:r w:rsidRPr="00CB5290">
        <w:rPr>
          <w:rFonts w:ascii="Arial" w:hAnsi="Arial" w:cs="Arial"/>
          <w:sz w:val="24"/>
          <w:szCs w:val="24"/>
        </w:rPr>
        <w:t>, 2021.</w:t>
      </w:r>
    </w:p>
    <w:p w:rsidR="00CB5290" w:rsidRPr="00CB5290" w:rsidRDefault="00CB5290" w:rsidP="00D54146">
      <w:pPr>
        <w:numPr>
          <w:ilvl w:val="0"/>
          <w:numId w:val="3"/>
        </w:numPr>
        <w:tabs>
          <w:tab w:val="left" w:pos="284"/>
          <w:tab w:val="left" w:pos="567"/>
          <w:tab w:val="left" w:pos="851"/>
          <w:tab w:val="left" w:pos="1134"/>
        </w:tabs>
        <w:spacing w:after="0"/>
        <w:ind w:left="0" w:firstLine="709"/>
        <w:jc w:val="both"/>
        <w:rPr>
          <w:rFonts w:ascii="Arial" w:hAnsi="Arial" w:cs="Arial"/>
          <w:sz w:val="24"/>
          <w:szCs w:val="24"/>
        </w:rPr>
      </w:pPr>
      <w:r w:rsidRPr="00CB5290">
        <w:rPr>
          <w:rFonts w:ascii="Arial" w:hAnsi="Arial" w:cs="Arial"/>
          <w:sz w:val="24"/>
          <w:szCs w:val="24"/>
        </w:rPr>
        <w:t xml:space="preserve">Чернявская, А. Г. Психология и </w:t>
      </w:r>
      <w:proofErr w:type="spellStart"/>
      <w:r w:rsidRPr="00CB5290">
        <w:rPr>
          <w:rFonts w:ascii="Arial" w:hAnsi="Arial" w:cs="Arial"/>
          <w:sz w:val="24"/>
          <w:szCs w:val="24"/>
        </w:rPr>
        <w:t>андрогогика</w:t>
      </w:r>
      <w:proofErr w:type="spellEnd"/>
      <w:r w:rsidRPr="00CB5290">
        <w:rPr>
          <w:rFonts w:ascii="Arial" w:hAnsi="Arial" w:cs="Arial"/>
          <w:sz w:val="24"/>
          <w:szCs w:val="24"/>
        </w:rPr>
        <w:t xml:space="preserve"> лиц пожилого возраста: учебное пособие для среднего профессионального образования / А. Г. Чернявская. — 2-е изд., </w:t>
      </w:r>
      <w:proofErr w:type="spellStart"/>
      <w:r w:rsidRPr="00CB5290">
        <w:rPr>
          <w:rFonts w:ascii="Arial" w:hAnsi="Arial" w:cs="Arial"/>
          <w:sz w:val="24"/>
          <w:szCs w:val="24"/>
        </w:rPr>
        <w:t>испр</w:t>
      </w:r>
      <w:proofErr w:type="spellEnd"/>
      <w:r w:rsidRPr="00CB5290">
        <w:rPr>
          <w:rFonts w:ascii="Arial" w:hAnsi="Arial" w:cs="Arial"/>
          <w:sz w:val="24"/>
          <w:szCs w:val="24"/>
        </w:rPr>
        <w:t xml:space="preserve">. и доп. — Москва: Издательство </w:t>
      </w:r>
      <w:proofErr w:type="spellStart"/>
      <w:r w:rsidRPr="00CB5290">
        <w:rPr>
          <w:rFonts w:ascii="Arial" w:hAnsi="Arial" w:cs="Arial"/>
          <w:sz w:val="24"/>
          <w:szCs w:val="24"/>
        </w:rPr>
        <w:t>Юрайт</w:t>
      </w:r>
      <w:proofErr w:type="spellEnd"/>
      <w:r w:rsidRPr="00CB5290">
        <w:rPr>
          <w:rFonts w:ascii="Arial" w:hAnsi="Arial" w:cs="Arial"/>
          <w:sz w:val="24"/>
          <w:szCs w:val="24"/>
        </w:rPr>
        <w:t>, 2021. — 174 с.</w:t>
      </w:r>
    </w:p>
    <w:p w:rsidR="00CB5290" w:rsidRPr="00CB5290" w:rsidRDefault="00CB5290" w:rsidP="00D54146">
      <w:pPr>
        <w:numPr>
          <w:ilvl w:val="0"/>
          <w:numId w:val="3"/>
        </w:numPr>
        <w:tabs>
          <w:tab w:val="left" w:pos="284"/>
          <w:tab w:val="left" w:pos="567"/>
          <w:tab w:val="left" w:pos="851"/>
          <w:tab w:val="left" w:pos="1134"/>
        </w:tabs>
        <w:spacing w:after="0"/>
        <w:ind w:left="0" w:firstLine="709"/>
        <w:jc w:val="both"/>
        <w:rPr>
          <w:rFonts w:ascii="Arial" w:hAnsi="Arial" w:cs="Arial"/>
          <w:sz w:val="24"/>
          <w:szCs w:val="24"/>
        </w:rPr>
      </w:pPr>
      <w:r w:rsidRPr="00CB5290">
        <w:rPr>
          <w:rFonts w:ascii="Arial" w:hAnsi="Arial" w:cs="Arial"/>
          <w:sz w:val="24"/>
          <w:szCs w:val="24"/>
        </w:rPr>
        <w:lastRenderedPageBreak/>
        <w:t xml:space="preserve">Шимановская Я.В. Социальная работа. Подготовка к демонстрационному экзамену: Учебник. М.: </w:t>
      </w:r>
      <w:proofErr w:type="spellStart"/>
      <w:r w:rsidRPr="00CB5290">
        <w:rPr>
          <w:rFonts w:ascii="Arial" w:hAnsi="Arial" w:cs="Arial"/>
          <w:sz w:val="24"/>
          <w:szCs w:val="24"/>
        </w:rPr>
        <w:t>КноРус</w:t>
      </w:r>
      <w:proofErr w:type="spellEnd"/>
      <w:r w:rsidRPr="00CB5290">
        <w:rPr>
          <w:rFonts w:ascii="Arial" w:hAnsi="Arial" w:cs="Arial"/>
          <w:sz w:val="24"/>
          <w:szCs w:val="24"/>
        </w:rPr>
        <w:t>, 2022. 128 с.</w:t>
      </w:r>
    </w:p>
    <w:p w:rsidR="00CB5290" w:rsidRPr="00CB5290" w:rsidRDefault="00CB5290" w:rsidP="00D54146">
      <w:pPr>
        <w:numPr>
          <w:ilvl w:val="0"/>
          <w:numId w:val="3"/>
        </w:numPr>
        <w:spacing w:after="0"/>
        <w:ind w:left="0" w:firstLine="709"/>
        <w:contextualSpacing/>
        <w:jc w:val="both"/>
        <w:rPr>
          <w:rFonts w:ascii="Arial" w:hAnsi="Arial" w:cs="Arial"/>
          <w:color w:val="000000"/>
          <w:sz w:val="24"/>
          <w:szCs w:val="24"/>
          <w:shd w:val="clear" w:color="auto" w:fill="FFFFFF"/>
          <w:lang w:val="x-none" w:eastAsia="x-none"/>
        </w:rPr>
      </w:pPr>
      <w:r w:rsidRPr="00CB5290">
        <w:rPr>
          <w:rFonts w:ascii="Arial" w:hAnsi="Arial" w:cs="Arial"/>
          <w:iCs/>
          <w:color w:val="000000"/>
          <w:sz w:val="24"/>
          <w:szCs w:val="24"/>
          <w:shd w:val="clear" w:color="auto" w:fill="FFFFFF"/>
          <w:lang w:val="x-none" w:eastAsia="x-none"/>
        </w:rPr>
        <w:t xml:space="preserve">Шульга, А. А. </w:t>
      </w:r>
      <w:r w:rsidRPr="00CB5290">
        <w:rPr>
          <w:rFonts w:ascii="Arial" w:hAnsi="Arial" w:cs="Arial"/>
          <w:color w:val="000000"/>
          <w:sz w:val="24"/>
          <w:szCs w:val="24"/>
          <w:shd w:val="clear" w:color="auto" w:fill="FFFFFF"/>
          <w:lang w:val="x-none" w:eastAsia="x-none"/>
        </w:rPr>
        <w:t xml:space="preserve">Социально-правовая и законодательная основы социальной работы с семьей и детьми: организация защиты детей: учебное пособие для среднего профессионального образования / А. А. Шульга. — 2-е изд., </w:t>
      </w:r>
      <w:proofErr w:type="spellStart"/>
      <w:r w:rsidRPr="00CB5290">
        <w:rPr>
          <w:rFonts w:ascii="Arial" w:hAnsi="Arial" w:cs="Arial"/>
          <w:color w:val="000000"/>
          <w:sz w:val="24"/>
          <w:szCs w:val="24"/>
          <w:shd w:val="clear" w:color="auto" w:fill="FFFFFF"/>
          <w:lang w:val="x-none" w:eastAsia="x-none"/>
        </w:rPr>
        <w:t>перераб</w:t>
      </w:r>
      <w:proofErr w:type="spellEnd"/>
      <w:r w:rsidRPr="00CB5290">
        <w:rPr>
          <w:rFonts w:ascii="Arial" w:hAnsi="Arial" w:cs="Arial"/>
          <w:color w:val="000000"/>
          <w:sz w:val="24"/>
          <w:szCs w:val="24"/>
          <w:shd w:val="clear" w:color="auto" w:fill="FFFFFF"/>
          <w:lang w:val="x-none" w:eastAsia="x-none"/>
        </w:rPr>
        <w:t xml:space="preserve">. и доп.— Москва: Издательство </w:t>
      </w:r>
      <w:proofErr w:type="spellStart"/>
      <w:r w:rsidRPr="00CB5290">
        <w:rPr>
          <w:rFonts w:ascii="Arial" w:hAnsi="Arial" w:cs="Arial"/>
          <w:color w:val="000000"/>
          <w:sz w:val="24"/>
          <w:szCs w:val="24"/>
          <w:shd w:val="clear" w:color="auto" w:fill="FFFFFF"/>
          <w:lang w:val="x-none" w:eastAsia="x-none"/>
        </w:rPr>
        <w:t>Юрайт</w:t>
      </w:r>
      <w:proofErr w:type="spellEnd"/>
      <w:r w:rsidRPr="00CB5290">
        <w:rPr>
          <w:rFonts w:ascii="Arial" w:hAnsi="Arial" w:cs="Arial"/>
          <w:color w:val="000000"/>
          <w:sz w:val="24"/>
          <w:szCs w:val="24"/>
          <w:shd w:val="clear" w:color="auto" w:fill="FFFFFF"/>
          <w:lang w:val="x-none" w:eastAsia="x-none"/>
        </w:rPr>
        <w:t>, 2019. — 192 с.</w:t>
      </w:r>
    </w:p>
    <w:p w:rsidR="00CB5290" w:rsidRPr="00CB5290" w:rsidRDefault="00CB5290" w:rsidP="00CB5290">
      <w:pPr>
        <w:shd w:val="clear" w:color="auto" w:fill="FFFFFF"/>
        <w:spacing w:after="0"/>
        <w:jc w:val="both"/>
        <w:rPr>
          <w:rFonts w:ascii="Arial" w:hAnsi="Arial" w:cs="Arial"/>
          <w:color w:val="000000"/>
          <w:sz w:val="24"/>
          <w:szCs w:val="24"/>
        </w:rPr>
      </w:pPr>
    </w:p>
    <w:p w:rsidR="00CB5290" w:rsidRPr="00CB5290" w:rsidRDefault="00CB5290" w:rsidP="00CB5290">
      <w:pPr>
        <w:shd w:val="clear" w:color="auto" w:fill="FFFFFF"/>
        <w:spacing w:after="0"/>
        <w:ind w:firstLine="709"/>
        <w:jc w:val="both"/>
        <w:rPr>
          <w:rFonts w:ascii="Arial" w:hAnsi="Arial" w:cs="Arial"/>
          <w:b/>
          <w:bCs/>
          <w:color w:val="000000"/>
          <w:sz w:val="24"/>
          <w:szCs w:val="24"/>
        </w:rPr>
      </w:pPr>
    </w:p>
    <w:p w:rsidR="00CB5290" w:rsidRPr="00CB5290" w:rsidRDefault="00CB5290" w:rsidP="00CB5290">
      <w:pPr>
        <w:shd w:val="clear" w:color="auto" w:fill="FFFFFF"/>
        <w:spacing w:after="0"/>
        <w:ind w:firstLine="709"/>
        <w:jc w:val="both"/>
        <w:rPr>
          <w:rFonts w:ascii="Arial" w:hAnsi="Arial" w:cs="Arial"/>
          <w:b/>
          <w:bCs/>
          <w:color w:val="000000"/>
          <w:sz w:val="24"/>
          <w:szCs w:val="24"/>
        </w:rPr>
      </w:pPr>
      <w:r w:rsidRPr="00CB5290">
        <w:rPr>
          <w:rFonts w:ascii="Arial" w:hAnsi="Arial" w:cs="Arial"/>
          <w:b/>
          <w:bCs/>
          <w:color w:val="000000"/>
          <w:sz w:val="24"/>
          <w:szCs w:val="24"/>
        </w:rPr>
        <w:t>3.2.2. Основные электронные издания:</w:t>
      </w:r>
    </w:p>
    <w:p w:rsidR="00CB5290" w:rsidRPr="00CB5290" w:rsidRDefault="00CB5290" w:rsidP="00D54146">
      <w:pPr>
        <w:widowControl w:val="0"/>
        <w:numPr>
          <w:ilvl w:val="0"/>
          <w:numId w:val="5"/>
        </w:numPr>
        <w:tabs>
          <w:tab w:val="left" w:pos="284"/>
          <w:tab w:val="left" w:pos="567"/>
          <w:tab w:val="left" w:pos="1134"/>
          <w:tab w:val="left" w:pos="8306"/>
        </w:tabs>
        <w:spacing w:after="0"/>
        <w:ind w:left="0" w:firstLine="709"/>
        <w:jc w:val="both"/>
        <w:rPr>
          <w:rFonts w:ascii="Arial" w:hAnsi="Arial" w:cs="Arial"/>
          <w:sz w:val="24"/>
          <w:szCs w:val="24"/>
          <w:shd w:val="clear" w:color="auto" w:fill="FFFFFF"/>
        </w:rPr>
      </w:pPr>
      <w:r w:rsidRPr="00CB5290">
        <w:rPr>
          <w:rFonts w:ascii="Arial" w:hAnsi="Arial" w:cs="Arial"/>
          <w:sz w:val="24"/>
          <w:szCs w:val="24"/>
          <w:shd w:val="clear" w:color="auto" w:fill="FFFFFF"/>
        </w:rPr>
        <w:t xml:space="preserve">Гончаренко О.Н. Организация социальной работы в Российской Федерации: учебник для СПО / Гончаренко О.Н., </w:t>
      </w:r>
      <w:proofErr w:type="spellStart"/>
      <w:r w:rsidRPr="00CB5290">
        <w:rPr>
          <w:rFonts w:ascii="Arial" w:hAnsi="Arial" w:cs="Arial"/>
          <w:sz w:val="24"/>
          <w:szCs w:val="24"/>
          <w:shd w:val="clear" w:color="auto" w:fill="FFFFFF"/>
        </w:rPr>
        <w:t>Семенкова</w:t>
      </w:r>
      <w:proofErr w:type="spellEnd"/>
      <w:r w:rsidRPr="00CB5290">
        <w:rPr>
          <w:rFonts w:ascii="Arial" w:hAnsi="Arial" w:cs="Arial"/>
          <w:sz w:val="24"/>
          <w:szCs w:val="24"/>
          <w:shd w:val="clear" w:color="auto" w:fill="FFFFFF"/>
        </w:rPr>
        <w:t xml:space="preserve"> С.Н. — Саратов, Москва: Профобразование, Ай </w:t>
      </w:r>
      <w:proofErr w:type="gramStart"/>
      <w:r w:rsidRPr="00CB5290">
        <w:rPr>
          <w:rFonts w:ascii="Arial" w:hAnsi="Arial" w:cs="Arial"/>
          <w:sz w:val="24"/>
          <w:szCs w:val="24"/>
          <w:shd w:val="clear" w:color="auto" w:fill="FFFFFF"/>
        </w:rPr>
        <w:t>Пи Ар</w:t>
      </w:r>
      <w:proofErr w:type="gramEnd"/>
      <w:r w:rsidRPr="00CB5290">
        <w:rPr>
          <w:rFonts w:ascii="Arial" w:hAnsi="Arial" w:cs="Arial"/>
          <w:sz w:val="24"/>
          <w:szCs w:val="24"/>
          <w:shd w:val="clear" w:color="auto" w:fill="FFFFFF"/>
        </w:rPr>
        <w:t xml:space="preserve"> Медиа, 2020. — 212 c. — ISBN 978-5-4488-0907-1, 978-5-4497-0744-4. — Текст: электронный // IPR SMART: [сайт]. — URL: https://www.iprbookshop.ru/99093.html. — Режим доступа: для </w:t>
      </w:r>
      <w:proofErr w:type="spellStart"/>
      <w:r w:rsidRPr="00CB5290">
        <w:rPr>
          <w:rFonts w:ascii="Arial" w:hAnsi="Arial" w:cs="Arial"/>
          <w:sz w:val="24"/>
          <w:szCs w:val="24"/>
          <w:shd w:val="clear" w:color="auto" w:fill="FFFFFF"/>
        </w:rPr>
        <w:t>авторизир</w:t>
      </w:r>
      <w:proofErr w:type="spellEnd"/>
      <w:r w:rsidRPr="00CB5290">
        <w:rPr>
          <w:rFonts w:ascii="Arial" w:hAnsi="Arial" w:cs="Arial"/>
          <w:sz w:val="24"/>
          <w:szCs w:val="24"/>
          <w:shd w:val="clear" w:color="auto" w:fill="FFFFFF"/>
        </w:rPr>
        <w:t>. пользователей. - DOI: https://doi.org/10.23682/99093</w:t>
      </w:r>
    </w:p>
    <w:p w:rsidR="00CB5290" w:rsidRPr="00CB5290" w:rsidRDefault="00CB5290" w:rsidP="00D54146">
      <w:pPr>
        <w:numPr>
          <w:ilvl w:val="0"/>
          <w:numId w:val="5"/>
        </w:numPr>
        <w:spacing w:after="0"/>
        <w:ind w:left="0" w:firstLine="709"/>
        <w:contextualSpacing/>
        <w:jc w:val="both"/>
        <w:rPr>
          <w:rFonts w:ascii="Arial" w:eastAsia="Calibri" w:hAnsi="Arial" w:cs="Arial"/>
          <w:sz w:val="24"/>
          <w:szCs w:val="24"/>
          <w:lang w:val="x-none" w:eastAsia="en-US"/>
        </w:rPr>
      </w:pPr>
      <w:r w:rsidRPr="00CB5290">
        <w:rPr>
          <w:rFonts w:ascii="Arial" w:eastAsia="Calibri" w:hAnsi="Arial" w:cs="Arial"/>
          <w:sz w:val="24"/>
          <w:szCs w:val="24"/>
          <w:lang w:val="x-none" w:eastAsia="en-US"/>
        </w:rPr>
        <w:t xml:space="preserve">Захарова И.В. Социальная психология: учебное пособие для СПО / Захарова И.В. — Саратов: Профобразование, Ай Пи Ар Медиа, 2019. — 132 c. — ISBN 978-5-4488-0385-7, 978-5-4497-0222-7. — Текст: электронный // IPR SMART: [сайт]. — URL: https://www.iprbookshop.ru/86474.html. — Режим доступа: для </w:t>
      </w:r>
      <w:proofErr w:type="spellStart"/>
      <w:r w:rsidRPr="00CB5290">
        <w:rPr>
          <w:rFonts w:ascii="Arial" w:eastAsia="Calibri" w:hAnsi="Arial" w:cs="Arial"/>
          <w:sz w:val="24"/>
          <w:szCs w:val="24"/>
          <w:lang w:val="x-none" w:eastAsia="en-US"/>
        </w:rPr>
        <w:t>авторизир</w:t>
      </w:r>
      <w:proofErr w:type="spellEnd"/>
      <w:r w:rsidRPr="00CB5290">
        <w:rPr>
          <w:rFonts w:ascii="Arial" w:eastAsia="Calibri" w:hAnsi="Arial" w:cs="Arial"/>
          <w:sz w:val="24"/>
          <w:szCs w:val="24"/>
          <w:lang w:val="x-none" w:eastAsia="en-US"/>
        </w:rPr>
        <w:t xml:space="preserve">. пользователей. - DOI: </w:t>
      </w:r>
      <w:hyperlink r:id="rId9" w:history="1">
        <w:r w:rsidRPr="00CB5290">
          <w:rPr>
            <w:rFonts w:ascii="Arial" w:eastAsia="Calibri" w:hAnsi="Arial" w:cs="Arial"/>
            <w:color w:val="0563C1"/>
            <w:sz w:val="24"/>
            <w:szCs w:val="24"/>
            <w:u w:val="single"/>
            <w:lang w:val="x-none" w:eastAsia="en-US"/>
          </w:rPr>
          <w:t>https://doi.org/10.23682/86474</w:t>
        </w:r>
      </w:hyperlink>
    </w:p>
    <w:p w:rsidR="00CB5290" w:rsidRPr="00CB5290" w:rsidRDefault="00CB5290" w:rsidP="00D54146">
      <w:pPr>
        <w:numPr>
          <w:ilvl w:val="0"/>
          <w:numId w:val="5"/>
        </w:numPr>
        <w:spacing w:after="0"/>
        <w:ind w:left="0" w:firstLine="709"/>
        <w:contextualSpacing/>
        <w:jc w:val="both"/>
        <w:rPr>
          <w:rFonts w:ascii="Arial" w:hAnsi="Arial" w:cs="Arial"/>
          <w:sz w:val="24"/>
          <w:szCs w:val="24"/>
          <w:lang w:val="x-none" w:eastAsia="x-none"/>
        </w:rPr>
      </w:pPr>
      <w:r w:rsidRPr="00CB5290">
        <w:rPr>
          <w:rFonts w:ascii="Arial" w:hAnsi="Arial" w:cs="Arial"/>
          <w:sz w:val="24"/>
          <w:szCs w:val="24"/>
          <w:lang w:val="x-none" w:eastAsia="x-none"/>
        </w:rPr>
        <w:t xml:space="preserve">Основы специальной педагогики и психологии: учебное пособие для СПО /. — Саратов: Профобразование, 2019. — 126 c. — ISBN 978-5-4488-0326-0. — Текст: электронный // IPR SMART: [сайт]. — URL: https://www.iprbookshop.ru/86144.html. — Режим доступа: для </w:t>
      </w:r>
      <w:proofErr w:type="spellStart"/>
      <w:r w:rsidRPr="00CB5290">
        <w:rPr>
          <w:rFonts w:ascii="Arial" w:hAnsi="Arial" w:cs="Arial"/>
          <w:sz w:val="24"/>
          <w:szCs w:val="24"/>
          <w:lang w:val="x-none" w:eastAsia="x-none"/>
        </w:rPr>
        <w:t>авторизир</w:t>
      </w:r>
      <w:proofErr w:type="spellEnd"/>
      <w:r w:rsidRPr="00CB5290">
        <w:rPr>
          <w:rFonts w:ascii="Arial" w:hAnsi="Arial" w:cs="Arial"/>
          <w:sz w:val="24"/>
          <w:szCs w:val="24"/>
          <w:lang w:val="x-none" w:eastAsia="x-none"/>
        </w:rPr>
        <w:t>. Пользователей</w:t>
      </w:r>
    </w:p>
    <w:p w:rsidR="00CB5290" w:rsidRPr="00CB5290" w:rsidRDefault="00CB5290" w:rsidP="00D54146">
      <w:pPr>
        <w:numPr>
          <w:ilvl w:val="0"/>
          <w:numId w:val="5"/>
        </w:numPr>
        <w:shd w:val="clear" w:color="auto" w:fill="FFFFFF"/>
        <w:spacing w:after="0"/>
        <w:ind w:left="0" w:firstLine="709"/>
        <w:jc w:val="both"/>
        <w:rPr>
          <w:rFonts w:ascii="Arial" w:hAnsi="Arial" w:cs="Arial"/>
          <w:color w:val="000000"/>
          <w:sz w:val="24"/>
          <w:szCs w:val="24"/>
          <w:shd w:val="clear" w:color="auto" w:fill="FFFFFF"/>
          <w:lang w:val="x-none" w:eastAsia="x-none"/>
        </w:rPr>
      </w:pPr>
      <w:r w:rsidRPr="00CB5290">
        <w:rPr>
          <w:rFonts w:ascii="Arial" w:hAnsi="Arial" w:cs="Arial"/>
          <w:color w:val="000000"/>
          <w:sz w:val="24"/>
          <w:szCs w:val="24"/>
          <w:shd w:val="clear" w:color="auto" w:fill="FFFFFF"/>
          <w:lang w:val="x-none" w:eastAsia="x-none"/>
        </w:rPr>
        <w:t xml:space="preserve">Рыбак Е.В. Социальная работа с молодой семьей: учебное пособие / Рыбак Е.В., Федулова А.Б., </w:t>
      </w:r>
      <w:proofErr w:type="spellStart"/>
      <w:r w:rsidRPr="00CB5290">
        <w:rPr>
          <w:rFonts w:ascii="Arial" w:hAnsi="Arial" w:cs="Arial"/>
          <w:color w:val="000000"/>
          <w:sz w:val="24"/>
          <w:szCs w:val="24"/>
          <w:shd w:val="clear" w:color="auto" w:fill="FFFFFF"/>
          <w:lang w:val="x-none" w:eastAsia="x-none"/>
        </w:rPr>
        <w:t>Цихончик</w:t>
      </w:r>
      <w:proofErr w:type="spellEnd"/>
      <w:r w:rsidRPr="00CB5290">
        <w:rPr>
          <w:rFonts w:ascii="Arial" w:hAnsi="Arial" w:cs="Arial"/>
          <w:color w:val="000000"/>
          <w:sz w:val="24"/>
          <w:szCs w:val="24"/>
          <w:shd w:val="clear" w:color="auto" w:fill="FFFFFF"/>
          <w:lang w:val="x-none" w:eastAsia="x-none"/>
        </w:rPr>
        <w:t xml:space="preserve"> Н.В. — Саратов: Ай Пи Эр Медиа, 2019. — 338 c. — ISBN 978-5-4486-0579-6. — Текст: электронный // IPR SMART: [сайт]. — URL: https://www.iprbookshop.ru/79973.html. — Режим доступа: для </w:t>
      </w:r>
      <w:proofErr w:type="spellStart"/>
      <w:r w:rsidRPr="00CB5290">
        <w:rPr>
          <w:rFonts w:ascii="Arial" w:hAnsi="Arial" w:cs="Arial"/>
          <w:color w:val="000000"/>
          <w:sz w:val="24"/>
          <w:szCs w:val="24"/>
          <w:shd w:val="clear" w:color="auto" w:fill="FFFFFF"/>
          <w:lang w:val="x-none" w:eastAsia="x-none"/>
        </w:rPr>
        <w:t>авторизир</w:t>
      </w:r>
      <w:proofErr w:type="spellEnd"/>
      <w:r w:rsidRPr="00CB5290">
        <w:rPr>
          <w:rFonts w:ascii="Arial" w:hAnsi="Arial" w:cs="Arial"/>
          <w:color w:val="000000"/>
          <w:sz w:val="24"/>
          <w:szCs w:val="24"/>
          <w:shd w:val="clear" w:color="auto" w:fill="FFFFFF"/>
          <w:lang w:val="x-none" w:eastAsia="x-none"/>
        </w:rPr>
        <w:t xml:space="preserve">. пользователей. - DOI: </w:t>
      </w:r>
      <w:hyperlink r:id="rId10" w:history="1">
        <w:r w:rsidRPr="00CB5290">
          <w:rPr>
            <w:rFonts w:ascii="Arial" w:hAnsi="Arial" w:cs="Arial"/>
            <w:color w:val="0000FF"/>
            <w:sz w:val="24"/>
            <w:szCs w:val="24"/>
            <w:u w:val="single"/>
            <w:shd w:val="clear" w:color="auto" w:fill="FFFFFF"/>
            <w:lang w:val="x-none" w:eastAsia="x-none"/>
          </w:rPr>
          <w:t>https://doi.org/10.23682/79973</w:t>
        </w:r>
      </w:hyperlink>
    </w:p>
    <w:p w:rsidR="00CB5290" w:rsidRPr="00CB5290" w:rsidRDefault="00CB5290" w:rsidP="00D54146">
      <w:pPr>
        <w:numPr>
          <w:ilvl w:val="0"/>
          <w:numId w:val="5"/>
        </w:numPr>
        <w:tabs>
          <w:tab w:val="left" w:pos="284"/>
          <w:tab w:val="left" w:pos="567"/>
          <w:tab w:val="left" w:pos="1134"/>
        </w:tabs>
        <w:spacing w:after="0"/>
        <w:ind w:left="0" w:firstLine="709"/>
        <w:jc w:val="both"/>
        <w:rPr>
          <w:rFonts w:ascii="Arial" w:hAnsi="Arial" w:cs="Arial"/>
          <w:sz w:val="24"/>
          <w:szCs w:val="24"/>
        </w:rPr>
      </w:pPr>
      <w:r w:rsidRPr="00CB5290">
        <w:rPr>
          <w:rFonts w:ascii="Arial" w:hAnsi="Arial" w:cs="Arial"/>
          <w:sz w:val="24"/>
          <w:szCs w:val="24"/>
        </w:rPr>
        <w:t xml:space="preserve">Федулова А.Б. </w:t>
      </w:r>
      <w:proofErr w:type="spellStart"/>
      <w:r w:rsidRPr="00CB5290">
        <w:rPr>
          <w:rFonts w:ascii="Arial" w:hAnsi="Arial" w:cs="Arial"/>
          <w:sz w:val="24"/>
          <w:szCs w:val="24"/>
        </w:rPr>
        <w:t>Семьеведение</w:t>
      </w:r>
      <w:proofErr w:type="spellEnd"/>
      <w:r w:rsidRPr="00CB5290">
        <w:rPr>
          <w:rFonts w:ascii="Arial" w:hAnsi="Arial" w:cs="Arial"/>
          <w:sz w:val="24"/>
          <w:szCs w:val="24"/>
        </w:rPr>
        <w:t xml:space="preserve"> и социальная работа с семьей: учебно-методическое пособие / Федулова А.Б. — Саратов: </w:t>
      </w:r>
      <w:proofErr w:type="gramStart"/>
      <w:r w:rsidRPr="00CB5290">
        <w:rPr>
          <w:rFonts w:ascii="Arial" w:hAnsi="Arial" w:cs="Arial"/>
          <w:sz w:val="24"/>
          <w:szCs w:val="24"/>
        </w:rPr>
        <w:t>Ай</w:t>
      </w:r>
      <w:proofErr w:type="gramEnd"/>
      <w:r w:rsidRPr="00CB5290">
        <w:rPr>
          <w:rFonts w:ascii="Arial" w:hAnsi="Arial" w:cs="Arial"/>
          <w:sz w:val="24"/>
          <w:szCs w:val="24"/>
        </w:rPr>
        <w:t xml:space="preserve"> Пи Эр Медиа, 2019. — 231 c. — ISBN 978-5-4486-0536-9. — Текст: электронный // IPR SMART: [сайт]. — URL: https://www.iprbookshop.ru/79852.html. — Режим доступа: для </w:t>
      </w:r>
      <w:proofErr w:type="spellStart"/>
      <w:r w:rsidRPr="00CB5290">
        <w:rPr>
          <w:rFonts w:ascii="Arial" w:hAnsi="Arial" w:cs="Arial"/>
          <w:sz w:val="24"/>
          <w:szCs w:val="24"/>
        </w:rPr>
        <w:t>авторизир</w:t>
      </w:r>
      <w:proofErr w:type="spellEnd"/>
      <w:r w:rsidRPr="00CB5290">
        <w:rPr>
          <w:rFonts w:ascii="Arial" w:hAnsi="Arial" w:cs="Arial"/>
          <w:sz w:val="24"/>
          <w:szCs w:val="24"/>
        </w:rPr>
        <w:t xml:space="preserve">. пользователей. - DOI: </w:t>
      </w:r>
      <w:hyperlink r:id="rId11" w:history="1">
        <w:r w:rsidRPr="00CB5290">
          <w:rPr>
            <w:rStyle w:val="ae"/>
            <w:rFonts w:ascii="Arial" w:hAnsi="Arial" w:cs="Arial"/>
            <w:sz w:val="24"/>
            <w:szCs w:val="24"/>
          </w:rPr>
          <w:t>https://doi.org/10.23682/79852</w:t>
        </w:r>
      </w:hyperlink>
    </w:p>
    <w:p w:rsidR="00CB5290" w:rsidRPr="00CB5290" w:rsidRDefault="00CB5290" w:rsidP="00D54146">
      <w:pPr>
        <w:numPr>
          <w:ilvl w:val="0"/>
          <w:numId w:val="5"/>
        </w:numPr>
        <w:tabs>
          <w:tab w:val="left" w:pos="284"/>
          <w:tab w:val="left" w:pos="567"/>
          <w:tab w:val="left" w:pos="1134"/>
        </w:tabs>
        <w:spacing w:after="0"/>
        <w:ind w:left="0" w:firstLine="709"/>
        <w:jc w:val="both"/>
        <w:rPr>
          <w:rFonts w:ascii="Arial" w:hAnsi="Arial" w:cs="Arial"/>
          <w:sz w:val="24"/>
          <w:szCs w:val="24"/>
        </w:rPr>
      </w:pPr>
      <w:proofErr w:type="spellStart"/>
      <w:r w:rsidRPr="00CB5290">
        <w:rPr>
          <w:rFonts w:ascii="Arial" w:hAnsi="Arial" w:cs="Arial"/>
          <w:sz w:val="24"/>
          <w:szCs w:val="24"/>
        </w:rPr>
        <w:t>Арпентьева</w:t>
      </w:r>
      <w:proofErr w:type="spellEnd"/>
      <w:r w:rsidRPr="00CB5290">
        <w:rPr>
          <w:rFonts w:ascii="Arial" w:hAnsi="Arial" w:cs="Arial"/>
          <w:sz w:val="24"/>
          <w:szCs w:val="24"/>
        </w:rPr>
        <w:t>, М. Р. Психосоциальное сопровождение лиц с ОВЗ и их семей</w:t>
      </w:r>
      <w:proofErr w:type="gramStart"/>
      <w:r w:rsidRPr="00CB5290">
        <w:rPr>
          <w:rFonts w:ascii="Arial" w:hAnsi="Arial" w:cs="Arial"/>
          <w:sz w:val="24"/>
          <w:szCs w:val="24"/>
        </w:rPr>
        <w:t xml:space="preserve"> :</w:t>
      </w:r>
      <w:proofErr w:type="gramEnd"/>
      <w:r w:rsidRPr="00CB5290">
        <w:rPr>
          <w:rFonts w:ascii="Arial" w:hAnsi="Arial" w:cs="Arial"/>
          <w:sz w:val="24"/>
          <w:szCs w:val="24"/>
        </w:rPr>
        <w:t xml:space="preserve"> учебное пособие для </w:t>
      </w:r>
      <w:proofErr w:type="spellStart"/>
      <w:r w:rsidRPr="00CB5290">
        <w:rPr>
          <w:rFonts w:ascii="Arial" w:hAnsi="Arial" w:cs="Arial"/>
          <w:sz w:val="24"/>
          <w:szCs w:val="24"/>
        </w:rPr>
        <w:t>спо</w:t>
      </w:r>
      <w:proofErr w:type="spellEnd"/>
      <w:r w:rsidRPr="00CB5290">
        <w:rPr>
          <w:rFonts w:ascii="Arial" w:hAnsi="Arial" w:cs="Arial"/>
          <w:sz w:val="24"/>
          <w:szCs w:val="24"/>
        </w:rPr>
        <w:t xml:space="preserve"> / М. Р. </w:t>
      </w:r>
      <w:proofErr w:type="spellStart"/>
      <w:r w:rsidRPr="00CB5290">
        <w:rPr>
          <w:rFonts w:ascii="Arial" w:hAnsi="Arial" w:cs="Arial"/>
          <w:sz w:val="24"/>
          <w:szCs w:val="24"/>
        </w:rPr>
        <w:t>Арпентьева</w:t>
      </w:r>
      <w:proofErr w:type="spellEnd"/>
      <w:r w:rsidRPr="00CB5290">
        <w:rPr>
          <w:rFonts w:ascii="Arial" w:hAnsi="Arial" w:cs="Arial"/>
          <w:sz w:val="24"/>
          <w:szCs w:val="24"/>
        </w:rPr>
        <w:t>. — 2-е изд., стер. — Санкт-Петербург</w:t>
      </w:r>
      <w:proofErr w:type="gramStart"/>
      <w:r w:rsidRPr="00CB5290">
        <w:rPr>
          <w:rFonts w:ascii="Arial" w:hAnsi="Arial" w:cs="Arial"/>
          <w:sz w:val="24"/>
          <w:szCs w:val="24"/>
        </w:rPr>
        <w:t xml:space="preserve"> :</w:t>
      </w:r>
      <w:proofErr w:type="gramEnd"/>
      <w:r w:rsidRPr="00CB5290">
        <w:rPr>
          <w:rFonts w:ascii="Arial" w:hAnsi="Arial" w:cs="Arial"/>
          <w:sz w:val="24"/>
          <w:szCs w:val="24"/>
        </w:rPr>
        <w:t xml:space="preserve"> Лань, 2022. — 252 с. — ISBN 978-5-507-44861-6. — Текст</w:t>
      </w:r>
      <w:proofErr w:type="gramStart"/>
      <w:r w:rsidRPr="00CB5290">
        <w:rPr>
          <w:rFonts w:ascii="Arial" w:hAnsi="Arial" w:cs="Arial"/>
          <w:sz w:val="24"/>
          <w:szCs w:val="24"/>
        </w:rPr>
        <w:t> :</w:t>
      </w:r>
      <w:proofErr w:type="gramEnd"/>
      <w:r w:rsidRPr="00CB5290">
        <w:rPr>
          <w:rFonts w:ascii="Arial" w:hAnsi="Arial" w:cs="Arial"/>
          <w:sz w:val="24"/>
          <w:szCs w:val="24"/>
        </w:rPr>
        <w:t xml:space="preserve"> электронный // Лань : электронно-библиотечная система. — URL: </w:t>
      </w:r>
      <w:hyperlink r:id="rId12" w:history="1">
        <w:r w:rsidRPr="00CB5290">
          <w:rPr>
            <w:rStyle w:val="ae"/>
            <w:rFonts w:ascii="Arial" w:hAnsi="Arial" w:cs="Arial"/>
            <w:sz w:val="24"/>
            <w:szCs w:val="24"/>
          </w:rPr>
          <w:t>https://e.lanbook.com/book/247415</w:t>
        </w:r>
      </w:hyperlink>
      <w:r w:rsidRPr="00CB5290">
        <w:rPr>
          <w:rFonts w:ascii="Arial" w:hAnsi="Arial" w:cs="Arial"/>
          <w:sz w:val="24"/>
          <w:szCs w:val="24"/>
        </w:rPr>
        <w:t xml:space="preserve"> (дата обращения: 19.05.2023). — Режим доступа: для </w:t>
      </w:r>
      <w:proofErr w:type="spellStart"/>
      <w:r w:rsidRPr="00CB5290">
        <w:rPr>
          <w:rFonts w:ascii="Arial" w:hAnsi="Arial" w:cs="Arial"/>
          <w:sz w:val="24"/>
          <w:szCs w:val="24"/>
        </w:rPr>
        <w:t>авториз</w:t>
      </w:r>
      <w:proofErr w:type="spellEnd"/>
      <w:r w:rsidRPr="00CB5290">
        <w:rPr>
          <w:rFonts w:ascii="Arial" w:hAnsi="Arial" w:cs="Arial"/>
          <w:sz w:val="24"/>
          <w:szCs w:val="24"/>
        </w:rPr>
        <w:t>. пользователей.</w:t>
      </w:r>
    </w:p>
    <w:p w:rsidR="00CB5290" w:rsidRPr="00CB5290" w:rsidRDefault="00CB5290" w:rsidP="00D54146">
      <w:pPr>
        <w:numPr>
          <w:ilvl w:val="0"/>
          <w:numId w:val="5"/>
        </w:numPr>
        <w:tabs>
          <w:tab w:val="left" w:pos="284"/>
          <w:tab w:val="left" w:pos="567"/>
          <w:tab w:val="left" w:pos="1134"/>
        </w:tabs>
        <w:spacing w:after="0"/>
        <w:ind w:left="0" w:firstLine="709"/>
        <w:jc w:val="both"/>
        <w:rPr>
          <w:rFonts w:ascii="Arial" w:hAnsi="Arial" w:cs="Arial"/>
          <w:sz w:val="24"/>
          <w:szCs w:val="24"/>
        </w:rPr>
      </w:pPr>
      <w:r w:rsidRPr="00CB5290">
        <w:rPr>
          <w:rFonts w:ascii="Arial" w:hAnsi="Arial" w:cs="Arial"/>
          <w:sz w:val="24"/>
          <w:szCs w:val="24"/>
        </w:rPr>
        <w:t>Практические основы социальной защиты населения</w:t>
      </w:r>
      <w:proofErr w:type="gramStart"/>
      <w:r w:rsidRPr="00CB5290">
        <w:rPr>
          <w:rFonts w:ascii="Arial" w:hAnsi="Arial" w:cs="Arial"/>
          <w:sz w:val="24"/>
          <w:szCs w:val="24"/>
        </w:rPr>
        <w:t xml:space="preserve"> :</w:t>
      </w:r>
      <w:proofErr w:type="gramEnd"/>
      <w:r w:rsidRPr="00CB5290">
        <w:rPr>
          <w:rFonts w:ascii="Arial" w:hAnsi="Arial" w:cs="Arial"/>
          <w:sz w:val="24"/>
          <w:szCs w:val="24"/>
        </w:rPr>
        <w:t xml:space="preserve"> учебное пособие для </w:t>
      </w:r>
      <w:proofErr w:type="spellStart"/>
      <w:r w:rsidRPr="00CB5290">
        <w:rPr>
          <w:rFonts w:ascii="Arial" w:hAnsi="Arial" w:cs="Arial"/>
          <w:sz w:val="24"/>
          <w:szCs w:val="24"/>
        </w:rPr>
        <w:t>спо</w:t>
      </w:r>
      <w:proofErr w:type="spellEnd"/>
      <w:r w:rsidRPr="00CB5290">
        <w:rPr>
          <w:rFonts w:ascii="Arial" w:hAnsi="Arial" w:cs="Arial"/>
          <w:sz w:val="24"/>
          <w:szCs w:val="24"/>
        </w:rPr>
        <w:t xml:space="preserve"> / О. А. </w:t>
      </w:r>
      <w:proofErr w:type="spellStart"/>
      <w:r w:rsidRPr="00CB5290">
        <w:rPr>
          <w:rFonts w:ascii="Arial" w:hAnsi="Arial" w:cs="Arial"/>
          <w:sz w:val="24"/>
          <w:szCs w:val="24"/>
        </w:rPr>
        <w:t>Бахчиева</w:t>
      </w:r>
      <w:proofErr w:type="spellEnd"/>
      <w:r w:rsidRPr="00CB5290">
        <w:rPr>
          <w:rFonts w:ascii="Arial" w:hAnsi="Arial" w:cs="Arial"/>
          <w:sz w:val="24"/>
          <w:szCs w:val="24"/>
        </w:rPr>
        <w:t xml:space="preserve">, И. В. Кислова, С. В. Савенкова, С. Л. Савченко. — 1-е изд. — Санкт-Петербург : Лань, 2023. — 292 с. — ISBN 978-5-8114-5822-6. — </w:t>
      </w:r>
      <w:r w:rsidRPr="00CB5290">
        <w:rPr>
          <w:rFonts w:ascii="Arial" w:hAnsi="Arial" w:cs="Arial"/>
          <w:sz w:val="24"/>
          <w:szCs w:val="24"/>
        </w:rPr>
        <w:lastRenderedPageBreak/>
        <w:t>Текст</w:t>
      </w:r>
      <w:proofErr w:type="gramStart"/>
      <w:r w:rsidRPr="00CB5290">
        <w:rPr>
          <w:rFonts w:ascii="Arial" w:hAnsi="Arial" w:cs="Arial"/>
          <w:sz w:val="24"/>
          <w:szCs w:val="24"/>
        </w:rPr>
        <w:t> :</w:t>
      </w:r>
      <w:proofErr w:type="gramEnd"/>
      <w:r w:rsidRPr="00CB5290">
        <w:rPr>
          <w:rFonts w:ascii="Arial" w:hAnsi="Arial" w:cs="Arial"/>
          <w:sz w:val="24"/>
          <w:szCs w:val="24"/>
        </w:rPr>
        <w:t xml:space="preserve"> электронный // Лань : электронно-библиотечная система. — URL: </w:t>
      </w:r>
      <w:hyperlink r:id="rId13" w:history="1">
        <w:r w:rsidRPr="00CB5290">
          <w:rPr>
            <w:rStyle w:val="ae"/>
            <w:rFonts w:ascii="Arial" w:hAnsi="Arial" w:cs="Arial"/>
            <w:sz w:val="24"/>
            <w:szCs w:val="24"/>
          </w:rPr>
          <w:t>https://e.lanbook.com/book/146663</w:t>
        </w:r>
      </w:hyperlink>
      <w:r w:rsidRPr="00CB5290">
        <w:rPr>
          <w:rFonts w:ascii="Arial" w:hAnsi="Arial" w:cs="Arial"/>
          <w:sz w:val="24"/>
          <w:szCs w:val="24"/>
        </w:rPr>
        <w:t xml:space="preserve"> (дата обращения: 19.05.2023). — Режим доступа: для </w:t>
      </w:r>
      <w:proofErr w:type="spellStart"/>
      <w:r w:rsidRPr="00CB5290">
        <w:rPr>
          <w:rFonts w:ascii="Arial" w:hAnsi="Arial" w:cs="Arial"/>
          <w:sz w:val="24"/>
          <w:szCs w:val="24"/>
        </w:rPr>
        <w:t>авториз</w:t>
      </w:r>
      <w:proofErr w:type="spellEnd"/>
      <w:r w:rsidRPr="00CB5290">
        <w:rPr>
          <w:rFonts w:ascii="Arial" w:hAnsi="Arial" w:cs="Arial"/>
          <w:sz w:val="24"/>
          <w:szCs w:val="24"/>
        </w:rPr>
        <w:t>. пользователей.</w:t>
      </w:r>
    </w:p>
    <w:p w:rsidR="00CB5290" w:rsidRPr="00CB5290" w:rsidRDefault="00CB5290" w:rsidP="00CB5290">
      <w:pPr>
        <w:shd w:val="clear" w:color="auto" w:fill="FFFFFF"/>
        <w:spacing w:after="0"/>
        <w:jc w:val="both"/>
        <w:rPr>
          <w:rFonts w:ascii="Arial" w:hAnsi="Arial" w:cs="Arial"/>
          <w:color w:val="000000"/>
          <w:sz w:val="24"/>
          <w:szCs w:val="24"/>
        </w:rPr>
      </w:pPr>
    </w:p>
    <w:p w:rsidR="00CB5290" w:rsidRPr="00CB5290" w:rsidRDefault="00CB5290" w:rsidP="00CB5290">
      <w:pPr>
        <w:spacing w:after="0"/>
        <w:ind w:firstLine="709"/>
        <w:contextualSpacing/>
        <w:rPr>
          <w:rFonts w:ascii="Arial" w:hAnsi="Arial" w:cs="Arial"/>
          <w:i/>
          <w:sz w:val="24"/>
          <w:szCs w:val="24"/>
          <w:u w:val="single"/>
        </w:rPr>
      </w:pPr>
      <w:r w:rsidRPr="00CB5290">
        <w:rPr>
          <w:rFonts w:ascii="Arial" w:hAnsi="Arial" w:cs="Arial"/>
          <w:b/>
          <w:bCs/>
          <w:iCs/>
          <w:sz w:val="24"/>
          <w:szCs w:val="24"/>
        </w:rPr>
        <w:t>3.2.3. Дополнительные источники</w:t>
      </w:r>
    </w:p>
    <w:p w:rsidR="00CB5290" w:rsidRPr="00CB5290" w:rsidRDefault="00CB5290" w:rsidP="00D54146">
      <w:pPr>
        <w:numPr>
          <w:ilvl w:val="0"/>
          <w:numId w:val="2"/>
        </w:numPr>
        <w:spacing w:before="120" w:after="0"/>
        <w:ind w:left="0" w:firstLine="709"/>
        <w:contextualSpacing/>
        <w:jc w:val="both"/>
        <w:rPr>
          <w:rFonts w:ascii="Arial" w:hAnsi="Arial" w:cs="Arial"/>
          <w:sz w:val="24"/>
          <w:szCs w:val="24"/>
          <w:lang w:val="x-none" w:eastAsia="x-none"/>
        </w:rPr>
      </w:pPr>
      <w:r w:rsidRPr="00CB5290">
        <w:rPr>
          <w:rFonts w:ascii="Arial" w:hAnsi="Arial" w:cs="Arial"/>
          <w:sz w:val="24"/>
          <w:szCs w:val="24"/>
          <w:lang w:val="x-none" w:eastAsia="x-none"/>
        </w:rPr>
        <w:t>Всеобщая декларация прав человека (принята резолюцией Генеральной Ассамблеи ООН от 10 декабря 1948 года).</w:t>
      </w:r>
    </w:p>
    <w:p w:rsidR="00CB5290" w:rsidRPr="00CB5290" w:rsidRDefault="00CB5290" w:rsidP="00D54146">
      <w:pPr>
        <w:numPr>
          <w:ilvl w:val="0"/>
          <w:numId w:val="2"/>
        </w:numPr>
        <w:tabs>
          <w:tab w:val="left" w:pos="0"/>
        </w:tabs>
        <w:spacing w:after="0"/>
        <w:ind w:left="0" w:firstLine="709"/>
        <w:contextualSpacing/>
        <w:jc w:val="both"/>
        <w:rPr>
          <w:rFonts w:ascii="Arial" w:hAnsi="Arial" w:cs="Arial"/>
          <w:sz w:val="24"/>
          <w:szCs w:val="24"/>
          <w:lang w:val="x-none" w:eastAsia="x-none"/>
        </w:rPr>
      </w:pPr>
      <w:r w:rsidRPr="00CB5290">
        <w:rPr>
          <w:rFonts w:ascii="Arial" w:hAnsi="Arial" w:cs="Arial"/>
          <w:sz w:val="24"/>
          <w:szCs w:val="24"/>
          <w:lang w:val="x-none" w:eastAsia="x-none"/>
        </w:rPr>
        <w:t>Конвенция о правах инвалидов (Принята резолюцией Генеральной Ассамблеи от 13 декабря 2006 года</w:t>
      </w:r>
      <w:r w:rsidRPr="00CB5290">
        <w:rPr>
          <w:rFonts w:ascii="Arial" w:hAnsi="Arial" w:cs="Arial"/>
          <w:sz w:val="24"/>
          <w:szCs w:val="24"/>
          <w:lang w:eastAsia="x-none"/>
        </w:rPr>
        <w:t>, ратифицирована Российской Федерацией 3 мая 2012 г.</w:t>
      </w:r>
      <w:r w:rsidRPr="00CB5290">
        <w:rPr>
          <w:rFonts w:ascii="Arial" w:hAnsi="Arial" w:cs="Arial"/>
          <w:sz w:val="24"/>
          <w:szCs w:val="24"/>
          <w:lang w:val="x-none" w:eastAsia="x-none"/>
        </w:rPr>
        <w:t>).</w:t>
      </w:r>
    </w:p>
    <w:p w:rsidR="00CB5290" w:rsidRPr="00CB5290" w:rsidRDefault="00CB5290" w:rsidP="00D54146">
      <w:pPr>
        <w:numPr>
          <w:ilvl w:val="0"/>
          <w:numId w:val="2"/>
        </w:numPr>
        <w:tabs>
          <w:tab w:val="left" w:pos="0"/>
        </w:tabs>
        <w:spacing w:before="120" w:after="0"/>
        <w:ind w:left="0" w:firstLine="709"/>
        <w:contextualSpacing/>
        <w:jc w:val="both"/>
        <w:rPr>
          <w:rFonts w:ascii="Arial" w:hAnsi="Arial" w:cs="Arial"/>
          <w:sz w:val="24"/>
          <w:szCs w:val="24"/>
          <w:lang w:val="x-none" w:eastAsia="x-none"/>
        </w:rPr>
      </w:pPr>
      <w:r w:rsidRPr="00CB5290">
        <w:rPr>
          <w:rFonts w:ascii="Arial" w:hAnsi="Arial" w:cs="Arial"/>
          <w:sz w:val="24"/>
          <w:szCs w:val="24"/>
          <w:lang w:val="x-none" w:eastAsia="x-none"/>
        </w:rPr>
        <w:t>Европейская социальная хартия (пересмотренная) (принята в г. Страсбурге 03.05.1996).</w:t>
      </w:r>
    </w:p>
    <w:p w:rsidR="00CB5290" w:rsidRPr="00CB5290" w:rsidRDefault="00CB5290" w:rsidP="00D54146">
      <w:pPr>
        <w:numPr>
          <w:ilvl w:val="0"/>
          <w:numId w:val="2"/>
        </w:numPr>
        <w:shd w:val="clear" w:color="auto" w:fill="FFFFFF"/>
        <w:tabs>
          <w:tab w:val="left" w:pos="0"/>
        </w:tabs>
        <w:spacing w:after="0"/>
        <w:ind w:left="0" w:firstLine="709"/>
        <w:jc w:val="both"/>
        <w:rPr>
          <w:rFonts w:ascii="Arial" w:hAnsi="Arial" w:cs="Arial"/>
          <w:sz w:val="24"/>
          <w:szCs w:val="24"/>
        </w:rPr>
      </w:pPr>
      <w:r w:rsidRPr="00CB5290">
        <w:rPr>
          <w:rFonts w:ascii="Arial" w:hAnsi="Arial" w:cs="Arial"/>
          <w:sz w:val="24"/>
          <w:szCs w:val="24"/>
        </w:rPr>
        <w:t>Конвенция о правах ребенка 20 ноября 1989 года (принята резолюцией Генеральной Ассамблеи от 20 ноября 1989 года, ратифицирована Российской Федерацией 15 августа 1990 года).</w:t>
      </w:r>
    </w:p>
    <w:p w:rsidR="00CB5290" w:rsidRPr="00CB5290" w:rsidRDefault="00CB5290" w:rsidP="00D54146">
      <w:pPr>
        <w:numPr>
          <w:ilvl w:val="0"/>
          <w:numId w:val="2"/>
        </w:numPr>
        <w:shd w:val="clear" w:color="auto" w:fill="FFFFFF"/>
        <w:tabs>
          <w:tab w:val="left" w:pos="0"/>
        </w:tabs>
        <w:spacing w:after="0"/>
        <w:ind w:left="0" w:firstLine="709"/>
        <w:jc w:val="both"/>
        <w:rPr>
          <w:rFonts w:ascii="Arial" w:hAnsi="Arial" w:cs="Arial"/>
          <w:sz w:val="24"/>
          <w:szCs w:val="24"/>
        </w:rPr>
      </w:pPr>
      <w:hyperlink r:id="rId14" w:history="1">
        <w:r w:rsidRPr="00CB5290">
          <w:rPr>
            <w:rFonts w:ascii="Arial" w:hAnsi="Arial" w:cs="Arial"/>
            <w:sz w:val="24"/>
            <w:szCs w:val="24"/>
          </w:rPr>
          <w:t>Конституция Российской Федерации</w:t>
        </w:r>
      </w:hyperlink>
      <w:r w:rsidRPr="00CB5290">
        <w:rPr>
          <w:rFonts w:ascii="Arial" w:hAnsi="Arial" w:cs="Arial"/>
          <w:sz w:val="24"/>
          <w:szCs w:val="24"/>
        </w:rPr>
        <w:t>.</w:t>
      </w:r>
    </w:p>
    <w:p w:rsidR="00CB5290" w:rsidRPr="00CB5290" w:rsidRDefault="00CB5290" w:rsidP="00D54146">
      <w:pPr>
        <w:numPr>
          <w:ilvl w:val="0"/>
          <w:numId w:val="2"/>
        </w:numPr>
        <w:shd w:val="clear" w:color="auto" w:fill="FFFFFF"/>
        <w:tabs>
          <w:tab w:val="left" w:pos="0"/>
        </w:tabs>
        <w:spacing w:after="0"/>
        <w:ind w:left="0" w:firstLine="709"/>
        <w:jc w:val="both"/>
        <w:rPr>
          <w:rFonts w:ascii="Arial" w:hAnsi="Arial" w:cs="Arial"/>
          <w:sz w:val="24"/>
          <w:szCs w:val="24"/>
        </w:rPr>
      </w:pPr>
      <w:hyperlink r:id="rId15" w:anchor="/document/10164072/paragraph/44878456:1" w:history="1">
        <w:r w:rsidRPr="00CB5290">
          <w:rPr>
            <w:rFonts w:ascii="Arial" w:hAnsi="Arial" w:cs="Arial"/>
            <w:sz w:val="24"/>
            <w:szCs w:val="24"/>
          </w:rPr>
          <w:t>Гражданский кодекс Российской Федерации</w:t>
        </w:r>
      </w:hyperlink>
      <w:r w:rsidRPr="00CB5290">
        <w:rPr>
          <w:rFonts w:ascii="Arial" w:hAnsi="Arial" w:cs="Arial"/>
          <w:sz w:val="24"/>
          <w:szCs w:val="24"/>
        </w:rPr>
        <w:t>.</w:t>
      </w:r>
    </w:p>
    <w:p w:rsidR="00CB5290" w:rsidRPr="00CB5290" w:rsidRDefault="00CB5290" w:rsidP="00D54146">
      <w:pPr>
        <w:numPr>
          <w:ilvl w:val="0"/>
          <w:numId w:val="2"/>
        </w:numPr>
        <w:shd w:val="clear" w:color="auto" w:fill="FFFFFF"/>
        <w:tabs>
          <w:tab w:val="left" w:pos="0"/>
        </w:tabs>
        <w:spacing w:after="0"/>
        <w:ind w:left="0" w:firstLine="709"/>
        <w:jc w:val="both"/>
        <w:rPr>
          <w:rFonts w:ascii="Arial" w:hAnsi="Arial" w:cs="Arial"/>
          <w:sz w:val="24"/>
          <w:szCs w:val="24"/>
        </w:rPr>
      </w:pPr>
      <w:hyperlink r:id="rId16" w:history="1">
        <w:r w:rsidRPr="00CB5290">
          <w:rPr>
            <w:rFonts w:ascii="Arial" w:hAnsi="Arial" w:cs="Arial"/>
            <w:sz w:val="24"/>
            <w:szCs w:val="24"/>
          </w:rPr>
          <w:t>Семейный кодекс Российской Федерации</w:t>
        </w:r>
      </w:hyperlink>
      <w:r w:rsidRPr="00CB5290">
        <w:rPr>
          <w:rFonts w:ascii="Arial" w:hAnsi="Arial" w:cs="Arial"/>
          <w:sz w:val="24"/>
          <w:szCs w:val="24"/>
        </w:rPr>
        <w:t>.</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Федеральный закон от 28.12.2013 № 442-ФЗ (ред. от 13.07.2020) «Об основах социального обслуживания граждан в Российской Федерации».</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Федеральный закон от 24.11.1995 № 181-ФЗ (ред. от 24.04.2020) «О социальной защите инвалидов в Российской Федерации» (с изм. и доп., вступ. в силу с 01.07.2020).</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Федеральный закон от 24.04.2008 № 48-ФЗ «Об опеке и попечительстве».</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Федеральный закон от 24.06.1999 № 120-ФЗ «Об основах системы профилактики безнадзорности и правонарушений несовершеннолетних». </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Федеральный закон от 12.01.1995 № 5-ФЗ (ред. от 24.04.2020) «О ветеранах».</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Федеральный закон от 24.10.1997 № 134-ФЗ (ред. от 29.12.2020) «О прожиточном минимуме в Российской Федерации».</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hyperlink r:id="rId17" w:anchor="/document/179146/paragraph/20340:1" w:history="1">
        <w:r w:rsidRPr="00CB5290">
          <w:rPr>
            <w:rFonts w:ascii="Arial" w:hAnsi="Arial" w:cs="Arial"/>
            <w:sz w:val="24"/>
            <w:szCs w:val="24"/>
          </w:rPr>
          <w:t>Федеральный закон от 24.07.1998 №124-ФЗ «Об основных гарантиях прав ребенка в Российской Федерации»</w:t>
        </w:r>
      </w:hyperlink>
      <w:r w:rsidRPr="00CB5290">
        <w:rPr>
          <w:rFonts w:ascii="Arial" w:hAnsi="Arial" w:cs="Arial"/>
          <w:sz w:val="24"/>
          <w:szCs w:val="24"/>
        </w:rPr>
        <w:t>.</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Федеральный закон от 16.07.1999 № 165-ФЗ (ред. от 03.08.2018) «Об основах обязательного социального страхования».</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Федеральный закон от 15.12.2001 № 167-ФЗ (ред. от 01.04.2020) «Об обязательном пенсионном страховании в Российской Федерации» (с изм. и доп., вступ. в силу с 01.07.2020).</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Федеральный закон от 29.11.2010 № 326-ФЗ (ред. от 08.12.2020) «Об обязательном медицинском страховании в Российской Федерации» (с изм. и доп., вступ. в силу с 01.01.2021).</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Федеральный закон от 19.04.1991 № 1032–1 «О занятости населения в Российской Федерации».</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lastRenderedPageBreak/>
        <w:t>Федеральный закон от 19.02.1993 № 4530–1 «О вынужденных переселенцах».</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Федеральный закон от 19.02.1993 № 4528–1 «О беженцах». </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Федеральный закон от 28.06.1995 № 98-ФЗ «О государственной поддержке молодежных и детских общественных объединений».</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 «Паспорт национального проекта «Демография» (утв. президиумом Совета при Президенте Российской Федерации по стратегическому развитию и национальным проектам, протокол от 24.12.2018 № 16).</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Приказ Минтруда России от 30.07.2014 № 500н (ред. от 02.12.2020) «Об утверждении рекомендаций по определению индивидуальной потребности в социальных услугах получателей социальных услуг».</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Приказ Минтруда России №889н от 18.11.2014 «Об утверждении рекомендаций по организации межведомственного </w:t>
      </w:r>
      <w:proofErr w:type="gramStart"/>
      <w:r w:rsidRPr="00CB5290">
        <w:rPr>
          <w:rFonts w:ascii="Arial" w:hAnsi="Arial" w:cs="Arial"/>
          <w:sz w:val="24"/>
          <w:szCs w:val="24"/>
        </w:rPr>
        <w:t>взаимодействия исполнительных органов государственной власти субъектов Российской Федерации</w:t>
      </w:r>
      <w:proofErr w:type="gramEnd"/>
      <w:r w:rsidRPr="00CB5290">
        <w:rPr>
          <w:rFonts w:ascii="Arial" w:hAnsi="Arial" w:cs="Arial"/>
          <w:sz w:val="24"/>
          <w:szCs w:val="24"/>
        </w:rPr>
        <w:t xml:space="preserve">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Приказ Минтруда России от 24.11.2014 № 940н (ред. от 30.03.2020) «Об утверждении Правил организации деятельности организаций социального обслуживания, их структурных подразделений» (Зарегистрировано в Минюсте России 27.02.2015 № 36314).</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Приказ Минтруда России от 27.08.2019 № 585н «О классификациях и критериях, используемых при осуществлении </w:t>
      </w:r>
      <w:proofErr w:type="gramStart"/>
      <w:r w:rsidRPr="00CB5290">
        <w:rPr>
          <w:rFonts w:ascii="Arial" w:hAnsi="Arial" w:cs="Arial"/>
          <w:sz w:val="24"/>
          <w:szCs w:val="24"/>
        </w:rPr>
        <w:t>медико-социальной</w:t>
      </w:r>
      <w:proofErr w:type="gramEnd"/>
      <w:r w:rsidRPr="00CB5290">
        <w:rPr>
          <w:rFonts w:ascii="Arial" w:hAnsi="Arial" w:cs="Arial"/>
          <w:sz w:val="24"/>
          <w:szCs w:val="24"/>
        </w:rPr>
        <w:t xml:space="preserve"> экспертизы граждан федеральными государственными учреждениями медико-социальной экспертизы» (Зарегистрировано в Минюсте России 18.11.2019 № 56528).</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52495–2005. Национальный стандарт Российской Федерации. Социальное обслуживание населения. Термины и определения» (утв. Приказом </w:t>
      </w:r>
      <w:proofErr w:type="spellStart"/>
      <w:r w:rsidRPr="00CB5290">
        <w:rPr>
          <w:rFonts w:ascii="Arial" w:hAnsi="Arial" w:cs="Arial"/>
          <w:sz w:val="24"/>
          <w:szCs w:val="24"/>
        </w:rPr>
        <w:t>Ростехрегулирования</w:t>
      </w:r>
      <w:proofErr w:type="spellEnd"/>
      <w:r w:rsidRPr="00CB5290">
        <w:rPr>
          <w:rFonts w:ascii="Arial" w:hAnsi="Arial" w:cs="Arial"/>
          <w:sz w:val="24"/>
          <w:szCs w:val="24"/>
        </w:rPr>
        <w:t xml:space="preserve"> от 30.12.2005 № 532-ст) (ред. от 17.10.2013).</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52498–2005. Национальный стандарт Российской Федерации. Социальное обслуживание населения. Классификация учреждений социального обслуживания» (утв. и </w:t>
      </w:r>
      <w:proofErr w:type="gramStart"/>
      <w:r w:rsidRPr="00CB5290">
        <w:rPr>
          <w:rFonts w:ascii="Arial" w:hAnsi="Arial" w:cs="Arial"/>
          <w:sz w:val="24"/>
          <w:szCs w:val="24"/>
        </w:rPr>
        <w:t>введен</w:t>
      </w:r>
      <w:proofErr w:type="gramEnd"/>
      <w:r w:rsidRPr="00CB5290">
        <w:rPr>
          <w:rFonts w:ascii="Arial" w:hAnsi="Arial" w:cs="Arial"/>
          <w:sz w:val="24"/>
          <w:szCs w:val="24"/>
        </w:rPr>
        <w:t xml:space="preserve"> в действие Приказом </w:t>
      </w:r>
      <w:proofErr w:type="spellStart"/>
      <w:r w:rsidRPr="00CB5290">
        <w:rPr>
          <w:rFonts w:ascii="Arial" w:hAnsi="Arial" w:cs="Arial"/>
          <w:sz w:val="24"/>
          <w:szCs w:val="24"/>
        </w:rPr>
        <w:t>Ростехрегулирования</w:t>
      </w:r>
      <w:proofErr w:type="spellEnd"/>
      <w:r w:rsidRPr="00CB5290">
        <w:rPr>
          <w:rFonts w:ascii="Arial" w:hAnsi="Arial" w:cs="Arial"/>
          <w:sz w:val="24"/>
          <w:szCs w:val="24"/>
        </w:rPr>
        <w:t xml:space="preserve"> от 30.12.2005 № 535-ст) с учетом поправки, опубликованной в ИУС, № 2, 2009.</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52880–2007. Национальный стандарт Российской Федерации. Социальное обслуживание населения. Типы учреждений социального обслуживания граждан пожилого возраста и инвалидов» (утв. и </w:t>
      </w:r>
      <w:proofErr w:type="gramStart"/>
      <w:r w:rsidRPr="00CB5290">
        <w:rPr>
          <w:rFonts w:ascii="Arial" w:hAnsi="Arial" w:cs="Arial"/>
          <w:sz w:val="24"/>
          <w:szCs w:val="24"/>
        </w:rPr>
        <w:t>введен</w:t>
      </w:r>
      <w:proofErr w:type="gramEnd"/>
      <w:r w:rsidRPr="00CB5290">
        <w:rPr>
          <w:rFonts w:ascii="Arial" w:hAnsi="Arial" w:cs="Arial"/>
          <w:sz w:val="24"/>
          <w:szCs w:val="24"/>
        </w:rPr>
        <w:t xml:space="preserve"> в действие Приказом </w:t>
      </w:r>
      <w:proofErr w:type="spellStart"/>
      <w:r w:rsidRPr="00CB5290">
        <w:rPr>
          <w:rFonts w:ascii="Arial" w:hAnsi="Arial" w:cs="Arial"/>
          <w:sz w:val="24"/>
          <w:szCs w:val="24"/>
        </w:rPr>
        <w:t>Ростехрегулирования</w:t>
      </w:r>
      <w:proofErr w:type="spellEnd"/>
      <w:r w:rsidRPr="00CB5290">
        <w:rPr>
          <w:rFonts w:ascii="Arial" w:hAnsi="Arial" w:cs="Arial"/>
          <w:sz w:val="24"/>
          <w:szCs w:val="24"/>
        </w:rPr>
        <w:t xml:space="preserve"> от 27.12.2007 № 558-ст).</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52884–2007. Национальный стандарт Российской Федерации. Социальное обслуживание населения. Порядок и условия предоставления социальных услуг гражданам пожилого возраста и инвалидам» (утв. и введен в действие Приказом </w:t>
      </w:r>
      <w:proofErr w:type="spellStart"/>
      <w:r w:rsidRPr="00CB5290">
        <w:rPr>
          <w:rFonts w:ascii="Arial" w:hAnsi="Arial" w:cs="Arial"/>
          <w:sz w:val="24"/>
          <w:szCs w:val="24"/>
        </w:rPr>
        <w:t>Ростехрегулирования</w:t>
      </w:r>
      <w:proofErr w:type="spellEnd"/>
      <w:r w:rsidRPr="00CB5290">
        <w:rPr>
          <w:rFonts w:ascii="Arial" w:hAnsi="Arial" w:cs="Arial"/>
          <w:sz w:val="24"/>
          <w:szCs w:val="24"/>
        </w:rPr>
        <w:t xml:space="preserve"> от 27.12.2007 № 562-ст).</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lastRenderedPageBreak/>
        <w:t xml:space="preserve">«ГОСТ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52142–2013. Национальный стандарт Российской Федерации. Социальное обслуживание населения. Качество социальных услуг. Общие положения» (утв. и </w:t>
      </w:r>
      <w:proofErr w:type="gramStart"/>
      <w:r w:rsidRPr="00CB5290">
        <w:rPr>
          <w:rFonts w:ascii="Arial" w:hAnsi="Arial" w:cs="Arial"/>
          <w:sz w:val="24"/>
          <w:szCs w:val="24"/>
        </w:rPr>
        <w:t>введен</w:t>
      </w:r>
      <w:proofErr w:type="gramEnd"/>
      <w:r w:rsidRPr="00CB5290">
        <w:rPr>
          <w:rFonts w:ascii="Arial" w:hAnsi="Arial" w:cs="Arial"/>
          <w:sz w:val="24"/>
          <w:szCs w:val="24"/>
        </w:rPr>
        <w:t xml:space="preserve"> в действие Приказом </w:t>
      </w:r>
      <w:proofErr w:type="spellStart"/>
      <w:r w:rsidRPr="00CB5290">
        <w:rPr>
          <w:rFonts w:ascii="Arial" w:hAnsi="Arial" w:cs="Arial"/>
          <w:sz w:val="24"/>
          <w:szCs w:val="24"/>
        </w:rPr>
        <w:t>Росстандарта</w:t>
      </w:r>
      <w:proofErr w:type="spellEnd"/>
      <w:r w:rsidRPr="00CB5290">
        <w:rPr>
          <w:rFonts w:ascii="Arial" w:hAnsi="Arial" w:cs="Arial"/>
          <w:sz w:val="24"/>
          <w:szCs w:val="24"/>
        </w:rPr>
        <w:t xml:space="preserve"> от 17.10.2013 № 1179-ст).</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52143–2013. Национальный стандарт Российской Федерации. Социальное обслуживание населения. Основные виды социальных услуг» // (утв. и </w:t>
      </w:r>
      <w:proofErr w:type="gramStart"/>
      <w:r w:rsidRPr="00CB5290">
        <w:rPr>
          <w:rFonts w:ascii="Arial" w:hAnsi="Arial" w:cs="Arial"/>
          <w:sz w:val="24"/>
          <w:szCs w:val="24"/>
        </w:rPr>
        <w:t>введен</w:t>
      </w:r>
      <w:proofErr w:type="gramEnd"/>
      <w:r w:rsidRPr="00CB5290">
        <w:rPr>
          <w:rFonts w:ascii="Arial" w:hAnsi="Arial" w:cs="Arial"/>
          <w:sz w:val="24"/>
          <w:szCs w:val="24"/>
        </w:rPr>
        <w:t xml:space="preserve"> в действие Приказом </w:t>
      </w:r>
      <w:proofErr w:type="spellStart"/>
      <w:r w:rsidRPr="00CB5290">
        <w:rPr>
          <w:rFonts w:ascii="Arial" w:hAnsi="Arial" w:cs="Arial"/>
          <w:sz w:val="24"/>
          <w:szCs w:val="24"/>
        </w:rPr>
        <w:t>Росстандарта</w:t>
      </w:r>
      <w:proofErr w:type="spellEnd"/>
      <w:r w:rsidRPr="00CB5290">
        <w:rPr>
          <w:rFonts w:ascii="Arial" w:hAnsi="Arial" w:cs="Arial"/>
          <w:sz w:val="24"/>
          <w:szCs w:val="24"/>
        </w:rPr>
        <w:t xml:space="preserve"> 17.10.2013 № 1180-ст).</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53064–2017. Национальный стандарт Российской Федерации. Социальное обслуживание населения. Типы учреждений социального обслуживания и социальные услуги лицам без определенного места жительства и занятий» (утв. и </w:t>
      </w:r>
      <w:proofErr w:type="gramStart"/>
      <w:r w:rsidRPr="00CB5290">
        <w:rPr>
          <w:rFonts w:ascii="Arial" w:hAnsi="Arial" w:cs="Arial"/>
          <w:sz w:val="24"/>
          <w:szCs w:val="24"/>
        </w:rPr>
        <w:t>введен</w:t>
      </w:r>
      <w:proofErr w:type="gramEnd"/>
      <w:r w:rsidRPr="00CB5290">
        <w:rPr>
          <w:rFonts w:ascii="Arial" w:hAnsi="Arial" w:cs="Arial"/>
          <w:sz w:val="24"/>
          <w:szCs w:val="24"/>
        </w:rPr>
        <w:t xml:space="preserve"> в действие Приказом </w:t>
      </w:r>
      <w:proofErr w:type="spellStart"/>
      <w:r w:rsidRPr="00CB5290">
        <w:rPr>
          <w:rFonts w:ascii="Arial" w:hAnsi="Arial" w:cs="Arial"/>
          <w:sz w:val="24"/>
          <w:szCs w:val="24"/>
        </w:rPr>
        <w:t>Росстандарта</w:t>
      </w:r>
      <w:proofErr w:type="spellEnd"/>
      <w:r w:rsidRPr="00CB5290">
        <w:rPr>
          <w:rFonts w:ascii="Arial" w:hAnsi="Arial" w:cs="Arial"/>
          <w:sz w:val="24"/>
          <w:szCs w:val="24"/>
        </w:rPr>
        <w:t xml:space="preserve"> от 05.10.2017 № 1336-ст).</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52496–2019. Национальный стандарт Российской Федерации. Социальное обслуживание населения. Контроль качества социальных услуг. Основные положения» (утв. и </w:t>
      </w:r>
      <w:proofErr w:type="gramStart"/>
      <w:r w:rsidRPr="00CB5290">
        <w:rPr>
          <w:rFonts w:ascii="Arial" w:hAnsi="Arial" w:cs="Arial"/>
          <w:sz w:val="24"/>
          <w:szCs w:val="24"/>
        </w:rPr>
        <w:t>введен</w:t>
      </w:r>
      <w:proofErr w:type="gramEnd"/>
      <w:r w:rsidRPr="00CB5290">
        <w:rPr>
          <w:rFonts w:ascii="Arial" w:hAnsi="Arial" w:cs="Arial"/>
          <w:sz w:val="24"/>
          <w:szCs w:val="24"/>
        </w:rPr>
        <w:t xml:space="preserve"> в действие Приказом </w:t>
      </w:r>
      <w:proofErr w:type="spellStart"/>
      <w:r w:rsidRPr="00CB5290">
        <w:rPr>
          <w:rFonts w:ascii="Arial" w:hAnsi="Arial" w:cs="Arial"/>
          <w:sz w:val="24"/>
          <w:szCs w:val="24"/>
        </w:rPr>
        <w:t>Росстандарта</w:t>
      </w:r>
      <w:proofErr w:type="spellEnd"/>
      <w:r w:rsidRPr="00CB5290">
        <w:rPr>
          <w:rFonts w:ascii="Arial" w:hAnsi="Arial" w:cs="Arial"/>
          <w:sz w:val="24"/>
          <w:szCs w:val="24"/>
        </w:rPr>
        <w:t xml:space="preserve"> от 06.09.2019 № 641-ст).</w:t>
      </w:r>
    </w:p>
    <w:p w:rsidR="00CB5290" w:rsidRPr="00CB5290" w:rsidRDefault="00CB5290" w:rsidP="00D54146">
      <w:pPr>
        <w:numPr>
          <w:ilvl w:val="0"/>
          <w:numId w:val="2"/>
        </w:numPr>
        <w:shd w:val="clear" w:color="auto" w:fill="FFFFFF"/>
        <w:tabs>
          <w:tab w:val="left" w:pos="0"/>
        </w:tabs>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53059–2019. Национальный стандарт Российской Федерации. Социальное обслуживание населения. Социальные услуги инвалидам» (утв. и </w:t>
      </w:r>
      <w:proofErr w:type="gramStart"/>
      <w:r w:rsidRPr="00CB5290">
        <w:rPr>
          <w:rFonts w:ascii="Arial" w:hAnsi="Arial" w:cs="Arial"/>
          <w:sz w:val="24"/>
          <w:szCs w:val="24"/>
        </w:rPr>
        <w:t>введен</w:t>
      </w:r>
      <w:proofErr w:type="gramEnd"/>
      <w:r w:rsidRPr="00CB5290">
        <w:rPr>
          <w:rFonts w:ascii="Arial" w:hAnsi="Arial" w:cs="Arial"/>
          <w:sz w:val="24"/>
          <w:szCs w:val="24"/>
        </w:rPr>
        <w:t xml:space="preserve"> в действие Приказом </w:t>
      </w:r>
      <w:proofErr w:type="spellStart"/>
      <w:r w:rsidRPr="00CB5290">
        <w:rPr>
          <w:rFonts w:ascii="Arial" w:hAnsi="Arial" w:cs="Arial"/>
          <w:sz w:val="24"/>
          <w:szCs w:val="24"/>
        </w:rPr>
        <w:t>Росстандарта</w:t>
      </w:r>
      <w:proofErr w:type="spellEnd"/>
      <w:r w:rsidRPr="00CB5290">
        <w:rPr>
          <w:rFonts w:ascii="Arial" w:hAnsi="Arial" w:cs="Arial"/>
          <w:sz w:val="24"/>
          <w:szCs w:val="24"/>
        </w:rPr>
        <w:t xml:space="preserve"> от 06.09.2019 № 642-ст).</w:t>
      </w:r>
    </w:p>
    <w:p w:rsidR="00CB5290" w:rsidRPr="00CB5290" w:rsidRDefault="00CB5290" w:rsidP="00D54146">
      <w:pPr>
        <w:numPr>
          <w:ilvl w:val="0"/>
          <w:numId w:val="2"/>
        </w:numPr>
        <w:shd w:val="clear" w:color="auto" w:fill="FFFFFF"/>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53348–2019. Национальный стандарт Российской Федерации. Социальное обслуживание населения. Контроль качества социальных услуг инвалидам» (утв. и введен в действие Приказом </w:t>
      </w:r>
      <w:proofErr w:type="spellStart"/>
      <w:r w:rsidRPr="00CB5290">
        <w:rPr>
          <w:rFonts w:ascii="Arial" w:hAnsi="Arial" w:cs="Arial"/>
          <w:sz w:val="24"/>
          <w:szCs w:val="24"/>
        </w:rPr>
        <w:t>Росстандарта</w:t>
      </w:r>
      <w:proofErr w:type="spellEnd"/>
      <w:r w:rsidRPr="00CB5290">
        <w:rPr>
          <w:rFonts w:ascii="Arial" w:hAnsi="Arial" w:cs="Arial"/>
          <w:sz w:val="24"/>
          <w:szCs w:val="24"/>
        </w:rPr>
        <w:t xml:space="preserve"> от 06.09.2019 № 643-ст).</w:t>
      </w:r>
    </w:p>
    <w:p w:rsidR="00CB5290" w:rsidRPr="00CB5290" w:rsidRDefault="00CB5290" w:rsidP="00D54146">
      <w:pPr>
        <w:numPr>
          <w:ilvl w:val="0"/>
          <w:numId w:val="2"/>
        </w:numPr>
        <w:shd w:val="clear" w:color="auto" w:fill="FFFFFF"/>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58552–2019. Национальный стандарт Российской Федерации. Социальное обслуживание населения. Качество реабилитационных услуг гражданам пожилого возраста» (утв. и </w:t>
      </w:r>
      <w:proofErr w:type="gramStart"/>
      <w:r w:rsidRPr="00CB5290">
        <w:rPr>
          <w:rFonts w:ascii="Arial" w:hAnsi="Arial" w:cs="Arial"/>
          <w:sz w:val="24"/>
          <w:szCs w:val="24"/>
        </w:rPr>
        <w:t>введен</w:t>
      </w:r>
      <w:proofErr w:type="gramEnd"/>
      <w:r w:rsidRPr="00CB5290">
        <w:rPr>
          <w:rFonts w:ascii="Arial" w:hAnsi="Arial" w:cs="Arial"/>
          <w:sz w:val="24"/>
          <w:szCs w:val="24"/>
        </w:rPr>
        <w:t xml:space="preserve"> в действие Приказом </w:t>
      </w:r>
      <w:proofErr w:type="spellStart"/>
      <w:r w:rsidRPr="00CB5290">
        <w:rPr>
          <w:rFonts w:ascii="Arial" w:hAnsi="Arial" w:cs="Arial"/>
          <w:sz w:val="24"/>
          <w:szCs w:val="24"/>
        </w:rPr>
        <w:t>Росстандарта</w:t>
      </w:r>
      <w:proofErr w:type="spellEnd"/>
      <w:r w:rsidRPr="00CB5290">
        <w:rPr>
          <w:rFonts w:ascii="Arial" w:hAnsi="Arial" w:cs="Arial"/>
          <w:sz w:val="24"/>
          <w:szCs w:val="24"/>
        </w:rPr>
        <w:t xml:space="preserve"> от 06.09.2019 № 640-ст).</w:t>
      </w:r>
    </w:p>
    <w:p w:rsidR="00CB5290" w:rsidRPr="00CB5290" w:rsidRDefault="00CB5290" w:rsidP="00D54146">
      <w:pPr>
        <w:numPr>
          <w:ilvl w:val="0"/>
          <w:numId w:val="2"/>
        </w:numPr>
        <w:shd w:val="clear" w:color="auto" w:fill="FFFFFF"/>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58962–2020. Национальный стандарт Российской Федерации. Социальное обслуживание населения. Социальные </w:t>
      </w:r>
      <w:proofErr w:type="spellStart"/>
      <w:r w:rsidRPr="00CB5290">
        <w:rPr>
          <w:rFonts w:ascii="Arial" w:hAnsi="Arial" w:cs="Arial"/>
          <w:sz w:val="24"/>
          <w:szCs w:val="24"/>
        </w:rPr>
        <w:t>стационарозамещающие</w:t>
      </w:r>
      <w:proofErr w:type="spellEnd"/>
      <w:r w:rsidRPr="00CB5290">
        <w:rPr>
          <w:rFonts w:ascii="Arial" w:hAnsi="Arial" w:cs="Arial"/>
          <w:sz w:val="24"/>
          <w:szCs w:val="24"/>
        </w:rPr>
        <w:t xml:space="preserve"> услуги гражданам пожилого возраста и инвалидам» (утв. и введен в действие Приказом </w:t>
      </w:r>
      <w:proofErr w:type="spellStart"/>
      <w:r w:rsidRPr="00CB5290">
        <w:rPr>
          <w:rFonts w:ascii="Arial" w:hAnsi="Arial" w:cs="Arial"/>
          <w:sz w:val="24"/>
          <w:szCs w:val="24"/>
        </w:rPr>
        <w:t>Росстандарта</w:t>
      </w:r>
      <w:proofErr w:type="spellEnd"/>
      <w:r w:rsidRPr="00CB5290">
        <w:rPr>
          <w:rFonts w:ascii="Arial" w:hAnsi="Arial" w:cs="Arial"/>
          <w:sz w:val="24"/>
          <w:szCs w:val="24"/>
        </w:rPr>
        <w:t xml:space="preserve"> от 11.08.2020 № 493-ст) (Документ вводится в действие с 01.05.2021).</w:t>
      </w:r>
    </w:p>
    <w:p w:rsidR="00CB5290" w:rsidRPr="00CB5290" w:rsidRDefault="00CB5290" w:rsidP="00D54146">
      <w:pPr>
        <w:numPr>
          <w:ilvl w:val="0"/>
          <w:numId w:val="2"/>
        </w:numPr>
        <w:shd w:val="clear" w:color="auto" w:fill="FFFFFF"/>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52497–2020. Национальный стандарт Российской Федерации. Социальное обслуживание населения. Система обеспечения качества учреждений социального обслуживания» (утв. и введен в действие Приказом </w:t>
      </w:r>
      <w:proofErr w:type="spellStart"/>
      <w:r w:rsidRPr="00CB5290">
        <w:rPr>
          <w:rFonts w:ascii="Arial" w:hAnsi="Arial" w:cs="Arial"/>
          <w:sz w:val="24"/>
          <w:szCs w:val="24"/>
        </w:rPr>
        <w:t>Росстандарта</w:t>
      </w:r>
      <w:proofErr w:type="spellEnd"/>
      <w:r w:rsidRPr="00CB5290">
        <w:rPr>
          <w:rFonts w:ascii="Arial" w:hAnsi="Arial" w:cs="Arial"/>
          <w:sz w:val="24"/>
          <w:szCs w:val="24"/>
        </w:rPr>
        <w:t xml:space="preserve"> от 11.08.2020 № 495-ст) (Документ вводится в действие с 01.05.2021).</w:t>
      </w:r>
    </w:p>
    <w:p w:rsidR="00CB5290" w:rsidRPr="00CB5290" w:rsidRDefault="00CB5290" w:rsidP="00D54146">
      <w:pPr>
        <w:numPr>
          <w:ilvl w:val="0"/>
          <w:numId w:val="2"/>
        </w:numPr>
        <w:shd w:val="clear" w:color="auto" w:fill="FFFFFF"/>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78.«ГОСТ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7.0.8–2013.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 (утв. Приказом </w:t>
      </w:r>
      <w:proofErr w:type="spellStart"/>
      <w:r w:rsidRPr="00CB5290">
        <w:rPr>
          <w:rFonts w:ascii="Arial" w:hAnsi="Arial" w:cs="Arial"/>
          <w:sz w:val="24"/>
          <w:szCs w:val="24"/>
        </w:rPr>
        <w:t>Росстандарта</w:t>
      </w:r>
      <w:proofErr w:type="spellEnd"/>
      <w:r w:rsidRPr="00CB5290">
        <w:rPr>
          <w:rFonts w:ascii="Arial" w:hAnsi="Arial" w:cs="Arial"/>
          <w:sz w:val="24"/>
          <w:szCs w:val="24"/>
        </w:rPr>
        <w:t xml:space="preserve"> от 17.10.2013 № 1185-ст).</w:t>
      </w:r>
    </w:p>
    <w:p w:rsidR="00CB5290" w:rsidRPr="00CB5290" w:rsidRDefault="00CB5290" w:rsidP="00D54146">
      <w:pPr>
        <w:numPr>
          <w:ilvl w:val="0"/>
          <w:numId w:val="2"/>
        </w:numPr>
        <w:shd w:val="clear" w:color="auto" w:fill="FFFFFF"/>
        <w:spacing w:before="100" w:beforeAutospacing="1" w:after="0" w:afterAutospacing="1"/>
        <w:ind w:left="0" w:firstLine="709"/>
        <w:jc w:val="both"/>
        <w:rPr>
          <w:rFonts w:ascii="Arial" w:hAnsi="Arial" w:cs="Arial"/>
          <w:sz w:val="24"/>
          <w:szCs w:val="24"/>
        </w:rPr>
      </w:pPr>
      <w:r w:rsidRPr="00CB5290">
        <w:rPr>
          <w:rFonts w:ascii="Arial" w:hAnsi="Arial" w:cs="Arial"/>
          <w:sz w:val="24"/>
          <w:szCs w:val="24"/>
        </w:rPr>
        <w:t xml:space="preserve">79.«ГОСТ </w:t>
      </w:r>
      <w:proofErr w:type="gramStart"/>
      <w:r w:rsidRPr="00CB5290">
        <w:rPr>
          <w:rFonts w:ascii="Arial" w:hAnsi="Arial" w:cs="Arial"/>
          <w:sz w:val="24"/>
          <w:szCs w:val="24"/>
        </w:rPr>
        <w:t>Р</w:t>
      </w:r>
      <w:proofErr w:type="gramEnd"/>
      <w:r w:rsidRPr="00CB5290">
        <w:rPr>
          <w:rFonts w:ascii="Arial" w:hAnsi="Arial" w:cs="Arial"/>
          <w:sz w:val="24"/>
          <w:szCs w:val="24"/>
        </w:rPr>
        <w:t xml:space="preserve"> 7.0.97–2016. Национальный стандарт Российской Федерации. Система стандартов по информации, библиотечному и издательскому </w:t>
      </w:r>
      <w:r w:rsidRPr="00CB5290">
        <w:rPr>
          <w:rFonts w:ascii="Arial" w:hAnsi="Arial" w:cs="Arial"/>
          <w:sz w:val="24"/>
          <w:szCs w:val="24"/>
        </w:rPr>
        <w:lastRenderedPageBreak/>
        <w:t xml:space="preserve">делу. Организационно-распорядительная документация. Требования к оформлению документов» (утв. Приказом </w:t>
      </w:r>
      <w:proofErr w:type="spellStart"/>
      <w:r w:rsidRPr="00CB5290">
        <w:rPr>
          <w:rFonts w:ascii="Arial" w:hAnsi="Arial" w:cs="Arial"/>
          <w:sz w:val="24"/>
          <w:szCs w:val="24"/>
        </w:rPr>
        <w:t>Росстандарта</w:t>
      </w:r>
      <w:proofErr w:type="spellEnd"/>
      <w:r w:rsidRPr="00CB5290">
        <w:rPr>
          <w:rFonts w:ascii="Arial" w:hAnsi="Arial" w:cs="Arial"/>
          <w:sz w:val="24"/>
          <w:szCs w:val="24"/>
        </w:rPr>
        <w:t xml:space="preserve"> от 08.12.2016 № 2004-ст) (ред. от 14.05.2018).</w:t>
      </w:r>
    </w:p>
    <w:p w:rsidR="00CB5290" w:rsidRPr="00CB5290" w:rsidRDefault="00CB5290" w:rsidP="00D54146">
      <w:pPr>
        <w:numPr>
          <w:ilvl w:val="0"/>
          <w:numId w:val="2"/>
        </w:numPr>
        <w:spacing w:after="0"/>
        <w:ind w:left="0" w:firstLine="709"/>
        <w:contextualSpacing/>
        <w:jc w:val="both"/>
        <w:rPr>
          <w:rFonts w:ascii="Arial" w:hAnsi="Arial" w:cs="Arial"/>
          <w:sz w:val="24"/>
          <w:szCs w:val="24"/>
          <w:shd w:val="clear" w:color="auto" w:fill="FFFFFF"/>
          <w:lang w:val="x-none" w:eastAsia="x-none"/>
        </w:rPr>
      </w:pPr>
      <w:proofErr w:type="spellStart"/>
      <w:r w:rsidRPr="00CB5290">
        <w:rPr>
          <w:rFonts w:ascii="Arial" w:hAnsi="Arial" w:cs="Arial"/>
          <w:iCs/>
          <w:sz w:val="24"/>
          <w:szCs w:val="24"/>
          <w:shd w:val="clear" w:color="auto" w:fill="FFFFFF"/>
          <w:lang w:val="x-none" w:eastAsia="x-none"/>
        </w:rPr>
        <w:t>Беличева</w:t>
      </w:r>
      <w:proofErr w:type="spellEnd"/>
      <w:r w:rsidRPr="00CB5290">
        <w:rPr>
          <w:rFonts w:ascii="Arial" w:hAnsi="Arial" w:cs="Arial"/>
          <w:iCs/>
          <w:sz w:val="24"/>
          <w:szCs w:val="24"/>
          <w:shd w:val="clear" w:color="auto" w:fill="FFFFFF"/>
          <w:lang w:val="x-none" w:eastAsia="x-none"/>
        </w:rPr>
        <w:t xml:space="preserve">, С. А. </w:t>
      </w:r>
      <w:r w:rsidRPr="00CB5290">
        <w:rPr>
          <w:rFonts w:ascii="Arial" w:hAnsi="Arial" w:cs="Arial"/>
          <w:sz w:val="24"/>
          <w:szCs w:val="24"/>
          <w:shd w:val="clear" w:color="auto" w:fill="FFFFFF"/>
          <w:lang w:val="x-none" w:eastAsia="x-none"/>
        </w:rPr>
        <w:t xml:space="preserve">Социально-педагогическая диагностика и сопровождение социализации несовершеннолетних: учебное пособие для среднего профессионального образования / С. А. </w:t>
      </w:r>
      <w:proofErr w:type="spellStart"/>
      <w:r w:rsidRPr="00CB5290">
        <w:rPr>
          <w:rFonts w:ascii="Arial" w:hAnsi="Arial" w:cs="Arial"/>
          <w:sz w:val="24"/>
          <w:szCs w:val="24"/>
          <w:shd w:val="clear" w:color="auto" w:fill="FFFFFF"/>
          <w:lang w:val="x-none" w:eastAsia="x-none"/>
        </w:rPr>
        <w:t>Беличева</w:t>
      </w:r>
      <w:proofErr w:type="spellEnd"/>
      <w:r w:rsidRPr="00CB5290">
        <w:rPr>
          <w:rFonts w:ascii="Arial" w:hAnsi="Arial" w:cs="Arial"/>
          <w:sz w:val="24"/>
          <w:szCs w:val="24"/>
          <w:shd w:val="clear" w:color="auto" w:fill="FFFFFF"/>
          <w:lang w:val="x-none" w:eastAsia="x-none"/>
        </w:rPr>
        <w:t>, А. Б. Белинская.</w:t>
      </w:r>
      <w:r w:rsidRPr="00CB5290">
        <w:rPr>
          <w:rFonts w:ascii="Arial" w:hAnsi="Arial" w:cs="Arial"/>
          <w:sz w:val="24"/>
          <w:szCs w:val="24"/>
          <w:shd w:val="clear" w:color="auto" w:fill="FFFFFF"/>
          <w:lang w:eastAsia="x-none"/>
        </w:rPr>
        <w:t xml:space="preserve"> </w:t>
      </w:r>
      <w:r w:rsidRPr="00CB5290">
        <w:rPr>
          <w:rFonts w:ascii="Arial" w:hAnsi="Arial" w:cs="Arial"/>
          <w:sz w:val="24"/>
          <w:szCs w:val="24"/>
          <w:shd w:val="clear" w:color="auto" w:fill="FFFFFF"/>
          <w:lang w:val="x-none" w:eastAsia="x-none"/>
        </w:rPr>
        <w:t xml:space="preserve">— 2-е изд.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304 с.</w:t>
      </w:r>
    </w:p>
    <w:p w:rsidR="00CB5290" w:rsidRPr="00CB5290" w:rsidRDefault="00CB5290" w:rsidP="00D54146">
      <w:pPr>
        <w:numPr>
          <w:ilvl w:val="0"/>
          <w:numId w:val="2"/>
        </w:numPr>
        <w:spacing w:after="0"/>
        <w:ind w:left="0" w:firstLine="709"/>
        <w:jc w:val="both"/>
        <w:rPr>
          <w:rFonts w:ascii="Arial" w:hAnsi="Arial" w:cs="Arial"/>
          <w:iCs/>
          <w:sz w:val="24"/>
          <w:szCs w:val="24"/>
          <w:shd w:val="clear" w:color="auto" w:fill="FFFFFF"/>
          <w:lang w:val="x-none" w:eastAsia="x-none"/>
        </w:rPr>
      </w:pPr>
      <w:proofErr w:type="spellStart"/>
      <w:r w:rsidRPr="00CB5290">
        <w:rPr>
          <w:rFonts w:ascii="Arial" w:hAnsi="Arial" w:cs="Arial"/>
          <w:iCs/>
          <w:sz w:val="24"/>
          <w:szCs w:val="24"/>
          <w:shd w:val="clear" w:color="auto" w:fill="FFFFFF"/>
          <w:lang w:val="x-none" w:eastAsia="x-none"/>
        </w:rPr>
        <w:t>Бочарова</w:t>
      </w:r>
      <w:proofErr w:type="spellEnd"/>
      <w:r w:rsidRPr="00CB5290">
        <w:rPr>
          <w:rFonts w:ascii="Arial" w:hAnsi="Arial" w:cs="Arial"/>
          <w:iCs/>
          <w:sz w:val="24"/>
          <w:szCs w:val="24"/>
          <w:shd w:val="clear" w:color="auto" w:fill="FFFFFF"/>
          <w:lang w:val="x-none" w:eastAsia="x-none"/>
        </w:rPr>
        <w:t xml:space="preserve">, Н. И. </w:t>
      </w:r>
      <w:r w:rsidRPr="00CB5290">
        <w:rPr>
          <w:rFonts w:ascii="Arial" w:hAnsi="Arial" w:cs="Arial"/>
          <w:sz w:val="24"/>
          <w:szCs w:val="24"/>
          <w:shd w:val="clear" w:color="auto" w:fill="FFFFFF"/>
          <w:lang w:val="x-none" w:eastAsia="x-none"/>
        </w:rPr>
        <w:t xml:space="preserve">Методика организации досуговых мероприятий. Организация досуга детей в семье: учебное пособие для среднего профессионального образования / Н. И. </w:t>
      </w:r>
      <w:proofErr w:type="spellStart"/>
      <w:r w:rsidRPr="00CB5290">
        <w:rPr>
          <w:rFonts w:ascii="Arial" w:hAnsi="Arial" w:cs="Arial"/>
          <w:sz w:val="24"/>
          <w:szCs w:val="24"/>
          <w:shd w:val="clear" w:color="auto" w:fill="FFFFFF"/>
          <w:lang w:val="x-none" w:eastAsia="x-none"/>
        </w:rPr>
        <w:t>Бочарова</w:t>
      </w:r>
      <w:proofErr w:type="spellEnd"/>
      <w:r w:rsidRPr="00CB5290">
        <w:rPr>
          <w:rFonts w:ascii="Arial" w:hAnsi="Arial" w:cs="Arial"/>
          <w:sz w:val="24"/>
          <w:szCs w:val="24"/>
          <w:shd w:val="clear" w:color="auto" w:fill="FFFFFF"/>
          <w:lang w:val="x-none" w:eastAsia="x-none"/>
        </w:rPr>
        <w:t>, О. Г. Тихонова.</w:t>
      </w:r>
      <w:r w:rsidRPr="00CB5290">
        <w:rPr>
          <w:rFonts w:ascii="Arial" w:hAnsi="Arial" w:cs="Arial"/>
          <w:sz w:val="24"/>
          <w:szCs w:val="24"/>
          <w:shd w:val="clear" w:color="auto" w:fill="FFFFFF"/>
          <w:lang w:eastAsia="x-none"/>
        </w:rPr>
        <w:t xml:space="preserve"> </w:t>
      </w:r>
      <w:r w:rsidRPr="00CB5290">
        <w:rPr>
          <w:rFonts w:ascii="Arial" w:hAnsi="Arial" w:cs="Arial"/>
          <w:sz w:val="24"/>
          <w:szCs w:val="24"/>
          <w:shd w:val="clear" w:color="auto" w:fill="FFFFFF"/>
          <w:lang w:val="x-none" w:eastAsia="x-none"/>
        </w:rPr>
        <w:t xml:space="preserve">— 2-е изд., </w:t>
      </w:r>
      <w:proofErr w:type="spellStart"/>
      <w:r w:rsidRPr="00CB5290">
        <w:rPr>
          <w:rFonts w:ascii="Arial" w:hAnsi="Arial" w:cs="Arial"/>
          <w:sz w:val="24"/>
          <w:szCs w:val="24"/>
          <w:shd w:val="clear" w:color="auto" w:fill="FFFFFF"/>
          <w:lang w:val="x-none" w:eastAsia="x-none"/>
        </w:rPr>
        <w:t>испр</w:t>
      </w:r>
      <w:proofErr w:type="spellEnd"/>
      <w:r w:rsidRPr="00CB5290">
        <w:rPr>
          <w:rFonts w:ascii="Arial" w:hAnsi="Arial" w:cs="Arial"/>
          <w:sz w:val="24"/>
          <w:szCs w:val="24"/>
          <w:shd w:val="clear" w:color="auto" w:fill="FFFFFF"/>
          <w:lang w:val="x-none" w:eastAsia="x-none"/>
        </w:rPr>
        <w:t xml:space="preserve">. и доп.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218 с.</w:t>
      </w:r>
      <w:r w:rsidRPr="00CB5290">
        <w:rPr>
          <w:rFonts w:ascii="Arial" w:hAnsi="Arial" w:cs="Arial"/>
          <w:iCs/>
          <w:sz w:val="24"/>
          <w:szCs w:val="24"/>
          <w:shd w:val="clear" w:color="auto" w:fill="FFFFFF"/>
          <w:lang w:val="x-none" w:eastAsia="x-none"/>
        </w:rPr>
        <w:t xml:space="preserve"> </w:t>
      </w:r>
    </w:p>
    <w:p w:rsidR="00CB5290" w:rsidRPr="00CB5290" w:rsidRDefault="00CB5290" w:rsidP="00D54146">
      <w:pPr>
        <w:numPr>
          <w:ilvl w:val="0"/>
          <w:numId w:val="2"/>
        </w:numPr>
        <w:spacing w:after="0"/>
        <w:ind w:left="0" w:firstLine="709"/>
        <w:jc w:val="both"/>
        <w:rPr>
          <w:rFonts w:ascii="Arial" w:hAnsi="Arial" w:cs="Arial"/>
          <w:sz w:val="24"/>
          <w:szCs w:val="24"/>
          <w:lang w:val="x-none" w:eastAsia="x-none"/>
        </w:rPr>
      </w:pPr>
      <w:proofErr w:type="spellStart"/>
      <w:r w:rsidRPr="00CB5290">
        <w:rPr>
          <w:rFonts w:ascii="Arial" w:hAnsi="Arial" w:cs="Arial"/>
          <w:iCs/>
          <w:sz w:val="24"/>
          <w:szCs w:val="24"/>
          <w:lang w:val="x-none" w:eastAsia="x-none"/>
        </w:rPr>
        <w:t>Вайндорф</w:t>
      </w:r>
      <w:proofErr w:type="spellEnd"/>
      <w:r w:rsidRPr="00CB5290">
        <w:rPr>
          <w:rFonts w:ascii="Arial" w:hAnsi="Arial" w:cs="Arial"/>
          <w:iCs/>
          <w:sz w:val="24"/>
          <w:szCs w:val="24"/>
          <w:lang w:val="x-none" w:eastAsia="x-none"/>
        </w:rPr>
        <w:t xml:space="preserve">-Сысоева, М. Е. </w:t>
      </w:r>
      <w:r w:rsidRPr="00CB5290">
        <w:rPr>
          <w:rFonts w:ascii="Arial" w:hAnsi="Arial" w:cs="Arial"/>
          <w:sz w:val="24"/>
          <w:szCs w:val="24"/>
          <w:lang w:val="x-none" w:eastAsia="x-none"/>
        </w:rPr>
        <w:t xml:space="preserve">Организация летнего отдыха детей и подростков: учебное пособие для среднего профессионального образования / М. Е. </w:t>
      </w:r>
      <w:proofErr w:type="spellStart"/>
      <w:r w:rsidRPr="00CB5290">
        <w:rPr>
          <w:rFonts w:ascii="Arial" w:hAnsi="Arial" w:cs="Arial"/>
          <w:sz w:val="24"/>
          <w:szCs w:val="24"/>
          <w:lang w:val="x-none" w:eastAsia="x-none"/>
        </w:rPr>
        <w:t>Вайндорф</w:t>
      </w:r>
      <w:proofErr w:type="spellEnd"/>
      <w:r w:rsidRPr="00CB5290">
        <w:rPr>
          <w:rFonts w:ascii="Arial" w:hAnsi="Arial" w:cs="Arial"/>
          <w:sz w:val="24"/>
          <w:szCs w:val="24"/>
          <w:lang w:val="x-none" w:eastAsia="x-none"/>
        </w:rPr>
        <w:t xml:space="preserve">-Сысоева. — 2-е изд., </w:t>
      </w:r>
      <w:proofErr w:type="spellStart"/>
      <w:r w:rsidRPr="00CB5290">
        <w:rPr>
          <w:rFonts w:ascii="Arial" w:hAnsi="Arial" w:cs="Arial"/>
          <w:sz w:val="24"/>
          <w:szCs w:val="24"/>
          <w:lang w:val="x-none" w:eastAsia="x-none"/>
        </w:rPr>
        <w:t>испр</w:t>
      </w:r>
      <w:proofErr w:type="spellEnd"/>
      <w:r w:rsidRPr="00CB5290">
        <w:rPr>
          <w:rFonts w:ascii="Arial" w:hAnsi="Arial" w:cs="Arial"/>
          <w:sz w:val="24"/>
          <w:szCs w:val="24"/>
          <w:lang w:val="x-none" w:eastAsia="x-none"/>
        </w:rPr>
        <w:t xml:space="preserve">. и доп. — Москва: Издательство </w:t>
      </w:r>
      <w:proofErr w:type="spellStart"/>
      <w:r w:rsidRPr="00CB5290">
        <w:rPr>
          <w:rFonts w:ascii="Arial" w:hAnsi="Arial" w:cs="Arial"/>
          <w:sz w:val="24"/>
          <w:szCs w:val="24"/>
          <w:lang w:val="x-none" w:eastAsia="x-none"/>
        </w:rPr>
        <w:t>Юрайт</w:t>
      </w:r>
      <w:proofErr w:type="spellEnd"/>
      <w:r w:rsidRPr="00CB5290">
        <w:rPr>
          <w:rFonts w:ascii="Arial" w:hAnsi="Arial" w:cs="Arial"/>
          <w:sz w:val="24"/>
          <w:szCs w:val="24"/>
          <w:lang w:val="x-none" w:eastAsia="x-none"/>
        </w:rPr>
        <w:t>, 2021. — 166 с.</w:t>
      </w:r>
    </w:p>
    <w:p w:rsidR="00CB5290" w:rsidRPr="00CB5290" w:rsidRDefault="00CB5290" w:rsidP="00D54146">
      <w:pPr>
        <w:numPr>
          <w:ilvl w:val="0"/>
          <w:numId w:val="2"/>
        </w:numPr>
        <w:spacing w:after="0"/>
        <w:ind w:left="0" w:firstLine="709"/>
        <w:contextualSpacing/>
        <w:jc w:val="both"/>
        <w:rPr>
          <w:rFonts w:ascii="Arial" w:hAnsi="Arial" w:cs="Arial"/>
          <w:sz w:val="24"/>
          <w:szCs w:val="24"/>
          <w:shd w:val="clear" w:color="auto" w:fill="FFFFFF"/>
          <w:lang w:val="x-none" w:eastAsia="x-none"/>
        </w:rPr>
      </w:pPr>
      <w:proofErr w:type="spellStart"/>
      <w:r w:rsidRPr="00CB5290">
        <w:rPr>
          <w:rFonts w:ascii="Arial" w:hAnsi="Arial" w:cs="Arial"/>
          <w:iCs/>
          <w:sz w:val="24"/>
          <w:szCs w:val="24"/>
          <w:shd w:val="clear" w:color="auto" w:fill="FFFFFF"/>
          <w:lang w:val="x-none" w:eastAsia="x-none"/>
        </w:rPr>
        <w:t>Ветошкин</w:t>
      </w:r>
      <w:proofErr w:type="spellEnd"/>
      <w:r w:rsidRPr="00CB5290">
        <w:rPr>
          <w:rFonts w:ascii="Arial" w:hAnsi="Arial" w:cs="Arial"/>
          <w:iCs/>
          <w:sz w:val="24"/>
          <w:szCs w:val="24"/>
          <w:shd w:val="clear" w:color="auto" w:fill="FFFFFF"/>
          <w:lang w:val="x-none" w:eastAsia="x-none"/>
        </w:rPr>
        <w:t xml:space="preserve">, С. А. </w:t>
      </w:r>
      <w:r w:rsidRPr="00CB5290">
        <w:rPr>
          <w:rFonts w:ascii="Arial" w:hAnsi="Arial" w:cs="Arial"/>
          <w:sz w:val="24"/>
          <w:szCs w:val="24"/>
          <w:shd w:val="clear" w:color="auto" w:fill="FFFFFF"/>
          <w:lang w:val="x-none" w:eastAsia="x-none"/>
        </w:rPr>
        <w:t xml:space="preserve">Профилактика безнадзорности и правонарушений несовершеннолетних: учебное пособие для среднего профессионального образования / С. А. </w:t>
      </w:r>
      <w:proofErr w:type="spellStart"/>
      <w:r w:rsidRPr="00CB5290">
        <w:rPr>
          <w:rFonts w:ascii="Arial" w:hAnsi="Arial" w:cs="Arial"/>
          <w:sz w:val="24"/>
          <w:szCs w:val="24"/>
          <w:shd w:val="clear" w:color="auto" w:fill="FFFFFF"/>
          <w:lang w:val="x-none" w:eastAsia="x-none"/>
        </w:rPr>
        <w:t>Ветошкин</w:t>
      </w:r>
      <w:proofErr w:type="spellEnd"/>
      <w:r w:rsidRPr="00CB5290">
        <w:rPr>
          <w:rFonts w:ascii="Arial" w:hAnsi="Arial" w:cs="Arial"/>
          <w:sz w:val="24"/>
          <w:szCs w:val="24"/>
          <w:shd w:val="clear" w:color="auto" w:fill="FFFFFF"/>
          <w:lang w:val="x-none" w:eastAsia="x-none"/>
        </w:rPr>
        <w:t xml:space="preserve">.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242 с.</w:t>
      </w:r>
    </w:p>
    <w:p w:rsidR="00CB5290" w:rsidRPr="00CB5290" w:rsidRDefault="00CB5290" w:rsidP="00D54146">
      <w:pPr>
        <w:numPr>
          <w:ilvl w:val="0"/>
          <w:numId w:val="2"/>
        </w:numPr>
        <w:tabs>
          <w:tab w:val="left" w:pos="284"/>
          <w:tab w:val="left" w:pos="567"/>
          <w:tab w:val="left" w:pos="1134"/>
        </w:tabs>
        <w:spacing w:after="0"/>
        <w:ind w:left="0" w:firstLine="709"/>
        <w:jc w:val="both"/>
        <w:rPr>
          <w:rFonts w:ascii="Arial" w:hAnsi="Arial" w:cs="Arial"/>
          <w:sz w:val="24"/>
          <w:szCs w:val="24"/>
          <w:shd w:val="clear" w:color="auto" w:fill="FFFFFF"/>
        </w:rPr>
      </w:pPr>
      <w:r w:rsidRPr="00CB5290">
        <w:rPr>
          <w:rFonts w:ascii="Arial" w:hAnsi="Arial" w:cs="Arial"/>
          <w:sz w:val="24"/>
          <w:szCs w:val="24"/>
        </w:rPr>
        <w:t xml:space="preserve">Возрастная и педагогическая психология: учебник для среднего профессионального образования / Б. А. Сосновский [и др.]; под редакцией Б. А. Сосновского. — Москва: Издательство </w:t>
      </w:r>
      <w:proofErr w:type="spellStart"/>
      <w:r w:rsidRPr="00CB5290">
        <w:rPr>
          <w:rFonts w:ascii="Arial" w:hAnsi="Arial" w:cs="Arial"/>
          <w:sz w:val="24"/>
          <w:szCs w:val="24"/>
        </w:rPr>
        <w:t>Юрайт</w:t>
      </w:r>
      <w:proofErr w:type="spellEnd"/>
      <w:r w:rsidRPr="00CB5290">
        <w:rPr>
          <w:rFonts w:ascii="Arial" w:hAnsi="Arial" w:cs="Arial"/>
          <w:sz w:val="24"/>
          <w:szCs w:val="24"/>
        </w:rPr>
        <w:t>, 2021.— 359 с.</w:t>
      </w:r>
    </w:p>
    <w:p w:rsidR="00CB5290" w:rsidRPr="00CB5290" w:rsidRDefault="00CB5290" w:rsidP="00D54146">
      <w:pPr>
        <w:numPr>
          <w:ilvl w:val="0"/>
          <w:numId w:val="2"/>
        </w:numPr>
        <w:tabs>
          <w:tab w:val="left" w:pos="851"/>
        </w:tabs>
        <w:spacing w:after="0"/>
        <w:ind w:left="0" w:firstLine="709"/>
        <w:jc w:val="both"/>
        <w:rPr>
          <w:rFonts w:ascii="Arial" w:hAnsi="Arial" w:cs="Arial"/>
          <w:sz w:val="24"/>
          <w:szCs w:val="24"/>
          <w:shd w:val="clear" w:color="auto" w:fill="FFFFFF"/>
          <w:lang w:val="x-none" w:eastAsia="x-none"/>
        </w:rPr>
      </w:pPr>
      <w:r w:rsidRPr="00CB5290">
        <w:rPr>
          <w:rFonts w:ascii="Arial" w:hAnsi="Arial" w:cs="Arial"/>
          <w:iCs/>
          <w:sz w:val="24"/>
          <w:szCs w:val="24"/>
          <w:shd w:val="clear" w:color="auto" w:fill="FFFFFF"/>
          <w:lang w:val="x-none" w:eastAsia="x-none"/>
        </w:rPr>
        <w:t xml:space="preserve">Воронцова, М. В. </w:t>
      </w:r>
      <w:r w:rsidRPr="00CB5290">
        <w:rPr>
          <w:rFonts w:ascii="Arial" w:hAnsi="Arial" w:cs="Arial"/>
          <w:sz w:val="24"/>
          <w:szCs w:val="24"/>
          <w:shd w:val="clear" w:color="auto" w:fill="FFFFFF"/>
          <w:lang w:val="x-none" w:eastAsia="x-none"/>
        </w:rPr>
        <w:t xml:space="preserve">Социальная наркология: учебное пособие для среднего профессионального образования / М. В. Воронцова, В. Н. Бородулин, С. В. Котлярова; под редакцией М. В. Воронцовой.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167 с.</w:t>
      </w:r>
    </w:p>
    <w:p w:rsidR="00CB5290" w:rsidRPr="00CB5290" w:rsidRDefault="00CB5290" w:rsidP="00D54146">
      <w:pPr>
        <w:numPr>
          <w:ilvl w:val="0"/>
          <w:numId w:val="2"/>
        </w:numPr>
        <w:spacing w:after="0"/>
        <w:ind w:left="0" w:firstLine="709"/>
        <w:contextualSpacing/>
        <w:jc w:val="both"/>
        <w:rPr>
          <w:rFonts w:ascii="Arial" w:hAnsi="Arial" w:cs="Arial"/>
          <w:sz w:val="24"/>
          <w:szCs w:val="24"/>
          <w:lang w:val="x-none" w:eastAsia="x-none"/>
        </w:rPr>
      </w:pPr>
      <w:r w:rsidRPr="00CB5290">
        <w:rPr>
          <w:rFonts w:ascii="Arial" w:hAnsi="Arial" w:cs="Arial"/>
          <w:sz w:val="24"/>
          <w:szCs w:val="24"/>
          <w:lang w:val="x-none" w:eastAsia="x-none"/>
        </w:rPr>
        <w:t xml:space="preserve">Голуб О.Ю. Социальная реклама: учебное пособие / Голуб О.Ю. — Москва: Дашков и К, Ай Пи Эр Медиа, 2017. — 178 c. — ISBN 978-5-394-02019-3. — Текст: электронный // IPR SMART: [сайт]. — URL: https://www.iprbookshop.ru/57123.html. — Режим доступа: для </w:t>
      </w:r>
      <w:proofErr w:type="spellStart"/>
      <w:r w:rsidRPr="00CB5290">
        <w:rPr>
          <w:rFonts w:ascii="Arial" w:hAnsi="Arial" w:cs="Arial"/>
          <w:sz w:val="24"/>
          <w:szCs w:val="24"/>
          <w:lang w:val="x-none" w:eastAsia="x-none"/>
        </w:rPr>
        <w:t>авторизир</w:t>
      </w:r>
      <w:proofErr w:type="spellEnd"/>
      <w:r w:rsidRPr="00CB5290">
        <w:rPr>
          <w:rFonts w:ascii="Arial" w:hAnsi="Arial" w:cs="Arial"/>
          <w:sz w:val="24"/>
          <w:szCs w:val="24"/>
          <w:lang w:val="x-none" w:eastAsia="x-none"/>
        </w:rPr>
        <w:t xml:space="preserve">. пользователей </w:t>
      </w:r>
      <w:hyperlink r:id="rId18" w:history="1">
        <w:r w:rsidRPr="00CB5290">
          <w:rPr>
            <w:rFonts w:ascii="Arial" w:hAnsi="Arial" w:cs="Arial"/>
            <w:color w:val="0000FF"/>
            <w:sz w:val="24"/>
            <w:szCs w:val="24"/>
            <w:u w:val="single"/>
            <w:lang w:val="x-none" w:eastAsia="x-none"/>
          </w:rPr>
          <w:t>http://www.iprbookshop.ru/57123.html</w:t>
        </w:r>
      </w:hyperlink>
    </w:p>
    <w:p w:rsidR="00CB5290" w:rsidRPr="00CB5290" w:rsidRDefault="00CB5290" w:rsidP="00D54146">
      <w:pPr>
        <w:numPr>
          <w:ilvl w:val="0"/>
          <w:numId w:val="2"/>
        </w:numPr>
        <w:spacing w:after="0"/>
        <w:ind w:left="0" w:firstLine="709"/>
        <w:contextualSpacing/>
        <w:jc w:val="both"/>
        <w:rPr>
          <w:rFonts w:ascii="Arial" w:hAnsi="Arial" w:cs="Arial"/>
          <w:sz w:val="24"/>
          <w:szCs w:val="24"/>
          <w:lang w:val="x-none" w:eastAsia="x-none"/>
        </w:rPr>
      </w:pPr>
      <w:r w:rsidRPr="00CB5290">
        <w:rPr>
          <w:rFonts w:ascii="Arial" w:hAnsi="Arial" w:cs="Arial"/>
          <w:sz w:val="24"/>
          <w:szCs w:val="24"/>
          <w:lang w:val="x-none" w:eastAsia="x-none"/>
        </w:rPr>
        <w:t xml:space="preserve">Гончаренко О.Н. Социальная защита населения в условиях рынка: учебник / Гончаренко О.Н., </w:t>
      </w:r>
      <w:proofErr w:type="spellStart"/>
      <w:r w:rsidRPr="00CB5290">
        <w:rPr>
          <w:rFonts w:ascii="Arial" w:hAnsi="Arial" w:cs="Arial"/>
          <w:sz w:val="24"/>
          <w:szCs w:val="24"/>
          <w:lang w:val="x-none" w:eastAsia="x-none"/>
        </w:rPr>
        <w:t>Семенкова</w:t>
      </w:r>
      <w:proofErr w:type="spellEnd"/>
      <w:r w:rsidRPr="00CB5290">
        <w:rPr>
          <w:rFonts w:ascii="Arial" w:hAnsi="Arial" w:cs="Arial"/>
          <w:sz w:val="24"/>
          <w:szCs w:val="24"/>
          <w:lang w:val="x-none" w:eastAsia="x-none"/>
        </w:rPr>
        <w:t xml:space="preserve"> С.Н. — Москва: Ай Пи Ар Медиа, 2020. — 210 c. — ISBN 978-5-4497-0721-5. — Текст: электронный // IPR SMART: [сайт]. — URL: https://www.iprbookshop.ru/99094.html. — Режим доступа: для </w:t>
      </w:r>
      <w:proofErr w:type="spellStart"/>
      <w:r w:rsidRPr="00CB5290">
        <w:rPr>
          <w:rFonts w:ascii="Arial" w:hAnsi="Arial" w:cs="Arial"/>
          <w:sz w:val="24"/>
          <w:szCs w:val="24"/>
          <w:lang w:val="x-none" w:eastAsia="x-none"/>
        </w:rPr>
        <w:t>авторизир</w:t>
      </w:r>
      <w:proofErr w:type="spellEnd"/>
      <w:r w:rsidRPr="00CB5290">
        <w:rPr>
          <w:rFonts w:ascii="Arial" w:hAnsi="Arial" w:cs="Arial"/>
          <w:sz w:val="24"/>
          <w:szCs w:val="24"/>
          <w:lang w:val="x-none" w:eastAsia="x-none"/>
        </w:rPr>
        <w:t xml:space="preserve">. пользователей. - DOI: </w:t>
      </w:r>
      <w:hyperlink r:id="rId19" w:history="1">
        <w:r w:rsidRPr="00CB5290">
          <w:rPr>
            <w:rFonts w:ascii="Arial" w:hAnsi="Arial" w:cs="Arial"/>
            <w:color w:val="0000FF"/>
            <w:sz w:val="24"/>
            <w:szCs w:val="24"/>
            <w:u w:val="single"/>
            <w:lang w:val="x-none" w:eastAsia="x-none"/>
          </w:rPr>
          <w:t>https://doi.org/10.23682/99094</w:t>
        </w:r>
      </w:hyperlink>
    </w:p>
    <w:p w:rsidR="00CB5290" w:rsidRPr="00CB5290" w:rsidRDefault="00CB5290" w:rsidP="00D54146">
      <w:pPr>
        <w:numPr>
          <w:ilvl w:val="0"/>
          <w:numId w:val="2"/>
        </w:numPr>
        <w:spacing w:after="0"/>
        <w:ind w:left="0" w:firstLine="709"/>
        <w:contextualSpacing/>
        <w:jc w:val="both"/>
        <w:rPr>
          <w:rFonts w:ascii="Arial" w:hAnsi="Arial" w:cs="Arial"/>
          <w:sz w:val="24"/>
          <w:szCs w:val="24"/>
          <w:lang w:val="x-none" w:eastAsia="x-none"/>
        </w:rPr>
      </w:pPr>
      <w:r w:rsidRPr="00CB5290">
        <w:rPr>
          <w:rFonts w:ascii="Arial" w:hAnsi="Arial" w:cs="Arial"/>
          <w:sz w:val="24"/>
          <w:szCs w:val="24"/>
          <w:lang w:val="x-none" w:eastAsia="x-none"/>
        </w:rPr>
        <w:t>Ерусланова, Р. И. Технологии социального обслуживания лиц пожилого возраста и инвалидов на дому / Р. И. Ерусланова, - 5-е изд. - М.: Дашков и К, 2017. - 168 с.</w:t>
      </w:r>
    </w:p>
    <w:p w:rsidR="00CB5290" w:rsidRPr="00CB5290" w:rsidRDefault="00CB5290" w:rsidP="00D54146">
      <w:pPr>
        <w:numPr>
          <w:ilvl w:val="0"/>
          <w:numId w:val="2"/>
        </w:numPr>
        <w:tabs>
          <w:tab w:val="left" w:pos="284"/>
          <w:tab w:val="left" w:pos="567"/>
          <w:tab w:val="left" w:pos="1134"/>
        </w:tabs>
        <w:spacing w:after="0"/>
        <w:ind w:left="0" w:firstLine="709"/>
        <w:jc w:val="both"/>
        <w:rPr>
          <w:rFonts w:ascii="Arial" w:hAnsi="Arial" w:cs="Arial"/>
          <w:sz w:val="24"/>
          <w:szCs w:val="24"/>
        </w:rPr>
      </w:pPr>
      <w:r w:rsidRPr="00CB5290">
        <w:rPr>
          <w:rFonts w:ascii="Arial" w:hAnsi="Arial" w:cs="Arial"/>
          <w:sz w:val="24"/>
          <w:szCs w:val="24"/>
        </w:rPr>
        <w:t xml:space="preserve">Зарубин В.Г., Семенов В.А. Основы социологии и политологии: учебное пособие для СПО. Саратов, Москва: Профобразование, Ай </w:t>
      </w:r>
      <w:proofErr w:type="gramStart"/>
      <w:r w:rsidRPr="00CB5290">
        <w:rPr>
          <w:rFonts w:ascii="Arial" w:hAnsi="Arial" w:cs="Arial"/>
          <w:sz w:val="24"/>
          <w:szCs w:val="24"/>
        </w:rPr>
        <w:t>Пи Ар</w:t>
      </w:r>
      <w:proofErr w:type="gramEnd"/>
      <w:r w:rsidRPr="00CB5290">
        <w:rPr>
          <w:rFonts w:ascii="Arial" w:hAnsi="Arial" w:cs="Arial"/>
          <w:sz w:val="24"/>
          <w:szCs w:val="24"/>
        </w:rPr>
        <w:t xml:space="preserve"> Медиа, 2021. 220 с. ISBN 978-5-4488-0946-0, 978-5-4497-0775-8. — Текст: электронный // IPR SMART: [сайт]. — URL: https://www.iprbookshop.ru/101737.html. — Режим доступа: для </w:t>
      </w:r>
      <w:proofErr w:type="spellStart"/>
      <w:r w:rsidRPr="00CB5290">
        <w:rPr>
          <w:rFonts w:ascii="Arial" w:hAnsi="Arial" w:cs="Arial"/>
          <w:sz w:val="24"/>
          <w:szCs w:val="24"/>
        </w:rPr>
        <w:t>авторизир</w:t>
      </w:r>
      <w:proofErr w:type="spellEnd"/>
      <w:r w:rsidRPr="00CB5290">
        <w:rPr>
          <w:rFonts w:ascii="Arial" w:hAnsi="Arial" w:cs="Arial"/>
          <w:sz w:val="24"/>
          <w:szCs w:val="24"/>
        </w:rPr>
        <w:t xml:space="preserve">. пользователей. - DOI: </w:t>
      </w:r>
      <w:hyperlink r:id="rId20" w:history="1">
        <w:r w:rsidRPr="00CB5290">
          <w:rPr>
            <w:rFonts w:ascii="Arial" w:hAnsi="Arial" w:cs="Arial"/>
            <w:color w:val="0000FF"/>
            <w:sz w:val="24"/>
            <w:szCs w:val="24"/>
            <w:u w:val="single"/>
          </w:rPr>
          <w:t>https://doi.org/10.23682/101737</w:t>
        </w:r>
      </w:hyperlink>
    </w:p>
    <w:p w:rsidR="00CB5290" w:rsidRPr="00CB5290" w:rsidRDefault="00CB5290" w:rsidP="00D54146">
      <w:pPr>
        <w:numPr>
          <w:ilvl w:val="0"/>
          <w:numId w:val="2"/>
        </w:numPr>
        <w:tabs>
          <w:tab w:val="left" w:pos="284"/>
          <w:tab w:val="left" w:pos="567"/>
          <w:tab w:val="left" w:pos="1134"/>
        </w:tabs>
        <w:spacing w:after="0"/>
        <w:ind w:left="0" w:firstLine="709"/>
        <w:jc w:val="both"/>
        <w:rPr>
          <w:rFonts w:ascii="Arial" w:hAnsi="Arial" w:cs="Arial"/>
          <w:sz w:val="24"/>
          <w:szCs w:val="24"/>
        </w:rPr>
      </w:pPr>
      <w:r w:rsidRPr="00CB5290">
        <w:rPr>
          <w:rFonts w:ascii="Arial" w:hAnsi="Arial" w:cs="Arial"/>
          <w:sz w:val="24"/>
          <w:szCs w:val="24"/>
        </w:rPr>
        <w:lastRenderedPageBreak/>
        <w:t>Ипатов, А.В., Социальная работа с лицами из групп риска, оказавшимися в трудной жизненной ситуации</w:t>
      </w:r>
      <w:proofErr w:type="gramStart"/>
      <w:r w:rsidRPr="00CB5290">
        <w:rPr>
          <w:rFonts w:ascii="Arial" w:hAnsi="Arial" w:cs="Arial"/>
          <w:sz w:val="24"/>
          <w:szCs w:val="24"/>
        </w:rPr>
        <w:t xml:space="preserve"> :</w:t>
      </w:r>
      <w:proofErr w:type="gramEnd"/>
      <w:r w:rsidRPr="00CB5290">
        <w:rPr>
          <w:rFonts w:ascii="Arial" w:hAnsi="Arial" w:cs="Arial"/>
          <w:sz w:val="24"/>
          <w:szCs w:val="24"/>
        </w:rPr>
        <w:t xml:space="preserve"> учебник / А.В. Ипатов. М.: </w:t>
      </w:r>
      <w:proofErr w:type="spellStart"/>
      <w:r w:rsidRPr="00CB5290">
        <w:rPr>
          <w:rFonts w:ascii="Arial" w:hAnsi="Arial" w:cs="Arial"/>
          <w:sz w:val="24"/>
          <w:szCs w:val="24"/>
        </w:rPr>
        <w:t>КноРус</w:t>
      </w:r>
      <w:proofErr w:type="spellEnd"/>
      <w:r w:rsidRPr="00CB5290">
        <w:rPr>
          <w:rFonts w:ascii="Arial" w:hAnsi="Arial" w:cs="Arial"/>
          <w:sz w:val="24"/>
          <w:szCs w:val="24"/>
        </w:rPr>
        <w:t>, 2021, 238 с.</w:t>
      </w:r>
    </w:p>
    <w:p w:rsidR="00CB5290" w:rsidRPr="00CB5290" w:rsidRDefault="00CB5290" w:rsidP="00D54146">
      <w:pPr>
        <w:numPr>
          <w:ilvl w:val="0"/>
          <w:numId w:val="2"/>
        </w:numPr>
        <w:spacing w:after="0"/>
        <w:ind w:left="0" w:firstLine="709"/>
        <w:jc w:val="both"/>
        <w:rPr>
          <w:rFonts w:ascii="Arial" w:hAnsi="Arial" w:cs="Arial"/>
          <w:sz w:val="24"/>
          <w:szCs w:val="24"/>
          <w:shd w:val="clear" w:color="auto" w:fill="FFFFFF"/>
          <w:lang w:val="x-none" w:eastAsia="x-none"/>
        </w:rPr>
      </w:pPr>
      <w:r w:rsidRPr="00CB5290">
        <w:rPr>
          <w:rFonts w:ascii="Arial" w:hAnsi="Arial" w:cs="Arial"/>
          <w:iCs/>
          <w:sz w:val="24"/>
          <w:szCs w:val="24"/>
          <w:shd w:val="clear" w:color="auto" w:fill="FFFFFF"/>
          <w:lang w:val="x-none" w:eastAsia="x-none"/>
        </w:rPr>
        <w:t xml:space="preserve">Каменец, А. В. </w:t>
      </w:r>
      <w:r w:rsidRPr="00CB5290">
        <w:rPr>
          <w:rFonts w:ascii="Arial" w:hAnsi="Arial" w:cs="Arial"/>
          <w:sz w:val="24"/>
          <w:szCs w:val="24"/>
          <w:shd w:val="clear" w:color="auto" w:fill="FFFFFF"/>
          <w:lang w:val="x-none" w:eastAsia="x-none"/>
        </w:rPr>
        <w:t xml:space="preserve">Организация социально-культурной деятельности. Молодежный туризм: учебное пособие для среднего профессионального образования / А. В. Каменец, М. С. Кирова, И. А. </w:t>
      </w:r>
      <w:proofErr w:type="spellStart"/>
      <w:r w:rsidRPr="00CB5290">
        <w:rPr>
          <w:rFonts w:ascii="Arial" w:hAnsi="Arial" w:cs="Arial"/>
          <w:sz w:val="24"/>
          <w:szCs w:val="24"/>
          <w:shd w:val="clear" w:color="auto" w:fill="FFFFFF"/>
          <w:lang w:val="x-none" w:eastAsia="x-none"/>
        </w:rPr>
        <w:t>Урмина</w:t>
      </w:r>
      <w:proofErr w:type="spellEnd"/>
      <w:r w:rsidRPr="00CB5290">
        <w:rPr>
          <w:rFonts w:ascii="Arial" w:hAnsi="Arial" w:cs="Arial"/>
          <w:sz w:val="24"/>
          <w:szCs w:val="24"/>
          <w:shd w:val="clear" w:color="auto" w:fill="FFFFFF"/>
          <w:lang w:val="x-none" w:eastAsia="x-none"/>
        </w:rPr>
        <w:t xml:space="preserve">; под общей редакцией А. В. Каменца. — 2-е изд., </w:t>
      </w:r>
      <w:proofErr w:type="spellStart"/>
      <w:r w:rsidRPr="00CB5290">
        <w:rPr>
          <w:rFonts w:ascii="Arial" w:hAnsi="Arial" w:cs="Arial"/>
          <w:sz w:val="24"/>
          <w:szCs w:val="24"/>
          <w:shd w:val="clear" w:color="auto" w:fill="FFFFFF"/>
          <w:lang w:val="x-none" w:eastAsia="x-none"/>
        </w:rPr>
        <w:t>испр</w:t>
      </w:r>
      <w:proofErr w:type="spellEnd"/>
      <w:r w:rsidRPr="00CB5290">
        <w:rPr>
          <w:rFonts w:ascii="Arial" w:hAnsi="Arial" w:cs="Arial"/>
          <w:sz w:val="24"/>
          <w:szCs w:val="24"/>
          <w:shd w:val="clear" w:color="auto" w:fill="FFFFFF"/>
          <w:lang w:val="x-none" w:eastAsia="x-none"/>
        </w:rPr>
        <w:t xml:space="preserve">. и доп.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192 с.</w:t>
      </w:r>
    </w:p>
    <w:p w:rsidR="00CB5290" w:rsidRPr="00CB5290" w:rsidRDefault="00CB5290" w:rsidP="00D54146">
      <w:pPr>
        <w:numPr>
          <w:ilvl w:val="0"/>
          <w:numId w:val="2"/>
        </w:numPr>
        <w:tabs>
          <w:tab w:val="left" w:pos="851"/>
        </w:tabs>
        <w:spacing w:after="0"/>
        <w:ind w:left="0" w:firstLine="709"/>
        <w:jc w:val="both"/>
        <w:rPr>
          <w:rFonts w:ascii="Arial" w:hAnsi="Arial" w:cs="Arial"/>
          <w:sz w:val="24"/>
          <w:szCs w:val="24"/>
          <w:u w:val="single"/>
          <w:lang w:val="x-none" w:eastAsia="x-none"/>
        </w:rPr>
      </w:pPr>
      <w:r w:rsidRPr="00CB5290">
        <w:rPr>
          <w:rFonts w:ascii="Arial" w:hAnsi="Arial" w:cs="Arial"/>
          <w:iCs/>
          <w:sz w:val="24"/>
          <w:szCs w:val="24"/>
          <w:shd w:val="clear" w:color="auto" w:fill="FFFFFF"/>
          <w:lang w:val="x-none" w:eastAsia="x-none"/>
        </w:rPr>
        <w:t xml:space="preserve">Коваленко, Т. Н. </w:t>
      </w:r>
      <w:r w:rsidRPr="00CB5290">
        <w:rPr>
          <w:rFonts w:ascii="Arial" w:hAnsi="Arial" w:cs="Arial"/>
          <w:sz w:val="24"/>
          <w:szCs w:val="24"/>
          <w:shd w:val="clear" w:color="auto" w:fill="FFFFFF"/>
          <w:lang w:val="x-none" w:eastAsia="x-none"/>
        </w:rPr>
        <w:t xml:space="preserve">Основы организации социальной работы с ВИЧ-положительными и членами их семей: учебное пособие для среднего профессионального образования / Т. Н. Коваленко, Т. А. </w:t>
      </w:r>
      <w:proofErr w:type="spellStart"/>
      <w:r w:rsidRPr="00CB5290">
        <w:rPr>
          <w:rFonts w:ascii="Arial" w:hAnsi="Arial" w:cs="Arial"/>
          <w:sz w:val="24"/>
          <w:szCs w:val="24"/>
          <w:shd w:val="clear" w:color="auto" w:fill="FFFFFF"/>
          <w:lang w:val="x-none" w:eastAsia="x-none"/>
        </w:rPr>
        <w:t>Мазайлова</w:t>
      </w:r>
      <w:proofErr w:type="spellEnd"/>
      <w:r w:rsidRPr="00CB5290">
        <w:rPr>
          <w:rFonts w:ascii="Arial" w:hAnsi="Arial" w:cs="Arial"/>
          <w:sz w:val="24"/>
          <w:szCs w:val="24"/>
          <w:shd w:val="clear" w:color="auto" w:fill="FFFFFF"/>
          <w:lang w:val="x-none" w:eastAsia="x-none"/>
        </w:rPr>
        <w:t xml:space="preserve">, С. Г. Чудова. — 2-е изд., </w:t>
      </w:r>
      <w:proofErr w:type="spellStart"/>
      <w:r w:rsidRPr="00CB5290">
        <w:rPr>
          <w:rFonts w:ascii="Arial" w:hAnsi="Arial" w:cs="Arial"/>
          <w:sz w:val="24"/>
          <w:szCs w:val="24"/>
          <w:shd w:val="clear" w:color="auto" w:fill="FFFFFF"/>
          <w:lang w:val="x-none" w:eastAsia="x-none"/>
        </w:rPr>
        <w:t>испр</w:t>
      </w:r>
      <w:proofErr w:type="spellEnd"/>
      <w:r w:rsidRPr="00CB5290">
        <w:rPr>
          <w:rFonts w:ascii="Arial" w:hAnsi="Arial" w:cs="Arial"/>
          <w:sz w:val="24"/>
          <w:szCs w:val="24"/>
          <w:shd w:val="clear" w:color="auto" w:fill="FFFFFF"/>
          <w:lang w:val="x-none" w:eastAsia="x-none"/>
        </w:rPr>
        <w:t xml:space="preserve">. и доп.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134 с.</w:t>
      </w:r>
    </w:p>
    <w:p w:rsidR="00CB5290" w:rsidRPr="00CB5290" w:rsidRDefault="00CB5290" w:rsidP="00D54146">
      <w:pPr>
        <w:numPr>
          <w:ilvl w:val="0"/>
          <w:numId w:val="2"/>
        </w:numPr>
        <w:suppressAutoHyphens/>
        <w:spacing w:after="0"/>
        <w:ind w:left="0" w:firstLine="709"/>
        <w:contextualSpacing/>
        <w:jc w:val="both"/>
        <w:rPr>
          <w:rFonts w:ascii="Arial" w:hAnsi="Arial" w:cs="Arial"/>
          <w:bCs/>
          <w:sz w:val="24"/>
          <w:szCs w:val="24"/>
          <w:lang w:val="x-none" w:eastAsia="x-none"/>
        </w:rPr>
      </w:pPr>
      <w:r w:rsidRPr="00CB5290">
        <w:rPr>
          <w:rFonts w:ascii="Arial" w:hAnsi="Arial" w:cs="Arial"/>
          <w:iCs/>
          <w:sz w:val="24"/>
          <w:szCs w:val="24"/>
          <w:lang w:val="x-none" w:eastAsia="x-none"/>
        </w:rPr>
        <w:t>Колесникова, Г. И.</w:t>
      </w:r>
      <w:r w:rsidRPr="00CB5290">
        <w:rPr>
          <w:rFonts w:ascii="Arial" w:hAnsi="Arial" w:cs="Arial"/>
          <w:sz w:val="24"/>
          <w:szCs w:val="24"/>
          <w:lang w:val="x-none" w:eastAsia="x-none"/>
        </w:rPr>
        <w:t xml:space="preserve"> Правовые основы медико-социальной экспертизы: учебное пособие для среднего профессионального образования / Г. И. Колесникова. — Москва: Издательство </w:t>
      </w:r>
      <w:proofErr w:type="spellStart"/>
      <w:r w:rsidRPr="00CB5290">
        <w:rPr>
          <w:rFonts w:ascii="Arial" w:hAnsi="Arial" w:cs="Arial"/>
          <w:sz w:val="24"/>
          <w:szCs w:val="24"/>
          <w:lang w:val="x-none" w:eastAsia="x-none"/>
        </w:rPr>
        <w:t>Юрайт</w:t>
      </w:r>
      <w:proofErr w:type="spellEnd"/>
      <w:r w:rsidRPr="00CB5290">
        <w:rPr>
          <w:rFonts w:ascii="Arial" w:hAnsi="Arial" w:cs="Arial"/>
          <w:sz w:val="24"/>
          <w:szCs w:val="24"/>
          <w:lang w:val="x-none" w:eastAsia="x-none"/>
        </w:rPr>
        <w:t>, 2021. — 179 с.</w:t>
      </w:r>
    </w:p>
    <w:p w:rsidR="00CB5290" w:rsidRPr="00CB5290" w:rsidRDefault="00CB5290" w:rsidP="00D54146">
      <w:pPr>
        <w:numPr>
          <w:ilvl w:val="0"/>
          <w:numId w:val="2"/>
        </w:numPr>
        <w:spacing w:after="0"/>
        <w:ind w:left="0" w:firstLine="709"/>
        <w:jc w:val="both"/>
        <w:rPr>
          <w:rFonts w:ascii="Arial" w:hAnsi="Arial" w:cs="Arial"/>
          <w:sz w:val="24"/>
          <w:szCs w:val="24"/>
          <w:shd w:val="clear" w:color="auto" w:fill="FFFFFF"/>
          <w:lang w:val="x-none" w:eastAsia="x-none"/>
        </w:rPr>
      </w:pPr>
      <w:r w:rsidRPr="00CB5290">
        <w:rPr>
          <w:rFonts w:ascii="Arial" w:hAnsi="Arial" w:cs="Arial"/>
          <w:iCs/>
          <w:sz w:val="24"/>
          <w:szCs w:val="24"/>
          <w:shd w:val="clear" w:color="auto" w:fill="FFFFFF"/>
          <w:lang w:val="x-none" w:eastAsia="x-none"/>
        </w:rPr>
        <w:t xml:space="preserve">Коноплева, Н. А. </w:t>
      </w:r>
      <w:r w:rsidRPr="00CB5290">
        <w:rPr>
          <w:rFonts w:ascii="Arial" w:hAnsi="Arial" w:cs="Arial"/>
          <w:sz w:val="24"/>
          <w:szCs w:val="24"/>
          <w:shd w:val="clear" w:color="auto" w:fill="FFFFFF"/>
          <w:lang w:val="x-none" w:eastAsia="x-none"/>
        </w:rPr>
        <w:t xml:space="preserve">Организация социокультурных проектов для детей и молодежи: учебное пособие для среднего профессионального образования / Н. А. Коноплева. — 2-е изд., </w:t>
      </w:r>
      <w:proofErr w:type="spellStart"/>
      <w:r w:rsidRPr="00CB5290">
        <w:rPr>
          <w:rFonts w:ascii="Arial" w:hAnsi="Arial" w:cs="Arial"/>
          <w:sz w:val="24"/>
          <w:szCs w:val="24"/>
          <w:shd w:val="clear" w:color="auto" w:fill="FFFFFF"/>
          <w:lang w:val="x-none" w:eastAsia="x-none"/>
        </w:rPr>
        <w:t>испр</w:t>
      </w:r>
      <w:proofErr w:type="spellEnd"/>
      <w:r w:rsidRPr="00CB5290">
        <w:rPr>
          <w:rFonts w:ascii="Arial" w:hAnsi="Arial" w:cs="Arial"/>
          <w:sz w:val="24"/>
          <w:szCs w:val="24"/>
          <w:shd w:val="clear" w:color="auto" w:fill="FFFFFF"/>
          <w:lang w:val="x-none" w:eastAsia="x-none"/>
        </w:rPr>
        <w:t xml:space="preserve">. и доп.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254</w:t>
      </w:r>
      <w:r w:rsidRPr="00CB5290">
        <w:rPr>
          <w:rFonts w:ascii="Arial" w:hAnsi="Arial" w:cs="Arial"/>
          <w:sz w:val="24"/>
          <w:szCs w:val="24"/>
          <w:shd w:val="clear" w:color="auto" w:fill="FFFFFF"/>
          <w:lang w:eastAsia="x-none"/>
        </w:rPr>
        <w:t xml:space="preserve"> </w:t>
      </w:r>
      <w:r w:rsidRPr="00CB5290">
        <w:rPr>
          <w:rFonts w:ascii="Arial" w:hAnsi="Arial" w:cs="Arial"/>
          <w:sz w:val="24"/>
          <w:szCs w:val="24"/>
          <w:shd w:val="clear" w:color="auto" w:fill="FFFFFF"/>
          <w:lang w:val="x-none" w:eastAsia="x-none"/>
        </w:rPr>
        <w:t>с.</w:t>
      </w:r>
    </w:p>
    <w:p w:rsidR="00CB5290" w:rsidRPr="00CB5290" w:rsidRDefault="00CB5290" w:rsidP="00D54146">
      <w:pPr>
        <w:numPr>
          <w:ilvl w:val="0"/>
          <w:numId w:val="2"/>
        </w:numPr>
        <w:spacing w:after="0"/>
        <w:ind w:left="0" w:firstLine="709"/>
        <w:jc w:val="both"/>
        <w:rPr>
          <w:rFonts w:ascii="Arial" w:hAnsi="Arial" w:cs="Arial"/>
          <w:sz w:val="24"/>
          <w:szCs w:val="24"/>
          <w:shd w:val="clear" w:color="auto" w:fill="FFFFFF"/>
          <w:lang w:val="x-none" w:eastAsia="x-none"/>
        </w:rPr>
      </w:pPr>
      <w:r w:rsidRPr="00CB5290">
        <w:rPr>
          <w:rFonts w:ascii="Arial" w:hAnsi="Arial" w:cs="Arial"/>
          <w:sz w:val="24"/>
          <w:szCs w:val="24"/>
          <w:shd w:val="clear" w:color="auto" w:fill="FFFFFF"/>
          <w:lang w:val="x-none" w:eastAsia="x-none"/>
        </w:rPr>
        <w:t xml:space="preserve">Лукьянченко Н.В. Социально-психологические аспекты помощи родителям детей с особенностями развития: учебное пособие / Лукьянченко Н.В., </w:t>
      </w:r>
      <w:proofErr w:type="spellStart"/>
      <w:r w:rsidRPr="00CB5290">
        <w:rPr>
          <w:rFonts w:ascii="Arial" w:hAnsi="Arial" w:cs="Arial"/>
          <w:sz w:val="24"/>
          <w:szCs w:val="24"/>
          <w:shd w:val="clear" w:color="auto" w:fill="FFFFFF"/>
          <w:lang w:val="x-none" w:eastAsia="x-none"/>
        </w:rPr>
        <w:t>Аликин</w:t>
      </w:r>
      <w:proofErr w:type="spellEnd"/>
      <w:r w:rsidRPr="00CB5290">
        <w:rPr>
          <w:rFonts w:ascii="Arial" w:hAnsi="Arial" w:cs="Arial"/>
          <w:sz w:val="24"/>
          <w:szCs w:val="24"/>
          <w:shd w:val="clear" w:color="auto" w:fill="FFFFFF"/>
          <w:lang w:val="x-none" w:eastAsia="x-none"/>
        </w:rPr>
        <w:t xml:space="preserve"> И.А. — Саратов: Ай Пи Эр Медиа, 2018. — 133 c. — ISBN 978-5-4486-0224-5. — Текст: электронный // IPR SMART: [сайт]. — URL: https://www.iprbookshop.ru/71589.html. — Режим доступа: для </w:t>
      </w:r>
      <w:proofErr w:type="spellStart"/>
      <w:r w:rsidRPr="00CB5290">
        <w:rPr>
          <w:rFonts w:ascii="Arial" w:hAnsi="Arial" w:cs="Arial"/>
          <w:sz w:val="24"/>
          <w:szCs w:val="24"/>
          <w:shd w:val="clear" w:color="auto" w:fill="FFFFFF"/>
          <w:lang w:val="x-none" w:eastAsia="x-none"/>
        </w:rPr>
        <w:t>авторизир</w:t>
      </w:r>
      <w:proofErr w:type="spellEnd"/>
      <w:r w:rsidRPr="00CB5290">
        <w:rPr>
          <w:rFonts w:ascii="Arial" w:hAnsi="Arial" w:cs="Arial"/>
          <w:sz w:val="24"/>
          <w:szCs w:val="24"/>
          <w:shd w:val="clear" w:color="auto" w:fill="FFFFFF"/>
          <w:lang w:val="x-none" w:eastAsia="x-none"/>
        </w:rPr>
        <w:t>. пользователей. - DOI: https://doi.org/10.23682/71589</w:t>
      </w:r>
    </w:p>
    <w:p w:rsidR="00CB5290" w:rsidRPr="00CB5290" w:rsidRDefault="00CB5290" w:rsidP="00D54146">
      <w:pPr>
        <w:numPr>
          <w:ilvl w:val="0"/>
          <w:numId w:val="2"/>
        </w:numPr>
        <w:spacing w:after="0"/>
        <w:ind w:left="0" w:firstLine="709"/>
        <w:jc w:val="both"/>
        <w:rPr>
          <w:rFonts w:ascii="Arial" w:hAnsi="Arial" w:cs="Arial"/>
          <w:sz w:val="24"/>
          <w:szCs w:val="24"/>
          <w:shd w:val="clear" w:color="auto" w:fill="FFFFFF"/>
          <w:lang w:val="x-none" w:eastAsia="x-none"/>
        </w:rPr>
      </w:pPr>
      <w:r w:rsidRPr="00CB5290">
        <w:rPr>
          <w:rFonts w:ascii="Arial" w:hAnsi="Arial" w:cs="Arial"/>
          <w:sz w:val="24"/>
          <w:szCs w:val="24"/>
          <w:shd w:val="clear" w:color="auto" w:fill="FFFFFF"/>
          <w:lang w:val="x-none" w:eastAsia="x-none"/>
        </w:rPr>
        <w:t xml:space="preserve">Молодая семья в современном обществе: учебное пособие / Е.В. Рыбак [и др.].. — Саратов: Ай Пи Эр Медиа, 2019. — 237 c. — ISBN 978-5-4486-0535-2. — Текст: электронный // IPR SMART: [сайт]. — URL: https://www.iprbookshop.ru/79851.html. — Режим доступа: для </w:t>
      </w:r>
      <w:proofErr w:type="spellStart"/>
      <w:r w:rsidRPr="00CB5290">
        <w:rPr>
          <w:rFonts w:ascii="Arial" w:hAnsi="Arial" w:cs="Arial"/>
          <w:sz w:val="24"/>
          <w:szCs w:val="24"/>
          <w:shd w:val="clear" w:color="auto" w:fill="FFFFFF"/>
          <w:lang w:val="x-none" w:eastAsia="x-none"/>
        </w:rPr>
        <w:t>авторизир</w:t>
      </w:r>
      <w:proofErr w:type="spellEnd"/>
      <w:r w:rsidRPr="00CB5290">
        <w:rPr>
          <w:rFonts w:ascii="Arial" w:hAnsi="Arial" w:cs="Arial"/>
          <w:sz w:val="24"/>
          <w:szCs w:val="24"/>
          <w:shd w:val="clear" w:color="auto" w:fill="FFFFFF"/>
          <w:lang w:val="x-none" w:eastAsia="x-none"/>
        </w:rPr>
        <w:t xml:space="preserve">. пользователей. - DOI: </w:t>
      </w:r>
      <w:hyperlink r:id="rId21" w:history="1">
        <w:r w:rsidRPr="00CB5290">
          <w:rPr>
            <w:rFonts w:ascii="Arial" w:hAnsi="Arial" w:cs="Arial"/>
            <w:color w:val="0000FF"/>
            <w:sz w:val="24"/>
            <w:szCs w:val="24"/>
            <w:u w:val="single"/>
            <w:shd w:val="clear" w:color="auto" w:fill="FFFFFF"/>
            <w:lang w:val="x-none" w:eastAsia="x-none"/>
          </w:rPr>
          <w:t>https://doi.org/10.23682/79851</w:t>
        </w:r>
      </w:hyperlink>
    </w:p>
    <w:p w:rsidR="00CB5290" w:rsidRPr="00CB5290" w:rsidRDefault="00CB5290" w:rsidP="00D54146">
      <w:pPr>
        <w:numPr>
          <w:ilvl w:val="0"/>
          <w:numId w:val="2"/>
        </w:numPr>
        <w:spacing w:after="0"/>
        <w:ind w:left="0" w:firstLine="709"/>
        <w:jc w:val="both"/>
        <w:rPr>
          <w:rFonts w:ascii="Arial" w:hAnsi="Arial" w:cs="Arial"/>
          <w:sz w:val="24"/>
          <w:szCs w:val="24"/>
          <w:shd w:val="clear" w:color="auto" w:fill="FFFFFF"/>
          <w:lang w:eastAsia="x-none"/>
        </w:rPr>
      </w:pPr>
      <w:proofErr w:type="spellStart"/>
      <w:r w:rsidRPr="00CB5290">
        <w:rPr>
          <w:rFonts w:ascii="Arial" w:hAnsi="Arial" w:cs="Arial"/>
          <w:iCs/>
          <w:sz w:val="24"/>
          <w:szCs w:val="24"/>
          <w:shd w:val="clear" w:color="auto" w:fill="FFFFFF"/>
          <w:lang w:val="x-none" w:eastAsia="x-none"/>
        </w:rPr>
        <w:t>Неумоева-Колчеданцева</w:t>
      </w:r>
      <w:proofErr w:type="spellEnd"/>
      <w:r w:rsidRPr="00CB5290">
        <w:rPr>
          <w:rFonts w:ascii="Arial" w:hAnsi="Arial" w:cs="Arial"/>
          <w:iCs/>
          <w:sz w:val="24"/>
          <w:szCs w:val="24"/>
          <w:shd w:val="clear" w:color="auto" w:fill="FFFFFF"/>
          <w:lang w:val="x-none" w:eastAsia="x-none"/>
        </w:rPr>
        <w:t>, Е. В.</w:t>
      </w:r>
      <w:r w:rsidRPr="00CB5290">
        <w:rPr>
          <w:rFonts w:ascii="Arial" w:hAnsi="Arial" w:cs="Arial"/>
          <w:i/>
          <w:iCs/>
          <w:sz w:val="24"/>
          <w:szCs w:val="24"/>
          <w:shd w:val="clear" w:color="auto" w:fill="FFFFFF"/>
          <w:lang w:val="x-none" w:eastAsia="x-none"/>
        </w:rPr>
        <w:t xml:space="preserve"> </w:t>
      </w:r>
      <w:r w:rsidRPr="00CB5290">
        <w:rPr>
          <w:rFonts w:ascii="Arial" w:hAnsi="Arial" w:cs="Arial"/>
          <w:sz w:val="24"/>
          <w:szCs w:val="24"/>
          <w:shd w:val="clear" w:color="auto" w:fill="FFFFFF"/>
          <w:lang w:val="x-none" w:eastAsia="x-none"/>
        </w:rPr>
        <w:t xml:space="preserve">Возрастная психология и педагогика, </w:t>
      </w:r>
      <w:proofErr w:type="spellStart"/>
      <w:r w:rsidRPr="00CB5290">
        <w:rPr>
          <w:rFonts w:ascii="Arial" w:hAnsi="Arial" w:cs="Arial"/>
          <w:sz w:val="24"/>
          <w:szCs w:val="24"/>
          <w:shd w:val="clear" w:color="auto" w:fill="FFFFFF"/>
          <w:lang w:val="x-none" w:eastAsia="x-none"/>
        </w:rPr>
        <w:t>семьеведение</w:t>
      </w:r>
      <w:proofErr w:type="spellEnd"/>
      <w:r w:rsidRPr="00CB5290">
        <w:rPr>
          <w:rFonts w:ascii="Arial" w:hAnsi="Arial" w:cs="Arial"/>
          <w:sz w:val="24"/>
          <w:szCs w:val="24"/>
          <w:shd w:val="clear" w:color="auto" w:fill="FFFFFF"/>
          <w:lang w:val="x-none" w:eastAsia="x-none"/>
        </w:rPr>
        <w:t xml:space="preserve">: возрастное консультирование: учебное пособие для среднего профессионального образования / Е. В. </w:t>
      </w:r>
      <w:proofErr w:type="spellStart"/>
      <w:r w:rsidRPr="00CB5290">
        <w:rPr>
          <w:rFonts w:ascii="Arial" w:hAnsi="Arial" w:cs="Arial"/>
          <w:sz w:val="24"/>
          <w:szCs w:val="24"/>
          <w:shd w:val="clear" w:color="auto" w:fill="FFFFFF"/>
          <w:lang w:val="x-none" w:eastAsia="x-none"/>
        </w:rPr>
        <w:t>Неумоева-Колчеданцева</w:t>
      </w:r>
      <w:proofErr w:type="spellEnd"/>
      <w:r w:rsidRPr="00CB5290">
        <w:rPr>
          <w:rFonts w:ascii="Arial" w:hAnsi="Arial" w:cs="Arial"/>
          <w:sz w:val="24"/>
          <w:szCs w:val="24"/>
          <w:shd w:val="clear" w:color="auto" w:fill="FFFFFF"/>
          <w:lang w:val="x-none" w:eastAsia="x-none"/>
        </w:rPr>
        <w:t xml:space="preserve">. — 2-е изд., стер.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Тюмень: Издательство Тюменского государственного университета. — 307 с.</w:t>
      </w:r>
      <w:r w:rsidRPr="00CB5290">
        <w:rPr>
          <w:rFonts w:ascii="Arial" w:hAnsi="Arial" w:cs="Arial"/>
          <w:sz w:val="24"/>
          <w:szCs w:val="24"/>
          <w:shd w:val="clear" w:color="auto" w:fill="FFFFFF"/>
          <w:lang w:eastAsia="x-none"/>
        </w:rPr>
        <w:t>\</w:t>
      </w:r>
    </w:p>
    <w:p w:rsidR="00CB5290" w:rsidRPr="00CB5290" w:rsidRDefault="00CB5290" w:rsidP="00D54146">
      <w:pPr>
        <w:numPr>
          <w:ilvl w:val="0"/>
          <w:numId w:val="2"/>
        </w:numPr>
        <w:spacing w:after="0"/>
        <w:ind w:left="0" w:firstLine="709"/>
        <w:jc w:val="both"/>
        <w:rPr>
          <w:rFonts w:ascii="Arial" w:hAnsi="Arial" w:cs="Arial"/>
          <w:sz w:val="24"/>
          <w:szCs w:val="24"/>
          <w:lang w:eastAsia="x-none"/>
        </w:rPr>
      </w:pPr>
      <w:r w:rsidRPr="00CB5290">
        <w:rPr>
          <w:rFonts w:ascii="Arial" w:hAnsi="Arial" w:cs="Arial"/>
          <w:sz w:val="24"/>
          <w:szCs w:val="24"/>
          <w:lang w:eastAsia="x-none"/>
        </w:rPr>
        <w:t xml:space="preserve">Николаева Л.П. Наркомания и молодежь: учебно-методическое пособие / Николаева Л.П. — Саратов: </w:t>
      </w:r>
      <w:proofErr w:type="gramStart"/>
      <w:r w:rsidRPr="00CB5290">
        <w:rPr>
          <w:rFonts w:ascii="Arial" w:hAnsi="Arial" w:cs="Arial"/>
          <w:sz w:val="24"/>
          <w:szCs w:val="24"/>
          <w:lang w:eastAsia="x-none"/>
        </w:rPr>
        <w:t>Ай</w:t>
      </w:r>
      <w:proofErr w:type="gramEnd"/>
      <w:r w:rsidRPr="00CB5290">
        <w:rPr>
          <w:rFonts w:ascii="Arial" w:hAnsi="Arial" w:cs="Arial"/>
          <w:sz w:val="24"/>
          <w:szCs w:val="24"/>
          <w:lang w:eastAsia="x-none"/>
        </w:rPr>
        <w:t xml:space="preserve"> Пи Ар Медиа, 2019. — 113 c. — ISBN 978-5-4497-0238-8. — Текст: электронный // IPR SMART: [сайт]. — URL: https://www.iprbookshop.ru/86943.html. — Режим доступа: для </w:t>
      </w:r>
      <w:proofErr w:type="spellStart"/>
      <w:r w:rsidRPr="00CB5290">
        <w:rPr>
          <w:rFonts w:ascii="Arial" w:hAnsi="Arial" w:cs="Arial"/>
          <w:sz w:val="24"/>
          <w:szCs w:val="24"/>
          <w:lang w:eastAsia="x-none"/>
        </w:rPr>
        <w:t>авторизир</w:t>
      </w:r>
      <w:proofErr w:type="spellEnd"/>
      <w:r w:rsidRPr="00CB5290">
        <w:rPr>
          <w:rFonts w:ascii="Arial" w:hAnsi="Arial" w:cs="Arial"/>
          <w:sz w:val="24"/>
          <w:szCs w:val="24"/>
          <w:lang w:eastAsia="x-none"/>
        </w:rPr>
        <w:t xml:space="preserve">. пользователей. - DOI: </w:t>
      </w:r>
      <w:hyperlink r:id="rId22" w:history="1">
        <w:r w:rsidRPr="00CB5290">
          <w:rPr>
            <w:rFonts w:ascii="Arial" w:hAnsi="Arial" w:cs="Arial"/>
            <w:color w:val="0000FF"/>
            <w:sz w:val="24"/>
            <w:szCs w:val="24"/>
            <w:u w:val="single"/>
            <w:lang w:eastAsia="x-none"/>
          </w:rPr>
          <w:t>https://doi.org/10.23682/86943</w:t>
        </w:r>
      </w:hyperlink>
    </w:p>
    <w:p w:rsidR="00CB5290" w:rsidRPr="00CB5290" w:rsidRDefault="00CB5290" w:rsidP="00D54146">
      <w:pPr>
        <w:numPr>
          <w:ilvl w:val="0"/>
          <w:numId w:val="2"/>
        </w:numPr>
        <w:spacing w:after="0"/>
        <w:ind w:left="0" w:firstLine="709"/>
        <w:jc w:val="both"/>
        <w:rPr>
          <w:rFonts w:ascii="Arial" w:hAnsi="Arial" w:cs="Arial"/>
          <w:sz w:val="24"/>
          <w:szCs w:val="24"/>
          <w:lang w:eastAsia="x-none"/>
        </w:rPr>
      </w:pPr>
      <w:r w:rsidRPr="00CB5290">
        <w:rPr>
          <w:rFonts w:ascii="Arial" w:hAnsi="Arial" w:cs="Arial"/>
          <w:sz w:val="24"/>
          <w:szCs w:val="24"/>
          <w:lang w:eastAsia="x-none"/>
        </w:rPr>
        <w:t xml:space="preserve">Николаева Л.П. Профилактика </w:t>
      </w:r>
      <w:proofErr w:type="spellStart"/>
      <w:r w:rsidRPr="00CB5290">
        <w:rPr>
          <w:rFonts w:ascii="Arial" w:hAnsi="Arial" w:cs="Arial"/>
          <w:sz w:val="24"/>
          <w:szCs w:val="24"/>
          <w:lang w:eastAsia="x-none"/>
        </w:rPr>
        <w:t>девиантного</w:t>
      </w:r>
      <w:proofErr w:type="spellEnd"/>
      <w:r w:rsidRPr="00CB5290">
        <w:rPr>
          <w:rFonts w:ascii="Arial" w:hAnsi="Arial" w:cs="Arial"/>
          <w:sz w:val="24"/>
          <w:szCs w:val="24"/>
          <w:lang w:eastAsia="x-none"/>
        </w:rPr>
        <w:t xml:space="preserve"> поведения молодежи. Наркомания и алкоголизм: учебно-методическое пособие / Николаева Л.П. — Саратов: </w:t>
      </w:r>
      <w:proofErr w:type="gramStart"/>
      <w:r w:rsidRPr="00CB5290">
        <w:rPr>
          <w:rFonts w:ascii="Arial" w:hAnsi="Arial" w:cs="Arial"/>
          <w:sz w:val="24"/>
          <w:szCs w:val="24"/>
          <w:lang w:eastAsia="x-none"/>
        </w:rPr>
        <w:t>Ай</w:t>
      </w:r>
      <w:proofErr w:type="gramEnd"/>
      <w:r w:rsidRPr="00CB5290">
        <w:rPr>
          <w:rFonts w:ascii="Arial" w:hAnsi="Arial" w:cs="Arial"/>
          <w:sz w:val="24"/>
          <w:szCs w:val="24"/>
          <w:lang w:eastAsia="x-none"/>
        </w:rPr>
        <w:t xml:space="preserve"> Пи Ар Медиа, 2019. — 80 c. — ISBN 978-5-4497-0239-5. — Текст: электронный // IPR SMAR: [сайт]. — URL: https://www.iprbookshop.ru/86944.html — </w:t>
      </w:r>
      <w:r w:rsidRPr="00CB5290">
        <w:rPr>
          <w:rFonts w:ascii="Arial" w:hAnsi="Arial" w:cs="Arial"/>
          <w:sz w:val="24"/>
          <w:szCs w:val="24"/>
          <w:lang w:eastAsia="x-none"/>
        </w:rPr>
        <w:lastRenderedPageBreak/>
        <w:t xml:space="preserve">Режим доступа: для </w:t>
      </w:r>
      <w:proofErr w:type="spellStart"/>
      <w:r w:rsidRPr="00CB5290">
        <w:rPr>
          <w:rFonts w:ascii="Arial" w:hAnsi="Arial" w:cs="Arial"/>
          <w:sz w:val="24"/>
          <w:szCs w:val="24"/>
          <w:lang w:eastAsia="x-none"/>
        </w:rPr>
        <w:t>авторизир</w:t>
      </w:r>
      <w:proofErr w:type="spellEnd"/>
      <w:r w:rsidRPr="00CB5290">
        <w:rPr>
          <w:rFonts w:ascii="Arial" w:hAnsi="Arial" w:cs="Arial"/>
          <w:sz w:val="24"/>
          <w:szCs w:val="24"/>
          <w:lang w:eastAsia="x-none"/>
        </w:rPr>
        <w:t>. пользователей. - DOI: https://doi.org/10.23682/86944</w:t>
      </w:r>
    </w:p>
    <w:p w:rsidR="00CB5290" w:rsidRPr="00CB5290" w:rsidRDefault="00CB5290" w:rsidP="00D54146">
      <w:pPr>
        <w:numPr>
          <w:ilvl w:val="0"/>
          <w:numId w:val="2"/>
        </w:numPr>
        <w:spacing w:after="0"/>
        <w:ind w:left="0" w:firstLine="709"/>
        <w:jc w:val="both"/>
        <w:rPr>
          <w:rFonts w:ascii="Arial" w:hAnsi="Arial" w:cs="Arial"/>
          <w:iCs/>
          <w:sz w:val="24"/>
          <w:szCs w:val="24"/>
          <w:lang w:val="x-none" w:eastAsia="x-none"/>
        </w:rPr>
      </w:pPr>
      <w:r w:rsidRPr="00CB5290">
        <w:rPr>
          <w:rFonts w:ascii="Arial" w:hAnsi="Arial" w:cs="Arial"/>
          <w:sz w:val="24"/>
          <w:szCs w:val="24"/>
          <w:shd w:val="clear" w:color="auto" w:fill="FFFFFF"/>
          <w:lang w:val="x-none" w:eastAsia="x-none"/>
        </w:rPr>
        <w:t xml:space="preserve">Обухова, Л. Ф. Психология развития. Исследование ребенка от рождения до школы: учебное пособие для среднего профессионального образования / Л. Ф. Обухова.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275 с.</w:t>
      </w:r>
    </w:p>
    <w:p w:rsidR="00CB5290" w:rsidRPr="00CB5290" w:rsidRDefault="00CB5290" w:rsidP="00D54146">
      <w:pPr>
        <w:numPr>
          <w:ilvl w:val="0"/>
          <w:numId w:val="2"/>
        </w:numPr>
        <w:spacing w:after="0"/>
        <w:ind w:left="0" w:firstLine="709"/>
        <w:contextualSpacing/>
        <w:jc w:val="both"/>
        <w:rPr>
          <w:rFonts w:ascii="Arial" w:hAnsi="Arial" w:cs="Arial"/>
          <w:sz w:val="24"/>
          <w:szCs w:val="24"/>
          <w:shd w:val="clear" w:color="auto" w:fill="FFFFFF"/>
          <w:lang w:val="x-none" w:eastAsia="x-none"/>
        </w:rPr>
      </w:pPr>
      <w:proofErr w:type="spellStart"/>
      <w:r w:rsidRPr="00CB5290">
        <w:rPr>
          <w:rFonts w:ascii="Arial" w:hAnsi="Arial" w:cs="Arial"/>
          <w:iCs/>
          <w:sz w:val="24"/>
          <w:szCs w:val="24"/>
          <w:shd w:val="clear" w:color="auto" w:fill="FFFFFF"/>
          <w:lang w:val="x-none" w:eastAsia="x-none"/>
        </w:rPr>
        <w:t>Пазухина</w:t>
      </w:r>
      <w:proofErr w:type="spellEnd"/>
      <w:r w:rsidRPr="00CB5290">
        <w:rPr>
          <w:rFonts w:ascii="Arial" w:hAnsi="Arial" w:cs="Arial"/>
          <w:iCs/>
          <w:sz w:val="24"/>
          <w:szCs w:val="24"/>
          <w:shd w:val="clear" w:color="auto" w:fill="FFFFFF"/>
          <w:lang w:val="x-none" w:eastAsia="x-none"/>
        </w:rPr>
        <w:t xml:space="preserve">, С. В. </w:t>
      </w:r>
      <w:r w:rsidRPr="00CB5290">
        <w:rPr>
          <w:rFonts w:ascii="Arial" w:hAnsi="Arial" w:cs="Arial"/>
          <w:sz w:val="24"/>
          <w:szCs w:val="24"/>
          <w:shd w:val="clear" w:color="auto" w:fill="FFFFFF"/>
          <w:lang w:val="x-none" w:eastAsia="x-none"/>
        </w:rPr>
        <w:t xml:space="preserve">Превентивные технологии защиты детей от вредной информации: учебное пособие для среднего профессионального образования / С. В. </w:t>
      </w:r>
      <w:proofErr w:type="spellStart"/>
      <w:r w:rsidRPr="00CB5290">
        <w:rPr>
          <w:rFonts w:ascii="Arial" w:hAnsi="Arial" w:cs="Arial"/>
          <w:sz w:val="24"/>
          <w:szCs w:val="24"/>
          <w:shd w:val="clear" w:color="auto" w:fill="FFFFFF"/>
          <w:lang w:val="x-none" w:eastAsia="x-none"/>
        </w:rPr>
        <w:t>Пазухина</w:t>
      </w:r>
      <w:proofErr w:type="spellEnd"/>
      <w:r w:rsidRPr="00CB5290">
        <w:rPr>
          <w:rFonts w:ascii="Arial" w:hAnsi="Arial" w:cs="Arial"/>
          <w:sz w:val="24"/>
          <w:szCs w:val="24"/>
          <w:shd w:val="clear" w:color="auto" w:fill="FFFFFF"/>
          <w:lang w:val="x-none" w:eastAsia="x-none"/>
        </w:rPr>
        <w:t xml:space="preserve">, С. А. Филиппова. — 2-е изд., </w:t>
      </w:r>
      <w:proofErr w:type="spellStart"/>
      <w:r w:rsidRPr="00CB5290">
        <w:rPr>
          <w:rFonts w:ascii="Arial" w:hAnsi="Arial" w:cs="Arial"/>
          <w:sz w:val="24"/>
          <w:szCs w:val="24"/>
          <w:shd w:val="clear" w:color="auto" w:fill="FFFFFF"/>
          <w:lang w:val="x-none" w:eastAsia="x-none"/>
        </w:rPr>
        <w:t>перераб</w:t>
      </w:r>
      <w:proofErr w:type="spellEnd"/>
      <w:r w:rsidRPr="00CB5290">
        <w:rPr>
          <w:rFonts w:ascii="Arial" w:hAnsi="Arial" w:cs="Arial"/>
          <w:sz w:val="24"/>
          <w:szCs w:val="24"/>
          <w:shd w:val="clear" w:color="auto" w:fill="FFFFFF"/>
          <w:lang w:val="x-none" w:eastAsia="x-none"/>
        </w:rPr>
        <w:t xml:space="preserve">. и доп.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2020. — 194 с.</w:t>
      </w:r>
    </w:p>
    <w:p w:rsidR="00CB5290" w:rsidRPr="00CB5290" w:rsidRDefault="00CB5290" w:rsidP="00D54146">
      <w:pPr>
        <w:numPr>
          <w:ilvl w:val="0"/>
          <w:numId w:val="2"/>
        </w:numPr>
        <w:spacing w:after="0"/>
        <w:ind w:left="0" w:firstLine="709"/>
        <w:jc w:val="both"/>
        <w:rPr>
          <w:rFonts w:ascii="Arial" w:hAnsi="Arial" w:cs="Arial"/>
          <w:sz w:val="24"/>
          <w:szCs w:val="24"/>
          <w:shd w:val="clear" w:color="auto" w:fill="FFFFFF"/>
          <w:lang w:val="x-none" w:eastAsia="x-none"/>
        </w:rPr>
      </w:pPr>
      <w:r w:rsidRPr="00CB5290">
        <w:rPr>
          <w:rFonts w:ascii="Arial" w:hAnsi="Arial" w:cs="Arial"/>
          <w:iCs/>
          <w:sz w:val="24"/>
          <w:szCs w:val="24"/>
          <w:shd w:val="clear" w:color="auto" w:fill="FFFFFF"/>
          <w:lang w:val="x-none" w:eastAsia="x-none"/>
        </w:rPr>
        <w:t xml:space="preserve">Подольский, А. И. </w:t>
      </w:r>
      <w:r w:rsidRPr="00CB5290">
        <w:rPr>
          <w:rFonts w:ascii="Arial" w:hAnsi="Arial" w:cs="Arial"/>
          <w:sz w:val="24"/>
          <w:szCs w:val="24"/>
          <w:shd w:val="clear" w:color="auto" w:fill="FFFFFF"/>
          <w:lang w:val="x-none" w:eastAsia="x-none"/>
        </w:rPr>
        <w:t xml:space="preserve">Психология развития. Психоэмоциональное благополучие детей и подростков: учебное пособие для среднего профессионального образования / А. И. Подольский, О. А. </w:t>
      </w:r>
      <w:proofErr w:type="spellStart"/>
      <w:r w:rsidRPr="00CB5290">
        <w:rPr>
          <w:rFonts w:ascii="Arial" w:hAnsi="Arial" w:cs="Arial"/>
          <w:sz w:val="24"/>
          <w:szCs w:val="24"/>
          <w:shd w:val="clear" w:color="auto" w:fill="FFFFFF"/>
          <w:lang w:val="x-none" w:eastAsia="x-none"/>
        </w:rPr>
        <w:t>Идобаева</w:t>
      </w:r>
      <w:proofErr w:type="spellEnd"/>
      <w:r w:rsidRPr="00CB5290">
        <w:rPr>
          <w:rFonts w:ascii="Arial" w:hAnsi="Arial" w:cs="Arial"/>
          <w:sz w:val="24"/>
          <w:szCs w:val="24"/>
          <w:shd w:val="clear" w:color="auto" w:fill="FFFFFF"/>
          <w:lang w:val="x-none" w:eastAsia="x-none"/>
        </w:rPr>
        <w:t xml:space="preserve">. — 2-е изд., </w:t>
      </w:r>
      <w:proofErr w:type="spellStart"/>
      <w:r w:rsidRPr="00CB5290">
        <w:rPr>
          <w:rFonts w:ascii="Arial" w:hAnsi="Arial" w:cs="Arial"/>
          <w:sz w:val="24"/>
          <w:szCs w:val="24"/>
          <w:shd w:val="clear" w:color="auto" w:fill="FFFFFF"/>
          <w:lang w:val="x-none" w:eastAsia="x-none"/>
        </w:rPr>
        <w:t>испр</w:t>
      </w:r>
      <w:proofErr w:type="spellEnd"/>
      <w:r w:rsidRPr="00CB5290">
        <w:rPr>
          <w:rFonts w:ascii="Arial" w:hAnsi="Arial" w:cs="Arial"/>
          <w:sz w:val="24"/>
          <w:szCs w:val="24"/>
          <w:shd w:val="clear" w:color="auto" w:fill="FFFFFF"/>
          <w:lang w:val="x-none" w:eastAsia="x-none"/>
        </w:rPr>
        <w:t xml:space="preserve">. и доп.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124 с.</w:t>
      </w:r>
    </w:p>
    <w:p w:rsidR="00CB5290" w:rsidRPr="00CB5290" w:rsidRDefault="00CB5290" w:rsidP="00D54146">
      <w:pPr>
        <w:numPr>
          <w:ilvl w:val="0"/>
          <w:numId w:val="2"/>
        </w:numPr>
        <w:spacing w:after="0"/>
        <w:ind w:left="0" w:firstLine="709"/>
        <w:jc w:val="both"/>
        <w:rPr>
          <w:rFonts w:ascii="Arial" w:hAnsi="Arial" w:cs="Arial"/>
          <w:iCs/>
          <w:sz w:val="24"/>
          <w:szCs w:val="24"/>
          <w:lang w:val="x-none" w:eastAsia="x-none"/>
        </w:rPr>
      </w:pPr>
      <w:r w:rsidRPr="00CB5290">
        <w:rPr>
          <w:rFonts w:ascii="Arial" w:hAnsi="Arial" w:cs="Arial"/>
          <w:iCs/>
          <w:sz w:val="24"/>
          <w:szCs w:val="24"/>
          <w:lang w:val="x-none" w:eastAsia="x-none"/>
        </w:rPr>
        <w:t xml:space="preserve">Семенов В.А. Математические методы в гуманитарных исследованиях: учебное пособие / Семенов В.А., </w:t>
      </w:r>
      <w:proofErr w:type="spellStart"/>
      <w:r w:rsidRPr="00CB5290">
        <w:rPr>
          <w:rFonts w:ascii="Arial" w:hAnsi="Arial" w:cs="Arial"/>
          <w:iCs/>
          <w:sz w:val="24"/>
          <w:szCs w:val="24"/>
          <w:lang w:val="x-none" w:eastAsia="x-none"/>
        </w:rPr>
        <w:t>Макаридина</w:t>
      </w:r>
      <w:proofErr w:type="spellEnd"/>
      <w:r w:rsidRPr="00CB5290">
        <w:rPr>
          <w:rFonts w:ascii="Arial" w:hAnsi="Arial" w:cs="Arial"/>
          <w:iCs/>
          <w:sz w:val="24"/>
          <w:szCs w:val="24"/>
          <w:lang w:val="x-none" w:eastAsia="x-none"/>
        </w:rPr>
        <w:t xml:space="preserve"> В.А. — Москва: Ай Пи Ар Медиа, 2020. — 273 c. — ISBN 978-5-4497-0485-6. — Текст: электронный // IPR SMART: [сайт]. — URL: https://www.iprbookshop.ru/93993.html — Режим доступа: для </w:t>
      </w:r>
      <w:proofErr w:type="spellStart"/>
      <w:r w:rsidRPr="00CB5290">
        <w:rPr>
          <w:rFonts w:ascii="Arial" w:hAnsi="Arial" w:cs="Arial"/>
          <w:iCs/>
          <w:sz w:val="24"/>
          <w:szCs w:val="24"/>
          <w:lang w:val="x-none" w:eastAsia="x-none"/>
        </w:rPr>
        <w:t>авторизир</w:t>
      </w:r>
      <w:proofErr w:type="spellEnd"/>
      <w:r w:rsidRPr="00CB5290">
        <w:rPr>
          <w:rFonts w:ascii="Arial" w:hAnsi="Arial" w:cs="Arial"/>
          <w:iCs/>
          <w:sz w:val="24"/>
          <w:szCs w:val="24"/>
          <w:lang w:val="x-none" w:eastAsia="x-none"/>
        </w:rPr>
        <w:t xml:space="preserve">. Пользователей </w:t>
      </w:r>
      <w:hyperlink r:id="rId23" w:history="1">
        <w:r w:rsidRPr="00CB5290">
          <w:rPr>
            <w:rFonts w:ascii="Arial" w:hAnsi="Arial" w:cs="Arial"/>
            <w:iCs/>
            <w:color w:val="0000FF"/>
            <w:sz w:val="24"/>
            <w:szCs w:val="24"/>
            <w:u w:val="single"/>
            <w:lang w:val="x-none" w:eastAsia="x-none"/>
          </w:rPr>
          <w:t>http://www.iprbookshop.ru/93993.html</w:t>
        </w:r>
      </w:hyperlink>
    </w:p>
    <w:p w:rsidR="00CB5290" w:rsidRPr="00CB5290" w:rsidRDefault="00CB5290" w:rsidP="00D54146">
      <w:pPr>
        <w:numPr>
          <w:ilvl w:val="0"/>
          <w:numId w:val="2"/>
        </w:numPr>
        <w:spacing w:after="0"/>
        <w:ind w:left="0" w:firstLine="709"/>
        <w:jc w:val="both"/>
        <w:rPr>
          <w:rFonts w:ascii="Arial" w:hAnsi="Arial" w:cs="Arial"/>
          <w:iCs/>
          <w:sz w:val="24"/>
          <w:szCs w:val="24"/>
          <w:lang w:val="x-none" w:eastAsia="x-none"/>
        </w:rPr>
      </w:pPr>
      <w:proofErr w:type="spellStart"/>
      <w:r w:rsidRPr="00CB5290">
        <w:rPr>
          <w:rFonts w:ascii="Arial" w:hAnsi="Arial" w:cs="Arial"/>
          <w:iCs/>
          <w:sz w:val="24"/>
          <w:szCs w:val="24"/>
          <w:lang w:val="x-none" w:eastAsia="x-none"/>
        </w:rPr>
        <w:t>Сережко</w:t>
      </w:r>
      <w:proofErr w:type="spellEnd"/>
      <w:r w:rsidRPr="00CB5290">
        <w:rPr>
          <w:rFonts w:ascii="Arial" w:hAnsi="Arial" w:cs="Arial"/>
          <w:iCs/>
          <w:sz w:val="24"/>
          <w:szCs w:val="24"/>
          <w:lang w:val="x-none" w:eastAsia="x-none"/>
        </w:rPr>
        <w:t xml:space="preserve">, Т. А. Психология социально-правовой деятельности: учебник и практикум для среднего профессионального образования / Т. А. </w:t>
      </w:r>
      <w:proofErr w:type="spellStart"/>
      <w:r w:rsidRPr="00CB5290">
        <w:rPr>
          <w:rFonts w:ascii="Arial" w:hAnsi="Arial" w:cs="Arial"/>
          <w:iCs/>
          <w:sz w:val="24"/>
          <w:szCs w:val="24"/>
          <w:lang w:val="x-none" w:eastAsia="x-none"/>
        </w:rPr>
        <w:t>Сережко</w:t>
      </w:r>
      <w:proofErr w:type="spellEnd"/>
      <w:r w:rsidRPr="00CB5290">
        <w:rPr>
          <w:rFonts w:ascii="Arial" w:hAnsi="Arial" w:cs="Arial"/>
          <w:iCs/>
          <w:sz w:val="24"/>
          <w:szCs w:val="24"/>
          <w:lang w:val="x-none" w:eastAsia="x-none"/>
        </w:rPr>
        <w:t xml:space="preserve">, Т. З. Васильченко, Н. М. Волобуева. — Москва: Издательство </w:t>
      </w:r>
      <w:proofErr w:type="spellStart"/>
      <w:r w:rsidRPr="00CB5290">
        <w:rPr>
          <w:rFonts w:ascii="Arial" w:hAnsi="Arial" w:cs="Arial"/>
          <w:iCs/>
          <w:sz w:val="24"/>
          <w:szCs w:val="24"/>
          <w:lang w:val="x-none" w:eastAsia="x-none"/>
        </w:rPr>
        <w:t>Юрайт</w:t>
      </w:r>
      <w:proofErr w:type="spellEnd"/>
      <w:r w:rsidRPr="00CB5290">
        <w:rPr>
          <w:rFonts w:ascii="Arial" w:hAnsi="Arial" w:cs="Arial"/>
          <w:iCs/>
          <w:sz w:val="24"/>
          <w:szCs w:val="24"/>
          <w:lang w:val="x-none" w:eastAsia="x-none"/>
        </w:rPr>
        <w:t>, 2021. — 282 с.</w:t>
      </w:r>
    </w:p>
    <w:p w:rsidR="00CB5290" w:rsidRPr="00CB5290" w:rsidRDefault="00CB5290" w:rsidP="00D54146">
      <w:pPr>
        <w:numPr>
          <w:ilvl w:val="0"/>
          <w:numId w:val="2"/>
        </w:numPr>
        <w:spacing w:after="0"/>
        <w:ind w:left="0" w:firstLine="709"/>
        <w:jc w:val="both"/>
        <w:rPr>
          <w:rFonts w:ascii="Arial" w:hAnsi="Arial" w:cs="Arial"/>
          <w:sz w:val="24"/>
          <w:szCs w:val="24"/>
          <w:shd w:val="clear" w:color="auto" w:fill="FFFFFF"/>
          <w:lang w:val="x-none" w:eastAsia="x-none"/>
        </w:rPr>
      </w:pPr>
      <w:proofErr w:type="spellStart"/>
      <w:r w:rsidRPr="00CB5290">
        <w:rPr>
          <w:rFonts w:ascii="Arial" w:hAnsi="Arial" w:cs="Arial"/>
          <w:iCs/>
          <w:sz w:val="24"/>
          <w:szCs w:val="24"/>
          <w:shd w:val="clear" w:color="auto" w:fill="FFFFFF"/>
          <w:lang w:val="x-none" w:eastAsia="x-none"/>
        </w:rPr>
        <w:t>Солодянкина</w:t>
      </w:r>
      <w:proofErr w:type="spellEnd"/>
      <w:r w:rsidRPr="00CB5290">
        <w:rPr>
          <w:rFonts w:ascii="Arial" w:hAnsi="Arial" w:cs="Arial"/>
          <w:iCs/>
          <w:sz w:val="24"/>
          <w:szCs w:val="24"/>
          <w:shd w:val="clear" w:color="auto" w:fill="FFFFFF"/>
          <w:lang w:val="x-none" w:eastAsia="x-none"/>
        </w:rPr>
        <w:t xml:space="preserve">, О. В. </w:t>
      </w:r>
      <w:r w:rsidRPr="00CB5290">
        <w:rPr>
          <w:rFonts w:ascii="Arial" w:hAnsi="Arial" w:cs="Arial"/>
          <w:sz w:val="24"/>
          <w:szCs w:val="24"/>
          <w:shd w:val="clear" w:color="auto" w:fill="FFFFFF"/>
          <w:lang w:val="x-none" w:eastAsia="x-none"/>
        </w:rPr>
        <w:t xml:space="preserve">Прогнозирование, проектирование и моделирование в социальной работе: учебник и практикум для среднего профессионального образования / О. В. </w:t>
      </w:r>
      <w:proofErr w:type="spellStart"/>
      <w:r w:rsidRPr="00CB5290">
        <w:rPr>
          <w:rFonts w:ascii="Arial" w:hAnsi="Arial" w:cs="Arial"/>
          <w:sz w:val="24"/>
          <w:szCs w:val="24"/>
          <w:shd w:val="clear" w:color="auto" w:fill="FFFFFF"/>
          <w:lang w:val="x-none" w:eastAsia="x-none"/>
        </w:rPr>
        <w:t>Солодянкина</w:t>
      </w:r>
      <w:proofErr w:type="spellEnd"/>
      <w:r w:rsidRPr="00CB5290">
        <w:rPr>
          <w:rFonts w:ascii="Arial" w:hAnsi="Arial" w:cs="Arial"/>
          <w:sz w:val="24"/>
          <w:szCs w:val="24"/>
          <w:shd w:val="clear" w:color="auto" w:fill="FFFFFF"/>
          <w:lang w:val="x-none" w:eastAsia="x-none"/>
        </w:rPr>
        <w:t xml:space="preserve">. — 4-е изд., </w:t>
      </w:r>
      <w:proofErr w:type="spellStart"/>
      <w:r w:rsidRPr="00CB5290">
        <w:rPr>
          <w:rFonts w:ascii="Arial" w:hAnsi="Arial" w:cs="Arial"/>
          <w:sz w:val="24"/>
          <w:szCs w:val="24"/>
          <w:shd w:val="clear" w:color="auto" w:fill="FFFFFF"/>
          <w:lang w:val="x-none" w:eastAsia="x-none"/>
        </w:rPr>
        <w:t>испр</w:t>
      </w:r>
      <w:proofErr w:type="spellEnd"/>
      <w:r w:rsidRPr="00CB5290">
        <w:rPr>
          <w:rFonts w:ascii="Arial" w:hAnsi="Arial" w:cs="Arial"/>
          <w:sz w:val="24"/>
          <w:szCs w:val="24"/>
          <w:shd w:val="clear" w:color="auto" w:fill="FFFFFF"/>
          <w:lang w:val="x-none" w:eastAsia="x-none"/>
        </w:rPr>
        <w:t xml:space="preserve">. и доп.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206 с.</w:t>
      </w:r>
    </w:p>
    <w:p w:rsidR="00CB5290" w:rsidRPr="00CB5290" w:rsidRDefault="00CB5290" w:rsidP="00D54146">
      <w:pPr>
        <w:numPr>
          <w:ilvl w:val="0"/>
          <w:numId w:val="2"/>
        </w:numPr>
        <w:tabs>
          <w:tab w:val="left" w:pos="851"/>
        </w:tabs>
        <w:spacing w:after="0"/>
        <w:ind w:left="0" w:firstLine="709"/>
        <w:rPr>
          <w:rFonts w:ascii="Arial" w:hAnsi="Arial" w:cs="Arial"/>
          <w:sz w:val="24"/>
          <w:szCs w:val="24"/>
          <w:lang w:val="x-none" w:eastAsia="x-none"/>
        </w:rPr>
      </w:pPr>
      <w:r w:rsidRPr="00CB5290">
        <w:rPr>
          <w:rFonts w:ascii="Arial" w:hAnsi="Arial" w:cs="Arial"/>
          <w:iCs/>
          <w:sz w:val="24"/>
          <w:szCs w:val="24"/>
          <w:shd w:val="clear" w:color="auto" w:fill="FFFFFF"/>
          <w:lang w:val="x-none" w:eastAsia="x-none"/>
        </w:rPr>
        <w:t xml:space="preserve">Сорокоумова, Е. А. </w:t>
      </w:r>
      <w:r w:rsidRPr="00CB5290">
        <w:rPr>
          <w:rFonts w:ascii="Arial" w:hAnsi="Arial" w:cs="Arial"/>
          <w:sz w:val="24"/>
          <w:szCs w:val="24"/>
          <w:shd w:val="clear" w:color="auto" w:fill="FFFFFF"/>
          <w:lang w:val="x-none" w:eastAsia="x-none"/>
        </w:rPr>
        <w:t xml:space="preserve">Гендерная психология. Я-концепция в становлении личности младшего школьника: учебное пособие для среднего профессионального образования / Е. А. Сорокоумова, Е. А. </w:t>
      </w:r>
      <w:proofErr w:type="spellStart"/>
      <w:r w:rsidRPr="00CB5290">
        <w:rPr>
          <w:rFonts w:ascii="Arial" w:hAnsi="Arial" w:cs="Arial"/>
          <w:sz w:val="24"/>
          <w:szCs w:val="24"/>
          <w:shd w:val="clear" w:color="auto" w:fill="FFFFFF"/>
          <w:lang w:val="x-none" w:eastAsia="x-none"/>
        </w:rPr>
        <w:t>Талакова</w:t>
      </w:r>
      <w:proofErr w:type="spellEnd"/>
      <w:r w:rsidRPr="00CB5290">
        <w:rPr>
          <w:rFonts w:ascii="Arial" w:hAnsi="Arial" w:cs="Arial"/>
          <w:sz w:val="24"/>
          <w:szCs w:val="24"/>
          <w:shd w:val="clear" w:color="auto" w:fill="FFFFFF"/>
          <w:lang w:val="x-none" w:eastAsia="x-none"/>
        </w:rPr>
        <w:t xml:space="preserve">. — 2-е изд.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151 с.</w:t>
      </w:r>
    </w:p>
    <w:p w:rsidR="00CB5290" w:rsidRPr="00CB5290" w:rsidRDefault="00CB5290" w:rsidP="00D54146">
      <w:pPr>
        <w:numPr>
          <w:ilvl w:val="0"/>
          <w:numId w:val="2"/>
        </w:numPr>
        <w:spacing w:after="0"/>
        <w:ind w:left="0" w:firstLine="709"/>
        <w:contextualSpacing/>
        <w:jc w:val="both"/>
        <w:rPr>
          <w:rFonts w:ascii="Arial" w:hAnsi="Arial" w:cs="Arial"/>
          <w:sz w:val="24"/>
          <w:szCs w:val="24"/>
          <w:lang w:val="x-none" w:eastAsia="x-none"/>
        </w:rPr>
      </w:pPr>
      <w:r w:rsidRPr="00CB5290">
        <w:rPr>
          <w:rFonts w:ascii="Arial" w:hAnsi="Arial" w:cs="Arial"/>
          <w:sz w:val="24"/>
          <w:szCs w:val="24"/>
          <w:shd w:val="clear" w:color="auto" w:fill="FFFFFF"/>
          <w:lang w:val="x-none" w:eastAsia="x-none"/>
        </w:rPr>
        <w:t xml:space="preserve">Социальная педагогика: учебник и практикум для среднего профессионального образования / В. С. </w:t>
      </w:r>
      <w:proofErr w:type="spellStart"/>
      <w:r w:rsidRPr="00CB5290">
        <w:rPr>
          <w:rFonts w:ascii="Arial" w:hAnsi="Arial" w:cs="Arial"/>
          <w:sz w:val="24"/>
          <w:szCs w:val="24"/>
          <w:shd w:val="clear" w:color="auto" w:fill="FFFFFF"/>
          <w:lang w:val="x-none" w:eastAsia="x-none"/>
        </w:rPr>
        <w:t>Торохтий</w:t>
      </w:r>
      <w:proofErr w:type="spellEnd"/>
      <w:r w:rsidRPr="00CB5290">
        <w:rPr>
          <w:rFonts w:ascii="Arial" w:hAnsi="Arial" w:cs="Arial"/>
          <w:sz w:val="24"/>
          <w:szCs w:val="24"/>
          <w:shd w:val="clear" w:color="auto" w:fill="FFFFFF"/>
          <w:lang w:val="x-none" w:eastAsia="x-none"/>
        </w:rPr>
        <w:t xml:space="preserve"> [и др.]; под общей редакцией В. С. </w:t>
      </w:r>
      <w:proofErr w:type="spellStart"/>
      <w:r w:rsidRPr="00CB5290">
        <w:rPr>
          <w:rFonts w:ascii="Arial" w:hAnsi="Arial" w:cs="Arial"/>
          <w:sz w:val="24"/>
          <w:szCs w:val="24"/>
          <w:shd w:val="clear" w:color="auto" w:fill="FFFFFF"/>
          <w:lang w:val="x-none" w:eastAsia="x-none"/>
        </w:rPr>
        <w:t>Торохтия</w:t>
      </w:r>
      <w:proofErr w:type="spellEnd"/>
      <w:r w:rsidRPr="00CB5290">
        <w:rPr>
          <w:rFonts w:ascii="Arial" w:hAnsi="Arial" w:cs="Arial"/>
          <w:sz w:val="24"/>
          <w:szCs w:val="24"/>
          <w:shd w:val="clear" w:color="auto" w:fill="FFFFFF"/>
          <w:lang w:val="x-none" w:eastAsia="x-none"/>
        </w:rPr>
        <w:t xml:space="preserve">.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451 с.</w:t>
      </w:r>
    </w:p>
    <w:p w:rsidR="00CB5290" w:rsidRPr="00CB5290" w:rsidRDefault="00CB5290" w:rsidP="00D54146">
      <w:pPr>
        <w:numPr>
          <w:ilvl w:val="0"/>
          <w:numId w:val="2"/>
        </w:numPr>
        <w:spacing w:after="0"/>
        <w:ind w:left="0" w:firstLine="709"/>
        <w:jc w:val="both"/>
        <w:rPr>
          <w:rFonts w:ascii="Arial" w:hAnsi="Arial" w:cs="Arial"/>
          <w:sz w:val="24"/>
          <w:szCs w:val="24"/>
          <w:shd w:val="clear" w:color="auto" w:fill="FFFFFF"/>
          <w:lang w:val="x-none" w:eastAsia="x-none"/>
        </w:rPr>
      </w:pPr>
      <w:r w:rsidRPr="00CB5290">
        <w:rPr>
          <w:rFonts w:ascii="Arial" w:hAnsi="Arial" w:cs="Arial"/>
          <w:sz w:val="24"/>
          <w:szCs w:val="24"/>
          <w:shd w:val="clear" w:color="auto" w:fill="FFFFFF"/>
          <w:lang w:val="x-none" w:eastAsia="x-none"/>
        </w:rPr>
        <w:t xml:space="preserve">Социальная педагогика: учебник и практикум для среднего профессионального образования / С. А. </w:t>
      </w:r>
      <w:proofErr w:type="spellStart"/>
      <w:r w:rsidRPr="00CB5290">
        <w:rPr>
          <w:rFonts w:ascii="Arial" w:hAnsi="Arial" w:cs="Arial"/>
          <w:sz w:val="24"/>
          <w:szCs w:val="24"/>
          <w:shd w:val="clear" w:color="auto" w:fill="FFFFFF"/>
          <w:lang w:val="x-none" w:eastAsia="x-none"/>
        </w:rPr>
        <w:t>Расчетина</w:t>
      </w:r>
      <w:proofErr w:type="spellEnd"/>
      <w:r w:rsidRPr="00CB5290">
        <w:rPr>
          <w:rFonts w:ascii="Arial" w:hAnsi="Arial" w:cs="Arial"/>
          <w:sz w:val="24"/>
          <w:szCs w:val="24"/>
          <w:shd w:val="clear" w:color="auto" w:fill="FFFFFF"/>
          <w:lang w:val="x-none" w:eastAsia="x-none"/>
        </w:rPr>
        <w:t xml:space="preserve">, З. И. Лаврентьева, М. Н. </w:t>
      </w:r>
      <w:proofErr w:type="spellStart"/>
      <w:r w:rsidRPr="00CB5290">
        <w:rPr>
          <w:rFonts w:ascii="Arial" w:hAnsi="Arial" w:cs="Arial"/>
          <w:sz w:val="24"/>
          <w:szCs w:val="24"/>
          <w:shd w:val="clear" w:color="auto" w:fill="FFFFFF"/>
          <w:lang w:val="x-none" w:eastAsia="x-none"/>
        </w:rPr>
        <w:t>Липинская</w:t>
      </w:r>
      <w:proofErr w:type="spellEnd"/>
      <w:r w:rsidRPr="00CB5290">
        <w:rPr>
          <w:rFonts w:ascii="Arial" w:hAnsi="Arial" w:cs="Arial"/>
          <w:sz w:val="24"/>
          <w:szCs w:val="24"/>
          <w:shd w:val="clear" w:color="auto" w:fill="FFFFFF"/>
          <w:lang w:val="x-none" w:eastAsia="x-none"/>
        </w:rPr>
        <w:t xml:space="preserve">, В. В. </w:t>
      </w:r>
      <w:proofErr w:type="spellStart"/>
      <w:r w:rsidRPr="00CB5290">
        <w:rPr>
          <w:rFonts w:ascii="Arial" w:hAnsi="Arial" w:cs="Arial"/>
          <w:sz w:val="24"/>
          <w:szCs w:val="24"/>
          <w:shd w:val="clear" w:color="auto" w:fill="FFFFFF"/>
          <w:lang w:val="x-none" w:eastAsia="x-none"/>
        </w:rPr>
        <w:t>Герцик</w:t>
      </w:r>
      <w:proofErr w:type="spellEnd"/>
      <w:r w:rsidRPr="00CB5290">
        <w:rPr>
          <w:rFonts w:ascii="Arial" w:hAnsi="Arial" w:cs="Arial"/>
          <w:sz w:val="24"/>
          <w:szCs w:val="24"/>
          <w:shd w:val="clear" w:color="auto" w:fill="FFFFFF"/>
          <w:lang w:val="x-none" w:eastAsia="x-none"/>
        </w:rPr>
        <w:t xml:space="preserve">; ответственные редакторы С. А. </w:t>
      </w:r>
      <w:proofErr w:type="spellStart"/>
      <w:r w:rsidRPr="00CB5290">
        <w:rPr>
          <w:rFonts w:ascii="Arial" w:hAnsi="Arial" w:cs="Arial"/>
          <w:sz w:val="24"/>
          <w:szCs w:val="24"/>
          <w:shd w:val="clear" w:color="auto" w:fill="FFFFFF"/>
          <w:lang w:val="x-none" w:eastAsia="x-none"/>
        </w:rPr>
        <w:t>Расчетина</w:t>
      </w:r>
      <w:proofErr w:type="spellEnd"/>
      <w:r w:rsidRPr="00CB5290">
        <w:rPr>
          <w:rFonts w:ascii="Arial" w:hAnsi="Arial" w:cs="Arial"/>
          <w:sz w:val="24"/>
          <w:szCs w:val="24"/>
          <w:shd w:val="clear" w:color="auto" w:fill="FFFFFF"/>
          <w:lang w:val="x-none" w:eastAsia="x-none"/>
        </w:rPr>
        <w:t xml:space="preserve">, З. И. Лаврентьева.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414 с.</w:t>
      </w:r>
    </w:p>
    <w:p w:rsidR="00CB5290" w:rsidRPr="00CB5290" w:rsidRDefault="00CB5290" w:rsidP="00D54146">
      <w:pPr>
        <w:numPr>
          <w:ilvl w:val="0"/>
          <w:numId w:val="2"/>
        </w:numPr>
        <w:spacing w:after="0"/>
        <w:ind w:left="0" w:firstLine="709"/>
        <w:jc w:val="both"/>
        <w:rPr>
          <w:rFonts w:ascii="Arial" w:hAnsi="Arial" w:cs="Arial"/>
          <w:sz w:val="24"/>
          <w:szCs w:val="24"/>
          <w:shd w:val="clear" w:color="auto" w:fill="FFFFFF"/>
          <w:lang w:val="x-none" w:eastAsia="x-none"/>
        </w:rPr>
      </w:pPr>
      <w:r w:rsidRPr="00CB5290">
        <w:rPr>
          <w:rFonts w:ascii="Arial" w:hAnsi="Arial" w:cs="Arial"/>
          <w:sz w:val="24"/>
          <w:szCs w:val="24"/>
          <w:shd w:val="clear" w:color="auto" w:fill="FFFFFF"/>
          <w:lang w:val="x-none" w:eastAsia="x-none"/>
        </w:rPr>
        <w:t xml:space="preserve">Социальная работа с лицами пожилого возраста и инвалидами : учебное пособие / С.В. </w:t>
      </w:r>
      <w:proofErr w:type="spellStart"/>
      <w:r w:rsidRPr="00CB5290">
        <w:rPr>
          <w:rFonts w:ascii="Arial" w:hAnsi="Arial" w:cs="Arial"/>
          <w:sz w:val="24"/>
          <w:szCs w:val="24"/>
          <w:shd w:val="clear" w:color="auto" w:fill="FFFFFF"/>
          <w:lang w:val="x-none" w:eastAsia="x-none"/>
        </w:rPr>
        <w:t>Бойцова</w:t>
      </w:r>
      <w:proofErr w:type="spellEnd"/>
      <w:r w:rsidRPr="00CB5290">
        <w:rPr>
          <w:rFonts w:ascii="Arial" w:hAnsi="Arial" w:cs="Arial"/>
          <w:sz w:val="24"/>
          <w:szCs w:val="24"/>
          <w:shd w:val="clear" w:color="auto" w:fill="FFFFFF"/>
          <w:lang w:val="x-none" w:eastAsia="x-none"/>
        </w:rPr>
        <w:t xml:space="preserve">, О.Н. </w:t>
      </w:r>
      <w:proofErr w:type="spellStart"/>
      <w:r w:rsidRPr="00CB5290">
        <w:rPr>
          <w:rFonts w:ascii="Arial" w:hAnsi="Arial" w:cs="Arial"/>
          <w:sz w:val="24"/>
          <w:szCs w:val="24"/>
          <w:shd w:val="clear" w:color="auto" w:fill="FFFFFF"/>
          <w:lang w:val="x-none" w:eastAsia="x-none"/>
        </w:rPr>
        <w:t>Веричева</w:t>
      </w:r>
      <w:proofErr w:type="spellEnd"/>
      <w:r w:rsidRPr="00CB5290">
        <w:rPr>
          <w:rFonts w:ascii="Arial" w:hAnsi="Arial" w:cs="Arial"/>
          <w:sz w:val="24"/>
          <w:szCs w:val="24"/>
          <w:shd w:val="clear" w:color="auto" w:fill="FFFFFF"/>
          <w:lang w:val="x-none" w:eastAsia="x-none"/>
        </w:rPr>
        <w:t xml:space="preserve">, А.В. Воронцова [и др.] ; под ред. Н.Ф. Басова. — Москва : </w:t>
      </w:r>
      <w:proofErr w:type="spellStart"/>
      <w:r w:rsidRPr="00CB5290">
        <w:rPr>
          <w:rFonts w:ascii="Arial" w:hAnsi="Arial" w:cs="Arial"/>
          <w:sz w:val="24"/>
          <w:szCs w:val="24"/>
          <w:shd w:val="clear" w:color="auto" w:fill="FFFFFF"/>
          <w:lang w:val="x-none" w:eastAsia="x-none"/>
        </w:rPr>
        <w:t>КноРус</w:t>
      </w:r>
      <w:proofErr w:type="spellEnd"/>
      <w:r w:rsidRPr="00CB5290">
        <w:rPr>
          <w:rFonts w:ascii="Arial" w:hAnsi="Arial" w:cs="Arial"/>
          <w:sz w:val="24"/>
          <w:szCs w:val="24"/>
          <w:shd w:val="clear" w:color="auto" w:fill="FFFFFF"/>
          <w:lang w:val="x-none" w:eastAsia="x-none"/>
        </w:rPr>
        <w:t>, 2021. — 250 с. — ISBN 978-5-406-08600-1. — URL:https://book.ru/book/940197 (дата обращения: 06.02.2022). — Текст : электронный.</w:t>
      </w:r>
    </w:p>
    <w:p w:rsidR="00CB5290" w:rsidRPr="00CB5290" w:rsidRDefault="00CB5290" w:rsidP="00D54146">
      <w:pPr>
        <w:numPr>
          <w:ilvl w:val="0"/>
          <w:numId w:val="2"/>
        </w:numPr>
        <w:spacing w:after="0"/>
        <w:ind w:left="0" w:firstLine="709"/>
        <w:rPr>
          <w:rFonts w:ascii="Arial" w:hAnsi="Arial" w:cs="Arial"/>
          <w:sz w:val="24"/>
          <w:szCs w:val="24"/>
          <w:shd w:val="clear" w:color="auto" w:fill="FFFFFF"/>
          <w:lang w:val="x-none" w:eastAsia="x-none"/>
        </w:rPr>
      </w:pPr>
      <w:r w:rsidRPr="00CB5290">
        <w:rPr>
          <w:rFonts w:ascii="Arial" w:hAnsi="Arial" w:cs="Arial"/>
          <w:sz w:val="24"/>
          <w:szCs w:val="24"/>
          <w:shd w:val="clear" w:color="auto" w:fill="FFFFFF"/>
          <w:lang w:val="x-none" w:eastAsia="x-none"/>
        </w:rPr>
        <w:t xml:space="preserve">Социальная работа с семьей и детьми : учебное пособие / С.В. </w:t>
      </w:r>
      <w:proofErr w:type="spellStart"/>
      <w:r w:rsidRPr="00CB5290">
        <w:rPr>
          <w:rFonts w:ascii="Arial" w:hAnsi="Arial" w:cs="Arial"/>
          <w:sz w:val="24"/>
          <w:szCs w:val="24"/>
          <w:shd w:val="clear" w:color="auto" w:fill="FFFFFF"/>
          <w:lang w:val="x-none" w:eastAsia="x-none"/>
        </w:rPr>
        <w:t>Бойцова</w:t>
      </w:r>
      <w:proofErr w:type="spellEnd"/>
      <w:r w:rsidRPr="00CB5290">
        <w:rPr>
          <w:rFonts w:ascii="Arial" w:hAnsi="Arial" w:cs="Arial"/>
          <w:sz w:val="24"/>
          <w:szCs w:val="24"/>
          <w:shd w:val="clear" w:color="auto" w:fill="FFFFFF"/>
          <w:lang w:val="x-none" w:eastAsia="x-none"/>
        </w:rPr>
        <w:t xml:space="preserve">, О.Н. </w:t>
      </w:r>
      <w:proofErr w:type="spellStart"/>
      <w:r w:rsidRPr="00CB5290">
        <w:rPr>
          <w:rFonts w:ascii="Arial" w:hAnsi="Arial" w:cs="Arial"/>
          <w:sz w:val="24"/>
          <w:szCs w:val="24"/>
          <w:shd w:val="clear" w:color="auto" w:fill="FFFFFF"/>
          <w:lang w:val="x-none" w:eastAsia="x-none"/>
        </w:rPr>
        <w:t>Веричева</w:t>
      </w:r>
      <w:proofErr w:type="spellEnd"/>
      <w:r w:rsidRPr="00CB5290">
        <w:rPr>
          <w:rFonts w:ascii="Arial" w:hAnsi="Arial" w:cs="Arial"/>
          <w:sz w:val="24"/>
          <w:szCs w:val="24"/>
          <w:shd w:val="clear" w:color="auto" w:fill="FFFFFF"/>
          <w:lang w:val="x-none" w:eastAsia="x-none"/>
        </w:rPr>
        <w:t xml:space="preserve">, И.Н. </w:t>
      </w:r>
      <w:proofErr w:type="spellStart"/>
      <w:r w:rsidRPr="00CB5290">
        <w:rPr>
          <w:rFonts w:ascii="Arial" w:hAnsi="Arial" w:cs="Arial"/>
          <w:sz w:val="24"/>
          <w:szCs w:val="24"/>
          <w:shd w:val="clear" w:color="auto" w:fill="FFFFFF"/>
          <w:lang w:val="x-none" w:eastAsia="x-none"/>
        </w:rPr>
        <w:t>Грушецкая</w:t>
      </w:r>
      <w:proofErr w:type="spellEnd"/>
      <w:r w:rsidRPr="00CB5290">
        <w:rPr>
          <w:rFonts w:ascii="Arial" w:hAnsi="Arial" w:cs="Arial"/>
          <w:sz w:val="24"/>
          <w:szCs w:val="24"/>
          <w:shd w:val="clear" w:color="auto" w:fill="FFFFFF"/>
          <w:lang w:val="x-none" w:eastAsia="x-none"/>
        </w:rPr>
        <w:t xml:space="preserve"> [и др.] ; под ред. Н.Ф. Басова. — Москва : </w:t>
      </w:r>
      <w:proofErr w:type="spellStart"/>
      <w:r w:rsidRPr="00CB5290">
        <w:rPr>
          <w:rFonts w:ascii="Arial" w:hAnsi="Arial" w:cs="Arial"/>
          <w:sz w:val="24"/>
          <w:szCs w:val="24"/>
          <w:shd w:val="clear" w:color="auto" w:fill="FFFFFF"/>
          <w:lang w:val="x-none" w:eastAsia="x-none"/>
        </w:rPr>
        <w:lastRenderedPageBreak/>
        <w:t>КноРус</w:t>
      </w:r>
      <w:proofErr w:type="spellEnd"/>
      <w:r w:rsidRPr="00CB5290">
        <w:rPr>
          <w:rFonts w:ascii="Arial" w:hAnsi="Arial" w:cs="Arial"/>
          <w:sz w:val="24"/>
          <w:szCs w:val="24"/>
          <w:shd w:val="clear" w:color="auto" w:fill="FFFFFF"/>
          <w:lang w:val="x-none" w:eastAsia="x-none"/>
        </w:rPr>
        <w:t>, 2021. — 289 с. — ISBN 978-5-406-03319-7. — URL:https://book.ru/book/936325 (дата обращения: 06.02.2022). — Текст : электронный.</w:t>
      </w:r>
    </w:p>
    <w:p w:rsidR="00CB5290" w:rsidRPr="00CB5290" w:rsidRDefault="00CB5290" w:rsidP="00D54146">
      <w:pPr>
        <w:numPr>
          <w:ilvl w:val="0"/>
          <w:numId w:val="2"/>
        </w:numPr>
        <w:spacing w:after="0"/>
        <w:ind w:left="0" w:firstLine="709"/>
        <w:contextualSpacing/>
        <w:jc w:val="both"/>
        <w:rPr>
          <w:rFonts w:ascii="Arial" w:hAnsi="Arial" w:cs="Arial"/>
          <w:sz w:val="24"/>
          <w:szCs w:val="24"/>
          <w:lang w:val="x-none" w:eastAsia="x-none"/>
        </w:rPr>
      </w:pPr>
      <w:proofErr w:type="spellStart"/>
      <w:r w:rsidRPr="00CB5290">
        <w:rPr>
          <w:rFonts w:ascii="Arial" w:hAnsi="Arial" w:cs="Arial"/>
          <w:sz w:val="24"/>
          <w:szCs w:val="24"/>
          <w:lang w:val="x-none" w:eastAsia="x-none"/>
        </w:rPr>
        <w:t>Токарская</w:t>
      </w:r>
      <w:proofErr w:type="spellEnd"/>
      <w:r w:rsidRPr="00CB5290">
        <w:rPr>
          <w:rFonts w:ascii="Arial" w:hAnsi="Arial" w:cs="Arial"/>
          <w:sz w:val="24"/>
          <w:szCs w:val="24"/>
          <w:lang w:val="x-none" w:eastAsia="x-none"/>
        </w:rPr>
        <w:t xml:space="preserve"> Л. В. Психология семьи. Психологическое сопровождение процесса усыновления: Учеб. пособие для вузов. М.: Издательство </w:t>
      </w:r>
      <w:proofErr w:type="spellStart"/>
      <w:r w:rsidRPr="00CB5290">
        <w:rPr>
          <w:rFonts w:ascii="Arial" w:hAnsi="Arial" w:cs="Arial"/>
          <w:sz w:val="24"/>
          <w:szCs w:val="24"/>
          <w:lang w:val="x-none" w:eastAsia="x-none"/>
        </w:rPr>
        <w:t>Юрайт</w:t>
      </w:r>
      <w:proofErr w:type="spellEnd"/>
      <w:r w:rsidRPr="00CB5290">
        <w:rPr>
          <w:rFonts w:ascii="Arial" w:hAnsi="Arial" w:cs="Arial"/>
          <w:sz w:val="24"/>
          <w:szCs w:val="24"/>
          <w:lang w:val="x-none" w:eastAsia="x-none"/>
        </w:rPr>
        <w:t>, 2016.</w:t>
      </w:r>
    </w:p>
    <w:p w:rsidR="00CB5290" w:rsidRPr="00CB5290" w:rsidRDefault="00CB5290" w:rsidP="00D54146">
      <w:pPr>
        <w:numPr>
          <w:ilvl w:val="0"/>
          <w:numId w:val="2"/>
        </w:numPr>
        <w:spacing w:after="0"/>
        <w:ind w:left="0" w:firstLine="709"/>
        <w:jc w:val="both"/>
        <w:rPr>
          <w:rFonts w:ascii="Arial" w:hAnsi="Arial" w:cs="Arial"/>
          <w:sz w:val="24"/>
          <w:szCs w:val="24"/>
          <w:lang w:val="x-none" w:eastAsia="x-none"/>
        </w:rPr>
      </w:pPr>
      <w:r w:rsidRPr="00CB5290">
        <w:rPr>
          <w:rFonts w:ascii="Arial" w:hAnsi="Arial" w:cs="Arial"/>
          <w:iCs/>
          <w:sz w:val="24"/>
          <w:szCs w:val="24"/>
          <w:lang w:val="x-none" w:eastAsia="x-none"/>
        </w:rPr>
        <w:t xml:space="preserve">Фирсов, М. В. </w:t>
      </w:r>
      <w:r w:rsidRPr="00CB5290">
        <w:rPr>
          <w:rFonts w:ascii="Arial" w:hAnsi="Arial" w:cs="Arial"/>
          <w:sz w:val="24"/>
          <w:szCs w:val="24"/>
          <w:lang w:val="x-none" w:eastAsia="x-none"/>
        </w:rPr>
        <w:t xml:space="preserve">Психология социальной работы: учебник и практикум для среднего профессионального образования / М. В. Фирсов, Б. Ю. Шапиро. — 6-е изд., </w:t>
      </w:r>
      <w:proofErr w:type="spellStart"/>
      <w:r w:rsidRPr="00CB5290">
        <w:rPr>
          <w:rFonts w:ascii="Arial" w:hAnsi="Arial" w:cs="Arial"/>
          <w:sz w:val="24"/>
          <w:szCs w:val="24"/>
          <w:lang w:val="x-none" w:eastAsia="x-none"/>
        </w:rPr>
        <w:t>перераб</w:t>
      </w:r>
      <w:proofErr w:type="spellEnd"/>
      <w:r w:rsidRPr="00CB5290">
        <w:rPr>
          <w:rFonts w:ascii="Arial" w:hAnsi="Arial" w:cs="Arial"/>
          <w:sz w:val="24"/>
          <w:szCs w:val="24"/>
          <w:lang w:val="x-none" w:eastAsia="x-none"/>
        </w:rPr>
        <w:t xml:space="preserve">. и доп. — Москва: Издательство </w:t>
      </w:r>
      <w:proofErr w:type="spellStart"/>
      <w:r w:rsidRPr="00CB5290">
        <w:rPr>
          <w:rFonts w:ascii="Arial" w:hAnsi="Arial" w:cs="Arial"/>
          <w:sz w:val="24"/>
          <w:szCs w:val="24"/>
          <w:lang w:val="x-none" w:eastAsia="x-none"/>
        </w:rPr>
        <w:t>Юрайт</w:t>
      </w:r>
      <w:proofErr w:type="spellEnd"/>
      <w:r w:rsidRPr="00CB5290">
        <w:rPr>
          <w:rFonts w:ascii="Arial" w:hAnsi="Arial" w:cs="Arial"/>
          <w:sz w:val="24"/>
          <w:szCs w:val="24"/>
          <w:lang w:val="x-none" w:eastAsia="x-none"/>
        </w:rPr>
        <w:t>, 2021. — 386 с.</w:t>
      </w:r>
    </w:p>
    <w:p w:rsidR="00CB5290" w:rsidRPr="00CB5290" w:rsidRDefault="00CB5290" w:rsidP="00D54146">
      <w:pPr>
        <w:numPr>
          <w:ilvl w:val="0"/>
          <w:numId w:val="2"/>
        </w:numPr>
        <w:spacing w:after="0"/>
        <w:ind w:left="0" w:firstLine="709"/>
        <w:jc w:val="both"/>
        <w:rPr>
          <w:rFonts w:ascii="Arial" w:hAnsi="Arial" w:cs="Arial"/>
          <w:iCs/>
          <w:sz w:val="24"/>
          <w:szCs w:val="24"/>
          <w:lang w:val="x-none" w:eastAsia="x-none"/>
        </w:rPr>
      </w:pPr>
      <w:proofErr w:type="spellStart"/>
      <w:r w:rsidRPr="00CB5290">
        <w:rPr>
          <w:rFonts w:ascii="Arial" w:hAnsi="Arial" w:cs="Arial"/>
          <w:iCs/>
          <w:sz w:val="24"/>
          <w:szCs w:val="24"/>
          <w:shd w:val="clear" w:color="auto" w:fill="FFFFFF"/>
          <w:lang w:val="x-none" w:eastAsia="x-none"/>
        </w:rPr>
        <w:t>Хухлаева</w:t>
      </w:r>
      <w:proofErr w:type="spellEnd"/>
      <w:r w:rsidRPr="00CB5290">
        <w:rPr>
          <w:rFonts w:ascii="Arial" w:hAnsi="Arial" w:cs="Arial"/>
          <w:iCs/>
          <w:sz w:val="24"/>
          <w:szCs w:val="24"/>
          <w:shd w:val="clear" w:color="auto" w:fill="FFFFFF"/>
          <w:lang w:val="x-none" w:eastAsia="x-none"/>
        </w:rPr>
        <w:t xml:space="preserve">, О. В. </w:t>
      </w:r>
      <w:r w:rsidRPr="00CB5290">
        <w:rPr>
          <w:rFonts w:ascii="Arial" w:hAnsi="Arial" w:cs="Arial"/>
          <w:sz w:val="24"/>
          <w:szCs w:val="24"/>
          <w:shd w:val="clear" w:color="auto" w:fill="FFFFFF"/>
          <w:lang w:val="x-none" w:eastAsia="x-none"/>
        </w:rPr>
        <w:t xml:space="preserve">Психология развития и возрастная психология: учебник для среднего профессионального образования / О. В. </w:t>
      </w:r>
      <w:proofErr w:type="spellStart"/>
      <w:r w:rsidRPr="00CB5290">
        <w:rPr>
          <w:rFonts w:ascii="Arial" w:hAnsi="Arial" w:cs="Arial"/>
          <w:sz w:val="24"/>
          <w:szCs w:val="24"/>
          <w:shd w:val="clear" w:color="auto" w:fill="FFFFFF"/>
          <w:lang w:val="x-none" w:eastAsia="x-none"/>
        </w:rPr>
        <w:t>Хухлаева</w:t>
      </w:r>
      <w:proofErr w:type="spellEnd"/>
      <w:r w:rsidRPr="00CB5290">
        <w:rPr>
          <w:rFonts w:ascii="Arial" w:hAnsi="Arial" w:cs="Arial"/>
          <w:sz w:val="24"/>
          <w:szCs w:val="24"/>
          <w:shd w:val="clear" w:color="auto" w:fill="FFFFFF"/>
          <w:lang w:val="x-none" w:eastAsia="x-none"/>
        </w:rPr>
        <w:t xml:space="preserve">, Е. В. Зыков, Г. В. </w:t>
      </w:r>
      <w:proofErr w:type="spellStart"/>
      <w:r w:rsidRPr="00CB5290">
        <w:rPr>
          <w:rFonts w:ascii="Arial" w:hAnsi="Arial" w:cs="Arial"/>
          <w:sz w:val="24"/>
          <w:szCs w:val="24"/>
          <w:shd w:val="clear" w:color="auto" w:fill="FFFFFF"/>
          <w:lang w:val="x-none" w:eastAsia="x-none"/>
        </w:rPr>
        <w:t>Базаева</w:t>
      </w:r>
      <w:proofErr w:type="spellEnd"/>
      <w:r w:rsidRPr="00CB5290">
        <w:rPr>
          <w:rFonts w:ascii="Arial" w:hAnsi="Arial" w:cs="Arial"/>
          <w:sz w:val="24"/>
          <w:szCs w:val="24"/>
          <w:shd w:val="clear" w:color="auto" w:fill="FFFFFF"/>
          <w:lang w:val="x-none" w:eastAsia="x-none"/>
        </w:rPr>
        <w:t xml:space="preserve">; под редакцией О. В. </w:t>
      </w:r>
      <w:proofErr w:type="spellStart"/>
      <w:r w:rsidRPr="00CB5290">
        <w:rPr>
          <w:rFonts w:ascii="Arial" w:hAnsi="Arial" w:cs="Arial"/>
          <w:sz w:val="24"/>
          <w:szCs w:val="24"/>
          <w:shd w:val="clear" w:color="auto" w:fill="FFFFFF"/>
          <w:lang w:val="x-none" w:eastAsia="x-none"/>
        </w:rPr>
        <w:t>Хухлаевой</w:t>
      </w:r>
      <w:proofErr w:type="spellEnd"/>
      <w:r w:rsidRPr="00CB5290">
        <w:rPr>
          <w:rFonts w:ascii="Arial" w:hAnsi="Arial" w:cs="Arial"/>
          <w:sz w:val="24"/>
          <w:szCs w:val="24"/>
          <w:shd w:val="clear" w:color="auto" w:fill="FFFFFF"/>
          <w:lang w:val="x-none" w:eastAsia="x-none"/>
        </w:rPr>
        <w:t xml:space="preserve">.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367 с.</w:t>
      </w:r>
    </w:p>
    <w:p w:rsidR="00CB5290" w:rsidRPr="00CB5290" w:rsidRDefault="00CB5290" w:rsidP="00D54146">
      <w:pPr>
        <w:numPr>
          <w:ilvl w:val="0"/>
          <w:numId w:val="2"/>
        </w:numPr>
        <w:spacing w:after="0"/>
        <w:ind w:left="0" w:firstLine="709"/>
        <w:jc w:val="both"/>
        <w:rPr>
          <w:rFonts w:ascii="Arial" w:hAnsi="Arial" w:cs="Arial"/>
          <w:iCs/>
          <w:sz w:val="24"/>
          <w:szCs w:val="24"/>
          <w:lang w:val="x-none" w:eastAsia="x-none"/>
        </w:rPr>
      </w:pPr>
      <w:r w:rsidRPr="00CB5290">
        <w:rPr>
          <w:rFonts w:ascii="Arial" w:hAnsi="Arial" w:cs="Arial"/>
          <w:iCs/>
          <w:sz w:val="24"/>
          <w:szCs w:val="24"/>
          <w:shd w:val="clear" w:color="auto" w:fill="FFFFFF"/>
          <w:lang w:val="x-none" w:eastAsia="x-none"/>
        </w:rPr>
        <w:t xml:space="preserve">Шаповаленко, И. В. </w:t>
      </w:r>
      <w:r w:rsidRPr="00CB5290">
        <w:rPr>
          <w:rFonts w:ascii="Arial" w:hAnsi="Arial" w:cs="Arial"/>
          <w:sz w:val="24"/>
          <w:szCs w:val="24"/>
          <w:shd w:val="clear" w:color="auto" w:fill="FFFFFF"/>
          <w:lang w:val="x-none" w:eastAsia="x-none"/>
        </w:rPr>
        <w:t xml:space="preserve">Психология развития и возрастная психология: учебник и практикум для среднего профессионального образования / И. В. Шаповаленко. — 3-е изд., </w:t>
      </w:r>
      <w:proofErr w:type="spellStart"/>
      <w:r w:rsidRPr="00CB5290">
        <w:rPr>
          <w:rFonts w:ascii="Arial" w:hAnsi="Arial" w:cs="Arial"/>
          <w:sz w:val="24"/>
          <w:szCs w:val="24"/>
          <w:shd w:val="clear" w:color="auto" w:fill="FFFFFF"/>
          <w:lang w:val="x-none" w:eastAsia="x-none"/>
        </w:rPr>
        <w:t>перераб</w:t>
      </w:r>
      <w:proofErr w:type="spellEnd"/>
      <w:r w:rsidRPr="00CB5290">
        <w:rPr>
          <w:rFonts w:ascii="Arial" w:hAnsi="Arial" w:cs="Arial"/>
          <w:sz w:val="24"/>
          <w:szCs w:val="24"/>
          <w:shd w:val="clear" w:color="auto" w:fill="FFFFFF"/>
          <w:lang w:val="x-none" w:eastAsia="x-none"/>
        </w:rPr>
        <w:t xml:space="preserve">. и доп. — Москва: Издательство </w:t>
      </w:r>
      <w:proofErr w:type="spellStart"/>
      <w:r w:rsidRPr="00CB5290">
        <w:rPr>
          <w:rFonts w:ascii="Arial" w:hAnsi="Arial" w:cs="Arial"/>
          <w:sz w:val="24"/>
          <w:szCs w:val="24"/>
          <w:shd w:val="clear" w:color="auto" w:fill="FFFFFF"/>
          <w:lang w:val="x-none" w:eastAsia="x-none"/>
        </w:rPr>
        <w:t>Юрайт</w:t>
      </w:r>
      <w:proofErr w:type="spellEnd"/>
      <w:r w:rsidRPr="00CB5290">
        <w:rPr>
          <w:rFonts w:ascii="Arial" w:hAnsi="Arial" w:cs="Arial"/>
          <w:sz w:val="24"/>
          <w:szCs w:val="24"/>
          <w:shd w:val="clear" w:color="auto" w:fill="FFFFFF"/>
          <w:lang w:val="x-none" w:eastAsia="x-none"/>
        </w:rPr>
        <w:t>, 2021. — 457 с.</w:t>
      </w:r>
    </w:p>
    <w:p w:rsidR="00CB5290" w:rsidRPr="00CB5290" w:rsidRDefault="00CB5290" w:rsidP="00D54146">
      <w:pPr>
        <w:numPr>
          <w:ilvl w:val="0"/>
          <w:numId w:val="2"/>
        </w:numPr>
        <w:spacing w:after="0"/>
        <w:ind w:left="0" w:firstLine="709"/>
        <w:contextualSpacing/>
        <w:jc w:val="both"/>
        <w:rPr>
          <w:rFonts w:ascii="Arial" w:eastAsia="Calibri" w:hAnsi="Arial" w:cs="Arial"/>
          <w:sz w:val="24"/>
          <w:szCs w:val="24"/>
          <w:lang w:val="x-none" w:eastAsia="x-none"/>
        </w:rPr>
      </w:pPr>
      <w:r w:rsidRPr="00CB5290">
        <w:rPr>
          <w:rFonts w:ascii="Arial" w:eastAsia="Calibri" w:hAnsi="Arial" w:cs="Arial"/>
          <w:sz w:val="24"/>
          <w:szCs w:val="24"/>
          <w:lang w:eastAsia="x-none"/>
        </w:rPr>
        <w:t>Единая государственная информационная система социального обеспечения (ЕГИССО).</w:t>
      </w:r>
      <w:r w:rsidRPr="00CB5290">
        <w:rPr>
          <w:rFonts w:ascii="Arial" w:hAnsi="Arial" w:cs="Arial"/>
          <w:sz w:val="24"/>
          <w:szCs w:val="24"/>
          <w:lang w:val="x-none" w:eastAsia="x-none"/>
        </w:rPr>
        <w:t xml:space="preserve"> [Электронный ресурс]: Режим доступа: </w:t>
      </w:r>
      <w:r w:rsidRPr="00CB5290">
        <w:rPr>
          <w:rFonts w:ascii="Arial" w:eastAsia="Calibri" w:hAnsi="Arial" w:cs="Arial"/>
          <w:sz w:val="24"/>
          <w:szCs w:val="24"/>
          <w:lang w:eastAsia="x-none"/>
        </w:rPr>
        <w:t>http://egisso.ru/</w:t>
      </w:r>
    </w:p>
    <w:p w:rsidR="00CB5290" w:rsidRPr="00CB5290" w:rsidRDefault="00CB5290" w:rsidP="00D54146">
      <w:pPr>
        <w:numPr>
          <w:ilvl w:val="0"/>
          <w:numId w:val="2"/>
        </w:numPr>
        <w:spacing w:after="0"/>
        <w:ind w:left="0" w:firstLine="709"/>
        <w:contextualSpacing/>
        <w:jc w:val="both"/>
        <w:rPr>
          <w:rFonts w:ascii="Arial" w:eastAsia="Calibri" w:hAnsi="Arial" w:cs="Arial"/>
          <w:sz w:val="24"/>
          <w:szCs w:val="24"/>
          <w:lang w:val="x-none" w:eastAsia="x-none"/>
        </w:rPr>
      </w:pPr>
      <w:r w:rsidRPr="00CB5290">
        <w:rPr>
          <w:rFonts w:ascii="Arial" w:eastAsia="Calibri" w:hAnsi="Arial" w:cs="Arial"/>
          <w:sz w:val="24"/>
          <w:szCs w:val="24"/>
          <w:lang w:val="x-none" w:eastAsia="x-none"/>
        </w:rPr>
        <w:t>Единый портал государственных и муниципальных услуг (функций) «</w:t>
      </w:r>
      <w:proofErr w:type="spellStart"/>
      <w:r w:rsidRPr="00CB5290">
        <w:rPr>
          <w:rFonts w:ascii="Arial" w:eastAsia="Calibri" w:hAnsi="Arial" w:cs="Arial"/>
          <w:sz w:val="24"/>
          <w:szCs w:val="24"/>
          <w:lang w:val="x-none" w:eastAsia="x-none"/>
        </w:rPr>
        <w:t>Госуслуги</w:t>
      </w:r>
      <w:proofErr w:type="spellEnd"/>
      <w:r w:rsidRPr="00CB5290">
        <w:rPr>
          <w:rFonts w:ascii="Arial" w:eastAsia="Calibri" w:hAnsi="Arial" w:cs="Arial"/>
          <w:sz w:val="24"/>
          <w:szCs w:val="24"/>
          <w:lang w:val="x-none" w:eastAsia="x-none"/>
        </w:rPr>
        <w:t>» [Электронный ресурс]: Режим доступа: https://www.gosuslugi.ru/</w:t>
      </w:r>
    </w:p>
    <w:p w:rsidR="00CB5290" w:rsidRPr="00CB5290" w:rsidRDefault="00CB5290" w:rsidP="00D54146">
      <w:pPr>
        <w:numPr>
          <w:ilvl w:val="0"/>
          <w:numId w:val="2"/>
        </w:numPr>
        <w:spacing w:after="0"/>
        <w:ind w:left="0" w:firstLine="709"/>
        <w:contextualSpacing/>
        <w:jc w:val="both"/>
        <w:rPr>
          <w:rFonts w:ascii="Arial" w:eastAsia="Calibri" w:hAnsi="Arial" w:cs="Arial"/>
          <w:sz w:val="24"/>
          <w:szCs w:val="24"/>
          <w:lang w:val="x-none" w:eastAsia="x-none"/>
        </w:rPr>
      </w:pPr>
      <w:r w:rsidRPr="00CB5290">
        <w:rPr>
          <w:rFonts w:ascii="Arial" w:eastAsia="Calibri" w:hAnsi="Arial" w:cs="Arial"/>
          <w:sz w:val="24"/>
          <w:szCs w:val="24"/>
          <w:lang w:val="x-none" w:eastAsia="x-none"/>
        </w:rPr>
        <w:t>Информационный Портал «Будущее России. Национальные проекты», [Электронный ресурс]: Режим доступа: https://futurerussia.gov.ru/</w:t>
      </w:r>
    </w:p>
    <w:p w:rsidR="00CB5290" w:rsidRPr="00CB5290" w:rsidRDefault="00CB5290" w:rsidP="00D54146">
      <w:pPr>
        <w:numPr>
          <w:ilvl w:val="0"/>
          <w:numId w:val="2"/>
        </w:numPr>
        <w:spacing w:after="0"/>
        <w:ind w:left="0" w:firstLine="709"/>
        <w:contextualSpacing/>
        <w:jc w:val="both"/>
        <w:rPr>
          <w:rFonts w:ascii="Arial" w:eastAsia="Calibri" w:hAnsi="Arial" w:cs="Arial"/>
          <w:sz w:val="24"/>
          <w:szCs w:val="24"/>
          <w:lang w:val="x-none" w:eastAsia="x-none"/>
        </w:rPr>
      </w:pPr>
      <w:r w:rsidRPr="00CB5290">
        <w:rPr>
          <w:rFonts w:ascii="Arial" w:eastAsia="Calibri" w:hAnsi="Arial" w:cs="Arial"/>
          <w:sz w:val="24"/>
          <w:szCs w:val="24"/>
          <w:lang w:val="x-none" w:eastAsia="x-none"/>
        </w:rPr>
        <w:t xml:space="preserve">Официальный информационный </w:t>
      </w:r>
      <w:proofErr w:type="spellStart"/>
      <w:r w:rsidRPr="00CB5290">
        <w:rPr>
          <w:rFonts w:ascii="Arial" w:eastAsia="Calibri" w:hAnsi="Arial" w:cs="Arial"/>
          <w:sz w:val="24"/>
          <w:szCs w:val="24"/>
          <w:lang w:val="x-none" w:eastAsia="x-none"/>
        </w:rPr>
        <w:t>интернет-ресурс</w:t>
      </w:r>
      <w:proofErr w:type="spellEnd"/>
      <w:r w:rsidRPr="00CB5290">
        <w:rPr>
          <w:rFonts w:ascii="Arial" w:eastAsia="Calibri" w:hAnsi="Arial" w:cs="Arial"/>
          <w:sz w:val="24"/>
          <w:szCs w:val="24"/>
          <w:lang w:val="x-none" w:eastAsia="x-none"/>
        </w:rPr>
        <w:t xml:space="preserve"> </w:t>
      </w:r>
      <w:r w:rsidRPr="00CB5290">
        <w:rPr>
          <w:rFonts w:ascii="Arial" w:eastAsia="Calibri" w:hAnsi="Arial" w:cs="Arial"/>
          <w:sz w:val="24"/>
          <w:szCs w:val="24"/>
          <w:lang w:eastAsia="x-none"/>
        </w:rPr>
        <w:t xml:space="preserve">Пенсионного Фонда РФ </w:t>
      </w:r>
      <w:r w:rsidRPr="00CB5290">
        <w:rPr>
          <w:rFonts w:ascii="Arial" w:eastAsia="Calibri" w:hAnsi="Arial" w:cs="Arial"/>
          <w:sz w:val="24"/>
          <w:szCs w:val="24"/>
          <w:lang w:val="x-none" w:eastAsia="x-none"/>
        </w:rPr>
        <w:t xml:space="preserve">[Электронный ресурс]: Режим доступа: </w:t>
      </w:r>
      <w:hyperlink r:id="rId24" w:history="1">
        <w:r w:rsidRPr="00CB5290">
          <w:rPr>
            <w:rFonts w:ascii="Arial" w:eastAsia="Calibri" w:hAnsi="Arial" w:cs="Arial"/>
            <w:color w:val="0000FF"/>
            <w:sz w:val="24"/>
            <w:szCs w:val="24"/>
            <w:u w:val="single"/>
            <w:lang w:val="x-none" w:eastAsia="x-none"/>
          </w:rPr>
          <w:t>https://pfr.gov.ru/</w:t>
        </w:r>
      </w:hyperlink>
    </w:p>
    <w:p w:rsidR="00CB5290" w:rsidRPr="00CB5290" w:rsidRDefault="00CB5290" w:rsidP="00D54146">
      <w:pPr>
        <w:numPr>
          <w:ilvl w:val="0"/>
          <w:numId w:val="2"/>
        </w:numPr>
        <w:spacing w:after="0"/>
        <w:ind w:left="0" w:firstLine="709"/>
        <w:contextualSpacing/>
        <w:jc w:val="both"/>
        <w:rPr>
          <w:rFonts w:ascii="Arial" w:eastAsia="Calibri" w:hAnsi="Arial" w:cs="Arial"/>
          <w:sz w:val="24"/>
          <w:szCs w:val="24"/>
          <w:lang w:val="x-none" w:eastAsia="x-none"/>
        </w:rPr>
      </w:pPr>
      <w:r w:rsidRPr="00CB5290">
        <w:rPr>
          <w:rFonts w:ascii="Arial" w:eastAsia="Calibri" w:hAnsi="Arial" w:cs="Arial"/>
          <w:sz w:val="24"/>
          <w:szCs w:val="24"/>
          <w:lang w:val="x-none" w:eastAsia="x-none"/>
        </w:rPr>
        <w:t xml:space="preserve">Официальный информационный </w:t>
      </w:r>
      <w:proofErr w:type="spellStart"/>
      <w:r w:rsidRPr="00CB5290">
        <w:rPr>
          <w:rFonts w:ascii="Arial" w:eastAsia="Calibri" w:hAnsi="Arial" w:cs="Arial"/>
          <w:sz w:val="24"/>
          <w:szCs w:val="24"/>
          <w:lang w:val="x-none" w:eastAsia="x-none"/>
        </w:rPr>
        <w:t>интернет-ресурс</w:t>
      </w:r>
      <w:proofErr w:type="spellEnd"/>
      <w:r w:rsidRPr="00CB5290">
        <w:rPr>
          <w:rFonts w:ascii="Arial" w:eastAsia="Calibri" w:hAnsi="Arial" w:cs="Arial"/>
          <w:sz w:val="24"/>
          <w:szCs w:val="24"/>
          <w:lang w:val="x-none" w:eastAsia="x-none"/>
        </w:rPr>
        <w:t xml:space="preserve"> Фонда социального страхования РФ [Электронный ресурс]: Режим доступа: https://fss.ru/</w:t>
      </w:r>
    </w:p>
    <w:p w:rsidR="00CB5290" w:rsidRPr="00CB5290" w:rsidRDefault="00CB5290" w:rsidP="00D54146">
      <w:pPr>
        <w:numPr>
          <w:ilvl w:val="0"/>
          <w:numId w:val="2"/>
        </w:numPr>
        <w:spacing w:after="0"/>
        <w:ind w:left="0" w:firstLine="709"/>
        <w:contextualSpacing/>
        <w:jc w:val="both"/>
        <w:rPr>
          <w:rFonts w:ascii="Arial" w:eastAsia="Calibri" w:hAnsi="Arial" w:cs="Arial"/>
          <w:sz w:val="24"/>
          <w:szCs w:val="24"/>
          <w:lang w:val="x-none" w:eastAsia="x-none"/>
        </w:rPr>
      </w:pPr>
      <w:r w:rsidRPr="00CB5290">
        <w:rPr>
          <w:rFonts w:ascii="Arial" w:eastAsia="Calibri" w:hAnsi="Arial" w:cs="Arial"/>
          <w:sz w:val="24"/>
          <w:szCs w:val="24"/>
          <w:lang w:val="x-none" w:eastAsia="x-none"/>
        </w:rPr>
        <w:t xml:space="preserve">Официальный информационный </w:t>
      </w:r>
      <w:proofErr w:type="spellStart"/>
      <w:r w:rsidRPr="00CB5290">
        <w:rPr>
          <w:rFonts w:ascii="Arial" w:eastAsia="Calibri" w:hAnsi="Arial" w:cs="Arial"/>
          <w:sz w:val="24"/>
          <w:szCs w:val="24"/>
          <w:lang w:val="x-none" w:eastAsia="x-none"/>
        </w:rPr>
        <w:t>интернет-ресурс</w:t>
      </w:r>
      <w:proofErr w:type="spellEnd"/>
      <w:r w:rsidRPr="00CB5290">
        <w:rPr>
          <w:rFonts w:ascii="Arial" w:eastAsia="Calibri" w:hAnsi="Arial" w:cs="Arial"/>
          <w:sz w:val="24"/>
          <w:szCs w:val="24"/>
          <w:lang w:val="x-none" w:eastAsia="x-none"/>
        </w:rPr>
        <w:t xml:space="preserve"> Федерального Фонда обязательного медицинского страхования РФ [Электронный ресурс]: Режим доступа: http://www.ffoms.gov.ru/</w:t>
      </w:r>
    </w:p>
    <w:p w:rsidR="00CB5290" w:rsidRPr="00CB5290" w:rsidRDefault="00CB5290" w:rsidP="00D54146">
      <w:pPr>
        <w:numPr>
          <w:ilvl w:val="0"/>
          <w:numId w:val="2"/>
        </w:numPr>
        <w:spacing w:after="0"/>
        <w:ind w:left="0" w:firstLine="709"/>
        <w:contextualSpacing/>
        <w:jc w:val="both"/>
        <w:rPr>
          <w:rFonts w:ascii="Arial" w:eastAsia="Calibri" w:hAnsi="Arial" w:cs="Arial"/>
          <w:sz w:val="24"/>
          <w:szCs w:val="24"/>
          <w:lang w:val="x-none" w:eastAsia="x-none"/>
        </w:rPr>
      </w:pPr>
      <w:r w:rsidRPr="00CB5290">
        <w:rPr>
          <w:rFonts w:ascii="Arial" w:eastAsia="Calibri" w:hAnsi="Arial" w:cs="Arial"/>
          <w:sz w:val="24"/>
          <w:szCs w:val="24"/>
          <w:lang w:val="x-none" w:eastAsia="x-none"/>
        </w:rPr>
        <w:t xml:space="preserve">Официальный информационный </w:t>
      </w:r>
      <w:proofErr w:type="spellStart"/>
      <w:r w:rsidRPr="00CB5290">
        <w:rPr>
          <w:rFonts w:ascii="Arial" w:eastAsia="Calibri" w:hAnsi="Arial" w:cs="Arial"/>
          <w:sz w:val="24"/>
          <w:szCs w:val="24"/>
          <w:lang w:val="x-none" w:eastAsia="x-none"/>
        </w:rPr>
        <w:t>интернет-ресурс</w:t>
      </w:r>
      <w:proofErr w:type="spellEnd"/>
      <w:r w:rsidRPr="00CB5290">
        <w:rPr>
          <w:rFonts w:ascii="Arial" w:eastAsia="Calibri" w:hAnsi="Arial" w:cs="Arial"/>
          <w:sz w:val="24"/>
          <w:szCs w:val="24"/>
          <w:lang w:val="x-none" w:eastAsia="x-none"/>
        </w:rPr>
        <w:t xml:space="preserve"> Минтруда России. [Электронный ресурс]: Режим доступа: </w:t>
      </w:r>
      <w:hyperlink r:id="rId25" w:history="1">
        <w:r w:rsidRPr="00CB5290">
          <w:rPr>
            <w:rStyle w:val="ae"/>
            <w:rFonts w:ascii="Arial" w:eastAsia="Calibri" w:hAnsi="Arial" w:cs="Arial"/>
            <w:sz w:val="24"/>
            <w:szCs w:val="24"/>
            <w:lang w:val="x-none" w:eastAsia="x-none"/>
          </w:rPr>
          <w:t>https://mintrud.gov.ru/</w:t>
        </w:r>
      </w:hyperlink>
    </w:p>
    <w:p w:rsidR="00CB5290" w:rsidRPr="00CB5290" w:rsidRDefault="00CB5290" w:rsidP="00CB5290">
      <w:pPr>
        <w:tabs>
          <w:tab w:val="left" w:pos="851"/>
        </w:tabs>
        <w:spacing w:after="0"/>
        <w:ind w:left="426"/>
        <w:contextualSpacing/>
        <w:jc w:val="both"/>
        <w:rPr>
          <w:rFonts w:ascii="Arial" w:eastAsia="Calibri" w:hAnsi="Arial" w:cs="Arial"/>
          <w:sz w:val="24"/>
          <w:szCs w:val="24"/>
          <w:lang w:val="x-none" w:eastAsia="x-none"/>
        </w:rPr>
      </w:pPr>
    </w:p>
    <w:p w:rsidR="00CB5290" w:rsidRPr="00CB5290" w:rsidRDefault="00CB5290" w:rsidP="00D54146">
      <w:pPr>
        <w:keepNext/>
        <w:numPr>
          <w:ilvl w:val="0"/>
          <w:numId w:val="4"/>
        </w:numPr>
        <w:spacing w:after="0"/>
        <w:jc w:val="center"/>
        <w:outlineLvl w:val="0"/>
        <w:rPr>
          <w:rFonts w:ascii="Arial" w:hAnsi="Arial" w:cs="Arial"/>
          <w:b/>
          <w:bCs/>
          <w:kern w:val="32"/>
          <w:sz w:val="24"/>
          <w:szCs w:val="24"/>
          <w:lang w:val="x-none" w:eastAsia="x-none"/>
        </w:rPr>
      </w:pPr>
      <w:bookmarkStart w:id="7" w:name="_Toc136277820"/>
      <w:r w:rsidRPr="00CB5290">
        <w:rPr>
          <w:rFonts w:ascii="Arial" w:hAnsi="Arial" w:cs="Arial"/>
          <w:b/>
          <w:bCs/>
          <w:kern w:val="32"/>
          <w:sz w:val="24"/>
          <w:szCs w:val="24"/>
          <w:lang w:val="x-none" w:eastAsia="x-none"/>
        </w:rPr>
        <w:t>КОНТРОЛЬ И ОЦЕНКА РЕЗУЛЬТАТОВ ОСВОЕНИЯ</w:t>
      </w:r>
      <w:bookmarkEnd w:id="7"/>
    </w:p>
    <w:p w:rsidR="00CB5290" w:rsidRPr="00CB5290" w:rsidRDefault="00CB5290" w:rsidP="00CB5290">
      <w:pPr>
        <w:keepNext/>
        <w:spacing w:after="0"/>
        <w:jc w:val="center"/>
        <w:outlineLvl w:val="0"/>
        <w:rPr>
          <w:rFonts w:ascii="Arial" w:hAnsi="Arial" w:cs="Arial"/>
          <w:b/>
          <w:bCs/>
          <w:kern w:val="32"/>
          <w:sz w:val="24"/>
          <w:szCs w:val="24"/>
          <w:lang w:val="x-none" w:eastAsia="x-none"/>
        </w:rPr>
      </w:pPr>
      <w:bookmarkStart w:id="8" w:name="_Toc136277821"/>
      <w:r w:rsidRPr="00CB5290">
        <w:rPr>
          <w:rFonts w:ascii="Arial" w:hAnsi="Arial" w:cs="Arial"/>
          <w:b/>
          <w:bCs/>
          <w:kern w:val="32"/>
          <w:sz w:val="24"/>
          <w:szCs w:val="24"/>
          <w:lang w:val="x-none" w:eastAsia="x-none"/>
        </w:rPr>
        <w:t>ПРОФЕССИОНАЛЬНОГО МОДУЛЯ</w:t>
      </w:r>
      <w:bookmarkEnd w:id="8"/>
    </w:p>
    <w:p w:rsidR="00CB5290" w:rsidRPr="00CB5290" w:rsidRDefault="00CB5290" w:rsidP="00CB5290">
      <w:pPr>
        <w:keepNext/>
        <w:spacing w:after="0"/>
        <w:jc w:val="center"/>
        <w:outlineLvl w:val="0"/>
        <w:rPr>
          <w:rFonts w:ascii="Arial" w:hAnsi="Arial" w:cs="Arial"/>
          <w:b/>
          <w:bCs/>
          <w:kern w:val="32"/>
          <w:sz w:val="24"/>
          <w:szCs w:val="24"/>
          <w:lang w:val="x-none" w:eastAsia="x-none"/>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0"/>
        <w:gridCol w:w="2267"/>
        <w:gridCol w:w="2282"/>
      </w:tblGrid>
      <w:tr w:rsidR="00CB5290" w:rsidRPr="00CB5290" w:rsidTr="00884397">
        <w:trPr>
          <w:trHeight w:val="20"/>
          <w:jc w:val="center"/>
        </w:trPr>
        <w:tc>
          <w:tcPr>
            <w:tcW w:w="5104" w:type="dxa"/>
            <w:tcBorders>
              <w:top w:val="single" w:sz="4" w:space="0" w:color="auto"/>
              <w:left w:val="single" w:sz="4" w:space="0" w:color="auto"/>
              <w:right w:val="single" w:sz="4" w:space="0" w:color="auto"/>
            </w:tcBorders>
            <w:hideMark/>
          </w:tcPr>
          <w:p w:rsidR="00CB5290" w:rsidRPr="00CB5290" w:rsidRDefault="00CB5290" w:rsidP="00884397">
            <w:pPr>
              <w:suppressAutoHyphens/>
              <w:spacing w:after="0"/>
              <w:jc w:val="center"/>
              <w:rPr>
                <w:rFonts w:ascii="Arial" w:hAnsi="Arial" w:cs="Arial"/>
                <w:b/>
                <w:bCs/>
                <w:sz w:val="24"/>
                <w:szCs w:val="24"/>
              </w:rPr>
            </w:pPr>
            <w:r w:rsidRPr="00CB5290">
              <w:rPr>
                <w:rFonts w:ascii="Arial" w:hAnsi="Arial" w:cs="Arial"/>
                <w:b/>
                <w:bCs/>
                <w:sz w:val="24"/>
                <w:szCs w:val="24"/>
              </w:rPr>
              <w:t>Код и наименование профессиональных и общих компетенций, формируемых в рамках модуля</w:t>
            </w:r>
          </w:p>
        </w:tc>
        <w:tc>
          <w:tcPr>
            <w:tcW w:w="2268" w:type="dxa"/>
            <w:tcBorders>
              <w:top w:val="single" w:sz="4" w:space="0" w:color="auto"/>
              <w:left w:val="single" w:sz="4" w:space="0" w:color="auto"/>
              <w:right w:val="single" w:sz="4" w:space="0" w:color="auto"/>
            </w:tcBorders>
            <w:hideMark/>
          </w:tcPr>
          <w:p w:rsidR="00CB5290" w:rsidRPr="00CB5290" w:rsidRDefault="00CB5290" w:rsidP="00884397">
            <w:pPr>
              <w:suppressAutoHyphens/>
              <w:spacing w:after="0"/>
              <w:jc w:val="center"/>
              <w:rPr>
                <w:rFonts w:ascii="Arial" w:hAnsi="Arial" w:cs="Arial"/>
                <w:b/>
                <w:bCs/>
                <w:sz w:val="24"/>
                <w:szCs w:val="24"/>
              </w:rPr>
            </w:pPr>
            <w:r w:rsidRPr="00CB5290">
              <w:rPr>
                <w:rFonts w:ascii="Arial" w:hAnsi="Arial" w:cs="Arial"/>
                <w:b/>
                <w:bCs/>
                <w:sz w:val="24"/>
                <w:szCs w:val="24"/>
              </w:rPr>
              <w:t>Критерии оценки</w:t>
            </w:r>
          </w:p>
        </w:tc>
        <w:tc>
          <w:tcPr>
            <w:tcW w:w="2267" w:type="dxa"/>
            <w:tcBorders>
              <w:top w:val="single" w:sz="4" w:space="0" w:color="auto"/>
              <w:left w:val="single" w:sz="4" w:space="0" w:color="auto"/>
              <w:right w:val="single" w:sz="4" w:space="0" w:color="auto"/>
            </w:tcBorders>
            <w:hideMark/>
          </w:tcPr>
          <w:p w:rsidR="00CB5290" w:rsidRPr="00CB5290" w:rsidRDefault="00CB5290" w:rsidP="00884397">
            <w:pPr>
              <w:suppressAutoHyphens/>
              <w:spacing w:after="0"/>
              <w:jc w:val="center"/>
              <w:rPr>
                <w:rFonts w:ascii="Arial" w:hAnsi="Arial" w:cs="Arial"/>
                <w:b/>
                <w:bCs/>
                <w:sz w:val="24"/>
                <w:szCs w:val="24"/>
              </w:rPr>
            </w:pPr>
            <w:r w:rsidRPr="00CB5290">
              <w:rPr>
                <w:rFonts w:ascii="Arial" w:hAnsi="Arial" w:cs="Arial"/>
                <w:b/>
                <w:bCs/>
                <w:sz w:val="24"/>
                <w:szCs w:val="24"/>
              </w:rPr>
              <w:t>Методы оценки</w:t>
            </w:r>
          </w:p>
        </w:tc>
      </w:tr>
      <w:tr w:rsidR="00CB5290" w:rsidRPr="00CB5290" w:rsidTr="00884397">
        <w:trPr>
          <w:jc w:val="center"/>
        </w:trPr>
        <w:tc>
          <w:tcPr>
            <w:tcW w:w="5104" w:type="dxa"/>
            <w:tcBorders>
              <w:top w:val="single" w:sz="4" w:space="0" w:color="auto"/>
              <w:left w:val="single" w:sz="4" w:space="0" w:color="auto"/>
              <w:bottom w:val="single" w:sz="4" w:space="0" w:color="auto"/>
              <w:right w:val="single" w:sz="4" w:space="0" w:color="auto"/>
            </w:tcBorders>
          </w:tcPr>
          <w:p w:rsidR="00CB5290" w:rsidRPr="00CB5290" w:rsidRDefault="00CB5290" w:rsidP="00884397">
            <w:pPr>
              <w:spacing w:after="0"/>
              <w:rPr>
                <w:rFonts w:ascii="Arial" w:hAnsi="Arial" w:cs="Arial"/>
                <w:color w:val="000000"/>
                <w:position w:val="-1"/>
                <w:sz w:val="24"/>
                <w:szCs w:val="24"/>
              </w:rPr>
            </w:pPr>
            <w:r w:rsidRPr="00CB5290">
              <w:rPr>
                <w:rFonts w:ascii="Arial" w:hAnsi="Arial" w:cs="Arial"/>
                <w:b/>
                <w:bCs/>
                <w:color w:val="000000"/>
                <w:position w:val="-1"/>
                <w:sz w:val="24"/>
                <w:szCs w:val="24"/>
              </w:rPr>
              <w:t>ПК 1.</w:t>
            </w:r>
            <w:r w:rsidRPr="00CB5290">
              <w:rPr>
                <w:rFonts w:ascii="Arial" w:hAnsi="Arial" w:cs="Arial"/>
                <w:color w:val="000000"/>
                <w:position w:val="-1"/>
                <w:sz w:val="24"/>
                <w:szCs w:val="24"/>
              </w:rPr>
              <w:t xml:space="preserve"> </w:t>
            </w:r>
            <w:proofErr w:type="gramStart"/>
            <w:r w:rsidRPr="00CB5290">
              <w:rPr>
                <w:rFonts w:ascii="Arial" w:hAnsi="Arial" w:cs="Arial"/>
                <w:color w:val="000000"/>
                <w:position w:val="-1"/>
                <w:sz w:val="24"/>
                <w:szCs w:val="24"/>
              </w:rPr>
              <w:t xml:space="preserve">Выявлять проблемы лиц пожилого возраста, инвалидов, различных категорий семей и детей (в том числе детей-инвалидов), граждан, находящихся в трудной жизненной ситуации и/или в </w:t>
            </w:r>
            <w:r w:rsidRPr="00CB5290">
              <w:rPr>
                <w:rFonts w:ascii="Arial" w:hAnsi="Arial" w:cs="Arial"/>
                <w:color w:val="000000"/>
                <w:position w:val="-1"/>
                <w:sz w:val="24"/>
                <w:szCs w:val="24"/>
              </w:rPr>
              <w:lastRenderedPageBreak/>
              <w:t>социально опасном положении, обуславливающие нуждаемость в социальном обслуживании, определять их потенциал в преодолении обстоятельств, ухудшающих или способных ухудшить условия их жизнедеятельности.</w:t>
            </w:r>
            <w:proofErr w:type="gramEnd"/>
          </w:p>
          <w:p w:rsidR="00CB5290" w:rsidRPr="00CB5290" w:rsidRDefault="00CB5290" w:rsidP="00884397">
            <w:pPr>
              <w:spacing w:after="0"/>
              <w:rPr>
                <w:rFonts w:ascii="Arial" w:hAnsi="Arial" w:cs="Arial"/>
                <w:color w:val="000000"/>
                <w:position w:val="-1"/>
                <w:sz w:val="24"/>
                <w:szCs w:val="24"/>
              </w:rPr>
            </w:pPr>
            <w:r w:rsidRPr="00CB5290">
              <w:rPr>
                <w:rFonts w:ascii="Arial" w:hAnsi="Arial" w:cs="Arial"/>
                <w:b/>
                <w:bCs/>
                <w:color w:val="000000"/>
                <w:position w:val="-1"/>
                <w:sz w:val="24"/>
                <w:szCs w:val="24"/>
              </w:rPr>
              <w:t>ПК 2.</w:t>
            </w:r>
            <w:r w:rsidRPr="00CB5290">
              <w:rPr>
                <w:rFonts w:ascii="Arial" w:hAnsi="Arial" w:cs="Arial"/>
                <w:color w:val="000000"/>
                <w:position w:val="-1"/>
                <w:sz w:val="24"/>
                <w:szCs w:val="24"/>
              </w:rPr>
              <w:t xml:space="preserve"> Определять последовательность действий по предоставлению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w:t>
            </w:r>
          </w:p>
          <w:p w:rsidR="00CB5290" w:rsidRPr="00CB5290" w:rsidRDefault="00CB5290" w:rsidP="00884397">
            <w:pPr>
              <w:spacing w:after="0"/>
              <w:rPr>
                <w:rFonts w:ascii="Arial" w:hAnsi="Arial" w:cs="Arial"/>
                <w:color w:val="000000"/>
                <w:position w:val="-1"/>
                <w:sz w:val="24"/>
                <w:szCs w:val="24"/>
              </w:rPr>
            </w:pPr>
            <w:r w:rsidRPr="00CB5290">
              <w:rPr>
                <w:rFonts w:ascii="Arial" w:hAnsi="Arial" w:cs="Arial"/>
                <w:b/>
                <w:bCs/>
                <w:color w:val="000000"/>
                <w:position w:val="-1"/>
                <w:sz w:val="24"/>
                <w:szCs w:val="24"/>
              </w:rPr>
              <w:t>ПК 3.</w:t>
            </w:r>
            <w:r w:rsidRPr="00CB5290">
              <w:rPr>
                <w:rFonts w:ascii="Arial" w:hAnsi="Arial" w:cs="Arial"/>
                <w:color w:val="000000"/>
                <w:position w:val="-1"/>
                <w:sz w:val="24"/>
                <w:szCs w:val="24"/>
              </w:rPr>
              <w:t xml:space="preserve"> Предоставлять комплекс социальных услуг в соответствии с индивидуальной программой предоставления социальных услуг лицам пожилого возраста и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 применяя различные методы и технологии социальной работы</w:t>
            </w:r>
          </w:p>
          <w:p w:rsidR="00CB5290" w:rsidRPr="00CB5290" w:rsidRDefault="00CB5290" w:rsidP="00884397">
            <w:pPr>
              <w:spacing w:after="0"/>
              <w:rPr>
                <w:rFonts w:ascii="Arial" w:hAnsi="Arial" w:cs="Arial"/>
                <w:color w:val="000000"/>
                <w:position w:val="-1"/>
                <w:sz w:val="24"/>
                <w:szCs w:val="24"/>
              </w:rPr>
            </w:pPr>
            <w:r w:rsidRPr="00CB5290">
              <w:rPr>
                <w:rFonts w:ascii="Arial" w:hAnsi="Arial" w:cs="Arial"/>
                <w:b/>
                <w:bCs/>
                <w:color w:val="000000"/>
                <w:position w:val="-1"/>
                <w:sz w:val="24"/>
                <w:szCs w:val="24"/>
              </w:rPr>
              <w:t>ПК 4.</w:t>
            </w:r>
            <w:r w:rsidRPr="00CB5290">
              <w:rPr>
                <w:rFonts w:ascii="Arial" w:hAnsi="Arial" w:cs="Arial"/>
                <w:color w:val="000000"/>
                <w:position w:val="-1"/>
                <w:sz w:val="24"/>
                <w:szCs w:val="24"/>
              </w:rPr>
              <w:t xml:space="preserve"> Осуществлять социальное сопровождение лиц пожилого возраста,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w:t>
            </w:r>
          </w:p>
          <w:p w:rsidR="00CB5290" w:rsidRPr="00CB5290" w:rsidRDefault="00CB5290" w:rsidP="00884397">
            <w:pPr>
              <w:spacing w:after="0"/>
              <w:rPr>
                <w:rFonts w:ascii="Arial" w:hAnsi="Arial" w:cs="Arial"/>
                <w:color w:val="000000"/>
                <w:position w:val="-1"/>
                <w:sz w:val="24"/>
                <w:szCs w:val="24"/>
              </w:rPr>
            </w:pPr>
            <w:r w:rsidRPr="00CB5290">
              <w:rPr>
                <w:rFonts w:ascii="Arial" w:hAnsi="Arial" w:cs="Arial"/>
                <w:b/>
                <w:bCs/>
                <w:color w:val="000000"/>
                <w:position w:val="-1"/>
                <w:sz w:val="24"/>
                <w:szCs w:val="24"/>
              </w:rPr>
              <w:t>ПК 5.</w:t>
            </w:r>
            <w:r w:rsidRPr="00CB5290">
              <w:rPr>
                <w:rFonts w:ascii="Arial" w:hAnsi="Arial" w:cs="Arial"/>
                <w:color w:val="000000"/>
                <w:position w:val="-1"/>
                <w:sz w:val="24"/>
                <w:szCs w:val="24"/>
              </w:rPr>
              <w:t xml:space="preserve"> Проводить мероприятия по профилактике возникновения обстоятельств, ухудшающих или способных ухудшить условия жизнедеятельности лиц пожилого возраста,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w:t>
            </w:r>
          </w:p>
          <w:p w:rsidR="00CB5290" w:rsidRPr="00CB5290" w:rsidRDefault="00CB5290" w:rsidP="00884397">
            <w:pPr>
              <w:spacing w:after="0"/>
              <w:rPr>
                <w:rFonts w:ascii="Arial" w:hAnsi="Arial" w:cs="Arial"/>
                <w:color w:val="000000"/>
                <w:position w:val="-1"/>
                <w:sz w:val="24"/>
                <w:szCs w:val="24"/>
              </w:rPr>
            </w:pPr>
            <w:r w:rsidRPr="00CB5290">
              <w:rPr>
                <w:rFonts w:ascii="Arial" w:hAnsi="Arial" w:cs="Arial"/>
                <w:b/>
                <w:bCs/>
                <w:color w:val="000000"/>
                <w:position w:val="-1"/>
                <w:sz w:val="24"/>
                <w:szCs w:val="24"/>
              </w:rPr>
              <w:t>ПК 6.</w:t>
            </w:r>
            <w:r w:rsidRPr="00CB5290">
              <w:rPr>
                <w:rFonts w:ascii="Arial" w:hAnsi="Arial" w:cs="Arial"/>
                <w:color w:val="000000"/>
                <w:position w:val="-1"/>
                <w:sz w:val="24"/>
                <w:szCs w:val="24"/>
              </w:rPr>
              <w:t xml:space="preserve"> Обеспечивать ведение документации в процессе предоставления </w:t>
            </w:r>
            <w:r w:rsidRPr="00CB5290">
              <w:rPr>
                <w:rFonts w:ascii="Arial" w:hAnsi="Arial" w:cs="Arial"/>
                <w:color w:val="000000"/>
                <w:position w:val="-1"/>
                <w:sz w:val="24"/>
                <w:szCs w:val="24"/>
              </w:rPr>
              <w:lastRenderedPageBreak/>
              <w:t>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 опасном положении</w:t>
            </w:r>
          </w:p>
          <w:p w:rsidR="00CB5290" w:rsidRPr="00CB5290" w:rsidRDefault="00CB5290" w:rsidP="00884397">
            <w:pPr>
              <w:spacing w:after="0"/>
              <w:rPr>
                <w:rFonts w:ascii="Arial" w:hAnsi="Arial" w:cs="Arial"/>
                <w:bCs/>
                <w:iCs/>
                <w:sz w:val="24"/>
                <w:szCs w:val="24"/>
              </w:rPr>
            </w:pPr>
            <w:r w:rsidRPr="00CB5290">
              <w:rPr>
                <w:rFonts w:ascii="Arial" w:hAnsi="Arial" w:cs="Arial"/>
                <w:b/>
                <w:bCs/>
                <w:color w:val="000000"/>
                <w:position w:val="-1"/>
                <w:sz w:val="24"/>
                <w:szCs w:val="24"/>
              </w:rPr>
              <w:t>ПК 7.</w:t>
            </w:r>
            <w:r w:rsidRPr="00CB5290">
              <w:rPr>
                <w:rFonts w:ascii="Arial" w:hAnsi="Arial" w:cs="Arial"/>
                <w:color w:val="000000"/>
                <w:position w:val="-1"/>
                <w:sz w:val="24"/>
                <w:szCs w:val="24"/>
              </w:rPr>
              <w:t xml:space="preserve"> Проводить мероприятия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 опасном положении в области развития цифровой грамотности</w:t>
            </w:r>
          </w:p>
        </w:tc>
        <w:tc>
          <w:tcPr>
            <w:tcW w:w="2268" w:type="dxa"/>
            <w:tcBorders>
              <w:left w:val="single" w:sz="4" w:space="0" w:color="auto"/>
              <w:right w:val="single" w:sz="4" w:space="0" w:color="auto"/>
            </w:tcBorders>
          </w:tcPr>
          <w:p w:rsidR="00CB5290" w:rsidRPr="00CB5290" w:rsidRDefault="00CB5290" w:rsidP="00884397">
            <w:pPr>
              <w:spacing w:after="0"/>
              <w:rPr>
                <w:rFonts w:ascii="Arial" w:hAnsi="Arial" w:cs="Arial"/>
                <w:b/>
                <w:bCs/>
                <w:sz w:val="24"/>
                <w:szCs w:val="24"/>
              </w:rPr>
            </w:pPr>
            <w:r w:rsidRPr="00CB5290">
              <w:rPr>
                <w:rFonts w:ascii="Arial" w:hAnsi="Arial" w:cs="Arial"/>
                <w:sz w:val="24"/>
                <w:szCs w:val="24"/>
              </w:rPr>
              <w:lastRenderedPageBreak/>
              <w:t xml:space="preserve">Владеет навыками, умениями и знаниями по предоставлению </w:t>
            </w:r>
            <w:r w:rsidRPr="00CB5290">
              <w:rPr>
                <w:rFonts w:ascii="Arial" w:hAnsi="Arial" w:cs="Arial"/>
                <w:sz w:val="24"/>
                <w:szCs w:val="24"/>
              </w:rPr>
              <w:lastRenderedPageBreak/>
              <w:t xml:space="preserve">социальных услуг гражданам в различных формах социального обслуживания, демонстрирует готовность применять на практическом опыте </w:t>
            </w:r>
          </w:p>
        </w:tc>
        <w:tc>
          <w:tcPr>
            <w:tcW w:w="2267" w:type="dxa"/>
            <w:tcBorders>
              <w:left w:val="single" w:sz="4" w:space="0" w:color="auto"/>
              <w:right w:val="single" w:sz="4" w:space="0" w:color="auto"/>
            </w:tcBorders>
          </w:tcPr>
          <w:p w:rsidR="00CB5290" w:rsidRPr="00CB5290" w:rsidRDefault="00CB5290" w:rsidP="00884397">
            <w:pPr>
              <w:spacing w:after="0"/>
              <w:rPr>
                <w:rFonts w:ascii="Arial" w:hAnsi="Arial" w:cs="Arial"/>
                <w:sz w:val="24"/>
                <w:szCs w:val="24"/>
              </w:rPr>
            </w:pPr>
            <w:r w:rsidRPr="00CB5290">
              <w:rPr>
                <w:rFonts w:ascii="Arial" w:hAnsi="Arial" w:cs="Arial"/>
                <w:sz w:val="24"/>
                <w:szCs w:val="24"/>
              </w:rPr>
              <w:lastRenderedPageBreak/>
              <w:t xml:space="preserve">- Экспертное наблюдение и оценка прохождения производственной </w:t>
            </w:r>
            <w:r w:rsidRPr="00CB5290">
              <w:rPr>
                <w:rFonts w:ascii="Arial" w:hAnsi="Arial" w:cs="Arial"/>
                <w:sz w:val="24"/>
                <w:szCs w:val="24"/>
              </w:rPr>
              <w:lastRenderedPageBreak/>
              <w:t>практики.</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Экспертное наблюдение и оценка выполнения практических работ.</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Оценка качества оформления результатов производственной практики</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Оценка результатов выполнения кейсов.</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Оценка результатов выполнения тестов.</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Экспертное наблюдение за ходом выполнения практической работы.</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Экспертная оценка решения ситуационных задач.</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Экспертная оценка договора социального патроната.</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Экспертная оценка участия в ситуационном имитационном моделировании.</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Экспертная оценка результатов тренинга.</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xml:space="preserve">- Оценка участия </w:t>
            </w:r>
            <w:r w:rsidRPr="00CB5290">
              <w:rPr>
                <w:rFonts w:ascii="Arial" w:hAnsi="Arial" w:cs="Arial"/>
                <w:sz w:val="24"/>
                <w:szCs w:val="24"/>
              </w:rPr>
              <w:lastRenderedPageBreak/>
              <w:t xml:space="preserve">в семинаре </w:t>
            </w:r>
            <w:proofErr w:type="gramStart"/>
            <w:r w:rsidRPr="00CB5290">
              <w:rPr>
                <w:rFonts w:ascii="Arial" w:hAnsi="Arial" w:cs="Arial"/>
                <w:sz w:val="24"/>
                <w:szCs w:val="24"/>
              </w:rPr>
              <w:t>-к</w:t>
            </w:r>
            <w:proofErr w:type="gramEnd"/>
            <w:r w:rsidRPr="00CB5290">
              <w:rPr>
                <w:rFonts w:ascii="Arial" w:hAnsi="Arial" w:cs="Arial"/>
                <w:sz w:val="24"/>
                <w:szCs w:val="24"/>
              </w:rPr>
              <w:t>онференции по теме: «Проблемы правового регулирования предоставления мер социальной защиты инвалидам и лицам пожилого возраста».</w:t>
            </w:r>
          </w:p>
          <w:p w:rsidR="00CB5290" w:rsidRPr="00CB5290" w:rsidRDefault="00CB5290" w:rsidP="00884397">
            <w:pPr>
              <w:suppressAutoHyphens/>
              <w:spacing w:after="0"/>
              <w:jc w:val="both"/>
              <w:rPr>
                <w:rFonts w:ascii="Arial" w:hAnsi="Arial" w:cs="Arial"/>
                <w:sz w:val="24"/>
                <w:szCs w:val="24"/>
              </w:rPr>
            </w:pPr>
            <w:r w:rsidRPr="00CB5290">
              <w:rPr>
                <w:rFonts w:ascii="Arial" w:hAnsi="Arial" w:cs="Arial"/>
                <w:sz w:val="24"/>
                <w:szCs w:val="24"/>
              </w:rPr>
              <w:t>- Экспертная оценка</w:t>
            </w:r>
            <w:r w:rsidRPr="00CB5290">
              <w:rPr>
                <w:rFonts w:ascii="Arial" w:hAnsi="Arial" w:cs="Arial"/>
                <w:b/>
                <w:i/>
                <w:sz w:val="24"/>
                <w:szCs w:val="24"/>
              </w:rPr>
              <w:t xml:space="preserve"> </w:t>
            </w:r>
            <w:r w:rsidRPr="00CB5290">
              <w:rPr>
                <w:rFonts w:ascii="Arial" w:hAnsi="Arial" w:cs="Arial"/>
                <w:sz w:val="24"/>
                <w:szCs w:val="24"/>
              </w:rPr>
              <w:t>анализа социально-демографических статистических показателей населения РФ и региона</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Тестирование</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Устный опрос</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Коллоквиум</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Собеседование</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Учебная дискуссия</w:t>
            </w:r>
          </w:p>
          <w:p w:rsidR="00CB5290" w:rsidRPr="00CB5290" w:rsidRDefault="00CB5290" w:rsidP="00884397">
            <w:pPr>
              <w:spacing w:after="0"/>
              <w:rPr>
                <w:rFonts w:ascii="Arial" w:hAnsi="Arial" w:cs="Arial"/>
                <w:sz w:val="24"/>
                <w:szCs w:val="24"/>
              </w:rPr>
            </w:pPr>
            <w:r w:rsidRPr="00CB5290">
              <w:rPr>
                <w:rFonts w:ascii="Arial" w:hAnsi="Arial" w:cs="Arial"/>
                <w:sz w:val="24"/>
                <w:szCs w:val="24"/>
              </w:rPr>
              <w:t>- Оценка эссе, рефератов, социальных проектов</w:t>
            </w:r>
          </w:p>
          <w:p w:rsidR="00CB5290" w:rsidRPr="00CB5290" w:rsidRDefault="00CB5290" w:rsidP="00884397">
            <w:pPr>
              <w:suppressAutoHyphens/>
              <w:spacing w:after="0"/>
              <w:jc w:val="both"/>
              <w:rPr>
                <w:rFonts w:ascii="Arial" w:hAnsi="Arial" w:cs="Arial"/>
                <w:sz w:val="24"/>
                <w:szCs w:val="24"/>
              </w:rPr>
            </w:pPr>
          </w:p>
        </w:tc>
      </w:tr>
    </w:tbl>
    <w:p w:rsidR="00446E31" w:rsidRPr="00CB5290" w:rsidRDefault="00446E31">
      <w:pPr>
        <w:rPr>
          <w:rFonts w:ascii="Arial" w:hAnsi="Arial" w:cs="Arial"/>
          <w:sz w:val="24"/>
          <w:szCs w:val="24"/>
        </w:rPr>
      </w:pPr>
    </w:p>
    <w:sectPr w:rsidR="00446E31" w:rsidRPr="00CB52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146" w:rsidRDefault="00D54146" w:rsidP="00CB5290">
      <w:pPr>
        <w:spacing w:after="0" w:line="240" w:lineRule="auto"/>
      </w:pPr>
      <w:r>
        <w:separator/>
      </w:r>
    </w:p>
  </w:endnote>
  <w:endnote w:type="continuationSeparator" w:id="0">
    <w:p w:rsidR="00D54146" w:rsidRDefault="00D54146" w:rsidP="00CB5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Roman">
    <w:altName w:val="MS Gothic"/>
    <w:panose1 w:val="00000000000000000000"/>
    <w:charset w:val="80"/>
    <w:family w:val="roman"/>
    <w:notTrueType/>
    <w:pitch w:val="default"/>
    <w:sig w:usb0="00000001" w:usb1="08070000" w:usb2="00000010" w:usb3="00000000" w:csb0="00020000" w:csb1="00000000"/>
  </w:font>
  <w:font w:name="Helvetica-BoldOblique">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541487"/>
      <w:docPartObj>
        <w:docPartGallery w:val="Page Numbers (Bottom of Page)"/>
        <w:docPartUnique/>
      </w:docPartObj>
    </w:sdtPr>
    <w:sdtContent>
      <w:p w:rsidR="00CB5290" w:rsidRDefault="00CB5290">
        <w:pPr>
          <w:pStyle w:val="a5"/>
          <w:jc w:val="right"/>
        </w:pPr>
        <w:r>
          <w:fldChar w:fldCharType="begin"/>
        </w:r>
        <w:r>
          <w:instrText>PAGE   \* MERGEFORMAT</w:instrText>
        </w:r>
        <w:r>
          <w:fldChar w:fldCharType="separate"/>
        </w:r>
        <w:r w:rsidR="0083566D" w:rsidRPr="0083566D">
          <w:rPr>
            <w:noProof/>
            <w:lang w:val="ru-RU"/>
          </w:rPr>
          <w:t>10</w:t>
        </w:r>
        <w:r>
          <w:fldChar w:fldCharType="end"/>
        </w:r>
      </w:p>
    </w:sdtContent>
  </w:sdt>
  <w:p w:rsidR="00CB5290" w:rsidRDefault="00CB529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146" w:rsidRDefault="00D54146" w:rsidP="00CB5290">
      <w:pPr>
        <w:spacing w:after="0" w:line="240" w:lineRule="auto"/>
      </w:pPr>
      <w:r>
        <w:separator/>
      </w:r>
    </w:p>
  </w:footnote>
  <w:footnote w:type="continuationSeparator" w:id="0">
    <w:p w:rsidR="00D54146" w:rsidRDefault="00D54146" w:rsidP="00CB52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
    <w:nsid w:val="143F5696"/>
    <w:multiLevelType w:val="multilevel"/>
    <w:tmpl w:val="480ED67C"/>
    <w:lvl w:ilvl="0">
      <w:start w:val="4"/>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nsid w:val="3B335F2F"/>
    <w:multiLevelType w:val="hybridMultilevel"/>
    <w:tmpl w:val="CD1E742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3F03219C"/>
    <w:multiLevelType w:val="hybridMultilevel"/>
    <w:tmpl w:val="9AE6DE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50895F7F"/>
    <w:multiLevelType w:val="hybridMultilevel"/>
    <w:tmpl w:val="9AE6D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421EC1"/>
    <w:multiLevelType w:val="hybridMultilevel"/>
    <w:tmpl w:val="23DCF5D0"/>
    <w:lvl w:ilvl="0" w:tplc="0419000F">
      <w:start w:val="1"/>
      <w:numFmt w:val="decimal"/>
      <w:lvlText w:val="%1."/>
      <w:lvlJc w:val="left"/>
      <w:pPr>
        <w:ind w:left="9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1"/>
  </w:num>
  <w:num w:numId="5">
    <w:abstractNumId w:val="3"/>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E99"/>
    <w:rsid w:val="00446E31"/>
    <w:rsid w:val="0083566D"/>
    <w:rsid w:val="00CA2E99"/>
    <w:rsid w:val="00CB5290"/>
    <w:rsid w:val="00D54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290"/>
    <w:rPr>
      <w:rFonts w:ascii="Calibri" w:eastAsia="Times New Roman" w:hAnsi="Calibri" w:cs="Times New Roman"/>
      <w:lang w:eastAsia="ru-RU"/>
    </w:rPr>
  </w:style>
  <w:style w:type="paragraph" w:styleId="1">
    <w:name w:val="heading 1"/>
    <w:basedOn w:val="a"/>
    <w:next w:val="a"/>
    <w:link w:val="10"/>
    <w:uiPriority w:val="9"/>
    <w:qFormat/>
    <w:rsid w:val="00CB5290"/>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CB5290"/>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CB5290"/>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CB529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5290"/>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CB5290"/>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CB5290"/>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CB5290"/>
    <w:rPr>
      <w:rFonts w:ascii="Times New Roman" w:eastAsia="Times New Roman" w:hAnsi="Times New Roman" w:cs="Times New Roman"/>
      <w:b/>
      <w:bCs/>
      <w:sz w:val="24"/>
      <w:szCs w:val="24"/>
      <w:lang w:val="x-none" w:eastAsia="x-none"/>
    </w:rPr>
  </w:style>
  <w:style w:type="paragraph" w:styleId="a3">
    <w:name w:val="Body Text"/>
    <w:basedOn w:val="a"/>
    <w:link w:val="a4"/>
    <w:qFormat/>
    <w:rsid w:val="00CB5290"/>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CB5290"/>
    <w:rPr>
      <w:rFonts w:ascii="Times New Roman" w:eastAsia="Times New Roman" w:hAnsi="Times New Roman" w:cs="Times New Roman"/>
      <w:sz w:val="24"/>
      <w:szCs w:val="24"/>
      <w:lang w:val="x-none" w:eastAsia="x-none"/>
    </w:rPr>
  </w:style>
  <w:style w:type="paragraph" w:styleId="21">
    <w:name w:val="Body Text 2"/>
    <w:basedOn w:val="a"/>
    <w:link w:val="22"/>
    <w:rsid w:val="00CB5290"/>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CB5290"/>
    <w:rPr>
      <w:rFonts w:ascii="Times New Roman" w:eastAsia="Times New Roman" w:hAnsi="Times New Roman" w:cs="Times New Roman"/>
      <w:sz w:val="24"/>
      <w:szCs w:val="24"/>
      <w:lang w:val="x-none" w:eastAsia="x-none"/>
    </w:rPr>
  </w:style>
  <w:style w:type="character" w:customStyle="1" w:styleId="blk">
    <w:name w:val="blk"/>
    <w:rsid w:val="00CB5290"/>
  </w:style>
  <w:style w:type="paragraph" w:styleId="a5">
    <w:name w:val="footer"/>
    <w:aliases w:val="Нижний колонтитул Знак Знак Знак,Нижний колонтитул1,Нижний колонтитул Знак Знак"/>
    <w:basedOn w:val="a"/>
    <w:link w:val="a6"/>
    <w:uiPriority w:val="99"/>
    <w:rsid w:val="00CB5290"/>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B5290"/>
    <w:rPr>
      <w:rFonts w:ascii="Times New Roman" w:eastAsia="Times New Roman" w:hAnsi="Times New Roman" w:cs="Times New Roman"/>
      <w:sz w:val="24"/>
      <w:szCs w:val="24"/>
      <w:lang w:val="x-none" w:eastAsia="x-none"/>
    </w:rPr>
  </w:style>
  <w:style w:type="character" w:styleId="a7">
    <w:name w:val="page number"/>
    <w:rsid w:val="00CB5290"/>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CB5290"/>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CB5290"/>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CB5290"/>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CB5290"/>
    <w:rPr>
      <w:rFonts w:cs="Times New Roman"/>
      <w:vertAlign w:val="superscript"/>
    </w:rPr>
  </w:style>
  <w:style w:type="paragraph" w:styleId="23">
    <w:name w:val="List 2"/>
    <w:basedOn w:val="a"/>
    <w:rsid w:val="00CB5290"/>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CB5290"/>
    <w:rPr>
      <w:rFonts w:cs="Times New Roman"/>
      <w:color w:val="0000FF"/>
      <w:u w:val="single"/>
    </w:rPr>
  </w:style>
  <w:style w:type="paragraph" w:styleId="12">
    <w:name w:val="toc 1"/>
    <w:basedOn w:val="a"/>
    <w:next w:val="a"/>
    <w:autoRedefine/>
    <w:uiPriority w:val="39"/>
    <w:rsid w:val="00CB5290"/>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CB5290"/>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CB5290"/>
    <w:pPr>
      <w:spacing w:after="0" w:line="240" w:lineRule="auto"/>
      <w:ind w:left="480"/>
    </w:pPr>
    <w:rPr>
      <w:rFonts w:ascii="Times New Roman" w:hAnsi="Times New Roman"/>
      <w:sz w:val="28"/>
      <w:szCs w:val="28"/>
    </w:rPr>
  </w:style>
  <w:style w:type="character" w:customStyle="1" w:styleId="FootnoteTextChar">
    <w:name w:val="Footnote Text Char"/>
    <w:locked/>
    <w:rsid w:val="00CB5290"/>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CB5290"/>
    <w:pPr>
      <w:spacing w:before="120" w:after="120" w:line="240" w:lineRule="auto"/>
      <w:ind w:left="708"/>
    </w:pPr>
    <w:rPr>
      <w:rFonts w:ascii="Times New Roman" w:hAnsi="Times New Roman"/>
      <w:sz w:val="24"/>
      <w:szCs w:val="24"/>
      <w:lang w:val="x-none" w:eastAsia="x-none"/>
    </w:rPr>
  </w:style>
  <w:style w:type="character" w:styleId="af1">
    <w:name w:val="Emphasis"/>
    <w:qFormat/>
    <w:rsid w:val="00CB5290"/>
    <w:rPr>
      <w:rFonts w:cs="Times New Roman"/>
      <w:i/>
    </w:rPr>
  </w:style>
  <w:style w:type="paragraph" w:styleId="af2">
    <w:name w:val="Balloon Text"/>
    <w:basedOn w:val="a"/>
    <w:link w:val="af3"/>
    <w:uiPriority w:val="99"/>
    <w:rsid w:val="00CB5290"/>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CB5290"/>
    <w:rPr>
      <w:rFonts w:ascii="Segoe UI" w:eastAsia="Times New Roman" w:hAnsi="Segoe UI" w:cs="Times New Roman"/>
      <w:sz w:val="18"/>
      <w:szCs w:val="18"/>
      <w:lang w:val="x-none" w:eastAsia="x-none"/>
    </w:rPr>
  </w:style>
  <w:style w:type="paragraph" w:customStyle="1" w:styleId="ConsPlusNormal">
    <w:name w:val="ConsPlusNormal"/>
    <w:rsid w:val="00CB529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CB5290"/>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CB5290"/>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CB5290"/>
    <w:rPr>
      <w:rFonts w:cs="Times New Roman"/>
      <w:sz w:val="20"/>
      <w:szCs w:val="20"/>
    </w:rPr>
  </w:style>
  <w:style w:type="paragraph" w:styleId="af6">
    <w:name w:val="annotation text"/>
    <w:basedOn w:val="a"/>
    <w:link w:val="af7"/>
    <w:uiPriority w:val="99"/>
    <w:unhideWhenUsed/>
    <w:rsid w:val="00CB5290"/>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CB5290"/>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CB5290"/>
    <w:rPr>
      <w:rFonts w:cs="Times New Roman"/>
      <w:sz w:val="20"/>
      <w:szCs w:val="20"/>
    </w:rPr>
  </w:style>
  <w:style w:type="character" w:customStyle="1" w:styleId="111">
    <w:name w:val="Тема примечания Знак11"/>
    <w:uiPriority w:val="99"/>
    <w:rsid w:val="00CB5290"/>
    <w:rPr>
      <w:rFonts w:cs="Times New Roman"/>
      <w:b/>
      <w:bCs/>
      <w:sz w:val="20"/>
      <w:szCs w:val="20"/>
    </w:rPr>
  </w:style>
  <w:style w:type="paragraph" w:styleId="af8">
    <w:name w:val="annotation subject"/>
    <w:basedOn w:val="af6"/>
    <w:next w:val="af6"/>
    <w:link w:val="af9"/>
    <w:uiPriority w:val="99"/>
    <w:unhideWhenUsed/>
    <w:rsid w:val="00CB5290"/>
    <w:rPr>
      <w:rFonts w:ascii="Times New Roman" w:hAnsi="Times New Roman"/>
      <w:b/>
      <w:bCs/>
    </w:rPr>
  </w:style>
  <w:style w:type="character" w:customStyle="1" w:styleId="af9">
    <w:name w:val="Тема примечания Знак"/>
    <w:basedOn w:val="af7"/>
    <w:link w:val="af8"/>
    <w:uiPriority w:val="99"/>
    <w:rsid w:val="00CB5290"/>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CB5290"/>
    <w:rPr>
      <w:rFonts w:cs="Times New Roman"/>
      <w:b/>
      <w:bCs/>
      <w:sz w:val="20"/>
      <w:szCs w:val="20"/>
    </w:rPr>
  </w:style>
  <w:style w:type="paragraph" w:styleId="25">
    <w:name w:val="Body Text Indent 2"/>
    <w:basedOn w:val="a"/>
    <w:link w:val="26"/>
    <w:rsid w:val="00CB5290"/>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CB5290"/>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CB5290"/>
  </w:style>
  <w:style w:type="character" w:customStyle="1" w:styleId="afa">
    <w:name w:val="Цветовое выделение"/>
    <w:uiPriority w:val="99"/>
    <w:rsid w:val="00CB5290"/>
    <w:rPr>
      <w:b/>
      <w:color w:val="26282F"/>
    </w:rPr>
  </w:style>
  <w:style w:type="character" w:customStyle="1" w:styleId="afb">
    <w:name w:val="Гипертекстовая ссылка"/>
    <w:uiPriority w:val="99"/>
    <w:rsid w:val="00CB5290"/>
    <w:rPr>
      <w:b/>
      <w:color w:val="106BBE"/>
    </w:rPr>
  </w:style>
  <w:style w:type="character" w:customStyle="1" w:styleId="afc">
    <w:name w:val="Активная гипертекстовая ссылка"/>
    <w:uiPriority w:val="99"/>
    <w:rsid w:val="00CB5290"/>
    <w:rPr>
      <w:b/>
      <w:color w:val="106BBE"/>
      <w:u w:val="single"/>
    </w:rPr>
  </w:style>
  <w:style w:type="paragraph" w:customStyle="1" w:styleId="afd">
    <w:name w:val="Внимание"/>
    <w:basedOn w:val="a"/>
    <w:next w:val="a"/>
    <w:uiPriority w:val="99"/>
    <w:rsid w:val="00CB529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CB5290"/>
  </w:style>
  <w:style w:type="paragraph" w:customStyle="1" w:styleId="aff">
    <w:name w:val="Внимание: недобросовестность!"/>
    <w:basedOn w:val="afd"/>
    <w:next w:val="a"/>
    <w:uiPriority w:val="99"/>
    <w:rsid w:val="00CB5290"/>
  </w:style>
  <w:style w:type="character" w:customStyle="1" w:styleId="aff0">
    <w:name w:val="Выделение для Базового Поиска"/>
    <w:uiPriority w:val="99"/>
    <w:rsid w:val="00CB5290"/>
    <w:rPr>
      <w:b/>
      <w:color w:val="0058A9"/>
    </w:rPr>
  </w:style>
  <w:style w:type="character" w:customStyle="1" w:styleId="aff1">
    <w:name w:val="Выделение для Базового Поиска (курсив)"/>
    <w:uiPriority w:val="99"/>
    <w:rsid w:val="00CB5290"/>
    <w:rPr>
      <w:b/>
      <w:i/>
      <w:color w:val="0058A9"/>
    </w:rPr>
  </w:style>
  <w:style w:type="paragraph" w:customStyle="1" w:styleId="aff2">
    <w:name w:val="Дочерний элемент списка"/>
    <w:basedOn w:val="a"/>
    <w:next w:val="a"/>
    <w:uiPriority w:val="99"/>
    <w:rsid w:val="00CB5290"/>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CB5290"/>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CB5290"/>
    <w:rPr>
      <w:b/>
      <w:bCs/>
      <w:color w:val="0058A9"/>
      <w:shd w:val="clear" w:color="auto" w:fill="ECE9D8"/>
    </w:rPr>
  </w:style>
  <w:style w:type="paragraph" w:customStyle="1" w:styleId="aff4">
    <w:name w:val="Заголовок группы контролов"/>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CB529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CB5290"/>
    <w:rPr>
      <w:b/>
      <w:color w:val="26282F"/>
    </w:rPr>
  </w:style>
  <w:style w:type="paragraph" w:customStyle="1" w:styleId="aff8">
    <w:name w:val="Заголовок статьи"/>
    <w:basedOn w:val="a"/>
    <w:next w:val="a"/>
    <w:uiPriority w:val="99"/>
    <w:rsid w:val="00CB5290"/>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CB5290"/>
    <w:rPr>
      <w:b/>
      <w:color w:val="FF0000"/>
    </w:rPr>
  </w:style>
  <w:style w:type="paragraph" w:customStyle="1" w:styleId="affa">
    <w:name w:val="Заголовок ЭР (левое окно)"/>
    <w:basedOn w:val="a"/>
    <w:next w:val="a"/>
    <w:uiPriority w:val="99"/>
    <w:rsid w:val="00CB5290"/>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CB5290"/>
    <w:pPr>
      <w:spacing w:after="0"/>
      <w:jc w:val="left"/>
    </w:pPr>
  </w:style>
  <w:style w:type="paragraph" w:customStyle="1" w:styleId="affc">
    <w:name w:val="Интерактивный заголовок"/>
    <w:basedOn w:val="15"/>
    <w:next w:val="a"/>
    <w:uiPriority w:val="99"/>
    <w:rsid w:val="00CB5290"/>
    <w:rPr>
      <w:u w:val="single"/>
    </w:rPr>
  </w:style>
  <w:style w:type="paragraph" w:customStyle="1" w:styleId="affd">
    <w:name w:val="Текст информации об изменениях"/>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CB5290"/>
    <w:pPr>
      <w:spacing w:before="180"/>
      <w:ind w:left="360" w:right="360" w:firstLine="0"/>
    </w:pPr>
    <w:rPr>
      <w:shd w:val="clear" w:color="auto" w:fill="EAEFED"/>
    </w:rPr>
  </w:style>
  <w:style w:type="paragraph" w:customStyle="1" w:styleId="afff">
    <w:name w:val="Текст (справка)"/>
    <w:basedOn w:val="a"/>
    <w:next w:val="a"/>
    <w:uiPriority w:val="99"/>
    <w:rsid w:val="00CB5290"/>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CB5290"/>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CB5290"/>
    <w:rPr>
      <w:i/>
      <w:iCs/>
    </w:rPr>
  </w:style>
  <w:style w:type="paragraph" w:customStyle="1" w:styleId="afff2">
    <w:name w:val="Текст (лев. подпись)"/>
    <w:basedOn w:val="a"/>
    <w:next w:val="a"/>
    <w:uiPriority w:val="99"/>
    <w:rsid w:val="00CB5290"/>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CB5290"/>
    <w:rPr>
      <w:sz w:val="14"/>
      <w:szCs w:val="14"/>
    </w:rPr>
  </w:style>
  <w:style w:type="paragraph" w:customStyle="1" w:styleId="afff4">
    <w:name w:val="Текст (прав. подпись)"/>
    <w:basedOn w:val="a"/>
    <w:next w:val="a"/>
    <w:uiPriority w:val="99"/>
    <w:rsid w:val="00CB5290"/>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CB5290"/>
    <w:rPr>
      <w:sz w:val="14"/>
      <w:szCs w:val="14"/>
    </w:rPr>
  </w:style>
  <w:style w:type="paragraph" w:customStyle="1" w:styleId="afff6">
    <w:name w:val="Комментарий пользователя"/>
    <w:basedOn w:val="afff0"/>
    <w:next w:val="a"/>
    <w:uiPriority w:val="99"/>
    <w:rsid w:val="00CB5290"/>
    <w:pPr>
      <w:jc w:val="left"/>
    </w:pPr>
    <w:rPr>
      <w:shd w:val="clear" w:color="auto" w:fill="FFDFE0"/>
    </w:rPr>
  </w:style>
  <w:style w:type="paragraph" w:customStyle="1" w:styleId="afff7">
    <w:name w:val="Куда обратиться?"/>
    <w:basedOn w:val="afd"/>
    <w:next w:val="a"/>
    <w:uiPriority w:val="99"/>
    <w:rsid w:val="00CB5290"/>
  </w:style>
  <w:style w:type="paragraph" w:customStyle="1" w:styleId="afff8">
    <w:name w:val="Моноширинный"/>
    <w:basedOn w:val="a"/>
    <w:next w:val="a"/>
    <w:uiPriority w:val="99"/>
    <w:rsid w:val="00CB5290"/>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CB5290"/>
    <w:rPr>
      <w:b/>
      <w:color w:val="26282F"/>
      <w:shd w:val="clear" w:color="auto" w:fill="FFF580"/>
    </w:rPr>
  </w:style>
  <w:style w:type="paragraph" w:customStyle="1" w:styleId="afffa">
    <w:name w:val="Напишите нам"/>
    <w:basedOn w:val="a"/>
    <w:next w:val="a"/>
    <w:uiPriority w:val="99"/>
    <w:rsid w:val="00CB5290"/>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CB5290"/>
    <w:rPr>
      <w:b/>
      <w:color w:val="000000"/>
      <w:shd w:val="clear" w:color="auto" w:fill="D8EDE8"/>
    </w:rPr>
  </w:style>
  <w:style w:type="paragraph" w:customStyle="1" w:styleId="afffc">
    <w:name w:val="Необходимые документы"/>
    <w:basedOn w:val="afd"/>
    <w:next w:val="a"/>
    <w:uiPriority w:val="99"/>
    <w:rsid w:val="00CB5290"/>
    <w:pPr>
      <w:ind w:firstLine="118"/>
    </w:pPr>
  </w:style>
  <w:style w:type="paragraph" w:customStyle="1" w:styleId="afffd">
    <w:name w:val="Нормальный (таблица)"/>
    <w:basedOn w:val="a"/>
    <w:next w:val="a"/>
    <w:uiPriority w:val="99"/>
    <w:rsid w:val="00CB5290"/>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CB5290"/>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CB5290"/>
    <w:pPr>
      <w:ind w:left="140"/>
    </w:pPr>
  </w:style>
  <w:style w:type="character" w:customStyle="1" w:styleId="affff0">
    <w:name w:val="Опечатки"/>
    <w:uiPriority w:val="99"/>
    <w:rsid w:val="00CB5290"/>
    <w:rPr>
      <w:color w:val="FF0000"/>
    </w:rPr>
  </w:style>
  <w:style w:type="paragraph" w:customStyle="1" w:styleId="affff1">
    <w:name w:val="Переменная часть"/>
    <w:basedOn w:val="aff3"/>
    <w:next w:val="a"/>
    <w:uiPriority w:val="99"/>
    <w:rsid w:val="00CB5290"/>
    <w:rPr>
      <w:sz w:val="18"/>
      <w:szCs w:val="18"/>
    </w:rPr>
  </w:style>
  <w:style w:type="paragraph" w:customStyle="1" w:styleId="affff2">
    <w:name w:val="Подвал для информации об изменениях"/>
    <w:basedOn w:val="1"/>
    <w:next w:val="a"/>
    <w:uiPriority w:val="99"/>
    <w:rsid w:val="00CB529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CB5290"/>
    <w:rPr>
      <w:b/>
      <w:bCs/>
    </w:rPr>
  </w:style>
  <w:style w:type="paragraph" w:customStyle="1" w:styleId="affff4">
    <w:name w:val="Подчёркнуный текст"/>
    <w:basedOn w:val="a"/>
    <w:next w:val="a"/>
    <w:uiPriority w:val="99"/>
    <w:rsid w:val="00CB5290"/>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CB5290"/>
    <w:rPr>
      <w:sz w:val="20"/>
      <w:szCs w:val="20"/>
    </w:rPr>
  </w:style>
  <w:style w:type="paragraph" w:customStyle="1" w:styleId="affff6">
    <w:name w:val="Прижатый влево"/>
    <w:basedOn w:val="a"/>
    <w:next w:val="a"/>
    <w:uiPriority w:val="99"/>
    <w:rsid w:val="00CB5290"/>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CB5290"/>
  </w:style>
  <w:style w:type="paragraph" w:customStyle="1" w:styleId="affff8">
    <w:name w:val="Примечание."/>
    <w:basedOn w:val="afd"/>
    <w:next w:val="a"/>
    <w:uiPriority w:val="99"/>
    <w:rsid w:val="00CB5290"/>
  </w:style>
  <w:style w:type="character" w:customStyle="1" w:styleId="affff9">
    <w:name w:val="Продолжение ссылки"/>
    <w:uiPriority w:val="99"/>
    <w:rsid w:val="00CB5290"/>
  </w:style>
  <w:style w:type="paragraph" w:customStyle="1" w:styleId="affffa">
    <w:name w:val="Словарная статья"/>
    <w:basedOn w:val="a"/>
    <w:next w:val="a"/>
    <w:uiPriority w:val="99"/>
    <w:rsid w:val="00CB5290"/>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CB5290"/>
    <w:rPr>
      <w:b/>
      <w:color w:val="26282F"/>
    </w:rPr>
  </w:style>
  <w:style w:type="character" w:customStyle="1" w:styleId="affffc">
    <w:name w:val="Сравнение редакций. Добавленный фрагмент"/>
    <w:uiPriority w:val="99"/>
    <w:rsid w:val="00CB5290"/>
    <w:rPr>
      <w:color w:val="000000"/>
      <w:shd w:val="clear" w:color="auto" w:fill="C1D7FF"/>
    </w:rPr>
  </w:style>
  <w:style w:type="character" w:customStyle="1" w:styleId="affffd">
    <w:name w:val="Сравнение редакций. Удаленный фрагмент"/>
    <w:uiPriority w:val="99"/>
    <w:rsid w:val="00CB5290"/>
    <w:rPr>
      <w:color w:val="000000"/>
      <w:shd w:val="clear" w:color="auto" w:fill="C4C413"/>
    </w:rPr>
  </w:style>
  <w:style w:type="paragraph" w:customStyle="1" w:styleId="affffe">
    <w:name w:val="Ссылка на официальную публикацию"/>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CB5290"/>
    <w:rPr>
      <w:b/>
      <w:color w:val="749232"/>
    </w:rPr>
  </w:style>
  <w:style w:type="paragraph" w:customStyle="1" w:styleId="afffff0">
    <w:name w:val="Текст в таблице"/>
    <w:basedOn w:val="afffd"/>
    <w:next w:val="a"/>
    <w:uiPriority w:val="99"/>
    <w:rsid w:val="00CB5290"/>
    <w:pPr>
      <w:ind w:firstLine="500"/>
    </w:pPr>
  </w:style>
  <w:style w:type="paragraph" w:customStyle="1" w:styleId="afffff1">
    <w:name w:val="Текст ЭР (см. также)"/>
    <w:basedOn w:val="a"/>
    <w:next w:val="a"/>
    <w:uiPriority w:val="99"/>
    <w:rsid w:val="00CB5290"/>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CB5290"/>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CB5290"/>
    <w:rPr>
      <w:b/>
      <w:strike/>
      <w:color w:val="666600"/>
    </w:rPr>
  </w:style>
  <w:style w:type="paragraph" w:customStyle="1" w:styleId="afffff4">
    <w:name w:val="Формула"/>
    <w:basedOn w:val="a"/>
    <w:next w:val="a"/>
    <w:uiPriority w:val="99"/>
    <w:rsid w:val="00CB529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CB5290"/>
    <w:pPr>
      <w:jc w:val="center"/>
    </w:pPr>
  </w:style>
  <w:style w:type="paragraph" w:customStyle="1" w:styleId="-">
    <w:name w:val="ЭР-содержание (правое окно)"/>
    <w:basedOn w:val="a"/>
    <w:next w:val="a"/>
    <w:uiPriority w:val="99"/>
    <w:rsid w:val="00CB5290"/>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CB52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CB5290"/>
    <w:rPr>
      <w:rFonts w:cs="Times New Roman"/>
      <w:sz w:val="16"/>
    </w:rPr>
  </w:style>
  <w:style w:type="paragraph" w:styleId="41">
    <w:name w:val="toc 4"/>
    <w:basedOn w:val="a"/>
    <w:next w:val="a"/>
    <w:autoRedefine/>
    <w:rsid w:val="00CB5290"/>
    <w:pPr>
      <w:spacing w:after="0" w:line="240" w:lineRule="auto"/>
      <w:ind w:left="720"/>
    </w:pPr>
    <w:rPr>
      <w:rFonts w:cs="Calibri"/>
      <w:sz w:val="20"/>
      <w:szCs w:val="20"/>
    </w:rPr>
  </w:style>
  <w:style w:type="paragraph" w:styleId="5">
    <w:name w:val="toc 5"/>
    <w:basedOn w:val="a"/>
    <w:next w:val="a"/>
    <w:autoRedefine/>
    <w:rsid w:val="00CB5290"/>
    <w:pPr>
      <w:spacing w:after="0" w:line="240" w:lineRule="auto"/>
      <w:ind w:left="960"/>
    </w:pPr>
    <w:rPr>
      <w:rFonts w:cs="Calibri"/>
      <w:sz w:val="20"/>
      <w:szCs w:val="20"/>
    </w:rPr>
  </w:style>
  <w:style w:type="paragraph" w:styleId="6">
    <w:name w:val="toc 6"/>
    <w:basedOn w:val="a"/>
    <w:next w:val="a"/>
    <w:autoRedefine/>
    <w:rsid w:val="00CB5290"/>
    <w:pPr>
      <w:spacing w:after="0" w:line="240" w:lineRule="auto"/>
      <w:ind w:left="1200"/>
    </w:pPr>
    <w:rPr>
      <w:rFonts w:cs="Calibri"/>
      <w:sz w:val="20"/>
      <w:szCs w:val="20"/>
    </w:rPr>
  </w:style>
  <w:style w:type="paragraph" w:styleId="7">
    <w:name w:val="toc 7"/>
    <w:basedOn w:val="a"/>
    <w:next w:val="a"/>
    <w:autoRedefine/>
    <w:rsid w:val="00CB5290"/>
    <w:pPr>
      <w:spacing w:after="0" w:line="240" w:lineRule="auto"/>
      <w:ind w:left="1440"/>
    </w:pPr>
    <w:rPr>
      <w:rFonts w:cs="Calibri"/>
      <w:sz w:val="20"/>
      <w:szCs w:val="20"/>
    </w:rPr>
  </w:style>
  <w:style w:type="paragraph" w:styleId="8">
    <w:name w:val="toc 8"/>
    <w:basedOn w:val="a"/>
    <w:next w:val="a"/>
    <w:autoRedefine/>
    <w:rsid w:val="00CB5290"/>
    <w:pPr>
      <w:spacing w:after="0" w:line="240" w:lineRule="auto"/>
      <w:ind w:left="1680"/>
    </w:pPr>
    <w:rPr>
      <w:rFonts w:cs="Calibri"/>
      <w:sz w:val="20"/>
      <w:szCs w:val="20"/>
    </w:rPr>
  </w:style>
  <w:style w:type="paragraph" w:styleId="9">
    <w:name w:val="toc 9"/>
    <w:basedOn w:val="a"/>
    <w:next w:val="a"/>
    <w:autoRedefine/>
    <w:rsid w:val="00CB5290"/>
    <w:pPr>
      <w:spacing w:after="0" w:line="240" w:lineRule="auto"/>
      <w:ind w:left="1920"/>
    </w:pPr>
    <w:rPr>
      <w:rFonts w:cs="Calibri"/>
      <w:sz w:val="20"/>
      <w:szCs w:val="20"/>
    </w:rPr>
  </w:style>
  <w:style w:type="paragraph" w:customStyle="1" w:styleId="s1">
    <w:name w:val="s_1"/>
    <w:basedOn w:val="a"/>
    <w:rsid w:val="00CB5290"/>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CB529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CB5290"/>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CB5290"/>
    <w:rPr>
      <w:rFonts w:ascii="Calibri" w:eastAsia="Times New Roman" w:hAnsi="Calibri" w:cs="Times New Roman"/>
      <w:sz w:val="20"/>
      <w:szCs w:val="20"/>
      <w:lang w:val="x-none" w:eastAsia="x-none"/>
    </w:rPr>
  </w:style>
  <w:style w:type="character" w:styleId="afffffa">
    <w:name w:val="endnote reference"/>
    <w:uiPriority w:val="99"/>
    <w:semiHidden/>
    <w:unhideWhenUsed/>
    <w:rsid w:val="00CB5290"/>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CB5290"/>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CB5290"/>
    <w:rPr>
      <w:rFonts w:ascii="Times New Roman" w:hAnsi="Times New Roman"/>
      <w:sz w:val="24"/>
      <w:szCs w:val="24"/>
      <w:lang w:val="en-US" w:eastAsia="nl-NL"/>
    </w:rPr>
  </w:style>
  <w:style w:type="character" w:styleId="afffffb">
    <w:name w:val="Strong"/>
    <w:uiPriority w:val="22"/>
    <w:qFormat/>
    <w:rsid w:val="00CB5290"/>
    <w:rPr>
      <w:b/>
      <w:bCs/>
    </w:rPr>
  </w:style>
  <w:style w:type="table" w:customStyle="1" w:styleId="TableNormal">
    <w:name w:val="Table Normal"/>
    <w:uiPriority w:val="2"/>
    <w:semiHidden/>
    <w:unhideWhenUsed/>
    <w:qFormat/>
    <w:rsid w:val="00CB529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B5290"/>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CB5290"/>
    <w:rPr>
      <w:color w:val="0000FF"/>
      <w:u w:val="single"/>
    </w:rPr>
  </w:style>
  <w:style w:type="character" w:styleId="afffffd">
    <w:name w:val="Subtle Emphasis"/>
    <w:uiPriority w:val="19"/>
    <w:qFormat/>
    <w:rsid w:val="00CB5290"/>
    <w:rPr>
      <w:i/>
      <w:iCs/>
      <w:color w:val="404040"/>
    </w:rPr>
  </w:style>
  <w:style w:type="paragraph" w:styleId="afffffe">
    <w:name w:val="Subtitle"/>
    <w:basedOn w:val="a"/>
    <w:next w:val="a"/>
    <w:link w:val="affffff"/>
    <w:uiPriority w:val="99"/>
    <w:qFormat/>
    <w:rsid w:val="00CB5290"/>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CB5290"/>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CB5290"/>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CB5290"/>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CB5290"/>
    <w:rPr>
      <w:color w:val="605E5C"/>
      <w:shd w:val="clear" w:color="auto" w:fill="E1DFDD"/>
    </w:rPr>
  </w:style>
  <w:style w:type="numbering" w:customStyle="1" w:styleId="16">
    <w:name w:val="Нет списка1"/>
    <w:next w:val="a2"/>
    <w:uiPriority w:val="99"/>
    <w:semiHidden/>
    <w:unhideWhenUsed/>
    <w:rsid w:val="00CB5290"/>
  </w:style>
  <w:style w:type="table" w:customStyle="1" w:styleId="17">
    <w:name w:val="Сетка таблицы1"/>
    <w:basedOn w:val="a1"/>
    <w:next w:val="afffff7"/>
    <w:uiPriority w:val="39"/>
    <w:rsid w:val="00CB52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CB5290"/>
  </w:style>
  <w:style w:type="character" w:customStyle="1" w:styleId="extendedtext-short">
    <w:name w:val="extendedtext-short"/>
    <w:basedOn w:val="a0"/>
    <w:rsid w:val="00CB5290"/>
  </w:style>
  <w:style w:type="paragraph" w:styleId="HTML">
    <w:name w:val="HTML Preformatted"/>
    <w:basedOn w:val="a"/>
    <w:link w:val="HTML0"/>
    <w:uiPriority w:val="99"/>
    <w:rsid w:val="00CB5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CB5290"/>
    <w:rPr>
      <w:rFonts w:ascii="Courier New" w:eastAsia="Times New Roman" w:hAnsi="Courier New" w:cs="Courier New"/>
      <w:sz w:val="20"/>
      <w:szCs w:val="20"/>
      <w:lang w:eastAsia="ru-RU"/>
    </w:rPr>
  </w:style>
  <w:style w:type="paragraph" w:styleId="affffff2">
    <w:name w:val="No Spacing"/>
    <w:link w:val="affffff3"/>
    <w:uiPriority w:val="99"/>
    <w:qFormat/>
    <w:rsid w:val="00CB5290"/>
    <w:pPr>
      <w:spacing w:after="0" w:line="240" w:lineRule="auto"/>
    </w:pPr>
    <w:rPr>
      <w:rFonts w:ascii="Calibri" w:eastAsia="Calibri" w:hAnsi="Calibri" w:cs="Times New Roman"/>
    </w:rPr>
  </w:style>
  <w:style w:type="paragraph" w:customStyle="1" w:styleId="210">
    <w:name w:val="Основной текст 21"/>
    <w:basedOn w:val="a"/>
    <w:rsid w:val="00CB5290"/>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CB5290"/>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CB5290"/>
  </w:style>
  <w:style w:type="character" w:customStyle="1" w:styleId="extended-textshort">
    <w:name w:val="extended-text__short"/>
    <w:basedOn w:val="a0"/>
    <w:rsid w:val="00CB5290"/>
  </w:style>
  <w:style w:type="character" w:customStyle="1" w:styleId="highlightedsearchterm">
    <w:name w:val="highlightedsearchterm"/>
    <w:basedOn w:val="a0"/>
    <w:rsid w:val="00CB5290"/>
  </w:style>
  <w:style w:type="character" w:customStyle="1" w:styleId="googqs-tidbit">
    <w:name w:val="goog_qs-tidbit"/>
    <w:basedOn w:val="a0"/>
    <w:rsid w:val="00CB5290"/>
  </w:style>
  <w:style w:type="paragraph" w:styleId="affffff5">
    <w:name w:val="List"/>
    <w:basedOn w:val="a"/>
    <w:uiPriority w:val="99"/>
    <w:rsid w:val="00CB5290"/>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CB5290"/>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CB5290"/>
    <w:rPr>
      <w:rFonts w:ascii="Times New Roman" w:hAnsi="Times New Roman" w:cs="Times New Roman"/>
      <w:b/>
      <w:bCs/>
      <w:sz w:val="20"/>
      <w:szCs w:val="20"/>
    </w:rPr>
  </w:style>
  <w:style w:type="character" w:customStyle="1" w:styleId="FontStyle193">
    <w:name w:val="Font Style193"/>
    <w:uiPriority w:val="99"/>
    <w:rsid w:val="00CB5290"/>
    <w:rPr>
      <w:rFonts w:ascii="Arial" w:hAnsi="Arial"/>
      <w:b/>
      <w:sz w:val="50"/>
    </w:rPr>
  </w:style>
  <w:style w:type="character" w:customStyle="1" w:styleId="FontStyle151">
    <w:name w:val="Font Style151"/>
    <w:uiPriority w:val="99"/>
    <w:rsid w:val="00CB5290"/>
    <w:rPr>
      <w:rFonts w:ascii="Arial" w:hAnsi="Arial"/>
      <w:b/>
      <w:smallCaps/>
      <w:spacing w:val="30"/>
      <w:sz w:val="44"/>
    </w:rPr>
  </w:style>
  <w:style w:type="character" w:customStyle="1" w:styleId="apple-style-span">
    <w:name w:val="apple-style-span"/>
    <w:rsid w:val="00CB5290"/>
    <w:rPr>
      <w:rFonts w:cs="Times New Roman"/>
    </w:rPr>
  </w:style>
  <w:style w:type="character" w:customStyle="1" w:styleId="FontStyle153">
    <w:name w:val="Font Style153"/>
    <w:uiPriority w:val="99"/>
    <w:rsid w:val="00CB5290"/>
    <w:rPr>
      <w:rFonts w:ascii="Bookman Old Style" w:hAnsi="Bookman Old Style"/>
      <w:spacing w:val="10"/>
      <w:sz w:val="44"/>
    </w:rPr>
  </w:style>
  <w:style w:type="character" w:customStyle="1" w:styleId="affffff3">
    <w:name w:val="Без интервала Знак"/>
    <w:link w:val="affffff2"/>
    <w:uiPriority w:val="99"/>
    <w:locked/>
    <w:rsid w:val="00CB5290"/>
    <w:rPr>
      <w:rFonts w:ascii="Calibri" w:eastAsia="Calibri" w:hAnsi="Calibri" w:cs="Times New Roman"/>
    </w:rPr>
  </w:style>
  <w:style w:type="paragraph" w:customStyle="1" w:styleId="310">
    <w:name w:val="Основной текст с отступом 31"/>
    <w:basedOn w:val="a"/>
    <w:uiPriority w:val="99"/>
    <w:rsid w:val="00CB5290"/>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CB5290"/>
    <w:rPr>
      <w:rFonts w:ascii="Times New Roman" w:hAnsi="Times New Roman" w:cs="Times New Roman"/>
      <w:i/>
      <w:iCs/>
      <w:sz w:val="23"/>
      <w:szCs w:val="23"/>
      <w:u w:val="none"/>
    </w:rPr>
  </w:style>
  <w:style w:type="character" w:customStyle="1" w:styleId="18">
    <w:name w:val="Основной текст Знак1"/>
    <w:uiPriority w:val="99"/>
    <w:rsid w:val="00CB5290"/>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CB5290"/>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CB5290"/>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CB5290"/>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CB5290"/>
    <w:rPr>
      <w:rFonts w:ascii="Times New Roman" w:hAnsi="Times New Roman" w:cs="Times New Roman"/>
      <w:b/>
      <w:bCs/>
      <w:i/>
      <w:iCs/>
      <w:sz w:val="23"/>
      <w:szCs w:val="23"/>
      <w:u w:val="none"/>
      <w:shd w:val="clear" w:color="auto" w:fill="FFFFFF"/>
    </w:rPr>
  </w:style>
  <w:style w:type="paragraph" w:customStyle="1" w:styleId="affffff8">
    <w:name w:val="Базовый"/>
    <w:rsid w:val="00CB5290"/>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CB5290"/>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CB529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CB5290"/>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CB5290"/>
    <w:rPr>
      <w:rFonts w:ascii="Arial" w:eastAsia="Calibri" w:hAnsi="Arial" w:cs="Times New Roman"/>
      <w:sz w:val="28"/>
      <w:szCs w:val="28"/>
      <w:lang w:val="en-GB"/>
    </w:rPr>
  </w:style>
  <w:style w:type="paragraph" w:customStyle="1" w:styleId="Doctitle">
    <w:name w:val="Doc title"/>
    <w:basedOn w:val="a"/>
    <w:rsid w:val="00CB5290"/>
    <w:pPr>
      <w:spacing w:after="0" w:line="240" w:lineRule="auto"/>
    </w:pPr>
    <w:rPr>
      <w:rFonts w:ascii="Arial" w:hAnsi="Arial"/>
      <w:b/>
      <w:sz w:val="40"/>
      <w:szCs w:val="24"/>
      <w:lang w:val="en-GB" w:eastAsia="en-US"/>
    </w:rPr>
  </w:style>
  <w:style w:type="character" w:customStyle="1" w:styleId="colorgray">
    <w:name w:val="colorgray"/>
    <w:basedOn w:val="a0"/>
    <w:rsid w:val="00CB5290"/>
  </w:style>
  <w:style w:type="paragraph" w:customStyle="1" w:styleId="full">
    <w:name w:val="full"/>
    <w:basedOn w:val="a"/>
    <w:rsid w:val="00CB5290"/>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CB5290"/>
  </w:style>
  <w:style w:type="numbering" w:customStyle="1" w:styleId="35">
    <w:name w:val="Нет списка3"/>
    <w:next w:val="a2"/>
    <w:uiPriority w:val="99"/>
    <w:semiHidden/>
    <w:unhideWhenUsed/>
    <w:rsid w:val="00CB5290"/>
  </w:style>
  <w:style w:type="paragraph" w:customStyle="1" w:styleId="1a">
    <w:name w:val="заголовок 1 уровня"/>
    <w:basedOn w:val="a"/>
    <w:link w:val="1b"/>
    <w:autoRedefine/>
    <w:qFormat/>
    <w:rsid w:val="00CB5290"/>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CB5290"/>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CB5290"/>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CB5290"/>
    <w:rPr>
      <w:rFonts w:ascii="Times New Roman" w:eastAsia="Times New Roman" w:hAnsi="Times New Roman" w:cs="Times New Roman"/>
      <w:bCs/>
      <w:sz w:val="28"/>
      <w:szCs w:val="26"/>
    </w:rPr>
  </w:style>
  <w:style w:type="paragraph" w:customStyle="1" w:styleId="1c">
    <w:name w:val="Стиль1"/>
    <w:basedOn w:val="a"/>
    <w:link w:val="1d"/>
    <w:autoRedefine/>
    <w:qFormat/>
    <w:rsid w:val="00CB5290"/>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CB5290"/>
    <w:rPr>
      <w:rFonts w:ascii="Times New Roman" w:eastAsia="Calibri" w:hAnsi="Times New Roman" w:cs="Times New Roman"/>
      <w:sz w:val="28"/>
      <w:szCs w:val="28"/>
    </w:rPr>
  </w:style>
  <w:style w:type="table" w:customStyle="1" w:styleId="2b">
    <w:name w:val="Сетка таблицы2"/>
    <w:basedOn w:val="a1"/>
    <w:next w:val="afffff7"/>
    <w:uiPriority w:val="59"/>
    <w:rsid w:val="00CB5290"/>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CB5290"/>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CB5290"/>
  </w:style>
  <w:style w:type="table" w:customStyle="1" w:styleId="36">
    <w:name w:val="Сетка таблицы3"/>
    <w:basedOn w:val="a1"/>
    <w:next w:val="afffff7"/>
    <w:uiPriority w:val="39"/>
    <w:rsid w:val="00CB52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CB5290"/>
  </w:style>
  <w:style w:type="character" w:customStyle="1" w:styleId="path-separator">
    <w:name w:val="path-separator"/>
    <w:basedOn w:val="a0"/>
    <w:rsid w:val="00CB5290"/>
  </w:style>
  <w:style w:type="character" w:customStyle="1" w:styleId="1e">
    <w:name w:val="Неразрешенное упоминание1"/>
    <w:uiPriority w:val="99"/>
    <w:semiHidden/>
    <w:unhideWhenUsed/>
    <w:rsid w:val="00CB5290"/>
    <w:rPr>
      <w:color w:val="605E5C"/>
      <w:shd w:val="clear" w:color="auto" w:fill="E1DFDD"/>
    </w:rPr>
  </w:style>
  <w:style w:type="character" w:customStyle="1" w:styleId="1f">
    <w:name w:val="Текст сноски Знак1"/>
    <w:uiPriority w:val="99"/>
    <w:semiHidden/>
    <w:rsid w:val="00CB5290"/>
    <w:rPr>
      <w:rFonts w:ascii="Calibri" w:eastAsia="Times New Roman" w:hAnsi="Calibri" w:cs="Times New Roman"/>
      <w:sz w:val="20"/>
      <w:szCs w:val="20"/>
      <w:lang w:eastAsia="ru-RU"/>
    </w:rPr>
  </w:style>
  <w:style w:type="character" w:customStyle="1" w:styleId="dots">
    <w:name w:val="dots"/>
    <w:basedOn w:val="a0"/>
    <w:rsid w:val="00CB5290"/>
  </w:style>
  <w:style w:type="paragraph" w:customStyle="1" w:styleId="c7">
    <w:name w:val="c7"/>
    <w:basedOn w:val="a"/>
    <w:rsid w:val="00CB5290"/>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CB5290"/>
  </w:style>
  <w:style w:type="character" w:customStyle="1" w:styleId="c5">
    <w:name w:val="c5"/>
    <w:basedOn w:val="a0"/>
    <w:rsid w:val="00CB5290"/>
  </w:style>
  <w:style w:type="numbering" w:customStyle="1" w:styleId="60">
    <w:name w:val="Нет списка6"/>
    <w:next w:val="a2"/>
    <w:uiPriority w:val="99"/>
    <w:semiHidden/>
    <w:unhideWhenUsed/>
    <w:rsid w:val="00CB5290"/>
  </w:style>
  <w:style w:type="paragraph" w:customStyle="1" w:styleId="37">
    <w:name w:val="Основной текст3"/>
    <w:basedOn w:val="a"/>
    <w:rsid w:val="00CB5290"/>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CB5290"/>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CB5290"/>
    <w:rPr>
      <w:rFonts w:ascii="Times New Roman" w:hAnsi="Times New Roman"/>
      <w:sz w:val="16"/>
      <w:szCs w:val="16"/>
    </w:rPr>
  </w:style>
  <w:style w:type="paragraph" w:customStyle="1" w:styleId="2d">
    <w:name w:val="Основной текст (2)"/>
    <w:basedOn w:val="a"/>
    <w:link w:val="2c"/>
    <w:rsid w:val="00CB5290"/>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CB5290"/>
  </w:style>
  <w:style w:type="character" w:customStyle="1" w:styleId="FootnoteCharacters">
    <w:name w:val="Footnote Characters"/>
    <w:qFormat/>
    <w:rsid w:val="00CB5290"/>
    <w:rPr>
      <w:rFonts w:cs="Times New Roman"/>
      <w:vertAlign w:val="superscript"/>
    </w:rPr>
  </w:style>
  <w:style w:type="character" w:customStyle="1" w:styleId="FootnoteAnchor">
    <w:name w:val="Footnote Anchor"/>
    <w:rsid w:val="00CB5290"/>
    <w:rPr>
      <w:vertAlign w:val="superscript"/>
    </w:rPr>
  </w:style>
  <w:style w:type="paragraph" w:customStyle="1" w:styleId="120">
    <w:name w:val="таблСлева12"/>
    <w:basedOn w:val="a"/>
    <w:uiPriority w:val="3"/>
    <w:qFormat/>
    <w:rsid w:val="00CB5290"/>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CB5290"/>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CB5290"/>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290"/>
    <w:rPr>
      <w:rFonts w:ascii="Calibri" w:eastAsia="Times New Roman" w:hAnsi="Calibri" w:cs="Times New Roman"/>
      <w:lang w:eastAsia="ru-RU"/>
    </w:rPr>
  </w:style>
  <w:style w:type="paragraph" w:styleId="1">
    <w:name w:val="heading 1"/>
    <w:basedOn w:val="a"/>
    <w:next w:val="a"/>
    <w:link w:val="10"/>
    <w:uiPriority w:val="9"/>
    <w:qFormat/>
    <w:rsid w:val="00CB5290"/>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CB5290"/>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CB5290"/>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CB529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5290"/>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CB5290"/>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CB5290"/>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CB5290"/>
    <w:rPr>
      <w:rFonts w:ascii="Times New Roman" w:eastAsia="Times New Roman" w:hAnsi="Times New Roman" w:cs="Times New Roman"/>
      <w:b/>
      <w:bCs/>
      <w:sz w:val="24"/>
      <w:szCs w:val="24"/>
      <w:lang w:val="x-none" w:eastAsia="x-none"/>
    </w:rPr>
  </w:style>
  <w:style w:type="paragraph" w:styleId="a3">
    <w:name w:val="Body Text"/>
    <w:basedOn w:val="a"/>
    <w:link w:val="a4"/>
    <w:qFormat/>
    <w:rsid w:val="00CB5290"/>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CB5290"/>
    <w:rPr>
      <w:rFonts w:ascii="Times New Roman" w:eastAsia="Times New Roman" w:hAnsi="Times New Roman" w:cs="Times New Roman"/>
      <w:sz w:val="24"/>
      <w:szCs w:val="24"/>
      <w:lang w:val="x-none" w:eastAsia="x-none"/>
    </w:rPr>
  </w:style>
  <w:style w:type="paragraph" w:styleId="21">
    <w:name w:val="Body Text 2"/>
    <w:basedOn w:val="a"/>
    <w:link w:val="22"/>
    <w:rsid w:val="00CB5290"/>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CB5290"/>
    <w:rPr>
      <w:rFonts w:ascii="Times New Roman" w:eastAsia="Times New Roman" w:hAnsi="Times New Roman" w:cs="Times New Roman"/>
      <w:sz w:val="24"/>
      <w:szCs w:val="24"/>
      <w:lang w:val="x-none" w:eastAsia="x-none"/>
    </w:rPr>
  </w:style>
  <w:style w:type="character" w:customStyle="1" w:styleId="blk">
    <w:name w:val="blk"/>
    <w:rsid w:val="00CB5290"/>
  </w:style>
  <w:style w:type="paragraph" w:styleId="a5">
    <w:name w:val="footer"/>
    <w:aliases w:val="Нижний колонтитул Знак Знак Знак,Нижний колонтитул1,Нижний колонтитул Знак Знак"/>
    <w:basedOn w:val="a"/>
    <w:link w:val="a6"/>
    <w:uiPriority w:val="99"/>
    <w:rsid w:val="00CB5290"/>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B5290"/>
    <w:rPr>
      <w:rFonts w:ascii="Times New Roman" w:eastAsia="Times New Roman" w:hAnsi="Times New Roman" w:cs="Times New Roman"/>
      <w:sz w:val="24"/>
      <w:szCs w:val="24"/>
      <w:lang w:val="x-none" w:eastAsia="x-none"/>
    </w:rPr>
  </w:style>
  <w:style w:type="character" w:styleId="a7">
    <w:name w:val="page number"/>
    <w:rsid w:val="00CB5290"/>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CB5290"/>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CB5290"/>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CB5290"/>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CB5290"/>
    <w:rPr>
      <w:rFonts w:cs="Times New Roman"/>
      <w:vertAlign w:val="superscript"/>
    </w:rPr>
  </w:style>
  <w:style w:type="paragraph" w:styleId="23">
    <w:name w:val="List 2"/>
    <w:basedOn w:val="a"/>
    <w:rsid w:val="00CB5290"/>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CB5290"/>
    <w:rPr>
      <w:rFonts w:cs="Times New Roman"/>
      <w:color w:val="0000FF"/>
      <w:u w:val="single"/>
    </w:rPr>
  </w:style>
  <w:style w:type="paragraph" w:styleId="12">
    <w:name w:val="toc 1"/>
    <w:basedOn w:val="a"/>
    <w:next w:val="a"/>
    <w:autoRedefine/>
    <w:uiPriority w:val="39"/>
    <w:rsid w:val="00CB5290"/>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CB5290"/>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CB5290"/>
    <w:pPr>
      <w:spacing w:after="0" w:line="240" w:lineRule="auto"/>
      <w:ind w:left="480"/>
    </w:pPr>
    <w:rPr>
      <w:rFonts w:ascii="Times New Roman" w:hAnsi="Times New Roman"/>
      <w:sz w:val="28"/>
      <w:szCs w:val="28"/>
    </w:rPr>
  </w:style>
  <w:style w:type="character" w:customStyle="1" w:styleId="FootnoteTextChar">
    <w:name w:val="Footnote Text Char"/>
    <w:locked/>
    <w:rsid w:val="00CB5290"/>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CB5290"/>
    <w:pPr>
      <w:spacing w:before="120" w:after="120" w:line="240" w:lineRule="auto"/>
      <w:ind w:left="708"/>
    </w:pPr>
    <w:rPr>
      <w:rFonts w:ascii="Times New Roman" w:hAnsi="Times New Roman"/>
      <w:sz w:val="24"/>
      <w:szCs w:val="24"/>
      <w:lang w:val="x-none" w:eastAsia="x-none"/>
    </w:rPr>
  </w:style>
  <w:style w:type="character" w:styleId="af1">
    <w:name w:val="Emphasis"/>
    <w:qFormat/>
    <w:rsid w:val="00CB5290"/>
    <w:rPr>
      <w:rFonts w:cs="Times New Roman"/>
      <w:i/>
    </w:rPr>
  </w:style>
  <w:style w:type="paragraph" w:styleId="af2">
    <w:name w:val="Balloon Text"/>
    <w:basedOn w:val="a"/>
    <w:link w:val="af3"/>
    <w:uiPriority w:val="99"/>
    <w:rsid w:val="00CB5290"/>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CB5290"/>
    <w:rPr>
      <w:rFonts w:ascii="Segoe UI" w:eastAsia="Times New Roman" w:hAnsi="Segoe UI" w:cs="Times New Roman"/>
      <w:sz w:val="18"/>
      <w:szCs w:val="18"/>
      <w:lang w:val="x-none" w:eastAsia="x-none"/>
    </w:rPr>
  </w:style>
  <w:style w:type="paragraph" w:customStyle="1" w:styleId="ConsPlusNormal">
    <w:name w:val="ConsPlusNormal"/>
    <w:rsid w:val="00CB529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CB5290"/>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CB5290"/>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CB5290"/>
    <w:rPr>
      <w:rFonts w:cs="Times New Roman"/>
      <w:sz w:val="20"/>
      <w:szCs w:val="20"/>
    </w:rPr>
  </w:style>
  <w:style w:type="paragraph" w:styleId="af6">
    <w:name w:val="annotation text"/>
    <w:basedOn w:val="a"/>
    <w:link w:val="af7"/>
    <w:uiPriority w:val="99"/>
    <w:unhideWhenUsed/>
    <w:rsid w:val="00CB5290"/>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CB5290"/>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CB5290"/>
    <w:rPr>
      <w:rFonts w:cs="Times New Roman"/>
      <w:sz w:val="20"/>
      <w:szCs w:val="20"/>
    </w:rPr>
  </w:style>
  <w:style w:type="character" w:customStyle="1" w:styleId="111">
    <w:name w:val="Тема примечания Знак11"/>
    <w:uiPriority w:val="99"/>
    <w:rsid w:val="00CB5290"/>
    <w:rPr>
      <w:rFonts w:cs="Times New Roman"/>
      <w:b/>
      <w:bCs/>
      <w:sz w:val="20"/>
      <w:szCs w:val="20"/>
    </w:rPr>
  </w:style>
  <w:style w:type="paragraph" w:styleId="af8">
    <w:name w:val="annotation subject"/>
    <w:basedOn w:val="af6"/>
    <w:next w:val="af6"/>
    <w:link w:val="af9"/>
    <w:uiPriority w:val="99"/>
    <w:unhideWhenUsed/>
    <w:rsid w:val="00CB5290"/>
    <w:rPr>
      <w:rFonts w:ascii="Times New Roman" w:hAnsi="Times New Roman"/>
      <w:b/>
      <w:bCs/>
    </w:rPr>
  </w:style>
  <w:style w:type="character" w:customStyle="1" w:styleId="af9">
    <w:name w:val="Тема примечания Знак"/>
    <w:basedOn w:val="af7"/>
    <w:link w:val="af8"/>
    <w:uiPriority w:val="99"/>
    <w:rsid w:val="00CB5290"/>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CB5290"/>
    <w:rPr>
      <w:rFonts w:cs="Times New Roman"/>
      <w:b/>
      <w:bCs/>
      <w:sz w:val="20"/>
      <w:szCs w:val="20"/>
    </w:rPr>
  </w:style>
  <w:style w:type="paragraph" w:styleId="25">
    <w:name w:val="Body Text Indent 2"/>
    <w:basedOn w:val="a"/>
    <w:link w:val="26"/>
    <w:rsid w:val="00CB5290"/>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CB5290"/>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CB5290"/>
  </w:style>
  <w:style w:type="character" w:customStyle="1" w:styleId="afa">
    <w:name w:val="Цветовое выделение"/>
    <w:uiPriority w:val="99"/>
    <w:rsid w:val="00CB5290"/>
    <w:rPr>
      <w:b/>
      <w:color w:val="26282F"/>
    </w:rPr>
  </w:style>
  <w:style w:type="character" w:customStyle="1" w:styleId="afb">
    <w:name w:val="Гипертекстовая ссылка"/>
    <w:uiPriority w:val="99"/>
    <w:rsid w:val="00CB5290"/>
    <w:rPr>
      <w:b/>
      <w:color w:val="106BBE"/>
    </w:rPr>
  </w:style>
  <w:style w:type="character" w:customStyle="1" w:styleId="afc">
    <w:name w:val="Активная гипертекстовая ссылка"/>
    <w:uiPriority w:val="99"/>
    <w:rsid w:val="00CB5290"/>
    <w:rPr>
      <w:b/>
      <w:color w:val="106BBE"/>
      <w:u w:val="single"/>
    </w:rPr>
  </w:style>
  <w:style w:type="paragraph" w:customStyle="1" w:styleId="afd">
    <w:name w:val="Внимание"/>
    <w:basedOn w:val="a"/>
    <w:next w:val="a"/>
    <w:uiPriority w:val="99"/>
    <w:rsid w:val="00CB529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CB5290"/>
  </w:style>
  <w:style w:type="paragraph" w:customStyle="1" w:styleId="aff">
    <w:name w:val="Внимание: недобросовестность!"/>
    <w:basedOn w:val="afd"/>
    <w:next w:val="a"/>
    <w:uiPriority w:val="99"/>
    <w:rsid w:val="00CB5290"/>
  </w:style>
  <w:style w:type="character" w:customStyle="1" w:styleId="aff0">
    <w:name w:val="Выделение для Базового Поиска"/>
    <w:uiPriority w:val="99"/>
    <w:rsid w:val="00CB5290"/>
    <w:rPr>
      <w:b/>
      <w:color w:val="0058A9"/>
    </w:rPr>
  </w:style>
  <w:style w:type="character" w:customStyle="1" w:styleId="aff1">
    <w:name w:val="Выделение для Базового Поиска (курсив)"/>
    <w:uiPriority w:val="99"/>
    <w:rsid w:val="00CB5290"/>
    <w:rPr>
      <w:b/>
      <w:i/>
      <w:color w:val="0058A9"/>
    </w:rPr>
  </w:style>
  <w:style w:type="paragraph" w:customStyle="1" w:styleId="aff2">
    <w:name w:val="Дочерний элемент списка"/>
    <w:basedOn w:val="a"/>
    <w:next w:val="a"/>
    <w:uiPriority w:val="99"/>
    <w:rsid w:val="00CB5290"/>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CB5290"/>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CB5290"/>
    <w:rPr>
      <w:b/>
      <w:bCs/>
      <w:color w:val="0058A9"/>
      <w:shd w:val="clear" w:color="auto" w:fill="ECE9D8"/>
    </w:rPr>
  </w:style>
  <w:style w:type="paragraph" w:customStyle="1" w:styleId="aff4">
    <w:name w:val="Заголовок группы контролов"/>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CB529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CB5290"/>
    <w:rPr>
      <w:b/>
      <w:color w:val="26282F"/>
    </w:rPr>
  </w:style>
  <w:style w:type="paragraph" w:customStyle="1" w:styleId="aff8">
    <w:name w:val="Заголовок статьи"/>
    <w:basedOn w:val="a"/>
    <w:next w:val="a"/>
    <w:uiPriority w:val="99"/>
    <w:rsid w:val="00CB5290"/>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CB5290"/>
    <w:rPr>
      <w:b/>
      <w:color w:val="FF0000"/>
    </w:rPr>
  </w:style>
  <w:style w:type="paragraph" w:customStyle="1" w:styleId="affa">
    <w:name w:val="Заголовок ЭР (левое окно)"/>
    <w:basedOn w:val="a"/>
    <w:next w:val="a"/>
    <w:uiPriority w:val="99"/>
    <w:rsid w:val="00CB5290"/>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CB5290"/>
    <w:pPr>
      <w:spacing w:after="0"/>
      <w:jc w:val="left"/>
    </w:pPr>
  </w:style>
  <w:style w:type="paragraph" w:customStyle="1" w:styleId="affc">
    <w:name w:val="Интерактивный заголовок"/>
    <w:basedOn w:val="15"/>
    <w:next w:val="a"/>
    <w:uiPriority w:val="99"/>
    <w:rsid w:val="00CB5290"/>
    <w:rPr>
      <w:u w:val="single"/>
    </w:rPr>
  </w:style>
  <w:style w:type="paragraph" w:customStyle="1" w:styleId="affd">
    <w:name w:val="Текст информации об изменениях"/>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CB5290"/>
    <w:pPr>
      <w:spacing w:before="180"/>
      <w:ind w:left="360" w:right="360" w:firstLine="0"/>
    </w:pPr>
    <w:rPr>
      <w:shd w:val="clear" w:color="auto" w:fill="EAEFED"/>
    </w:rPr>
  </w:style>
  <w:style w:type="paragraph" w:customStyle="1" w:styleId="afff">
    <w:name w:val="Текст (справка)"/>
    <w:basedOn w:val="a"/>
    <w:next w:val="a"/>
    <w:uiPriority w:val="99"/>
    <w:rsid w:val="00CB5290"/>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CB5290"/>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CB5290"/>
    <w:rPr>
      <w:i/>
      <w:iCs/>
    </w:rPr>
  </w:style>
  <w:style w:type="paragraph" w:customStyle="1" w:styleId="afff2">
    <w:name w:val="Текст (лев. подпись)"/>
    <w:basedOn w:val="a"/>
    <w:next w:val="a"/>
    <w:uiPriority w:val="99"/>
    <w:rsid w:val="00CB5290"/>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CB5290"/>
    <w:rPr>
      <w:sz w:val="14"/>
      <w:szCs w:val="14"/>
    </w:rPr>
  </w:style>
  <w:style w:type="paragraph" w:customStyle="1" w:styleId="afff4">
    <w:name w:val="Текст (прав. подпись)"/>
    <w:basedOn w:val="a"/>
    <w:next w:val="a"/>
    <w:uiPriority w:val="99"/>
    <w:rsid w:val="00CB5290"/>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CB5290"/>
    <w:rPr>
      <w:sz w:val="14"/>
      <w:szCs w:val="14"/>
    </w:rPr>
  </w:style>
  <w:style w:type="paragraph" w:customStyle="1" w:styleId="afff6">
    <w:name w:val="Комментарий пользователя"/>
    <w:basedOn w:val="afff0"/>
    <w:next w:val="a"/>
    <w:uiPriority w:val="99"/>
    <w:rsid w:val="00CB5290"/>
    <w:pPr>
      <w:jc w:val="left"/>
    </w:pPr>
    <w:rPr>
      <w:shd w:val="clear" w:color="auto" w:fill="FFDFE0"/>
    </w:rPr>
  </w:style>
  <w:style w:type="paragraph" w:customStyle="1" w:styleId="afff7">
    <w:name w:val="Куда обратиться?"/>
    <w:basedOn w:val="afd"/>
    <w:next w:val="a"/>
    <w:uiPriority w:val="99"/>
    <w:rsid w:val="00CB5290"/>
  </w:style>
  <w:style w:type="paragraph" w:customStyle="1" w:styleId="afff8">
    <w:name w:val="Моноширинный"/>
    <w:basedOn w:val="a"/>
    <w:next w:val="a"/>
    <w:uiPriority w:val="99"/>
    <w:rsid w:val="00CB5290"/>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CB5290"/>
    <w:rPr>
      <w:b/>
      <w:color w:val="26282F"/>
      <w:shd w:val="clear" w:color="auto" w:fill="FFF580"/>
    </w:rPr>
  </w:style>
  <w:style w:type="paragraph" w:customStyle="1" w:styleId="afffa">
    <w:name w:val="Напишите нам"/>
    <w:basedOn w:val="a"/>
    <w:next w:val="a"/>
    <w:uiPriority w:val="99"/>
    <w:rsid w:val="00CB5290"/>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CB5290"/>
    <w:rPr>
      <w:b/>
      <w:color w:val="000000"/>
      <w:shd w:val="clear" w:color="auto" w:fill="D8EDE8"/>
    </w:rPr>
  </w:style>
  <w:style w:type="paragraph" w:customStyle="1" w:styleId="afffc">
    <w:name w:val="Необходимые документы"/>
    <w:basedOn w:val="afd"/>
    <w:next w:val="a"/>
    <w:uiPriority w:val="99"/>
    <w:rsid w:val="00CB5290"/>
    <w:pPr>
      <w:ind w:firstLine="118"/>
    </w:pPr>
  </w:style>
  <w:style w:type="paragraph" w:customStyle="1" w:styleId="afffd">
    <w:name w:val="Нормальный (таблица)"/>
    <w:basedOn w:val="a"/>
    <w:next w:val="a"/>
    <w:uiPriority w:val="99"/>
    <w:rsid w:val="00CB5290"/>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CB5290"/>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CB5290"/>
    <w:pPr>
      <w:ind w:left="140"/>
    </w:pPr>
  </w:style>
  <w:style w:type="character" w:customStyle="1" w:styleId="affff0">
    <w:name w:val="Опечатки"/>
    <w:uiPriority w:val="99"/>
    <w:rsid w:val="00CB5290"/>
    <w:rPr>
      <w:color w:val="FF0000"/>
    </w:rPr>
  </w:style>
  <w:style w:type="paragraph" w:customStyle="1" w:styleId="affff1">
    <w:name w:val="Переменная часть"/>
    <w:basedOn w:val="aff3"/>
    <w:next w:val="a"/>
    <w:uiPriority w:val="99"/>
    <w:rsid w:val="00CB5290"/>
    <w:rPr>
      <w:sz w:val="18"/>
      <w:szCs w:val="18"/>
    </w:rPr>
  </w:style>
  <w:style w:type="paragraph" w:customStyle="1" w:styleId="affff2">
    <w:name w:val="Подвал для информации об изменениях"/>
    <w:basedOn w:val="1"/>
    <w:next w:val="a"/>
    <w:uiPriority w:val="99"/>
    <w:rsid w:val="00CB529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CB5290"/>
    <w:rPr>
      <w:b/>
      <w:bCs/>
    </w:rPr>
  </w:style>
  <w:style w:type="paragraph" w:customStyle="1" w:styleId="affff4">
    <w:name w:val="Подчёркнуный текст"/>
    <w:basedOn w:val="a"/>
    <w:next w:val="a"/>
    <w:uiPriority w:val="99"/>
    <w:rsid w:val="00CB5290"/>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CB5290"/>
    <w:rPr>
      <w:sz w:val="20"/>
      <w:szCs w:val="20"/>
    </w:rPr>
  </w:style>
  <w:style w:type="paragraph" w:customStyle="1" w:styleId="affff6">
    <w:name w:val="Прижатый влево"/>
    <w:basedOn w:val="a"/>
    <w:next w:val="a"/>
    <w:uiPriority w:val="99"/>
    <w:rsid w:val="00CB5290"/>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CB5290"/>
  </w:style>
  <w:style w:type="paragraph" w:customStyle="1" w:styleId="affff8">
    <w:name w:val="Примечание."/>
    <w:basedOn w:val="afd"/>
    <w:next w:val="a"/>
    <w:uiPriority w:val="99"/>
    <w:rsid w:val="00CB5290"/>
  </w:style>
  <w:style w:type="character" w:customStyle="1" w:styleId="affff9">
    <w:name w:val="Продолжение ссылки"/>
    <w:uiPriority w:val="99"/>
    <w:rsid w:val="00CB5290"/>
  </w:style>
  <w:style w:type="paragraph" w:customStyle="1" w:styleId="affffa">
    <w:name w:val="Словарная статья"/>
    <w:basedOn w:val="a"/>
    <w:next w:val="a"/>
    <w:uiPriority w:val="99"/>
    <w:rsid w:val="00CB5290"/>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CB5290"/>
    <w:rPr>
      <w:b/>
      <w:color w:val="26282F"/>
    </w:rPr>
  </w:style>
  <w:style w:type="character" w:customStyle="1" w:styleId="affffc">
    <w:name w:val="Сравнение редакций. Добавленный фрагмент"/>
    <w:uiPriority w:val="99"/>
    <w:rsid w:val="00CB5290"/>
    <w:rPr>
      <w:color w:val="000000"/>
      <w:shd w:val="clear" w:color="auto" w:fill="C1D7FF"/>
    </w:rPr>
  </w:style>
  <w:style w:type="character" w:customStyle="1" w:styleId="affffd">
    <w:name w:val="Сравнение редакций. Удаленный фрагмент"/>
    <w:uiPriority w:val="99"/>
    <w:rsid w:val="00CB5290"/>
    <w:rPr>
      <w:color w:val="000000"/>
      <w:shd w:val="clear" w:color="auto" w:fill="C4C413"/>
    </w:rPr>
  </w:style>
  <w:style w:type="paragraph" w:customStyle="1" w:styleId="affffe">
    <w:name w:val="Ссылка на официальную публикацию"/>
    <w:basedOn w:val="a"/>
    <w:next w:val="a"/>
    <w:uiPriority w:val="99"/>
    <w:rsid w:val="00CB5290"/>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CB5290"/>
    <w:rPr>
      <w:b/>
      <w:color w:val="749232"/>
    </w:rPr>
  </w:style>
  <w:style w:type="paragraph" w:customStyle="1" w:styleId="afffff0">
    <w:name w:val="Текст в таблице"/>
    <w:basedOn w:val="afffd"/>
    <w:next w:val="a"/>
    <w:uiPriority w:val="99"/>
    <w:rsid w:val="00CB5290"/>
    <w:pPr>
      <w:ind w:firstLine="500"/>
    </w:pPr>
  </w:style>
  <w:style w:type="paragraph" w:customStyle="1" w:styleId="afffff1">
    <w:name w:val="Текст ЭР (см. также)"/>
    <w:basedOn w:val="a"/>
    <w:next w:val="a"/>
    <w:uiPriority w:val="99"/>
    <w:rsid w:val="00CB5290"/>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CB5290"/>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CB5290"/>
    <w:rPr>
      <w:b/>
      <w:strike/>
      <w:color w:val="666600"/>
    </w:rPr>
  </w:style>
  <w:style w:type="paragraph" w:customStyle="1" w:styleId="afffff4">
    <w:name w:val="Формула"/>
    <w:basedOn w:val="a"/>
    <w:next w:val="a"/>
    <w:uiPriority w:val="99"/>
    <w:rsid w:val="00CB529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CB5290"/>
    <w:pPr>
      <w:jc w:val="center"/>
    </w:pPr>
  </w:style>
  <w:style w:type="paragraph" w:customStyle="1" w:styleId="-">
    <w:name w:val="ЭР-содержание (правое окно)"/>
    <w:basedOn w:val="a"/>
    <w:next w:val="a"/>
    <w:uiPriority w:val="99"/>
    <w:rsid w:val="00CB5290"/>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CB52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CB5290"/>
    <w:rPr>
      <w:rFonts w:cs="Times New Roman"/>
      <w:sz w:val="16"/>
    </w:rPr>
  </w:style>
  <w:style w:type="paragraph" w:styleId="41">
    <w:name w:val="toc 4"/>
    <w:basedOn w:val="a"/>
    <w:next w:val="a"/>
    <w:autoRedefine/>
    <w:rsid w:val="00CB5290"/>
    <w:pPr>
      <w:spacing w:after="0" w:line="240" w:lineRule="auto"/>
      <w:ind w:left="720"/>
    </w:pPr>
    <w:rPr>
      <w:rFonts w:cs="Calibri"/>
      <w:sz w:val="20"/>
      <w:szCs w:val="20"/>
    </w:rPr>
  </w:style>
  <w:style w:type="paragraph" w:styleId="5">
    <w:name w:val="toc 5"/>
    <w:basedOn w:val="a"/>
    <w:next w:val="a"/>
    <w:autoRedefine/>
    <w:rsid w:val="00CB5290"/>
    <w:pPr>
      <w:spacing w:after="0" w:line="240" w:lineRule="auto"/>
      <w:ind w:left="960"/>
    </w:pPr>
    <w:rPr>
      <w:rFonts w:cs="Calibri"/>
      <w:sz w:val="20"/>
      <w:szCs w:val="20"/>
    </w:rPr>
  </w:style>
  <w:style w:type="paragraph" w:styleId="6">
    <w:name w:val="toc 6"/>
    <w:basedOn w:val="a"/>
    <w:next w:val="a"/>
    <w:autoRedefine/>
    <w:rsid w:val="00CB5290"/>
    <w:pPr>
      <w:spacing w:after="0" w:line="240" w:lineRule="auto"/>
      <w:ind w:left="1200"/>
    </w:pPr>
    <w:rPr>
      <w:rFonts w:cs="Calibri"/>
      <w:sz w:val="20"/>
      <w:szCs w:val="20"/>
    </w:rPr>
  </w:style>
  <w:style w:type="paragraph" w:styleId="7">
    <w:name w:val="toc 7"/>
    <w:basedOn w:val="a"/>
    <w:next w:val="a"/>
    <w:autoRedefine/>
    <w:rsid w:val="00CB5290"/>
    <w:pPr>
      <w:spacing w:after="0" w:line="240" w:lineRule="auto"/>
      <w:ind w:left="1440"/>
    </w:pPr>
    <w:rPr>
      <w:rFonts w:cs="Calibri"/>
      <w:sz w:val="20"/>
      <w:szCs w:val="20"/>
    </w:rPr>
  </w:style>
  <w:style w:type="paragraph" w:styleId="8">
    <w:name w:val="toc 8"/>
    <w:basedOn w:val="a"/>
    <w:next w:val="a"/>
    <w:autoRedefine/>
    <w:rsid w:val="00CB5290"/>
    <w:pPr>
      <w:spacing w:after="0" w:line="240" w:lineRule="auto"/>
      <w:ind w:left="1680"/>
    </w:pPr>
    <w:rPr>
      <w:rFonts w:cs="Calibri"/>
      <w:sz w:val="20"/>
      <w:szCs w:val="20"/>
    </w:rPr>
  </w:style>
  <w:style w:type="paragraph" w:styleId="9">
    <w:name w:val="toc 9"/>
    <w:basedOn w:val="a"/>
    <w:next w:val="a"/>
    <w:autoRedefine/>
    <w:rsid w:val="00CB5290"/>
    <w:pPr>
      <w:spacing w:after="0" w:line="240" w:lineRule="auto"/>
      <w:ind w:left="1920"/>
    </w:pPr>
    <w:rPr>
      <w:rFonts w:cs="Calibri"/>
      <w:sz w:val="20"/>
      <w:szCs w:val="20"/>
    </w:rPr>
  </w:style>
  <w:style w:type="paragraph" w:customStyle="1" w:styleId="s1">
    <w:name w:val="s_1"/>
    <w:basedOn w:val="a"/>
    <w:rsid w:val="00CB5290"/>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CB529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CB5290"/>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CB5290"/>
    <w:rPr>
      <w:rFonts w:ascii="Calibri" w:eastAsia="Times New Roman" w:hAnsi="Calibri" w:cs="Times New Roman"/>
      <w:sz w:val="20"/>
      <w:szCs w:val="20"/>
      <w:lang w:val="x-none" w:eastAsia="x-none"/>
    </w:rPr>
  </w:style>
  <w:style w:type="character" w:styleId="afffffa">
    <w:name w:val="endnote reference"/>
    <w:uiPriority w:val="99"/>
    <w:semiHidden/>
    <w:unhideWhenUsed/>
    <w:rsid w:val="00CB5290"/>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CB5290"/>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CB5290"/>
    <w:rPr>
      <w:rFonts w:ascii="Times New Roman" w:hAnsi="Times New Roman"/>
      <w:sz w:val="24"/>
      <w:szCs w:val="24"/>
      <w:lang w:val="en-US" w:eastAsia="nl-NL"/>
    </w:rPr>
  </w:style>
  <w:style w:type="character" w:styleId="afffffb">
    <w:name w:val="Strong"/>
    <w:uiPriority w:val="22"/>
    <w:qFormat/>
    <w:rsid w:val="00CB5290"/>
    <w:rPr>
      <w:b/>
      <w:bCs/>
    </w:rPr>
  </w:style>
  <w:style w:type="table" w:customStyle="1" w:styleId="TableNormal">
    <w:name w:val="Table Normal"/>
    <w:uiPriority w:val="2"/>
    <w:semiHidden/>
    <w:unhideWhenUsed/>
    <w:qFormat/>
    <w:rsid w:val="00CB529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B5290"/>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CB5290"/>
    <w:rPr>
      <w:color w:val="0000FF"/>
      <w:u w:val="single"/>
    </w:rPr>
  </w:style>
  <w:style w:type="character" w:styleId="afffffd">
    <w:name w:val="Subtle Emphasis"/>
    <w:uiPriority w:val="19"/>
    <w:qFormat/>
    <w:rsid w:val="00CB5290"/>
    <w:rPr>
      <w:i/>
      <w:iCs/>
      <w:color w:val="404040"/>
    </w:rPr>
  </w:style>
  <w:style w:type="paragraph" w:styleId="afffffe">
    <w:name w:val="Subtitle"/>
    <w:basedOn w:val="a"/>
    <w:next w:val="a"/>
    <w:link w:val="affffff"/>
    <w:uiPriority w:val="99"/>
    <w:qFormat/>
    <w:rsid w:val="00CB5290"/>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CB5290"/>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CB5290"/>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CB5290"/>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CB5290"/>
    <w:rPr>
      <w:color w:val="605E5C"/>
      <w:shd w:val="clear" w:color="auto" w:fill="E1DFDD"/>
    </w:rPr>
  </w:style>
  <w:style w:type="numbering" w:customStyle="1" w:styleId="16">
    <w:name w:val="Нет списка1"/>
    <w:next w:val="a2"/>
    <w:uiPriority w:val="99"/>
    <w:semiHidden/>
    <w:unhideWhenUsed/>
    <w:rsid w:val="00CB5290"/>
  </w:style>
  <w:style w:type="table" w:customStyle="1" w:styleId="17">
    <w:name w:val="Сетка таблицы1"/>
    <w:basedOn w:val="a1"/>
    <w:next w:val="afffff7"/>
    <w:uiPriority w:val="39"/>
    <w:rsid w:val="00CB52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CB5290"/>
  </w:style>
  <w:style w:type="character" w:customStyle="1" w:styleId="extendedtext-short">
    <w:name w:val="extendedtext-short"/>
    <w:basedOn w:val="a0"/>
    <w:rsid w:val="00CB5290"/>
  </w:style>
  <w:style w:type="paragraph" w:styleId="HTML">
    <w:name w:val="HTML Preformatted"/>
    <w:basedOn w:val="a"/>
    <w:link w:val="HTML0"/>
    <w:uiPriority w:val="99"/>
    <w:rsid w:val="00CB5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CB5290"/>
    <w:rPr>
      <w:rFonts w:ascii="Courier New" w:eastAsia="Times New Roman" w:hAnsi="Courier New" w:cs="Courier New"/>
      <w:sz w:val="20"/>
      <w:szCs w:val="20"/>
      <w:lang w:eastAsia="ru-RU"/>
    </w:rPr>
  </w:style>
  <w:style w:type="paragraph" w:styleId="affffff2">
    <w:name w:val="No Spacing"/>
    <w:link w:val="affffff3"/>
    <w:uiPriority w:val="99"/>
    <w:qFormat/>
    <w:rsid w:val="00CB5290"/>
    <w:pPr>
      <w:spacing w:after="0" w:line="240" w:lineRule="auto"/>
    </w:pPr>
    <w:rPr>
      <w:rFonts w:ascii="Calibri" w:eastAsia="Calibri" w:hAnsi="Calibri" w:cs="Times New Roman"/>
    </w:rPr>
  </w:style>
  <w:style w:type="paragraph" w:customStyle="1" w:styleId="210">
    <w:name w:val="Основной текст 21"/>
    <w:basedOn w:val="a"/>
    <w:rsid w:val="00CB5290"/>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CB5290"/>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CB5290"/>
  </w:style>
  <w:style w:type="character" w:customStyle="1" w:styleId="extended-textshort">
    <w:name w:val="extended-text__short"/>
    <w:basedOn w:val="a0"/>
    <w:rsid w:val="00CB5290"/>
  </w:style>
  <w:style w:type="character" w:customStyle="1" w:styleId="highlightedsearchterm">
    <w:name w:val="highlightedsearchterm"/>
    <w:basedOn w:val="a0"/>
    <w:rsid w:val="00CB5290"/>
  </w:style>
  <w:style w:type="character" w:customStyle="1" w:styleId="googqs-tidbit">
    <w:name w:val="goog_qs-tidbit"/>
    <w:basedOn w:val="a0"/>
    <w:rsid w:val="00CB5290"/>
  </w:style>
  <w:style w:type="paragraph" w:styleId="affffff5">
    <w:name w:val="List"/>
    <w:basedOn w:val="a"/>
    <w:uiPriority w:val="99"/>
    <w:rsid w:val="00CB5290"/>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CB5290"/>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CB5290"/>
    <w:rPr>
      <w:rFonts w:ascii="Times New Roman" w:hAnsi="Times New Roman" w:cs="Times New Roman"/>
      <w:b/>
      <w:bCs/>
      <w:sz w:val="20"/>
      <w:szCs w:val="20"/>
    </w:rPr>
  </w:style>
  <w:style w:type="character" w:customStyle="1" w:styleId="FontStyle193">
    <w:name w:val="Font Style193"/>
    <w:uiPriority w:val="99"/>
    <w:rsid w:val="00CB5290"/>
    <w:rPr>
      <w:rFonts w:ascii="Arial" w:hAnsi="Arial"/>
      <w:b/>
      <w:sz w:val="50"/>
    </w:rPr>
  </w:style>
  <w:style w:type="character" w:customStyle="1" w:styleId="FontStyle151">
    <w:name w:val="Font Style151"/>
    <w:uiPriority w:val="99"/>
    <w:rsid w:val="00CB5290"/>
    <w:rPr>
      <w:rFonts w:ascii="Arial" w:hAnsi="Arial"/>
      <w:b/>
      <w:smallCaps/>
      <w:spacing w:val="30"/>
      <w:sz w:val="44"/>
    </w:rPr>
  </w:style>
  <w:style w:type="character" w:customStyle="1" w:styleId="apple-style-span">
    <w:name w:val="apple-style-span"/>
    <w:rsid w:val="00CB5290"/>
    <w:rPr>
      <w:rFonts w:cs="Times New Roman"/>
    </w:rPr>
  </w:style>
  <w:style w:type="character" w:customStyle="1" w:styleId="FontStyle153">
    <w:name w:val="Font Style153"/>
    <w:uiPriority w:val="99"/>
    <w:rsid w:val="00CB5290"/>
    <w:rPr>
      <w:rFonts w:ascii="Bookman Old Style" w:hAnsi="Bookman Old Style"/>
      <w:spacing w:val="10"/>
      <w:sz w:val="44"/>
    </w:rPr>
  </w:style>
  <w:style w:type="character" w:customStyle="1" w:styleId="affffff3">
    <w:name w:val="Без интервала Знак"/>
    <w:link w:val="affffff2"/>
    <w:uiPriority w:val="99"/>
    <w:locked/>
    <w:rsid w:val="00CB5290"/>
    <w:rPr>
      <w:rFonts w:ascii="Calibri" w:eastAsia="Calibri" w:hAnsi="Calibri" w:cs="Times New Roman"/>
    </w:rPr>
  </w:style>
  <w:style w:type="paragraph" w:customStyle="1" w:styleId="310">
    <w:name w:val="Основной текст с отступом 31"/>
    <w:basedOn w:val="a"/>
    <w:uiPriority w:val="99"/>
    <w:rsid w:val="00CB5290"/>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CB5290"/>
    <w:rPr>
      <w:rFonts w:ascii="Times New Roman" w:hAnsi="Times New Roman" w:cs="Times New Roman"/>
      <w:i/>
      <w:iCs/>
      <w:sz w:val="23"/>
      <w:szCs w:val="23"/>
      <w:u w:val="none"/>
    </w:rPr>
  </w:style>
  <w:style w:type="character" w:customStyle="1" w:styleId="18">
    <w:name w:val="Основной текст Знак1"/>
    <w:uiPriority w:val="99"/>
    <w:rsid w:val="00CB5290"/>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CB5290"/>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CB5290"/>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CB5290"/>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CB5290"/>
    <w:rPr>
      <w:rFonts w:ascii="Times New Roman" w:hAnsi="Times New Roman" w:cs="Times New Roman"/>
      <w:b/>
      <w:bCs/>
      <w:i/>
      <w:iCs/>
      <w:sz w:val="23"/>
      <w:szCs w:val="23"/>
      <w:u w:val="none"/>
      <w:shd w:val="clear" w:color="auto" w:fill="FFFFFF"/>
    </w:rPr>
  </w:style>
  <w:style w:type="paragraph" w:customStyle="1" w:styleId="affffff8">
    <w:name w:val="Базовый"/>
    <w:rsid w:val="00CB5290"/>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CB5290"/>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CB529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CB5290"/>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CB5290"/>
    <w:rPr>
      <w:rFonts w:ascii="Arial" w:eastAsia="Calibri" w:hAnsi="Arial" w:cs="Times New Roman"/>
      <w:sz w:val="28"/>
      <w:szCs w:val="28"/>
      <w:lang w:val="en-GB"/>
    </w:rPr>
  </w:style>
  <w:style w:type="paragraph" w:customStyle="1" w:styleId="Doctitle">
    <w:name w:val="Doc title"/>
    <w:basedOn w:val="a"/>
    <w:rsid w:val="00CB5290"/>
    <w:pPr>
      <w:spacing w:after="0" w:line="240" w:lineRule="auto"/>
    </w:pPr>
    <w:rPr>
      <w:rFonts w:ascii="Arial" w:hAnsi="Arial"/>
      <w:b/>
      <w:sz w:val="40"/>
      <w:szCs w:val="24"/>
      <w:lang w:val="en-GB" w:eastAsia="en-US"/>
    </w:rPr>
  </w:style>
  <w:style w:type="character" w:customStyle="1" w:styleId="colorgray">
    <w:name w:val="colorgray"/>
    <w:basedOn w:val="a0"/>
    <w:rsid w:val="00CB5290"/>
  </w:style>
  <w:style w:type="paragraph" w:customStyle="1" w:styleId="full">
    <w:name w:val="full"/>
    <w:basedOn w:val="a"/>
    <w:rsid w:val="00CB5290"/>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CB5290"/>
  </w:style>
  <w:style w:type="numbering" w:customStyle="1" w:styleId="35">
    <w:name w:val="Нет списка3"/>
    <w:next w:val="a2"/>
    <w:uiPriority w:val="99"/>
    <w:semiHidden/>
    <w:unhideWhenUsed/>
    <w:rsid w:val="00CB5290"/>
  </w:style>
  <w:style w:type="paragraph" w:customStyle="1" w:styleId="1a">
    <w:name w:val="заголовок 1 уровня"/>
    <w:basedOn w:val="a"/>
    <w:link w:val="1b"/>
    <w:autoRedefine/>
    <w:qFormat/>
    <w:rsid w:val="00CB5290"/>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CB5290"/>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CB5290"/>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CB5290"/>
    <w:rPr>
      <w:rFonts w:ascii="Times New Roman" w:eastAsia="Times New Roman" w:hAnsi="Times New Roman" w:cs="Times New Roman"/>
      <w:bCs/>
      <w:sz w:val="28"/>
      <w:szCs w:val="26"/>
    </w:rPr>
  </w:style>
  <w:style w:type="paragraph" w:customStyle="1" w:styleId="1c">
    <w:name w:val="Стиль1"/>
    <w:basedOn w:val="a"/>
    <w:link w:val="1d"/>
    <w:autoRedefine/>
    <w:qFormat/>
    <w:rsid w:val="00CB5290"/>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CB5290"/>
    <w:rPr>
      <w:rFonts w:ascii="Times New Roman" w:eastAsia="Calibri" w:hAnsi="Times New Roman" w:cs="Times New Roman"/>
      <w:sz w:val="28"/>
      <w:szCs w:val="28"/>
    </w:rPr>
  </w:style>
  <w:style w:type="table" w:customStyle="1" w:styleId="2b">
    <w:name w:val="Сетка таблицы2"/>
    <w:basedOn w:val="a1"/>
    <w:next w:val="afffff7"/>
    <w:uiPriority w:val="59"/>
    <w:rsid w:val="00CB5290"/>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CB5290"/>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CB5290"/>
  </w:style>
  <w:style w:type="table" w:customStyle="1" w:styleId="36">
    <w:name w:val="Сетка таблицы3"/>
    <w:basedOn w:val="a1"/>
    <w:next w:val="afffff7"/>
    <w:uiPriority w:val="39"/>
    <w:rsid w:val="00CB52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CB5290"/>
  </w:style>
  <w:style w:type="character" w:customStyle="1" w:styleId="path-separator">
    <w:name w:val="path-separator"/>
    <w:basedOn w:val="a0"/>
    <w:rsid w:val="00CB5290"/>
  </w:style>
  <w:style w:type="character" w:customStyle="1" w:styleId="1e">
    <w:name w:val="Неразрешенное упоминание1"/>
    <w:uiPriority w:val="99"/>
    <w:semiHidden/>
    <w:unhideWhenUsed/>
    <w:rsid w:val="00CB5290"/>
    <w:rPr>
      <w:color w:val="605E5C"/>
      <w:shd w:val="clear" w:color="auto" w:fill="E1DFDD"/>
    </w:rPr>
  </w:style>
  <w:style w:type="character" w:customStyle="1" w:styleId="1f">
    <w:name w:val="Текст сноски Знак1"/>
    <w:uiPriority w:val="99"/>
    <w:semiHidden/>
    <w:rsid w:val="00CB5290"/>
    <w:rPr>
      <w:rFonts w:ascii="Calibri" w:eastAsia="Times New Roman" w:hAnsi="Calibri" w:cs="Times New Roman"/>
      <w:sz w:val="20"/>
      <w:szCs w:val="20"/>
      <w:lang w:eastAsia="ru-RU"/>
    </w:rPr>
  </w:style>
  <w:style w:type="character" w:customStyle="1" w:styleId="dots">
    <w:name w:val="dots"/>
    <w:basedOn w:val="a0"/>
    <w:rsid w:val="00CB5290"/>
  </w:style>
  <w:style w:type="paragraph" w:customStyle="1" w:styleId="c7">
    <w:name w:val="c7"/>
    <w:basedOn w:val="a"/>
    <w:rsid w:val="00CB5290"/>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CB5290"/>
  </w:style>
  <w:style w:type="character" w:customStyle="1" w:styleId="c5">
    <w:name w:val="c5"/>
    <w:basedOn w:val="a0"/>
    <w:rsid w:val="00CB5290"/>
  </w:style>
  <w:style w:type="numbering" w:customStyle="1" w:styleId="60">
    <w:name w:val="Нет списка6"/>
    <w:next w:val="a2"/>
    <w:uiPriority w:val="99"/>
    <w:semiHidden/>
    <w:unhideWhenUsed/>
    <w:rsid w:val="00CB5290"/>
  </w:style>
  <w:style w:type="paragraph" w:customStyle="1" w:styleId="37">
    <w:name w:val="Основной текст3"/>
    <w:basedOn w:val="a"/>
    <w:rsid w:val="00CB5290"/>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CB5290"/>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CB5290"/>
    <w:rPr>
      <w:rFonts w:ascii="Times New Roman" w:hAnsi="Times New Roman"/>
      <w:sz w:val="16"/>
      <w:szCs w:val="16"/>
    </w:rPr>
  </w:style>
  <w:style w:type="paragraph" w:customStyle="1" w:styleId="2d">
    <w:name w:val="Основной текст (2)"/>
    <w:basedOn w:val="a"/>
    <w:link w:val="2c"/>
    <w:rsid w:val="00CB5290"/>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CB5290"/>
  </w:style>
  <w:style w:type="character" w:customStyle="1" w:styleId="FootnoteCharacters">
    <w:name w:val="Footnote Characters"/>
    <w:qFormat/>
    <w:rsid w:val="00CB5290"/>
    <w:rPr>
      <w:rFonts w:cs="Times New Roman"/>
      <w:vertAlign w:val="superscript"/>
    </w:rPr>
  </w:style>
  <w:style w:type="character" w:customStyle="1" w:styleId="FootnoteAnchor">
    <w:name w:val="Footnote Anchor"/>
    <w:rsid w:val="00CB5290"/>
    <w:rPr>
      <w:vertAlign w:val="superscript"/>
    </w:rPr>
  </w:style>
  <w:style w:type="paragraph" w:customStyle="1" w:styleId="120">
    <w:name w:val="таблСлева12"/>
    <w:basedOn w:val="a"/>
    <w:uiPriority w:val="3"/>
    <w:qFormat/>
    <w:rsid w:val="00CB5290"/>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CB5290"/>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CB529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146663" TargetMode="External"/><Relationship Id="rId18" Type="http://schemas.openxmlformats.org/officeDocument/2006/relationships/hyperlink" Target="http://www.iprbookshop.ru/57123.html"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doi.org/10.23682/79851" TargetMode="External"/><Relationship Id="rId7" Type="http://schemas.openxmlformats.org/officeDocument/2006/relationships/endnotes" Target="endnotes.xml"/><Relationship Id="rId12" Type="http://schemas.openxmlformats.org/officeDocument/2006/relationships/hyperlink" Target="https://e.lanbook.com/book/247415" TargetMode="External"/><Relationship Id="rId17" Type="http://schemas.openxmlformats.org/officeDocument/2006/relationships/hyperlink" Target="http://ivo.garant.ru/" TargetMode="External"/><Relationship Id="rId25" Type="http://schemas.openxmlformats.org/officeDocument/2006/relationships/hyperlink" Target="https://mintrud.gov.ru/" TargetMode="External"/><Relationship Id="rId2" Type="http://schemas.openxmlformats.org/officeDocument/2006/relationships/styles" Target="styles.xml"/><Relationship Id="rId16" Type="http://schemas.openxmlformats.org/officeDocument/2006/relationships/hyperlink" Target="http://base.garant.ru/10105807/" TargetMode="External"/><Relationship Id="rId20" Type="http://schemas.openxmlformats.org/officeDocument/2006/relationships/hyperlink" Target="https://doi.org/10.23682/10173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23682/79852" TargetMode="External"/><Relationship Id="rId24" Type="http://schemas.openxmlformats.org/officeDocument/2006/relationships/hyperlink" Target="https://pfr.gov.ru/"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www.iprbookshop.ru/93993.html" TargetMode="External"/><Relationship Id="rId10" Type="http://schemas.openxmlformats.org/officeDocument/2006/relationships/hyperlink" Target="https://doi.org/10.23682/79973" TargetMode="External"/><Relationship Id="rId19" Type="http://schemas.openxmlformats.org/officeDocument/2006/relationships/hyperlink" Target="https://doi.org/10.23682/99094" TargetMode="External"/><Relationship Id="rId4" Type="http://schemas.openxmlformats.org/officeDocument/2006/relationships/settings" Target="settings.xml"/><Relationship Id="rId9" Type="http://schemas.openxmlformats.org/officeDocument/2006/relationships/hyperlink" Target="https://doi.org/10.23682/86474" TargetMode="External"/><Relationship Id="rId14" Type="http://schemas.openxmlformats.org/officeDocument/2006/relationships/hyperlink" Target="http://base.garant.ru/10103000/" TargetMode="External"/><Relationship Id="rId22" Type="http://schemas.openxmlformats.org/officeDocument/2006/relationships/hyperlink" Target="https://doi.org/10.23682/8694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55</Pages>
  <Words>17662</Words>
  <Characters>100674</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2</cp:revision>
  <dcterms:created xsi:type="dcterms:W3CDTF">2023-11-07T07:39:00Z</dcterms:created>
  <dcterms:modified xsi:type="dcterms:W3CDTF">2023-11-07T07:53:00Z</dcterms:modified>
</cp:coreProperties>
</file>