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12" w:rsidRPr="009A7FF3" w:rsidRDefault="00004212" w:rsidP="00004212">
      <w:pPr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9A7FF3">
        <w:rPr>
          <w:rFonts w:ascii="Arial" w:eastAsiaTheme="minorHAnsi" w:hAnsi="Arial" w:cs="Arial"/>
          <w:sz w:val="24"/>
          <w:szCs w:val="24"/>
          <w:lang w:eastAsia="en-US"/>
        </w:rPr>
        <w:t>ДЕПАРТАМЕНТ ОБРАЗОВАНИЯ И НАУКИ ТЮМЕНСКОЙ ОБЛАСТИ</w:t>
      </w:r>
    </w:p>
    <w:p w:rsidR="00004212" w:rsidRPr="009A7FF3" w:rsidRDefault="00004212" w:rsidP="00004212">
      <w:pPr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004212" w:rsidRPr="009A7FF3" w:rsidRDefault="00004212" w:rsidP="00004212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9A7FF3">
        <w:rPr>
          <w:rFonts w:ascii="Arial" w:eastAsiaTheme="minorHAns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004212" w:rsidRPr="009A7FF3" w:rsidRDefault="00004212" w:rsidP="00004212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9A7FF3">
        <w:rPr>
          <w:rFonts w:ascii="Arial" w:eastAsiaTheme="minorHAns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004212" w:rsidRPr="009A7FF3" w:rsidRDefault="00004212" w:rsidP="00004212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9A7FF3">
        <w:rPr>
          <w:rFonts w:ascii="Arial" w:eastAsiaTheme="minorHAns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BD0095" w:rsidRPr="009A7FF3" w:rsidRDefault="00BD0095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13" w:lineRule="exact"/>
        <w:rPr>
          <w:rFonts w:ascii="Arial" w:hAnsi="Arial" w:cs="Arial"/>
          <w:sz w:val="24"/>
          <w:szCs w:val="24"/>
        </w:rPr>
      </w:pPr>
    </w:p>
    <w:p w:rsidR="0080326A" w:rsidRPr="009A7FF3" w:rsidRDefault="005F29E4" w:rsidP="005F29E4">
      <w:pPr>
        <w:spacing w:line="266" w:lineRule="auto"/>
        <w:ind w:left="4800" w:firstLine="394"/>
        <w:jc w:val="right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 xml:space="preserve">Приложение </w:t>
      </w:r>
      <w:r w:rsidR="00E52B0A" w:rsidRPr="009A7FF3">
        <w:rPr>
          <w:rFonts w:ascii="Arial" w:eastAsia="Times New Roman" w:hAnsi="Arial" w:cs="Arial"/>
          <w:sz w:val="24"/>
          <w:szCs w:val="24"/>
        </w:rPr>
        <w:t xml:space="preserve">№ </w:t>
      </w:r>
      <w:r w:rsidR="002063B9" w:rsidRPr="009A7FF3">
        <w:rPr>
          <w:rFonts w:ascii="Arial" w:eastAsia="Times New Roman" w:hAnsi="Arial" w:cs="Arial"/>
          <w:sz w:val="24"/>
          <w:szCs w:val="24"/>
        </w:rPr>
        <w:t>32</w:t>
      </w:r>
      <w:r w:rsidR="00E52B0A" w:rsidRPr="009A7FF3">
        <w:rPr>
          <w:rFonts w:ascii="Arial" w:eastAsia="Times New Roman" w:hAnsi="Arial" w:cs="Arial"/>
          <w:sz w:val="24"/>
          <w:szCs w:val="24"/>
        </w:rPr>
        <w:t xml:space="preserve"> </w:t>
      </w:r>
      <w:r w:rsidRPr="009A7FF3">
        <w:rPr>
          <w:rFonts w:ascii="Arial" w:eastAsia="Times New Roman" w:hAnsi="Arial" w:cs="Arial"/>
          <w:sz w:val="24"/>
          <w:szCs w:val="24"/>
        </w:rPr>
        <w:t>к</w:t>
      </w:r>
      <w:r w:rsidR="00E52B0A" w:rsidRPr="009A7FF3">
        <w:rPr>
          <w:rFonts w:ascii="Arial" w:eastAsia="Times New Roman" w:hAnsi="Arial" w:cs="Arial"/>
          <w:sz w:val="24"/>
          <w:szCs w:val="24"/>
        </w:rPr>
        <w:t xml:space="preserve"> ООП СПО (ППССЗ) </w:t>
      </w:r>
      <w:r w:rsidRPr="009A7FF3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="00E52B0A" w:rsidRPr="009A7FF3">
        <w:rPr>
          <w:rFonts w:ascii="Arial" w:eastAsia="Times New Roman" w:hAnsi="Arial" w:cs="Arial"/>
          <w:sz w:val="24"/>
          <w:szCs w:val="24"/>
        </w:rPr>
        <w:t>23.02.07.</w:t>
      </w:r>
      <w:r w:rsidRPr="009A7FF3">
        <w:rPr>
          <w:rFonts w:ascii="Arial" w:eastAsia="Times New Roman" w:hAnsi="Arial" w:cs="Arial"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60" w:lineRule="exact"/>
        <w:rPr>
          <w:rFonts w:ascii="Arial" w:hAnsi="Arial" w:cs="Arial"/>
          <w:sz w:val="24"/>
          <w:szCs w:val="24"/>
        </w:rPr>
      </w:pPr>
    </w:p>
    <w:p w:rsidR="0080326A" w:rsidRPr="009A7FF3" w:rsidRDefault="00E52B0A">
      <w:pPr>
        <w:ind w:right="-259"/>
        <w:jc w:val="center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80326A" w:rsidRPr="009A7FF3" w:rsidRDefault="0080326A">
      <w:pPr>
        <w:spacing w:line="240" w:lineRule="exact"/>
        <w:rPr>
          <w:rFonts w:ascii="Arial" w:hAnsi="Arial" w:cs="Arial"/>
          <w:sz w:val="24"/>
          <w:szCs w:val="24"/>
        </w:rPr>
      </w:pPr>
    </w:p>
    <w:p w:rsidR="0080326A" w:rsidRPr="009A7FF3" w:rsidRDefault="00E52B0A">
      <w:pPr>
        <w:ind w:right="-259"/>
        <w:jc w:val="center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</w:rPr>
        <w:t>ОП. 02 Т</w:t>
      </w:r>
      <w:r w:rsidR="00BD0095" w:rsidRPr="009A7FF3">
        <w:rPr>
          <w:rFonts w:ascii="Arial" w:eastAsia="Times New Roman" w:hAnsi="Arial" w:cs="Arial"/>
          <w:b/>
          <w:bCs/>
          <w:sz w:val="24"/>
          <w:szCs w:val="24"/>
        </w:rPr>
        <w:t>ехническая механика</w:t>
      </w:r>
    </w:p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 w:rsidSect="009A7FF3">
          <w:footerReference w:type="default" r:id="rId8"/>
          <w:pgSz w:w="11900" w:h="16838"/>
          <w:pgMar w:top="1136" w:right="846" w:bottom="928" w:left="1440" w:header="0" w:footer="0" w:gutter="0"/>
          <w:cols w:space="720" w:equalWidth="0">
            <w:col w:w="9620"/>
          </w:cols>
          <w:titlePg/>
          <w:docGrid w:linePitch="299"/>
        </w:sect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312" w:lineRule="exact"/>
        <w:rPr>
          <w:rFonts w:ascii="Arial" w:hAnsi="Arial" w:cs="Arial"/>
          <w:sz w:val="24"/>
          <w:szCs w:val="24"/>
        </w:rPr>
      </w:pPr>
    </w:p>
    <w:p w:rsidR="0080326A" w:rsidRPr="009A7FF3" w:rsidRDefault="004D5C3C">
      <w:pPr>
        <w:ind w:right="-319"/>
        <w:jc w:val="center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>2023</w:t>
      </w:r>
      <w:r w:rsidR="00E52B0A" w:rsidRPr="009A7FF3">
        <w:rPr>
          <w:rFonts w:ascii="Arial" w:eastAsia="Times New Roman" w:hAnsi="Arial" w:cs="Arial"/>
          <w:sz w:val="24"/>
          <w:szCs w:val="24"/>
        </w:rPr>
        <w:t xml:space="preserve"> г.</w:t>
      </w:r>
    </w:p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type w:val="continuous"/>
          <w:pgSz w:w="11900" w:h="16838"/>
          <w:pgMar w:top="1136" w:right="846" w:bottom="928" w:left="1440" w:header="0" w:footer="0" w:gutter="0"/>
          <w:cols w:space="720" w:equalWidth="0">
            <w:col w:w="9620"/>
          </w:cols>
        </w:sectPr>
      </w:pPr>
    </w:p>
    <w:p w:rsidR="009A7FF3" w:rsidRPr="009A7FF3" w:rsidRDefault="009A7FF3" w:rsidP="009A7FF3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9A7FF3">
        <w:rPr>
          <w:rFonts w:ascii="Arial" w:eastAsia="Times New Roman" w:hAnsi="Arial" w:cs="Arial"/>
          <w:sz w:val="24"/>
          <w:szCs w:val="24"/>
        </w:rPr>
        <w:lastRenderedPageBreak/>
        <w:t xml:space="preserve">Программа учебной дисциплины ОП.02 Техническая механика разработана на основе Федерального государственного образовательного стандарта среднего профессионального образования (ФГОС СПО) по специальности 23.02.07 Техническое обслуживание и ремонт двигателей, систем и агрегатов автомобилей, утвержденного Приказом </w:t>
      </w:r>
      <w:proofErr w:type="spellStart"/>
      <w:r w:rsidRPr="009A7FF3">
        <w:rPr>
          <w:rFonts w:ascii="Arial" w:eastAsia="Times New Roman" w:hAnsi="Arial" w:cs="Arial"/>
          <w:sz w:val="24"/>
          <w:szCs w:val="24"/>
        </w:rPr>
        <w:t>Минобрнауки</w:t>
      </w:r>
      <w:proofErr w:type="spellEnd"/>
      <w:r w:rsidRPr="009A7FF3">
        <w:rPr>
          <w:rFonts w:ascii="Arial" w:eastAsia="Times New Roman" w:hAnsi="Arial" w:cs="Arial"/>
          <w:sz w:val="24"/>
          <w:szCs w:val="24"/>
        </w:rPr>
        <w:t xml:space="preserve"> России от 9 декабря 2016 г., №1568 (зарегистрированного Министерством юстиции Российской Федерации 26 декабря 2016 г, регистрационный № 44946).</w:t>
      </w:r>
      <w:proofErr w:type="gramEnd"/>
      <w:r w:rsidRPr="009A7FF3">
        <w:rPr>
          <w:rFonts w:ascii="Arial" w:eastAsia="Times New Roman" w:hAnsi="Arial" w:cs="Arial"/>
          <w:sz w:val="24"/>
          <w:szCs w:val="24"/>
        </w:rPr>
        <w:t xml:space="preserve"> На основе примерной основной образовательной программы 23.02.07 Техническое обслуживание и ремонт двигателей, систем и агрегатов автомобилей, регистрационный номер: 23.02.07-180119, дата регистрации в реестре: 19.01.2018.</w:t>
      </w:r>
    </w:p>
    <w:p w:rsidR="009A7FF3" w:rsidRPr="009A7FF3" w:rsidRDefault="009A7FF3" w:rsidP="009A7FF3">
      <w:pPr>
        <w:spacing w:line="200" w:lineRule="exact"/>
        <w:rPr>
          <w:rFonts w:ascii="Arial" w:hAnsi="Arial" w:cs="Arial"/>
          <w:sz w:val="24"/>
          <w:szCs w:val="24"/>
        </w:rPr>
      </w:pPr>
    </w:p>
    <w:p w:rsidR="009A7FF3" w:rsidRPr="009A7FF3" w:rsidRDefault="009A7FF3" w:rsidP="009A7FF3">
      <w:pPr>
        <w:spacing w:line="337" w:lineRule="exact"/>
        <w:rPr>
          <w:rFonts w:ascii="Arial" w:hAnsi="Arial" w:cs="Arial"/>
          <w:sz w:val="24"/>
          <w:szCs w:val="24"/>
        </w:rPr>
      </w:pPr>
    </w:p>
    <w:p w:rsidR="009A7FF3" w:rsidRPr="009A7FF3" w:rsidRDefault="009A7FF3" w:rsidP="009A7FF3">
      <w:pPr>
        <w:spacing w:line="236" w:lineRule="auto"/>
        <w:ind w:left="260" w:firstLine="708"/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</w:rPr>
        <w:t>Организация-разработчик</w:t>
      </w:r>
      <w:r w:rsidRPr="009A7FF3">
        <w:rPr>
          <w:rFonts w:ascii="Arial" w:eastAsia="Times New Roman" w:hAnsi="Arial" w:cs="Arial"/>
          <w:sz w:val="24"/>
          <w:szCs w:val="24"/>
        </w:rPr>
        <w:t>:</w:t>
      </w:r>
      <w:r w:rsidRPr="009A7FF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A7FF3">
        <w:rPr>
          <w:rFonts w:ascii="Arial" w:eastAsia="Times New Roman" w:hAnsi="Arial" w:cs="Arial"/>
          <w:sz w:val="24"/>
          <w:szCs w:val="24"/>
        </w:rPr>
        <w:t>государственное автономное профессиональное</w:t>
      </w:r>
      <w:r w:rsidRPr="009A7FF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A7FF3">
        <w:rPr>
          <w:rFonts w:ascii="Arial" w:eastAsia="Times New Roman" w:hAnsi="Arial" w:cs="Arial"/>
          <w:sz w:val="24"/>
          <w:szCs w:val="24"/>
        </w:rPr>
        <w:t xml:space="preserve">образовательное учреждение Тюменской области «Голышмановский агропедагогический колледж» </w:t>
      </w:r>
    </w:p>
    <w:p w:rsidR="009A7FF3" w:rsidRPr="009A7FF3" w:rsidRDefault="009A7FF3" w:rsidP="009A7FF3">
      <w:pPr>
        <w:spacing w:line="200" w:lineRule="exact"/>
        <w:rPr>
          <w:rFonts w:ascii="Arial" w:hAnsi="Arial" w:cs="Arial"/>
          <w:sz w:val="24"/>
          <w:szCs w:val="24"/>
        </w:rPr>
      </w:pPr>
    </w:p>
    <w:p w:rsidR="009A7FF3" w:rsidRPr="009A7FF3" w:rsidRDefault="009A7FF3" w:rsidP="009A7FF3">
      <w:pPr>
        <w:spacing w:line="241" w:lineRule="exact"/>
        <w:rPr>
          <w:rFonts w:ascii="Arial" w:hAnsi="Arial" w:cs="Arial"/>
          <w:sz w:val="24"/>
          <w:szCs w:val="24"/>
        </w:rPr>
      </w:pPr>
    </w:p>
    <w:p w:rsidR="009A7FF3" w:rsidRPr="009A7FF3" w:rsidRDefault="009A7FF3" w:rsidP="009A7FF3">
      <w:pPr>
        <w:ind w:left="980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>Разработчики:</w:t>
      </w:r>
    </w:p>
    <w:p w:rsidR="009A7FF3" w:rsidRPr="009A7FF3" w:rsidRDefault="009A7FF3" w:rsidP="009A7FF3">
      <w:pPr>
        <w:spacing w:line="240" w:lineRule="exact"/>
        <w:rPr>
          <w:rFonts w:ascii="Arial" w:hAnsi="Arial" w:cs="Arial"/>
          <w:sz w:val="24"/>
          <w:szCs w:val="24"/>
        </w:rPr>
      </w:pPr>
    </w:p>
    <w:p w:rsidR="009A7FF3" w:rsidRPr="009A7FF3" w:rsidRDefault="009A7FF3" w:rsidP="009A7FF3">
      <w:pPr>
        <w:ind w:left="260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>Волков Сергей Борисович, препод</w:t>
      </w:r>
      <w:bookmarkStart w:id="0" w:name="_GoBack"/>
      <w:bookmarkEnd w:id="0"/>
      <w:r w:rsidRPr="009A7FF3">
        <w:rPr>
          <w:rFonts w:ascii="Arial" w:eastAsia="Times New Roman" w:hAnsi="Arial" w:cs="Arial"/>
          <w:sz w:val="24"/>
          <w:szCs w:val="24"/>
        </w:rPr>
        <w:t>аватель первой квалификационной категории</w:t>
      </w:r>
    </w:p>
    <w:p w:rsidR="009A7FF3" w:rsidRPr="009A7FF3" w:rsidRDefault="009A7FF3" w:rsidP="009A7FF3">
      <w:pPr>
        <w:rPr>
          <w:rFonts w:ascii="Arial" w:hAnsi="Arial" w:cs="Arial"/>
          <w:sz w:val="24"/>
          <w:szCs w:val="24"/>
        </w:rPr>
        <w:sectPr w:rsidR="009A7FF3" w:rsidRPr="009A7FF3">
          <w:pgSz w:w="11900" w:h="16838"/>
          <w:pgMar w:top="1137" w:right="846" w:bottom="1440" w:left="1440" w:header="0" w:footer="0" w:gutter="0"/>
          <w:cols w:space="720" w:equalWidth="0">
            <w:col w:w="9620"/>
          </w:cols>
        </w:sectPr>
      </w:pPr>
    </w:p>
    <w:p w:rsidR="002063B9" w:rsidRPr="009A7FF3" w:rsidRDefault="002063B9" w:rsidP="002063B9">
      <w:pPr>
        <w:pBdr>
          <w:bottom w:val="single" w:sz="12" w:space="1" w:color="auto"/>
        </w:pBdr>
        <w:spacing w:after="20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9A7FF3">
        <w:rPr>
          <w:rFonts w:ascii="Arial" w:eastAsia="Times New Roman" w:hAnsi="Arial" w:cs="Arial"/>
          <w:b/>
          <w:sz w:val="24"/>
          <w:szCs w:val="24"/>
          <w:lang w:eastAsia="en-US"/>
        </w:rPr>
        <w:lastRenderedPageBreak/>
        <w:t>Аннотация программы</w:t>
      </w:r>
    </w:p>
    <w:p w:rsidR="002063B9" w:rsidRPr="009A7FF3" w:rsidRDefault="002063B9" w:rsidP="002063B9">
      <w:pPr>
        <w:pBdr>
          <w:bottom w:val="single" w:sz="12" w:space="1" w:color="auto"/>
        </w:pBdr>
        <w:spacing w:after="20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9A7FF3">
        <w:rPr>
          <w:rFonts w:ascii="Arial" w:eastAsia="Times New Roman" w:hAnsi="Arial" w:cs="Arial"/>
          <w:b/>
          <w:sz w:val="24"/>
          <w:szCs w:val="24"/>
          <w:lang w:eastAsia="en-US"/>
        </w:rPr>
        <w:t>ОП. 02 Техническая механика</w:t>
      </w:r>
    </w:p>
    <w:p w:rsidR="002063B9" w:rsidRPr="009A7FF3" w:rsidRDefault="002063B9" w:rsidP="002063B9">
      <w:pPr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 w:rsidRPr="009A7FF3">
        <w:rPr>
          <w:rFonts w:ascii="Arial" w:eastAsia="Times New Roman" w:hAnsi="Arial" w:cs="Arial"/>
          <w:sz w:val="24"/>
          <w:szCs w:val="24"/>
          <w:lang w:eastAsia="en-US"/>
        </w:rPr>
        <w:t>Название программы</w:t>
      </w:r>
    </w:p>
    <w:p w:rsidR="002063B9" w:rsidRPr="009A7FF3" w:rsidRDefault="002063B9" w:rsidP="002063B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9A7FF3">
        <w:rPr>
          <w:rFonts w:ascii="Arial" w:eastAsia="Times New Roman" w:hAnsi="Arial" w:cs="Arial"/>
          <w:sz w:val="24"/>
          <w:szCs w:val="24"/>
          <w:lang w:eastAsia="en-US"/>
        </w:rPr>
        <w:t>Нормативная база и УМК.</w:t>
      </w:r>
      <w:r w:rsidRPr="009A7FF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2063B9" w:rsidRPr="009A7FF3" w:rsidRDefault="002063B9" w:rsidP="002063B9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proofErr w:type="gramStart"/>
      <w:r w:rsidRPr="009A7FF3">
        <w:rPr>
          <w:rFonts w:ascii="Arial" w:eastAsia="Times New Roman" w:hAnsi="Arial" w:cs="Arial"/>
          <w:sz w:val="24"/>
          <w:szCs w:val="24"/>
          <w:lang w:eastAsia="en-US"/>
        </w:rPr>
        <w:t xml:space="preserve">Программа учебной дисциплины ОП.02 Техническая механика разработана на основе Федерального государственного образовательного стандарта среднего профессионального образования (ФГОС СПО) по специальности 23.02.07 Техническое обслуживание и ремонт двигателей, систем и агрегатов автомобилей, утвержденного Приказом </w:t>
      </w:r>
      <w:proofErr w:type="spellStart"/>
      <w:r w:rsidRPr="009A7FF3">
        <w:rPr>
          <w:rFonts w:ascii="Arial" w:eastAsia="Times New Roman" w:hAnsi="Arial" w:cs="Arial"/>
          <w:sz w:val="24"/>
          <w:szCs w:val="24"/>
          <w:lang w:eastAsia="en-US"/>
        </w:rPr>
        <w:t>Минобрнауки</w:t>
      </w:r>
      <w:proofErr w:type="spellEnd"/>
      <w:r w:rsidRPr="009A7FF3">
        <w:rPr>
          <w:rFonts w:ascii="Arial" w:eastAsia="Times New Roman" w:hAnsi="Arial" w:cs="Arial"/>
          <w:sz w:val="24"/>
          <w:szCs w:val="24"/>
          <w:lang w:eastAsia="en-US"/>
        </w:rPr>
        <w:t xml:space="preserve"> России от 9 декабря 2016 г., №1568 (зарегистрированного Министерством юстиции Российской Федерации 26 декабря 2016 г, регистрационный № 44946).</w:t>
      </w:r>
      <w:proofErr w:type="gramEnd"/>
      <w:r w:rsidRPr="009A7FF3">
        <w:rPr>
          <w:rFonts w:ascii="Arial" w:eastAsia="Times New Roman" w:hAnsi="Arial" w:cs="Arial"/>
          <w:sz w:val="24"/>
          <w:szCs w:val="24"/>
          <w:lang w:eastAsia="en-US"/>
        </w:rPr>
        <w:t xml:space="preserve"> На основе примерной основной образовательной программы 23.02.07 Техническое обслуживание и ремонт двигателей, систем и агрегатов автомобилей, регистрационный номер: 23.02.07-180119, дата регистрации в реестре: 19.01.2018.</w:t>
      </w:r>
    </w:p>
    <w:p w:rsidR="002063B9" w:rsidRPr="009A7FF3" w:rsidRDefault="002063B9" w:rsidP="002063B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9A7FF3">
        <w:rPr>
          <w:rFonts w:ascii="Arial" w:eastAsia="Times New Roman" w:hAnsi="Arial" w:cs="Arial"/>
          <w:sz w:val="24"/>
          <w:szCs w:val="24"/>
          <w:lang w:eastAsia="en-US"/>
        </w:rPr>
        <w:t>Цель и задачи учебной дисциплины.</w:t>
      </w:r>
    </w:p>
    <w:p w:rsidR="002063B9" w:rsidRPr="009A7FF3" w:rsidRDefault="002063B9" w:rsidP="002063B9">
      <w:pPr>
        <w:pStyle w:val="a4"/>
        <w:spacing w:line="284" w:lineRule="auto"/>
        <w:ind w:left="142" w:right="400" w:firstLine="523"/>
        <w:jc w:val="both"/>
        <w:rPr>
          <w:rFonts w:ascii="Arial" w:eastAsia="Times New Roman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 xml:space="preserve"> Учебная дисциплина ОП.02 Техническая механика обеспечивает формирование профессиональных и общих компетенций по всем видам деятельности ФГОС по специальности 23.02.07. Техническое обслуживание и ремонт двигателей, систем и агрегатов автомобилей и профессии. Особое значение дисциплина имеет при формировании и развитии ОК</w:t>
      </w:r>
      <w:proofErr w:type="gramStart"/>
      <w:r w:rsidRPr="009A7FF3">
        <w:rPr>
          <w:rFonts w:ascii="Arial" w:eastAsia="Times New Roman" w:hAnsi="Arial" w:cs="Arial"/>
          <w:sz w:val="24"/>
          <w:szCs w:val="24"/>
        </w:rPr>
        <w:t>1</w:t>
      </w:r>
      <w:proofErr w:type="gramEnd"/>
      <w:r w:rsidRPr="009A7FF3">
        <w:rPr>
          <w:rFonts w:ascii="Arial" w:eastAsia="Times New Roman" w:hAnsi="Arial" w:cs="Arial"/>
          <w:sz w:val="24"/>
          <w:szCs w:val="24"/>
        </w:rPr>
        <w:t>; ОК3; ОК6; ОК9.</w:t>
      </w:r>
    </w:p>
    <w:p w:rsidR="002063B9" w:rsidRPr="009A7FF3" w:rsidRDefault="002063B9" w:rsidP="002063B9">
      <w:pPr>
        <w:ind w:left="260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</w:rPr>
        <w:t>Цель и планируемые результаты освоения дисциплины:</w:t>
      </w:r>
    </w:p>
    <w:p w:rsidR="002063B9" w:rsidRPr="009A7FF3" w:rsidRDefault="002063B9" w:rsidP="002063B9">
      <w:pPr>
        <w:spacing w:line="225" w:lineRule="exact"/>
        <w:rPr>
          <w:rFonts w:ascii="Arial" w:hAnsi="Arial" w:cs="Arial"/>
          <w:sz w:val="24"/>
          <w:szCs w:val="24"/>
        </w:rPr>
      </w:pPr>
    </w:p>
    <w:tbl>
      <w:tblPr>
        <w:tblW w:w="8647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4678"/>
      </w:tblGrid>
      <w:tr w:rsidR="002063B9" w:rsidRPr="009A7FF3" w:rsidTr="002063B9">
        <w:trPr>
          <w:trHeight w:val="276"/>
        </w:trPr>
        <w:tc>
          <w:tcPr>
            <w:tcW w:w="3969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2063B9" w:rsidRPr="009A7FF3" w:rsidRDefault="002063B9" w:rsidP="002063B9">
            <w:pPr>
              <w:ind w:left="15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Умения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2063B9" w:rsidRPr="009A7FF3" w:rsidRDefault="002063B9" w:rsidP="002063B9">
            <w:pPr>
              <w:ind w:left="17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Знания</w:t>
            </w:r>
          </w:p>
        </w:tc>
      </w:tr>
      <w:tr w:rsidR="002063B9" w:rsidRPr="009A7FF3" w:rsidTr="002063B9">
        <w:trPr>
          <w:trHeight w:val="276"/>
        </w:trPr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2063B9" w:rsidRPr="009A7FF3" w:rsidRDefault="002063B9" w:rsidP="00206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right w:val="single" w:sz="8" w:space="0" w:color="auto"/>
            </w:tcBorders>
            <w:vAlign w:val="bottom"/>
          </w:tcPr>
          <w:p w:rsidR="002063B9" w:rsidRPr="009A7FF3" w:rsidRDefault="002063B9" w:rsidP="002063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3B9" w:rsidRPr="009A7FF3" w:rsidTr="002063B9">
        <w:trPr>
          <w:trHeight w:val="276"/>
        </w:trPr>
        <w:tc>
          <w:tcPr>
            <w:tcW w:w="396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63B9" w:rsidRPr="009A7FF3" w:rsidRDefault="002063B9" w:rsidP="00206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63B9" w:rsidRPr="009A7FF3" w:rsidRDefault="002063B9" w:rsidP="002063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3B9" w:rsidRPr="009A7FF3" w:rsidTr="002063B9">
        <w:trPr>
          <w:trHeight w:val="276"/>
        </w:trPr>
        <w:tc>
          <w:tcPr>
            <w:tcW w:w="3969" w:type="dxa"/>
            <w:tcBorders>
              <w:right w:val="single" w:sz="8" w:space="0" w:color="auto"/>
            </w:tcBorders>
          </w:tcPr>
          <w:p w:rsidR="002063B9" w:rsidRPr="009A7FF3" w:rsidRDefault="002063B9" w:rsidP="002063B9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производить расчеты на прочность при растяжении и сжатии, срезе и смятии, кручении и изгибе;</w:t>
            </w:r>
          </w:p>
          <w:p w:rsidR="002063B9" w:rsidRPr="009A7FF3" w:rsidRDefault="002063B9" w:rsidP="002063B9">
            <w:pPr>
              <w:spacing w:line="242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выбирать рациональные формы поперечных сечений;</w:t>
            </w:r>
          </w:p>
          <w:p w:rsidR="002063B9" w:rsidRPr="009A7FF3" w:rsidRDefault="002063B9" w:rsidP="002063B9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производить расчеты зубчатых и червячных передач, передачи «винт-гайка», шпоночных соединений на контактную прочность;</w:t>
            </w:r>
          </w:p>
          <w:p w:rsidR="002063B9" w:rsidRPr="009A7FF3" w:rsidRDefault="002063B9" w:rsidP="002063B9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производить проектировочный и проверочный расчеты валов;</w:t>
            </w:r>
          </w:p>
          <w:p w:rsidR="002063B9" w:rsidRPr="009A7FF3" w:rsidRDefault="002063B9" w:rsidP="002063B9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производить подбор и расчет подшипников качения</w:t>
            </w:r>
          </w:p>
        </w:tc>
        <w:tc>
          <w:tcPr>
            <w:tcW w:w="4678" w:type="dxa"/>
            <w:tcBorders>
              <w:right w:val="single" w:sz="8" w:space="0" w:color="auto"/>
            </w:tcBorders>
          </w:tcPr>
          <w:p w:rsidR="002063B9" w:rsidRPr="009A7FF3" w:rsidRDefault="002063B9" w:rsidP="002063B9">
            <w:pPr>
              <w:spacing w:line="242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основные понятия и аксиомы теоретической механики;</w:t>
            </w:r>
          </w:p>
          <w:p w:rsidR="002063B9" w:rsidRPr="009A7FF3" w:rsidRDefault="002063B9" w:rsidP="002063B9">
            <w:pPr>
              <w:spacing w:line="242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условия равновесия системы сходящихся сил и системы произвольно расположенных сил;</w:t>
            </w:r>
          </w:p>
          <w:p w:rsidR="002063B9" w:rsidRPr="009A7FF3" w:rsidRDefault="002063B9" w:rsidP="002063B9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методики решения задач по теоретической механике, сопротивлению материалов;</w:t>
            </w:r>
          </w:p>
          <w:p w:rsidR="002063B9" w:rsidRPr="009A7FF3" w:rsidRDefault="002063B9" w:rsidP="002063B9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методику проведения прочностных расчетов деталей машин;</w:t>
            </w:r>
          </w:p>
          <w:p w:rsidR="002063B9" w:rsidRPr="009A7FF3" w:rsidRDefault="002063B9" w:rsidP="002063B9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основы конструирования деталей и сборочных единиц</w:t>
            </w:r>
          </w:p>
        </w:tc>
      </w:tr>
    </w:tbl>
    <w:p w:rsidR="002063B9" w:rsidRPr="009A7FF3" w:rsidRDefault="002063B9" w:rsidP="002063B9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:rsidR="009A7FF3" w:rsidRPr="009A7FF3" w:rsidRDefault="009A7FF3" w:rsidP="002063B9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:rsidR="009A7FF3" w:rsidRPr="009A7FF3" w:rsidRDefault="009A7FF3" w:rsidP="002063B9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:rsidR="009A7FF3" w:rsidRPr="009A7FF3" w:rsidRDefault="009A7FF3" w:rsidP="002063B9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:rsidR="002063B9" w:rsidRPr="009A7FF3" w:rsidRDefault="002063B9" w:rsidP="002063B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9A7FF3">
        <w:rPr>
          <w:rFonts w:ascii="Arial" w:eastAsia="Times New Roman" w:hAnsi="Arial" w:cs="Arial"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p w:rsidR="002063B9" w:rsidRPr="009A7FF3" w:rsidRDefault="002063B9" w:rsidP="002063B9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tbl>
      <w:tblPr>
        <w:tblStyle w:val="4"/>
        <w:tblW w:w="0" w:type="auto"/>
        <w:tblInd w:w="720" w:type="dxa"/>
        <w:tblLook w:val="04A0" w:firstRow="1" w:lastRow="0" w:firstColumn="1" w:lastColumn="0" w:noHBand="0" w:noVBand="1"/>
      </w:tblPr>
      <w:tblGrid>
        <w:gridCol w:w="784"/>
        <w:gridCol w:w="4884"/>
        <w:gridCol w:w="2854"/>
      </w:tblGrid>
      <w:tr w:rsidR="002063B9" w:rsidRPr="009A7FF3" w:rsidTr="002063B9">
        <w:tc>
          <w:tcPr>
            <w:tcW w:w="806" w:type="dxa"/>
          </w:tcPr>
          <w:p w:rsidR="002063B9" w:rsidRPr="009A7FF3" w:rsidRDefault="002063B9" w:rsidP="002063B9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</w:tc>
        <w:tc>
          <w:tcPr>
            <w:tcW w:w="5094" w:type="dxa"/>
          </w:tcPr>
          <w:p w:rsidR="002063B9" w:rsidRPr="009A7FF3" w:rsidRDefault="002063B9" w:rsidP="002063B9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2063B9" w:rsidRPr="009A7FF3" w:rsidRDefault="002063B9" w:rsidP="002063B9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2063B9" w:rsidRPr="009A7FF3" w:rsidTr="002063B9">
        <w:tc>
          <w:tcPr>
            <w:tcW w:w="806" w:type="dxa"/>
          </w:tcPr>
          <w:p w:rsidR="002063B9" w:rsidRPr="009A7FF3" w:rsidRDefault="002063B9" w:rsidP="002063B9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5094" w:type="dxa"/>
          </w:tcPr>
          <w:p w:rsidR="002063B9" w:rsidRPr="009A7FF3" w:rsidRDefault="009C7A1F" w:rsidP="002063B9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Раздел 1. Теоретическая механика</w:t>
            </w:r>
          </w:p>
        </w:tc>
        <w:tc>
          <w:tcPr>
            <w:tcW w:w="2951" w:type="dxa"/>
          </w:tcPr>
          <w:p w:rsidR="002063B9" w:rsidRPr="009A7FF3" w:rsidRDefault="009C7A1F" w:rsidP="002063B9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</w:tr>
      <w:tr w:rsidR="002063B9" w:rsidRPr="009A7FF3" w:rsidTr="002063B9">
        <w:tc>
          <w:tcPr>
            <w:tcW w:w="806" w:type="dxa"/>
          </w:tcPr>
          <w:p w:rsidR="002063B9" w:rsidRPr="009A7FF3" w:rsidRDefault="002063B9" w:rsidP="002063B9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5094" w:type="dxa"/>
          </w:tcPr>
          <w:p w:rsidR="002063B9" w:rsidRPr="009A7FF3" w:rsidRDefault="009C7A1F" w:rsidP="002063B9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Раздел 2. Сопротивление материалов</w:t>
            </w:r>
          </w:p>
        </w:tc>
        <w:tc>
          <w:tcPr>
            <w:tcW w:w="2951" w:type="dxa"/>
          </w:tcPr>
          <w:p w:rsidR="002063B9" w:rsidRPr="009A7FF3" w:rsidRDefault="009C7A1F" w:rsidP="002063B9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42</w:t>
            </w:r>
          </w:p>
        </w:tc>
      </w:tr>
      <w:tr w:rsidR="002063B9" w:rsidRPr="009A7FF3" w:rsidTr="002063B9">
        <w:tc>
          <w:tcPr>
            <w:tcW w:w="806" w:type="dxa"/>
          </w:tcPr>
          <w:p w:rsidR="002063B9" w:rsidRPr="009A7FF3" w:rsidRDefault="002063B9" w:rsidP="002063B9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5094" w:type="dxa"/>
          </w:tcPr>
          <w:p w:rsidR="002063B9" w:rsidRPr="009A7FF3" w:rsidRDefault="009C7A1F" w:rsidP="002063B9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Раздел 3. Детали машин</w:t>
            </w:r>
          </w:p>
        </w:tc>
        <w:tc>
          <w:tcPr>
            <w:tcW w:w="2951" w:type="dxa"/>
          </w:tcPr>
          <w:p w:rsidR="002063B9" w:rsidRPr="009A7FF3" w:rsidRDefault="009C7A1F" w:rsidP="002063B9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41</w:t>
            </w:r>
          </w:p>
        </w:tc>
      </w:tr>
    </w:tbl>
    <w:p w:rsidR="002063B9" w:rsidRPr="009A7FF3" w:rsidRDefault="002063B9" w:rsidP="002063B9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:rsidR="002063B9" w:rsidRPr="009A7FF3" w:rsidRDefault="002063B9" w:rsidP="002063B9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9A7FF3">
        <w:rPr>
          <w:rFonts w:ascii="Arial" w:eastAsia="Times New Roman" w:hAnsi="Arial" w:cs="Arial"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</w:p>
    <w:p w:rsidR="009C7A1F" w:rsidRPr="009A7FF3" w:rsidRDefault="009C7A1F" w:rsidP="009C7A1F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>Оценка устного и письменного опроса.</w:t>
      </w:r>
    </w:p>
    <w:p w:rsidR="009C7A1F" w:rsidRPr="009A7FF3" w:rsidRDefault="009C7A1F" w:rsidP="009C7A1F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 xml:space="preserve">Оценка тестирования. </w:t>
      </w:r>
    </w:p>
    <w:p w:rsidR="009C7A1F" w:rsidRPr="009A7FF3" w:rsidRDefault="009C7A1F" w:rsidP="009C7A1F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>Оценка результатов практической работы.</w:t>
      </w:r>
    </w:p>
    <w:p w:rsidR="002063B9" w:rsidRPr="009A7FF3" w:rsidRDefault="009C7A1F" w:rsidP="009C7A1F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>Оценка результатов внеаудиторной самостоятельно работы (домашнее задание)</w:t>
      </w:r>
    </w:p>
    <w:p w:rsidR="009C7A1F" w:rsidRPr="009A7FF3" w:rsidRDefault="009C7A1F" w:rsidP="009C7A1F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>Промежуточная аттестация.  Экзамен</w:t>
      </w:r>
    </w:p>
    <w:p w:rsidR="002063B9" w:rsidRPr="009A7FF3" w:rsidRDefault="002063B9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2063B9" w:rsidRPr="009A7FF3" w:rsidRDefault="002063B9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2063B9" w:rsidRPr="009A7FF3" w:rsidRDefault="002063B9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2063B9" w:rsidRPr="009A7FF3" w:rsidRDefault="002063B9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2063B9" w:rsidRPr="009A7FF3" w:rsidRDefault="002063B9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2063B9" w:rsidRPr="009A7FF3" w:rsidRDefault="002063B9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2063B9" w:rsidRPr="009A7FF3" w:rsidRDefault="002063B9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2063B9" w:rsidRPr="009A7FF3" w:rsidRDefault="002063B9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2063B9" w:rsidRPr="009A7FF3" w:rsidRDefault="002063B9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C7A1F" w:rsidRPr="009A7FF3" w:rsidRDefault="009C7A1F" w:rsidP="009A7FF3">
      <w:pPr>
        <w:spacing w:line="23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063B9" w:rsidRPr="009A7FF3" w:rsidRDefault="002063B9" w:rsidP="000917FC">
      <w:pPr>
        <w:spacing w:line="236" w:lineRule="auto"/>
        <w:ind w:left="260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80326A" w:rsidRPr="009A7FF3" w:rsidRDefault="00E52B0A">
      <w:pPr>
        <w:ind w:left="4060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</w:rPr>
        <w:t>СОДЕРЖАНИЕ</w:t>
      </w: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200" w:lineRule="exact"/>
        <w:rPr>
          <w:rFonts w:ascii="Arial" w:hAnsi="Arial" w:cs="Arial"/>
          <w:sz w:val="24"/>
          <w:szCs w:val="24"/>
        </w:rPr>
      </w:pPr>
    </w:p>
    <w:p w:rsidR="0080326A" w:rsidRPr="009A7FF3" w:rsidRDefault="0080326A">
      <w:pPr>
        <w:spacing w:line="361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200"/>
        <w:gridCol w:w="820"/>
      </w:tblGrid>
      <w:tr w:rsidR="0080326A" w:rsidRPr="009A7FF3">
        <w:trPr>
          <w:trHeight w:val="276"/>
        </w:trPr>
        <w:tc>
          <w:tcPr>
            <w:tcW w:w="560" w:type="dxa"/>
            <w:vAlign w:val="bottom"/>
          </w:tcPr>
          <w:p w:rsidR="0080326A" w:rsidRPr="009A7FF3" w:rsidRDefault="00E52B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200" w:type="dxa"/>
            <w:vAlign w:val="bottom"/>
          </w:tcPr>
          <w:p w:rsidR="0080326A" w:rsidRPr="009A7FF3" w:rsidRDefault="00E52B0A" w:rsidP="00166BB0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ОБЩАЯ ХАРАКТЕРИСТИКА ПРОГРАММЫ УЧЕБНОЙ</w:t>
            </w:r>
            <w:r w:rsidR="00FC0F60"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ДИСЦИПЛИНЫ</w:t>
            </w:r>
          </w:p>
        </w:tc>
        <w:tc>
          <w:tcPr>
            <w:tcW w:w="820" w:type="dxa"/>
            <w:vAlign w:val="bottom"/>
          </w:tcPr>
          <w:p w:rsidR="0080326A" w:rsidRPr="009A7FF3" w:rsidRDefault="009C7A1F" w:rsidP="000917FC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80326A" w:rsidRPr="009A7FF3">
        <w:trPr>
          <w:trHeight w:val="317"/>
        </w:trPr>
        <w:tc>
          <w:tcPr>
            <w:tcW w:w="5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0" w:type="dxa"/>
            <w:vAlign w:val="bottom"/>
          </w:tcPr>
          <w:p w:rsidR="0080326A" w:rsidRPr="009A7FF3" w:rsidRDefault="0080326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80326A" w:rsidRPr="009A7FF3" w:rsidRDefault="0080326A" w:rsidP="000917FC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>
        <w:trPr>
          <w:trHeight w:val="516"/>
        </w:trPr>
        <w:tc>
          <w:tcPr>
            <w:tcW w:w="560" w:type="dxa"/>
            <w:vAlign w:val="bottom"/>
          </w:tcPr>
          <w:p w:rsidR="0080326A" w:rsidRPr="009A7FF3" w:rsidRDefault="00E52B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200" w:type="dxa"/>
            <w:vAlign w:val="bottom"/>
          </w:tcPr>
          <w:p w:rsidR="0080326A" w:rsidRPr="009A7FF3" w:rsidRDefault="00FC0F60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СТРУКТУРА И СОДЕРЖАНИЕ </w:t>
            </w:r>
            <w:r w:rsidR="00E52B0A"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УЧЕБНОЙ</w:t>
            </w: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ДИСЦИПЛИНЫ</w:t>
            </w:r>
          </w:p>
        </w:tc>
        <w:tc>
          <w:tcPr>
            <w:tcW w:w="820" w:type="dxa"/>
            <w:vAlign w:val="bottom"/>
          </w:tcPr>
          <w:p w:rsidR="0080326A" w:rsidRPr="009A7FF3" w:rsidRDefault="009C7A1F" w:rsidP="000917FC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80326A" w:rsidRPr="009A7FF3">
        <w:trPr>
          <w:trHeight w:val="319"/>
        </w:trPr>
        <w:tc>
          <w:tcPr>
            <w:tcW w:w="7760" w:type="dxa"/>
            <w:gridSpan w:val="2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80326A" w:rsidRPr="009A7FF3" w:rsidRDefault="0080326A" w:rsidP="000917FC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>
        <w:trPr>
          <w:trHeight w:val="516"/>
        </w:trPr>
        <w:tc>
          <w:tcPr>
            <w:tcW w:w="560" w:type="dxa"/>
            <w:vAlign w:val="bottom"/>
          </w:tcPr>
          <w:p w:rsidR="0080326A" w:rsidRPr="009A7FF3" w:rsidRDefault="00E52B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200" w:type="dxa"/>
            <w:vAlign w:val="bottom"/>
          </w:tcPr>
          <w:p w:rsidR="0080326A" w:rsidRPr="009A7FF3" w:rsidRDefault="00FC0F60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УСЛОВИЯ РЕАЛИЗАЦИИ </w:t>
            </w:r>
            <w:r w:rsidR="00E52B0A"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УЧЕБНОЙ</w:t>
            </w: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ДИСЦИПЛИНЫ</w:t>
            </w:r>
          </w:p>
        </w:tc>
        <w:tc>
          <w:tcPr>
            <w:tcW w:w="820" w:type="dxa"/>
            <w:vAlign w:val="bottom"/>
          </w:tcPr>
          <w:p w:rsidR="0080326A" w:rsidRPr="009A7FF3" w:rsidRDefault="009C7A1F" w:rsidP="000917FC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1"/>
                <w:sz w:val="24"/>
                <w:szCs w:val="24"/>
              </w:rPr>
              <w:t>27</w:t>
            </w:r>
          </w:p>
        </w:tc>
      </w:tr>
      <w:tr w:rsidR="0080326A" w:rsidRPr="009A7FF3">
        <w:trPr>
          <w:trHeight w:val="319"/>
        </w:trPr>
        <w:tc>
          <w:tcPr>
            <w:tcW w:w="5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0" w:type="dxa"/>
            <w:vAlign w:val="bottom"/>
          </w:tcPr>
          <w:p w:rsidR="0080326A" w:rsidRPr="009A7FF3" w:rsidRDefault="0080326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80326A" w:rsidRPr="009A7FF3" w:rsidRDefault="0080326A" w:rsidP="000917FC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>
        <w:trPr>
          <w:trHeight w:val="516"/>
        </w:trPr>
        <w:tc>
          <w:tcPr>
            <w:tcW w:w="560" w:type="dxa"/>
            <w:vAlign w:val="bottom"/>
          </w:tcPr>
          <w:p w:rsidR="0080326A" w:rsidRPr="009A7FF3" w:rsidRDefault="00E52B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200" w:type="dxa"/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КОНТРОЛЬ И ОЦЕНКА РЕЗУЛЬТАТОВ ОСВОЕНИЯ</w:t>
            </w:r>
          </w:p>
        </w:tc>
        <w:tc>
          <w:tcPr>
            <w:tcW w:w="820" w:type="dxa"/>
            <w:vAlign w:val="bottom"/>
          </w:tcPr>
          <w:p w:rsidR="0080326A" w:rsidRPr="009A7FF3" w:rsidRDefault="009C7A1F" w:rsidP="000917FC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1"/>
                <w:sz w:val="24"/>
                <w:szCs w:val="24"/>
              </w:rPr>
              <w:t>29</w:t>
            </w:r>
          </w:p>
        </w:tc>
      </w:tr>
      <w:tr w:rsidR="0080326A" w:rsidRPr="009A7FF3">
        <w:trPr>
          <w:trHeight w:val="317"/>
        </w:trPr>
        <w:tc>
          <w:tcPr>
            <w:tcW w:w="5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0" w:type="dxa"/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УЧЕБНОЙ ДИСЦИПЛИНЫ</w:t>
            </w:r>
          </w:p>
        </w:tc>
        <w:tc>
          <w:tcPr>
            <w:tcW w:w="82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pgSz w:w="11900" w:h="16838"/>
          <w:pgMar w:top="1130" w:right="1440" w:bottom="1440" w:left="1440" w:header="0" w:footer="0" w:gutter="0"/>
          <w:cols w:space="720" w:equalWidth="0">
            <w:col w:w="9026"/>
          </w:cols>
        </w:sectPr>
      </w:pPr>
    </w:p>
    <w:p w:rsidR="0080326A" w:rsidRPr="009A7FF3" w:rsidRDefault="00E52B0A">
      <w:pPr>
        <w:numPr>
          <w:ilvl w:val="0"/>
          <w:numId w:val="1"/>
        </w:numPr>
        <w:tabs>
          <w:tab w:val="left" w:pos="1120"/>
        </w:tabs>
        <w:ind w:left="1120" w:hanging="347"/>
        <w:rPr>
          <w:rFonts w:ascii="Arial" w:eastAsia="Times New Roman" w:hAnsi="Arial" w:cs="Arial"/>
          <w:b/>
          <w:bCs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</w:rPr>
        <w:lastRenderedPageBreak/>
        <w:t>ОБЩАЯ ХАРАКТЕРИСТИКА ПРОГРАММЫ УЧЕБНОЙ ДИСЦИПЛИНЫ</w:t>
      </w:r>
      <w:r w:rsidR="00B054EC" w:rsidRPr="009A7FF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80326A" w:rsidRPr="009A7FF3" w:rsidRDefault="0080326A">
      <w:pPr>
        <w:spacing w:line="43" w:lineRule="exact"/>
        <w:rPr>
          <w:rFonts w:ascii="Arial" w:eastAsia="Times New Roman" w:hAnsi="Arial" w:cs="Arial"/>
          <w:b/>
          <w:bCs/>
          <w:sz w:val="24"/>
          <w:szCs w:val="24"/>
        </w:rPr>
      </w:pPr>
    </w:p>
    <w:p w:rsidR="0080326A" w:rsidRPr="009A7FF3" w:rsidRDefault="00E52B0A">
      <w:pPr>
        <w:ind w:left="3100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  <w:u w:val="single"/>
        </w:rPr>
        <w:t>«ОП.02 ТЕХНИЧЕСКАЯ МЕХАНИКА»</w:t>
      </w:r>
    </w:p>
    <w:p w:rsidR="0080326A" w:rsidRPr="009A7FF3" w:rsidRDefault="0080326A">
      <w:pPr>
        <w:spacing w:line="238" w:lineRule="exact"/>
        <w:rPr>
          <w:rFonts w:ascii="Arial" w:hAnsi="Arial" w:cs="Arial"/>
          <w:sz w:val="24"/>
          <w:szCs w:val="24"/>
          <w:u w:val="single"/>
        </w:rPr>
      </w:pPr>
    </w:p>
    <w:p w:rsidR="0080326A" w:rsidRPr="009A7FF3" w:rsidRDefault="0080326A">
      <w:pPr>
        <w:spacing w:line="21" w:lineRule="exact"/>
        <w:rPr>
          <w:rFonts w:ascii="Arial" w:hAnsi="Arial" w:cs="Arial"/>
          <w:sz w:val="24"/>
          <w:szCs w:val="24"/>
        </w:rPr>
      </w:pPr>
    </w:p>
    <w:p w:rsidR="00FC0F60" w:rsidRPr="009A7FF3" w:rsidRDefault="00E52B0A" w:rsidP="00FC0F60">
      <w:pPr>
        <w:pStyle w:val="a4"/>
        <w:numPr>
          <w:ilvl w:val="1"/>
          <w:numId w:val="14"/>
        </w:numPr>
        <w:spacing w:line="284" w:lineRule="auto"/>
        <w:ind w:right="400"/>
        <w:rPr>
          <w:rFonts w:ascii="Arial" w:eastAsia="Times New Roman" w:hAnsi="Arial" w:cs="Arial"/>
          <w:b/>
          <w:bCs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</w:p>
    <w:p w:rsidR="00FC0F60" w:rsidRPr="009A7FF3" w:rsidRDefault="00FC0F60" w:rsidP="00E82AF7">
      <w:pPr>
        <w:pStyle w:val="a4"/>
        <w:spacing w:line="237" w:lineRule="auto"/>
        <w:ind w:left="142" w:firstLine="523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 xml:space="preserve">Учебная дисциплина ОП.02 Техническая механика является обязательной частью профессионального цикла </w:t>
      </w:r>
      <w:r w:rsidR="00E82AF7" w:rsidRPr="009A7FF3">
        <w:rPr>
          <w:rFonts w:ascii="Arial" w:eastAsia="Times New Roman" w:hAnsi="Arial" w:cs="Arial"/>
          <w:sz w:val="24"/>
          <w:szCs w:val="24"/>
        </w:rPr>
        <w:t>основной</w:t>
      </w:r>
      <w:r w:rsidRPr="009A7FF3">
        <w:rPr>
          <w:rFonts w:ascii="Arial" w:eastAsia="Times New Roman" w:hAnsi="Arial" w:cs="Arial"/>
          <w:sz w:val="24"/>
          <w:szCs w:val="24"/>
        </w:rPr>
        <w:t xml:space="preserve"> образовательной программы в соответствии с ФГОС по </w:t>
      </w:r>
      <w:r w:rsidR="00E82AF7" w:rsidRPr="009A7FF3">
        <w:rPr>
          <w:rFonts w:ascii="Arial" w:eastAsia="Times New Roman" w:hAnsi="Arial" w:cs="Arial"/>
          <w:sz w:val="24"/>
          <w:szCs w:val="24"/>
        </w:rPr>
        <w:t>специальности 23.02.07</w:t>
      </w:r>
      <w:r w:rsidRPr="009A7FF3">
        <w:rPr>
          <w:rFonts w:ascii="Arial" w:eastAsia="Times New Roman" w:hAnsi="Arial" w:cs="Arial"/>
          <w:sz w:val="24"/>
          <w:szCs w:val="24"/>
        </w:rPr>
        <w:t>. Техническое обслуживание и ремонт двигателей, систем и агрегатов автомобилей и профессии;</w:t>
      </w:r>
    </w:p>
    <w:p w:rsidR="00FC0F60" w:rsidRPr="009A7FF3" w:rsidRDefault="00E82AF7" w:rsidP="00E82AF7">
      <w:pPr>
        <w:pStyle w:val="a4"/>
        <w:spacing w:line="284" w:lineRule="auto"/>
        <w:ind w:left="142" w:right="400" w:firstLine="523"/>
        <w:jc w:val="both"/>
        <w:rPr>
          <w:rFonts w:ascii="Arial" w:eastAsia="Times New Roman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sz w:val="24"/>
          <w:szCs w:val="24"/>
        </w:rPr>
        <w:t>Учебная дисциплина ОП.02 Техническая механика обеспечивает формирование профессиональных и общих компетенций по всем видам деятельности ФГОС по специальности 23.02.07. Техническое обслуживание и ремонт двигателей, систем и агрегатов автомобилей и профессии. Особое значение дисциплина имеет при формировании и развитии ОК</w:t>
      </w:r>
      <w:proofErr w:type="gramStart"/>
      <w:r w:rsidRPr="009A7FF3">
        <w:rPr>
          <w:rFonts w:ascii="Arial" w:eastAsia="Times New Roman" w:hAnsi="Arial" w:cs="Arial"/>
          <w:sz w:val="24"/>
          <w:szCs w:val="24"/>
        </w:rPr>
        <w:t>1</w:t>
      </w:r>
      <w:proofErr w:type="gramEnd"/>
      <w:r w:rsidRPr="009A7FF3">
        <w:rPr>
          <w:rFonts w:ascii="Arial" w:eastAsia="Times New Roman" w:hAnsi="Arial" w:cs="Arial"/>
          <w:sz w:val="24"/>
          <w:szCs w:val="24"/>
        </w:rPr>
        <w:t>; ОК3; ОК6; ОК9.</w:t>
      </w:r>
    </w:p>
    <w:p w:rsidR="0080326A" w:rsidRPr="009A7FF3" w:rsidRDefault="0080326A">
      <w:pPr>
        <w:spacing w:line="190" w:lineRule="exact"/>
        <w:rPr>
          <w:rFonts w:ascii="Arial" w:hAnsi="Arial" w:cs="Arial"/>
          <w:sz w:val="24"/>
          <w:szCs w:val="24"/>
        </w:rPr>
      </w:pPr>
    </w:p>
    <w:p w:rsidR="0080326A" w:rsidRPr="009A7FF3" w:rsidRDefault="00E52B0A">
      <w:pPr>
        <w:ind w:left="260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</w:rPr>
        <w:t>1.2. Цель и планируемые результаты освоения дисциплины:</w:t>
      </w:r>
    </w:p>
    <w:p w:rsidR="0080326A" w:rsidRPr="009A7FF3" w:rsidRDefault="0080326A">
      <w:pPr>
        <w:spacing w:line="225" w:lineRule="exact"/>
        <w:rPr>
          <w:rFonts w:ascii="Arial" w:hAnsi="Arial" w:cs="Arial"/>
          <w:sz w:val="24"/>
          <w:szCs w:val="24"/>
        </w:rPr>
      </w:pPr>
    </w:p>
    <w:tbl>
      <w:tblPr>
        <w:tblW w:w="928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940"/>
        <w:gridCol w:w="4180"/>
      </w:tblGrid>
      <w:tr w:rsidR="00D447D1" w:rsidRPr="009A7FF3" w:rsidTr="00D447D1">
        <w:trPr>
          <w:trHeight w:val="276"/>
        </w:trPr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447D1" w:rsidRPr="009A7FF3" w:rsidRDefault="00D44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Код</w:t>
            </w:r>
          </w:p>
          <w:p w:rsidR="00D447D1" w:rsidRPr="009A7FF3" w:rsidRDefault="00D447D1" w:rsidP="00091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ПК,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4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D447D1" w:rsidRPr="009A7FF3" w:rsidRDefault="00D447D1">
            <w:pPr>
              <w:ind w:left="15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Умения</w:t>
            </w:r>
          </w:p>
        </w:tc>
        <w:tc>
          <w:tcPr>
            <w:tcW w:w="418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D447D1" w:rsidRPr="009A7FF3" w:rsidRDefault="00D447D1">
            <w:pPr>
              <w:ind w:left="17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Знания</w:t>
            </w:r>
          </w:p>
        </w:tc>
      </w:tr>
      <w:tr w:rsidR="00D447D1" w:rsidRPr="009A7FF3" w:rsidTr="00D447D1">
        <w:trPr>
          <w:trHeight w:val="27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76"/>
        </w:trPr>
        <w:tc>
          <w:tcPr>
            <w:tcW w:w="1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76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447D1" w:rsidRPr="009A7FF3" w:rsidRDefault="00D447D1" w:rsidP="000917FC">
            <w:pPr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</w:p>
          <w:p w:rsidR="00D447D1" w:rsidRPr="009A7FF3" w:rsidRDefault="00D447D1" w:rsidP="000917FC">
            <w:pPr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1,3,6,9</w:t>
            </w:r>
          </w:p>
          <w:p w:rsidR="00D447D1" w:rsidRPr="009A7FF3" w:rsidRDefault="00D447D1" w:rsidP="000917FC">
            <w:pPr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1.3,</w:t>
            </w:r>
          </w:p>
          <w:p w:rsidR="00D447D1" w:rsidRPr="009A7FF3" w:rsidRDefault="00D447D1" w:rsidP="000917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940" w:type="dxa"/>
            <w:vMerge w:val="restart"/>
            <w:tcBorders>
              <w:right w:val="single" w:sz="8" w:space="0" w:color="auto"/>
            </w:tcBorders>
          </w:tcPr>
          <w:p w:rsidR="00D447D1" w:rsidRPr="009A7FF3" w:rsidRDefault="00D447D1" w:rsidP="000917FC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производить расчеты на прочность при растяжении и сжатии, срезе и смятии, кручении и изгибе;</w:t>
            </w:r>
          </w:p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  <w:p w:rsidR="00D447D1" w:rsidRPr="009A7FF3" w:rsidRDefault="00D447D1" w:rsidP="000917FC">
            <w:pPr>
              <w:spacing w:line="242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выбирать рациональные формы поперечных сечений;</w:t>
            </w:r>
          </w:p>
          <w:p w:rsidR="00D447D1" w:rsidRPr="009A7FF3" w:rsidRDefault="00D447D1" w:rsidP="000917FC">
            <w:pPr>
              <w:spacing w:line="24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</w:p>
          <w:p w:rsidR="00D447D1" w:rsidRPr="009A7FF3" w:rsidRDefault="00D447D1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производить расчеты зубчатых и червячных передач, передачи «винт-гайка», шпоночных соединений на контактную прочность;</w:t>
            </w:r>
          </w:p>
          <w:p w:rsidR="00D447D1" w:rsidRPr="009A7FF3" w:rsidRDefault="00D447D1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  <w:p w:rsidR="00D447D1" w:rsidRPr="009A7FF3" w:rsidRDefault="00D447D1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производить проектировочный и проверочный расчеты валов;</w:t>
            </w:r>
          </w:p>
          <w:p w:rsidR="00D447D1" w:rsidRPr="009A7FF3" w:rsidRDefault="00D447D1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  <w:p w:rsidR="00D447D1" w:rsidRPr="009A7FF3" w:rsidRDefault="00D447D1" w:rsidP="000917FC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производить подбор и расчет подшипников качения</w:t>
            </w: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</w:tcPr>
          <w:p w:rsidR="00D447D1" w:rsidRPr="009A7FF3" w:rsidRDefault="00D447D1" w:rsidP="000917FC">
            <w:pPr>
              <w:spacing w:line="242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основные понятия и аксиомы теоретической механики;</w:t>
            </w:r>
          </w:p>
          <w:p w:rsidR="00D447D1" w:rsidRPr="009A7FF3" w:rsidRDefault="00D447D1" w:rsidP="000917FC">
            <w:pPr>
              <w:spacing w:line="24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</w:p>
          <w:p w:rsidR="00D447D1" w:rsidRPr="009A7FF3" w:rsidRDefault="00D447D1" w:rsidP="000917FC">
            <w:pPr>
              <w:spacing w:line="242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условия равновесия системы сходящихся сил и системы произвольно расположенных сил;</w:t>
            </w:r>
          </w:p>
          <w:p w:rsidR="00D447D1" w:rsidRPr="009A7FF3" w:rsidRDefault="00D447D1" w:rsidP="000917FC">
            <w:pPr>
              <w:spacing w:line="24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</w:p>
          <w:p w:rsidR="00D447D1" w:rsidRPr="009A7FF3" w:rsidRDefault="00D447D1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методики решения задач по теоретической механике, сопротивлению материалов;</w:t>
            </w:r>
          </w:p>
          <w:p w:rsidR="00D447D1" w:rsidRPr="009A7FF3" w:rsidRDefault="00D447D1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  <w:p w:rsidR="00D447D1" w:rsidRPr="009A7FF3" w:rsidRDefault="00D447D1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методику проведения прочностных расчетов деталей машин;</w:t>
            </w:r>
          </w:p>
          <w:p w:rsidR="00D447D1" w:rsidRPr="009A7FF3" w:rsidRDefault="00D447D1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- основы конструирования деталей и сборочных единиц</w:t>
            </w:r>
          </w:p>
        </w:tc>
      </w:tr>
      <w:tr w:rsidR="00D447D1" w:rsidRPr="009A7FF3" w:rsidTr="00D447D1">
        <w:trPr>
          <w:trHeight w:val="319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90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7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7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7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90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93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90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90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90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93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90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90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90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 w:rsidP="000917FC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90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47D1" w:rsidRPr="009A7FF3" w:rsidTr="00D447D1">
        <w:trPr>
          <w:trHeight w:val="276"/>
        </w:trPr>
        <w:tc>
          <w:tcPr>
            <w:tcW w:w="1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D1" w:rsidRPr="009A7FF3" w:rsidRDefault="00D447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pgSz w:w="11900" w:h="16838"/>
          <w:pgMar w:top="1130" w:right="846" w:bottom="1440" w:left="1440" w:header="0" w:footer="0" w:gutter="0"/>
          <w:cols w:space="720" w:equalWidth="0">
            <w:col w:w="9620"/>
          </w:cols>
        </w:sectPr>
      </w:pPr>
    </w:p>
    <w:p w:rsidR="00D22180" w:rsidRPr="009A7FF3" w:rsidRDefault="00D22180" w:rsidP="00D22180">
      <w:pPr>
        <w:keepNext/>
        <w:spacing w:after="40"/>
        <w:jc w:val="both"/>
        <w:outlineLvl w:val="1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iCs/>
          <w:sz w:val="24"/>
          <w:szCs w:val="24"/>
        </w:rPr>
        <w:lastRenderedPageBreak/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5"/>
        <w:gridCol w:w="63"/>
        <w:gridCol w:w="2126"/>
      </w:tblGrid>
      <w:tr w:rsidR="00D22180" w:rsidRPr="009A7FF3" w:rsidTr="002063B9">
        <w:tc>
          <w:tcPr>
            <w:tcW w:w="9464" w:type="dxa"/>
            <w:gridSpan w:val="3"/>
            <w:vAlign w:val="center"/>
          </w:tcPr>
          <w:p w:rsidR="00D22180" w:rsidRPr="009A7FF3" w:rsidRDefault="00D22180" w:rsidP="00D2218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D22180" w:rsidRPr="009A7FF3" w:rsidRDefault="00D22180" w:rsidP="00D2218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D22180" w:rsidRPr="009A7FF3" w:rsidTr="002063B9">
        <w:trPr>
          <w:trHeight w:val="854"/>
        </w:trPr>
        <w:tc>
          <w:tcPr>
            <w:tcW w:w="7338" w:type="dxa"/>
            <w:gridSpan w:val="2"/>
          </w:tcPr>
          <w:p w:rsidR="00D22180" w:rsidRPr="009A7FF3" w:rsidRDefault="00D22180" w:rsidP="00D22180">
            <w:pPr>
              <w:widowControl w:val="0"/>
              <w:autoSpaceDE w:val="0"/>
              <w:autoSpaceDN w:val="0"/>
              <w:spacing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9A7FF3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9A7FF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9A7FF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9A7FF3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9A7FF3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9A7FF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D22180" w:rsidRPr="009A7FF3" w:rsidRDefault="00D22180" w:rsidP="00D22180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D22180" w:rsidRPr="009A7FF3" w:rsidRDefault="00D22180" w:rsidP="00D22180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A7FF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9A7FF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9A7FF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9A7FF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9A7FF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9A7FF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9A7FF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D22180" w:rsidRPr="009A7FF3" w:rsidRDefault="00D22180" w:rsidP="00D2218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D22180" w:rsidRPr="009A7FF3" w:rsidTr="002063B9">
        <w:tc>
          <w:tcPr>
            <w:tcW w:w="7338" w:type="dxa"/>
            <w:gridSpan w:val="2"/>
          </w:tcPr>
          <w:p w:rsidR="00D22180" w:rsidRPr="009A7FF3" w:rsidRDefault="00D22180" w:rsidP="00D22180">
            <w:pPr>
              <w:widowControl w:val="0"/>
              <w:autoSpaceDE w:val="0"/>
              <w:autoSpaceDN w:val="0"/>
              <w:spacing w:before="99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>общественной</w:t>
            </w:r>
            <w:r w:rsidRPr="009A7FF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D22180" w:rsidRPr="009A7FF3" w:rsidRDefault="00D22180" w:rsidP="00D2218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ЛР 14</w:t>
            </w:r>
          </w:p>
        </w:tc>
      </w:tr>
      <w:tr w:rsidR="00D22180" w:rsidRPr="009A7FF3" w:rsidTr="002063B9">
        <w:tc>
          <w:tcPr>
            <w:tcW w:w="7338" w:type="dxa"/>
            <w:gridSpan w:val="2"/>
          </w:tcPr>
          <w:p w:rsidR="00D22180" w:rsidRPr="009A7FF3" w:rsidRDefault="00D22180" w:rsidP="00D22180">
            <w:pPr>
              <w:widowControl w:val="0"/>
              <w:autoSpaceDE w:val="0"/>
              <w:autoSpaceDN w:val="0"/>
              <w:spacing w:before="99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>Проявляющий</w:t>
            </w:r>
            <w:proofErr w:type="gramEnd"/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9A7FF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9A7FF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9A7FF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D22180" w:rsidRPr="009A7FF3" w:rsidRDefault="00D22180" w:rsidP="00D22180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D22180" w:rsidRPr="009A7FF3" w:rsidTr="002063B9">
        <w:tc>
          <w:tcPr>
            <w:tcW w:w="7338" w:type="dxa"/>
            <w:gridSpan w:val="2"/>
          </w:tcPr>
          <w:p w:rsidR="00D22180" w:rsidRPr="009A7FF3" w:rsidRDefault="00D22180" w:rsidP="00D22180">
            <w:pPr>
              <w:widowControl w:val="0"/>
              <w:autoSpaceDE w:val="0"/>
              <w:autoSpaceDN w:val="0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Принимающий основы экологической культуры, соответствующей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A7FF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9A7FF3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9A7FF3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9A7FF3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9A7FF3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9A7FF3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D22180" w:rsidRPr="009A7FF3" w:rsidRDefault="00D22180" w:rsidP="00D22180">
            <w:pPr>
              <w:widowControl w:val="0"/>
              <w:autoSpaceDE w:val="0"/>
              <w:autoSpaceDN w:val="0"/>
              <w:spacing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9A7FF3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D22180" w:rsidRPr="009A7FF3" w:rsidRDefault="00D22180" w:rsidP="00D2218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D22180" w:rsidRPr="009A7FF3" w:rsidTr="002063B9">
        <w:tc>
          <w:tcPr>
            <w:tcW w:w="7338" w:type="dxa"/>
            <w:gridSpan w:val="2"/>
          </w:tcPr>
          <w:p w:rsidR="00D22180" w:rsidRPr="009A7FF3" w:rsidRDefault="00D22180" w:rsidP="00D22180">
            <w:pPr>
              <w:widowControl w:val="0"/>
              <w:autoSpaceDE w:val="0"/>
              <w:autoSpaceDN w:val="0"/>
              <w:spacing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9A7FF3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9A7FF3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9A7FF3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A7FF3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9A7FF3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A7FF3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9A7FF3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</w:p>
          <w:p w:rsidR="00D22180" w:rsidRPr="009A7FF3" w:rsidRDefault="00D22180" w:rsidP="00D22180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9A7FF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9A7FF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A7FF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9A7FF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9A7FF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A7FF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9A7FF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A7FF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D22180" w:rsidRPr="009A7FF3" w:rsidRDefault="00D22180" w:rsidP="00D2218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D22180" w:rsidRPr="009A7FF3" w:rsidTr="002063B9">
        <w:tc>
          <w:tcPr>
            <w:tcW w:w="9464" w:type="dxa"/>
            <w:gridSpan w:val="3"/>
          </w:tcPr>
          <w:p w:rsidR="00D22180" w:rsidRPr="009A7FF3" w:rsidRDefault="00D22180" w:rsidP="00D221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D22180" w:rsidRPr="009A7FF3" w:rsidRDefault="00D22180" w:rsidP="00D221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D22180" w:rsidRPr="009A7FF3" w:rsidTr="002063B9">
        <w:tc>
          <w:tcPr>
            <w:tcW w:w="7275" w:type="dxa"/>
          </w:tcPr>
          <w:p w:rsidR="00D22180" w:rsidRPr="009A7FF3" w:rsidRDefault="00D22180" w:rsidP="00D22180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 с учетом запросов Тюменской области </w:t>
            </w:r>
          </w:p>
        </w:tc>
        <w:tc>
          <w:tcPr>
            <w:tcW w:w="2189" w:type="dxa"/>
            <w:gridSpan w:val="2"/>
          </w:tcPr>
          <w:p w:rsidR="00D22180" w:rsidRPr="009A7FF3" w:rsidRDefault="00D22180" w:rsidP="00D2218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D22180" w:rsidRPr="009A7FF3" w:rsidTr="002063B9">
        <w:tc>
          <w:tcPr>
            <w:tcW w:w="7275" w:type="dxa"/>
          </w:tcPr>
          <w:p w:rsidR="00D22180" w:rsidRPr="009A7FF3" w:rsidRDefault="00D22180" w:rsidP="00D22180">
            <w:pPr>
              <w:widowControl w:val="0"/>
              <w:autoSpaceDE w:val="0"/>
              <w:autoSpaceDN w:val="0"/>
              <w:spacing w:line="265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9A7FF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A7FF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самостоятельному</w:t>
            </w:r>
            <w:r w:rsidRPr="009A7FF3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решению</w:t>
            </w:r>
            <w:r w:rsidRPr="009A7FF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  <w:p w:rsidR="00D22180" w:rsidRPr="009A7FF3" w:rsidRDefault="00D22180" w:rsidP="00D22180">
            <w:pPr>
              <w:widowControl w:val="0"/>
              <w:autoSpaceDE w:val="0"/>
              <w:autoSpaceDN w:val="0"/>
              <w:spacing w:line="265" w:lineRule="exact"/>
              <w:ind w:left="14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жизнеустройства</w:t>
            </w:r>
          </w:p>
        </w:tc>
        <w:tc>
          <w:tcPr>
            <w:tcW w:w="2189" w:type="dxa"/>
            <w:gridSpan w:val="2"/>
          </w:tcPr>
          <w:p w:rsidR="00D22180" w:rsidRPr="009A7FF3" w:rsidRDefault="00D22180" w:rsidP="00D2218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D22180" w:rsidRPr="009A7FF3" w:rsidTr="002063B9">
        <w:tc>
          <w:tcPr>
            <w:tcW w:w="7275" w:type="dxa"/>
          </w:tcPr>
          <w:p w:rsidR="00D22180" w:rsidRPr="009A7FF3" w:rsidRDefault="00D22180" w:rsidP="00D22180">
            <w:pPr>
              <w:widowControl w:val="0"/>
              <w:autoSpaceDE w:val="0"/>
              <w:autoSpaceDN w:val="0"/>
              <w:spacing w:line="265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Умеющий</w:t>
            </w:r>
            <w:proofErr w:type="gramEnd"/>
            <w:r w:rsidRPr="009A7FF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быстро</w:t>
            </w:r>
            <w:r w:rsidRPr="009A7FF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принимать</w:t>
            </w:r>
            <w:r w:rsidRPr="009A7FF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решения,</w:t>
            </w:r>
            <w:r w:rsidRPr="009A7FF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распределять</w:t>
            </w:r>
            <w:r w:rsidRPr="009A7FF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собственные</w:t>
            </w:r>
          </w:p>
          <w:p w:rsidR="00D22180" w:rsidRPr="009A7FF3" w:rsidRDefault="00D22180" w:rsidP="00D22180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ресурсы</w:t>
            </w:r>
            <w:r w:rsidRPr="009A7FF3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A7FF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управлять</w:t>
            </w:r>
            <w:r w:rsidRPr="009A7FF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своим</w:t>
            </w:r>
            <w:r w:rsidRPr="009A7FF3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временем</w:t>
            </w:r>
          </w:p>
        </w:tc>
        <w:tc>
          <w:tcPr>
            <w:tcW w:w="2189" w:type="dxa"/>
            <w:gridSpan w:val="2"/>
          </w:tcPr>
          <w:p w:rsidR="00D22180" w:rsidRPr="009A7FF3" w:rsidRDefault="00D22180" w:rsidP="00D2218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D22180" w:rsidRPr="009A7FF3" w:rsidTr="002063B9">
        <w:tc>
          <w:tcPr>
            <w:tcW w:w="7275" w:type="dxa"/>
          </w:tcPr>
          <w:p w:rsidR="00D22180" w:rsidRPr="009A7FF3" w:rsidRDefault="00D22180" w:rsidP="00D22180">
            <w:pPr>
              <w:widowControl w:val="0"/>
              <w:autoSpaceDE w:val="0"/>
              <w:autoSpaceDN w:val="0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Владеющий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навыками принятия решений социально бытовых </w:t>
            </w:r>
            <w:r w:rsidRPr="009A7FF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9A7FF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</w:tc>
        <w:tc>
          <w:tcPr>
            <w:tcW w:w="2189" w:type="dxa"/>
            <w:gridSpan w:val="2"/>
          </w:tcPr>
          <w:p w:rsidR="00D22180" w:rsidRPr="009A7FF3" w:rsidRDefault="00D22180" w:rsidP="00D2218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</w:tbl>
    <w:p w:rsidR="0080326A" w:rsidRPr="009A7FF3" w:rsidRDefault="000917FC" w:rsidP="00D22180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</w:rPr>
        <w:br w:type="page"/>
      </w:r>
      <w:r w:rsidRPr="009A7FF3">
        <w:rPr>
          <w:rFonts w:ascii="Arial" w:eastAsia="Times New Roman" w:hAnsi="Arial" w:cs="Arial"/>
          <w:b/>
          <w:bCs/>
          <w:sz w:val="24"/>
          <w:szCs w:val="24"/>
        </w:rPr>
        <w:lastRenderedPageBreak/>
        <w:t>2.</w:t>
      </w:r>
      <w:r w:rsidR="00E52B0A" w:rsidRPr="009A7FF3">
        <w:rPr>
          <w:rFonts w:ascii="Arial" w:eastAsia="Times New Roman" w:hAnsi="Arial" w:cs="Arial"/>
          <w:b/>
          <w:bCs/>
          <w:sz w:val="24"/>
          <w:szCs w:val="24"/>
        </w:rPr>
        <w:t>СТРУКТУРА И СОДЕРЖАНИЕ УЧЕБНОЙ ДИСЦИПЛИНЫ</w:t>
      </w:r>
    </w:p>
    <w:p w:rsidR="0080326A" w:rsidRPr="009A7FF3" w:rsidRDefault="00E52B0A" w:rsidP="000917FC">
      <w:pPr>
        <w:ind w:left="26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</w:rPr>
        <w:t>2.1. Объем учебной дисциплины и виды учебной работы</w:t>
      </w:r>
    </w:p>
    <w:p w:rsidR="000917FC" w:rsidRPr="009A7FF3" w:rsidRDefault="000917FC">
      <w:pPr>
        <w:ind w:left="260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7193"/>
        <w:gridCol w:w="1815"/>
      </w:tblGrid>
      <w:tr w:rsidR="000917FC" w:rsidRPr="009A7FF3" w:rsidTr="000917FC">
        <w:trPr>
          <w:trHeight w:val="460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FF3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center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9A7FF3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0917FC" w:rsidRPr="009A7FF3" w:rsidTr="000917FC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A7FF3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FC" w:rsidRPr="009A7FF3" w:rsidRDefault="00D22180" w:rsidP="000917FC">
            <w:pPr>
              <w:snapToGrid w:val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A7FF3">
              <w:rPr>
                <w:rFonts w:ascii="Arial" w:hAnsi="Arial" w:cs="Arial"/>
                <w:iCs/>
                <w:sz w:val="24"/>
                <w:szCs w:val="24"/>
              </w:rPr>
              <w:t>119</w:t>
            </w:r>
          </w:p>
        </w:tc>
      </w:tr>
      <w:tr w:rsidR="000917FC" w:rsidRPr="009A7FF3" w:rsidTr="000917FC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17FC" w:rsidRPr="009A7FF3" w:rsidTr="000917FC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 xml:space="preserve">     теоретическое обучение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FC" w:rsidRPr="009A7FF3" w:rsidRDefault="00D22180" w:rsidP="000917FC">
            <w:pPr>
              <w:snapToGrid w:val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A7FF3">
              <w:rPr>
                <w:rFonts w:ascii="Arial" w:hAnsi="Arial" w:cs="Arial"/>
                <w:iCs/>
                <w:sz w:val="24"/>
                <w:szCs w:val="24"/>
              </w:rPr>
              <w:t>59</w:t>
            </w:r>
          </w:p>
        </w:tc>
      </w:tr>
      <w:tr w:rsidR="000917FC" w:rsidRPr="009A7FF3" w:rsidTr="000917FC">
        <w:trPr>
          <w:trHeight w:val="343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A7FF3">
              <w:rPr>
                <w:rFonts w:ascii="Arial" w:hAnsi="Arial" w:cs="Arial"/>
                <w:iCs/>
                <w:sz w:val="24"/>
                <w:szCs w:val="24"/>
              </w:rPr>
              <w:t>60</w:t>
            </w:r>
          </w:p>
        </w:tc>
      </w:tr>
      <w:tr w:rsidR="000917FC" w:rsidRPr="009A7FF3" w:rsidTr="000917FC">
        <w:trPr>
          <w:trHeight w:val="343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ind w:firstLine="317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лабораторные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17FC" w:rsidRPr="009A7FF3" w:rsidTr="000917FC">
        <w:trPr>
          <w:trHeight w:val="343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ind w:firstLine="3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17FC" w:rsidRPr="009A7FF3" w:rsidTr="000917FC">
        <w:trPr>
          <w:trHeight w:val="343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A7FF3">
              <w:rPr>
                <w:rFonts w:ascii="Arial" w:hAnsi="Arial" w:cs="Arial"/>
                <w:iCs/>
                <w:sz w:val="24"/>
                <w:szCs w:val="24"/>
              </w:rPr>
              <w:t>Промежуточная аттестация в форме</w:t>
            </w:r>
            <w:r w:rsidRPr="009A7FF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r w:rsidRPr="009A7FF3">
              <w:rPr>
                <w:rFonts w:ascii="Arial" w:hAnsi="Arial" w:cs="Arial"/>
                <w:i/>
                <w:iCs/>
                <w:sz w:val="24"/>
                <w:szCs w:val="24"/>
              </w:rPr>
              <w:t>Экзамена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7FC" w:rsidRPr="009A7FF3" w:rsidRDefault="000917FC" w:rsidP="000917FC">
            <w:pPr>
              <w:snapToGrid w:val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type w:val="continuous"/>
          <w:pgSz w:w="11900" w:h="16838"/>
          <w:pgMar w:top="1130" w:right="726" w:bottom="579" w:left="1440" w:header="0" w:footer="0" w:gutter="0"/>
          <w:cols w:space="720" w:equalWidth="0">
            <w:col w:w="9740"/>
          </w:cols>
        </w:sectPr>
      </w:pPr>
    </w:p>
    <w:p w:rsidR="0080326A" w:rsidRPr="009A7FF3" w:rsidRDefault="00E52B0A">
      <w:pPr>
        <w:ind w:right="340"/>
        <w:jc w:val="center"/>
        <w:rPr>
          <w:rFonts w:ascii="Arial" w:hAnsi="Arial" w:cs="Arial"/>
          <w:sz w:val="24"/>
          <w:szCs w:val="24"/>
        </w:rPr>
      </w:pPr>
      <w:r w:rsidRPr="009A7FF3">
        <w:rPr>
          <w:rFonts w:ascii="Arial" w:eastAsia="Times New Roman" w:hAnsi="Arial" w:cs="Arial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</w:p>
    <w:p w:rsidR="0080326A" w:rsidRPr="009A7FF3" w:rsidRDefault="0080326A">
      <w:pPr>
        <w:spacing w:line="223" w:lineRule="exact"/>
        <w:rPr>
          <w:rFonts w:ascii="Arial" w:hAnsi="Arial" w:cs="Arial"/>
          <w:sz w:val="24"/>
          <w:szCs w:val="24"/>
        </w:rPr>
      </w:pPr>
    </w:p>
    <w:tbl>
      <w:tblPr>
        <w:tblW w:w="15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4320"/>
        <w:gridCol w:w="5180"/>
        <w:gridCol w:w="1000"/>
        <w:gridCol w:w="1840"/>
        <w:gridCol w:w="30"/>
      </w:tblGrid>
      <w:tr w:rsidR="0080326A" w:rsidRPr="009A7FF3" w:rsidTr="00D447D1">
        <w:trPr>
          <w:trHeight w:val="283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 w:rsidP="00B054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Наименование разделов</w:t>
            </w:r>
          </w:p>
        </w:tc>
        <w:tc>
          <w:tcPr>
            <w:tcW w:w="9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 w:rsidP="00B054EC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 w:rsidP="00B054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B054EC" w:rsidP="00B054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FF3">
              <w:rPr>
                <w:rFonts w:ascii="Arial" w:hAnsi="Arial" w:cs="Arial"/>
                <w:b/>
                <w:sz w:val="24"/>
                <w:szCs w:val="24"/>
              </w:rPr>
              <w:t xml:space="preserve">Коды </w:t>
            </w:r>
          </w:p>
        </w:tc>
        <w:tc>
          <w:tcPr>
            <w:tcW w:w="30" w:type="dxa"/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31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 w:rsidP="00B054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8"/>
                <w:sz w:val="24"/>
                <w:szCs w:val="24"/>
              </w:rPr>
              <w:t>и тем</w:t>
            </w:r>
          </w:p>
        </w:tc>
        <w:tc>
          <w:tcPr>
            <w:tcW w:w="4320" w:type="dxa"/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D53E28" w:rsidP="00B054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8"/>
                <w:sz w:val="24"/>
                <w:szCs w:val="24"/>
              </w:rPr>
              <w:t>В часах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B054EC" w:rsidP="00B054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FF3">
              <w:rPr>
                <w:rFonts w:ascii="Arial" w:hAnsi="Arial" w:cs="Arial"/>
                <w:b/>
                <w:sz w:val="24"/>
                <w:szCs w:val="24"/>
              </w:rPr>
              <w:t>Компетенций, формированию которых способствует элемент программ</w:t>
            </w:r>
          </w:p>
        </w:tc>
        <w:tc>
          <w:tcPr>
            <w:tcW w:w="30" w:type="dxa"/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80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8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 w:rsidP="00B054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29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D447D1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1.  Содержание технической механики, ее роль и значение в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научно-техническом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7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3" w:lineRule="exact"/>
              <w:ind w:left="44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процессе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. Материя и движение. Механическое движение. Равновесие.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39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  Разделы дисциплины: теоретическая механика, сопротивление материалов, детали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8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E52B0A">
            <w:pPr>
              <w:ind w:left="4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машин</w:t>
            </w: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70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80326A" w:rsidRPr="009A7FF3" w:rsidRDefault="00E52B0A">
            <w:pPr>
              <w:spacing w:line="270" w:lineRule="exact"/>
              <w:ind w:left="21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5180" w:type="dxa"/>
            <w:vAlign w:val="bottom"/>
          </w:tcPr>
          <w:p w:rsidR="0080326A" w:rsidRPr="009A7FF3" w:rsidRDefault="00E52B0A">
            <w:pPr>
              <w:spacing w:line="270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Теоретическая механика</w:t>
            </w:r>
          </w:p>
        </w:tc>
        <w:tc>
          <w:tcPr>
            <w:tcW w:w="100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46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 Статика.</w:t>
            </w:r>
          </w:p>
        </w:tc>
        <w:tc>
          <w:tcPr>
            <w:tcW w:w="4320" w:type="dxa"/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4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Основные понятия и</w:t>
            </w: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60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1.1.1.Материальная точка, абсолютно твердое тело.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D447D1" w:rsidP="00D447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0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8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аксиомы. Плоская</w:t>
            </w:r>
          </w:p>
        </w:tc>
        <w:tc>
          <w:tcPr>
            <w:tcW w:w="4320" w:type="dxa"/>
            <w:vAlign w:val="bottom"/>
          </w:tcPr>
          <w:p w:rsidR="0080326A" w:rsidRPr="009A7FF3" w:rsidRDefault="00E52B0A">
            <w:pPr>
              <w:spacing w:line="27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1.1.2.Сила. Система сил.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1.3.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6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система сходящихся сил.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1.1.3.Равнодействующая и уравновешивающая силы. Аксиомы статики.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82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11.4.Связи и их реакции.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19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1.1.5.Система сходящихся сил. Определение равнодействующей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геометрическим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способом. Геометрическое условие равновесия.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1.1.6.Проекция силы на ось, правило знаков.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7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1.1.7.Аналитическое определение равнодействующей. Уравнения равновесия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31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80326A" w:rsidRPr="009A7FF3" w:rsidRDefault="00E52B0A">
            <w:pPr>
              <w:ind w:left="4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аналитической форме.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60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80326A" w:rsidRPr="009A7FF3" w:rsidRDefault="00E52B0A">
            <w:pPr>
              <w:spacing w:line="260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4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5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3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 Определение равнодействующей плоской системы сходящихся сил аналитически.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31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3" w:lineRule="exact"/>
              <w:ind w:left="3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2. </w:t>
            </w: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Решение задач на определение реакции связей графически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1.2. Пара сил и</w:t>
            </w:r>
          </w:p>
        </w:tc>
        <w:tc>
          <w:tcPr>
            <w:tcW w:w="4320" w:type="dxa"/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4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момент силы</w:t>
            </w: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58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1.2.1.Пара сил. Момент пары. Момент силы относительно точки.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 w:rsidP="005F29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8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относительно точки.</w:t>
            </w:r>
          </w:p>
        </w:tc>
        <w:tc>
          <w:tcPr>
            <w:tcW w:w="4320" w:type="dxa"/>
            <w:vAlign w:val="bottom"/>
          </w:tcPr>
          <w:p w:rsidR="0080326A" w:rsidRPr="009A7FF3" w:rsidRDefault="00E52B0A">
            <w:pPr>
              <w:spacing w:line="274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1.2.2. Приведение силы к данной точке.</w:t>
            </w: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1.3.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26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Плоская система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1.2.3.Приведение плоской системы произвольно расположенных сил к данному центру.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82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Главный вектор и главный момент системы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сил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и их свойства.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19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произвольно</w:t>
            </w:r>
          </w:p>
        </w:tc>
        <w:tc>
          <w:tcPr>
            <w:tcW w:w="9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122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1.2.4.  Равнодействующая главной системы произвольных сил. Теорема Вариньона.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trHeight w:val="16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83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расположенных сил.</w:t>
            </w:r>
          </w:p>
        </w:tc>
        <w:tc>
          <w:tcPr>
            <w:tcW w:w="9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1.2.5. Равновесие системы. Три виды уравнения равновесия.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6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0" w:lineRule="exact"/>
              <w:ind w:left="1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1.2.6. Балочные системы. Точка классификации нагрузок: сосредоточенная сила,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сосредоточенный момент, распределенная нагрузка. Виды опор.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1.2.7. Решение задач на определение опорных реакций.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6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7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  Решение задач на определение реакций в шарнирах балочных систем.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31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3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  Решение задач на определение реакций жестко защемленных балок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5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1.3. Трение.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</w:tr>
      <w:tr w:rsidR="0080326A" w:rsidRPr="009A7FF3" w:rsidTr="00D447D1">
        <w:trPr>
          <w:gridAfter w:val="1"/>
          <w:wAfter w:w="30" w:type="dxa"/>
          <w:trHeight w:val="31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1.3.1. Понятие о трении. Трение скольжения. Трение Качения.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1.3,</w:t>
            </w:r>
          </w:p>
        </w:tc>
      </w:tr>
      <w:tr w:rsidR="0080326A" w:rsidRPr="009A7FF3" w:rsidTr="00D447D1">
        <w:trPr>
          <w:gridAfter w:val="1"/>
          <w:wAfter w:w="30" w:type="dxa"/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1.3.2. Трение покоя. Устойчивость против опрокидывания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</w:tr>
      <w:tr w:rsidR="0080326A" w:rsidRPr="009A7FF3" w:rsidTr="00D447D1">
        <w:trPr>
          <w:gridAfter w:val="1"/>
          <w:wAfter w:w="30" w:type="dxa"/>
          <w:trHeight w:val="5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4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Решение задач на проверку законов трения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4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1.4.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</w:tr>
      <w:tr w:rsidR="0080326A" w:rsidRPr="009A7FF3" w:rsidTr="00D447D1">
        <w:trPr>
          <w:gridAfter w:val="1"/>
          <w:wAfter w:w="30" w:type="dxa"/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Пространственная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1.4.1. Разложение силы по трем осям координат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1.3</w:t>
            </w:r>
          </w:p>
        </w:tc>
      </w:tr>
      <w:tr w:rsidR="0080326A" w:rsidRPr="009A7FF3" w:rsidTr="00D447D1">
        <w:trPr>
          <w:gridAfter w:val="1"/>
          <w:wAfter w:w="30" w:type="dxa"/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система сил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1.4.2. Пространственная система сходящихся сил, ее равновесие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31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1.4.3. Момент силы относительно оси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1.4.4. Пространственная система произвольно расположенных сил, ее равновесие.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4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8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Решение задач на определение момента силы относительно оси пространственной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системы произвольно расположенных сил.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6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1.5. Центр тяжести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</w:tr>
      <w:tr w:rsidR="0080326A" w:rsidRPr="009A7FF3" w:rsidTr="00D447D1">
        <w:trPr>
          <w:gridAfter w:val="1"/>
          <w:wAfter w:w="30" w:type="dxa"/>
          <w:trHeight w:val="31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1.5.1.  Равнодействующая система параллельных сил. Центр системы параллельных сил.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1.3</w:t>
            </w:r>
          </w:p>
        </w:tc>
      </w:tr>
      <w:tr w:rsidR="0080326A" w:rsidRPr="009A7FF3" w:rsidTr="00D447D1">
        <w:trPr>
          <w:gridAfter w:val="1"/>
          <w:wAfter w:w="30" w:type="dxa"/>
          <w:trHeight w:val="28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3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Центр тяжести тела.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</w:tr>
      <w:tr w:rsidR="0080326A" w:rsidRPr="009A7FF3" w:rsidTr="00D447D1">
        <w:trPr>
          <w:gridAfter w:val="1"/>
          <w:wAfter w:w="30" w:type="dxa"/>
          <w:trHeight w:val="26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1.5.2.  Центр тяжести простых геометрических фигур. Определение положения центра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447D1">
        <w:trPr>
          <w:gridAfter w:val="1"/>
          <w:wAfter w:w="30" w:type="dxa"/>
          <w:trHeight w:val="28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тяжести плоской фигуры и фигуры, составленной из стандартных профилей проката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pgSz w:w="16840" w:h="11906" w:orient="landscape"/>
          <w:pgMar w:top="832" w:right="681" w:bottom="465" w:left="880" w:header="0" w:footer="0" w:gutter="0"/>
          <w:cols w:space="720" w:equalWidth="0">
            <w:col w:w="15280"/>
          </w:cols>
        </w:sectPr>
      </w:pPr>
    </w:p>
    <w:tbl>
      <w:tblPr>
        <w:tblW w:w="15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9500"/>
        <w:gridCol w:w="1000"/>
        <w:gridCol w:w="1840"/>
        <w:gridCol w:w="30"/>
      </w:tblGrid>
      <w:tr w:rsidR="0080326A" w:rsidRPr="009A7FF3" w:rsidTr="00D22180">
        <w:trPr>
          <w:trHeight w:val="278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1.5.3.  Устойчивое, неустойчивое и безразличное равновесие.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работ: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0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Определение центра тяжести плоских фигур и сечений, составленных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из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стандартных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прокатных профилей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1.6.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2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Кинематика.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1.6.1.  Основные понятия кинематики: траектория, путь, время, скорость и ускорение.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1.3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Основные понятия.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Способы задания движения.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35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Простейшие движения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35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1.6.2.  Средняя скорость и скорость в данный момент. Среднее ускорении и ускорение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32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данный момент.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32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твердого тела. Сложное</w:t>
            </w:r>
          </w:p>
        </w:tc>
        <w:tc>
          <w:tcPr>
            <w:tcW w:w="950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85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1.6.3.  Ускорение в прямолинейном и криволинейном движении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91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движение точки и</w:t>
            </w:r>
          </w:p>
        </w:tc>
        <w:tc>
          <w:tcPr>
            <w:tcW w:w="950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1.6.4.  Равномерное и равнопеременное движение: формулы и кинематические графики.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твердого тела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1.6.5.  Поступательно и вращательное движение твердого тела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1.6.6.  Линейные скорости и ускорения точек тела при вращательном движении. Понятие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 сложном движении точки и тела.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1.6.7.  Теорема о сложении скоростей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1.6.8.  Разложение плоскопараллельного движения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поступательное и вращательное.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Мгновенный центр скоростей, и его свойства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Определение параметров движения точки для любого вида движения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0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309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1.7. Динамика.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Основные понятия.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1.7.1. Основные задачи динамики. Аксиомы динамики.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6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1.3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Метод кинетостатики.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1.7.2. Сила инерции при прямолинейном и криволинейном движениях.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03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1.7.3. Принцип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Д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’Аламбера</w:t>
            </w:r>
            <w:proofErr w:type="spell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: метод кинетостатики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73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Работа и мощность.</w:t>
            </w:r>
          </w:p>
        </w:tc>
        <w:tc>
          <w:tcPr>
            <w:tcW w:w="950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44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1.7.4. Работа постоянной силы при прямолинейном движении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32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Общие теоремы</w:t>
            </w:r>
          </w:p>
        </w:tc>
        <w:tc>
          <w:tcPr>
            <w:tcW w:w="950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85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1.7.5. Понятие о работе переменной силы на криволинейном пути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91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динамики.</w:t>
            </w:r>
          </w:p>
        </w:tc>
        <w:tc>
          <w:tcPr>
            <w:tcW w:w="950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1.7.6. Мощность, КПД, Работа и мощность при вращательном движении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1.7.7. Вращающий момент. Определение вращающего момента на валах механических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передач. Теорема об изменении количества движения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1.7.8. Теорема об изменении кинетической энергии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pgSz w:w="16840" w:h="11906" w:orient="landscape"/>
          <w:pgMar w:top="832" w:right="681" w:bottom="427" w:left="880" w:header="0" w:footer="0" w:gutter="0"/>
          <w:cols w:space="720" w:equalWidth="0">
            <w:col w:w="15280"/>
          </w:cols>
        </w:sectPr>
      </w:pPr>
    </w:p>
    <w:tbl>
      <w:tblPr>
        <w:tblW w:w="15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9520"/>
        <w:gridCol w:w="980"/>
        <w:gridCol w:w="1840"/>
        <w:gridCol w:w="30"/>
      </w:tblGrid>
      <w:tr w:rsidR="0080326A" w:rsidRPr="009A7FF3" w:rsidTr="00D22180">
        <w:trPr>
          <w:trHeight w:val="281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1.7.9.  Уравнение поступательного и вращательного движения твердого тела.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Решение задач по определению частоты вращения валов и вращающих моментов,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мощности на валах по заданной кинематической схеме привода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5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vAlign w:val="bottom"/>
          </w:tcPr>
          <w:p w:rsidR="0080326A" w:rsidRPr="009A7FF3" w:rsidRDefault="00E52B0A">
            <w:pPr>
              <w:spacing w:line="263" w:lineRule="exact"/>
              <w:ind w:left="26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2. Сопротивление материалов.</w:t>
            </w:r>
          </w:p>
        </w:tc>
        <w:tc>
          <w:tcPr>
            <w:tcW w:w="98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2.1. Основные</w:t>
            </w: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3" w:lineRule="exact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положения сопромата.</w:t>
            </w: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2.1.1. Задачи сопромата. Понятие о расчетах на прочность и устойчивость.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1.3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Растяжение и сжатие.</w:t>
            </w: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2.1.2. Деформации упругие и пластичные. Классификация нагрузок.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2.1.3. Основные виды деформации. Метод сечений.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2.1.4. Напряжения: полное, нормальное, касательное.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2.1.5. Продольные силы, их эпюры. Нормальные напряжения в поперечных сечениях, их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эпюры. Продольные и поперечные деформации при растяжении и сжатии. Закон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Гука. Коэффициент Пуассона.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2.1.6. Испытание материалов на растяжение и сжатие при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статическом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нагружении</w:t>
            </w:r>
            <w:proofErr w:type="spell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Коэффициент запаса прочности.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2.1.7. Расчеты на прочность: проверочный, проектный, расчет допустимой нагрузки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  Решение задач на построение эпюр нормальных сил, нормальных напряжений,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3" w:lineRule="exact"/>
              <w:ind w:left="8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перемещений сечений бруса.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  Выполнение расчетно-графической работы по теме растяжение-сжатие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8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5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5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2.2. Практические</w:t>
            </w: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3" w:lineRule="exact"/>
              <w:ind w:right="3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расчеты на срез и</w:t>
            </w: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2.2.1. Срез, основные расчетные предпосылки, основные расчетные формулы, условие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1.3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смятие. Геометрические</w:t>
            </w: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прочности.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характеристики </w:t>
            </w:r>
            <w:proofErr w:type="gramStart"/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плоских</w:t>
            </w:r>
            <w:proofErr w:type="gramEnd"/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2.2.2. Смятие, условности расчета, расчетные формулы, условия прочности. Примеры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89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расчетов.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88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сечений.</w:t>
            </w:r>
          </w:p>
        </w:tc>
        <w:tc>
          <w:tcPr>
            <w:tcW w:w="952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32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2.2.3. Статический момент площади сечения.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2.2.4. Осевой, полярный и центробежный моменты инерции.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2.2.5. Моменты инерции простейших сечений: прямоугольника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,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круга, кольца,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326A" w:rsidRPr="009A7FF3" w:rsidRDefault="00E52B0A">
      <w:pPr>
        <w:spacing w:line="20" w:lineRule="exact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16A6083" wp14:editId="19057D00">
                <wp:simplePos x="0" y="0"/>
                <wp:positionH relativeFrom="column">
                  <wp:posOffset>-3810</wp:posOffset>
                </wp:positionH>
                <wp:positionV relativeFrom="paragraph">
                  <wp:posOffset>-2665730</wp:posOffset>
                </wp:positionV>
                <wp:extent cx="12065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1D2CCD4" id="Shape 2" o:spid="_x0000_s1026" style="position:absolute;margin-left:-.3pt;margin-top:-209.9pt;width:.95pt;height:.9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pgSz w:w="16840" w:h="11906" w:orient="landscape"/>
          <w:pgMar w:top="832" w:right="681" w:bottom="333" w:left="880" w:header="0" w:footer="0" w:gutter="0"/>
          <w:cols w:space="720" w:equalWidth="0">
            <w:col w:w="15280"/>
          </w:cols>
        </w:sectPr>
      </w:pPr>
    </w:p>
    <w:tbl>
      <w:tblPr>
        <w:tblW w:w="15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9500"/>
        <w:gridCol w:w="1000"/>
        <w:gridCol w:w="1840"/>
        <w:gridCol w:w="30"/>
      </w:tblGrid>
      <w:tr w:rsidR="0080326A" w:rsidRPr="009A7FF3" w:rsidTr="00D22180">
        <w:trPr>
          <w:trHeight w:val="281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определение главных центральных моментов инерции составных сечений.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Решение задач на определение главных центральных моментов инерции составных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сечений, имеющих ось симметрии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5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2.3. Кручение.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2.3.1. Чистый сдвиг. Закон Гука при сдвиге. Модель сдвига. Внутренние силовые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3" w:lineRule="exact"/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факторы при кручении. Эпюры крутящих моментов.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2.3.2. Кручение бруса круглого поперечного сечения. Основные гипотезы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2.3.3. Напряжения в поперечном сечении. Угол закручивания.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2.3.4. Расчеты на прочность и жесткость при кручении.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2.3.5. Расчеты цилиндрических винтовых пружин на растяжение-сжатие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7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0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  Решение задач на построение эпюр крутящих моментов, углов закручивания.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3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  Выполнение расчетов на прочность и жесткость при кручении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  Выполнение расчетно-графической работы по теме кручение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8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2.4. Изгиб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2.4.1 Основные понятия и определения. Классификация видов изгиба.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2.4.2. Внутренние силовые факторы при прямом изгибе. Эпюры поперечных сил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изгибающих моментов. Нормальные напряжения при изгибе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2.4.3. Дифференциальные зависимости между изгибающим моментом, поперечной силой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и интенсивностью распределенной нагрузки.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2.4.4. Расчеты на прочность при изгибе.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2.4.5. Рациональные формы поперечных сечений балок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из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пластичных и хрупких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материалов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2.4.6. Понятие касательных напряжений при изгибе.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2.4.7. Линейные угловые перемещения при изгибе, их определение. Расчеты на </w:t>
            </w:r>
            <w:r w:rsidRPr="009A7FF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жесткость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pgSz w:w="16840" w:h="11906" w:orient="landscape"/>
          <w:pgMar w:top="832" w:right="681" w:bottom="609" w:left="880" w:header="0" w:footer="0" w:gutter="0"/>
          <w:cols w:space="720" w:equalWidth="0">
            <w:col w:w="15280"/>
          </w:cols>
        </w:sectPr>
      </w:pPr>
    </w:p>
    <w:tbl>
      <w:tblPr>
        <w:tblW w:w="15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60"/>
        <w:gridCol w:w="8840"/>
        <w:gridCol w:w="1000"/>
        <w:gridCol w:w="1840"/>
        <w:gridCol w:w="30"/>
      </w:tblGrid>
      <w:tr w:rsidR="0080326A" w:rsidRPr="009A7FF3" w:rsidTr="00D22180">
        <w:trPr>
          <w:trHeight w:val="278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80326A" w:rsidRPr="009A7FF3" w:rsidRDefault="00E52B0A">
            <w:pPr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1.</w:t>
            </w:r>
          </w:p>
        </w:tc>
        <w:tc>
          <w:tcPr>
            <w:tcW w:w="8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Решение задач на построение эпюр поперечных сил и изгибающих моментов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E52B0A">
            <w:pPr>
              <w:spacing w:line="274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2.</w:t>
            </w: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Выполнение расчетов на прочность и жесткость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E52B0A">
            <w:pPr>
              <w:spacing w:line="264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3.</w:t>
            </w: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Выполнение расчетно-графической работы по теме «Изгиб»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8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2.5. Сложное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сопротивление.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2.5.1. Напряженное состояние в точке упругого тела. Главные напряжения.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Устойчивость </w:t>
            </w:r>
            <w:proofErr w:type="gramStart"/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сжатых</w:t>
            </w:r>
            <w:proofErr w:type="gramEnd"/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2.5.2. Виды напряженных состояний. Косой изгиб. Внецентренное сжатие (растяжение).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стержней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2.5.3. Назначение гипотез прочности. Эквивалентное напряжение.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89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2.5.4. Расчет на прочность при сочетании основы видов деформаций.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8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2.5.5. Понятие об устойчивых и неустойчивых формах равновесия.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2.5.6. Критическая сила. Формула Эйлера при различных случаях опорных закреплений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2.5.7. Критическое напряжение. Гибкость. Переделы применимости формулы Эйлера.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Формула Ясинского.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2.5.8. График критических напряжений в зависимости от гибкости.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Расчеты на устойчивость сжатых стержней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1.   Решение задач по расчету вала цилиндрического косозубого редуктора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совместную деформацию изгиба и кручения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  Решение задач на определение критической силы для сжатого бруса большой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гибкости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2.6. Сопротивление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усталости. Прочность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2.6.1. Циклы напряжений. Усталостное напряжение, его причины и характер. </w:t>
            </w:r>
            <w:r w:rsidRPr="009A7FF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Кривая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при динамических</w:t>
            </w: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усталости, предел выносливости.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нагрузках</w:t>
            </w:r>
            <w:proofErr w:type="gramEnd"/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2.6.2. Факторы, влияющие на величину предела выносливости, коэффициент запаса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89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прочности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8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2.6.3. Понятие о динамических нагрузках. Силы инерции при расчете на прочность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2.6.4. Приближенный расчет на действие ударной нагрузки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6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pgSz w:w="16840" w:h="11906" w:orient="landscape"/>
          <w:pgMar w:top="832" w:right="681" w:bottom="597" w:left="880" w:header="0" w:footer="0" w:gutter="0"/>
          <w:cols w:space="720" w:equalWidth="0">
            <w:col w:w="15280"/>
          </w:cols>
        </w:sectPr>
      </w:pPr>
    </w:p>
    <w:tbl>
      <w:tblPr>
        <w:tblW w:w="15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9500"/>
        <w:gridCol w:w="1000"/>
        <w:gridCol w:w="1840"/>
        <w:gridCol w:w="30"/>
      </w:tblGrid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5"/>
        </w:trPr>
        <w:tc>
          <w:tcPr>
            <w:tcW w:w="2960" w:type="dxa"/>
            <w:tcBorders>
              <w:lef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80326A" w:rsidRPr="009A7FF3" w:rsidRDefault="00E52B0A">
            <w:pPr>
              <w:spacing w:line="265" w:lineRule="exact"/>
              <w:ind w:left="33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3. Детали машин.</w:t>
            </w:r>
          </w:p>
        </w:tc>
        <w:tc>
          <w:tcPr>
            <w:tcW w:w="100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3.1. Основные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положения. Общие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3.1.1. Цель и задачи раздела. Современные направления в развитии машиностроения.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сведения о передачах.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Механизм и машина. Классификация машин.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3.1.2. Критерии работоспособности деталей машин. Контактная прочность деталей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машин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3.1.3.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Проектный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и проверочные расчеты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3.1.4. Назначение передач. Классификация. Основные кинематические и силовые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соотношения в передачах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3.2. Фрикционные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передачи, передача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3.2.1. Фрикционные передачи, их назначение и классификация. Достоинства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винт-гайка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8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недостатки, область применения.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3.2.2.  Материала катков. Виды разрушения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3.2.3.  Понятия о вариаторах. Расчет на прочность фрикционных передач.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3.2.4.  Винтовая передача: достоинства и недостатки, область применения. Разновидность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винтов передачи. Материалы винта и гайки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3.2.5.  Расчет винта на износостойкость, проверка винта на прочность и устойчивость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5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Решение задач по расчету винта на износостойкость, проверка винта на прочность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устойчивость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3.3. Зубчатые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передачи (основы</w:t>
            </w:r>
            <w:proofErr w:type="gramEnd"/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3.3.1. Общие сведения о зубчатых передачах, классификация, достоинства и недостатки,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конструирования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0" w:lineRule="exact"/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область применения. Основы теории зубчатого зацепления, краткие сведения.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зубчатых колес)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3.3.2. Основные сведения об изготовлении зубчатых колес. Точность зубчатых </w:t>
            </w:r>
            <w:r w:rsidRPr="009A7FF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передач.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89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Материалы зубчатых колес.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8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3.3.3. Виды разрушения зубьев. Цилиндрическая прямозубая передача. Основные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pgSz w:w="16840" w:h="11906" w:orient="landscape"/>
          <w:pgMar w:top="832" w:right="681" w:bottom="343" w:left="880" w:header="0" w:footer="0" w:gutter="0"/>
          <w:cols w:space="720" w:equalWidth="0">
            <w:col w:w="15280"/>
          </w:cols>
        </w:sectPr>
      </w:pPr>
    </w:p>
    <w:tbl>
      <w:tblPr>
        <w:tblW w:w="153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9500"/>
        <w:gridCol w:w="1000"/>
        <w:gridCol w:w="1840"/>
      </w:tblGrid>
      <w:tr w:rsidR="0080326A" w:rsidRPr="009A7FF3" w:rsidTr="00D22180">
        <w:trPr>
          <w:trHeight w:val="276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геометрические и силовые соотношения в зацеплении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3.3.4. Расчет на контактную прочность и изгиб. Особенности расчета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цилиндрических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косозубых, шевронных передач.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3.3.5. Конструирование передачи.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3.3.6. Конические зубчатые передачи, основные геометрические соотношения, силы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действующие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в зацеплении. Расчет конических передач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7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  Расчет параметров зубчатых передач.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4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2.  Расчет контактных напряжений и напряжений изгиба для проверки прочности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8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зубчатых передач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3.4. Червячные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передачи.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3.4.1. Общие сведения о червячных передачах, достоинства и недостатки, область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</w:tr>
      <w:tr w:rsidR="0080326A" w:rsidRPr="009A7FF3" w:rsidTr="00D22180">
        <w:trPr>
          <w:trHeight w:val="26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0" w:lineRule="exact"/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применения, классификация передач. Нарезание червяков и червячных колес.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3.4.2. Основные геометрические соотношения червячной передачи. Силы в зацеплении.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3.4.3. Материалы червячной пары. Виды разрушения зубьев червячных колес.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3.4.4. Расчет на прочность, тепловой расчет червячной передачи.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7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0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Выполнение расчета параметров червячной передачи, конструирование.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3.5. Ременные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</w:tr>
      <w:tr w:rsidR="0080326A" w:rsidRPr="009A7FF3" w:rsidTr="00D22180">
        <w:trPr>
          <w:trHeight w:val="31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передачи. Цепные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3.5.1. Общие сведения о ременных передачах, основные геометрические соотношения,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передачи.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силы и напряжения в ветвях ремня.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3.5.2. Типы ремней, шкивы и натяжные устройства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3.5.3. Общие сведения о цепных передачах, приводные цепи, звездочки, натяжные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устройства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3.5.4. Основные геометрические соотношения, особенности расчета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1.  Выполнение расчета параметров ременной передачи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326A" w:rsidRPr="009A7FF3" w:rsidRDefault="00E52B0A">
      <w:pPr>
        <w:spacing w:line="20" w:lineRule="exact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029922C6" wp14:editId="47D7BB21">
                <wp:simplePos x="0" y="0"/>
                <wp:positionH relativeFrom="column">
                  <wp:posOffset>-3810</wp:posOffset>
                </wp:positionH>
                <wp:positionV relativeFrom="paragraph">
                  <wp:posOffset>-2246630</wp:posOffset>
                </wp:positionV>
                <wp:extent cx="12065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16CAB9C" id="Shape 3" o:spid="_x0000_s1026" style="position:absolute;margin-left:-.3pt;margin-top:-176.9pt;width:.95pt;height:.9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pgSz w:w="16840" w:h="11906" w:orient="landscape"/>
          <w:pgMar w:top="832" w:right="681" w:bottom="482" w:left="880" w:header="0" w:footer="0" w:gutter="0"/>
          <w:cols w:space="720" w:equalWidth="0">
            <w:col w:w="15280"/>
          </w:cols>
        </w:sectPr>
      </w:pPr>
    </w:p>
    <w:tbl>
      <w:tblPr>
        <w:tblW w:w="15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60"/>
        <w:gridCol w:w="8840"/>
        <w:gridCol w:w="1000"/>
        <w:gridCol w:w="1840"/>
        <w:gridCol w:w="30"/>
      </w:tblGrid>
      <w:tr w:rsidR="0080326A" w:rsidRPr="009A7FF3" w:rsidTr="00D22180">
        <w:trPr>
          <w:trHeight w:val="278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80326A" w:rsidRPr="009A7FF3" w:rsidRDefault="00E52B0A">
            <w:pPr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2.</w:t>
            </w:r>
          </w:p>
        </w:tc>
        <w:tc>
          <w:tcPr>
            <w:tcW w:w="8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Выполнение расчета параметров цепной передачи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9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0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0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3.6. Общие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0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7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сведения о </w:t>
            </w:r>
            <w:proofErr w:type="gramStart"/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плоских</w:t>
            </w:r>
            <w:proofErr w:type="gramEnd"/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3.6.1. Понятие о теории машин и механизмов. Звено, кинематическая пара,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механизмах</w:t>
            </w:r>
            <w:proofErr w:type="gramEnd"/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, редукторах.</w:t>
            </w: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0" w:lineRule="exact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кинематическая цепь.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Валы и оси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3.6.2. Понятие о валах и осях. Конструктивные элементы валов и осей.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89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3.6.3. Материала валов и осей. Выбор расчетных схем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8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3.6.4. Расчет валов и осей на прочность и жесткость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3.6.5. Конструктивные и технологические способы повышения выносливости валов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7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6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E52B0A">
            <w:pPr>
              <w:spacing w:line="258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1.</w:t>
            </w: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Выполнение проектировочного расчета валов передачи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E52B0A">
            <w:pPr>
              <w:spacing w:line="273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2.</w:t>
            </w: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3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Выполнение проверочного расчета валов передачи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E52B0A">
            <w:pPr>
              <w:spacing w:line="264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3.</w:t>
            </w: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Эскизная компоновка ведущего и ведомого валов передачи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8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3.7. Подшипники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5F29E4">
            <w:pPr>
              <w:spacing w:line="26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3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(конструирование</w:t>
            </w:r>
            <w:proofErr w:type="gramEnd"/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3.7.1. Опоры валов и осей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подшипниковых узлов)</w:t>
            </w: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3.7.2. Подшипники скольжения, конструкции, достоинства и недостатки. Область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применения. Материалы и смазка подшипников скольжения. Расчет подшипников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скольжения на износостойкость.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3.7.3. Подшипники качения, устройство, достоинства и недостатки. Классификация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подшипников качения по ГОСТ, основные типы, условные обозначения. Подбор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подшипников качения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3.7.4. Краткие сведения о конструировании подшипниковых узлов.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7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5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E52B0A">
            <w:pPr>
              <w:spacing w:line="258" w:lineRule="exact"/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1.</w:t>
            </w: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Изучение конструкций узлов подшипников, их обозначение и основные типы.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58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73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Конструирование узла подшипника.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E52B0A">
            <w:pPr>
              <w:ind w:left="46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2.</w:t>
            </w:r>
          </w:p>
        </w:tc>
        <w:tc>
          <w:tcPr>
            <w:tcW w:w="8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Подбор и расчет подшипников качения по динамической грузоподъемности  и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8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vMerge w:val="restart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долговечности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197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pgSz w:w="16840" w:h="11906" w:orient="landscape"/>
          <w:pgMar w:top="832" w:right="681" w:bottom="508" w:left="880" w:header="0" w:footer="0" w:gutter="0"/>
          <w:cols w:space="720" w:equalWidth="0">
            <w:col w:w="15280"/>
          </w:cols>
        </w:sectPr>
      </w:pPr>
    </w:p>
    <w:tbl>
      <w:tblPr>
        <w:tblW w:w="153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9500"/>
        <w:gridCol w:w="1000"/>
        <w:gridCol w:w="1840"/>
      </w:tblGrid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3.8. Муфты.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8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 1,3,6,9</w:t>
            </w:r>
          </w:p>
        </w:tc>
      </w:tr>
      <w:tr w:rsidR="0080326A" w:rsidRPr="009A7FF3" w:rsidTr="00D22180">
        <w:trPr>
          <w:trHeight w:val="31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Соединения деталей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3.8.1. Муфты, их назначение и краткая классификация. Основные типы глухих, жестких,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8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ПК 3.3</w:t>
            </w:r>
          </w:p>
        </w:tc>
      </w:tr>
      <w:tr w:rsidR="0080326A" w:rsidRPr="009A7FF3" w:rsidTr="00D22180">
        <w:trPr>
          <w:trHeight w:val="28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машин.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8" w:lineRule="exact"/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упругих, самоуправляемых муфт. Краткие сведения о выборе и расчете муфт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3.8.2. Общие сведения о разъемных и неразъемных соединениях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 xml:space="preserve">3.8.3. Конструктивные формы резьбовых соединений. Соединение с натягом. Расчет </w:t>
            </w:r>
            <w:proofErr w:type="gramStart"/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прочность.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3.8.4. Шпоночные соединения, достоинства и недостатки, разновидности. Расчет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шпоночных соединений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3.8.5. Шлицевые соединения, достоинства и недостатки, разновидности. Расчет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шлицевых соединений.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3.8.6. Общие сведения о сварных, клеевых соединениях, достоинства и недостатки.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70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Расчет сварных и клеевых соединений.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ind w:left="14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sz w:val="24"/>
                <w:szCs w:val="24"/>
              </w:rPr>
              <w:t>3.8.7. Заклепочные соединения, классификация, типы заклепок, расчет.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30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5"/>
        </w:trPr>
        <w:tc>
          <w:tcPr>
            <w:tcW w:w="124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5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</w:t>
            </w:r>
            <w:r w:rsidR="005F29E4"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                                     Экзамен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spacing w:line="265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26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E52B0A">
            <w:pPr>
              <w:spacing w:line="264" w:lineRule="exact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5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326A" w:rsidRPr="009A7FF3" w:rsidRDefault="00D22180">
            <w:pPr>
              <w:spacing w:line="26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eastAsia="Times New Roman" w:hAnsi="Arial" w:cs="Arial"/>
                <w:b/>
                <w:bCs/>
                <w:w w:val="99"/>
                <w:sz w:val="24"/>
                <w:szCs w:val="24"/>
              </w:rPr>
              <w:t>119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326A" w:rsidRPr="009A7FF3" w:rsidTr="00D22180">
        <w:trPr>
          <w:trHeight w:val="44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326A" w:rsidRPr="009A7FF3" w:rsidRDefault="00803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326A" w:rsidRPr="009A7FF3" w:rsidRDefault="0080326A">
      <w:pPr>
        <w:rPr>
          <w:rFonts w:ascii="Arial" w:hAnsi="Arial" w:cs="Arial"/>
          <w:sz w:val="24"/>
          <w:szCs w:val="24"/>
        </w:rPr>
        <w:sectPr w:rsidR="0080326A" w:rsidRPr="009A7FF3">
          <w:pgSz w:w="16840" w:h="11906" w:orient="landscape"/>
          <w:pgMar w:top="832" w:right="681" w:bottom="1440" w:left="880" w:header="0" w:footer="0" w:gutter="0"/>
          <w:cols w:space="720" w:equalWidth="0">
            <w:col w:w="15280"/>
          </w:cols>
        </w:sectPr>
      </w:pPr>
    </w:p>
    <w:p w:rsidR="00E505A3" w:rsidRPr="009A7FF3" w:rsidRDefault="005F29E4" w:rsidP="005F29E4">
      <w:pPr>
        <w:pStyle w:val="a4"/>
        <w:ind w:left="142"/>
        <w:rPr>
          <w:rFonts w:ascii="Arial" w:hAnsi="Arial" w:cs="Arial"/>
          <w:b/>
          <w:bCs/>
          <w:sz w:val="24"/>
          <w:szCs w:val="24"/>
        </w:rPr>
      </w:pPr>
      <w:r w:rsidRPr="009A7FF3">
        <w:rPr>
          <w:rFonts w:ascii="Arial" w:hAnsi="Arial" w:cs="Arial"/>
          <w:b/>
          <w:bCs/>
          <w:sz w:val="24"/>
          <w:szCs w:val="24"/>
        </w:rPr>
        <w:lastRenderedPageBreak/>
        <w:t xml:space="preserve">3. </w:t>
      </w:r>
      <w:r w:rsidR="00E505A3" w:rsidRPr="009A7FF3">
        <w:rPr>
          <w:rFonts w:ascii="Arial" w:hAnsi="Arial" w:cs="Arial"/>
          <w:b/>
          <w:bCs/>
          <w:sz w:val="24"/>
          <w:szCs w:val="24"/>
        </w:rPr>
        <w:t>УСЛОВИЯ РЕАЛИЗАЦИИ ПРОГРАММЫ УЧЕБНОЙ ДИСЦИПЛИНЫ</w:t>
      </w:r>
    </w:p>
    <w:p w:rsidR="00E505A3" w:rsidRPr="009A7FF3" w:rsidRDefault="00E505A3" w:rsidP="00E505A3">
      <w:pPr>
        <w:pStyle w:val="a4"/>
        <w:rPr>
          <w:rFonts w:ascii="Arial" w:hAnsi="Arial" w:cs="Arial"/>
          <w:b/>
          <w:bCs/>
          <w:sz w:val="24"/>
          <w:szCs w:val="24"/>
        </w:rPr>
      </w:pPr>
    </w:p>
    <w:p w:rsidR="00E505A3" w:rsidRPr="009A7FF3" w:rsidRDefault="00E505A3" w:rsidP="00E505A3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A7FF3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E505A3" w:rsidRPr="009A7FF3" w:rsidRDefault="00E505A3" w:rsidP="00E505A3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sz w:val="24"/>
          <w:szCs w:val="24"/>
          <w:vertAlign w:val="superscript"/>
          <w:lang w:eastAsia="en-US"/>
        </w:rPr>
      </w:pPr>
      <w:r w:rsidRPr="009A7FF3">
        <w:rPr>
          <w:rFonts w:ascii="Arial" w:hAnsi="Arial" w:cs="Arial"/>
          <w:bCs/>
          <w:sz w:val="24"/>
          <w:szCs w:val="24"/>
        </w:rPr>
        <w:t>Кабинет</w:t>
      </w:r>
      <w:r w:rsidRPr="009A7FF3">
        <w:rPr>
          <w:rFonts w:ascii="Arial" w:hAnsi="Arial" w:cs="Arial"/>
          <w:bCs/>
          <w:i/>
          <w:sz w:val="24"/>
          <w:szCs w:val="24"/>
        </w:rPr>
        <w:t xml:space="preserve"> «Технической механики»</w:t>
      </w:r>
      <w:r w:rsidRPr="009A7FF3">
        <w:rPr>
          <w:rFonts w:ascii="Arial" w:hAnsi="Arial" w:cs="Arial"/>
          <w:i/>
          <w:sz w:val="24"/>
          <w:szCs w:val="24"/>
          <w:lang w:eastAsia="en-US"/>
        </w:rPr>
        <w:t>,</w:t>
      </w:r>
      <w:r w:rsidRPr="009A7FF3">
        <w:rPr>
          <w:rFonts w:ascii="Arial" w:hAnsi="Arial" w:cs="Arial"/>
          <w:i/>
          <w:sz w:val="24"/>
          <w:szCs w:val="24"/>
          <w:vertAlign w:val="superscript"/>
          <w:lang w:eastAsia="en-US"/>
        </w:rPr>
        <w:t xml:space="preserve">  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A7FF3">
        <w:rPr>
          <w:rFonts w:ascii="Arial" w:hAnsi="Arial" w:cs="Arial"/>
          <w:sz w:val="24"/>
          <w:szCs w:val="24"/>
          <w:lang w:eastAsia="en-US"/>
        </w:rPr>
        <w:t>оснащенный о</w:t>
      </w:r>
      <w:r w:rsidRPr="009A7FF3">
        <w:rPr>
          <w:rFonts w:ascii="Arial" w:hAnsi="Arial" w:cs="Arial"/>
          <w:bCs/>
          <w:sz w:val="24"/>
          <w:szCs w:val="24"/>
          <w:lang w:eastAsia="en-US"/>
        </w:rPr>
        <w:t xml:space="preserve">борудованием: </w:t>
      </w:r>
      <w:r w:rsidRPr="009A7FF3">
        <w:rPr>
          <w:rFonts w:ascii="Arial" w:hAnsi="Arial" w:cs="Arial"/>
          <w:bCs/>
          <w:sz w:val="24"/>
          <w:szCs w:val="24"/>
        </w:rPr>
        <w:t>- автоматизированное рабочее место с доступом в глобальную сеть «Интернет»;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A7FF3">
        <w:rPr>
          <w:rFonts w:ascii="Arial" w:hAnsi="Arial" w:cs="Arial"/>
          <w:bCs/>
          <w:sz w:val="24"/>
          <w:szCs w:val="24"/>
        </w:rPr>
        <w:t>-  место преподавателя;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A7FF3">
        <w:rPr>
          <w:rFonts w:ascii="Arial" w:hAnsi="Arial" w:cs="Arial"/>
          <w:bCs/>
          <w:sz w:val="24"/>
          <w:szCs w:val="24"/>
        </w:rPr>
        <w:t>- комплект учебно-методической документации – по количеству студентов в группе;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A7FF3">
        <w:rPr>
          <w:rFonts w:ascii="Arial" w:hAnsi="Arial" w:cs="Arial"/>
          <w:bCs/>
          <w:sz w:val="24"/>
          <w:szCs w:val="24"/>
        </w:rPr>
        <w:t>- наглядные пособия – по количеству студентов в группе;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A7FF3">
        <w:rPr>
          <w:rFonts w:ascii="Arial" w:hAnsi="Arial" w:cs="Arial"/>
          <w:bCs/>
          <w:sz w:val="24"/>
          <w:szCs w:val="24"/>
        </w:rPr>
        <w:t>- сборники нормативно-правовых документов – в размере ½ численности студентов в группе;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A7FF3">
        <w:rPr>
          <w:rFonts w:ascii="Arial" w:hAnsi="Arial" w:cs="Arial"/>
          <w:bCs/>
          <w:sz w:val="24"/>
          <w:szCs w:val="24"/>
        </w:rPr>
        <w:t>- калькулятор – по количеству студентов в группе;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A7FF3">
        <w:rPr>
          <w:rFonts w:ascii="Arial" w:hAnsi="Arial" w:cs="Arial"/>
          <w:bCs/>
          <w:sz w:val="24"/>
          <w:szCs w:val="24"/>
        </w:rPr>
        <w:t>- комплект нормативной и технической документации, регламентирующей деятельность производственного подразделения.</w:t>
      </w:r>
    </w:p>
    <w:p w:rsidR="00E505A3" w:rsidRPr="009A7FF3" w:rsidRDefault="00E505A3" w:rsidP="00E505A3">
      <w:pPr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9A7FF3">
        <w:rPr>
          <w:rFonts w:ascii="Arial" w:hAnsi="Arial" w:cs="Arial"/>
          <w:bCs/>
          <w:sz w:val="24"/>
          <w:szCs w:val="24"/>
        </w:rPr>
        <w:t>Техническими средствами: проектор, ноутбук</w:t>
      </w:r>
    </w:p>
    <w:p w:rsidR="00E505A3" w:rsidRPr="009A7FF3" w:rsidRDefault="00E505A3" w:rsidP="00E505A3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505A3" w:rsidRPr="009A7FF3" w:rsidRDefault="00E505A3" w:rsidP="00E505A3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A7FF3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5F29E4" w:rsidRPr="009A7FF3" w:rsidRDefault="00E505A3" w:rsidP="00E505A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9A7FF3">
        <w:rPr>
          <w:rFonts w:ascii="Arial" w:hAnsi="Arial" w:cs="Arial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5F29E4" w:rsidRPr="009A7FF3">
        <w:rPr>
          <w:rFonts w:ascii="Arial" w:hAnsi="Arial" w:cs="Arial"/>
          <w:sz w:val="24"/>
          <w:szCs w:val="24"/>
        </w:rPr>
        <w:t>е</w:t>
      </w:r>
      <w:r w:rsidRPr="009A7FF3">
        <w:rPr>
          <w:rFonts w:ascii="Arial" w:hAnsi="Arial" w:cs="Arial"/>
          <w:sz w:val="24"/>
          <w:szCs w:val="24"/>
        </w:rPr>
        <w:t xml:space="preserve"> для использования в образовательном процессе                                                                         </w:t>
      </w:r>
    </w:p>
    <w:p w:rsidR="005F29E4" w:rsidRPr="009A7FF3" w:rsidRDefault="005F29E4" w:rsidP="00E505A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E505A3" w:rsidRPr="009A7FF3" w:rsidRDefault="00E505A3" w:rsidP="00E505A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E505A3" w:rsidRPr="009A7FF3" w:rsidRDefault="00E505A3" w:rsidP="00E505A3">
      <w:pPr>
        <w:tabs>
          <w:tab w:val="left" w:pos="360"/>
          <w:tab w:val="left" w:pos="540"/>
        </w:tabs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9A7FF3">
        <w:rPr>
          <w:rFonts w:ascii="Arial" w:hAnsi="Arial" w:cs="Arial"/>
          <w:sz w:val="24"/>
          <w:szCs w:val="24"/>
        </w:rPr>
        <w:t>Вереина</w:t>
      </w:r>
      <w:proofErr w:type="spellEnd"/>
      <w:r w:rsidRPr="009A7FF3">
        <w:rPr>
          <w:rFonts w:ascii="Arial" w:hAnsi="Arial" w:cs="Arial"/>
          <w:sz w:val="24"/>
          <w:szCs w:val="24"/>
        </w:rPr>
        <w:t xml:space="preserve"> Л.И.  Краснов М.М. Техническая механика: учебник для студ. Учреждений сред. Проф. Образования/. Л.И. </w:t>
      </w:r>
      <w:proofErr w:type="spellStart"/>
      <w:r w:rsidRPr="009A7FF3">
        <w:rPr>
          <w:rFonts w:ascii="Arial" w:hAnsi="Arial" w:cs="Arial"/>
          <w:sz w:val="24"/>
          <w:szCs w:val="24"/>
        </w:rPr>
        <w:t>Вереина</w:t>
      </w:r>
      <w:proofErr w:type="spellEnd"/>
      <w:r w:rsidRPr="009A7FF3">
        <w:rPr>
          <w:rFonts w:ascii="Arial" w:hAnsi="Arial" w:cs="Arial"/>
          <w:sz w:val="24"/>
          <w:szCs w:val="24"/>
        </w:rPr>
        <w:t>, М.М.  Краснов. – 8-е изд., стер.  - М.:</w:t>
      </w:r>
      <w:r w:rsidRPr="009A7FF3">
        <w:rPr>
          <w:rFonts w:ascii="Arial" w:hAnsi="Arial" w:cs="Arial"/>
          <w:color w:val="FF0000"/>
          <w:sz w:val="24"/>
          <w:szCs w:val="24"/>
        </w:rPr>
        <w:t xml:space="preserve"> </w:t>
      </w:r>
      <w:r w:rsidRPr="009A7FF3">
        <w:rPr>
          <w:rFonts w:ascii="Arial" w:hAnsi="Arial" w:cs="Arial"/>
          <w:color w:val="000000"/>
          <w:sz w:val="24"/>
          <w:szCs w:val="24"/>
        </w:rPr>
        <w:t>Издательский центр «</w:t>
      </w:r>
      <w:r w:rsidR="004D5C3C" w:rsidRPr="009A7FF3">
        <w:rPr>
          <w:rFonts w:ascii="Arial" w:hAnsi="Arial" w:cs="Arial"/>
          <w:sz w:val="24"/>
          <w:szCs w:val="24"/>
        </w:rPr>
        <w:t>Академия», 2020</w:t>
      </w:r>
      <w:r w:rsidRPr="009A7FF3">
        <w:rPr>
          <w:rFonts w:ascii="Arial" w:hAnsi="Arial" w:cs="Arial"/>
          <w:sz w:val="24"/>
          <w:szCs w:val="24"/>
        </w:rPr>
        <w:t>г.</w:t>
      </w:r>
    </w:p>
    <w:p w:rsidR="00E505A3" w:rsidRPr="009A7FF3" w:rsidRDefault="00E505A3" w:rsidP="00E505A3">
      <w:pPr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9A7FF3">
        <w:rPr>
          <w:rFonts w:ascii="Arial" w:hAnsi="Arial" w:cs="Arial"/>
          <w:sz w:val="24"/>
          <w:szCs w:val="24"/>
        </w:rPr>
        <w:t>Мархель</w:t>
      </w:r>
      <w:proofErr w:type="spellEnd"/>
      <w:r w:rsidRPr="009A7FF3">
        <w:rPr>
          <w:rFonts w:ascii="Arial" w:hAnsi="Arial" w:cs="Arial"/>
          <w:sz w:val="24"/>
          <w:szCs w:val="24"/>
        </w:rPr>
        <w:t xml:space="preserve"> И.И. Детали машин: Учеб</w:t>
      </w:r>
      <w:proofErr w:type="gramStart"/>
      <w:r w:rsidRPr="009A7FF3">
        <w:rPr>
          <w:rFonts w:ascii="Arial" w:hAnsi="Arial" w:cs="Arial"/>
          <w:sz w:val="24"/>
          <w:szCs w:val="24"/>
        </w:rPr>
        <w:t>.</w:t>
      </w:r>
      <w:proofErr w:type="gramEnd"/>
      <w:r w:rsidRPr="009A7FF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A7FF3">
        <w:rPr>
          <w:rFonts w:ascii="Arial" w:hAnsi="Arial" w:cs="Arial"/>
          <w:sz w:val="24"/>
          <w:szCs w:val="24"/>
        </w:rPr>
        <w:t>д</w:t>
      </w:r>
      <w:proofErr w:type="gramEnd"/>
      <w:r w:rsidRPr="009A7FF3">
        <w:rPr>
          <w:rFonts w:ascii="Arial" w:hAnsi="Arial" w:cs="Arial"/>
          <w:sz w:val="24"/>
          <w:szCs w:val="24"/>
        </w:rPr>
        <w:t>ля сред. спец. у</w:t>
      </w:r>
      <w:r w:rsidR="004D5C3C" w:rsidRPr="009A7FF3">
        <w:rPr>
          <w:rFonts w:ascii="Arial" w:hAnsi="Arial" w:cs="Arial"/>
          <w:sz w:val="24"/>
          <w:szCs w:val="24"/>
        </w:rPr>
        <w:t>чеб. заведений. «Инфра – М», 2021</w:t>
      </w:r>
      <w:r w:rsidRPr="009A7FF3">
        <w:rPr>
          <w:rFonts w:ascii="Arial" w:hAnsi="Arial" w:cs="Arial"/>
          <w:sz w:val="24"/>
          <w:szCs w:val="24"/>
        </w:rPr>
        <w:t xml:space="preserve"> -  336с.;</w:t>
      </w:r>
    </w:p>
    <w:p w:rsidR="00E505A3" w:rsidRPr="009A7FF3" w:rsidRDefault="00E505A3" w:rsidP="00E505A3">
      <w:pPr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9A7FF3">
        <w:rPr>
          <w:rFonts w:ascii="Arial" w:hAnsi="Arial" w:cs="Arial"/>
          <w:sz w:val="24"/>
          <w:szCs w:val="24"/>
        </w:rPr>
        <w:t>Олофинская</w:t>
      </w:r>
      <w:proofErr w:type="spellEnd"/>
      <w:r w:rsidRPr="009A7FF3">
        <w:rPr>
          <w:rFonts w:ascii="Arial" w:hAnsi="Arial" w:cs="Arial"/>
          <w:sz w:val="24"/>
          <w:szCs w:val="24"/>
        </w:rPr>
        <w:t xml:space="preserve"> В.П. Техническая механика. Курс лекций с вариантами практических и тестовых заданий Учебное пособие 2-е издание.  Профессиональное образование: «Инфра-М», Форум – 20</w:t>
      </w:r>
      <w:r w:rsidR="004D5C3C" w:rsidRPr="009A7FF3">
        <w:rPr>
          <w:rFonts w:ascii="Arial" w:hAnsi="Arial" w:cs="Arial"/>
          <w:sz w:val="24"/>
          <w:szCs w:val="24"/>
        </w:rPr>
        <w:t>21</w:t>
      </w:r>
      <w:r w:rsidRPr="009A7FF3">
        <w:rPr>
          <w:rFonts w:ascii="Arial" w:hAnsi="Arial" w:cs="Arial"/>
          <w:sz w:val="24"/>
          <w:szCs w:val="24"/>
        </w:rPr>
        <w:t>.</w:t>
      </w:r>
    </w:p>
    <w:p w:rsidR="00E505A3" w:rsidRPr="009A7FF3" w:rsidRDefault="00E505A3" w:rsidP="00E505A3">
      <w:pPr>
        <w:tabs>
          <w:tab w:val="left" w:pos="360"/>
          <w:tab w:val="left" w:pos="540"/>
        </w:tabs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9A7FF3">
        <w:rPr>
          <w:rFonts w:ascii="Arial" w:hAnsi="Arial" w:cs="Arial"/>
          <w:sz w:val="24"/>
          <w:szCs w:val="24"/>
        </w:rPr>
        <w:t>Сетков</w:t>
      </w:r>
      <w:proofErr w:type="spellEnd"/>
      <w:r w:rsidRPr="009A7FF3">
        <w:rPr>
          <w:rFonts w:ascii="Arial" w:hAnsi="Arial" w:cs="Arial"/>
          <w:sz w:val="24"/>
          <w:szCs w:val="24"/>
        </w:rPr>
        <w:t xml:space="preserve"> В.И. Сборник задач по техническ</w:t>
      </w:r>
      <w:r w:rsidR="004D5C3C" w:rsidRPr="009A7FF3">
        <w:rPr>
          <w:rFonts w:ascii="Arial" w:hAnsi="Arial" w:cs="Arial"/>
          <w:sz w:val="24"/>
          <w:szCs w:val="24"/>
        </w:rPr>
        <w:t>ой механике. -  М.: Академа,2020</w:t>
      </w:r>
      <w:r w:rsidRPr="009A7FF3">
        <w:rPr>
          <w:rFonts w:ascii="Arial" w:hAnsi="Arial" w:cs="Arial"/>
          <w:sz w:val="24"/>
          <w:szCs w:val="24"/>
        </w:rPr>
        <w:t>.</w:t>
      </w:r>
    </w:p>
    <w:p w:rsidR="00E505A3" w:rsidRPr="009A7FF3" w:rsidRDefault="00E505A3" w:rsidP="00E505A3">
      <w:pPr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9A7FF3">
        <w:rPr>
          <w:rFonts w:ascii="Arial" w:hAnsi="Arial" w:cs="Arial"/>
          <w:sz w:val="24"/>
          <w:szCs w:val="24"/>
        </w:rPr>
        <w:t>Эрдеди</w:t>
      </w:r>
      <w:proofErr w:type="spellEnd"/>
      <w:r w:rsidRPr="009A7FF3">
        <w:rPr>
          <w:rFonts w:ascii="Arial" w:hAnsi="Arial" w:cs="Arial"/>
          <w:sz w:val="24"/>
          <w:szCs w:val="24"/>
        </w:rPr>
        <w:t xml:space="preserve"> А.А. Теоретическая механика. Сопротивление материалов. Учебное пособие для СПО. -  20</w:t>
      </w:r>
      <w:r w:rsidR="004D5C3C" w:rsidRPr="009A7FF3">
        <w:rPr>
          <w:rFonts w:ascii="Arial" w:hAnsi="Arial" w:cs="Arial"/>
          <w:sz w:val="24"/>
          <w:szCs w:val="24"/>
        </w:rPr>
        <w:t>21</w:t>
      </w:r>
      <w:r w:rsidRPr="009A7FF3">
        <w:rPr>
          <w:rFonts w:ascii="Arial" w:hAnsi="Arial" w:cs="Arial"/>
          <w:sz w:val="24"/>
          <w:szCs w:val="24"/>
        </w:rPr>
        <w:t xml:space="preserve"> - 320 с.</w:t>
      </w:r>
    </w:p>
    <w:p w:rsidR="005F29E4" w:rsidRPr="009A7FF3" w:rsidRDefault="005F29E4" w:rsidP="00E505A3">
      <w:pPr>
        <w:jc w:val="both"/>
        <w:rPr>
          <w:rFonts w:ascii="Arial" w:hAnsi="Arial" w:cs="Arial"/>
          <w:b/>
          <w:sz w:val="24"/>
          <w:szCs w:val="24"/>
        </w:rPr>
      </w:pPr>
    </w:p>
    <w:p w:rsidR="00E505A3" w:rsidRPr="009A7FF3" w:rsidRDefault="00E505A3" w:rsidP="00E505A3">
      <w:pPr>
        <w:jc w:val="both"/>
        <w:rPr>
          <w:rFonts w:ascii="Arial" w:hAnsi="Arial" w:cs="Arial"/>
          <w:b/>
          <w:sz w:val="24"/>
          <w:szCs w:val="24"/>
        </w:rPr>
      </w:pPr>
      <w:r w:rsidRPr="009A7FF3">
        <w:rPr>
          <w:rFonts w:ascii="Arial" w:hAnsi="Arial" w:cs="Arial"/>
          <w:b/>
          <w:sz w:val="24"/>
          <w:szCs w:val="24"/>
        </w:rPr>
        <w:t xml:space="preserve">Нормативно-техническая документация:  </w:t>
      </w:r>
    </w:p>
    <w:p w:rsidR="00E505A3" w:rsidRPr="009A7FF3" w:rsidRDefault="00E505A3" w:rsidP="00E505A3">
      <w:pPr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b/>
          <w:sz w:val="24"/>
          <w:szCs w:val="24"/>
        </w:rPr>
        <w:t>1</w:t>
      </w:r>
      <w:r w:rsidRPr="009A7FF3">
        <w:rPr>
          <w:rFonts w:ascii="Arial" w:hAnsi="Arial" w:cs="Arial"/>
          <w:sz w:val="24"/>
          <w:szCs w:val="24"/>
        </w:rPr>
        <w:t>. ГОСТ 1759.0 – 87. Болты, винты и шпильки. Технические условия</w:t>
      </w:r>
    </w:p>
    <w:p w:rsidR="00E505A3" w:rsidRPr="009A7FF3" w:rsidRDefault="00E505A3" w:rsidP="00E505A3">
      <w:pPr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2. ГОСТ 1759.4 – 87. Болты, винты и шпильки. Механические свойства и методы испытаний.</w:t>
      </w:r>
    </w:p>
    <w:p w:rsidR="00E505A3" w:rsidRPr="009A7FF3" w:rsidRDefault="00E505A3" w:rsidP="00E505A3">
      <w:pPr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3. ГОСТ 1759.5- 87. Гайки. Механические свойства и методы испытаний.</w:t>
      </w:r>
    </w:p>
    <w:p w:rsidR="00E505A3" w:rsidRPr="009A7FF3" w:rsidRDefault="00E505A3" w:rsidP="00E505A3">
      <w:pPr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4. ГОСТ 5915 -70. Гайки шестигранные класса точности В. Конструкции и размеры.</w:t>
      </w:r>
    </w:p>
    <w:p w:rsidR="00E505A3" w:rsidRPr="009A7FF3" w:rsidRDefault="00E505A3" w:rsidP="00E505A3">
      <w:pPr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5. ГОСТ 6402-70.  Шайбы пружинные. Технические условия.</w:t>
      </w:r>
    </w:p>
    <w:p w:rsidR="00E505A3" w:rsidRPr="009A7FF3" w:rsidRDefault="00E505A3" w:rsidP="00E505A3">
      <w:p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6. ГОСТ 23360-78. Соединения шпоночные с призматическими шпонками.</w:t>
      </w:r>
    </w:p>
    <w:p w:rsidR="00E505A3" w:rsidRPr="009A7FF3" w:rsidRDefault="00E505A3" w:rsidP="00E505A3">
      <w:p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7. ГОСТ 23360-78. Соединения шпоночные с призматическими шпонками.</w:t>
      </w:r>
    </w:p>
    <w:p w:rsidR="00E505A3" w:rsidRPr="009A7FF3" w:rsidRDefault="00E505A3" w:rsidP="00E505A3">
      <w:p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8. ГОСТ 2. 301-68. Таблицы перечня элементов.</w:t>
      </w:r>
    </w:p>
    <w:p w:rsidR="00E505A3" w:rsidRPr="009A7FF3" w:rsidRDefault="00E505A3" w:rsidP="00E505A3">
      <w:pPr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9. ГОСТ 2.402-68; ГОСТ 2.403-75; ГОСТ 2.404-75;  ГОСТ 2.405-75; ГОСТ  </w:t>
      </w:r>
    </w:p>
    <w:p w:rsidR="00E505A3" w:rsidRPr="009A7FF3" w:rsidRDefault="00E505A3" w:rsidP="00E505A3">
      <w:pPr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    2.406-79. Условные изображения зубчатых колес на рабочих чертежах.</w:t>
      </w:r>
    </w:p>
    <w:p w:rsidR="00E505A3" w:rsidRPr="009A7FF3" w:rsidRDefault="00E505A3" w:rsidP="00E505A3">
      <w:pPr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10. ГОСТ 2.312-72; ГОСТ 2.313-82. Изображение и обозначение швов сварных  </w:t>
      </w:r>
    </w:p>
    <w:p w:rsidR="00E505A3" w:rsidRPr="009A7FF3" w:rsidRDefault="00E505A3" w:rsidP="00E505A3">
      <w:pPr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    соединений. </w:t>
      </w:r>
    </w:p>
    <w:p w:rsidR="00E505A3" w:rsidRPr="009A7FF3" w:rsidRDefault="00E505A3" w:rsidP="00E505A3">
      <w:pPr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11. ГОСТ 2.315-68; ГОСТ 22032-76; ГОСТ 1491-80. Разъемные и неразъемные   </w:t>
      </w:r>
    </w:p>
    <w:p w:rsidR="00E505A3" w:rsidRPr="009A7FF3" w:rsidRDefault="00E505A3" w:rsidP="00E505A3">
      <w:pPr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lastRenderedPageBreak/>
        <w:t xml:space="preserve">    соединения.</w:t>
      </w:r>
    </w:p>
    <w:p w:rsidR="00E505A3" w:rsidRPr="009A7FF3" w:rsidRDefault="00E505A3" w:rsidP="00E505A3">
      <w:pPr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12.  ГОСТ 25.346-82. Допуски и посадки.</w:t>
      </w:r>
    </w:p>
    <w:p w:rsidR="00E505A3" w:rsidRPr="009A7FF3" w:rsidRDefault="00E505A3" w:rsidP="00E505A3">
      <w:pPr>
        <w:rPr>
          <w:rFonts w:ascii="Arial" w:hAnsi="Arial" w:cs="Arial"/>
          <w:color w:val="000000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13.ГОСТ 2.311-68. Классификация резьб</w:t>
      </w:r>
      <w:r w:rsidRPr="009A7FF3">
        <w:rPr>
          <w:rFonts w:ascii="Arial" w:hAnsi="Arial" w:cs="Arial"/>
          <w:color w:val="000000"/>
          <w:sz w:val="24"/>
          <w:szCs w:val="24"/>
        </w:rPr>
        <w:t>ы.</w:t>
      </w:r>
    </w:p>
    <w:p w:rsidR="00E505A3" w:rsidRPr="009A7FF3" w:rsidRDefault="00E505A3" w:rsidP="00E505A3">
      <w:pPr>
        <w:rPr>
          <w:rFonts w:ascii="Arial" w:hAnsi="Arial" w:cs="Arial"/>
          <w:color w:val="000000"/>
          <w:sz w:val="24"/>
          <w:szCs w:val="24"/>
        </w:rPr>
      </w:pPr>
      <w:r w:rsidRPr="009A7FF3">
        <w:rPr>
          <w:rFonts w:ascii="Arial" w:hAnsi="Arial" w:cs="Arial"/>
          <w:color w:val="000000"/>
          <w:sz w:val="24"/>
          <w:szCs w:val="24"/>
        </w:rPr>
        <w:t xml:space="preserve">14. ГОСТ 8.417 – 81 ГСИ. Единицы физических величин.                                                                             </w:t>
      </w:r>
    </w:p>
    <w:p w:rsidR="00E505A3" w:rsidRPr="009A7FF3" w:rsidRDefault="00E505A3" w:rsidP="00E505A3">
      <w:pPr>
        <w:rPr>
          <w:rFonts w:ascii="Arial" w:hAnsi="Arial" w:cs="Arial"/>
          <w:color w:val="000000"/>
          <w:sz w:val="24"/>
          <w:szCs w:val="24"/>
        </w:rPr>
      </w:pPr>
      <w:r w:rsidRPr="009A7FF3">
        <w:rPr>
          <w:rFonts w:ascii="Arial" w:hAnsi="Arial" w:cs="Arial"/>
          <w:color w:val="000000"/>
          <w:sz w:val="24"/>
          <w:szCs w:val="24"/>
        </w:rPr>
        <w:t>15. ГОСТ 24642-81. Основные нормы взаимозаменяемости. Допуски формы и расположение поверхностей. Основные термины и определения.</w:t>
      </w:r>
    </w:p>
    <w:p w:rsidR="00E505A3" w:rsidRPr="009A7FF3" w:rsidRDefault="00E505A3" w:rsidP="00E505A3">
      <w:pPr>
        <w:rPr>
          <w:rFonts w:ascii="Arial" w:hAnsi="Arial" w:cs="Arial"/>
          <w:color w:val="000000"/>
          <w:sz w:val="24"/>
          <w:szCs w:val="24"/>
        </w:rPr>
      </w:pPr>
    </w:p>
    <w:p w:rsidR="00E505A3" w:rsidRPr="009A7FF3" w:rsidRDefault="00E505A3" w:rsidP="00E505A3">
      <w:pPr>
        <w:ind w:left="360"/>
        <w:contextualSpacing/>
        <w:rPr>
          <w:rFonts w:ascii="Arial" w:hAnsi="Arial" w:cs="Arial"/>
          <w:b/>
          <w:sz w:val="24"/>
          <w:szCs w:val="24"/>
        </w:rPr>
      </w:pPr>
      <w:r w:rsidRPr="009A7FF3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1. Естественнонаучный образовательный портал. - Режим доступа: http://en.edu.ru;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2. Методическая копилка учителя. - Режим доступа: </w:t>
      </w:r>
      <w:hyperlink r:id="rId9">
        <w:r w:rsidRPr="009A7FF3">
          <w:rPr>
            <w:rFonts w:ascii="Arial" w:hAnsi="Arial" w:cs="Arial"/>
            <w:sz w:val="24"/>
            <w:szCs w:val="24"/>
            <w:u w:val="single"/>
          </w:rPr>
          <w:t>http://www.metod-kopilka.ru/page-1.html</w:t>
        </w:r>
      </w:hyperlink>
      <w:r w:rsidRPr="009A7FF3">
        <w:rPr>
          <w:rFonts w:ascii="Arial" w:hAnsi="Arial" w:cs="Arial"/>
          <w:sz w:val="24"/>
          <w:szCs w:val="24"/>
        </w:rPr>
        <w:t xml:space="preserve">; </w:t>
      </w:r>
    </w:p>
    <w:p w:rsidR="00E505A3" w:rsidRPr="009A7FF3" w:rsidRDefault="00E505A3" w:rsidP="00E505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3. Министерство образования Российской Федерации. - Режим доступа: http://www.ed.gov.ru; Разработка чертежей: правила оформления. – Режим доступа: </w:t>
      </w:r>
      <w:hyperlink r:id="rId10">
        <w:r w:rsidRPr="009A7FF3">
          <w:rPr>
            <w:rFonts w:ascii="Arial" w:hAnsi="Arial" w:cs="Arial"/>
            <w:sz w:val="24"/>
            <w:szCs w:val="24"/>
            <w:u w:val="single"/>
          </w:rPr>
          <w:t>http</w:t>
        </w:r>
        <w:r w:rsidRPr="009A7FF3">
          <w:rPr>
            <w:rFonts w:ascii="Arial" w:hAnsi="Arial" w:cs="Arial"/>
            <w:vanish/>
            <w:sz w:val="24"/>
            <w:szCs w:val="24"/>
            <w:u w:val="single"/>
          </w:rPr>
          <w:t>HYPERLINK "http://chir.narod.ru/gost.htm"</w:t>
        </w:r>
        <w:r w:rsidRPr="009A7FF3">
          <w:rPr>
            <w:rFonts w:ascii="Arial" w:hAnsi="Arial" w:cs="Arial"/>
            <w:sz w:val="24"/>
            <w:szCs w:val="24"/>
            <w:u w:val="single"/>
          </w:rPr>
          <w:t>://</w:t>
        </w:r>
        <w:r w:rsidRPr="009A7FF3">
          <w:rPr>
            <w:rFonts w:ascii="Arial" w:hAnsi="Arial" w:cs="Arial"/>
            <w:vanish/>
            <w:sz w:val="24"/>
            <w:szCs w:val="24"/>
            <w:u w:val="single"/>
          </w:rPr>
          <w:t>HYPERLINK "http://chir.narod.ru/gost.htm"</w:t>
        </w:r>
        <w:r w:rsidRPr="009A7FF3">
          <w:rPr>
            <w:rFonts w:ascii="Arial" w:hAnsi="Arial" w:cs="Arial"/>
            <w:sz w:val="24"/>
            <w:szCs w:val="24"/>
            <w:u w:val="single"/>
          </w:rPr>
          <w:t>chir</w:t>
        </w:r>
        <w:r w:rsidRPr="009A7FF3">
          <w:rPr>
            <w:rFonts w:ascii="Arial" w:hAnsi="Arial" w:cs="Arial"/>
            <w:vanish/>
            <w:sz w:val="24"/>
            <w:szCs w:val="24"/>
            <w:u w:val="single"/>
          </w:rPr>
          <w:t>HYPERLINK "http://chir.narod.ru/gost.htm"</w:t>
        </w:r>
        <w:r w:rsidRPr="009A7FF3">
          <w:rPr>
            <w:rFonts w:ascii="Arial" w:hAnsi="Arial" w:cs="Arial"/>
            <w:sz w:val="24"/>
            <w:szCs w:val="24"/>
            <w:u w:val="single"/>
          </w:rPr>
          <w:t>.</w:t>
        </w:r>
        <w:r w:rsidRPr="009A7FF3">
          <w:rPr>
            <w:rFonts w:ascii="Arial" w:hAnsi="Arial" w:cs="Arial"/>
            <w:vanish/>
            <w:sz w:val="24"/>
            <w:szCs w:val="24"/>
            <w:u w:val="single"/>
          </w:rPr>
          <w:t>HYPERLINK "http://chir.narod.ru/gost.htm"</w:t>
        </w:r>
        <w:r w:rsidRPr="009A7FF3">
          <w:rPr>
            <w:rFonts w:ascii="Arial" w:hAnsi="Arial" w:cs="Arial"/>
            <w:sz w:val="24"/>
            <w:szCs w:val="24"/>
            <w:u w:val="single"/>
          </w:rPr>
          <w:t>narod</w:t>
        </w:r>
        <w:r w:rsidRPr="009A7FF3">
          <w:rPr>
            <w:rFonts w:ascii="Arial" w:hAnsi="Arial" w:cs="Arial"/>
            <w:vanish/>
            <w:sz w:val="24"/>
            <w:szCs w:val="24"/>
            <w:u w:val="single"/>
          </w:rPr>
          <w:t>HYPERLINK "http://chir.narod.ru/gost.htm"</w:t>
        </w:r>
        <w:r w:rsidRPr="009A7FF3">
          <w:rPr>
            <w:rFonts w:ascii="Arial" w:hAnsi="Arial" w:cs="Arial"/>
            <w:sz w:val="24"/>
            <w:szCs w:val="24"/>
            <w:u w:val="single"/>
          </w:rPr>
          <w:t>.</w:t>
        </w:r>
        <w:r w:rsidRPr="009A7FF3">
          <w:rPr>
            <w:rFonts w:ascii="Arial" w:hAnsi="Arial" w:cs="Arial"/>
            <w:vanish/>
            <w:sz w:val="24"/>
            <w:szCs w:val="24"/>
            <w:u w:val="single"/>
          </w:rPr>
          <w:t>HYPERLINK "http://chir.narod.ru/gost.htm"</w:t>
        </w:r>
        <w:r w:rsidRPr="009A7FF3">
          <w:rPr>
            <w:rFonts w:ascii="Arial" w:hAnsi="Arial" w:cs="Arial"/>
            <w:sz w:val="24"/>
            <w:szCs w:val="24"/>
            <w:u w:val="single"/>
          </w:rPr>
          <w:t>ru</w:t>
        </w:r>
        <w:r w:rsidRPr="009A7FF3">
          <w:rPr>
            <w:rFonts w:ascii="Arial" w:hAnsi="Arial" w:cs="Arial"/>
            <w:vanish/>
            <w:sz w:val="24"/>
            <w:szCs w:val="24"/>
            <w:u w:val="single"/>
          </w:rPr>
          <w:t>HYPERLINK "http://chir.narod.ru/gost.htm"</w:t>
        </w:r>
        <w:r w:rsidRPr="009A7FF3">
          <w:rPr>
            <w:rFonts w:ascii="Arial" w:hAnsi="Arial" w:cs="Arial"/>
            <w:sz w:val="24"/>
            <w:szCs w:val="24"/>
            <w:u w:val="single"/>
          </w:rPr>
          <w:t>/</w:t>
        </w:r>
        <w:r w:rsidRPr="009A7FF3">
          <w:rPr>
            <w:rFonts w:ascii="Arial" w:hAnsi="Arial" w:cs="Arial"/>
            <w:vanish/>
            <w:sz w:val="24"/>
            <w:szCs w:val="24"/>
            <w:u w:val="single"/>
          </w:rPr>
          <w:t>HYPERLINK "http://chir.narod.ru/gost.htm"</w:t>
        </w:r>
        <w:r w:rsidRPr="009A7FF3">
          <w:rPr>
            <w:rFonts w:ascii="Arial" w:hAnsi="Arial" w:cs="Arial"/>
            <w:sz w:val="24"/>
            <w:szCs w:val="24"/>
            <w:u w:val="single"/>
          </w:rPr>
          <w:t>gost</w:t>
        </w:r>
        <w:r w:rsidRPr="009A7FF3">
          <w:rPr>
            <w:rFonts w:ascii="Arial" w:hAnsi="Arial" w:cs="Arial"/>
            <w:vanish/>
            <w:sz w:val="24"/>
            <w:szCs w:val="24"/>
            <w:u w:val="single"/>
          </w:rPr>
          <w:t>HYPERLINK "http://chir.narod.ru/gost.htm"</w:t>
        </w:r>
        <w:r w:rsidRPr="009A7FF3">
          <w:rPr>
            <w:rFonts w:ascii="Arial" w:hAnsi="Arial" w:cs="Arial"/>
            <w:sz w:val="24"/>
            <w:szCs w:val="24"/>
            <w:u w:val="single"/>
          </w:rPr>
          <w:t>.</w:t>
        </w:r>
        <w:r w:rsidRPr="009A7FF3">
          <w:rPr>
            <w:rFonts w:ascii="Arial" w:hAnsi="Arial" w:cs="Arial"/>
            <w:vanish/>
            <w:sz w:val="24"/>
            <w:szCs w:val="24"/>
            <w:u w:val="single"/>
          </w:rPr>
          <w:t>HYPERLINK "http://chir.narod.ru/gost.htm"</w:t>
        </w:r>
        <w:r w:rsidRPr="009A7FF3">
          <w:rPr>
            <w:rFonts w:ascii="Arial" w:hAnsi="Arial" w:cs="Arial"/>
            <w:sz w:val="24"/>
            <w:szCs w:val="24"/>
            <w:u w:val="single"/>
          </w:rPr>
          <w:t>htm</w:t>
        </w:r>
      </w:hyperlink>
      <w:r w:rsidRPr="009A7FF3">
        <w:rPr>
          <w:rFonts w:ascii="Arial" w:hAnsi="Arial" w:cs="Arial"/>
          <w:sz w:val="24"/>
          <w:szCs w:val="24"/>
        </w:rPr>
        <w:t xml:space="preserve">; 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4. Национальный портал "Российский общеобразовательный портал». - Режим доступа: http://www.school.edu.ru;</w:t>
      </w:r>
    </w:p>
    <w:p w:rsidR="00E505A3" w:rsidRPr="009A7FF3" w:rsidRDefault="00E505A3" w:rsidP="00E505A3">
      <w:pPr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5. Специализированный портал «Информационно-коммуникационные технологии в образовании». - Режим доступа: </w:t>
      </w:r>
      <w:proofErr w:type="spellStart"/>
      <w:r w:rsidRPr="009A7FF3">
        <w:rPr>
          <w:rFonts w:ascii="Arial" w:hAnsi="Arial" w:cs="Arial"/>
          <w:sz w:val="24"/>
          <w:szCs w:val="24"/>
        </w:rPr>
        <w:t>ttp</w:t>
      </w:r>
      <w:proofErr w:type="spellEnd"/>
      <w:r w:rsidRPr="009A7FF3">
        <w:rPr>
          <w:rFonts w:ascii="Arial" w:hAnsi="Arial" w:cs="Arial"/>
          <w:sz w:val="24"/>
          <w:szCs w:val="24"/>
        </w:rPr>
        <w:t>://www.ict.edu.ru;</w:t>
      </w:r>
    </w:p>
    <w:p w:rsidR="00E505A3" w:rsidRPr="009A7FF3" w:rsidRDefault="00E505A3" w:rsidP="00E505A3">
      <w:pPr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6. Федеральный центр информационно-образовательных ресурсов. – Режим доступа: http://fcior.edu.ru;</w:t>
      </w:r>
    </w:p>
    <w:p w:rsidR="00E505A3" w:rsidRPr="009A7FF3" w:rsidRDefault="00E505A3" w:rsidP="00E505A3">
      <w:pPr>
        <w:jc w:val="both"/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>7.Электронная библиотека. Электронные учебники. - Режим доступа: http://subscribe.ru/group/mehanika-studentam/;</w:t>
      </w:r>
    </w:p>
    <w:p w:rsidR="005F29E4" w:rsidRPr="009A7FF3" w:rsidRDefault="005F29E4" w:rsidP="00E505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sz w:val="24"/>
          <w:szCs w:val="24"/>
        </w:rPr>
      </w:pPr>
    </w:p>
    <w:p w:rsidR="00E505A3" w:rsidRPr="009A7FF3" w:rsidRDefault="00E505A3" w:rsidP="00E505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sz w:val="24"/>
          <w:szCs w:val="24"/>
        </w:rPr>
      </w:pPr>
      <w:r w:rsidRPr="009A7FF3">
        <w:rPr>
          <w:rFonts w:ascii="Arial" w:hAnsi="Arial" w:cs="Arial"/>
          <w:b/>
          <w:bCs/>
          <w:sz w:val="24"/>
          <w:szCs w:val="24"/>
        </w:rPr>
        <w:t>3.2.3. Дополнительные источники</w:t>
      </w:r>
    </w:p>
    <w:p w:rsidR="00E505A3" w:rsidRPr="009A7FF3" w:rsidRDefault="00E505A3" w:rsidP="00E505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sz w:val="24"/>
          <w:szCs w:val="24"/>
        </w:rPr>
      </w:pP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9A7FF3">
        <w:rPr>
          <w:rFonts w:ascii="Arial" w:hAnsi="Arial" w:cs="Arial"/>
          <w:sz w:val="24"/>
          <w:szCs w:val="24"/>
        </w:rPr>
        <w:t>Кривошапко</w:t>
      </w:r>
      <w:proofErr w:type="spellEnd"/>
      <w:r w:rsidRPr="009A7FF3">
        <w:rPr>
          <w:rFonts w:ascii="Arial" w:hAnsi="Arial" w:cs="Arial"/>
          <w:sz w:val="24"/>
          <w:szCs w:val="24"/>
        </w:rPr>
        <w:t xml:space="preserve"> С.Н., </w:t>
      </w:r>
      <w:proofErr w:type="spellStart"/>
      <w:r w:rsidRPr="009A7FF3">
        <w:rPr>
          <w:rFonts w:ascii="Arial" w:hAnsi="Arial" w:cs="Arial"/>
          <w:sz w:val="24"/>
          <w:szCs w:val="24"/>
        </w:rPr>
        <w:t>Копнов</w:t>
      </w:r>
      <w:proofErr w:type="spellEnd"/>
      <w:r w:rsidRPr="009A7FF3">
        <w:rPr>
          <w:rFonts w:ascii="Arial" w:hAnsi="Arial" w:cs="Arial"/>
          <w:sz w:val="24"/>
          <w:szCs w:val="24"/>
        </w:rPr>
        <w:t xml:space="preserve"> В.А. Сопротивление материалов. Руководство для решения задач и выполнения лабораторных и расчетно-графических работ. Высшая школа, 2009. - 243с.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2.Сафонова Г.Г., </w:t>
      </w:r>
      <w:proofErr w:type="spellStart"/>
      <w:r w:rsidRPr="009A7FF3">
        <w:rPr>
          <w:rFonts w:ascii="Arial" w:hAnsi="Arial" w:cs="Arial"/>
          <w:sz w:val="24"/>
          <w:szCs w:val="24"/>
        </w:rPr>
        <w:t>Артюховская</w:t>
      </w:r>
      <w:proofErr w:type="spellEnd"/>
      <w:r w:rsidRPr="009A7FF3">
        <w:rPr>
          <w:rFonts w:ascii="Arial" w:hAnsi="Arial" w:cs="Arial"/>
          <w:sz w:val="24"/>
          <w:szCs w:val="24"/>
        </w:rPr>
        <w:t xml:space="preserve"> Т.Ю., Ермаков Д.А. Техническая механика. Учеб</w:t>
      </w:r>
      <w:proofErr w:type="gramStart"/>
      <w:r w:rsidRPr="009A7FF3">
        <w:rPr>
          <w:rFonts w:ascii="Arial" w:hAnsi="Arial" w:cs="Arial"/>
          <w:sz w:val="24"/>
          <w:szCs w:val="24"/>
        </w:rPr>
        <w:t>.</w:t>
      </w:r>
      <w:proofErr w:type="gramEnd"/>
      <w:r w:rsidRPr="009A7FF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A7FF3">
        <w:rPr>
          <w:rFonts w:ascii="Arial" w:hAnsi="Arial" w:cs="Arial"/>
          <w:sz w:val="24"/>
          <w:szCs w:val="24"/>
        </w:rPr>
        <w:t>д</w:t>
      </w:r>
      <w:proofErr w:type="gramEnd"/>
      <w:r w:rsidRPr="009A7FF3">
        <w:rPr>
          <w:rFonts w:ascii="Arial" w:hAnsi="Arial" w:cs="Arial"/>
          <w:sz w:val="24"/>
          <w:szCs w:val="24"/>
        </w:rPr>
        <w:t xml:space="preserve">ля сред. спец. учеб. Инфра-М, 2010. -324с. </w:t>
      </w:r>
    </w:p>
    <w:p w:rsidR="00E505A3" w:rsidRPr="009A7FF3" w:rsidRDefault="00E505A3" w:rsidP="00E5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9A7FF3">
        <w:rPr>
          <w:rFonts w:ascii="Arial" w:hAnsi="Arial" w:cs="Arial"/>
          <w:sz w:val="24"/>
          <w:szCs w:val="24"/>
        </w:rPr>
        <w:t xml:space="preserve">3.Феодосьев В. И. Сопротивление материалов. Учебник. МГТУ имени Н.Э. Баумана, 2010. </w:t>
      </w:r>
    </w:p>
    <w:p w:rsidR="00E505A3" w:rsidRPr="009A7FF3" w:rsidRDefault="00E505A3" w:rsidP="00E505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sz w:val="24"/>
          <w:szCs w:val="24"/>
        </w:rPr>
        <w:sectPr w:rsidR="00E505A3" w:rsidRPr="009A7FF3" w:rsidSect="00FC0F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A7FF3">
        <w:rPr>
          <w:rFonts w:ascii="Arial" w:hAnsi="Arial" w:cs="Arial"/>
          <w:sz w:val="24"/>
          <w:szCs w:val="24"/>
        </w:rPr>
        <w:t>4.Хруничева Т.В. Детали машин: типовые расчеты на прочность. Учебное пособие для студентов машиностроительных и механических специальностей среднего профессионального образования. Инфра-М,</w:t>
      </w:r>
      <w:r w:rsidRPr="009A7FF3">
        <w:rPr>
          <w:rFonts w:ascii="Arial" w:hAnsi="Arial" w:cs="Arial"/>
          <w:b/>
          <w:sz w:val="24"/>
          <w:szCs w:val="24"/>
        </w:rPr>
        <w:t xml:space="preserve"> </w:t>
      </w:r>
      <w:r w:rsidRPr="009A7FF3">
        <w:rPr>
          <w:rFonts w:ascii="Arial" w:hAnsi="Arial" w:cs="Arial"/>
          <w:sz w:val="24"/>
          <w:szCs w:val="24"/>
        </w:rPr>
        <w:t>Форум, 2009. -236с</w:t>
      </w:r>
    </w:p>
    <w:p w:rsidR="00E505A3" w:rsidRPr="009A7FF3" w:rsidRDefault="00E505A3" w:rsidP="00E505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  <w:r w:rsidRPr="009A7FF3">
        <w:rPr>
          <w:rFonts w:ascii="Arial" w:hAnsi="Arial" w:cs="Arial"/>
          <w:b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E505A3" w:rsidRPr="009A7FF3" w:rsidRDefault="00E505A3" w:rsidP="00E505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</w:rPr>
      </w:pPr>
    </w:p>
    <w:p w:rsidR="00E505A3" w:rsidRPr="009A7FF3" w:rsidRDefault="00E505A3" w:rsidP="00E505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2"/>
        <w:gridCol w:w="3223"/>
        <w:gridCol w:w="3306"/>
      </w:tblGrid>
      <w:tr w:rsidR="00E505A3" w:rsidRPr="009A7FF3" w:rsidTr="00FC0F60">
        <w:trPr>
          <w:trHeight w:val="1"/>
          <w:jc w:val="center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505A3" w:rsidRPr="009A7FF3" w:rsidRDefault="00E505A3" w:rsidP="00FC0F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FF3">
              <w:rPr>
                <w:rFonts w:ascii="Arial" w:hAnsi="Arial" w:cs="Arial"/>
                <w:b/>
                <w:sz w:val="24"/>
                <w:szCs w:val="24"/>
              </w:rPr>
              <w:t>Результаты обучения</w:t>
            </w:r>
          </w:p>
          <w:p w:rsidR="00E505A3" w:rsidRPr="009A7FF3" w:rsidRDefault="00E505A3" w:rsidP="00FC0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A3" w:rsidRPr="009A7FF3" w:rsidRDefault="00E505A3" w:rsidP="00FC0F6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A7FF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505A3" w:rsidRPr="009A7FF3" w:rsidRDefault="00E505A3" w:rsidP="00FC0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b/>
                <w:sz w:val="24"/>
                <w:szCs w:val="24"/>
              </w:rPr>
              <w:t xml:space="preserve"> Методы оценки </w:t>
            </w:r>
          </w:p>
        </w:tc>
      </w:tr>
      <w:tr w:rsidR="00E505A3" w:rsidRPr="009A7FF3" w:rsidTr="00FC0F60">
        <w:trPr>
          <w:trHeight w:val="1"/>
          <w:jc w:val="center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A3" w:rsidRPr="009A7FF3" w:rsidRDefault="00E505A3" w:rsidP="00E505A3">
            <w:pPr>
              <w:jc w:val="center"/>
              <w:rPr>
                <w:rFonts w:ascii="Arial" w:hAnsi="Arial" w:cs="Arial"/>
                <w:color w:val="444444"/>
                <w:sz w:val="24"/>
                <w:szCs w:val="24"/>
              </w:rPr>
            </w:pPr>
            <w:r w:rsidRPr="009A7FF3">
              <w:rPr>
                <w:rFonts w:ascii="Arial" w:hAnsi="Arial" w:cs="Arial"/>
                <w:color w:val="444444"/>
                <w:sz w:val="24"/>
                <w:szCs w:val="24"/>
              </w:rPr>
              <w:t>2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505A3" w:rsidRPr="009A7FF3" w:rsidTr="00FC0F60">
        <w:trPr>
          <w:trHeight w:val="1"/>
          <w:jc w:val="center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bCs/>
                <w:sz w:val="24"/>
                <w:szCs w:val="24"/>
              </w:rPr>
              <w:t>- основные понятия и аксиомы теоретической механики, законы равновесия и перемещения тел.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A3" w:rsidRPr="009A7FF3" w:rsidRDefault="00E505A3" w:rsidP="00FC0F6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A7FF3">
              <w:rPr>
                <w:rFonts w:ascii="Arial" w:hAnsi="Arial" w:cs="Arial"/>
                <w:bCs/>
                <w:sz w:val="24"/>
                <w:szCs w:val="24"/>
              </w:rPr>
              <w:t>Точное перечисление условий равновесия системы сходящихся сил и системы произвольно расположенных сил.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результатов внеаудиторной самостоятельно работы (домашнее задание)</w:t>
            </w:r>
          </w:p>
        </w:tc>
      </w:tr>
      <w:tr w:rsidR="00E505A3" w:rsidRPr="009A7FF3" w:rsidTr="00FC0F60">
        <w:trPr>
          <w:trHeight w:val="1"/>
          <w:jc w:val="center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A7FF3">
              <w:rPr>
                <w:rFonts w:ascii="Arial" w:hAnsi="Arial" w:cs="Arial"/>
                <w:bCs/>
                <w:sz w:val="24"/>
                <w:szCs w:val="24"/>
              </w:rPr>
              <w:t>- методики выполнения основных расчетов по теоретической механике, сопротивлению материалов и деталям машин.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A3" w:rsidRPr="009A7FF3" w:rsidRDefault="00E505A3" w:rsidP="00FC0F6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A7FF3">
              <w:rPr>
                <w:rFonts w:ascii="Arial" w:hAnsi="Arial" w:cs="Arial"/>
                <w:bCs/>
                <w:sz w:val="24"/>
                <w:szCs w:val="24"/>
              </w:rPr>
              <w:t>Обоснованный выбор методики выполнения расчета.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результатов практической работы.</w:t>
            </w:r>
          </w:p>
          <w:p w:rsidR="00E505A3" w:rsidRPr="009A7FF3" w:rsidRDefault="00E505A3" w:rsidP="00FC0F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05A3" w:rsidRPr="009A7FF3" w:rsidTr="00FC0F60">
        <w:trPr>
          <w:trHeight w:val="1"/>
          <w:jc w:val="center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A7FF3">
              <w:rPr>
                <w:rFonts w:ascii="Arial" w:hAnsi="Arial" w:cs="Arial"/>
                <w:bCs/>
                <w:sz w:val="24"/>
                <w:szCs w:val="24"/>
              </w:rPr>
              <w:t>- основы конструирования деталей и сборочных единиц.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A3" w:rsidRPr="009A7FF3" w:rsidRDefault="00E505A3" w:rsidP="00FC0F60">
            <w:pPr>
              <w:rPr>
                <w:rFonts w:ascii="Arial" w:hAnsi="Arial" w:cs="Arial"/>
                <w:color w:val="444444"/>
                <w:sz w:val="24"/>
                <w:szCs w:val="24"/>
              </w:rPr>
            </w:pPr>
            <w:r w:rsidRPr="009A7FF3">
              <w:rPr>
                <w:rFonts w:ascii="Arial" w:hAnsi="Arial" w:cs="Arial"/>
                <w:bCs/>
                <w:sz w:val="24"/>
                <w:szCs w:val="24"/>
              </w:rPr>
              <w:t>Сформулированы основные понятия и принципы конструирования деталей.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результатов внеаудиторной самостоятельно работы (домашнее задание)</w:t>
            </w:r>
          </w:p>
        </w:tc>
      </w:tr>
      <w:tr w:rsidR="00E505A3" w:rsidRPr="009A7FF3" w:rsidTr="00FC0F60">
        <w:trPr>
          <w:trHeight w:val="1"/>
          <w:jc w:val="center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- основы проектирования деталей и сборочных единиц общего назначения;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- выбирать материалы, детали и узлы на основе анализа их свой</w:t>
            </w:r>
            <w:proofErr w:type="gramStart"/>
            <w:r w:rsidRPr="009A7FF3">
              <w:rPr>
                <w:rFonts w:ascii="Arial" w:hAnsi="Arial" w:cs="Arial"/>
                <w:sz w:val="24"/>
                <w:szCs w:val="24"/>
              </w:rPr>
              <w:t>ств дл</w:t>
            </w:r>
            <w:proofErr w:type="gramEnd"/>
            <w:r w:rsidRPr="009A7FF3">
              <w:rPr>
                <w:rFonts w:ascii="Arial" w:hAnsi="Arial" w:cs="Arial"/>
                <w:sz w:val="24"/>
                <w:szCs w:val="24"/>
              </w:rPr>
              <w:t>я конкретного применения;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A3" w:rsidRPr="009A7FF3" w:rsidRDefault="00E505A3" w:rsidP="00FC0F60">
            <w:pPr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FF3">
              <w:rPr>
                <w:rFonts w:ascii="Arial" w:hAnsi="Arial" w:cs="Arial"/>
                <w:color w:val="000000"/>
                <w:sz w:val="24"/>
                <w:szCs w:val="24"/>
              </w:rPr>
              <w:t>Оптимальность выбора способов</w:t>
            </w:r>
            <w:r w:rsidRPr="009A7FF3">
              <w:rPr>
                <w:rFonts w:ascii="Arial" w:hAnsi="Arial" w:cs="Arial"/>
                <w:sz w:val="24"/>
                <w:szCs w:val="24"/>
              </w:rPr>
              <w:t xml:space="preserve"> материалов, деталей и узлов на основе анализа их свойств</w:t>
            </w:r>
          </w:p>
          <w:p w:rsidR="00E505A3" w:rsidRPr="009A7FF3" w:rsidRDefault="00E505A3" w:rsidP="00FC0F60">
            <w:pPr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FF3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 основе технической документации в соответствии с действующей нормативной базой;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устного и письменного опроса.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тестирования. Тест № 1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результатов практической работы.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результатов внеаудиторной самостоятельно работы (домашнее задание)</w:t>
            </w:r>
          </w:p>
        </w:tc>
      </w:tr>
      <w:tr w:rsidR="00E505A3" w:rsidRPr="009A7FF3" w:rsidTr="00FC0F60">
        <w:trPr>
          <w:trHeight w:val="1"/>
          <w:jc w:val="center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- виды движений и преобразующие движение механизмы;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 xml:space="preserve">- виды износа и деформаций деталей и узлов; 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- определять напряжения в конструкционных элементах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A3" w:rsidRPr="009A7FF3" w:rsidRDefault="00E505A3" w:rsidP="00FC0F60">
            <w:pPr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FF3">
              <w:rPr>
                <w:rFonts w:ascii="Arial" w:hAnsi="Arial" w:cs="Arial"/>
                <w:color w:val="000000"/>
                <w:sz w:val="24"/>
                <w:szCs w:val="24"/>
              </w:rPr>
              <w:t>Правильное выполнение заданий в полном объёме;</w:t>
            </w:r>
          </w:p>
          <w:p w:rsidR="00E505A3" w:rsidRPr="009A7FF3" w:rsidRDefault="00E505A3" w:rsidP="00FC0F60">
            <w:pPr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FF3">
              <w:rPr>
                <w:rFonts w:ascii="Arial" w:hAnsi="Arial" w:cs="Arial"/>
                <w:color w:val="000000"/>
                <w:sz w:val="24"/>
                <w:szCs w:val="24"/>
              </w:rPr>
              <w:t>Точность формулировок;</w:t>
            </w:r>
          </w:p>
          <w:p w:rsidR="00E505A3" w:rsidRPr="009A7FF3" w:rsidRDefault="00E505A3" w:rsidP="00FC0F60">
            <w:pPr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FF3">
              <w:rPr>
                <w:rFonts w:ascii="Arial" w:hAnsi="Arial" w:cs="Arial"/>
                <w:color w:val="000000"/>
                <w:sz w:val="24"/>
                <w:szCs w:val="24"/>
              </w:rPr>
              <w:t xml:space="preserve">Определяет </w:t>
            </w:r>
            <w:r w:rsidRPr="009A7FF3">
              <w:rPr>
                <w:rFonts w:ascii="Arial" w:hAnsi="Arial" w:cs="Arial"/>
                <w:sz w:val="24"/>
                <w:szCs w:val="24"/>
              </w:rPr>
              <w:t>напряжения в конструкционных элементах.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устного и письменного опроса.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тестирования. Тест № 2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результатов практической работы.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результатов внеаудиторной самостоятельно работы (индивидуальное домашнее задание)</w:t>
            </w:r>
          </w:p>
        </w:tc>
      </w:tr>
      <w:tr w:rsidR="00E505A3" w:rsidRPr="009A7FF3" w:rsidTr="00FC0F60">
        <w:trPr>
          <w:trHeight w:val="1"/>
          <w:jc w:val="center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 xml:space="preserve">- виды передач, их устройство, назначение, преимущества и недостатки, условные обозначения на схемах; 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- кинематику механизмов, соединения деталей машин, механические передачи, виды и устройства передач;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lastRenderedPageBreak/>
              <w:t>- трение, его виды, роль трения в технике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- читать кинематические схемы;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-определять передаточное отношение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A3" w:rsidRPr="009A7FF3" w:rsidRDefault="00E505A3" w:rsidP="00FC0F60">
            <w:pPr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FF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Правильное выполнение заданий в полном объёме;</w:t>
            </w:r>
          </w:p>
          <w:p w:rsidR="00E505A3" w:rsidRPr="009A7FF3" w:rsidRDefault="00E505A3" w:rsidP="00FC0F60">
            <w:pPr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505A3" w:rsidRPr="009A7FF3" w:rsidRDefault="00E505A3" w:rsidP="00FC0F60">
            <w:pPr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505A3" w:rsidRPr="009A7FF3" w:rsidRDefault="00E505A3" w:rsidP="00FC0F60">
            <w:pPr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505A3" w:rsidRPr="009A7FF3" w:rsidRDefault="00E505A3" w:rsidP="00FC0F60">
            <w:pPr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7FF3">
              <w:rPr>
                <w:rFonts w:ascii="Arial" w:hAnsi="Arial" w:cs="Arial"/>
                <w:color w:val="000000"/>
                <w:sz w:val="24"/>
                <w:szCs w:val="24"/>
              </w:rPr>
              <w:t>Точность формулировок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устного и письменного опроса.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тестирования. Тест № 3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результатов решения ситуационных задач.</w:t>
            </w:r>
          </w:p>
          <w:p w:rsidR="00E505A3" w:rsidRPr="009A7FF3" w:rsidRDefault="00E505A3" w:rsidP="00FC0F6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 xml:space="preserve">Оценка результатов внеаудиторной самостоятельно работы (индивидуальное </w:t>
            </w:r>
            <w:r w:rsidRPr="009A7FF3">
              <w:rPr>
                <w:rFonts w:ascii="Arial" w:hAnsi="Arial" w:cs="Arial"/>
                <w:sz w:val="24"/>
                <w:szCs w:val="24"/>
              </w:rPr>
              <w:lastRenderedPageBreak/>
              <w:t>домашнее задание)</w:t>
            </w:r>
          </w:p>
        </w:tc>
      </w:tr>
      <w:tr w:rsidR="00E505A3" w:rsidRPr="009A7FF3" w:rsidTr="00166BB0">
        <w:trPr>
          <w:trHeight w:val="1"/>
          <w:jc w:val="center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lastRenderedPageBreak/>
              <w:t xml:space="preserve">  - методику расчёта элементов конструкции на прочность, жёсткость и устойчивость при различных видах деформации;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-производить расчёты элементов конструкций на прочность, жёсткость и устойчивость при различных видах деформации;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5A3" w:rsidRPr="009A7FF3" w:rsidRDefault="00E505A3" w:rsidP="00166BB0">
            <w:pPr>
              <w:spacing w:line="241" w:lineRule="exact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 xml:space="preserve">Правильность, полнота выполнения заданий, точность формулировок, </w:t>
            </w:r>
            <w:r w:rsidRPr="009A7FF3">
              <w:rPr>
                <w:rFonts w:ascii="Arial" w:hAnsi="Arial" w:cs="Arial"/>
                <w:bCs/>
                <w:sz w:val="24"/>
                <w:szCs w:val="24"/>
              </w:rPr>
              <w:t>Обоснованный выбор методики выполнения расчета.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05A3" w:rsidRPr="009A7FF3" w:rsidRDefault="00E505A3" w:rsidP="00FC0F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Практическая работа, направленная на оценку практических навыков.</w:t>
            </w:r>
          </w:p>
          <w:p w:rsidR="00E505A3" w:rsidRPr="009A7FF3" w:rsidRDefault="00E505A3" w:rsidP="00FC0F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Самооценка, направленная на самостоятельную оценку студентом результатов деятельности.</w:t>
            </w:r>
          </w:p>
          <w:p w:rsidR="00E505A3" w:rsidRPr="009A7FF3" w:rsidRDefault="00E505A3" w:rsidP="00FC0F60">
            <w:pPr>
              <w:rPr>
                <w:rFonts w:ascii="Arial" w:hAnsi="Arial" w:cs="Arial"/>
                <w:sz w:val="24"/>
                <w:szCs w:val="24"/>
              </w:rPr>
            </w:pPr>
            <w:r w:rsidRPr="009A7FF3">
              <w:rPr>
                <w:rFonts w:ascii="Arial" w:hAnsi="Arial" w:cs="Arial"/>
                <w:sz w:val="24"/>
                <w:szCs w:val="24"/>
              </w:rPr>
              <w:t>Оценка устного и письменного опроса.</w:t>
            </w:r>
          </w:p>
          <w:p w:rsidR="00E505A3" w:rsidRPr="009A7FF3" w:rsidRDefault="00E505A3" w:rsidP="00FC0F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505A3" w:rsidRPr="009A7FF3" w:rsidRDefault="00E505A3" w:rsidP="00E505A3">
      <w:pPr>
        <w:rPr>
          <w:rFonts w:ascii="Arial" w:hAnsi="Arial" w:cs="Arial"/>
          <w:b/>
          <w:sz w:val="24"/>
          <w:szCs w:val="24"/>
        </w:rPr>
      </w:pPr>
    </w:p>
    <w:p w:rsidR="00E505A3" w:rsidRPr="009A7FF3" w:rsidRDefault="00E505A3" w:rsidP="00E505A3">
      <w:pPr>
        <w:tabs>
          <w:tab w:val="left" w:pos="4620"/>
        </w:tabs>
        <w:rPr>
          <w:rFonts w:ascii="Arial" w:hAnsi="Arial" w:cs="Arial"/>
          <w:sz w:val="24"/>
          <w:szCs w:val="24"/>
        </w:rPr>
      </w:pPr>
    </w:p>
    <w:p w:rsidR="00E505A3" w:rsidRPr="009A7FF3" w:rsidRDefault="00E505A3" w:rsidP="00E505A3">
      <w:pPr>
        <w:rPr>
          <w:rFonts w:ascii="Arial" w:hAnsi="Arial" w:cs="Arial"/>
          <w:i/>
          <w:sz w:val="24"/>
          <w:szCs w:val="24"/>
        </w:rPr>
      </w:pPr>
    </w:p>
    <w:p w:rsidR="00E505A3" w:rsidRPr="009A7FF3" w:rsidRDefault="00E505A3" w:rsidP="00E50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bCs/>
          <w:i/>
          <w:iCs/>
          <w:color w:val="000000"/>
        </w:rPr>
      </w:pPr>
      <w:r w:rsidRPr="009A7FF3">
        <w:rPr>
          <w:rStyle w:val="c0"/>
          <w:rFonts w:ascii="Arial" w:hAnsi="Arial" w:cs="Arial"/>
          <w:bCs/>
          <w:i/>
          <w:iCs/>
          <w:color w:val="000000"/>
        </w:rPr>
        <w:t> </w:t>
      </w:r>
    </w:p>
    <w:p w:rsidR="00E505A3" w:rsidRPr="009A7FF3" w:rsidRDefault="00E505A3" w:rsidP="00E50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bCs/>
          <w:i/>
          <w:iCs/>
          <w:color w:val="000000"/>
        </w:rPr>
      </w:pPr>
    </w:p>
    <w:p w:rsidR="00E52B0A" w:rsidRPr="009A7FF3" w:rsidRDefault="00E52B0A" w:rsidP="00E505A3">
      <w:pPr>
        <w:ind w:right="-259"/>
        <w:jc w:val="center"/>
        <w:rPr>
          <w:rFonts w:ascii="Arial" w:hAnsi="Arial" w:cs="Arial"/>
          <w:sz w:val="24"/>
          <w:szCs w:val="24"/>
        </w:rPr>
      </w:pPr>
    </w:p>
    <w:sectPr w:rsidR="00E52B0A" w:rsidRPr="009A7FF3" w:rsidSect="00E505A3">
      <w:pgSz w:w="11900" w:h="16838"/>
      <w:pgMar w:top="1130" w:right="846" w:bottom="591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E80" w:rsidRDefault="00D40E80" w:rsidP="009A7FF3">
      <w:r>
        <w:separator/>
      </w:r>
    </w:p>
  </w:endnote>
  <w:endnote w:type="continuationSeparator" w:id="0">
    <w:p w:rsidR="00D40E80" w:rsidRDefault="00D40E80" w:rsidP="009A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1908712"/>
      <w:docPartObj>
        <w:docPartGallery w:val="Page Numbers (Bottom of Page)"/>
        <w:docPartUnique/>
      </w:docPartObj>
    </w:sdtPr>
    <w:sdtContent>
      <w:p w:rsidR="009A7FF3" w:rsidRDefault="009A7FF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9A7FF3" w:rsidRDefault="009A7F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E80" w:rsidRDefault="00D40E80" w:rsidP="009A7FF3">
      <w:r>
        <w:separator/>
      </w:r>
    </w:p>
  </w:footnote>
  <w:footnote w:type="continuationSeparator" w:id="0">
    <w:p w:rsidR="00D40E80" w:rsidRDefault="00D40E80" w:rsidP="009A7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CCA6CE8"/>
    <w:lvl w:ilvl="0" w:tplc="A1C45008">
      <w:start w:val="14"/>
      <w:numFmt w:val="decimal"/>
      <w:lvlText w:val="%1."/>
      <w:lvlJc w:val="left"/>
    </w:lvl>
    <w:lvl w:ilvl="1" w:tplc="AC4C7538">
      <w:numFmt w:val="decimal"/>
      <w:lvlText w:val=""/>
      <w:lvlJc w:val="left"/>
    </w:lvl>
    <w:lvl w:ilvl="2" w:tplc="7F902292">
      <w:numFmt w:val="decimal"/>
      <w:lvlText w:val=""/>
      <w:lvlJc w:val="left"/>
    </w:lvl>
    <w:lvl w:ilvl="3" w:tplc="9A5675E6">
      <w:numFmt w:val="decimal"/>
      <w:lvlText w:val=""/>
      <w:lvlJc w:val="left"/>
    </w:lvl>
    <w:lvl w:ilvl="4" w:tplc="5846F484">
      <w:numFmt w:val="decimal"/>
      <w:lvlText w:val=""/>
      <w:lvlJc w:val="left"/>
    </w:lvl>
    <w:lvl w:ilvl="5" w:tplc="2F821574">
      <w:numFmt w:val="decimal"/>
      <w:lvlText w:val=""/>
      <w:lvlJc w:val="left"/>
    </w:lvl>
    <w:lvl w:ilvl="6" w:tplc="7F961096">
      <w:numFmt w:val="decimal"/>
      <w:lvlText w:val=""/>
      <w:lvlJc w:val="left"/>
    </w:lvl>
    <w:lvl w:ilvl="7" w:tplc="A740D066">
      <w:numFmt w:val="decimal"/>
      <w:lvlText w:val=""/>
      <w:lvlJc w:val="left"/>
    </w:lvl>
    <w:lvl w:ilvl="8" w:tplc="7186C5B0">
      <w:numFmt w:val="decimal"/>
      <w:lvlText w:val=""/>
      <w:lvlJc w:val="left"/>
    </w:lvl>
  </w:abstractNum>
  <w:abstractNum w:abstractNumId="1">
    <w:nsid w:val="00000124"/>
    <w:multiLevelType w:val="hybridMultilevel"/>
    <w:tmpl w:val="ADEE084C"/>
    <w:lvl w:ilvl="0" w:tplc="8FA2CD74">
      <w:start w:val="1"/>
      <w:numFmt w:val="decimal"/>
      <w:lvlText w:val="%1."/>
      <w:lvlJc w:val="left"/>
    </w:lvl>
    <w:lvl w:ilvl="1" w:tplc="571E7C6A">
      <w:numFmt w:val="decimal"/>
      <w:lvlText w:val=""/>
      <w:lvlJc w:val="left"/>
    </w:lvl>
    <w:lvl w:ilvl="2" w:tplc="7FA2024A">
      <w:numFmt w:val="decimal"/>
      <w:lvlText w:val=""/>
      <w:lvlJc w:val="left"/>
    </w:lvl>
    <w:lvl w:ilvl="3" w:tplc="29D65158">
      <w:numFmt w:val="decimal"/>
      <w:lvlText w:val=""/>
      <w:lvlJc w:val="left"/>
    </w:lvl>
    <w:lvl w:ilvl="4" w:tplc="F98C1496">
      <w:numFmt w:val="decimal"/>
      <w:lvlText w:val=""/>
      <w:lvlJc w:val="left"/>
    </w:lvl>
    <w:lvl w:ilvl="5" w:tplc="43FA5430">
      <w:numFmt w:val="decimal"/>
      <w:lvlText w:val=""/>
      <w:lvlJc w:val="left"/>
    </w:lvl>
    <w:lvl w:ilvl="6" w:tplc="35DCA3F6">
      <w:numFmt w:val="decimal"/>
      <w:lvlText w:val=""/>
      <w:lvlJc w:val="left"/>
    </w:lvl>
    <w:lvl w:ilvl="7" w:tplc="86307946">
      <w:numFmt w:val="decimal"/>
      <w:lvlText w:val=""/>
      <w:lvlJc w:val="left"/>
    </w:lvl>
    <w:lvl w:ilvl="8" w:tplc="10F2638A">
      <w:numFmt w:val="decimal"/>
      <w:lvlText w:val=""/>
      <w:lvlJc w:val="left"/>
    </w:lvl>
  </w:abstractNum>
  <w:abstractNum w:abstractNumId="2">
    <w:nsid w:val="000001EB"/>
    <w:multiLevelType w:val="hybridMultilevel"/>
    <w:tmpl w:val="B14E76CC"/>
    <w:lvl w:ilvl="0" w:tplc="D9BA57C8">
      <w:start w:val="1"/>
      <w:numFmt w:val="decimal"/>
      <w:lvlText w:val="%1."/>
      <w:lvlJc w:val="left"/>
    </w:lvl>
    <w:lvl w:ilvl="1" w:tplc="1BDC37C2">
      <w:numFmt w:val="decimal"/>
      <w:lvlText w:val=""/>
      <w:lvlJc w:val="left"/>
    </w:lvl>
    <w:lvl w:ilvl="2" w:tplc="6E4A8F40">
      <w:numFmt w:val="decimal"/>
      <w:lvlText w:val=""/>
      <w:lvlJc w:val="left"/>
    </w:lvl>
    <w:lvl w:ilvl="3" w:tplc="2A4850BA">
      <w:numFmt w:val="decimal"/>
      <w:lvlText w:val=""/>
      <w:lvlJc w:val="left"/>
    </w:lvl>
    <w:lvl w:ilvl="4" w:tplc="60807440">
      <w:numFmt w:val="decimal"/>
      <w:lvlText w:val=""/>
      <w:lvlJc w:val="left"/>
    </w:lvl>
    <w:lvl w:ilvl="5" w:tplc="2E6EB630">
      <w:numFmt w:val="decimal"/>
      <w:lvlText w:val=""/>
      <w:lvlJc w:val="left"/>
    </w:lvl>
    <w:lvl w:ilvl="6" w:tplc="C0E83CBC">
      <w:numFmt w:val="decimal"/>
      <w:lvlText w:val=""/>
      <w:lvlJc w:val="left"/>
    </w:lvl>
    <w:lvl w:ilvl="7" w:tplc="48A437EC">
      <w:numFmt w:val="decimal"/>
      <w:lvlText w:val=""/>
      <w:lvlJc w:val="left"/>
    </w:lvl>
    <w:lvl w:ilvl="8" w:tplc="C1CE7850">
      <w:numFmt w:val="decimal"/>
      <w:lvlText w:val=""/>
      <w:lvlJc w:val="left"/>
    </w:lvl>
  </w:abstractNum>
  <w:abstractNum w:abstractNumId="3">
    <w:nsid w:val="00000BB3"/>
    <w:multiLevelType w:val="hybridMultilevel"/>
    <w:tmpl w:val="FBF8F89A"/>
    <w:lvl w:ilvl="0" w:tplc="E460B41A">
      <w:start w:val="2"/>
      <w:numFmt w:val="decimal"/>
      <w:lvlText w:val="%1."/>
      <w:lvlJc w:val="left"/>
    </w:lvl>
    <w:lvl w:ilvl="1" w:tplc="EF7C1B7A">
      <w:numFmt w:val="decimal"/>
      <w:lvlText w:val=""/>
      <w:lvlJc w:val="left"/>
    </w:lvl>
    <w:lvl w:ilvl="2" w:tplc="5F443064">
      <w:numFmt w:val="decimal"/>
      <w:lvlText w:val=""/>
      <w:lvlJc w:val="left"/>
    </w:lvl>
    <w:lvl w:ilvl="3" w:tplc="E3C22B06">
      <w:numFmt w:val="decimal"/>
      <w:lvlText w:val=""/>
      <w:lvlJc w:val="left"/>
    </w:lvl>
    <w:lvl w:ilvl="4" w:tplc="C88C2B7E">
      <w:numFmt w:val="decimal"/>
      <w:lvlText w:val=""/>
      <w:lvlJc w:val="left"/>
    </w:lvl>
    <w:lvl w:ilvl="5" w:tplc="DE784598">
      <w:numFmt w:val="decimal"/>
      <w:lvlText w:val=""/>
      <w:lvlJc w:val="left"/>
    </w:lvl>
    <w:lvl w:ilvl="6" w:tplc="5E962B72">
      <w:numFmt w:val="decimal"/>
      <w:lvlText w:val=""/>
      <w:lvlJc w:val="left"/>
    </w:lvl>
    <w:lvl w:ilvl="7" w:tplc="2A0C7FCC">
      <w:numFmt w:val="decimal"/>
      <w:lvlText w:val=""/>
      <w:lvlJc w:val="left"/>
    </w:lvl>
    <w:lvl w:ilvl="8" w:tplc="49E2E010">
      <w:numFmt w:val="decimal"/>
      <w:lvlText w:val=""/>
      <w:lvlJc w:val="left"/>
    </w:lvl>
  </w:abstractNum>
  <w:abstractNum w:abstractNumId="4">
    <w:nsid w:val="00000F3E"/>
    <w:multiLevelType w:val="hybridMultilevel"/>
    <w:tmpl w:val="4282E1CC"/>
    <w:lvl w:ilvl="0" w:tplc="109A20C8">
      <w:start w:val="4"/>
      <w:numFmt w:val="decimal"/>
      <w:lvlText w:val="%1."/>
      <w:lvlJc w:val="left"/>
    </w:lvl>
    <w:lvl w:ilvl="1" w:tplc="2548B31C">
      <w:numFmt w:val="decimal"/>
      <w:lvlText w:val=""/>
      <w:lvlJc w:val="left"/>
    </w:lvl>
    <w:lvl w:ilvl="2" w:tplc="D778C7C4">
      <w:numFmt w:val="decimal"/>
      <w:lvlText w:val=""/>
      <w:lvlJc w:val="left"/>
    </w:lvl>
    <w:lvl w:ilvl="3" w:tplc="5C906D28">
      <w:numFmt w:val="decimal"/>
      <w:lvlText w:val=""/>
      <w:lvlJc w:val="left"/>
    </w:lvl>
    <w:lvl w:ilvl="4" w:tplc="3B047666">
      <w:numFmt w:val="decimal"/>
      <w:lvlText w:val=""/>
      <w:lvlJc w:val="left"/>
    </w:lvl>
    <w:lvl w:ilvl="5" w:tplc="CC183D7E">
      <w:numFmt w:val="decimal"/>
      <w:lvlText w:val=""/>
      <w:lvlJc w:val="left"/>
    </w:lvl>
    <w:lvl w:ilvl="6" w:tplc="96C22C1A">
      <w:numFmt w:val="decimal"/>
      <w:lvlText w:val=""/>
      <w:lvlJc w:val="left"/>
    </w:lvl>
    <w:lvl w:ilvl="7" w:tplc="4E349FCE">
      <w:numFmt w:val="decimal"/>
      <w:lvlText w:val=""/>
      <w:lvlJc w:val="left"/>
    </w:lvl>
    <w:lvl w:ilvl="8" w:tplc="1DE06E42">
      <w:numFmt w:val="decimal"/>
      <w:lvlText w:val=""/>
      <w:lvlJc w:val="left"/>
    </w:lvl>
  </w:abstractNum>
  <w:abstractNum w:abstractNumId="5">
    <w:nsid w:val="000012DB"/>
    <w:multiLevelType w:val="hybridMultilevel"/>
    <w:tmpl w:val="4CB4FA96"/>
    <w:lvl w:ilvl="0" w:tplc="02360CE2">
      <w:start w:val="3"/>
      <w:numFmt w:val="decimal"/>
      <w:lvlText w:val="%1."/>
      <w:lvlJc w:val="left"/>
    </w:lvl>
    <w:lvl w:ilvl="1" w:tplc="78E8CE88">
      <w:numFmt w:val="decimal"/>
      <w:lvlText w:val=""/>
      <w:lvlJc w:val="left"/>
    </w:lvl>
    <w:lvl w:ilvl="2" w:tplc="DA8224FA">
      <w:numFmt w:val="decimal"/>
      <w:lvlText w:val=""/>
      <w:lvlJc w:val="left"/>
    </w:lvl>
    <w:lvl w:ilvl="3" w:tplc="07D6F79A">
      <w:numFmt w:val="decimal"/>
      <w:lvlText w:val=""/>
      <w:lvlJc w:val="left"/>
    </w:lvl>
    <w:lvl w:ilvl="4" w:tplc="727A0C56">
      <w:numFmt w:val="decimal"/>
      <w:lvlText w:val=""/>
      <w:lvlJc w:val="left"/>
    </w:lvl>
    <w:lvl w:ilvl="5" w:tplc="C50853BE">
      <w:numFmt w:val="decimal"/>
      <w:lvlText w:val=""/>
      <w:lvlJc w:val="left"/>
    </w:lvl>
    <w:lvl w:ilvl="6" w:tplc="14CC52D8">
      <w:numFmt w:val="decimal"/>
      <w:lvlText w:val=""/>
      <w:lvlJc w:val="left"/>
    </w:lvl>
    <w:lvl w:ilvl="7" w:tplc="BBBCA170">
      <w:numFmt w:val="decimal"/>
      <w:lvlText w:val=""/>
      <w:lvlJc w:val="left"/>
    </w:lvl>
    <w:lvl w:ilvl="8" w:tplc="D750D306">
      <w:numFmt w:val="decimal"/>
      <w:lvlText w:val=""/>
      <w:lvlJc w:val="left"/>
    </w:lvl>
  </w:abstractNum>
  <w:abstractNum w:abstractNumId="6">
    <w:nsid w:val="0000153C"/>
    <w:multiLevelType w:val="hybridMultilevel"/>
    <w:tmpl w:val="2068B7F8"/>
    <w:lvl w:ilvl="0" w:tplc="3DEE46CE">
      <w:start w:val="1"/>
      <w:numFmt w:val="bullet"/>
      <w:lvlText w:val="и"/>
      <w:lvlJc w:val="left"/>
    </w:lvl>
    <w:lvl w:ilvl="1" w:tplc="D7CE8FF0">
      <w:start w:val="1"/>
      <w:numFmt w:val="bullet"/>
      <w:lvlText w:val="-"/>
      <w:lvlJc w:val="left"/>
    </w:lvl>
    <w:lvl w:ilvl="2" w:tplc="573AB984">
      <w:start w:val="1"/>
      <w:numFmt w:val="bullet"/>
      <w:lvlText w:val="В"/>
      <w:lvlJc w:val="left"/>
    </w:lvl>
    <w:lvl w:ilvl="3" w:tplc="B312353C">
      <w:start w:val="1"/>
      <w:numFmt w:val="bullet"/>
      <w:lvlText w:val="В"/>
      <w:lvlJc w:val="left"/>
    </w:lvl>
    <w:lvl w:ilvl="4" w:tplc="CC32386C">
      <w:numFmt w:val="decimal"/>
      <w:lvlText w:val=""/>
      <w:lvlJc w:val="left"/>
    </w:lvl>
    <w:lvl w:ilvl="5" w:tplc="09E86940">
      <w:numFmt w:val="decimal"/>
      <w:lvlText w:val=""/>
      <w:lvlJc w:val="left"/>
    </w:lvl>
    <w:lvl w:ilvl="6" w:tplc="3A88E370">
      <w:numFmt w:val="decimal"/>
      <w:lvlText w:val=""/>
      <w:lvlJc w:val="left"/>
    </w:lvl>
    <w:lvl w:ilvl="7" w:tplc="DC80AA82">
      <w:numFmt w:val="decimal"/>
      <w:lvlText w:val=""/>
      <w:lvlJc w:val="left"/>
    </w:lvl>
    <w:lvl w:ilvl="8" w:tplc="CDDC1FA8">
      <w:numFmt w:val="decimal"/>
      <w:lvlText w:val=""/>
      <w:lvlJc w:val="left"/>
    </w:lvl>
  </w:abstractNum>
  <w:abstractNum w:abstractNumId="7">
    <w:nsid w:val="00002EA6"/>
    <w:multiLevelType w:val="hybridMultilevel"/>
    <w:tmpl w:val="418A9F76"/>
    <w:lvl w:ilvl="0" w:tplc="FD567A84">
      <w:start w:val="1"/>
      <w:numFmt w:val="decimal"/>
      <w:lvlText w:val="%1"/>
      <w:lvlJc w:val="left"/>
    </w:lvl>
    <w:lvl w:ilvl="1" w:tplc="B65C9490">
      <w:numFmt w:val="decimal"/>
      <w:lvlText w:val=""/>
      <w:lvlJc w:val="left"/>
    </w:lvl>
    <w:lvl w:ilvl="2" w:tplc="DD24556C">
      <w:numFmt w:val="decimal"/>
      <w:lvlText w:val=""/>
      <w:lvlJc w:val="left"/>
    </w:lvl>
    <w:lvl w:ilvl="3" w:tplc="9006BB26">
      <w:numFmt w:val="decimal"/>
      <w:lvlText w:val=""/>
      <w:lvlJc w:val="left"/>
    </w:lvl>
    <w:lvl w:ilvl="4" w:tplc="1082A92A">
      <w:numFmt w:val="decimal"/>
      <w:lvlText w:val=""/>
      <w:lvlJc w:val="left"/>
    </w:lvl>
    <w:lvl w:ilvl="5" w:tplc="42AAD4EA">
      <w:numFmt w:val="decimal"/>
      <w:lvlText w:val=""/>
      <w:lvlJc w:val="left"/>
    </w:lvl>
    <w:lvl w:ilvl="6" w:tplc="988E2B7A">
      <w:numFmt w:val="decimal"/>
      <w:lvlText w:val=""/>
      <w:lvlJc w:val="left"/>
    </w:lvl>
    <w:lvl w:ilvl="7" w:tplc="641E346E">
      <w:numFmt w:val="decimal"/>
      <w:lvlText w:val=""/>
      <w:lvlJc w:val="left"/>
    </w:lvl>
    <w:lvl w:ilvl="8" w:tplc="C46A90AA">
      <w:numFmt w:val="decimal"/>
      <w:lvlText w:val=""/>
      <w:lvlJc w:val="left"/>
    </w:lvl>
  </w:abstractNum>
  <w:abstractNum w:abstractNumId="8">
    <w:nsid w:val="0000305E"/>
    <w:multiLevelType w:val="hybridMultilevel"/>
    <w:tmpl w:val="43AA1ECA"/>
    <w:lvl w:ilvl="0" w:tplc="96CEF7CA">
      <w:start w:val="1"/>
      <w:numFmt w:val="decimal"/>
      <w:lvlText w:val="%1."/>
      <w:lvlJc w:val="left"/>
    </w:lvl>
    <w:lvl w:ilvl="1" w:tplc="90B4D2B4">
      <w:numFmt w:val="decimal"/>
      <w:lvlText w:val=""/>
      <w:lvlJc w:val="left"/>
    </w:lvl>
    <w:lvl w:ilvl="2" w:tplc="E884BC20">
      <w:numFmt w:val="decimal"/>
      <w:lvlText w:val=""/>
      <w:lvlJc w:val="left"/>
    </w:lvl>
    <w:lvl w:ilvl="3" w:tplc="BDE8E64C">
      <w:numFmt w:val="decimal"/>
      <w:lvlText w:val=""/>
      <w:lvlJc w:val="left"/>
    </w:lvl>
    <w:lvl w:ilvl="4" w:tplc="B1162ECE">
      <w:numFmt w:val="decimal"/>
      <w:lvlText w:val=""/>
      <w:lvlJc w:val="left"/>
    </w:lvl>
    <w:lvl w:ilvl="5" w:tplc="F5C62E42">
      <w:numFmt w:val="decimal"/>
      <w:lvlText w:val=""/>
      <w:lvlJc w:val="left"/>
    </w:lvl>
    <w:lvl w:ilvl="6" w:tplc="EFC62B44">
      <w:numFmt w:val="decimal"/>
      <w:lvlText w:val=""/>
      <w:lvlJc w:val="left"/>
    </w:lvl>
    <w:lvl w:ilvl="7" w:tplc="1FE6FF0C">
      <w:numFmt w:val="decimal"/>
      <w:lvlText w:val=""/>
      <w:lvlJc w:val="left"/>
    </w:lvl>
    <w:lvl w:ilvl="8" w:tplc="3C2E386E">
      <w:numFmt w:val="decimal"/>
      <w:lvlText w:val=""/>
      <w:lvlJc w:val="left"/>
    </w:lvl>
  </w:abstractNum>
  <w:abstractNum w:abstractNumId="9">
    <w:nsid w:val="0000390C"/>
    <w:multiLevelType w:val="hybridMultilevel"/>
    <w:tmpl w:val="5F62A96A"/>
    <w:lvl w:ilvl="0" w:tplc="EEC80FFC">
      <w:start w:val="1"/>
      <w:numFmt w:val="decimal"/>
      <w:lvlText w:val="%1."/>
      <w:lvlJc w:val="left"/>
    </w:lvl>
    <w:lvl w:ilvl="1" w:tplc="AA982D52">
      <w:numFmt w:val="decimal"/>
      <w:lvlText w:val=""/>
      <w:lvlJc w:val="left"/>
    </w:lvl>
    <w:lvl w:ilvl="2" w:tplc="103C4EFC">
      <w:numFmt w:val="decimal"/>
      <w:lvlText w:val=""/>
      <w:lvlJc w:val="left"/>
    </w:lvl>
    <w:lvl w:ilvl="3" w:tplc="871A828E">
      <w:numFmt w:val="decimal"/>
      <w:lvlText w:val=""/>
      <w:lvlJc w:val="left"/>
    </w:lvl>
    <w:lvl w:ilvl="4" w:tplc="FEE64734">
      <w:numFmt w:val="decimal"/>
      <w:lvlText w:val=""/>
      <w:lvlJc w:val="left"/>
    </w:lvl>
    <w:lvl w:ilvl="5" w:tplc="F51CF0F8">
      <w:numFmt w:val="decimal"/>
      <w:lvlText w:val=""/>
      <w:lvlJc w:val="left"/>
    </w:lvl>
    <w:lvl w:ilvl="6" w:tplc="0E8A2702">
      <w:numFmt w:val="decimal"/>
      <w:lvlText w:val=""/>
      <w:lvlJc w:val="left"/>
    </w:lvl>
    <w:lvl w:ilvl="7" w:tplc="C5946038">
      <w:numFmt w:val="decimal"/>
      <w:lvlText w:val=""/>
      <w:lvlJc w:val="left"/>
    </w:lvl>
    <w:lvl w:ilvl="8" w:tplc="B798CB98">
      <w:numFmt w:val="decimal"/>
      <w:lvlText w:val=""/>
      <w:lvlJc w:val="left"/>
    </w:lvl>
  </w:abstractNum>
  <w:abstractNum w:abstractNumId="10">
    <w:nsid w:val="0000440D"/>
    <w:multiLevelType w:val="hybridMultilevel"/>
    <w:tmpl w:val="6066A7D8"/>
    <w:lvl w:ilvl="0" w:tplc="A950EA86">
      <w:start w:val="4"/>
      <w:numFmt w:val="decimal"/>
      <w:lvlText w:val="%1."/>
      <w:lvlJc w:val="left"/>
    </w:lvl>
    <w:lvl w:ilvl="1" w:tplc="C2CEC9A2">
      <w:numFmt w:val="decimal"/>
      <w:lvlText w:val=""/>
      <w:lvlJc w:val="left"/>
    </w:lvl>
    <w:lvl w:ilvl="2" w:tplc="F954B692">
      <w:numFmt w:val="decimal"/>
      <w:lvlText w:val=""/>
      <w:lvlJc w:val="left"/>
    </w:lvl>
    <w:lvl w:ilvl="3" w:tplc="A06CC2B2">
      <w:numFmt w:val="decimal"/>
      <w:lvlText w:val=""/>
      <w:lvlJc w:val="left"/>
    </w:lvl>
    <w:lvl w:ilvl="4" w:tplc="B24824C2">
      <w:numFmt w:val="decimal"/>
      <w:lvlText w:val=""/>
      <w:lvlJc w:val="left"/>
    </w:lvl>
    <w:lvl w:ilvl="5" w:tplc="B1EACAB2">
      <w:numFmt w:val="decimal"/>
      <w:lvlText w:val=""/>
      <w:lvlJc w:val="left"/>
    </w:lvl>
    <w:lvl w:ilvl="6" w:tplc="983A9874">
      <w:numFmt w:val="decimal"/>
      <w:lvlText w:val=""/>
      <w:lvlJc w:val="left"/>
    </w:lvl>
    <w:lvl w:ilvl="7" w:tplc="49301F9E">
      <w:numFmt w:val="decimal"/>
      <w:lvlText w:val=""/>
      <w:lvlJc w:val="left"/>
    </w:lvl>
    <w:lvl w:ilvl="8" w:tplc="53043DD4">
      <w:numFmt w:val="decimal"/>
      <w:lvlText w:val=""/>
      <w:lvlJc w:val="left"/>
    </w:lvl>
  </w:abstractNum>
  <w:abstractNum w:abstractNumId="11">
    <w:nsid w:val="0000491C"/>
    <w:multiLevelType w:val="hybridMultilevel"/>
    <w:tmpl w:val="3A3A1E64"/>
    <w:lvl w:ilvl="0" w:tplc="61FC6BB2">
      <w:start w:val="4"/>
      <w:numFmt w:val="decimal"/>
      <w:lvlText w:val="%1."/>
      <w:lvlJc w:val="left"/>
    </w:lvl>
    <w:lvl w:ilvl="1" w:tplc="F57051A8">
      <w:numFmt w:val="decimal"/>
      <w:lvlText w:val=""/>
      <w:lvlJc w:val="left"/>
    </w:lvl>
    <w:lvl w:ilvl="2" w:tplc="32F41BB2">
      <w:numFmt w:val="decimal"/>
      <w:lvlText w:val=""/>
      <w:lvlJc w:val="left"/>
    </w:lvl>
    <w:lvl w:ilvl="3" w:tplc="DA8E399E">
      <w:numFmt w:val="decimal"/>
      <w:lvlText w:val=""/>
      <w:lvlJc w:val="left"/>
    </w:lvl>
    <w:lvl w:ilvl="4" w:tplc="D8D27A48">
      <w:numFmt w:val="decimal"/>
      <w:lvlText w:val=""/>
      <w:lvlJc w:val="left"/>
    </w:lvl>
    <w:lvl w:ilvl="5" w:tplc="A71EB3C0">
      <w:numFmt w:val="decimal"/>
      <w:lvlText w:val=""/>
      <w:lvlJc w:val="left"/>
    </w:lvl>
    <w:lvl w:ilvl="6" w:tplc="4D16BFFC">
      <w:numFmt w:val="decimal"/>
      <w:lvlText w:val=""/>
      <w:lvlJc w:val="left"/>
    </w:lvl>
    <w:lvl w:ilvl="7" w:tplc="C8785ED8">
      <w:numFmt w:val="decimal"/>
      <w:lvlText w:val=""/>
      <w:lvlJc w:val="left"/>
    </w:lvl>
    <w:lvl w:ilvl="8" w:tplc="ECE826F2">
      <w:numFmt w:val="decimal"/>
      <w:lvlText w:val=""/>
      <w:lvlJc w:val="left"/>
    </w:lvl>
  </w:abstractNum>
  <w:abstractNum w:abstractNumId="12">
    <w:nsid w:val="00007E87"/>
    <w:multiLevelType w:val="hybridMultilevel"/>
    <w:tmpl w:val="BE5413D0"/>
    <w:lvl w:ilvl="0" w:tplc="81561F28">
      <w:start w:val="1"/>
      <w:numFmt w:val="decimal"/>
      <w:lvlText w:val="%1."/>
      <w:lvlJc w:val="left"/>
    </w:lvl>
    <w:lvl w:ilvl="1" w:tplc="CA12C04E">
      <w:numFmt w:val="decimal"/>
      <w:lvlText w:val=""/>
      <w:lvlJc w:val="left"/>
    </w:lvl>
    <w:lvl w:ilvl="2" w:tplc="E0FE02D4">
      <w:numFmt w:val="decimal"/>
      <w:lvlText w:val=""/>
      <w:lvlJc w:val="left"/>
    </w:lvl>
    <w:lvl w:ilvl="3" w:tplc="D77E9586">
      <w:numFmt w:val="decimal"/>
      <w:lvlText w:val=""/>
      <w:lvlJc w:val="left"/>
    </w:lvl>
    <w:lvl w:ilvl="4" w:tplc="B9965036">
      <w:numFmt w:val="decimal"/>
      <w:lvlText w:val=""/>
      <w:lvlJc w:val="left"/>
    </w:lvl>
    <w:lvl w:ilvl="5" w:tplc="8626EFAC">
      <w:numFmt w:val="decimal"/>
      <w:lvlText w:val=""/>
      <w:lvlJc w:val="left"/>
    </w:lvl>
    <w:lvl w:ilvl="6" w:tplc="5B08AB00">
      <w:numFmt w:val="decimal"/>
      <w:lvlText w:val=""/>
      <w:lvlJc w:val="left"/>
    </w:lvl>
    <w:lvl w:ilvl="7" w:tplc="AF48074E">
      <w:numFmt w:val="decimal"/>
      <w:lvlText w:val=""/>
      <w:lvlJc w:val="left"/>
    </w:lvl>
    <w:lvl w:ilvl="8" w:tplc="BB566976">
      <w:numFmt w:val="decimal"/>
      <w:lvlText w:val=""/>
      <w:lvlJc w:val="left"/>
    </w:lvl>
  </w:abstractNum>
  <w:abstractNum w:abstractNumId="13">
    <w:nsid w:val="0F044C73"/>
    <w:multiLevelType w:val="multilevel"/>
    <w:tmpl w:val="5CF47C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0" w:hanging="1440"/>
      </w:pPr>
      <w:rPr>
        <w:rFonts w:hint="default"/>
      </w:rPr>
    </w:lvl>
  </w:abstractNum>
  <w:abstractNum w:abstractNumId="14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26A"/>
    <w:rsid w:val="00004212"/>
    <w:rsid w:val="000917FC"/>
    <w:rsid w:val="00166BB0"/>
    <w:rsid w:val="002063B9"/>
    <w:rsid w:val="00404AF0"/>
    <w:rsid w:val="004D5C3C"/>
    <w:rsid w:val="005F29E4"/>
    <w:rsid w:val="0080326A"/>
    <w:rsid w:val="009A7FF3"/>
    <w:rsid w:val="009C7A1F"/>
    <w:rsid w:val="00B054EC"/>
    <w:rsid w:val="00B52EC8"/>
    <w:rsid w:val="00BD0095"/>
    <w:rsid w:val="00D22180"/>
    <w:rsid w:val="00D40E80"/>
    <w:rsid w:val="00D447D1"/>
    <w:rsid w:val="00D53E28"/>
    <w:rsid w:val="00E505A3"/>
    <w:rsid w:val="00E52B0A"/>
    <w:rsid w:val="00E82AF7"/>
    <w:rsid w:val="00FC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1">
    <w:name w:val="c1"/>
    <w:basedOn w:val="a"/>
    <w:rsid w:val="00E505A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rsid w:val="00E505A3"/>
    <w:rPr>
      <w:rFonts w:cs="Times New Roman"/>
    </w:rPr>
  </w:style>
  <w:style w:type="paragraph" w:styleId="a4">
    <w:name w:val="List Paragraph"/>
    <w:basedOn w:val="a"/>
    <w:uiPriority w:val="34"/>
    <w:qFormat/>
    <w:rsid w:val="00E505A3"/>
    <w:pPr>
      <w:ind w:left="720"/>
      <w:contextualSpacing/>
    </w:pPr>
  </w:style>
  <w:style w:type="table" w:customStyle="1" w:styleId="4">
    <w:name w:val="Сетка таблицы4"/>
    <w:basedOn w:val="a1"/>
    <w:next w:val="a5"/>
    <w:uiPriority w:val="59"/>
    <w:rsid w:val="002063B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0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7F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7FF3"/>
  </w:style>
  <w:style w:type="paragraph" w:styleId="a8">
    <w:name w:val="footer"/>
    <w:basedOn w:val="a"/>
    <w:link w:val="a9"/>
    <w:uiPriority w:val="99"/>
    <w:unhideWhenUsed/>
    <w:rsid w:val="009A7F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7FF3"/>
  </w:style>
  <w:style w:type="paragraph" w:styleId="aa">
    <w:name w:val="Balloon Text"/>
    <w:basedOn w:val="a"/>
    <w:link w:val="ab"/>
    <w:uiPriority w:val="99"/>
    <w:semiHidden/>
    <w:unhideWhenUsed/>
    <w:rsid w:val="009A7FF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1">
    <w:name w:val="c1"/>
    <w:basedOn w:val="a"/>
    <w:rsid w:val="00E505A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rsid w:val="00E505A3"/>
    <w:rPr>
      <w:rFonts w:cs="Times New Roman"/>
    </w:rPr>
  </w:style>
  <w:style w:type="paragraph" w:styleId="a4">
    <w:name w:val="List Paragraph"/>
    <w:basedOn w:val="a"/>
    <w:uiPriority w:val="34"/>
    <w:qFormat/>
    <w:rsid w:val="00E505A3"/>
    <w:pPr>
      <w:ind w:left="720"/>
      <w:contextualSpacing/>
    </w:pPr>
  </w:style>
  <w:style w:type="table" w:customStyle="1" w:styleId="4">
    <w:name w:val="Сетка таблицы4"/>
    <w:basedOn w:val="a1"/>
    <w:next w:val="a5"/>
    <w:uiPriority w:val="59"/>
    <w:rsid w:val="002063B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0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7F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7FF3"/>
  </w:style>
  <w:style w:type="paragraph" w:styleId="a8">
    <w:name w:val="footer"/>
    <w:basedOn w:val="a"/>
    <w:link w:val="a9"/>
    <w:uiPriority w:val="99"/>
    <w:unhideWhenUsed/>
    <w:rsid w:val="009A7F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7FF3"/>
  </w:style>
  <w:style w:type="paragraph" w:styleId="aa">
    <w:name w:val="Balloon Text"/>
    <w:basedOn w:val="a"/>
    <w:link w:val="ab"/>
    <w:uiPriority w:val="99"/>
    <w:semiHidden/>
    <w:unhideWhenUsed/>
    <w:rsid w:val="009A7FF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hir.narod.ru/gost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tod-kopilka.ru/page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4868</Words>
  <Characters>27751</Characters>
  <Application>Microsoft Office Word</Application>
  <DocSecurity>0</DocSecurity>
  <Lines>231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cp:lastPrinted>2024-03-27T10:57:00Z</cp:lastPrinted>
  <dcterms:created xsi:type="dcterms:W3CDTF">2020-09-17T05:12:00Z</dcterms:created>
  <dcterms:modified xsi:type="dcterms:W3CDTF">2024-03-27T10:59:00Z</dcterms:modified>
</cp:coreProperties>
</file>