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pStyle w:val="BodyText"/>
        <w:spacing w:before="67"/>
        <w:ind w:left="1059" w:right="930"/>
        <w:jc w:val="center"/>
        <w:rPr/>
      </w:pPr>
      <w:r>
        <w:rPr>
          <w:spacing w:val="-1"/>
        </w:rPr>
        <w:t>ДЕПАРТАМЕНТ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НАУКИ</w:t>
      </w:r>
      <w:r>
        <w:rPr>
          <w:spacing w:val="-16"/>
        </w:rPr>
        <w:t xml:space="preserve"> </w:t>
      </w:r>
      <w:r>
        <w:t>ТЮМЕНСКОЙ</w:t>
      </w:r>
      <w:r>
        <w:rPr>
          <w:spacing w:val="-14"/>
        </w:rPr>
        <w:t xml:space="preserve"> </w:t>
      </w:r>
      <w:r>
        <w:t>ОБЛАСТИ</w:t>
      </w:r>
    </w:p>
    <w:p>
      <w:pPr>
        <w:pStyle w:val="BodyText"/>
        <w:spacing w:before="4"/>
        <w:rPr/>
      </w:pPr>
    </w:p>
    <w:p>
      <w:pPr>
        <w:pStyle w:val="Heading1"/>
        <w:spacing w:before="1"/>
        <w:ind w:left="1303" w:right="1170" w:hanging="2"/>
        <w:jc w:val="center"/>
        <w:rPr/>
      </w:pPr>
      <w:r>
        <w:t>ГОСУДАРСТВЕННОЕ АВТОНОМНОЕ ПРОФЕССИОНАЛЬНОЕ</w:t>
      </w:r>
      <w:r>
        <w:rPr>
          <w:spacing w:val="-64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ТЮМЕНСКОЙ</w:t>
      </w:r>
      <w:r>
        <w:rPr>
          <w:spacing w:val="-8"/>
        </w:rPr>
        <w:t xml:space="preserve"> </w:t>
      </w:r>
      <w:r>
        <w:t>ОБЛАСТИ</w:t>
      </w:r>
    </w:p>
    <w:p>
      <w:pPr>
        <w:ind w:left="1058" w:right="93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«ГОЛЫШМАНОВСКИЙ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АГРОПЕДАГОГИЧЕСКИЙ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КОЛЛЕДЖ»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sz w:val="27"/>
        </w:rPr>
        <w:sectPr>
          <w:type w:val="continuous"/>
          <w:pgSz w:w="11910" w:h="16840"/>
          <w:pgMar w:top="1180" w:right="740" w:bottom="280" w:left="1460" w:header="720" w:footer="720" w:gutter="0"/>
          <w:cols w:space="720"/>
        </w:sectPr>
      </w:pPr>
      <w:r>
        <w:rPr>
          <w:rFonts w:ascii="Arial"/>
          <w:b/>
          <w:sz w:val="27"/>
        </w:rPr>
        <w:t>
</w:t>
      </w:r>
    </w:p>
    <w:p>
      <w:pPr>
        <w:pStyle w:val="BodyText"/>
        <w:spacing w:before="4"/>
        <w:rPr>
          <w:rFonts w:ascii="Arial"/>
          <w:b/>
          <w:sz w:val="32"/>
        </w:rPr>
      </w:pPr>
    </w:p>
    <w:p>
      <w:pPr>
        <w:pStyle w:val="BodyText"/>
        <w:ind w:left="244"/>
        <w:jc w:val="right"/>
        <w:rPr/>
      </w:pPr>
    </w:p>
    <w:p>
      <w:pPr>
        <w:pStyle w:val="BodyText"/>
        <w:spacing w:before="96"/>
        <w:ind w:left="3826"/>
        <w:jc w:val="right"/>
        <w:rPr/>
      </w:pPr>
      <w:r>
        <w:rPr/>
        <w:br w:type="column"/>
      </w: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63"/>
        </w:rPr>
        <w:t xml:space="preserve"> </w:t>
      </w:r>
      <w:r>
        <w:t>к ООП СПО</w:t>
      </w:r>
    </w:p>
    <w:p>
      <w:pPr>
        <w:pStyle w:val="BodyText"/>
        <w:spacing w:before="96"/>
        <w:ind w:left="3826"/>
        <w:jc w:val="right"/>
        <w:rPr/>
      </w:pPr>
      <w:r>
        <w:t>(ППССЗ)</w:t>
      </w:r>
    </w:p>
    <w:p>
      <w:pPr>
        <w:pStyle w:val="BodyText"/>
        <w:spacing w:before="9"/>
        <w:jc w:val="right"/>
        <w:rPr/>
      </w:pPr>
    </w:p>
    <w:p>
      <w:pPr>
        <w:pStyle w:val="BodyText"/>
        <w:spacing w:line="244" w:lineRule="auto"/>
        <w:ind w:left="3826" w:right="724"/>
        <w:jc w:val="right"/>
        <w:rPr/>
      </w:pPr>
      <w:r>
        <w:t xml:space="preserve">     </w:t>
      </w:r>
      <w:r>
        <w:t>по специальности</w:t>
      </w:r>
      <w:r>
        <w:rPr>
          <w:spacing w:val="1"/>
        </w:rPr>
        <w:t xml:space="preserve"> </w:t>
      </w:r>
      <w:r>
        <w:t>49.02.02</w:t>
      </w:r>
      <w:r>
        <w:rPr>
          <w:spacing w:val="1"/>
        </w:rP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Адаптивная</w:t>
      </w:r>
      <w:r>
        <w:rPr>
          <w:spacing w:val="-13"/>
        </w:rPr>
        <w:t xml:space="preserve"> </w:t>
      </w:r>
      <w:r>
        <w:rPr>
          <w:spacing w:val="-1"/>
        </w:rPr>
        <w:t>физическая</w:t>
      </w:r>
      <w:r>
        <w:rPr>
          <w:spacing w:val="-13"/>
        </w:rPr>
        <w:t xml:space="preserve"> </w:t>
      </w:r>
      <w:r>
        <w:rPr>
          <w:spacing w:val="-1"/>
        </w:rPr>
        <w:t>культура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0"/>
        </w:rPr>
      </w:pPr>
    </w:p>
    <w:p>
      <w:pPr>
        <w:pStyle w:val="Heading1"/>
        <w:ind w:left="231" w:right="1479"/>
        <w:jc w:val="center"/>
        <w:rPr/>
      </w:pPr>
      <w:r>
        <w:t>ПРОГРАММА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</w:p>
    <w:p>
      <w:pPr>
        <w:pStyle w:val="BodyText"/>
        <w:rPr>
          <w:rFonts w:ascii="Arial"/>
          <w:b/>
        </w:rPr>
      </w:pPr>
    </w:p>
    <w:p>
      <w:pPr>
        <w:ind w:left="232" w:right="1479"/>
        <w:jc w:val="center"/>
        <w:rPr>
          <w:rFonts w:ascii="Arial" w:hAnsi="Arial"/>
          <w:sz w:val="24"/>
        </w:rPr>
        <w:sectPr>
          <w:type w:val="continuous"/>
          <w:pgSz w:w="11910" w:h="16840"/>
          <w:pgMar w:top="1180" w:right="740" w:bottom="280" w:left="1460" w:header="720" w:footer="720" w:gutter="0"/>
          <w:cols w:equalWidth="0" w:space="720" w:num="2">
            <w:col w:w="1280" w:space="100"/>
            <w:col w:w="8330"/>
          </w:cols>
        </w:sectPr>
      </w:pPr>
      <w:r>
        <w:rPr>
          <w:rFonts w:ascii="Arial" w:hAnsi="Arial"/>
          <w:b/>
          <w:sz w:val="24"/>
        </w:rPr>
        <w:t>ОП.03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Гигиенические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основы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физического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воспитания</w:t>
      </w:r>
      <w:r>
        <w:rPr>
          <w:rFonts w:ascii="Arial" w:hAnsi="Arial"/>
          <w:b/>
          <w:sz w:val="24"/>
        </w:rPr>
        <w:t>
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Verdana" w:hAnsi="Verdana"/>
          <w:w w:val="105"/>
          <w:sz w:val="7"/>
          <w:szCs w:val="22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5"/>
        <w:rPr>
          <w:rFonts w:ascii="Arial MT"/>
        </w:rPr>
      </w:pPr>
    </w:p>
    <w:p>
      <w:pPr>
        <w:pStyle w:val="BodyText"/>
        <w:spacing w:before="96"/>
        <w:ind w:left="1059" w:right="924"/>
        <w:jc w:val="center"/>
        <w:rPr/>
        <w:sectPr>
          <w:type w:val="continuous"/>
          <w:pgSz w:w="11910" w:h="16840"/>
          <w:pgMar w:top="1180" w:right="740" w:bottom="280" w:left="1460" w:header="720" w:footer="720" w:gutter="0"/>
          <w:cols w:space="720"/>
        </w:sectPr>
      </w:pPr>
      <w:r>
        <w:t>2023-2024 уч.</w:t>
      </w:r>
      <w:r>
        <w:rPr>
          <w:spacing w:val="-1"/>
        </w:rPr>
        <w:t xml:space="preserve"> </w:t>
      </w:r>
      <w:r>
        <w:t>г.</w:t>
      </w:r>
      <w:r>
        <w:t>
</w:t>
      </w:r>
    </w:p>
    <w:p>
      <w:pPr>
        <w:pStyle w:val="BodyText"/>
        <w:spacing w:before="75" w:line="244" w:lineRule="auto"/>
        <w:ind w:left="244" w:right="114" w:firstLine="708"/>
        <w:jc w:val="both"/>
        <w:rPr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ОП.03</w:t>
      </w:r>
      <w:r>
        <w:rPr>
          <w:spacing w:val="1"/>
          <w:w w:val="105"/>
        </w:rPr>
        <w:t xml:space="preserve"> </w:t>
      </w:r>
      <w:r>
        <w:rPr>
          <w:w w:val="105"/>
        </w:rPr>
        <w:t>Гигиенические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разработана</w:t>
      </w:r>
      <w:r>
        <w:rPr>
          <w:w w:val="105"/>
        </w:rPr>
        <w:t xml:space="preserve"> </w:t>
      </w:r>
      <w:r>
        <w:rPr>
          <w:spacing w:val="-1"/>
          <w:w w:val="105"/>
        </w:rPr>
        <w:t>на</w:t>
      </w:r>
      <w:r>
        <w:rPr>
          <w:w w:val="105"/>
        </w:rPr>
        <w:t xml:space="preserve"> </w:t>
      </w:r>
      <w:r>
        <w:rPr>
          <w:spacing w:val="-1"/>
          <w:w w:val="105"/>
        </w:rPr>
        <w:t>основе</w:t>
      </w:r>
      <w:r>
        <w:rPr>
          <w:w w:val="105"/>
        </w:rPr>
        <w:t xml:space="preserve"> </w:t>
      </w:r>
      <w:r>
        <w:rPr>
          <w:spacing w:val="-1"/>
          <w:w w:val="105"/>
        </w:rPr>
        <w:t>Федерального</w:t>
      </w:r>
      <w:r>
        <w:rPr>
          <w:w w:val="105"/>
        </w:rPr>
        <w:t xml:space="preserve"> </w:t>
      </w:r>
      <w:r>
        <w:rPr>
          <w:spacing w:val="-1"/>
          <w:w w:val="105"/>
        </w:rPr>
        <w:t>государственного</w:t>
      </w:r>
      <w:r>
        <w:rPr>
          <w:w w:val="105"/>
        </w:rPr>
        <w:t xml:space="preserve"> </w:t>
      </w:r>
      <w:r>
        <w:rPr>
          <w:spacing w:val="-1"/>
          <w:w w:val="105"/>
        </w:rPr>
        <w:t>образовательного</w:t>
      </w:r>
      <w:r>
        <w:rPr>
          <w:w w:val="105"/>
        </w:rPr>
        <w:t xml:space="preserve"> стандарта (далее </w:t>
      </w:r>
      <w:r>
        <w:rPr>
          <w:w w:val="160"/>
        </w:rPr>
        <w:t xml:space="preserve">– </w:t>
      </w:r>
      <w:r>
        <w:rPr>
          <w:w w:val="105"/>
        </w:rPr>
        <w:t>ФГОС)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среднего профессионального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1"/>
          <w:w w:val="105"/>
        </w:rPr>
        <w:t xml:space="preserve"> </w:t>
      </w:r>
      <w:r>
        <w:rPr>
          <w:w w:val="160"/>
        </w:rPr>
        <w:t xml:space="preserve">– </w:t>
      </w:r>
      <w:r>
        <w:rPr>
          <w:w w:val="105"/>
        </w:rPr>
        <w:t>СПО)</w:t>
      </w:r>
      <w:r>
        <w:rPr>
          <w:spacing w:val="1"/>
          <w:w w:val="105"/>
        </w:rPr>
        <w:t xml:space="preserve"> </w:t>
      </w:r>
      <w:r>
        <w:rPr>
          <w:w w:val="105"/>
        </w:rPr>
        <w:t>49.02.02</w:t>
      </w:r>
      <w:r>
        <w:rPr>
          <w:spacing w:val="1"/>
          <w:w w:val="105"/>
        </w:rPr>
        <w:t xml:space="preserve"> </w:t>
      </w:r>
      <w:r>
        <w:rPr>
          <w:w w:val="105"/>
        </w:rPr>
        <w:t>Адаптивная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культура,</w:t>
      </w:r>
      <w:r>
        <w:rPr>
          <w:spacing w:val="1"/>
          <w:w w:val="105"/>
        </w:rPr>
        <w:t xml:space="preserve"> </w:t>
      </w:r>
      <w:r>
        <w:t>утвержденного приказом Министерства образования и науки РФ от 11 августа</w:t>
      </w:r>
      <w:r>
        <w:rPr>
          <w:spacing w:val="1"/>
        </w:rPr>
        <w:t xml:space="preserve"> </w:t>
      </w:r>
      <w:r>
        <w:t>2014</w:t>
      </w:r>
      <w:r>
        <w:rPr>
          <w:spacing w:val="2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977</w:t>
      </w:r>
      <w:r>
        <w:rPr>
          <w:spacing w:val="2"/>
        </w:rPr>
        <w:t xml:space="preserve"> </w:t>
      </w:r>
      <w:r>
        <w:t>(зарегистрирован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Минюсте</w:t>
      </w:r>
      <w:r>
        <w:rPr>
          <w:spacing w:val="2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августа</w:t>
      </w:r>
      <w:r>
        <w:rPr>
          <w:spacing w:val="2"/>
        </w:rPr>
        <w:t xml:space="preserve"> </w:t>
      </w:r>
      <w:r>
        <w:t>2014</w:t>
      </w:r>
      <w:r>
        <w:rPr>
          <w:spacing w:val="4"/>
        </w:rPr>
        <w:t xml:space="preserve"> </w:t>
      </w:r>
      <w:r>
        <w:t>г. Регистрационный</w:t>
      </w:r>
    </w:p>
    <w:p>
      <w:pPr>
        <w:pStyle w:val="BodyText"/>
        <w:spacing w:line="265" w:lineRule="exact"/>
        <w:ind w:left="244"/>
        <w:rPr/>
      </w:pPr>
      <w:r>
        <w:t>№33813).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2"/>
        </w:rPr>
      </w:pPr>
    </w:p>
    <w:p>
      <w:pPr>
        <w:pStyle w:val="Heading1"/>
        <w:ind w:left="1160"/>
        <w:rPr/>
      </w:pPr>
      <w:r>
        <w:t>Разработчик:</w:t>
      </w:r>
    </w:p>
    <w:p>
      <w:pPr>
        <w:pStyle w:val="BodyText"/>
        <w:spacing w:before="4"/>
        <w:ind w:left="244"/>
        <w:rPr/>
      </w:pPr>
      <w:r>
        <w:t>Пономарева</w:t>
      </w:r>
      <w:r>
        <w:rPr>
          <w:spacing w:val="-10"/>
        </w:rPr>
        <w:t xml:space="preserve"> </w:t>
      </w:r>
      <w:r>
        <w:t>Л.Г.,</w:t>
      </w:r>
      <w:r>
        <w:rPr>
          <w:spacing w:val="-9"/>
        </w:rPr>
        <w:t xml:space="preserve"> </w:t>
      </w:r>
      <w:r>
        <w:t>преподаватель</w:t>
      </w:r>
      <w:r>
        <w:rPr>
          <w:spacing w:val="-8"/>
        </w:rPr>
        <w:t xml:space="preserve"> </w:t>
      </w:r>
      <w:r>
        <w:t>высшей</w:t>
      </w:r>
      <w:r>
        <w:rPr>
          <w:spacing w:val="-10"/>
        </w:rPr>
        <w:t xml:space="preserve"> </w:t>
      </w:r>
      <w:r>
        <w:t>квалификационной</w:t>
      </w:r>
      <w:r>
        <w:rPr>
          <w:spacing w:val="-9"/>
        </w:rPr>
        <w:t xml:space="preserve"> </w:t>
      </w:r>
      <w:r>
        <w:t>категории</w:t>
      </w:r>
      <w:r>
        <w:rPr>
          <w:spacing w:val="-9"/>
        </w:rPr>
        <w:t xml:space="preserve"> </w:t>
      </w:r>
      <w:r>
        <w:t>ГАПОУ</w:t>
      </w:r>
      <w:r>
        <w:rPr>
          <w:spacing w:val="-9"/>
        </w:rPr>
        <w:t xml:space="preserve"> </w:t>
      </w:r>
      <w:r>
        <w:t>ТО</w:t>
      </w:r>
    </w:p>
    <w:p>
      <w:pPr>
        <w:pStyle w:val="BodyText"/>
        <w:spacing w:before="4"/>
        <w:ind w:left="244"/>
        <w:rPr/>
        <w:sectPr>
          <w:footerReference w:type="default" r:id="rId13"/>
          <w:pgSz w:w="11910" w:h="16840"/>
          <w:pgMar w:top="620" w:right="740" w:bottom="880" w:left="1460" w:header="0" w:footer="692" w:gutter="0"/>
          <w:pgNumType w:start="2"/>
          <w:cols w:space="720"/>
        </w:sectPr>
      </w:pPr>
      <w:r>
        <w:rPr>
          <w:w w:val="95"/>
        </w:rPr>
        <w:t>«Голышмановский</w:t>
      </w:r>
      <w:r>
        <w:rPr>
          <w:spacing w:val="63"/>
        </w:rPr>
        <w:t xml:space="preserve"> </w:t>
      </w:r>
      <w:r>
        <w:rPr>
          <w:w w:val="95"/>
        </w:rPr>
        <w:t>агропедколледж»</w:t>
      </w:r>
      <w:r>
        <w:t>
</w:t>
      </w: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bookmarkStart w:id="0" w:name="СОДЕРЖАНИЕ"/>
      <w:bookmarkEnd w:id="0"/>
      <w:r>
        <w:rPr>
          <w:rFonts w:ascii="Arial" w:cs="Arial" w:eastAsia="Calibri" w:hAnsi="Arial"/>
          <w:b/>
          <w:sz w:val="24"/>
          <w:szCs w:val="24"/>
        </w:rPr>
        <w:t>А</w:t>
      </w:r>
      <w:r>
        <w:rPr>
          <w:rFonts w:ascii="Arial" w:cs="Arial" w:eastAsia="Calibri" w:hAnsi="Arial"/>
          <w:b/>
          <w:sz w:val="24"/>
          <w:szCs w:val="24"/>
        </w:rPr>
        <w:t>ннотация рабочей программы</w:t>
      </w:r>
    </w:p>
    <w:p>
      <w:pPr>
        <w:pStyle w:val="ListParagraph"/>
        <w:spacing w:before="4"/>
        <w:ind w:left="720" w:firstLine="0"/>
        <w:jc w:val="center"/>
        <w:rPr>
          <w:spacing w:val="1"/>
          <w:w w:val="105"/>
        </w:rPr>
      </w:pPr>
      <w:r>
        <w:rPr>
          <w:w w:val="105"/>
        </w:rPr>
        <w:t>ОП.03</w:t>
      </w:r>
      <w:r>
        <w:rPr>
          <w:spacing w:val="1"/>
          <w:w w:val="105"/>
        </w:rPr>
        <w:t xml:space="preserve"> </w:t>
      </w:r>
      <w:r>
        <w:rPr>
          <w:w w:val="105"/>
        </w:rPr>
        <w:t>Гигиенические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</w:p>
    <w:p>
      <w:pPr>
        <w:pStyle w:val="ListParagraph"/>
        <w:spacing w:before="4"/>
        <w:ind w:left="720" w:firstLine="0"/>
        <w:rPr>
          <w:spacing w:val="1"/>
          <w:w w:val="105"/>
        </w:rPr>
      </w:pPr>
    </w:p>
    <w:p>
      <w:pPr>
        <w:pStyle w:val="ListParagraph"/>
        <w:spacing w:before="4"/>
        <w:ind w:left="720" w:firstLine="0"/>
        <w:rPr>
          <w:rFonts w:eastAsia="Calibri"/>
          <w:b/>
          <w:sz w:val="24"/>
          <w:szCs w:val="24"/>
        </w:rPr>
      </w:pPr>
      <w:r>
        <w:rPr>
          <w:spacing w:val="1"/>
          <w:w w:val="105"/>
        </w:rPr>
        <w:t>1.</w:t>
      </w:r>
      <w:r>
        <w:rPr>
          <w:rFonts w:eastAsia="Calibri"/>
          <w:b/>
          <w:sz w:val="24"/>
          <w:szCs w:val="24"/>
        </w:rPr>
        <w:t xml:space="preserve">Нормативная база и УМК </w:t>
      </w:r>
    </w:p>
    <w:p>
      <w:pPr>
        <w:spacing w:before="4"/>
        <w:jc w:val="both"/>
        <w:rPr>
          <w:spacing w:val="1"/>
          <w:w w:val="105"/>
        </w:rPr>
      </w:pPr>
      <w:r>
        <w:rPr>
          <w:rFonts w:ascii="Arial" w:cs="Arial" w:eastAsia="Calibri" w:hAnsi="Arial"/>
          <w:bCs/>
        </w:rPr>
        <w:t xml:space="preserve">              </w:t>
      </w:r>
      <w:r>
        <w:rPr>
          <w:rFonts w:ascii="Arial" w:cs="Arial" w:eastAsia="Calibri" w:hAnsi="Arial"/>
          <w:bCs/>
        </w:rPr>
        <w:t xml:space="preserve"> Рабочая программа учебной дисциплины </w:t>
      </w:r>
      <w:r>
        <w:rPr>
          <w:w w:val="105"/>
        </w:rPr>
        <w:t>ОП.03</w:t>
      </w:r>
      <w:r>
        <w:rPr>
          <w:spacing w:val="1"/>
          <w:w w:val="105"/>
        </w:rPr>
        <w:t xml:space="preserve"> </w:t>
      </w:r>
      <w:r>
        <w:rPr>
          <w:w w:val="105"/>
        </w:rPr>
        <w:t>Гигиенические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w w:val="105"/>
        </w:rPr>
        <w:t xml:space="preserve"> </w:t>
      </w:r>
      <w:r>
        <w:rPr>
          <w:rFonts w:ascii="Arial" w:cs="Arial" w:eastAsia="Calibri" w:hAnsi="Arial"/>
          <w:bCs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cs="Arial" w:eastAsia="Calibri" w:hAnsi="Arial"/>
          <w:bCs/>
          <w:iCs/>
        </w:rPr>
        <w:t xml:space="preserve">специальности </w:t>
      </w:r>
      <w:r>
        <w:rPr>
          <w:rFonts w:ascii="Arial" w:cs="Arial" w:hAnsi="Arial"/>
        </w:rPr>
        <w:t>49.02.02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Адаптивная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физическая культура, утвержденного приказом Министерства образования и науки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РФ от 11 августа 2014 года № 977 (зарегистрирован в Минюсте 25 августа 2014 г.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Регистрационный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№33813).</w:t>
      </w:r>
    </w:p>
    <w:p>
      <w:pPr>
        <w:pStyle w:val="ListParagraph"/>
        <w:ind w:left="0" w:firstLine="0"/>
        <w:jc w:val="both"/>
        <w:rPr>
          <w:rFonts w:eastAsia="Calibri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2.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ind w:firstLine="709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Программа </w:t>
      </w:r>
      <w:r>
        <w:rPr>
          <w:w w:val="105"/>
        </w:rPr>
        <w:t>ОП.03</w:t>
      </w:r>
      <w:r>
        <w:rPr>
          <w:spacing w:val="1"/>
          <w:w w:val="105"/>
        </w:rPr>
        <w:t xml:space="preserve"> </w:t>
      </w:r>
      <w:r>
        <w:rPr>
          <w:w w:val="105"/>
        </w:rPr>
        <w:t>Гигиенические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w w:val="105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направлена на достижение следующих целей и задач: </w:t>
      </w:r>
    </w:p>
    <w:p>
      <w:pPr>
        <w:pStyle w:val="BodyText"/>
        <w:spacing w:before="9"/>
        <w:rPr>
          <w:rFonts w:ascii="Arial" w:cs="Arial" w:hAnsi="Arial"/>
        </w:r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28"/>
        <w:gridCol w:w="3262"/>
        <w:gridCol w:w="5366"/>
      </w:tblGrid>
      <w:tr>
        <w:trPr>
          <w:trHeight w:val="640"/>
        </w:trPr>
        <w:tc>
          <w:tcPr>
            <w:cnfStyle w:val="101000000000"/>
            <w:tcW w:w="1128" w:type="dxa"/>
          </w:tcPr>
          <w:p>
            <w:pPr>
              <w:pStyle w:val="TableParagraph"/>
              <w:spacing w:before="4"/>
              <w:ind w:left="28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Код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HYPERLINK \l "_bookmark0" </w:instrText>
            </w:r>
            <w:r>
              <w:fldChar w:fldCharType="separate"/>
            </w:r>
            <w:r>
              <w:rPr>
                <w:rFonts w:ascii="Arial" w:cs="Arial" w:hAnsi="Arial"/>
                <w:sz w:val="24"/>
                <w:szCs w:val="24"/>
                <w:vertAlign w:val="superscript"/>
              </w:rPr>
              <w:t>1</w:t>
            </w:r>
            <w:r>
              <w:fldChar w:fldCharType="end"/>
            </w:r>
          </w:p>
          <w:p>
            <w:pPr>
              <w:pStyle w:val="TableParagraph"/>
              <w:spacing w:before="5"/>
              <w:ind w:left="18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ПК,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ОК</w:t>
            </w:r>
          </w:p>
        </w:tc>
        <w:tc>
          <w:tcPr>
            <w:cnfStyle w:val="100010000000"/>
            <w:tcW w:w="3262" w:type="dxa"/>
          </w:tcPr>
          <w:p>
            <w:pPr>
              <w:pStyle w:val="TableParagraph"/>
              <w:spacing w:before="4"/>
              <w:ind w:left="1184" w:right="117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100100000000"/>
            <w:tcW w:w="5366" w:type="dxa"/>
          </w:tcPr>
          <w:p>
            <w:pPr>
              <w:pStyle w:val="TableParagraph"/>
              <w:spacing w:before="4"/>
              <w:ind w:left="2255" w:right="22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>
          <w:trHeight w:val="2484"/>
        </w:trPr>
        <w:tc>
          <w:tcPr>
            <w:cnfStyle w:val="001000100000"/>
            <w:tcW w:w="1128" w:type="dxa"/>
          </w:tcPr>
          <w:p>
            <w:pPr>
              <w:pStyle w:val="TableParagraph"/>
              <w:spacing w:line="275" w:lineRule="exact"/>
              <w:ind w:left="153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1.1.</w:t>
            </w:r>
          </w:p>
        </w:tc>
        <w:tc>
          <w:tcPr>
            <w:cnfStyle w:val="000010100000"/>
            <w:tcW w:w="3262" w:type="dxa"/>
          </w:tcPr>
          <w:p>
            <w:pPr>
              <w:pStyle w:val="TableParagraph"/>
              <w:ind w:right="24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Определять цели и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задачи, планировать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физическое</w:t>
            </w:r>
            <w:r>
              <w:rPr>
                <w:rFonts w:ascii="Arial" w:cs="Arial" w:hAnsi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воспитание</w:t>
            </w:r>
            <w:r>
              <w:rPr>
                <w:rFonts w:ascii="Arial" w:cs="Arial" w:hAnsi="Arial"/>
                <w:b/>
                <w:spacing w:val="-6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обучающихся.</w:t>
            </w:r>
          </w:p>
          <w:p>
            <w:pPr>
              <w:pStyle w:val="TableParagraph"/>
              <w:spacing w:before="1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before="1" w:line="270" w:lineRule="atLeast"/>
              <w:ind w:right="39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возрастные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 детей,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подростков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молодежи.</w:t>
            </w:r>
          </w:p>
        </w:tc>
        <w:tc>
          <w:tcPr>
            <w:cnfStyle w:val="000100100000"/>
            <w:tcW w:w="5366" w:type="dxa"/>
          </w:tcPr>
          <w:p>
            <w:pPr>
              <w:pStyle w:val="TableParagraph"/>
              <w:spacing w:before="2" w:line="244" w:lineRule="auto"/>
              <w:ind w:right="10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Возрастную морфологию, анатомо-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физиологические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детей,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подростков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молодежи.</w:t>
            </w:r>
          </w:p>
        </w:tc>
      </w:tr>
      <w:tr>
        <w:trPr>
          <w:trHeight w:val="4416"/>
        </w:trPr>
        <w:tc>
          <w:tcPr>
            <w:cnfStyle w:val="001000010000"/>
            <w:tcW w:w="1128" w:type="dxa"/>
          </w:tcPr>
          <w:p>
            <w:pPr>
              <w:pStyle w:val="TableParagraph"/>
              <w:spacing w:line="275" w:lineRule="exact"/>
              <w:ind w:left="153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1.2.</w:t>
            </w:r>
          </w:p>
        </w:tc>
        <w:tc>
          <w:tcPr>
            <w:cnfStyle w:val="000010010000"/>
            <w:tcW w:w="3262" w:type="dxa"/>
          </w:tcPr>
          <w:p>
            <w:pPr>
              <w:pStyle w:val="TableParagraph"/>
              <w:ind w:right="326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Проводить учебные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по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культуре.</w:t>
            </w:r>
          </w:p>
          <w:p>
            <w:pPr>
              <w:pStyle w:val="TableParagraph"/>
              <w:spacing w:before="7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44" w:lineRule="auto"/>
              <w:ind w:right="22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топографическое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расположение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органов 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частей тела.</w:t>
            </w:r>
          </w:p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44" w:lineRule="auto"/>
              <w:ind w:right="5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 знания по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анатомии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изучении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модулей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деятельности.</w:t>
            </w:r>
          </w:p>
        </w:tc>
        <w:tc>
          <w:tcPr>
            <w:cnfStyle w:val="000100010000"/>
            <w:tcW w:w="5366" w:type="dxa"/>
          </w:tcPr>
          <w:p>
            <w:pPr>
              <w:pStyle w:val="TableParagraph"/>
              <w:spacing w:before="2" w:line="244" w:lineRule="auto"/>
              <w:ind w:right="92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положения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терминологию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цитологии, гистологии, эмбриологии,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морфологии, анатомии и физиологии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</w:p>
          <w:p>
            <w:pPr>
              <w:pStyle w:val="TableParagraph"/>
              <w:spacing w:line="244" w:lineRule="auto"/>
              <w:ind w:right="39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Строение и функции систем органов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здорового человека: опорно-двигательной,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кровеносной,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пищеварительной,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дыхательной, покровной, выделительной,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половой, эндокринной, нервной, включая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центральную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нервную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систему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анализаторами; основные закономерности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роста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</w:p>
        </w:tc>
      </w:tr>
      <w:tr>
        <w:trPr>
          <w:trHeight w:val="278"/>
        </w:trPr>
        <w:tc>
          <w:tcPr>
            <w:cnfStyle w:val="001000100000"/>
            <w:tcW w:w="1128" w:type="dxa"/>
            <w:tcBorders>
              <w:bottom w:val="nil" w:sz="4" w:space="0"/>
            </w:tcBorders>
          </w:tcPr>
          <w:p>
            <w:pPr>
              <w:pStyle w:val="TableParagraph"/>
              <w:spacing w:line="259" w:lineRule="exact"/>
              <w:ind w:left="153" w:right="1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1.3.</w:t>
            </w:r>
          </w:p>
        </w:tc>
        <w:tc>
          <w:tcPr>
            <w:cnfStyle w:val="000010100000"/>
            <w:tcW w:w="3262" w:type="dxa"/>
            <w:tcBorders>
              <w:bottom w:val="nil" w:sz="4" w:space="0"/>
            </w:tcBorders>
          </w:tcPr>
          <w:p>
            <w:pPr>
              <w:pStyle w:val="TableParagraph"/>
              <w:spacing w:line="259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Организовывать</w:t>
            </w:r>
          </w:p>
        </w:tc>
        <w:tc>
          <w:tcPr>
            <w:cnfStyle w:val="000100100000"/>
            <w:tcW w:w="5366" w:type="dxa"/>
            <w:tcBorders>
              <w:bottom w:val="nil" w:sz="4" w:space="0"/>
            </w:tcBorders>
          </w:tcPr>
          <w:p>
            <w:pPr>
              <w:pStyle w:val="TableParagraph"/>
              <w:spacing w:before="2"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закономерности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роста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</w:p>
        </w:tc>
      </w:tr>
      <w:tr>
        <w:trPr>
          <w:trHeight w:val="276"/>
        </w:trPr>
        <w:tc>
          <w:tcPr>
            <w:cnfStyle w:val="00100001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внеурочную</w:t>
            </w:r>
          </w:p>
        </w:tc>
        <w:tc>
          <w:tcPr>
            <w:cnfStyle w:val="00010001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человека;</w:t>
            </w:r>
          </w:p>
        </w:tc>
      </w:tr>
      <w:tr>
        <w:trPr>
          <w:trHeight w:val="275"/>
        </w:trPr>
        <w:tc>
          <w:tcPr>
            <w:cnfStyle w:val="00100010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физкультурно-</w:t>
            </w:r>
          </w:p>
        </w:tc>
        <w:tc>
          <w:tcPr>
            <w:cnfStyle w:val="00010010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возрастную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морфологию,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анатомо-</w:t>
            </w:r>
          </w:p>
        </w:tc>
      </w:tr>
      <w:tr>
        <w:trPr>
          <w:trHeight w:val="276"/>
        </w:trPr>
        <w:tc>
          <w:tcPr>
            <w:cnfStyle w:val="00100001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спортивную</w:t>
            </w:r>
          </w:p>
        </w:tc>
        <w:tc>
          <w:tcPr>
            <w:cnfStyle w:val="00010001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физиологические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детей,</w:t>
            </w:r>
          </w:p>
        </w:tc>
      </w:tr>
      <w:tr>
        <w:trPr>
          <w:trHeight w:val="276"/>
        </w:trPr>
        <w:tc>
          <w:tcPr>
            <w:cnfStyle w:val="001000100000"/>
            <w:tcW w:w="11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деятельность</w:t>
            </w:r>
          </w:p>
        </w:tc>
        <w:tc>
          <w:tcPr>
            <w:cnfStyle w:val="000100100000"/>
            <w:tcW w:w="5366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подростков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молодежи;</w:t>
            </w:r>
          </w:p>
        </w:tc>
      </w:tr>
      <w:tr>
        <w:trPr>
          <w:trHeight w:val="273"/>
        </w:trPr>
        <w:tc>
          <w:tcPr>
            <w:cnfStyle w:val="011000000000"/>
            <w:tcW w:w="1128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3262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обучающихся</w:t>
            </w:r>
          </w:p>
        </w:tc>
        <w:tc>
          <w:tcPr>
            <w:cnfStyle w:val="010100000000"/>
            <w:tcW w:w="5366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анатомо-морфологические</w:t>
            </w:r>
            <w:r>
              <w:rPr>
                <w:rFonts w:ascii="Arial" w:cs="Arial" w:hAnsi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механизмы</w:t>
            </w:r>
          </w:p>
        </w:tc>
      </w:tr>
    </w:tbl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color w:val="ff0000"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color w:val="ff0000"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color w:val="ff0000"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color w:val="ff0000"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color w:val="ff0000"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color w:val="ff0000"/>
                <w:sz w:val="24"/>
                <w:szCs w:val="24"/>
              </w:rPr>
            </w:pPr>
            <w:r>
              <w:rPr>
                <w:rFonts w:ascii="Arial" w:cs="Arial" w:eastAsia="Calibri" w:hAnsi="Arial"/>
                <w:color w:val="ff0000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color w:val="ff0000"/>
                <w:sz w:val="24"/>
                <w:szCs w:val="24"/>
              </w:rPr>
            </w:pP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color w:val="ff0000"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color w:val="ff0000"/>
                <w:sz w:val="24"/>
                <w:szCs w:val="24"/>
              </w:rPr>
            </w:pPr>
            <w:r>
              <w:rPr>
                <w:rFonts w:ascii="Arial" w:cs="Arial" w:eastAsia="Calibri" w:hAnsi="Arial"/>
                <w:color w:val="ff0000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color w:val="ff0000"/>
                <w:sz w:val="24"/>
                <w:szCs w:val="24"/>
              </w:rPr>
            </w:pP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color w:val="ff0000"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color w:val="ff0000"/>
                <w:sz w:val="24"/>
                <w:szCs w:val="24"/>
              </w:rPr>
            </w:pPr>
            <w:r>
              <w:rPr>
                <w:rFonts w:ascii="Arial" w:cs="Arial" w:eastAsia="Calibri" w:hAnsi="Arial"/>
                <w:color w:val="ff0000"/>
                <w:sz w:val="24"/>
                <w:szCs w:val="24"/>
              </w:rPr>
              <w:t>3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color w:val="ff0000"/>
                <w:sz w:val="24"/>
                <w:szCs w:val="24"/>
              </w:rPr>
            </w:pP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color w:val="ff0000"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color w:val="ff0000"/>
                <w:sz w:val="24"/>
                <w:szCs w:val="24"/>
              </w:rPr>
            </w:pPr>
            <w:r>
              <w:rPr>
                <w:rFonts w:ascii="Arial" w:cs="Arial" w:eastAsia="Calibri" w:hAnsi="Arial"/>
                <w:color w:val="ff0000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color w:val="ff0000"/>
                <w:sz w:val="24"/>
                <w:szCs w:val="24"/>
              </w:rPr>
            </w:pP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color w:val="ff0000"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color w:val="ff0000"/>
                <w:sz w:val="24"/>
                <w:szCs w:val="24"/>
              </w:rPr>
            </w:pPr>
            <w:r>
              <w:rPr>
                <w:rFonts w:ascii="Arial" w:cs="Arial" w:eastAsia="Calibri" w:hAnsi="Arial"/>
                <w:color w:val="ff0000"/>
                <w:sz w:val="24"/>
                <w:szCs w:val="24"/>
              </w:rPr>
              <w:t>5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color w:val="ff0000"/>
                <w:sz w:val="24"/>
                <w:szCs w:val="24"/>
              </w:rPr>
            </w:pP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color w:val="ff0000"/>
                <w:sz w:val="24"/>
                <w:szCs w:val="24"/>
              </w:rPr>
            </w:pPr>
          </w:p>
        </w:tc>
      </w:tr>
    </w:tbl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cs="Arial" w:hAnsi="Arial"/>
          <w:w w:val="105"/>
          <w:sz w:val="24"/>
          <w:szCs w:val="24"/>
        </w:rPr>
        <w:t>ОП.03</w:t>
      </w:r>
      <w:r>
        <w:rPr>
          <w:rFonts w:ascii="Arial" w:cs="Arial" w:hAnsi="Arial"/>
          <w:spacing w:val="1"/>
          <w:w w:val="105"/>
          <w:sz w:val="24"/>
          <w:szCs w:val="24"/>
        </w:rPr>
        <w:t xml:space="preserve"> </w:t>
      </w:r>
      <w:r>
        <w:rPr>
          <w:rFonts w:ascii="Arial" w:cs="Arial" w:hAnsi="Arial"/>
          <w:w w:val="105"/>
          <w:sz w:val="24"/>
          <w:szCs w:val="24"/>
        </w:rPr>
        <w:t>Гигиенические</w:t>
      </w:r>
      <w:r>
        <w:rPr>
          <w:rFonts w:ascii="Arial" w:cs="Arial" w:hAnsi="Arial"/>
          <w:spacing w:val="1"/>
          <w:w w:val="105"/>
          <w:sz w:val="24"/>
          <w:szCs w:val="24"/>
        </w:rPr>
        <w:t xml:space="preserve"> </w:t>
      </w:r>
      <w:r>
        <w:rPr>
          <w:rFonts w:ascii="Arial" w:cs="Arial" w:hAnsi="Arial"/>
          <w:w w:val="105"/>
          <w:sz w:val="24"/>
          <w:szCs w:val="24"/>
        </w:rPr>
        <w:t>основы</w:t>
      </w:r>
      <w:r>
        <w:rPr>
          <w:rFonts w:ascii="Arial" w:cs="Arial" w:hAnsi="Arial"/>
          <w:spacing w:val="1"/>
          <w:w w:val="105"/>
          <w:sz w:val="24"/>
          <w:szCs w:val="24"/>
        </w:rPr>
        <w:t xml:space="preserve"> </w:t>
      </w:r>
      <w:r>
        <w:rPr>
          <w:rFonts w:ascii="Arial" w:cs="Arial" w:hAnsi="Arial"/>
          <w:w w:val="105"/>
          <w:sz w:val="24"/>
          <w:szCs w:val="24"/>
        </w:rPr>
        <w:t>физического</w:t>
      </w:r>
      <w:r>
        <w:rPr>
          <w:rFonts w:ascii="Arial" w:cs="Arial" w:hAnsi="Arial"/>
          <w:spacing w:val="1"/>
          <w:w w:val="105"/>
          <w:sz w:val="24"/>
          <w:szCs w:val="24"/>
        </w:rPr>
        <w:t xml:space="preserve"> </w:t>
      </w:r>
      <w:r>
        <w:rPr>
          <w:rFonts w:ascii="Arial" w:cs="Arial" w:hAnsi="Arial"/>
          <w:w w:val="105"/>
          <w:sz w:val="24"/>
          <w:szCs w:val="24"/>
        </w:rPr>
        <w:t>воспитания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проводится в форме дифф</w:t>
      </w:r>
      <w:r>
        <w:rPr>
          <w:rFonts w:ascii="Arial" w:cs="Arial" w:eastAsia="Calibri" w:hAnsi="Arial"/>
          <w:bCs/>
          <w:sz w:val="24"/>
          <w:szCs w:val="24"/>
        </w:rPr>
        <w:t>еренцированного зачёта в шестом семестре</w:t>
      </w:r>
      <w:r>
        <w:rPr>
          <w:rFonts w:ascii="Arial" w:cs="Arial" w:eastAsia="Calibri" w:hAnsi="Arial"/>
          <w:bCs/>
          <w:sz w:val="24"/>
          <w:szCs w:val="24"/>
        </w:rPr>
        <w:t>.</w:t>
      </w:r>
    </w:p>
    <w:p>
      <w:pPr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</w:p>
    <w:p>
      <w:pPr>
        <w:pStyle w:val="Heading1"/>
        <w:spacing w:before="71"/>
        <w:ind w:left="1059" w:right="925"/>
        <w:jc w:val="center"/>
        <w:rPr/>
      </w:pPr>
      <w:r>
        <w:t>СОДЕРЖАНИЕ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</w:rPr>
      </w:pPr>
    </w:p>
    <w:p>
      <w:pPr>
        <w:pStyle w:val="Toc1"/>
        <w:numPr>
          <w:ilvl w:val="0"/>
          <w:numId w:val="12"/>
        </w:numPr>
        <w:tabs>
          <w:tab w:val="left" w:pos="888"/>
          <w:tab w:val="left" w:pos="4562"/>
          <w:tab w:val="right" w:pos="8629"/>
        </w:tabs>
        <w:rPr/>
      </w:pPr>
      <w:r>
        <w:t>ОБЩАЯ</w:t>
      </w:r>
      <w:r>
        <w:rPr>
          <w:spacing w:val="79"/>
        </w:rPr>
        <w:t xml:space="preserve"> </w:t>
      </w:r>
      <w:r>
        <w:t>ХАРАКТ</w:t>
      </w:r>
      <w:r>
        <w:t>ЕРИСТИКА</w:t>
      </w:r>
      <w:r>
        <w:tab/>
        <w:t>ПРОГРАММЫ</w:t>
      </w:r>
      <w:r>
        <w:rPr>
          <w:spacing w:val="87"/>
        </w:rPr>
        <w:t xml:space="preserve"> </w:t>
      </w:r>
      <w:r>
        <w:t>УЧЕБНОЙ</w:t>
      </w:r>
      <w:r>
        <w:rPr>
          <w:rFonts w:ascii="Times New Roman" w:hAnsi="Times New Roman"/>
        </w:rPr>
        <w:tab/>
      </w:r>
      <w:r>
        <w:t>5</w:t>
      </w:r>
    </w:p>
    <w:p>
      <w:pPr>
        <w:pStyle w:val="Toc2"/>
        <w:rPr/>
      </w:pPr>
      <w:r>
        <w:t>ДИСЦИПЛИНЫ</w:t>
      </w:r>
    </w:p>
    <w:p>
      <w:pPr>
        <w:pStyle w:val="Toc1"/>
        <w:numPr>
          <w:ilvl w:val="0"/>
          <w:numId w:val="12"/>
        </w:numPr>
        <w:tabs>
          <w:tab w:val="left" w:pos="888"/>
          <w:tab w:val="right" w:pos="8521"/>
        </w:tabs>
        <w:spacing w:before="240"/>
        <w:rPr/>
      </w:pPr>
      <w:r>
        <w:fldChar w:fldCharType="begin"/>
      </w:r>
      <w:r>
        <w:instrText xml:space="preserve">HYPERLINK \l "_TOC_250000" </w:instrText>
      </w:r>
      <w:r>
        <w:fldChar w:fldCharType="separate"/>
      </w:r>
      <w:r>
        <w:t>СТРУКТУРА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rFonts w:ascii="Times New Roman" w:hAnsi="Times New Roman"/>
        </w:rPr>
        <w:tab/>
      </w:r>
      <w:r>
        <w:t>8</w:t>
      </w:r>
      <w:r>
        <w:fldChar w:fldCharType="end"/>
      </w:r>
    </w:p>
    <w:p>
      <w:pPr>
        <w:pStyle w:val="BodyText"/>
        <w:rPr>
          <w:rFonts w:ascii="Arial"/>
          <w:b/>
          <w:sz w:val="21"/>
        </w:rPr>
      </w:pPr>
    </w:p>
    <w:p>
      <w:pPr>
        <w:pStyle w:val="ListParagraph"/>
        <w:numPr>
          <w:ilvl w:val="0"/>
          <w:numId w:val="12"/>
        </w:numPr>
        <w:tabs>
          <w:tab w:val="left" w:pos="888"/>
        </w:tabs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BodyText"/>
        <w:spacing w:before="38"/>
        <w:ind w:right="1006"/>
        <w:jc w:val="right"/>
        <w:rPr/>
      </w:pPr>
      <w:r>
        <w:t>15</w:t>
      </w:r>
    </w:p>
    <w:p>
      <w:pPr>
        <w:pStyle w:val="Heading1"/>
        <w:numPr>
          <w:ilvl w:val="0"/>
          <w:numId w:val="12"/>
        </w:numPr>
        <w:tabs>
          <w:tab w:val="left" w:pos="888"/>
          <w:tab w:val="left" w:pos="2458"/>
          <w:tab w:val="left" w:pos="2862"/>
          <w:tab w:val="left" w:pos="4107"/>
          <w:tab w:val="left" w:pos="6125"/>
        </w:tabs>
        <w:spacing w:before="1"/>
        <w:rPr/>
      </w:pPr>
      <w:r>
        <w:t>КОНТРОЛЬ</w:t>
      </w:r>
      <w:r>
        <w:tab/>
        <w:t>И</w:t>
      </w:r>
      <w:r>
        <w:tab/>
        <w:t>ОЦЕНКА</w:t>
      </w:r>
      <w:r>
        <w:tab/>
        <w:t>РЕЗУЛЬТАТОВ</w:t>
      </w:r>
      <w:r>
        <w:tab/>
        <w:t>ОСВОЕНИЯ</w:t>
      </w:r>
    </w:p>
    <w:p>
      <w:pPr>
        <w:tabs>
          <w:tab w:val="right" w:pos="8697"/>
        </w:tabs>
        <w:spacing w:before="6"/>
        <w:ind w:left="888"/>
        <w:rPr>
          <w:sz w:val="24"/>
        </w:rPr>
        <w:sectPr>
          <w:pgSz w:w="11910" w:h="16840"/>
          <w:pgMar w:top="620" w:right="740" w:bottom="960" w:left="1460" w:header="0" w:footer="692" w:gutter="0"/>
          <w:cols w:space="720"/>
        </w:sectPr>
      </w:pPr>
      <w:r>
        <w:rPr>
          <w:rFonts w:ascii="Arial" w:hAnsi="Arial"/>
          <w:b/>
          <w:sz w:val="24"/>
        </w:rPr>
        <w:t>УЧЕБНОЙ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ДИСЦИПЛИНЫ</w:t>
      </w:r>
      <w:r>
        <w:rPr>
          <w:rFonts w:ascii="Times New Roman" w:hAnsi="Times New Roman"/>
          <w:b/>
          <w:sz w:val="24"/>
        </w:rPr>
        <w:tab/>
      </w:r>
      <w:r>
        <w:rPr>
          <w:position w:val="4"/>
          <w:sz w:val="24"/>
        </w:rPr>
        <w:t>15</w:t>
      </w:r>
      <w:r>
        <w:rPr>
          <w:sz w:val="24"/>
        </w:rPr>
        <w:t>
</w:t>
      </w:r>
    </w:p>
    <w:p>
      <w:pPr>
        <w:pStyle w:val="ListParagraph"/>
        <w:numPr>
          <w:ilvl w:val="1"/>
          <w:numId w:val="12"/>
        </w:numPr>
        <w:tabs>
          <w:tab w:val="left" w:pos="970"/>
        </w:tabs>
        <w:spacing w:before="71"/>
        <w:jc w:val="left"/>
        <w:rPr>
          <w:b/>
          <w:i/>
          <w:sz w:val="24"/>
        </w:rPr>
      </w:pPr>
      <w:r>
        <w:rPr>
          <w:b/>
          <w:i/>
          <w:sz w:val="24"/>
        </w:rPr>
        <w:t>ОБЩАЯ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ХАРАКТЕРИСТИКА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ДИСЦИПЛИНЫ</w:t>
      </w:r>
    </w:p>
    <w:p>
      <w:pPr>
        <w:ind w:left="1059" w:right="930"/>
        <w:jc w:val="center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>«Гигиенические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основы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физического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воспитания»</w:t>
      </w: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2"/>
        </w:rPr>
      </w:pPr>
    </w:p>
    <w:p>
      <w:pPr>
        <w:pStyle w:val="Heading1"/>
        <w:numPr>
          <w:ilvl w:val="1"/>
          <w:numId w:val="11"/>
        </w:numPr>
        <w:tabs>
          <w:tab w:val="left" w:pos="710"/>
        </w:tabs>
        <w:rPr/>
      </w:pPr>
      <w:r>
        <w:t>Место</w:t>
      </w:r>
      <w:r>
        <w:rPr>
          <w:spacing w:val="-6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>
      <w:pPr>
        <w:pStyle w:val="BodyText"/>
        <w:spacing w:before="4" w:line="244" w:lineRule="auto"/>
        <w:ind w:left="244" w:right="116" w:firstLine="708"/>
        <w:jc w:val="both"/>
        <w:rPr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 обязательной частью Профессионального цикла примерной основной</w:t>
      </w:r>
      <w:r>
        <w:rPr>
          <w:spacing w:val="1"/>
        </w:rPr>
        <w:t xml:space="preserve"> </w:t>
      </w:r>
      <w:r>
        <w:t>образовательной программы в соответствии с ФГОС по специальности 49.02.02</w:t>
      </w:r>
      <w:r>
        <w:rPr>
          <w:spacing w:val="1"/>
        </w:rPr>
        <w:t xml:space="preserve"> </w:t>
      </w:r>
      <w:r>
        <w:t>Адаптивная</w:t>
      </w:r>
      <w:r>
        <w:rPr>
          <w:spacing w:val="2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</w:p>
    <w:p>
      <w:pPr>
        <w:pStyle w:val="BodyText"/>
        <w:spacing w:line="244" w:lineRule="auto"/>
        <w:ind w:left="244" w:right="116"/>
        <w:jc w:val="both"/>
        <w:rPr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воспитания»</w:t>
      </w:r>
      <w:r>
        <w:rPr>
          <w:spacing w:val="1"/>
        </w:rPr>
        <w:t xml:space="preserve"> </w:t>
      </w:r>
      <w:r>
        <w:t>обеспечивает формирование профессиональных и общих компетенций по всем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49.02.02</w:t>
      </w:r>
      <w:r>
        <w:rPr>
          <w:spacing w:val="1"/>
        </w:rPr>
        <w:t xml:space="preserve"> </w:t>
      </w:r>
      <w:r>
        <w:t>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 Особое значение дисциплина имеет при формировании и развитии ОК</w:t>
      </w:r>
      <w:r>
        <w:rPr>
          <w:spacing w:val="1"/>
        </w:rPr>
        <w:t xml:space="preserve"> </w:t>
      </w:r>
      <w:r>
        <w:t>1-10,12.</w:t>
      </w:r>
    </w:p>
    <w:p>
      <w:pPr>
        <w:pStyle w:val="BodyText"/>
        <w:spacing w:before="2"/>
        <w:rPr>
          <w:sz w:val="23"/>
        </w:rPr>
      </w:pPr>
    </w:p>
    <w:p>
      <w:pPr>
        <w:pStyle w:val="Heading1"/>
        <w:numPr>
          <w:ilvl w:val="1"/>
          <w:numId w:val="11"/>
        </w:numPr>
        <w:tabs>
          <w:tab w:val="left" w:pos="710"/>
        </w:tabs>
        <w:rPr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>
      <w:pPr>
        <w:pStyle w:val="BodyText"/>
        <w:spacing w:before="4" w:line="244" w:lineRule="auto"/>
        <w:ind w:left="244" w:firstLine="566"/>
        <w:rPr/>
      </w:pPr>
      <w:r>
        <w:t>В</w:t>
      </w:r>
      <w:r>
        <w:rPr>
          <w:spacing w:val="49"/>
        </w:rPr>
        <w:t xml:space="preserve"> </w:t>
      </w:r>
      <w:r>
        <w:t>рамках</w:t>
      </w:r>
      <w:r>
        <w:rPr>
          <w:spacing w:val="47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учебной</w:t>
      </w:r>
      <w:r>
        <w:rPr>
          <w:spacing w:val="47"/>
        </w:rPr>
        <w:t xml:space="preserve"> </w:t>
      </w:r>
      <w:r>
        <w:t>дисциплины</w:t>
      </w:r>
      <w:r>
        <w:rPr>
          <w:spacing w:val="46"/>
        </w:rPr>
        <w:t xml:space="preserve"> </w:t>
      </w:r>
      <w:r>
        <w:t>обучающимися</w:t>
      </w:r>
      <w:r>
        <w:rPr>
          <w:spacing w:val="49"/>
        </w:rPr>
        <w:t xml:space="preserve"> </w:t>
      </w:r>
      <w:r>
        <w:t>осваиваются</w:t>
      </w:r>
      <w:r>
        <w:rPr>
          <w:spacing w:val="-6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</w:t>
      </w:r>
    </w:p>
    <w:p>
      <w:pPr>
        <w:pStyle w:val="BodyText"/>
        <w:spacing w:before="10" w:after="1"/>
        <w:rPr>
          <w:sz w:val="23"/>
        </w:rPr>
      </w:pPr>
    </w:p>
    <w:tbl>
      <w:tblPr>
        <w:tblStyle w:val="TableNormal"/>
        <w:tblW w:w="0" w:type="auto"/>
        <w:tblInd w:w="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30"/>
        <w:gridCol w:w="3260"/>
        <w:gridCol w:w="4868"/>
      </w:tblGrid>
      <w:tr>
        <w:trPr>
          <w:trHeight w:val="637"/>
        </w:trPr>
        <w:tc>
          <w:tcPr>
            <w:cnfStyle w:val="101000000000"/>
            <w:tcW w:w="1130" w:type="dxa"/>
          </w:tcPr>
          <w:p>
            <w:pPr>
              <w:pStyle w:val="TableParagraph"/>
              <w:spacing w:before="2" w:line="244" w:lineRule="auto"/>
              <w:ind w:left="181" w:right="159" w:firstLine="178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ПК,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</w:t>
            </w:r>
          </w:p>
        </w:tc>
        <w:tc>
          <w:tcPr>
            <w:cnfStyle w:val="100010000000"/>
            <w:tcW w:w="3260" w:type="dxa"/>
          </w:tcPr>
          <w:p>
            <w:pPr>
              <w:pStyle w:val="TableParagraph"/>
              <w:spacing w:before="2"/>
              <w:ind w:left="1183" w:right="1170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cnfStyle w:val="100100000000"/>
            <w:tcW w:w="4868" w:type="dxa"/>
          </w:tcPr>
          <w:p>
            <w:pPr>
              <w:pStyle w:val="TableParagraph"/>
              <w:spacing w:before="2"/>
              <w:ind w:left="2005" w:right="1994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>
        <w:trPr>
          <w:trHeight w:val="1384"/>
        </w:trPr>
        <w:tc>
          <w:tcPr>
            <w:cnfStyle w:val="001000100000"/>
            <w:tcW w:w="1130" w:type="dxa"/>
            <w:tcBorders>
              <w:bottom w:val="nil" w:sz="4" w:space="0"/>
            </w:tcBorders>
          </w:tcPr>
          <w:p>
            <w:pPr>
              <w:pStyle w:val="TableParagraph"/>
              <w:spacing w:before="1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ПК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1.1.</w:t>
            </w:r>
          </w:p>
        </w:tc>
        <w:tc>
          <w:tcPr>
            <w:cnfStyle w:val="000010100000"/>
            <w:tcW w:w="3260" w:type="dxa"/>
            <w:tcBorders>
              <w:bottom w:val="nil" w:sz="4" w:space="0"/>
            </w:tcBorders>
          </w:tcPr>
          <w:p>
            <w:pPr>
              <w:pStyle w:val="TableParagraph"/>
              <w:spacing w:before="1"/>
              <w:ind w:right="24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Определять цели и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задачи, планировать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физическое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воспитание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обучающихся.</w:t>
            </w:r>
          </w:p>
        </w:tc>
        <w:tc>
          <w:tcPr>
            <w:cnfStyle w:val="000100100000"/>
            <w:tcW w:w="4868" w:type="dxa"/>
            <w:tcBorders>
              <w:bottom w:val="nil" w:sz="4" w:space="0"/>
            </w:tcBorders>
          </w:tcPr>
          <w:p>
            <w:pPr>
              <w:pStyle w:val="TableParagraph"/>
              <w:spacing w:before="4" w:line="270" w:lineRule="atLeast"/>
              <w:ind w:right="65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подростков;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гигиенические нормы, требования 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правила сохранения и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на различных 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онтогенеза;</w:t>
            </w:r>
          </w:p>
        </w:tc>
      </w:tr>
      <w:tr>
        <w:trPr>
          <w:trHeight w:val="2479"/>
        </w:trPr>
        <w:tc>
          <w:tcPr>
            <w:cnfStyle w:val="001000010000"/>
            <w:tcW w:w="1130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000010010000"/>
            <w:tcW w:w="3260" w:type="dxa"/>
            <w:tcBorders>
              <w:top w:val="nil" w:sz="4" w:space="0"/>
            </w:tcBorders>
          </w:tcPr>
          <w:p>
            <w:pPr>
              <w:pStyle w:val="TableParagraph"/>
              <w:spacing w:line="276" w:lineRule="exact"/>
              <w:ind w:right="136"/>
              <w:rPr>
                <w:sz w:val="24"/>
              </w:rPr>
            </w:pPr>
            <w:r>
              <w:rPr>
                <w:sz w:val="24"/>
              </w:rPr>
              <w:t>использовать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(лиц,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заменяющих);</w:t>
            </w:r>
          </w:p>
        </w:tc>
        <w:tc>
          <w:tcPr>
            <w:cnfStyle w:val="000100010000"/>
            <w:tcW w:w="4868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1130" w:type="dxa"/>
            <w:tcBorders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ПК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1.2.</w:t>
            </w:r>
          </w:p>
        </w:tc>
        <w:tc>
          <w:tcPr>
            <w:cnfStyle w:val="000010100000"/>
            <w:tcW w:w="3260" w:type="dxa"/>
            <w:tcBorders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Проводить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учебные</w:t>
            </w:r>
          </w:p>
        </w:tc>
        <w:tc>
          <w:tcPr>
            <w:cnfStyle w:val="000100100000"/>
            <w:tcW w:w="4868" w:type="dxa"/>
            <w:tcBorders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</w:tc>
      </w:tr>
      <w:tr>
        <w:trPr>
          <w:trHeight w:val="276"/>
        </w:trPr>
        <w:tc>
          <w:tcPr>
            <w:cnfStyle w:val="001000010000"/>
            <w:tcW w:w="113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010000"/>
            <w:tcW w:w="326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занятия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физической</w:t>
            </w:r>
          </w:p>
        </w:tc>
        <w:tc>
          <w:tcPr>
            <w:cnfStyle w:val="000100010000"/>
            <w:tcW w:w="486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гигиеническое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биологических</w:t>
            </w:r>
          </w:p>
        </w:tc>
      </w:tr>
      <w:tr>
        <w:trPr>
          <w:trHeight w:val="276"/>
        </w:trPr>
        <w:tc>
          <w:tcPr>
            <w:cnfStyle w:val="001000100000"/>
            <w:tcW w:w="113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100000"/>
            <w:tcW w:w="326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культуре.</w:t>
            </w:r>
          </w:p>
        </w:tc>
        <w:tc>
          <w:tcPr>
            <w:cnfStyle w:val="000100100000"/>
            <w:tcW w:w="486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</w:tr>
      <w:tr>
        <w:trPr>
          <w:trHeight w:val="275"/>
        </w:trPr>
        <w:tc>
          <w:tcPr>
            <w:cnfStyle w:val="001000010000"/>
            <w:tcW w:w="113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010000"/>
            <w:tcW w:w="326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cnfStyle w:val="000100010000"/>
            <w:tcW w:w="486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культурой;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</w:p>
        </w:tc>
      </w:tr>
      <w:tr>
        <w:trPr>
          <w:trHeight w:val="276"/>
        </w:trPr>
        <w:tc>
          <w:tcPr>
            <w:cnfStyle w:val="001000100000"/>
            <w:tcW w:w="113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100000"/>
            <w:tcW w:w="326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суточной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cnfStyle w:val="000100100000"/>
            <w:tcW w:w="486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</w:p>
        </w:tc>
      </w:tr>
      <w:tr>
        <w:trPr>
          <w:trHeight w:val="275"/>
        </w:trPr>
        <w:tc>
          <w:tcPr>
            <w:cnfStyle w:val="001000010000"/>
            <w:tcW w:w="113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010000"/>
            <w:tcW w:w="326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cnfStyle w:val="000100010000"/>
            <w:tcW w:w="486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работоспособности;</w:t>
            </w:r>
          </w:p>
        </w:tc>
      </w:tr>
      <w:tr>
        <w:trPr>
          <w:trHeight w:val="276"/>
        </w:trPr>
        <w:tc>
          <w:tcPr>
            <w:cnfStyle w:val="001000100000"/>
            <w:tcW w:w="113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100000"/>
            <w:tcW w:w="326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характера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физических</w:t>
            </w:r>
          </w:p>
        </w:tc>
        <w:tc>
          <w:tcPr>
            <w:cnfStyle w:val="000100100000"/>
            <w:tcW w:w="486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1"/>
        </w:trPr>
        <w:tc>
          <w:tcPr>
            <w:cnfStyle w:val="001000010000"/>
            <w:tcW w:w="1130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010000"/>
            <w:tcW w:w="3260" w:type="dxa"/>
            <w:tcBorders>
              <w:top w:val="nil" w:sz="4" w:space="0"/>
            </w:tcBorders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нагрузок;</w:t>
            </w:r>
          </w:p>
        </w:tc>
        <w:tc>
          <w:tcPr>
            <w:cnfStyle w:val="000100010000"/>
            <w:tcW w:w="4868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80"/>
        </w:trPr>
        <w:tc>
          <w:tcPr>
            <w:cnfStyle w:val="001000100000"/>
            <w:tcW w:w="1130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60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ПК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1.3.</w:t>
            </w:r>
          </w:p>
        </w:tc>
        <w:tc>
          <w:tcPr>
            <w:cnfStyle w:val="000010100000"/>
            <w:tcW w:w="3260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60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Организовывать</w:t>
            </w:r>
          </w:p>
        </w:tc>
        <w:tc>
          <w:tcPr>
            <w:cnfStyle w:val="000100100000"/>
            <w:tcW w:w="4868" w:type="dxa"/>
            <w:tcBorders>
              <w:bottom w:val="nil" w:sz="4" w:space="0"/>
            </w:tcBorders>
          </w:tcPr>
          <w:p>
            <w:pPr>
              <w:pStyle w:val="TableParagraph"/>
              <w:spacing w:before="4"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</w:p>
        </w:tc>
      </w:tr>
      <w:tr>
        <w:trPr>
          <w:trHeight w:val="276"/>
        </w:trPr>
        <w:tc>
          <w:tcPr>
            <w:cnfStyle w:val="001000010000"/>
            <w:tcW w:w="113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010000"/>
            <w:tcW w:w="326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внеурочную</w:t>
            </w:r>
          </w:p>
        </w:tc>
        <w:tc>
          <w:tcPr>
            <w:cnfStyle w:val="000100010000"/>
            <w:tcW w:w="486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заболеваний;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  <w:tr>
        <w:trPr>
          <w:trHeight w:val="275"/>
        </w:trPr>
        <w:tc>
          <w:tcPr>
            <w:cnfStyle w:val="001000100000"/>
            <w:tcW w:w="113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100000"/>
            <w:tcW w:w="326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физкультурно-</w:t>
            </w:r>
          </w:p>
        </w:tc>
        <w:tc>
          <w:tcPr>
            <w:cnfStyle w:val="000100100000"/>
            <w:tcW w:w="486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молодежи;</w:t>
            </w:r>
          </w:p>
        </w:tc>
      </w:tr>
      <w:tr>
        <w:trPr>
          <w:trHeight w:val="276"/>
        </w:trPr>
        <w:tc>
          <w:tcPr>
            <w:cnfStyle w:val="001000010000"/>
            <w:tcW w:w="113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010000"/>
            <w:tcW w:w="326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спортивную</w:t>
            </w:r>
          </w:p>
        </w:tc>
        <w:tc>
          <w:tcPr>
            <w:cnfStyle w:val="000100010000"/>
            <w:tcW w:w="486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</w:tc>
      </w:tr>
      <w:tr>
        <w:trPr>
          <w:trHeight w:val="276"/>
        </w:trPr>
        <w:tc>
          <w:tcPr>
            <w:cnfStyle w:val="001000100000"/>
            <w:tcW w:w="113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100000"/>
            <w:tcW w:w="326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деятельность</w:t>
            </w:r>
          </w:p>
        </w:tc>
        <w:tc>
          <w:tcPr>
            <w:cnfStyle w:val="000100100000"/>
            <w:tcW w:w="486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сооружениям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>
        <w:trPr>
          <w:trHeight w:val="275"/>
        </w:trPr>
        <w:tc>
          <w:tcPr>
            <w:cnfStyle w:val="001000010000"/>
            <w:tcW w:w="113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010000"/>
            <w:tcW w:w="326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обучающихся</w:t>
            </w:r>
          </w:p>
        </w:tc>
        <w:tc>
          <w:tcPr>
            <w:cnfStyle w:val="000100010000"/>
            <w:tcW w:w="486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</w:tc>
      </w:tr>
      <w:tr>
        <w:trPr>
          <w:trHeight w:val="276"/>
        </w:trPr>
        <w:tc>
          <w:tcPr>
            <w:cnfStyle w:val="001000100000"/>
            <w:tcW w:w="113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100000"/>
            <w:tcW w:w="326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оздоровительной,</w:t>
            </w:r>
          </w:p>
        </w:tc>
        <w:tc>
          <w:tcPr>
            <w:cnfStyle w:val="000100100000"/>
            <w:tcW w:w="486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113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010000"/>
            <w:tcW w:w="326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профилактически-</w:t>
            </w:r>
          </w:p>
        </w:tc>
        <w:tc>
          <w:tcPr>
            <w:cnfStyle w:val="000100010000"/>
            <w:tcW w:w="486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113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100000"/>
            <w:tcW w:w="326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реабилитационной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</w:p>
        </w:tc>
        <w:tc>
          <w:tcPr>
            <w:cnfStyle w:val="000100100000"/>
            <w:tcW w:w="486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1"/>
        </w:trPr>
        <w:tc>
          <w:tcPr>
            <w:cnfStyle w:val="011000000000"/>
            <w:tcW w:w="1130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10010000000"/>
            <w:tcW w:w="3260" w:type="dxa"/>
            <w:tcBorders>
              <w:top w:val="nil" w:sz="4" w:space="0"/>
            </w:tcBorders>
          </w:tcPr>
          <w:p>
            <w:pPr>
              <w:pStyle w:val="TableParagraph"/>
              <w:spacing w:line="251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рекреационной</w:t>
            </w:r>
          </w:p>
        </w:tc>
        <w:tc>
          <w:tcPr>
            <w:cnfStyle w:val="010100000000"/>
            <w:tcW w:w="4868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rPr>
          <w:rFonts w:ascii="Times New Roman"/>
          <w:sz w:val="20"/>
        </w:rPr>
        <w:sectPr>
          <w:pgSz w:w="11910" w:h="16840"/>
          <w:pgMar w:top="620" w:right="740" w:bottom="960" w:left="1460" w:header="0" w:footer="692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30"/>
        <w:gridCol w:w="3260"/>
        <w:gridCol w:w="4868"/>
      </w:tblGrid>
      <w:tr>
        <w:trPr>
          <w:trHeight w:val="3864"/>
        </w:trPr>
        <w:tc>
          <w:tcPr>
            <w:cnfStyle w:val="101000000000"/>
            <w:tcW w:w="113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010000000"/>
            <w:tcW w:w="3260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направленности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8"/>
              <w:ind w:left="0"/>
              <w:rPr>
                <w:sz w:val="24"/>
              </w:rPr>
            </w:pPr>
          </w:p>
          <w:p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гигиенических требований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 здании и 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при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</w:tc>
        <w:tc>
          <w:tcPr>
            <w:cnfStyle w:val="100100000000"/>
            <w:tcW w:w="4868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3035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line="267" w:lineRule="exact"/>
              <w:ind w:left="17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ПК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1.4.</w:t>
            </w:r>
          </w:p>
        </w:tc>
        <w:tc>
          <w:tcPr>
            <w:cnfStyle w:val="000010100000"/>
            <w:tcW w:w="3260" w:type="dxa"/>
          </w:tcPr>
          <w:p>
            <w:pPr>
              <w:pStyle w:val="TableParagraph"/>
              <w:ind w:right="46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Осуществлять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педагогический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контроль, оценивать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процесс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результаты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деятельности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обучающихся.</w:t>
            </w:r>
          </w:p>
          <w:p>
            <w:pPr>
              <w:pStyle w:val="TableParagraph"/>
              <w:spacing w:before="10"/>
              <w:ind w:left="0"/>
              <w:rPr>
                <w:sz w:val="23"/>
              </w:rPr>
            </w:pPr>
          </w:p>
          <w:p>
            <w:pPr>
              <w:pStyle w:val="TableParagraph"/>
              <w:spacing w:line="270" w:lineRule="atLeast"/>
              <w:ind w:right="735"/>
              <w:rPr>
                <w:sz w:val="24"/>
              </w:rPr>
            </w:pPr>
            <w:r>
              <w:rPr>
                <w:sz w:val="24"/>
              </w:rPr>
              <w:t>применять знания по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гигиене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</w:tc>
        <w:tc>
          <w:tcPr>
            <w:cnfStyle w:val="000100100000"/>
            <w:tcW w:w="4868" w:type="dxa"/>
          </w:tcPr>
          <w:p>
            <w:pPr>
              <w:pStyle w:val="TableParagraph"/>
              <w:spacing w:line="244" w:lineRule="auto"/>
              <w:ind w:right="38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различных категорий, 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охранительного режима;</w:t>
            </w:r>
          </w:p>
          <w:p>
            <w:pPr>
              <w:pStyle w:val="TableParagraph"/>
              <w:spacing w:line="244" w:lineRule="auto"/>
              <w:ind w:right="636"/>
              <w:rPr>
                <w:sz w:val="24"/>
              </w:rPr>
            </w:pPr>
            <w:r>
              <w:rPr>
                <w:sz w:val="24"/>
              </w:rPr>
              <w:t>основы гигиены питания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 и молодежи,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поражениях;</w:t>
            </w:r>
          </w:p>
        </w:tc>
      </w:tr>
      <w:tr>
        <w:trPr>
          <w:trHeight w:val="2208"/>
        </w:trPr>
        <w:tc>
          <w:tcPr>
            <w:cnfStyle w:val="001000010000"/>
            <w:tcW w:w="1130" w:type="dxa"/>
          </w:tcPr>
          <w:p>
            <w:pPr>
              <w:pStyle w:val="TableParagraph"/>
              <w:spacing w:line="267" w:lineRule="exact"/>
              <w:ind w:left="17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ПК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1.5.</w:t>
            </w:r>
          </w:p>
        </w:tc>
        <w:tc>
          <w:tcPr>
            <w:cnfStyle w:val="000010010000"/>
            <w:tcW w:w="3260" w:type="dxa"/>
          </w:tcPr>
          <w:p>
            <w:pPr>
              <w:pStyle w:val="TableParagraph"/>
              <w:tabs>
                <w:tab w:val="left" w:pos="1678"/>
              </w:tabs>
              <w:spacing w:before="231" w:line="242" w:lineRule="auto"/>
              <w:ind w:right="97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Анализировать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учебные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занятия,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pacing w:val="-1"/>
                <w:sz w:val="24"/>
              </w:rPr>
              <w:t>внеурочные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мероприятия.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гигиенические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учебно-воспитательному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процессу, к зданиям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cnfStyle w:val="000100010000"/>
            <w:tcW w:w="4868" w:type="dxa"/>
          </w:tcPr>
          <w:p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основы личной гигиены при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физическими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упражнениями,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спортом;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гигиенические основы закаливания;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 требования к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воспитательному процессу, зданию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физиолого-гигиенические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аспекты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нарко-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оксикомании;</w:t>
            </w:r>
          </w:p>
        </w:tc>
      </w:tr>
      <w:tr>
        <w:trPr>
          <w:trHeight w:val="4416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line="267" w:lineRule="exact"/>
              <w:ind w:left="17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ПК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1.6.</w:t>
            </w:r>
          </w:p>
        </w:tc>
        <w:tc>
          <w:tcPr>
            <w:cnfStyle w:val="000010100000"/>
            <w:tcW w:w="3260" w:type="dxa"/>
          </w:tcPr>
          <w:p>
            <w:pPr>
              <w:pStyle w:val="TableParagraph"/>
              <w:ind w:right="38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Создавать в кабинете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(спортивном зале, на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спортивной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площадке)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предметно-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развивающую среду с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учетом особенностей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состояния здоровья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обучающихся.</w:t>
            </w:r>
          </w:p>
          <w:p>
            <w:pPr>
              <w:pStyle w:val="TableParagraph"/>
              <w:spacing w:before="10"/>
              <w:ind w:left="0"/>
              <w:rPr>
                <w:sz w:val="23"/>
              </w:rPr>
            </w:pPr>
          </w:p>
          <w:p>
            <w:pPr>
              <w:pStyle w:val="TableParagraph"/>
              <w:spacing w:before="1" w:line="244" w:lineRule="auto"/>
              <w:ind w:right="7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организации </w:t>
            </w:r>
            <w:r>
              <w:rPr>
                <w:sz w:val="24"/>
              </w:rPr>
              <w:t>учебно-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spacing w:line="244" w:lineRule="auto"/>
              <w:ind w:right="735"/>
              <w:rPr>
                <w:sz w:val="24"/>
              </w:rPr>
            </w:pPr>
            <w:r>
              <w:rPr>
                <w:spacing w:val="-1"/>
                <w:sz w:val="24"/>
              </w:rPr>
              <w:t>гигиене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модулей;</w:t>
            </w:r>
          </w:p>
        </w:tc>
        <w:tc>
          <w:tcPr>
            <w:cnfStyle w:val="000100100000"/>
            <w:tcW w:w="4868" w:type="dxa"/>
          </w:tcPr>
          <w:p>
            <w:pPr>
              <w:pStyle w:val="TableParagraph"/>
              <w:spacing w:line="244" w:lineRule="auto"/>
              <w:ind w:right="180"/>
              <w:rPr>
                <w:sz w:val="24"/>
              </w:rPr>
            </w:pPr>
            <w:r>
              <w:rPr>
                <w:spacing w:val="-1"/>
                <w:sz w:val="24"/>
              </w:rPr>
              <w:t>гигиенические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сооружениям и оборудованию 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инвалидов;</w:t>
            </w:r>
          </w:p>
        </w:tc>
      </w:tr>
      <w:tr>
        <w:trPr>
          <w:trHeight w:val="1380"/>
        </w:trPr>
        <w:tc>
          <w:tcPr>
            <w:cnfStyle w:val="011000000000"/>
            <w:tcW w:w="1130" w:type="dxa"/>
          </w:tcPr>
          <w:p>
            <w:pPr>
              <w:pStyle w:val="TableParagraph"/>
              <w:spacing w:line="267" w:lineRule="exact"/>
              <w:ind w:left="23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ОК.01</w:t>
            </w:r>
          </w:p>
        </w:tc>
        <w:tc>
          <w:tcPr>
            <w:cnfStyle w:val="010010000000"/>
            <w:tcW w:w="3260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256"/>
              </w:tabs>
              <w:spacing w:line="244" w:lineRule="auto"/>
              <w:ind w:right="122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будущей профессии;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56"/>
              </w:tabs>
              <w:spacing w:line="269" w:lineRule="exact"/>
              <w:ind w:left="25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>
            <w:pPr>
              <w:pStyle w:val="TableParagraph"/>
              <w:spacing w:line="270" w:lineRule="atLeast"/>
              <w:ind w:right="785"/>
              <w:rPr>
                <w:sz w:val="24"/>
              </w:rPr>
            </w:pPr>
            <w:r>
              <w:rPr>
                <w:sz w:val="24"/>
              </w:rPr>
              <w:t>значимости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</w:tc>
        <w:tc>
          <w:tcPr>
            <w:cnfStyle w:val="010100000000"/>
            <w:tcW w:w="4868" w:type="dxa"/>
          </w:tcPr>
          <w:p>
            <w:pPr>
              <w:pStyle w:val="TableParagraph"/>
              <w:spacing w:line="244" w:lineRule="auto"/>
              <w:ind w:right="410" w:firstLine="68"/>
              <w:rPr>
                <w:sz w:val="24"/>
              </w:rPr>
            </w:pPr>
            <w:r>
              <w:rPr>
                <w:sz w:val="24"/>
              </w:rPr>
              <w:t>сущность и социальную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устойчивый интерес;</w:t>
            </w:r>
          </w:p>
        </w:tc>
      </w:tr>
    </w:tbl>
    <w:p>
      <w:pPr>
        <w:spacing w:line="244" w:lineRule="auto"/>
        <w:rPr>
          <w:sz w:val="24"/>
        </w:rPr>
        <w:sectPr>
          <w:pgSz w:w="11910" w:h="16840"/>
          <w:pgMar w:top="700" w:right="740" w:bottom="880" w:left="1460" w:header="0" w:footer="692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30"/>
        <w:gridCol w:w="3260"/>
        <w:gridCol w:w="4868"/>
      </w:tblGrid>
      <w:tr>
        <w:trPr>
          <w:trHeight w:val="1104"/>
        </w:trPr>
        <w:tc>
          <w:tcPr>
            <w:cnfStyle w:val="101000000000"/>
            <w:tcW w:w="113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010000000"/>
            <w:tcW w:w="3260" w:type="dxa"/>
          </w:tcPr>
          <w:p>
            <w:pPr>
              <w:pStyle w:val="TableParagraph"/>
              <w:spacing w:line="244" w:lineRule="auto"/>
              <w:ind w:right="6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cnfStyle w:val="100100000000"/>
            <w:tcW w:w="4868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4691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line="267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ОК.02</w:t>
            </w:r>
          </w:p>
        </w:tc>
        <w:tc>
          <w:tcPr>
            <w:cnfStyle w:val="000010100000"/>
            <w:tcW w:w="3260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left" w:pos="256"/>
              </w:tabs>
              <w:spacing w:line="244" w:lineRule="auto"/>
              <w:ind w:right="11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56"/>
              </w:tabs>
              <w:spacing w:line="244" w:lineRule="auto"/>
              <w:ind w:right="241" w:firstLine="0"/>
              <w:rPr>
                <w:sz w:val="24"/>
              </w:rPr>
            </w:pPr>
            <w:r>
              <w:rPr>
                <w:sz w:val="24"/>
              </w:rPr>
              <w:t>выбор и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профессиональных </w:t>
            </w:r>
            <w:r>
              <w:rPr>
                <w:sz w:val="24"/>
              </w:rPr>
              <w:t>задач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 области методического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56"/>
              </w:tabs>
              <w:spacing w:line="244" w:lineRule="auto"/>
              <w:ind w:right="1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качества 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56"/>
              </w:tabs>
              <w:spacing w:line="244" w:lineRule="auto"/>
              <w:ind w:right="415" w:firstLine="0"/>
              <w:rPr>
                <w:sz w:val="24"/>
              </w:rPr>
            </w:pPr>
            <w:r>
              <w:rPr>
                <w:sz w:val="24"/>
              </w:rPr>
              <w:t>логически верно,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письменную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</w:tc>
        <w:tc>
          <w:tcPr>
            <w:cnfStyle w:val="000100100000"/>
            <w:tcW w:w="4868" w:type="dxa"/>
          </w:tcPr>
          <w:p>
            <w:pPr>
              <w:pStyle w:val="TableParagraph"/>
              <w:spacing w:line="244" w:lineRule="auto"/>
              <w:ind w:right="244"/>
              <w:rPr>
                <w:sz w:val="24"/>
              </w:rPr>
            </w:pPr>
            <w:r>
              <w:rPr>
                <w:sz w:val="24"/>
              </w:rPr>
              <w:t>собственную деятельность, определять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методы решения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оценивать их эффективность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качество;</w:t>
            </w:r>
          </w:p>
        </w:tc>
      </w:tr>
      <w:tr>
        <w:trPr>
          <w:trHeight w:val="2484"/>
        </w:trPr>
        <w:tc>
          <w:tcPr>
            <w:cnfStyle w:val="001000010000"/>
            <w:tcW w:w="1130" w:type="dxa"/>
          </w:tcPr>
          <w:p>
            <w:pPr>
              <w:pStyle w:val="TableParagraph"/>
              <w:spacing w:line="267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ОК.03</w:t>
            </w:r>
          </w:p>
        </w:tc>
        <w:tc>
          <w:tcPr>
            <w:cnfStyle w:val="000010010000"/>
            <w:tcW w:w="3260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line="244" w:lineRule="auto"/>
              <w:ind w:right="241" w:firstLine="0"/>
              <w:rPr>
                <w:sz w:val="24"/>
              </w:rPr>
            </w:pPr>
            <w:r>
              <w:rPr>
                <w:sz w:val="24"/>
              </w:rPr>
              <w:t>решение стандартных 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профессиональных </w:t>
            </w:r>
            <w:r>
              <w:rPr>
                <w:sz w:val="24"/>
              </w:rPr>
              <w:t>задач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 области методического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line="264" w:lineRule="exact"/>
              <w:ind w:left="25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решений;</w:t>
            </w:r>
          </w:p>
        </w:tc>
        <w:tc>
          <w:tcPr>
            <w:cnfStyle w:val="000100010000"/>
            <w:tcW w:w="4868" w:type="dxa"/>
          </w:tcPr>
          <w:p>
            <w:pPr>
              <w:pStyle w:val="TableParagraph"/>
              <w:spacing w:line="244" w:lineRule="auto"/>
              <w:ind w:right="1333" w:firstLine="68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</w:tc>
      </w:tr>
      <w:tr>
        <w:trPr>
          <w:trHeight w:val="2760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line="267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ОК.04</w:t>
            </w:r>
          </w:p>
        </w:tc>
        <w:tc>
          <w:tcPr>
            <w:cnfStyle w:val="000010100000"/>
            <w:tcW w:w="3260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spacing w:line="244" w:lineRule="auto"/>
              <w:ind w:right="739" w:firstLine="0"/>
              <w:rPr>
                <w:sz w:val="24"/>
              </w:rPr>
            </w:pPr>
            <w:r>
              <w:rPr>
                <w:w w:val="95"/>
                <w:sz w:val="24"/>
              </w:rPr>
              <w:t>эффективный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поиск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spacing w:line="244" w:lineRule="auto"/>
              <w:ind w:right="551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различных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источников,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электронные;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spacing w:line="244" w:lineRule="auto"/>
              <w:ind w:right="286" w:firstLine="0"/>
              <w:rPr>
                <w:sz w:val="24"/>
              </w:rPr>
            </w:pPr>
            <w:r>
              <w:rPr>
                <w:sz w:val="24"/>
              </w:rPr>
              <w:t>обобщение,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восприятие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</w:tc>
        <w:tc>
          <w:tcPr>
            <w:cnfStyle w:val="000100100000"/>
            <w:tcW w:w="4868" w:type="dxa"/>
          </w:tcPr>
          <w:p>
            <w:pPr>
              <w:pStyle w:val="TableParagraph"/>
              <w:spacing w:line="244" w:lineRule="auto"/>
              <w:ind w:right="373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постановки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</w:tc>
      </w:tr>
      <w:tr>
        <w:trPr>
          <w:trHeight w:val="3864"/>
        </w:trPr>
        <w:tc>
          <w:tcPr>
            <w:cnfStyle w:val="011000000000"/>
            <w:tcW w:w="1130" w:type="dxa"/>
          </w:tcPr>
          <w:p>
            <w:pPr>
              <w:pStyle w:val="TableParagraph"/>
              <w:spacing w:line="267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ОК.05</w:t>
            </w:r>
          </w:p>
        </w:tc>
        <w:tc>
          <w:tcPr>
            <w:cnfStyle w:val="010010000000"/>
            <w:tcW w:w="3260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244" w:lineRule="auto"/>
              <w:ind w:right="199" w:firstLine="0"/>
              <w:rPr>
                <w:sz w:val="24"/>
              </w:rPr>
            </w:pPr>
            <w:r>
              <w:rPr>
                <w:sz w:val="24"/>
              </w:rPr>
              <w:t>создание,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оформление, </w:t>
            </w:r>
            <w:r>
              <w:rPr>
                <w:sz w:val="24"/>
              </w:rPr>
              <w:t>сохранение,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 помощью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260" w:lineRule="exact"/>
              <w:ind w:left="25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</w:p>
          <w:p>
            <w:pPr>
              <w:pStyle w:val="TableParagraph"/>
              <w:spacing w:line="270" w:lineRule="atLeast"/>
              <w:ind w:right="235"/>
              <w:rPr>
                <w:sz w:val="24"/>
              </w:rPr>
            </w:pPr>
            <w:r>
              <w:rPr>
                <w:sz w:val="24"/>
              </w:rPr>
              <w:t>и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cnfStyle w:val="010100000000"/>
            <w:tcW w:w="4868" w:type="dxa"/>
          </w:tcPr>
          <w:p>
            <w:pPr>
              <w:pStyle w:val="TableParagraph"/>
              <w:spacing w:line="244" w:lineRule="auto"/>
              <w:ind w:right="668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информационно-коммуникационные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технологии для совершенствования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</w:tbl>
    <w:p>
      <w:pPr>
        <w:spacing w:line="244" w:lineRule="auto"/>
        <w:jc w:val="both"/>
        <w:rPr>
          <w:sz w:val="24"/>
        </w:rPr>
        <w:sectPr>
          <w:pgSz w:w="11910" w:h="16840"/>
          <w:pgMar w:top="700" w:right="740" w:bottom="880" w:left="1460" w:header="0" w:footer="692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30"/>
        <w:gridCol w:w="3260"/>
        <w:gridCol w:w="4868"/>
      </w:tblGrid>
      <w:tr>
        <w:trPr>
          <w:trHeight w:val="552"/>
        </w:trPr>
        <w:tc>
          <w:tcPr>
            <w:cnfStyle w:val="101000000000"/>
            <w:tcW w:w="113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010000000"/>
            <w:tcW w:w="3260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cnfStyle w:val="100100000000"/>
            <w:tcW w:w="4868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4140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line="267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ОК.06</w:t>
            </w:r>
          </w:p>
        </w:tc>
        <w:tc>
          <w:tcPr>
            <w:cnfStyle w:val="000010100000"/>
            <w:tcW w:w="3260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line="244" w:lineRule="auto"/>
              <w:ind w:right="348" w:firstLine="0"/>
              <w:rPr>
                <w:sz w:val="24"/>
              </w:rPr>
            </w:pPr>
            <w:r>
              <w:rPr>
                <w:sz w:val="24"/>
              </w:rPr>
              <w:t>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line="244" w:lineRule="auto"/>
              <w:ind w:right="366" w:firstLine="0"/>
              <w:rPr>
                <w:sz w:val="24"/>
              </w:rPr>
            </w:pPr>
            <w:r>
              <w:rPr>
                <w:sz w:val="24"/>
              </w:rPr>
              <w:t>ведение переговоров,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установление </w:t>
            </w:r>
            <w:r>
              <w:rPr>
                <w:spacing w:val="-1"/>
                <w:sz w:val="24"/>
              </w:rPr>
              <w:t>контактов,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урегулирование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line="244" w:lineRule="auto"/>
              <w:ind w:right="539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</w:p>
        </w:tc>
        <w:tc>
          <w:tcPr>
            <w:cnfStyle w:val="000100100000"/>
            <w:tcW w:w="4868" w:type="dxa"/>
          </w:tcPr>
          <w:p>
            <w:pPr>
              <w:pStyle w:val="TableParagraph"/>
              <w:spacing w:line="244" w:lineRule="auto"/>
              <w:ind w:right="305"/>
              <w:rPr>
                <w:sz w:val="24"/>
              </w:rPr>
            </w:pPr>
            <w:r>
              <w:rPr>
                <w:sz w:val="24"/>
              </w:rPr>
              <w:t>работу в коллективе и 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</w:tc>
      </w:tr>
      <w:tr>
        <w:trPr>
          <w:trHeight w:val="4140"/>
        </w:trPr>
        <w:tc>
          <w:tcPr>
            <w:cnfStyle w:val="001000010000"/>
            <w:tcW w:w="1130" w:type="dxa"/>
          </w:tcPr>
          <w:p>
            <w:pPr>
              <w:pStyle w:val="TableParagraph"/>
              <w:spacing w:line="267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ОК.07</w:t>
            </w:r>
          </w:p>
        </w:tc>
        <w:tc>
          <w:tcPr>
            <w:cnfStyle w:val="000010010000"/>
            <w:tcW w:w="3260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line="244" w:lineRule="auto"/>
              <w:ind w:right="248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самоанализ и коррекция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результатов собственной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line="244" w:lineRule="auto"/>
              <w:ind w:right="293" w:firstLine="0"/>
              <w:rPr>
                <w:sz w:val="24"/>
              </w:rPr>
            </w:pPr>
            <w:r>
              <w:rPr>
                <w:sz w:val="24"/>
              </w:rPr>
              <w:t>проявлять 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и 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line="244" w:lineRule="auto"/>
              <w:ind w:right="141" w:firstLine="0"/>
              <w:rPr>
                <w:sz w:val="24"/>
              </w:rPr>
            </w:pPr>
            <w:r>
              <w:rPr>
                <w:sz w:val="24"/>
              </w:rPr>
              <w:t>постановка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работы;</w:t>
            </w:r>
          </w:p>
        </w:tc>
        <w:tc>
          <w:tcPr>
            <w:cnfStyle w:val="000100010000"/>
            <w:tcW w:w="4868" w:type="dxa"/>
          </w:tcPr>
          <w:p>
            <w:pPr>
              <w:pStyle w:val="TableParagraph"/>
              <w:spacing w:line="244" w:lineRule="auto"/>
              <w:ind w:right="351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на себя ответственности за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</w:tc>
      </w:tr>
      <w:tr>
        <w:trPr>
          <w:trHeight w:val="5244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line="267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ОК.08</w:t>
            </w:r>
          </w:p>
        </w:tc>
        <w:tc>
          <w:tcPr>
            <w:cnfStyle w:val="000010100000"/>
            <w:tcW w:w="3260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line="244" w:lineRule="auto"/>
              <w:ind w:right="30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line="244" w:lineRule="auto"/>
              <w:ind w:right="1089" w:firstLine="0"/>
              <w:rPr>
                <w:sz w:val="24"/>
              </w:rPr>
            </w:pP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квалификации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line="244" w:lineRule="auto"/>
              <w:ind w:right="182" w:firstLine="0"/>
              <w:rPr>
                <w:sz w:val="24"/>
              </w:rPr>
            </w:pPr>
            <w:r>
              <w:rPr>
                <w:sz w:val="24"/>
              </w:rPr>
              <w:t>умение 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 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средства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 и 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line="264" w:lineRule="exact"/>
              <w:ind w:left="255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самообразованием;</w:t>
            </w:r>
          </w:p>
        </w:tc>
        <w:tc>
          <w:tcPr>
            <w:cnfStyle w:val="000100100000"/>
            <w:tcW w:w="4868" w:type="dxa"/>
          </w:tcPr>
          <w:p>
            <w:pPr>
              <w:pStyle w:val="TableParagraph"/>
              <w:spacing w:line="244" w:lineRule="auto"/>
              <w:ind w:right="2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самообразованием, 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</w:tc>
      </w:tr>
      <w:tr>
        <w:trPr>
          <w:trHeight w:val="828"/>
        </w:trPr>
        <w:tc>
          <w:tcPr>
            <w:cnfStyle w:val="011000000000"/>
            <w:tcW w:w="1130" w:type="dxa"/>
          </w:tcPr>
          <w:p>
            <w:pPr>
              <w:pStyle w:val="TableParagraph"/>
              <w:spacing w:line="267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ОК.09</w:t>
            </w:r>
          </w:p>
        </w:tc>
        <w:tc>
          <w:tcPr>
            <w:cnfStyle w:val="010010000000"/>
            <w:tcW w:w="3260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0" w:lineRule="atLeast"/>
              <w:ind w:right="902"/>
              <w:rPr>
                <w:sz w:val="24"/>
              </w:rPr>
            </w:pPr>
            <w:r>
              <w:rPr>
                <w:sz w:val="24"/>
              </w:rPr>
              <w:t>области обучения 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cnfStyle w:val="010100000000"/>
            <w:tcW w:w="4868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0" w:lineRule="atLeast"/>
              <w:ind w:right="1140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</w:tc>
      </w:tr>
    </w:tbl>
    <w:p>
      <w:pPr>
        <w:spacing w:line="270" w:lineRule="atLeast"/>
        <w:rPr>
          <w:sz w:val="24"/>
        </w:rPr>
        <w:sectPr>
          <w:pgSz w:w="11910" w:h="16840"/>
          <w:pgMar w:top="700" w:right="740" w:bottom="880" w:left="1460" w:header="0" w:footer="692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30"/>
        <w:gridCol w:w="3260"/>
        <w:gridCol w:w="4868"/>
      </w:tblGrid>
      <w:tr>
        <w:trPr>
          <w:trHeight w:val="1932"/>
        </w:trPr>
        <w:tc>
          <w:tcPr>
            <w:cnfStyle w:val="101000000000"/>
            <w:tcW w:w="113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010000000"/>
            <w:tcW w:w="3260" w:type="dxa"/>
          </w:tcPr>
          <w:p>
            <w:pPr>
              <w:pStyle w:val="TableParagraph"/>
              <w:spacing w:line="244" w:lineRule="auto"/>
              <w:ind w:right="136"/>
              <w:rPr>
                <w:sz w:val="24"/>
              </w:rPr>
            </w:pPr>
            <w:r>
              <w:rPr>
                <w:sz w:val="24"/>
              </w:rPr>
              <w:t>- адаптация к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политическим,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культурным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ситуациям, изменениям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социальной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cnfStyle w:val="100100000000"/>
            <w:tcW w:w="4868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827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line="267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ОК.10</w:t>
            </w:r>
          </w:p>
        </w:tc>
        <w:tc>
          <w:tcPr>
            <w:cnfStyle w:val="000010100000"/>
            <w:tcW w:w="3260" w:type="dxa"/>
          </w:tcPr>
          <w:p>
            <w:pPr>
              <w:pStyle w:val="TableParagraph"/>
              <w:spacing w:line="244" w:lineRule="auto"/>
              <w:ind w:right="8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</w:tc>
        <w:tc>
          <w:tcPr>
            <w:cnfStyle w:val="000100100000"/>
            <w:tcW w:w="4868" w:type="dxa"/>
          </w:tcPr>
          <w:p>
            <w:pPr>
              <w:pStyle w:val="TableParagraph"/>
              <w:spacing w:line="244" w:lineRule="auto"/>
              <w:ind w:right="321"/>
              <w:rPr>
                <w:sz w:val="24"/>
              </w:rPr>
            </w:pPr>
            <w:r>
              <w:rPr>
                <w:sz w:val="24"/>
              </w:rPr>
              <w:t>профилактику травматизма,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детей;</w:t>
            </w:r>
          </w:p>
        </w:tc>
      </w:tr>
      <w:tr>
        <w:trPr>
          <w:trHeight w:val="1655"/>
        </w:trPr>
        <w:tc>
          <w:tcPr>
            <w:cnfStyle w:val="001000010000"/>
            <w:tcW w:w="1130" w:type="dxa"/>
          </w:tcPr>
          <w:p>
            <w:pPr>
              <w:pStyle w:val="TableParagraph"/>
              <w:spacing w:line="267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ОК.11</w:t>
            </w:r>
          </w:p>
        </w:tc>
        <w:tc>
          <w:tcPr>
            <w:cnfStyle w:val="000010010000"/>
            <w:tcW w:w="3260" w:type="dxa"/>
          </w:tcPr>
          <w:p>
            <w:pPr>
              <w:pStyle w:val="TableParagraph"/>
              <w:spacing w:line="244" w:lineRule="auto"/>
              <w:ind w:right="93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профессиональную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регулирующих ее</w:t>
            </w:r>
          </w:p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cnfStyle w:val="000100010000"/>
            <w:tcW w:w="4868" w:type="dxa"/>
          </w:tcPr>
          <w:p>
            <w:pPr>
              <w:pStyle w:val="TableParagraph"/>
              <w:spacing w:line="244" w:lineRule="auto"/>
              <w:ind w:right="930"/>
              <w:rPr>
                <w:sz w:val="24"/>
              </w:rPr>
            </w:pPr>
            <w:r>
              <w:rPr>
                <w:sz w:val="24"/>
              </w:rPr>
              <w:t>регулирующие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</w:tc>
      </w:tr>
      <w:tr>
        <w:trPr>
          <w:trHeight w:val="1380"/>
        </w:trPr>
        <w:tc>
          <w:tcPr>
            <w:cnfStyle w:val="011000000000"/>
            <w:tcW w:w="1130" w:type="dxa"/>
          </w:tcPr>
          <w:p>
            <w:pPr>
              <w:pStyle w:val="TableParagraph"/>
              <w:spacing w:line="267" w:lineRule="exact"/>
              <w:ind w:left="154" w:right="1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ОК.12</w:t>
            </w:r>
          </w:p>
        </w:tc>
        <w:tc>
          <w:tcPr>
            <w:cnfStyle w:val="010010000000"/>
            <w:tcW w:w="3260" w:type="dxa"/>
          </w:tcPr>
          <w:p>
            <w:pPr>
              <w:pStyle w:val="TableParagraph"/>
              <w:spacing w:line="244" w:lineRule="auto"/>
              <w:ind w:right="210"/>
              <w:rPr>
                <w:sz w:val="24"/>
              </w:rPr>
            </w:pPr>
            <w:r>
              <w:rPr>
                <w:sz w:val="24"/>
              </w:rPr>
              <w:t>-освоить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базовым и новым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физкультурно-спортивной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cnfStyle w:val="010100000000"/>
            <w:tcW w:w="4868" w:type="dxa"/>
          </w:tcPr>
          <w:p>
            <w:pPr>
              <w:pStyle w:val="TableParagraph"/>
              <w:spacing w:line="244" w:lineRule="auto"/>
              <w:ind w:right="479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спортивной деятельности.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1"/>
          <w:numId w:val="12"/>
        </w:numPr>
        <w:tabs>
          <w:tab w:val="left" w:pos="510"/>
        </w:tabs>
        <w:spacing w:before="93"/>
        <w:ind w:left="509"/>
        <w:jc w:val="left"/>
        <w:rPr/>
      </w:pPr>
      <w:bookmarkStart w:id="1" w:name="_TOC_250000"/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bookmarkEnd w:id="1"/>
      <w:r>
        <w:t>ДИСЦИПЛИНЫ</w:t>
      </w:r>
    </w:p>
    <w:p>
      <w:pPr>
        <w:pStyle w:val="ListParagraph"/>
        <w:numPr>
          <w:ilvl w:val="2"/>
          <w:numId w:val="12"/>
        </w:numPr>
        <w:tabs>
          <w:tab w:val="left" w:pos="710"/>
        </w:tabs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BodyText"/>
        <w:spacing w:before="1"/>
        <w:rPr>
          <w:rFonts w:ascii="Arial"/>
          <w:b/>
        </w:rPr>
      </w:pPr>
    </w:p>
    <w:tbl>
      <w:tblPr>
        <w:tblStyle w:val="TableNormal"/>
        <w:tblW w:w="0" w:type="auto"/>
        <w:tblInd w:w="13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7610"/>
        <w:gridCol w:w="1746"/>
      </w:tblGrid>
      <w:tr>
        <w:trPr>
          <w:trHeight w:val="551"/>
        </w:trPr>
        <w:tc>
          <w:tcPr>
            <w:cnfStyle w:val="101000000000"/>
            <w:tcW w:w="7610" w:type="dxa"/>
          </w:tcPr>
          <w:p>
            <w:pPr>
              <w:pStyle w:val="TableParagraph"/>
              <w:spacing w:before="13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Вид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учебной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работы</w:t>
            </w:r>
          </w:p>
        </w:tc>
        <w:tc>
          <w:tcPr>
            <w:cnfStyle w:val="100100000000"/>
            <w:tcW w:w="1746" w:type="dxa"/>
          </w:tcPr>
          <w:p>
            <w:pPr>
              <w:pStyle w:val="TableParagraph"/>
              <w:spacing w:line="276" w:lineRule="exact"/>
              <w:ind w:right="78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Объем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часов</w:t>
            </w:r>
          </w:p>
        </w:tc>
      </w:tr>
      <w:tr>
        <w:trPr>
          <w:trHeight w:val="474"/>
        </w:trPr>
        <w:tc>
          <w:tcPr>
            <w:cnfStyle w:val="001000100000"/>
            <w:tcW w:w="7610" w:type="dxa"/>
          </w:tcPr>
          <w:p>
            <w:pPr>
              <w:pStyle w:val="TableParagraph"/>
              <w:spacing w:before="9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Объем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образовательной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программы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учебной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дисциплины</w:t>
            </w:r>
          </w:p>
        </w:tc>
        <w:tc>
          <w:tcPr>
            <w:cnfStyle w:val="000100100000"/>
            <w:tcW w:w="1746" w:type="dxa"/>
          </w:tcPr>
          <w:p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>
        <w:trPr>
          <w:trHeight w:val="475"/>
        </w:trPr>
        <w:tc>
          <w:tcPr>
            <w:cnfStyle w:val="001000010000"/>
            <w:tcW w:w="9356" w:type="dxa"/>
            <w:gridSpan w:val="2"/>
          </w:tcPr>
          <w:p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</w:tc>
      </w:tr>
      <w:tr>
        <w:trPr>
          <w:trHeight w:val="475"/>
        </w:trPr>
        <w:tc>
          <w:tcPr>
            <w:cnfStyle w:val="001000100000"/>
            <w:tcW w:w="7610" w:type="dxa"/>
          </w:tcPr>
          <w:p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cnfStyle w:val="000100100000"/>
            <w:tcW w:w="1746" w:type="dxa"/>
          </w:tcPr>
          <w:p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rPr>
          <w:trHeight w:val="475"/>
        </w:trPr>
        <w:tc>
          <w:tcPr>
            <w:cnfStyle w:val="001000010000"/>
            <w:tcW w:w="7610" w:type="dxa"/>
          </w:tcPr>
          <w:p>
            <w:pPr>
              <w:pStyle w:val="TableParagraph"/>
              <w:spacing w:before="99"/>
              <w:rPr>
                <w:rFonts w:ascii="Arial" w:hAnsi="Arial"/>
                <w:i/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(если</w:t>
            </w:r>
            <w:r>
              <w:rPr>
                <w:rFonts w:ascii="Arial" w:hAns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предусмотрено)</w:t>
            </w:r>
          </w:p>
        </w:tc>
        <w:tc>
          <w:tcPr>
            <w:cnfStyle w:val="000100010000"/>
            <w:tcW w:w="1746" w:type="dxa"/>
          </w:tcPr>
          <w:p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>
        <w:trPr>
          <w:trHeight w:val="475"/>
        </w:trPr>
        <w:tc>
          <w:tcPr>
            <w:cnfStyle w:val="001000100000"/>
            <w:tcW w:w="7610" w:type="dxa"/>
          </w:tcPr>
          <w:p>
            <w:pPr>
              <w:pStyle w:val="TableParagraph"/>
              <w:spacing w:before="99"/>
              <w:rPr>
                <w:rFonts w:ascii="Arial" w:hAnsi="Arial"/>
                <w:i/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(если</w:t>
            </w:r>
            <w:r>
              <w:rPr>
                <w:rFonts w:ascii="Arial" w:hAnsi="Arial"/>
                <w:i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предусмотрено)</w:t>
            </w:r>
          </w:p>
        </w:tc>
        <w:tc>
          <w:tcPr>
            <w:cnfStyle w:val="000100100000"/>
            <w:tcW w:w="1746" w:type="dxa"/>
          </w:tcPr>
          <w:p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14</w:t>
            </w:r>
            <w:bookmarkStart w:id="2" w:name="_GoBack"/>
            <w:bookmarkEnd w:id="2"/>
          </w:p>
        </w:tc>
      </w:tr>
      <w:tr>
        <w:trPr>
          <w:trHeight w:val="552"/>
        </w:trPr>
        <w:tc>
          <w:tcPr>
            <w:cnfStyle w:val="011000000000"/>
            <w:tcW w:w="7610" w:type="dxa"/>
          </w:tcPr>
          <w:p>
            <w:pPr>
              <w:pStyle w:val="TableParagraph"/>
              <w:spacing w:line="276" w:lineRule="exact"/>
              <w:ind w:right="1653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(если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предусмотрено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для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специальностей</w:t>
            </w:r>
            <w:r>
              <w:rPr>
                <w:sz w:val="24"/>
              </w:rPr>
              <w:t>)</w:t>
            </w:r>
          </w:p>
        </w:tc>
        <w:tc>
          <w:tcPr>
            <w:cnfStyle w:val="010100000000"/>
            <w:tcW w:w="1746" w:type="dxa"/>
          </w:tcPr>
          <w:p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</w:tbl>
    <w:p/>
    <w:tbl>
      <w:tblPr>
        <w:tblStyle w:val="TableNormal"/>
        <w:tblpPr w:leftFromText="180" w:rightFromText="180" w:vertAnchor="text" w:horzAnchor="margin" w:tblpY="59"/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7610"/>
        <w:gridCol w:w="1746"/>
      </w:tblGrid>
      <w:tr>
        <w:trPr>
          <w:trHeight w:val="475"/>
        </w:trPr>
        <w:tc>
          <w:tcPr>
            <w:cnfStyle w:val="101000000000"/>
            <w:tcW w:w="7610" w:type="dxa"/>
          </w:tcPr>
          <w:p>
            <w:pPr>
              <w:pStyle w:val="TableParagraph"/>
              <w:spacing w:before="90"/>
              <w:rPr>
                <w:rFonts w:ascii="Arial" w:hAnsi="Arial"/>
                <w:i/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(если</w:t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предусмотрено)</w:t>
            </w:r>
          </w:p>
        </w:tc>
        <w:tc>
          <w:tcPr>
            <w:cnfStyle w:val="100100000000"/>
            <w:tcW w:w="1746" w:type="dxa"/>
          </w:tcPr>
          <w:p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>
        <w:trPr>
          <w:trHeight w:val="475"/>
        </w:trPr>
        <w:tc>
          <w:tcPr>
            <w:cnfStyle w:val="001000100000"/>
            <w:tcW w:w="7610" w:type="dxa"/>
          </w:tcPr>
          <w:p>
            <w:pPr>
              <w:pStyle w:val="TableParagraph"/>
              <w:spacing w:before="90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Самостоятельная</w:t>
            </w:r>
            <w:r>
              <w:rPr>
                <w:rFonts w:ascii="Arial" w:hAns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работа</w:t>
            </w:r>
          </w:p>
        </w:tc>
        <w:tc>
          <w:tcPr>
            <w:cnfStyle w:val="000100100000"/>
            <w:tcW w:w="1746" w:type="dxa"/>
          </w:tcPr>
          <w:p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475"/>
        </w:trPr>
        <w:tc>
          <w:tcPr>
            <w:cnfStyle w:val="011000000000"/>
            <w:tcW w:w="7610" w:type="dxa"/>
          </w:tcPr>
          <w:p>
            <w:pPr>
              <w:pStyle w:val="TableParagraph"/>
              <w:spacing w:before="9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Промежуточная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аттестация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дифференцированный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зачёт</w:t>
            </w:r>
          </w:p>
        </w:tc>
        <w:tc>
          <w:tcPr>
            <w:cnfStyle w:val="010100000000"/>
            <w:tcW w:w="1746" w:type="dxa"/>
          </w:tcPr>
          <w:p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rPr>
          <w:sz w:val="24"/>
        </w:rPr>
        <w:sectPr>
          <w:pgSz w:w="11910" w:h="16840"/>
          <w:pgMar w:top="700" w:right="740" w:bottom="880" w:left="1460" w:header="0" w:footer="692" w:gutter="0"/>
          <w:cols w:space="720"/>
        </w:sectPr>
      </w:pPr>
    </w:p>
    <w:p>
      <w:pPr>
        <w:pStyle w:val="Heading1"/>
        <w:numPr>
          <w:ilvl w:val="2"/>
          <w:numId w:val="12"/>
        </w:numPr>
        <w:tabs>
          <w:tab w:val="left" w:pos="704"/>
        </w:tabs>
        <w:spacing w:before="63"/>
        <w:ind w:left="703" w:hanging="469"/>
        <w:rPr/>
      </w:pPr>
      <w:r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364"/>
        <w:gridCol w:w="9090"/>
        <w:gridCol w:w="1022"/>
        <w:gridCol w:w="2094"/>
      </w:tblGrid>
      <w:tr>
        <w:trPr>
          <w:trHeight w:val="1932"/>
        </w:trPr>
        <w:tc>
          <w:tcPr>
            <w:cnfStyle w:val="101000000000"/>
            <w:tcW w:w="2364" w:type="dxa"/>
          </w:tcPr>
          <w:p>
            <w:pPr>
              <w:pStyle w:val="TableParagraph"/>
              <w:ind w:left="263" w:right="247" w:firstLine="3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Наименование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разделов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тем</w:t>
            </w:r>
          </w:p>
        </w:tc>
        <w:tc>
          <w:tcPr>
            <w:cnfStyle w:val="100010000000"/>
            <w:tcW w:w="9090" w:type="dxa"/>
          </w:tcPr>
          <w:p>
            <w:pPr>
              <w:pStyle w:val="TableParagraph"/>
              <w:ind w:left="3716" w:hanging="340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формы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организации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деятельности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обучающихся</w:t>
            </w:r>
          </w:p>
        </w:tc>
        <w:tc>
          <w:tcPr>
            <w:cnfStyle w:val="100001000000"/>
            <w:tcW w:w="1022" w:type="dxa"/>
          </w:tcPr>
          <w:p>
            <w:pPr>
              <w:pStyle w:val="TableParagraph"/>
              <w:ind w:left="192" w:right="176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Объе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</w:t>
            </w:r>
          </w:p>
          <w:p>
            <w:pPr>
              <w:pStyle w:val="TableParagraph"/>
              <w:ind w:left="176" w:right="161" w:firstLine="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часах</w:t>
            </w:r>
          </w:p>
        </w:tc>
        <w:tc>
          <w:tcPr>
            <w:cnfStyle w:val="100100000000"/>
            <w:tcW w:w="2094" w:type="dxa"/>
          </w:tcPr>
          <w:p>
            <w:pPr>
              <w:pStyle w:val="TableParagraph"/>
              <w:spacing w:line="276" w:lineRule="exact"/>
              <w:ind w:left="202" w:right="18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Коды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компетенций,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формировани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ю которых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способствует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элемент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программы</w:t>
            </w:r>
          </w:p>
        </w:tc>
      </w:tr>
      <w:tr>
        <w:trPr>
          <w:trHeight w:val="276"/>
        </w:trPr>
        <w:tc>
          <w:tcPr>
            <w:cnfStyle w:val="001000100000"/>
            <w:tcW w:w="236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</w:t>
            </w: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2</w:t>
            </w:r>
          </w:p>
        </w:tc>
        <w:tc>
          <w:tcPr>
            <w:cnfStyle w:val="000001100000"/>
            <w:tcW w:w="1022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3</w:t>
            </w:r>
          </w:p>
        </w:tc>
        <w:tc>
          <w:tcPr>
            <w:cnfStyle w:val="000100100000"/>
            <w:tcW w:w="209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11454" w:type="dxa"/>
            <w:gridSpan w:val="2"/>
          </w:tcPr>
          <w:p>
            <w:pPr>
              <w:pStyle w:val="TableParagraph"/>
              <w:spacing w:line="211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Раздел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Основы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гигиены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детей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подростков</w:t>
            </w:r>
          </w:p>
        </w:tc>
        <w:tc>
          <w:tcPr>
            <w:cnfStyle w:val="000010010000"/>
            <w:tcW w:w="1022" w:type="dxa"/>
          </w:tcPr>
          <w:p>
            <w:pPr>
              <w:pStyle w:val="TableParagraph"/>
              <w:spacing w:line="211" w:lineRule="exact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</w:t>
            </w:r>
          </w:p>
        </w:tc>
        <w:tc>
          <w:tcPr>
            <w:cnfStyle w:val="000100010000"/>
            <w:tcW w:w="209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2364" w:type="dxa"/>
            <w:vMerge w:val="restart"/>
            <w:tcBorders>
              <w:bottom w:val="nil" w:sz="4" w:space="0"/>
            </w:tcBorders>
          </w:tcPr>
          <w:p>
            <w:pPr>
              <w:pStyle w:val="TableParagraph"/>
              <w:spacing w:line="207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1.1.</w:t>
            </w:r>
          </w:p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100000"/>
            <w:tcW w:w="1022" w:type="dxa"/>
            <w:vMerge w:val="restart"/>
            <w:tcBorders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000100100000"/>
            <w:tcW w:w="2094" w:type="dxa"/>
            <w:vMerge w:val="restart"/>
            <w:tcBorders>
              <w:bottom w:val="nil" w:sz="4" w:space="0"/>
            </w:tcBorders>
          </w:tcPr>
          <w:p>
            <w:pPr>
              <w:pStyle w:val="TableParagraph"/>
              <w:ind w:right="1173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ОК.01</w:t>
            </w:r>
            <w:r>
              <w:rPr>
                <w:rFonts w:ascii="Arial" w:hAnsi="Arial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pacing w:val="-1"/>
                <w:sz w:val="24"/>
              </w:rPr>
              <w:t>ПК.1.1.</w:t>
            </w:r>
          </w:p>
        </w:tc>
      </w:tr>
      <w:tr>
        <w:trPr>
          <w:trHeight w:val="208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  <w:tcBorders>
              <w:bottom w:val="nil" w:sz="4" w:space="0"/>
            </w:tcBorders>
          </w:tcPr>
          <w:p>
            <w:pPr>
              <w:pStyle w:val="TableParagraph"/>
              <w:spacing w:line="189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rFonts w:ascii="Arial" w:hAnsi="Arial"/>
                <w:b/>
                <w:sz w:val="24"/>
              </w:rPr>
              <w:t>Краткий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исторический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очерк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развития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гигиены</w:t>
            </w:r>
          </w:p>
        </w:tc>
        <w:tc>
          <w:tcPr>
            <w:cnfStyle w:val="000001010000"/>
            <w:tcW w:w="1022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/>
        </w:trPr>
        <w:tc>
          <w:tcPr>
            <w:cnfStyle w:val="001000100000"/>
            <w:tcW w:w="236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подростков</w:t>
            </w:r>
          </w:p>
        </w:tc>
        <w:tc>
          <w:tcPr>
            <w:cnfStyle w:val="000010100000"/>
            <w:tcW w:w="909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Предмет,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очерк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cnfStyle w:val="000001100000"/>
            <w:tcW w:w="10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10010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36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010000"/>
            <w:tcW w:w="909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гигиены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</w:tc>
        <w:tc>
          <w:tcPr>
            <w:cnfStyle w:val="000001010000"/>
            <w:tcW w:w="10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10001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3"/>
        </w:trPr>
        <w:tc>
          <w:tcPr>
            <w:cnfStyle w:val="001000100000"/>
            <w:tcW w:w="2364" w:type="dxa"/>
            <w:vMerge w:val="restart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000010100000"/>
            <w:tcW w:w="9090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основоположники.</w:t>
            </w:r>
          </w:p>
        </w:tc>
        <w:tc>
          <w:tcPr>
            <w:cnfStyle w:val="000001100000"/>
            <w:tcW w:w="1022" w:type="dxa"/>
            <w:vMerge w:val="restart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before="10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094" w:type="dxa"/>
            <w:vMerge w:val="restart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176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  <w:tcBorders>
              <w:bottom w:val="nil" w:sz="4" w:space="0"/>
            </w:tcBorders>
          </w:tcPr>
          <w:p>
            <w:pPr>
              <w:pStyle w:val="TableParagraph"/>
              <w:tabs>
                <w:tab w:val="left" w:pos="525"/>
                <w:tab w:val="left" w:pos="1694"/>
                <w:tab w:val="left" w:pos="3015"/>
                <w:tab w:val="left" w:pos="4281"/>
                <w:tab w:val="left" w:pos="5266"/>
                <w:tab w:val="left" w:pos="5630"/>
                <w:tab w:val="left" w:pos="6111"/>
                <w:tab w:val="left" w:pos="7340"/>
                <w:tab w:val="left" w:pos="7834"/>
              </w:tabs>
              <w:spacing w:line="157" w:lineRule="exact"/>
              <w:rPr>
                <w:rFonts w:ascii="Arial" w:hAnsi="Arial"/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ascii="Arial" w:hAnsi="Arial"/>
                <w:b/>
                <w:sz w:val="24"/>
              </w:rPr>
              <w:t>.</w:t>
            </w:r>
            <w:r>
              <w:rPr>
                <w:rFonts w:ascii="Arial" w:hAnsi="Arial"/>
                <w:b/>
                <w:sz w:val="24"/>
              </w:rPr>
              <w:tab/>
              <w:t>Методы</w:t>
            </w:r>
            <w:r>
              <w:rPr>
                <w:rFonts w:ascii="Arial" w:hAnsi="Arial"/>
                <w:b/>
                <w:sz w:val="24"/>
              </w:rPr>
              <w:tab/>
              <w:t>изучения</w:t>
            </w:r>
            <w:r>
              <w:rPr>
                <w:rFonts w:ascii="Arial" w:hAnsi="Arial"/>
                <w:b/>
                <w:sz w:val="24"/>
              </w:rPr>
              <w:tab/>
              <w:t>внешней</w:t>
            </w:r>
            <w:r>
              <w:rPr>
                <w:rFonts w:ascii="Arial" w:hAnsi="Arial"/>
                <w:b/>
                <w:sz w:val="24"/>
              </w:rPr>
              <w:tab/>
              <w:t>среды</w:t>
            </w:r>
            <w:r>
              <w:rPr>
                <w:rFonts w:ascii="Arial" w:hAnsi="Arial"/>
                <w:b/>
                <w:sz w:val="24"/>
              </w:rPr>
              <w:tab/>
              <w:t>и</w:t>
            </w:r>
            <w:r>
              <w:rPr>
                <w:rFonts w:ascii="Arial" w:hAnsi="Arial"/>
                <w:b/>
                <w:sz w:val="24"/>
              </w:rPr>
              <w:tab/>
              <w:t>её</w:t>
            </w:r>
            <w:r>
              <w:rPr>
                <w:rFonts w:ascii="Arial" w:hAnsi="Arial"/>
                <w:b/>
                <w:sz w:val="24"/>
              </w:rPr>
              <w:tab/>
              <w:t>влияние</w:t>
            </w:r>
            <w:r>
              <w:rPr>
                <w:rFonts w:ascii="Arial" w:hAnsi="Arial"/>
                <w:b/>
                <w:sz w:val="24"/>
              </w:rPr>
              <w:tab/>
              <w:t>на</w:t>
            </w:r>
            <w:r>
              <w:rPr>
                <w:rFonts w:ascii="Arial" w:hAnsi="Arial"/>
                <w:b/>
                <w:sz w:val="24"/>
              </w:rPr>
              <w:tab/>
              <w:t>здоровье</w:t>
            </w:r>
          </w:p>
        </w:tc>
        <w:tc>
          <w:tcPr>
            <w:cnfStyle w:val="000001010000"/>
            <w:tcW w:w="1022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2"/>
        </w:trPr>
        <w:tc>
          <w:tcPr>
            <w:cnfStyle w:val="001000100000"/>
            <w:tcW w:w="236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cnfStyle w:val="000010100000"/>
            <w:tcW w:w="909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12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населения.</w:t>
            </w:r>
          </w:p>
        </w:tc>
        <w:tc>
          <w:tcPr>
            <w:cnfStyle w:val="000001100000"/>
            <w:tcW w:w="10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cnfStyle w:val="00010010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70"/>
        </w:trPr>
        <w:tc>
          <w:tcPr>
            <w:cnfStyle w:val="001000010000"/>
            <w:tcW w:w="236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010000"/>
            <w:tcW w:w="909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062"/>
                <w:tab w:val="left" w:pos="2680"/>
                <w:tab w:val="left" w:pos="4510"/>
                <w:tab w:val="left" w:pos="5153"/>
                <w:tab w:val="left" w:pos="6503"/>
                <w:tab w:val="left" w:pos="8050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z w:val="24"/>
              </w:rPr>
              <w:tab/>
              <w:t>санитарного</w:t>
            </w:r>
            <w:r>
              <w:rPr>
                <w:sz w:val="24"/>
              </w:rPr>
              <w:tab/>
              <w:t>обследования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описания.</w:t>
            </w:r>
            <w:r>
              <w:rPr>
                <w:sz w:val="24"/>
              </w:rPr>
              <w:tab/>
              <w:t>Физические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методы.</w:t>
            </w:r>
          </w:p>
        </w:tc>
        <w:tc>
          <w:tcPr>
            <w:cnfStyle w:val="000001010000"/>
            <w:tcW w:w="10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10001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36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100000"/>
            <w:tcW w:w="909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Бактериологические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Токсикологические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методы.</w:t>
            </w:r>
          </w:p>
        </w:tc>
        <w:tc>
          <w:tcPr>
            <w:cnfStyle w:val="000001100000"/>
            <w:tcW w:w="10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10010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36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010000"/>
            <w:tcW w:w="909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методы.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Социологические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</w:tc>
        <w:tc>
          <w:tcPr>
            <w:cnfStyle w:val="000001010000"/>
            <w:tcW w:w="10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100010000"/>
            <w:tcW w:w="209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3"/>
        </w:trPr>
        <w:tc>
          <w:tcPr>
            <w:cnfStyle w:val="001000100000"/>
            <w:tcW w:w="2364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010100000"/>
            <w:tcW w:w="9090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эксперимента.</w:t>
            </w:r>
          </w:p>
        </w:tc>
        <w:tc>
          <w:tcPr>
            <w:cnfStyle w:val="000001100000"/>
            <w:tcW w:w="1022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100100000"/>
            <w:tcW w:w="2094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2364" w:type="dxa"/>
            <w:vMerge w:val="restart"/>
          </w:tcPr>
          <w:p>
            <w:pPr>
              <w:pStyle w:val="TableParagraph"/>
              <w:spacing w:line="244" w:lineRule="auto"/>
              <w:ind w:right="342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1.2.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022" w:type="dxa"/>
            <w:vMerge w:val="restart"/>
          </w:tcPr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Arial"/>
                <w:b/>
                <w:sz w:val="35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010000"/>
            <w:tcW w:w="2094" w:type="dxa"/>
            <w:vMerge w:val="restart"/>
          </w:tcPr>
          <w:p>
            <w:pPr>
              <w:pStyle w:val="TableParagraph"/>
              <w:ind w:right="70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ОК.01-12,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ПК.1.1.-1.6.</w:t>
            </w:r>
          </w:p>
        </w:tc>
      </w:tr>
      <w:tr>
        <w:trPr>
          <w:trHeight w:val="551"/>
        </w:trPr>
        <w:tc>
          <w:tcPr>
            <w:cnfStyle w:val="0010001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line="276" w:lineRule="exact"/>
              <w:ind w:right="198"/>
              <w:rPr>
                <w:sz w:val="24"/>
              </w:rPr>
            </w:pPr>
            <w:r>
              <w:rPr>
                <w:sz w:val="24"/>
              </w:rPr>
              <w:t>1. Цель гигиены. Оценка здоровья. Определение здоровья, болезни.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cnfStyle w:val="00000110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4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Неблагоприятные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негативно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здоровье человека. Важнейшие элементы здоровья. 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человека. Понятие о медицинской группе здоровья.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  <w:tc>
          <w:tcPr>
            <w:cnfStyle w:val="00000101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364" w:type="dxa"/>
            <w:vMerge w:val="restart"/>
          </w:tcPr>
          <w:p>
            <w:pPr>
              <w:pStyle w:val="TableParagraph"/>
              <w:spacing w:line="177" w:lineRule="auto"/>
              <w:ind w:right="744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1.3.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воспитание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100000"/>
            <w:tcW w:w="1022" w:type="dxa"/>
            <w:vMerge w:val="restart"/>
          </w:tcPr>
          <w:p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14-15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неспецифической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cnfStyle w:val="00000101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/>
        </w:trPr>
        <w:tc>
          <w:tcPr>
            <w:cnfStyle w:val="0110000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010000000"/>
            <w:tcW w:w="909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2. ЗОЖ. Оздоровительная направленность физической культуры.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</w:tc>
        <w:tc>
          <w:tcPr>
            <w:cnfStyle w:val="01000100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1000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  <w:sectPr>
          <w:footerReference w:type="default" r:id="rId14"/>
          <w:pgSz w:w="16840" w:h="11910" w:orient="landscape"/>
          <w:pgMar w:top="640" w:right="1120" w:bottom="880" w:left="900" w:header="0" w:footer="694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364"/>
        <w:gridCol w:w="9090"/>
        <w:gridCol w:w="1022"/>
        <w:gridCol w:w="2094"/>
      </w:tblGrid>
      <w:tr>
        <w:trPr>
          <w:trHeight w:val="552"/>
        </w:trPr>
        <w:tc>
          <w:tcPr>
            <w:cnfStyle w:val="101000000000"/>
            <w:tcW w:w="236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010000000"/>
            <w:tcW w:w="909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культуры.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комплексности.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физической нагрузки.</w:t>
            </w:r>
          </w:p>
        </w:tc>
        <w:tc>
          <w:tcPr>
            <w:cnfStyle w:val="100001000000"/>
            <w:tcW w:w="102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100000000"/>
            <w:tcW w:w="209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364" w:type="dxa"/>
            <w:vMerge w:val="restart"/>
          </w:tcPr>
          <w:p>
            <w:pPr>
              <w:pStyle w:val="TableParagraph"/>
              <w:spacing w:line="244" w:lineRule="auto"/>
              <w:ind w:right="507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1.4.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Личная гигиена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спортсмена.</w:t>
            </w: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100000"/>
            <w:tcW w:w="1022" w:type="dxa"/>
            <w:vMerge w:val="restart"/>
          </w:tcPr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22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094" w:type="dxa"/>
            <w:vMerge w:val="restart"/>
          </w:tcPr>
          <w:p>
            <w:pPr>
              <w:pStyle w:val="TableParagraph"/>
              <w:ind w:right="70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ОК.01-12,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ПК.1.1.-1.6.</w:t>
            </w:r>
          </w:p>
        </w:tc>
      </w:tr>
      <w:tr>
        <w:trPr>
          <w:trHeight w:val="828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спортсмена.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Физиологическая функция кожи. Уход за телом в период интенсивных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  <w:tc>
          <w:tcPr>
            <w:cnfStyle w:val="00000101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0"/>
        </w:trPr>
        <w:tc>
          <w:tcPr>
            <w:cnfStyle w:val="0010001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2.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Факторы,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снижающие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работоспособность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спортсмена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(вредные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привычки).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Физиологическая сущность закаливания. Виды закаливания, 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воздухом, солнцем. Основные принципы закаливания, 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гидропроцедурами. Здоровый образ жизни, роль физической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cnfStyle w:val="00000110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обучающихся</w:t>
            </w:r>
          </w:p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культуры».</w:t>
            </w:r>
          </w:p>
          <w:p>
            <w:pPr>
              <w:pStyle w:val="TableParagraph"/>
              <w:spacing w:before="4" w:line="253" w:lineRule="exact"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гигиена».</w:t>
            </w:r>
          </w:p>
        </w:tc>
        <w:tc>
          <w:tcPr>
            <w:cnfStyle w:val="000001010000"/>
            <w:tcW w:w="1022" w:type="dxa"/>
          </w:tcPr>
          <w:p>
            <w:pPr>
              <w:pStyle w:val="TableParagraph"/>
              <w:spacing w:before="2"/>
              <w:ind w:left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cnfStyle w:val="000100010000"/>
            <w:tcW w:w="209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552"/>
        </w:trPr>
        <w:tc>
          <w:tcPr>
            <w:cnfStyle w:val="001000100000"/>
            <w:tcW w:w="11454" w:type="dxa"/>
            <w:gridSpan w:val="2"/>
          </w:tcPr>
          <w:p>
            <w:pPr>
              <w:pStyle w:val="TableParagraph"/>
              <w:spacing w:line="27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Раздел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2.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Гигиеническое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значение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биологических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факторов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внешней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среды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при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занятиях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физической культурой</w:t>
            </w:r>
          </w:p>
        </w:tc>
        <w:tc>
          <w:tcPr>
            <w:cnfStyle w:val="000010100000"/>
            <w:tcW w:w="1022" w:type="dxa"/>
          </w:tcPr>
          <w:p>
            <w:pPr>
              <w:pStyle w:val="TableParagraph"/>
              <w:spacing w:before="137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8</w:t>
            </w:r>
          </w:p>
        </w:tc>
        <w:tc>
          <w:tcPr>
            <w:cnfStyle w:val="000100100000"/>
            <w:tcW w:w="209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303"/>
        </w:trPr>
        <w:tc>
          <w:tcPr>
            <w:cnfStyle w:val="001000010000"/>
            <w:tcW w:w="2364" w:type="dxa"/>
            <w:vMerge w:val="restart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2.1.</w:t>
            </w:r>
          </w:p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022" w:type="dxa"/>
            <w:vMerge w:val="restart"/>
          </w:tcPr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1"/>
              <w:ind w:left="0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010000"/>
            <w:tcW w:w="2094" w:type="dxa"/>
            <w:vMerge w:val="restart"/>
          </w:tcPr>
          <w:p>
            <w:pPr>
              <w:pStyle w:val="TableParagraph"/>
              <w:ind w:right="70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ОК.01-12,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ПК.1.1.-1.6.</w:t>
            </w:r>
          </w:p>
        </w:tc>
      </w:tr>
      <w:tr>
        <w:trPr>
          <w:trHeight w:val="1103"/>
        </w:trPr>
        <w:tc>
          <w:tcPr>
            <w:cnfStyle w:val="0010001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before="1" w:line="242" w:lineRule="auto"/>
              <w:rPr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1.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примеси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микроорганизмы.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Гигиеническое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cnfStyle w:val="00000110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8"/>
        </w:trPr>
        <w:tc>
          <w:tcPr>
            <w:cnfStyle w:val="001000010000"/>
            <w:tcW w:w="2364" w:type="dxa"/>
            <w:vMerge w:val="restart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2.2.</w:t>
            </w:r>
          </w:p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022" w:type="dxa"/>
            <w:vMerge w:val="restart"/>
          </w:tcPr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rFonts w:ascii="Arial"/>
                <w:b/>
                <w:sz w:val="36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010000"/>
            <w:tcW w:w="2094" w:type="dxa"/>
            <w:vMerge w:val="restart"/>
          </w:tcPr>
          <w:p>
            <w:pPr>
              <w:pStyle w:val="TableParagraph"/>
              <w:ind w:right="70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ОК.01-12,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ПК.1.1.-1.6.</w:t>
            </w:r>
          </w:p>
        </w:tc>
      </w:tr>
      <w:tr>
        <w:trPr>
          <w:trHeight w:val="828"/>
        </w:trPr>
        <w:tc>
          <w:tcPr>
            <w:cnfStyle w:val="0010001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line="276" w:lineRule="exact"/>
              <w:ind w:right="210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1.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гигиеническое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водопотребления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Эпидемиологическая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эпидемий.</w:t>
            </w:r>
          </w:p>
        </w:tc>
        <w:tc>
          <w:tcPr>
            <w:cnfStyle w:val="00000110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4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line="276" w:lineRule="exact"/>
              <w:ind w:right="19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2. </w:t>
            </w:r>
            <w:r>
              <w:rPr>
                <w:sz w:val="24"/>
              </w:rPr>
              <w:t>Гигиеническая характеристика источников водоснабжения.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санитарной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водоснабжения.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обеззараживание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воды в туристических походах. Физические свойства почвы,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cnfStyle w:val="00000101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before="1" w:line="25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том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числе,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практических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занятий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лабораторных работ</w:t>
            </w:r>
          </w:p>
        </w:tc>
        <w:tc>
          <w:tcPr>
            <w:cnfStyle w:val="000001100000"/>
            <w:tcW w:w="1022" w:type="dxa"/>
          </w:tcPr>
          <w:p>
            <w:pPr>
              <w:pStyle w:val="TableParagraph"/>
              <w:spacing w:before="4" w:line="25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0"/>
        </w:trPr>
        <w:tc>
          <w:tcPr>
            <w:cnfStyle w:val="0110000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010000000"/>
            <w:tcW w:w="9090" w:type="dxa"/>
          </w:tcPr>
          <w:p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1.Практическая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Санитарно-гигиеническая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оценка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воздушной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среды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спортивных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помещений.</w:t>
            </w:r>
          </w:p>
          <w:p>
            <w:pPr>
              <w:pStyle w:val="TableParagraph"/>
              <w:spacing w:before="3" w:line="244" w:lineRule="auto"/>
              <w:ind w:right="128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барометрического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  <w:p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охлаждающей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cnfStyle w:val="010001000000"/>
            <w:tcW w:w="1022" w:type="dxa"/>
          </w:tcPr>
          <w:p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101000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  <w:sectPr>
          <w:pgSz w:w="16840" w:h="11910" w:orient="landscape"/>
          <w:pgMar w:top="700" w:right="1120" w:bottom="880" w:left="900" w:header="0" w:footer="694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364"/>
        <w:gridCol w:w="9090"/>
        <w:gridCol w:w="1022"/>
        <w:gridCol w:w="2094"/>
      </w:tblGrid>
      <w:tr>
        <w:trPr>
          <w:trHeight w:val="275"/>
        </w:trPr>
        <w:tc>
          <w:tcPr>
            <w:cnfStyle w:val="101000000000"/>
            <w:tcW w:w="2364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010000000"/>
            <w:tcW w:w="9090" w:type="dxa"/>
          </w:tcPr>
          <w:p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z w:val="24"/>
              </w:rPr>
              <w:t>воздуха.</w:t>
            </w:r>
          </w:p>
        </w:tc>
        <w:tc>
          <w:tcPr>
            <w:cnfStyle w:val="100001000000"/>
            <w:tcW w:w="102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100100000000"/>
            <w:tcW w:w="2094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1380"/>
        </w:trPr>
        <w:tc>
          <w:tcPr>
            <w:cnfStyle w:val="0010001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2.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Санитарно-гигиеническая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оценка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водной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среды.</w:t>
            </w:r>
          </w:p>
          <w:p>
            <w:pPr>
              <w:pStyle w:val="TableParagraph"/>
              <w:spacing w:line="276" w:lineRule="exact"/>
              <w:ind w:right="585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(питьевой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бассейна).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обеззараживания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бассейна.</w:t>
            </w:r>
          </w:p>
        </w:tc>
        <w:tc>
          <w:tcPr>
            <w:cnfStyle w:val="000001100000"/>
            <w:tcW w:w="1022" w:type="dxa"/>
          </w:tcPr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rFonts w:ascii="Arial"/>
                <w:b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7"/>
        </w:trPr>
        <w:tc>
          <w:tcPr>
            <w:cnfStyle w:val="001000010000"/>
            <w:tcW w:w="2364" w:type="dxa"/>
            <w:vMerge w:val="restart"/>
          </w:tcPr>
          <w:p>
            <w:pPr>
              <w:pStyle w:val="TableParagraph"/>
              <w:spacing w:line="244" w:lineRule="auto"/>
              <w:ind w:right="183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2.3.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восстановления 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работоспособност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022" w:type="dxa"/>
            <w:vMerge w:val="restart"/>
          </w:tcPr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67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010000"/>
            <w:tcW w:w="2094" w:type="dxa"/>
            <w:vMerge w:val="restart"/>
          </w:tcPr>
          <w:p>
            <w:pPr>
              <w:pStyle w:val="TableParagraph"/>
              <w:ind w:right="70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ОК.01-12,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ПК.1.1.-1.6.</w:t>
            </w:r>
          </w:p>
        </w:tc>
      </w:tr>
      <w:tr>
        <w:trPr>
          <w:trHeight w:val="603"/>
        </w:trPr>
        <w:tc>
          <w:tcPr>
            <w:cnfStyle w:val="0010001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before="2" w:line="244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Гигиеническая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</w:tc>
        <w:tc>
          <w:tcPr>
            <w:cnfStyle w:val="00000110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before="4" w:line="25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Гигиенические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закаливания.</w:t>
            </w:r>
          </w:p>
        </w:tc>
        <w:tc>
          <w:tcPr>
            <w:cnfStyle w:val="00000101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/>
        </w:trPr>
        <w:tc>
          <w:tcPr>
            <w:cnfStyle w:val="0010001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Гигиенические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культурой.</w:t>
            </w:r>
          </w:p>
        </w:tc>
        <w:tc>
          <w:tcPr>
            <w:cnfStyle w:val="00000110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6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обучающихся</w:t>
            </w:r>
          </w:p>
          <w:p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«Закаливание».</w:t>
            </w:r>
          </w:p>
        </w:tc>
        <w:tc>
          <w:tcPr>
            <w:cnfStyle w:val="000001010000"/>
            <w:tcW w:w="1022" w:type="dxa"/>
          </w:tcPr>
          <w:p>
            <w:pPr>
              <w:pStyle w:val="TableParagraph"/>
              <w:spacing w:before="16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/>
        </w:trPr>
        <w:tc>
          <w:tcPr>
            <w:cnfStyle w:val="001000100000"/>
            <w:tcW w:w="2364" w:type="dxa"/>
            <w:vMerge w:val="restart"/>
          </w:tcPr>
          <w:p>
            <w:pPr>
              <w:pStyle w:val="TableParagraph"/>
              <w:spacing w:line="244" w:lineRule="auto"/>
              <w:ind w:right="325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2.4.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культурой детей,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подростков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молодёжи</w:t>
            </w: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100000"/>
            <w:tcW w:w="1022" w:type="dxa"/>
            <w:vMerge w:val="restart"/>
          </w:tcPr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rFonts w:ascii="Arial"/>
                <w:b/>
                <w:sz w:val="35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094" w:type="dxa"/>
            <w:vMerge w:val="restart"/>
          </w:tcPr>
          <w:p>
            <w:pPr>
              <w:pStyle w:val="TableParagraph"/>
              <w:ind w:right="70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ОК.01-12,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ПК.1.1.-1.6.</w:t>
            </w:r>
          </w:p>
        </w:tc>
      </w:tr>
      <w:tr>
        <w:trPr>
          <w:trHeight w:val="830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r>
              <w:rPr>
                <w:sz w:val="24"/>
              </w:rPr>
              <w:t>1. Гигиеническое обеспечение физического воспитания в школе.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Классификация</w:t>
            </w:r>
            <w:r>
              <w:rPr>
                <w:spacing w:val="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физической</w:t>
            </w:r>
            <w:r>
              <w:rPr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нагрузки</w:t>
            </w:r>
            <w:r>
              <w:rPr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физическом</w:t>
            </w:r>
            <w:r>
              <w:rPr>
                <w:spacing w:val="4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воспитании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cnfStyle w:val="00000101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8"/>
        </w:trPr>
        <w:tc>
          <w:tcPr>
            <w:cnfStyle w:val="0010001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line="270" w:lineRule="atLeast"/>
              <w:ind w:right="1100"/>
              <w:rPr>
                <w:sz w:val="24"/>
              </w:rPr>
            </w:pPr>
            <w:r>
              <w:rPr>
                <w:sz w:val="24"/>
              </w:rPr>
              <w:t>2. Гигиеническое обеспечение спортивных тренировок.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нормированию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нагрузок.</w:t>
            </w:r>
          </w:p>
        </w:tc>
        <w:tc>
          <w:tcPr>
            <w:cnfStyle w:val="00000110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8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line="270" w:lineRule="atLeast"/>
              <w:ind w:right="1529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Гигиеническое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спортивному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инвентарю.</w:t>
            </w:r>
          </w:p>
        </w:tc>
        <w:tc>
          <w:tcPr>
            <w:cnfStyle w:val="00000101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/>
        </w:trPr>
        <w:tc>
          <w:tcPr>
            <w:cnfStyle w:val="0010001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обучающихся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«Нетрадиционные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</w:p>
        </w:tc>
        <w:tc>
          <w:tcPr>
            <w:cnfStyle w:val="000001100000"/>
            <w:tcW w:w="1022" w:type="dxa"/>
          </w:tcPr>
          <w:p>
            <w:pPr>
              <w:pStyle w:val="TableParagraph"/>
              <w:spacing w:before="4"/>
              <w:ind w:left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11454" w:type="dxa"/>
            <w:gridSpan w:val="2"/>
          </w:tcPr>
          <w:p>
            <w:pPr>
              <w:pStyle w:val="TableParagraph"/>
              <w:spacing w:line="25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Раздел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3.Основы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гигиены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питания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детей,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подростков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молодёжи.</w:t>
            </w:r>
          </w:p>
        </w:tc>
        <w:tc>
          <w:tcPr>
            <w:cnfStyle w:val="000010010000"/>
            <w:tcW w:w="1022" w:type="dxa"/>
          </w:tcPr>
          <w:p>
            <w:pPr>
              <w:pStyle w:val="TableParagraph"/>
              <w:spacing w:line="255" w:lineRule="exact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</w:t>
            </w:r>
          </w:p>
        </w:tc>
        <w:tc>
          <w:tcPr>
            <w:cnfStyle w:val="000100010000"/>
            <w:tcW w:w="209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26"/>
        </w:trPr>
        <w:tc>
          <w:tcPr>
            <w:cnfStyle w:val="001000100000"/>
            <w:tcW w:w="2364" w:type="dxa"/>
            <w:vMerge w:val="restart"/>
          </w:tcPr>
          <w:p>
            <w:pPr>
              <w:pStyle w:val="TableParagraph"/>
              <w:spacing w:line="208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3.1.</w:t>
            </w:r>
          </w:p>
          <w:p>
            <w:pPr>
              <w:pStyle w:val="TableParagraph"/>
              <w:spacing w:line="244" w:lineRule="auto"/>
              <w:ind w:right="410"/>
              <w:rPr>
                <w:sz w:val="24"/>
              </w:rPr>
            </w:pPr>
            <w:r>
              <w:rPr>
                <w:spacing w:val="-1"/>
                <w:sz w:val="24"/>
              </w:rPr>
              <w:t>Основы гигиены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питания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молодёжи.</w:t>
            </w: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100000"/>
            <w:tcW w:w="1022" w:type="dxa"/>
            <w:vMerge w:val="restart"/>
          </w:tcPr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094" w:type="dxa"/>
            <w:vMerge w:val="restart"/>
          </w:tcPr>
          <w:p>
            <w:pPr>
              <w:pStyle w:val="TableParagraph"/>
              <w:spacing w:before="1"/>
              <w:ind w:right="70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ОК.01-12,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ПК.1.1.-1.6.</w:t>
            </w:r>
          </w:p>
        </w:tc>
      </w:tr>
      <w:tr>
        <w:trPr>
          <w:trHeight w:val="827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Питание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его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значение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для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человека.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Энергетические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Способы расчета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калорийности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cnfStyle w:val="00000101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7"/>
        </w:trPr>
        <w:tc>
          <w:tcPr>
            <w:cnfStyle w:val="0110000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010000000"/>
            <w:tcW w:w="9090" w:type="dxa"/>
          </w:tcPr>
          <w:p>
            <w:pPr>
              <w:pStyle w:val="TableParagraph"/>
              <w:spacing w:before="2" w:line="244" w:lineRule="auto"/>
              <w:rPr>
                <w:sz w:val="24"/>
              </w:rPr>
            </w:pPr>
            <w:r>
              <w:rPr>
                <w:sz w:val="24"/>
              </w:rPr>
              <w:t>2. Гигиенические основы режима питания. Калорийность белков, жиров,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спортсмена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</w:p>
        </w:tc>
        <w:tc>
          <w:tcPr>
            <w:cnfStyle w:val="01000100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1000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  <w:sectPr>
          <w:pgSz w:w="16840" w:h="11910" w:orient="landscape"/>
          <w:pgMar w:top="700" w:right="1120" w:bottom="880" w:left="900" w:header="0" w:footer="694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364"/>
        <w:gridCol w:w="9090"/>
        <w:gridCol w:w="1022"/>
        <w:gridCol w:w="2094"/>
      </w:tblGrid>
      <w:tr>
        <w:trPr>
          <w:trHeight w:val="827"/>
        </w:trPr>
        <w:tc>
          <w:tcPr>
            <w:cnfStyle w:val="101000000000"/>
            <w:tcW w:w="236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010000000"/>
            <w:tcW w:w="9090" w:type="dxa"/>
          </w:tcPr>
          <w:p>
            <w:pPr>
              <w:pStyle w:val="TableParagraph"/>
              <w:spacing w:line="276" w:lineRule="exact"/>
              <w:ind w:right="198"/>
              <w:rPr>
                <w:sz w:val="24"/>
              </w:rPr>
            </w:pPr>
            <w:r>
              <w:rPr>
                <w:sz w:val="24"/>
              </w:rPr>
              <w:t>условий. Питание спортсмена на дистанции.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среднегорья.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спортсмена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регулировки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сгонки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веса.</w:t>
            </w:r>
          </w:p>
        </w:tc>
        <w:tc>
          <w:tcPr>
            <w:cnfStyle w:val="100001000000"/>
            <w:tcW w:w="102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100000000"/>
            <w:tcW w:w="209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828"/>
        </w:trPr>
        <w:tc>
          <w:tcPr>
            <w:cnfStyle w:val="001000100000"/>
            <w:tcW w:w="2364" w:type="dxa"/>
            <w:vMerge w:val="restart"/>
          </w:tcPr>
          <w:p>
            <w:pPr>
              <w:pStyle w:val="TableParagraph"/>
              <w:spacing w:line="207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3.2.</w:t>
            </w:r>
          </w:p>
          <w:p>
            <w:pPr>
              <w:pStyle w:val="TableParagraph"/>
              <w:spacing w:line="244" w:lineRule="auto"/>
              <w:ind w:right="739"/>
              <w:rPr>
                <w:sz w:val="24"/>
              </w:rPr>
            </w:pPr>
            <w:r>
              <w:rPr>
                <w:spacing w:val="-1"/>
                <w:sz w:val="24"/>
              </w:rPr>
              <w:t>Питательные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Витамины.</w:t>
            </w: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  <w:p>
            <w:pPr>
              <w:pStyle w:val="TableParagraph"/>
              <w:spacing w:line="276" w:lineRule="exact"/>
              <w:ind w:right="19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Минеральные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Витамины,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Микроэлементы,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их значение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питании человека.</w:t>
            </w:r>
          </w:p>
        </w:tc>
        <w:tc>
          <w:tcPr>
            <w:cnfStyle w:val="000001100000"/>
            <w:tcW w:w="1022" w:type="dxa"/>
            <w:vMerge w:val="restart"/>
          </w:tcPr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21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094" w:type="dxa"/>
            <w:vMerge w:val="restart"/>
          </w:tcPr>
          <w:p>
            <w:pPr>
              <w:pStyle w:val="TableParagraph"/>
              <w:ind w:right="70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ОК.01-12,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ПК.1.1.-1.6.</w:t>
            </w:r>
          </w:p>
        </w:tc>
      </w:tr>
      <w:tr>
        <w:trPr>
          <w:trHeight w:val="1656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Жиры в 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(норма,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богатые жирами).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(пищевые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питании спортсменов (норма, пищевые источники). Витамин «С» в 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 (норма, источники). Витамин «В» в питании спортсменов (норма,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источники).</w:t>
            </w:r>
            <w:r>
              <w:rPr>
                <w:sz w:val="24"/>
              </w:rPr>
              <w:t xml:space="preserve"> Пищевые отравления немикробной этиологии, их профилактика.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углеводов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  <w:tc>
          <w:tcPr>
            <w:cnfStyle w:val="00000101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том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числе,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практических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занятий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лабораторных работ</w:t>
            </w:r>
          </w:p>
        </w:tc>
        <w:tc>
          <w:tcPr>
            <w:cnfStyle w:val="000001100000"/>
            <w:tcW w:w="102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56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Гигиена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питания.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Гигиеническая оценка доброкачественности пищевых продуктов.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энергетических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состава и калорийности суточного рациона спортсменов.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 рационального меню с учетом специализации. 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</w:tc>
        <w:tc>
          <w:tcPr>
            <w:cnfStyle w:val="000001010000"/>
            <w:tcW w:w="1022" w:type="dxa"/>
          </w:tcPr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rFonts w:ascii="Arial"/>
                <w:b/>
                <w:sz w:val="3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/>
        </w:trPr>
        <w:tc>
          <w:tcPr>
            <w:cnfStyle w:val="0010001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обучающихся</w:t>
            </w:r>
          </w:p>
          <w:p>
            <w:pPr>
              <w:pStyle w:val="TableParagraph"/>
              <w:spacing w:before="4" w:line="253" w:lineRule="exact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питание».</w:t>
            </w:r>
          </w:p>
        </w:tc>
        <w:tc>
          <w:tcPr>
            <w:cnfStyle w:val="000001100000"/>
            <w:tcW w:w="1022" w:type="dxa"/>
          </w:tcPr>
          <w:p>
            <w:pPr>
              <w:pStyle w:val="TableParagraph"/>
              <w:spacing w:before="14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/>
        </w:trPr>
        <w:tc>
          <w:tcPr>
            <w:cnfStyle w:val="001000010000"/>
            <w:tcW w:w="11454" w:type="dxa"/>
            <w:gridSpan w:val="2"/>
          </w:tcPr>
          <w:p>
            <w:pPr>
              <w:pStyle w:val="TableParagraph"/>
              <w:spacing w:line="27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Раздел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4.Гигиенические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требования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спортивным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сооружениям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оборудованию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мест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учебных занятий</w:t>
            </w:r>
          </w:p>
        </w:tc>
        <w:tc>
          <w:tcPr>
            <w:cnfStyle w:val="000010010000"/>
            <w:tcW w:w="1022" w:type="dxa"/>
          </w:tcPr>
          <w:p>
            <w:pPr>
              <w:pStyle w:val="TableParagraph"/>
              <w:spacing w:before="137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</w:t>
            </w:r>
          </w:p>
        </w:tc>
        <w:tc>
          <w:tcPr>
            <w:cnfStyle w:val="000100010000"/>
            <w:tcW w:w="209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331"/>
        </w:trPr>
        <w:tc>
          <w:tcPr>
            <w:cnfStyle w:val="001000100000"/>
            <w:tcW w:w="2364" w:type="dxa"/>
            <w:vMerge w:val="restart"/>
          </w:tcPr>
          <w:p>
            <w:pPr>
              <w:pStyle w:val="TableParagraph"/>
              <w:spacing w:line="244" w:lineRule="auto"/>
              <w:ind w:right="53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4.1.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сооружениям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мест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100000"/>
            <w:tcW w:w="1022" w:type="dxa"/>
            <w:vMerge w:val="restart"/>
          </w:tcPr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2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100000"/>
            <w:tcW w:w="2094" w:type="dxa"/>
            <w:vMerge w:val="restart"/>
          </w:tcPr>
          <w:p>
            <w:pPr>
              <w:pStyle w:val="TableParagraph"/>
              <w:ind w:right="70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ОК.01-12,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ПК.1.1.-1.6.</w:t>
            </w:r>
          </w:p>
        </w:tc>
      </w:tr>
      <w:tr>
        <w:trPr>
          <w:trHeight w:val="551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планировке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ориентация).</w:t>
            </w:r>
          </w:p>
        </w:tc>
        <w:tc>
          <w:tcPr>
            <w:cnfStyle w:val="00000101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сооружений.</w:t>
            </w:r>
          </w:p>
        </w:tc>
        <w:tc>
          <w:tcPr>
            <w:cnfStyle w:val="00000110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56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before="4" w:line="270" w:lineRule="atLeast"/>
              <w:rPr>
                <w:sz w:val="24"/>
              </w:rPr>
            </w:pPr>
            <w:r>
              <w:rPr>
                <w:sz w:val="24"/>
              </w:rPr>
              <w:t>3. Понятие о вентиляции, ее виды, гигиеническое значение. 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воздушном кубе. Воздухообмен в спортивных помещениях. Искусственная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вентиляция, ее виды. Освещение, его виды. Гигиенические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освещению спортивных сооружений.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Естественное освещение, методы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бассейнов.</w:t>
            </w:r>
          </w:p>
        </w:tc>
        <w:tc>
          <w:tcPr>
            <w:cnfStyle w:val="00000101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4"/>
        </w:trPr>
        <w:tc>
          <w:tcPr>
            <w:cnfStyle w:val="0110000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010000000"/>
            <w:tcW w:w="9090" w:type="dxa"/>
          </w:tcPr>
          <w:p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том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числе,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практических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занятий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лабораторных работ</w:t>
            </w:r>
          </w:p>
        </w:tc>
        <w:tc>
          <w:tcPr>
            <w:cnfStyle w:val="010001000000"/>
            <w:tcW w:w="1022" w:type="dxa"/>
          </w:tcPr>
          <w:p>
            <w:pPr>
              <w:pStyle w:val="TableParagraph"/>
              <w:spacing w:before="16" w:line="26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cnfStyle w:val="0101000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  <w:sectPr>
          <w:pgSz w:w="16840" w:h="11910" w:orient="landscape"/>
          <w:pgMar w:top="700" w:right="1120" w:bottom="880" w:left="900" w:header="0" w:footer="694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364"/>
        <w:gridCol w:w="9090"/>
        <w:gridCol w:w="1022"/>
        <w:gridCol w:w="2094"/>
      </w:tblGrid>
      <w:tr>
        <w:trPr>
          <w:trHeight w:val="552"/>
        </w:trPr>
        <w:tc>
          <w:tcPr>
            <w:cnfStyle w:val="101000000000"/>
            <w:tcW w:w="2364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010000000"/>
            <w:tcW w:w="909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4.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Гигиена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спортивных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сооружений.</w:t>
            </w:r>
          </w:p>
          <w:p>
            <w:pPr>
              <w:pStyle w:val="TableParagraph"/>
              <w:spacing w:before="4" w:line="253" w:lineRule="exac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вентиляции.</w:t>
            </w:r>
          </w:p>
        </w:tc>
        <w:tc>
          <w:tcPr>
            <w:cnfStyle w:val="100001000000"/>
            <w:tcW w:w="1022" w:type="dxa"/>
          </w:tcPr>
          <w:p>
            <w:pPr>
              <w:pStyle w:val="TableParagraph"/>
              <w:spacing w:before="14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100100000000"/>
            <w:tcW w:w="2094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650"/>
        </w:trPr>
        <w:tc>
          <w:tcPr>
            <w:cnfStyle w:val="0010001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2.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5.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специализации.</w:t>
            </w:r>
          </w:p>
        </w:tc>
        <w:tc>
          <w:tcPr>
            <w:cnfStyle w:val="000001100000"/>
            <w:tcW w:w="1022" w:type="dxa"/>
          </w:tcPr>
          <w:p>
            <w:pPr>
              <w:pStyle w:val="TableParagraph"/>
              <w:spacing w:before="19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55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обучающихся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Санитарно-гигиеническое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гигиеническое обследование школьного спортивного зала.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гигиеническая оценка детского оздоровительного лагеря.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гигиеническая оценка закрытого плавательного бассейна.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легкоатлетического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манежа.</w:t>
            </w:r>
          </w:p>
        </w:tc>
        <w:tc>
          <w:tcPr>
            <w:cnfStyle w:val="000001010000"/>
            <w:tcW w:w="1022" w:type="dxa"/>
          </w:tcPr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rFonts w:ascii="Arial"/>
                <w:b/>
                <w:sz w:val="3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/>
        </w:trPr>
        <w:tc>
          <w:tcPr>
            <w:cnfStyle w:val="001000100000"/>
            <w:tcW w:w="11454" w:type="dxa"/>
            <w:gridSpan w:val="2"/>
          </w:tcPr>
          <w:p>
            <w:pPr>
              <w:pStyle w:val="TableParagraph"/>
              <w:spacing w:line="267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Раздел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5.Физиолого-гигиенические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социальные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аспекты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курения,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нарко-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токсикомании.</w:t>
            </w:r>
          </w:p>
        </w:tc>
        <w:tc>
          <w:tcPr>
            <w:cnfStyle w:val="000010100000"/>
            <w:tcW w:w="1022" w:type="dxa"/>
          </w:tcPr>
          <w:p>
            <w:pPr>
              <w:pStyle w:val="TableParagraph"/>
              <w:spacing w:before="6" w:line="261" w:lineRule="exact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7</w:t>
            </w:r>
          </w:p>
        </w:tc>
        <w:tc>
          <w:tcPr>
            <w:cnfStyle w:val="000100100000"/>
            <w:tcW w:w="209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364" w:type="dxa"/>
            <w:vMerge w:val="restart"/>
          </w:tcPr>
          <w:p>
            <w:pPr>
              <w:pStyle w:val="TableParagraph"/>
              <w:spacing w:before="1" w:line="244" w:lineRule="auto"/>
              <w:ind w:right="31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 5.1.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аспекты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курения,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нарко-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токсикомании.</w:t>
            </w: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before="1" w:line="25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cnfStyle w:val="000001010000"/>
            <w:tcW w:w="1022" w:type="dxa"/>
            <w:vMerge w:val="restart"/>
          </w:tcPr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5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010000"/>
            <w:tcW w:w="2094" w:type="dxa"/>
            <w:vMerge w:val="restart"/>
          </w:tcPr>
          <w:p>
            <w:pPr>
              <w:pStyle w:val="TableParagraph"/>
              <w:spacing w:before="1"/>
              <w:ind w:right="70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ОК.01-12,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ПК.1.1.-1.6.</w:t>
            </w:r>
          </w:p>
        </w:tc>
      </w:tr>
      <w:tr>
        <w:trPr>
          <w:trHeight w:val="1103"/>
        </w:trPr>
        <w:tc>
          <w:tcPr>
            <w:cnfStyle w:val="0010001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  <w:p>
            <w:pPr>
              <w:pStyle w:val="TableParagraph"/>
              <w:spacing w:line="276" w:lineRule="exact"/>
              <w:ind w:right="1100"/>
              <w:rPr>
                <w:sz w:val="24"/>
              </w:rPr>
            </w:pPr>
            <w:r>
              <w:rPr>
                <w:sz w:val="24"/>
              </w:rPr>
              <w:t>Алкоголизм. Понятие алкоголизма. Алкогольные мифы.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алкоголизма. Последствие алкоголизма. Меры борьбы с пьянством 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алкоголизмом.</w:t>
            </w:r>
          </w:p>
        </w:tc>
        <w:tc>
          <w:tcPr>
            <w:cnfStyle w:val="00000110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72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before="3" w:line="244" w:lineRule="auto"/>
              <w:rPr>
                <w:sz w:val="24"/>
              </w:rPr>
            </w:pPr>
            <w:r>
              <w:rPr>
                <w:sz w:val="24"/>
              </w:rPr>
              <w:t>2. Понятие наркомании. Особенности наркотического опьянения.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наркомании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токсикомании.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Курение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(никотизм).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Понятие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наркотизма.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Медико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курения.</w:t>
            </w:r>
          </w:p>
        </w:tc>
        <w:tc>
          <w:tcPr>
            <w:cnfStyle w:val="000001010000"/>
            <w:tcW w:w="1022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6"/>
        </w:trPr>
        <w:tc>
          <w:tcPr>
            <w:cnfStyle w:val="0010001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том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числе,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практических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занятий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лабораторных работ</w:t>
            </w:r>
          </w:p>
        </w:tc>
        <w:tc>
          <w:tcPr>
            <w:cnfStyle w:val="000001100000"/>
            <w:tcW w:w="1022" w:type="dxa"/>
          </w:tcPr>
          <w:p>
            <w:pPr>
              <w:pStyle w:val="TableParagraph"/>
              <w:spacing w:before="7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3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1.Практическая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6.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наркоманией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токсикоманией.</w:t>
            </w:r>
          </w:p>
        </w:tc>
        <w:tc>
          <w:tcPr>
            <w:cnfStyle w:val="000001010000"/>
            <w:tcW w:w="1022" w:type="dxa"/>
          </w:tcPr>
          <w:p>
            <w:pPr>
              <w:pStyle w:val="TableParagraph"/>
              <w:spacing w:before="7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6"/>
        </w:trPr>
        <w:tc>
          <w:tcPr>
            <w:cnfStyle w:val="00100010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09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2.Практическая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7.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курением.</w:t>
            </w:r>
          </w:p>
        </w:tc>
        <w:tc>
          <w:tcPr>
            <w:cnfStyle w:val="000001100000"/>
            <w:tcW w:w="1022" w:type="dxa"/>
          </w:tcPr>
          <w:p>
            <w:pPr>
              <w:pStyle w:val="TableParagraph"/>
              <w:spacing w:before="7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/>
        </w:trPr>
        <w:tc>
          <w:tcPr>
            <w:cnfStyle w:val="001000010000"/>
            <w:tcW w:w="236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090" w:type="dxa"/>
          </w:tcPr>
          <w:p>
            <w:pPr>
              <w:pStyle w:val="TableParagraph"/>
              <w:spacing w:line="275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Самостоятельная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обучающихся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слайдов.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cnfStyle w:val="000001010000"/>
            <w:tcW w:w="1022" w:type="dxa"/>
          </w:tcPr>
          <w:p>
            <w:pPr>
              <w:pStyle w:val="TableParagraph"/>
              <w:spacing w:before="2"/>
              <w:ind w:left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cnfStyle w:val="000100010000"/>
            <w:tcW w:w="2094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11454" w:type="dxa"/>
            <w:gridSpan w:val="2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Промежуточная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аттестация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дифференцированный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зачёт</w:t>
            </w:r>
          </w:p>
        </w:tc>
        <w:tc>
          <w:tcPr>
            <w:cnfStyle w:val="000010100000"/>
            <w:tcW w:w="1022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2</w:t>
            </w:r>
          </w:p>
        </w:tc>
        <w:tc>
          <w:tcPr>
            <w:cnfStyle w:val="000100100000"/>
            <w:tcW w:w="209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6"/>
        </w:trPr>
        <w:tc>
          <w:tcPr>
            <w:cnfStyle w:val="011000000000"/>
            <w:tcW w:w="11454" w:type="dxa"/>
            <w:gridSpan w:val="2"/>
          </w:tcPr>
          <w:p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Всего:</w:t>
            </w:r>
          </w:p>
        </w:tc>
        <w:tc>
          <w:tcPr>
            <w:cnfStyle w:val="010010000000"/>
            <w:tcW w:w="1022" w:type="dxa"/>
          </w:tcPr>
          <w:p>
            <w:pPr>
              <w:pStyle w:val="TableParagraph"/>
              <w:spacing w:line="256" w:lineRule="exact"/>
              <w:ind w:left="359" w:right="346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28</w:t>
            </w:r>
          </w:p>
        </w:tc>
        <w:tc>
          <w:tcPr>
            <w:cnfStyle w:val="010100000000"/>
            <w:tcW w:w="209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rPr>
          <w:rFonts w:ascii="Times New Roman"/>
          <w:sz w:val="20"/>
        </w:rPr>
        <w:sectPr>
          <w:pgSz w:w="16840" w:h="11910" w:orient="landscape"/>
          <w:pgMar w:top="700" w:right="1120" w:bottom="880" w:left="900" w:header="0" w:footer="694" w:gutter="0"/>
          <w:cols w:space="720"/>
        </w:sectPr>
      </w:pPr>
    </w:p>
    <w:p>
      <w:pPr>
        <w:pStyle w:val="ListParagraph"/>
        <w:numPr>
          <w:ilvl w:val="1"/>
          <w:numId w:val="12"/>
        </w:numPr>
        <w:tabs>
          <w:tab w:val="left" w:pos="1844"/>
        </w:tabs>
        <w:spacing w:before="73"/>
        <w:ind w:left="1843" w:hanging="268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ListParagraph"/>
        <w:numPr>
          <w:ilvl w:val="1"/>
          <w:numId w:val="2"/>
        </w:numPr>
        <w:tabs>
          <w:tab w:val="left" w:pos="1529"/>
        </w:tabs>
        <w:spacing w:before="4" w:line="244" w:lineRule="auto"/>
        <w:ind w:right="118" w:firstLine="708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Для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реализации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программы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учебной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дисциплины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предусмотрены</w:t>
      </w:r>
      <w:r>
        <w:rPr>
          <w:rFonts w:ascii="Microsoft Sans Serif" w:hAnsi="Microsoft Sans Serif"/>
          <w:spacing w:val="-61"/>
          <w:sz w:val="24"/>
        </w:rPr>
        <w:t xml:space="preserve"> </w:t>
      </w:r>
      <w:r>
        <w:rPr>
          <w:rFonts w:ascii="Microsoft Sans Serif" w:hAnsi="Microsoft Sans Serif"/>
          <w:sz w:val="24"/>
        </w:rPr>
        <w:t>следующие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специальные</w:t>
      </w:r>
      <w:r>
        <w:rPr>
          <w:rFonts w:ascii="Microsoft Sans Serif" w:hAnsi="Microsoft Sans Serif"/>
          <w:spacing w:val="4"/>
          <w:sz w:val="24"/>
        </w:rPr>
        <w:t xml:space="preserve"> </w:t>
      </w:r>
      <w:r>
        <w:rPr>
          <w:rFonts w:ascii="Microsoft Sans Serif" w:hAnsi="Microsoft Sans Serif"/>
          <w:sz w:val="24"/>
        </w:rPr>
        <w:t>помещения:</w:t>
      </w:r>
    </w:p>
    <w:p>
      <w:pPr>
        <w:pStyle w:val="BodyText"/>
        <w:spacing w:line="242" w:lineRule="auto"/>
        <w:ind w:left="224" w:right="1228" w:firstLine="708"/>
        <w:rPr/>
      </w:pPr>
      <w:r>
        <w:t>Кабинет</w:t>
      </w:r>
      <w:r>
        <w:rPr>
          <w:spacing w:val="-13"/>
        </w:rPr>
        <w:t xml:space="preserve"> </w:t>
      </w:r>
      <w:r>
        <w:rPr>
          <w:rFonts w:ascii="Arial" w:hAnsi="Arial"/>
          <w:i/>
        </w:rPr>
        <w:t>«</w:t>
      </w:r>
      <w:r>
        <w:t>Анатомии,</w:t>
      </w:r>
      <w:r>
        <w:rPr>
          <w:spacing w:val="-13"/>
        </w:rPr>
        <w:t xml:space="preserve"> </w:t>
      </w:r>
      <w:r>
        <w:t>физиологии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гигиены</w:t>
      </w:r>
      <w:r>
        <w:rPr>
          <w:spacing w:val="-14"/>
        </w:rPr>
        <w:t xml:space="preserve"> </w:t>
      </w:r>
      <w:r>
        <w:t>человека</w:t>
      </w:r>
      <w:r>
        <w:rPr>
          <w:rFonts w:ascii="Arial" w:hAnsi="Arial"/>
          <w:i/>
        </w:rPr>
        <w:t>»</w:t>
      </w:r>
      <w:r>
        <w:t>,</w:t>
      </w:r>
      <w:r>
        <w:rPr>
          <w:spacing w:val="-61"/>
        </w:rPr>
        <w:t xml:space="preserve"> </w:t>
      </w:r>
      <w:r>
        <w:t>оснащенный</w:t>
      </w:r>
      <w:r>
        <w:rPr>
          <w:spacing w:val="3"/>
        </w:rPr>
        <w:t xml:space="preserve"> </w:t>
      </w:r>
      <w:r>
        <w:t>оборудованием:</w:t>
      </w:r>
    </w:p>
    <w:p>
      <w:pPr>
        <w:pStyle w:val="ListParagraph"/>
        <w:numPr>
          <w:ilvl w:val="0"/>
          <w:numId w:val="1"/>
        </w:numPr>
        <w:tabs>
          <w:tab w:val="left" w:pos="370"/>
        </w:tabs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столы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двухместные;</w:t>
      </w:r>
    </w:p>
    <w:p>
      <w:pPr>
        <w:pStyle w:val="ListParagraph"/>
        <w:numPr>
          <w:ilvl w:val="0"/>
          <w:numId w:val="1"/>
        </w:numPr>
        <w:tabs>
          <w:tab w:val="left" w:pos="370"/>
        </w:tabs>
        <w:spacing w:before="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стулья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нерегулируемые;</w:t>
      </w:r>
    </w:p>
    <w:p>
      <w:pPr>
        <w:pStyle w:val="ListParagraph"/>
        <w:numPr>
          <w:ilvl w:val="0"/>
          <w:numId w:val="1"/>
        </w:numPr>
        <w:tabs>
          <w:tab w:val="left" w:pos="370"/>
        </w:tabs>
        <w:spacing w:before="4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рабочее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место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преподавателя;</w:t>
      </w:r>
    </w:p>
    <w:p>
      <w:pPr>
        <w:pStyle w:val="ListParagraph"/>
        <w:numPr>
          <w:ilvl w:val="0"/>
          <w:numId w:val="1"/>
        </w:numPr>
        <w:tabs>
          <w:tab w:val="left" w:pos="370"/>
        </w:tabs>
        <w:spacing w:before="5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доска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z w:val="24"/>
        </w:rPr>
        <w:t>учебная</w:t>
      </w:r>
      <w:r>
        <w:rPr>
          <w:rFonts w:ascii="Microsoft Sans Serif" w:hAnsi="Microsoft Sans Serif"/>
          <w:spacing w:val="47"/>
          <w:sz w:val="24"/>
        </w:rPr>
        <w:t xml:space="preserve"> </w:t>
      </w:r>
      <w:r>
        <w:rPr>
          <w:rFonts w:ascii="Microsoft Sans Serif" w:hAnsi="Microsoft Sans Serif"/>
          <w:sz w:val="24"/>
        </w:rPr>
        <w:t>магнитная;</w:t>
      </w:r>
    </w:p>
    <w:p>
      <w:pPr>
        <w:pStyle w:val="ListParagraph"/>
        <w:numPr>
          <w:ilvl w:val="0"/>
          <w:numId w:val="1"/>
        </w:numPr>
        <w:tabs>
          <w:tab w:val="left" w:pos="370"/>
        </w:tabs>
        <w:spacing w:before="4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набор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z w:val="24"/>
        </w:rPr>
        <w:t>корпусной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rFonts w:ascii="Microsoft Sans Serif" w:hAnsi="Microsoft Sans Serif"/>
          <w:sz w:val="24"/>
        </w:rPr>
        <w:t>мебели;</w:t>
      </w:r>
    </w:p>
    <w:p>
      <w:pPr>
        <w:pStyle w:val="ListParagraph"/>
        <w:numPr>
          <w:ilvl w:val="0"/>
          <w:numId w:val="1"/>
        </w:numPr>
        <w:tabs>
          <w:tab w:val="left" w:pos="370"/>
        </w:tabs>
        <w:spacing w:before="4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pacing w:val="-1"/>
          <w:sz w:val="24"/>
        </w:rPr>
        <w:t>жалюзи,</w:t>
      </w:r>
      <w:r>
        <w:rPr>
          <w:rFonts w:ascii="Microsoft Sans Serif" w:hAnsi="Microsoft Sans Serif"/>
          <w:spacing w:val="-13"/>
          <w:sz w:val="24"/>
        </w:rPr>
        <w:t xml:space="preserve"> </w:t>
      </w:r>
      <w:r>
        <w:rPr>
          <w:rFonts w:ascii="Microsoft Sans Serif" w:hAnsi="Microsoft Sans Serif"/>
          <w:sz w:val="24"/>
        </w:rPr>
        <w:t>техническими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z w:val="24"/>
        </w:rPr>
        <w:t>средствами</w:t>
      </w:r>
      <w:r>
        <w:rPr>
          <w:rFonts w:ascii="Microsoft Sans Serif" w:hAnsi="Microsoft Sans Serif"/>
          <w:spacing w:val="-15"/>
          <w:sz w:val="24"/>
        </w:rPr>
        <w:t xml:space="preserve"> </w:t>
      </w:r>
      <w:r>
        <w:rPr>
          <w:rFonts w:ascii="Microsoft Sans Serif" w:hAnsi="Microsoft Sans Serif"/>
          <w:sz w:val="24"/>
        </w:rPr>
        <w:t>обучения:</w:t>
      </w:r>
    </w:p>
    <w:p>
      <w:pPr>
        <w:pStyle w:val="ListParagraph"/>
        <w:numPr>
          <w:ilvl w:val="0"/>
          <w:numId w:val="1"/>
        </w:numPr>
        <w:tabs>
          <w:tab w:val="left" w:pos="370"/>
        </w:tabs>
        <w:spacing w:before="5"/>
        <w:ind w:left="370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pacing w:val="-1"/>
          <w:sz w:val="24"/>
        </w:rPr>
        <w:t>компьютер</w:t>
      </w:r>
      <w:r>
        <w:rPr>
          <w:rFonts w:ascii="Microsoft Sans Serif" w:hAnsi="Microsoft Sans Serif"/>
          <w:spacing w:val="-15"/>
          <w:sz w:val="24"/>
        </w:rPr>
        <w:t xml:space="preserve"> </w:t>
      </w:r>
      <w:r>
        <w:rPr>
          <w:rFonts w:ascii="Microsoft Sans Serif" w:hAnsi="Microsoft Sans Serif"/>
          <w:spacing w:val="-1"/>
          <w:sz w:val="24"/>
        </w:rPr>
        <w:t>с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pacing w:val="-1"/>
          <w:sz w:val="24"/>
        </w:rPr>
        <w:t>лицензионным</w:t>
      </w:r>
      <w:r>
        <w:rPr>
          <w:rFonts w:ascii="Microsoft Sans Serif" w:hAnsi="Microsoft Sans Serif"/>
          <w:spacing w:val="-13"/>
          <w:sz w:val="24"/>
        </w:rPr>
        <w:t xml:space="preserve"> </w:t>
      </w:r>
      <w:r>
        <w:rPr>
          <w:rFonts w:ascii="Microsoft Sans Serif" w:hAnsi="Microsoft Sans Serif"/>
          <w:sz w:val="24"/>
        </w:rPr>
        <w:t>программным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z w:val="24"/>
        </w:rPr>
        <w:t>обеспечением;</w:t>
      </w:r>
    </w:p>
    <w:p>
      <w:pPr>
        <w:pStyle w:val="ListParagraph"/>
        <w:numPr>
          <w:ilvl w:val="0"/>
          <w:numId w:val="1"/>
        </w:numPr>
        <w:tabs>
          <w:tab w:val="left" w:pos="370"/>
        </w:tabs>
        <w:spacing w:before="4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мультимедиа</w:t>
      </w:r>
      <w:r>
        <w:rPr>
          <w:rFonts w:ascii="Microsoft Sans Serif" w:hAnsi="Microsoft Sans Serif"/>
          <w:spacing w:val="-15"/>
          <w:sz w:val="24"/>
        </w:rPr>
        <w:t xml:space="preserve"> </w:t>
      </w:r>
      <w:r>
        <w:rPr>
          <w:rFonts w:ascii="Microsoft Sans Serif" w:hAnsi="Microsoft Sans Serif"/>
          <w:sz w:val="24"/>
        </w:rPr>
        <w:t>проектор;</w:t>
      </w:r>
    </w:p>
    <w:p>
      <w:pPr>
        <w:pStyle w:val="ListParagraph"/>
        <w:numPr>
          <w:ilvl w:val="0"/>
          <w:numId w:val="1"/>
        </w:numPr>
        <w:tabs>
          <w:tab w:val="left" w:pos="370"/>
        </w:tabs>
        <w:spacing w:before="4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pacing w:val="-1"/>
          <w:sz w:val="24"/>
        </w:rPr>
        <w:t>интерактивная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доска;</w:t>
      </w:r>
    </w:p>
    <w:p>
      <w:pPr>
        <w:pStyle w:val="ListParagraph"/>
        <w:numPr>
          <w:ilvl w:val="0"/>
          <w:numId w:val="1"/>
        </w:numPr>
        <w:tabs>
          <w:tab w:val="left" w:pos="370"/>
        </w:tabs>
        <w:spacing w:before="5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устройства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ввода/вывода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звуковой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информации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–</w:t>
      </w:r>
      <w:r>
        <w:rPr>
          <w:rFonts w:ascii="Microsoft Sans Serif" w:hAnsi="Microsoft Sans Serif"/>
          <w:spacing w:val="62"/>
          <w:sz w:val="24"/>
        </w:rPr>
        <w:t xml:space="preserve"> </w:t>
      </w:r>
      <w:r>
        <w:rPr>
          <w:rFonts w:ascii="Microsoft Sans Serif" w:hAnsi="Microsoft Sans Serif"/>
          <w:sz w:val="24"/>
        </w:rPr>
        <w:t>колонки.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2"/>
        </w:rPr>
      </w:pPr>
    </w:p>
    <w:p>
      <w:pPr>
        <w:pStyle w:val="Heading1"/>
        <w:numPr>
          <w:ilvl w:val="1"/>
          <w:numId w:val="2"/>
        </w:numPr>
        <w:tabs>
          <w:tab w:val="left" w:pos="1400"/>
        </w:tabs>
        <w:ind w:left="1399" w:hanging="469"/>
        <w:rPr/>
      </w:pP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>
      <w:pPr>
        <w:pStyle w:val="BodyText"/>
        <w:spacing w:before="4" w:line="244" w:lineRule="auto"/>
        <w:ind w:left="224" w:right="113" w:firstLine="708"/>
        <w:jc w:val="both"/>
        <w:rPr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-61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процессе</w:t>
      </w:r>
    </w:p>
    <w:p>
      <w:pPr>
        <w:pStyle w:val="BodyText"/>
        <w:spacing w:before="7"/>
        <w:rPr>
          <w:sz w:val="23"/>
        </w:rPr>
      </w:pPr>
    </w:p>
    <w:p>
      <w:pPr>
        <w:pStyle w:val="Heading1"/>
        <w:ind w:left="584"/>
        <w:rPr/>
      </w:pPr>
      <w:r>
        <w:t>3.2.1.</w:t>
      </w:r>
      <w:r>
        <w:rPr>
          <w:spacing w:val="-5"/>
        </w:rPr>
        <w:t xml:space="preserve"> </w:t>
      </w:r>
      <w:r>
        <w:t>Печатные</w:t>
      </w:r>
      <w:r>
        <w:rPr>
          <w:spacing w:val="-2"/>
        </w:rPr>
        <w:t xml:space="preserve"> </w:t>
      </w:r>
      <w:r>
        <w:t>издания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spacing w:line="244" w:lineRule="auto"/>
        <w:ind w:left="224" w:right="120"/>
        <w:jc w:val="both"/>
        <w:rPr/>
      </w:pPr>
      <w:r>
        <w:rPr>
          <w:spacing w:val="-1"/>
          <w:w w:val="105"/>
        </w:rPr>
        <w:t xml:space="preserve">1. Гигиена физического </w:t>
      </w:r>
      <w:r>
        <w:rPr>
          <w:w w:val="105"/>
        </w:rPr>
        <w:t>воспитания и спорта : учебник для студ. учреждений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высш. проф. образования / В.И.Коваль, Т.А.Родионова. </w:t>
      </w:r>
      <w:r>
        <w:rPr>
          <w:w w:val="140"/>
        </w:rPr>
        <w:t xml:space="preserve">— </w:t>
      </w:r>
      <w:r>
        <w:rPr>
          <w:w w:val="105"/>
        </w:rPr>
        <w:t xml:space="preserve">2-е изд., стер. </w:t>
      </w:r>
      <w:r>
        <w:rPr>
          <w:w w:val="140"/>
        </w:rPr>
        <w:t xml:space="preserve">— </w:t>
      </w:r>
      <w:r>
        <w:rPr>
          <w:w w:val="105"/>
        </w:rPr>
        <w:t>М. :</w:t>
      </w:r>
      <w:r>
        <w:rPr>
          <w:spacing w:val="-65"/>
          <w:w w:val="105"/>
        </w:rPr>
        <w:t xml:space="preserve"> </w:t>
      </w:r>
      <w:r>
        <w:rPr>
          <w:spacing w:val="-1"/>
          <w:w w:val="105"/>
        </w:rPr>
        <w:t>Издательский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центр</w:t>
      </w:r>
      <w:r>
        <w:rPr>
          <w:spacing w:val="-3"/>
          <w:w w:val="105"/>
        </w:rPr>
        <w:t xml:space="preserve"> </w:t>
      </w:r>
      <w:r>
        <w:rPr>
          <w:w w:val="105"/>
        </w:rPr>
        <w:t>«Академия»,</w:t>
      </w:r>
      <w:r>
        <w:rPr>
          <w:spacing w:val="-6"/>
          <w:w w:val="105"/>
        </w:rPr>
        <w:t xml:space="preserve"> </w:t>
      </w:r>
      <w:r>
        <w:rPr>
          <w:w w:val="105"/>
        </w:rPr>
        <w:t>2017</w:t>
      </w:r>
      <w:r>
        <w:rPr>
          <w:spacing w:val="-2"/>
          <w:w w:val="105"/>
        </w:rPr>
        <w:t xml:space="preserve"> </w:t>
      </w:r>
      <w:r>
        <w:rPr>
          <w:w w:val="130"/>
        </w:rPr>
        <w:t>—</w:t>
      </w:r>
      <w:r>
        <w:rPr>
          <w:spacing w:val="-21"/>
          <w:w w:val="130"/>
        </w:rPr>
        <w:t xml:space="preserve"> </w:t>
      </w:r>
      <w:r>
        <w:rPr>
          <w:w w:val="105"/>
        </w:rPr>
        <w:t>320</w:t>
      </w:r>
      <w:r>
        <w:rPr>
          <w:spacing w:val="-3"/>
          <w:w w:val="105"/>
        </w:rPr>
        <w:t xml:space="preserve"> </w:t>
      </w:r>
      <w:r>
        <w:rPr>
          <w:w w:val="105"/>
        </w:rPr>
        <w:t>с.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  <w:ind w:left="584" w:right="1228"/>
        <w:rPr/>
      </w:pPr>
      <w:r>
        <w:t>4.</w:t>
      </w:r>
      <w:r>
        <w:rPr>
          <w:spacing w:val="-6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64"/>
        </w:rPr>
        <w:t xml:space="preserve"> </w:t>
      </w:r>
      <w:r>
        <w:t>ДИСЦИПЛИНЫ</w:t>
      </w:r>
    </w:p>
    <w:p>
      <w:pPr>
        <w:pStyle w:val="BodyText"/>
        <w:spacing w:before="10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74"/>
        <w:gridCol w:w="2952"/>
        <w:gridCol w:w="2830"/>
      </w:tblGrid>
      <w:tr>
        <w:trPr>
          <w:trHeight w:val="276"/>
        </w:trPr>
        <w:tc>
          <w:tcPr>
            <w:cnfStyle w:val="101000000000"/>
            <w:tcW w:w="3574" w:type="dxa"/>
          </w:tcPr>
          <w:p>
            <w:pPr>
              <w:pStyle w:val="TableParagraph"/>
              <w:spacing w:before="1" w:line="255" w:lineRule="exact"/>
              <w:ind w:left="87" w:right="79"/>
              <w:jc w:val="center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Результаты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обучения</w:t>
            </w:r>
          </w:p>
        </w:tc>
        <w:tc>
          <w:tcPr>
            <w:cnfStyle w:val="100010000000"/>
            <w:tcW w:w="2952" w:type="dxa"/>
          </w:tcPr>
          <w:p>
            <w:pPr>
              <w:pStyle w:val="TableParagraph"/>
              <w:spacing w:before="1" w:line="255" w:lineRule="exact"/>
              <w:ind w:left="405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Критерии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оценки</w:t>
            </w:r>
          </w:p>
        </w:tc>
        <w:tc>
          <w:tcPr>
            <w:cnfStyle w:val="100100000000"/>
            <w:tcW w:w="2830" w:type="dxa"/>
          </w:tcPr>
          <w:p>
            <w:pPr>
              <w:pStyle w:val="TableParagraph"/>
              <w:spacing w:before="1" w:line="255" w:lineRule="exact"/>
              <w:ind w:left="435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Методы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оценки</w:t>
            </w:r>
          </w:p>
        </w:tc>
      </w:tr>
      <w:tr>
        <w:trPr>
          <w:trHeight w:val="827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line="276" w:lineRule="exact"/>
              <w:ind w:right="758"/>
              <w:rPr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Перечень знаний: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подростков;</w:t>
            </w:r>
          </w:p>
        </w:tc>
        <w:tc>
          <w:tcPr>
            <w:cnfStyle w:val="000010100000"/>
            <w:tcW w:w="2952" w:type="dxa"/>
          </w:tcPr>
          <w:p>
            <w:pPr>
              <w:pStyle w:val="TableParagraph"/>
              <w:spacing w:line="276" w:lineRule="exact"/>
              <w:ind w:right="110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 xml:space="preserve">Демонстрация </w:t>
            </w:r>
            <w:r>
              <w:rPr>
                <w:rFonts w:ascii="Arial" w:hAnsi="Arial"/>
                <w:b/>
                <w:sz w:val="24"/>
              </w:rPr>
              <w:t>знаний: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основы гигиены детей 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подростков;</w:t>
            </w:r>
          </w:p>
        </w:tc>
        <w:tc>
          <w:tcPr>
            <w:cnfStyle w:val="000100100000"/>
            <w:tcW w:w="2830" w:type="dxa"/>
          </w:tcPr>
          <w:p>
            <w:pPr>
              <w:pStyle w:val="TableParagraph"/>
              <w:spacing w:line="270" w:lineRule="atLeast"/>
              <w:ind w:left="109" w:right="36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1932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before="4" w:line="244" w:lineRule="auto"/>
              <w:ind w:right="583"/>
              <w:rPr>
                <w:sz w:val="24"/>
              </w:rPr>
            </w:pPr>
            <w:r>
              <w:rPr>
                <w:sz w:val="24"/>
              </w:rPr>
              <w:t>гигиенические нормы,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здоровья на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 онтогенеза;</w:t>
            </w:r>
          </w:p>
        </w:tc>
        <w:tc>
          <w:tcPr>
            <w:cnfStyle w:val="000010010000"/>
            <w:tcW w:w="2952" w:type="dxa"/>
          </w:tcPr>
          <w:p>
            <w:pPr>
              <w:pStyle w:val="TableParagraph"/>
              <w:spacing w:line="276" w:lineRule="exact"/>
              <w:ind w:right="99"/>
              <w:rPr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 xml:space="preserve">Демонстрация </w:t>
            </w:r>
            <w:r>
              <w:rPr>
                <w:rFonts w:ascii="Arial" w:hAnsi="Arial"/>
                <w:b/>
                <w:sz w:val="24"/>
              </w:rPr>
              <w:t>знаний: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гигиенические нормы,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укрепления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онтогенеза;</w:t>
            </w:r>
          </w:p>
        </w:tc>
        <w:tc>
          <w:tcPr>
            <w:cnfStyle w:val="000100010000"/>
            <w:tcW w:w="2830" w:type="dxa"/>
          </w:tcPr>
          <w:p>
            <w:pPr>
              <w:pStyle w:val="TableParagraph"/>
              <w:spacing w:before="1"/>
              <w:ind w:left="109" w:right="36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828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4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</w:tc>
        <w:tc>
          <w:tcPr>
            <w:cnfStyle w:val="000010100000"/>
            <w:tcW w:w="2952" w:type="dxa"/>
          </w:tcPr>
          <w:p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 xml:space="preserve">Демонстрация </w:t>
            </w:r>
            <w:r>
              <w:rPr>
                <w:rFonts w:ascii="Arial" w:hAnsi="Arial"/>
                <w:b/>
                <w:sz w:val="24"/>
              </w:rPr>
              <w:t>знаний: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понятие 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</w:tc>
        <w:tc>
          <w:tcPr>
            <w:cnfStyle w:val="000100100000"/>
            <w:tcW w:w="2830" w:type="dxa"/>
          </w:tcPr>
          <w:p>
            <w:pPr>
              <w:pStyle w:val="TableParagraph"/>
              <w:spacing w:line="270" w:lineRule="atLeast"/>
              <w:ind w:left="109" w:right="36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1380"/>
        </w:trPr>
        <w:tc>
          <w:tcPr>
            <w:cnfStyle w:val="011000000000"/>
            <w:tcW w:w="3574" w:type="dxa"/>
          </w:tcPr>
          <w:p>
            <w:pPr>
              <w:pStyle w:val="TableParagraph"/>
              <w:spacing w:before="4" w:line="244" w:lineRule="auto"/>
              <w:ind w:right="164"/>
              <w:rPr>
                <w:sz w:val="24"/>
              </w:rPr>
            </w:pPr>
            <w:r>
              <w:rPr>
                <w:sz w:val="24"/>
              </w:rPr>
              <w:t>гигиеническое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</w:tc>
        <w:tc>
          <w:tcPr>
            <w:cnfStyle w:val="010010000000"/>
            <w:tcW w:w="2952" w:type="dxa"/>
          </w:tcPr>
          <w:p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 xml:space="preserve">Демонстрация </w:t>
            </w:r>
            <w:r>
              <w:rPr>
                <w:rFonts w:ascii="Arial" w:hAnsi="Arial"/>
                <w:b/>
                <w:sz w:val="24"/>
              </w:rPr>
              <w:t>знаний: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гигиеническое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значение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 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cnfStyle w:val="010100000000"/>
            <w:tcW w:w="2830" w:type="dxa"/>
          </w:tcPr>
          <w:p>
            <w:pPr>
              <w:pStyle w:val="TableParagraph"/>
              <w:spacing w:before="1"/>
              <w:ind w:left="109" w:right="36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</w:tbl>
    <w:p>
      <w:pPr>
        <w:rPr>
          <w:rFonts w:ascii="Arial" w:hAnsi="Arial"/>
          <w:sz w:val="24"/>
        </w:rPr>
        <w:sectPr>
          <w:footerReference w:type="default" r:id="rId15"/>
          <w:pgSz w:w="11910" w:h="16840"/>
          <w:pgMar w:top="1320" w:right="740" w:bottom="880" w:left="1480" w:header="0" w:footer="69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74"/>
        <w:gridCol w:w="2952"/>
        <w:gridCol w:w="2830"/>
      </w:tblGrid>
      <w:tr>
        <w:trPr>
          <w:trHeight w:val="275"/>
        </w:trPr>
        <w:tc>
          <w:tcPr>
            <w:cnfStyle w:val="101000000000"/>
            <w:tcW w:w="357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cnfStyle w:val="100010000000"/>
            <w:tcW w:w="2952" w:type="dxa"/>
          </w:tcPr>
          <w:p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культурой;</w:t>
            </w:r>
          </w:p>
        </w:tc>
        <w:tc>
          <w:tcPr>
            <w:cnfStyle w:val="100100000000"/>
            <w:tcW w:w="283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655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1" w:line="244" w:lineRule="auto"/>
              <w:ind w:right="765"/>
              <w:rPr>
                <w:sz w:val="24"/>
              </w:rPr>
            </w:pPr>
            <w:r>
              <w:rPr>
                <w:sz w:val="24"/>
              </w:rPr>
              <w:t>вспомогательные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работоспособности;</w:t>
            </w:r>
          </w:p>
        </w:tc>
        <w:tc>
          <w:tcPr>
            <w:cnfStyle w:val="000010100000"/>
            <w:tcW w:w="2952" w:type="dxa"/>
          </w:tcPr>
          <w:p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 xml:space="preserve">Демонстрация </w:t>
            </w:r>
            <w:r>
              <w:rPr>
                <w:rFonts w:ascii="Arial" w:hAnsi="Arial"/>
                <w:b/>
                <w:sz w:val="24"/>
              </w:rPr>
              <w:t>знаний: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гигиенические </w:t>
            </w:r>
            <w:r>
              <w:rPr>
                <w:sz w:val="24"/>
              </w:rPr>
              <w:t>средства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восстановления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работоспособности;</w:t>
            </w:r>
          </w:p>
        </w:tc>
        <w:tc>
          <w:tcPr>
            <w:cnfStyle w:val="000100100000"/>
            <w:tcW w:w="2830" w:type="dxa"/>
          </w:tcPr>
          <w:p>
            <w:pPr>
              <w:pStyle w:val="TableParagraph"/>
              <w:ind w:left="109" w:right="36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1380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before="1" w:line="244" w:lineRule="auto"/>
              <w:ind w:right="199" w:firstLine="68"/>
              <w:rPr>
                <w:sz w:val="24"/>
              </w:rPr>
            </w:pPr>
            <w:r>
              <w:rPr>
                <w:sz w:val="24"/>
              </w:rPr>
              <w:t>основы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инфекционных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заболеваний;</w:t>
            </w:r>
          </w:p>
        </w:tc>
        <w:tc>
          <w:tcPr>
            <w:cnfStyle w:val="000010010000"/>
            <w:tcW w:w="2952" w:type="dxa"/>
          </w:tcPr>
          <w:p>
            <w:pPr>
              <w:pStyle w:val="TableParagraph"/>
              <w:ind w:right="1018" w:firstLine="6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знаний:</w:t>
            </w:r>
          </w:p>
          <w:p>
            <w:pPr>
              <w:pStyle w:val="TableParagraph"/>
              <w:spacing w:line="276" w:lineRule="exact"/>
              <w:ind w:right="345"/>
              <w:rPr>
                <w:sz w:val="24"/>
              </w:rPr>
            </w:pPr>
            <w:r>
              <w:rPr>
                <w:spacing w:val="-2"/>
                <w:sz w:val="24"/>
              </w:rPr>
              <w:t>основы профилактики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</w:tc>
        <w:tc>
          <w:tcPr>
            <w:cnfStyle w:val="000100010000"/>
            <w:tcW w:w="2830" w:type="dxa"/>
          </w:tcPr>
          <w:p>
            <w:pPr>
              <w:pStyle w:val="TableParagraph"/>
              <w:ind w:left="109" w:right="36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1932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1" w:line="244" w:lineRule="auto"/>
              <w:ind w:right="358"/>
              <w:rPr>
                <w:sz w:val="24"/>
              </w:rPr>
            </w:pP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режима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инвалидов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категорий, 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режима;</w:t>
            </w:r>
          </w:p>
        </w:tc>
        <w:tc>
          <w:tcPr>
            <w:cnfStyle w:val="000010100000"/>
            <w:tcW w:w="2952" w:type="dxa"/>
          </w:tcPr>
          <w:p>
            <w:pPr>
              <w:pStyle w:val="TableParagraph"/>
              <w:spacing w:line="244" w:lineRule="auto"/>
              <w:ind w:right="10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 знаний: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различных категорий,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режима;</w:t>
            </w:r>
          </w:p>
        </w:tc>
        <w:tc>
          <w:tcPr>
            <w:cnfStyle w:val="000100100000"/>
            <w:tcW w:w="2830" w:type="dxa"/>
          </w:tcPr>
          <w:p>
            <w:pPr>
              <w:pStyle w:val="TableParagraph"/>
              <w:ind w:left="109" w:right="36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1932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before="1" w:line="244" w:lineRule="auto"/>
              <w:ind w:right="245"/>
              <w:rPr>
                <w:sz w:val="24"/>
              </w:rPr>
            </w:pPr>
            <w:r>
              <w:rPr>
                <w:sz w:val="24"/>
              </w:rPr>
              <w:t>основы гигиены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поражениях;</w:t>
            </w:r>
          </w:p>
        </w:tc>
        <w:tc>
          <w:tcPr>
            <w:cnfStyle w:val="000010010000"/>
            <w:tcW w:w="2952" w:type="dxa"/>
          </w:tcPr>
          <w:p>
            <w:pPr>
              <w:pStyle w:val="TableParagraph"/>
              <w:spacing w:line="244" w:lineRule="auto"/>
              <w:ind w:right="100"/>
              <w:rPr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 xml:space="preserve">Демонстрация </w:t>
            </w:r>
            <w:r>
              <w:rPr>
                <w:rFonts w:ascii="Arial" w:hAnsi="Arial"/>
                <w:b/>
                <w:sz w:val="24"/>
              </w:rPr>
              <w:t>знаний: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молодежи,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 при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поражениях;</w:t>
            </w:r>
          </w:p>
        </w:tc>
        <w:tc>
          <w:tcPr>
            <w:cnfStyle w:val="000100010000"/>
            <w:tcW w:w="2830" w:type="dxa"/>
          </w:tcPr>
          <w:p>
            <w:pPr>
              <w:pStyle w:val="TableParagraph"/>
              <w:ind w:left="109" w:right="36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2208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1" w:line="244" w:lineRule="auto"/>
              <w:ind w:right="202"/>
              <w:rPr>
                <w:sz w:val="24"/>
              </w:rPr>
            </w:pPr>
            <w:r>
              <w:rPr>
                <w:sz w:val="24"/>
              </w:rPr>
              <w:t>гигиенические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 сооружениям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инвалидов;</w:t>
            </w:r>
          </w:p>
        </w:tc>
        <w:tc>
          <w:tcPr>
            <w:cnfStyle w:val="000010100000"/>
            <w:tcW w:w="2952" w:type="dxa"/>
          </w:tcPr>
          <w:p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 xml:space="preserve">Демонстрация </w:t>
            </w:r>
            <w:r>
              <w:rPr>
                <w:rFonts w:ascii="Arial" w:hAnsi="Arial"/>
                <w:b/>
                <w:sz w:val="24"/>
              </w:rPr>
              <w:t>знаний: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инвалидов;</w:t>
            </w:r>
          </w:p>
        </w:tc>
        <w:tc>
          <w:tcPr>
            <w:cnfStyle w:val="000100100000"/>
            <w:tcW w:w="2830" w:type="dxa"/>
          </w:tcPr>
          <w:p>
            <w:pPr>
              <w:pStyle w:val="TableParagraph"/>
              <w:ind w:left="109" w:right="36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2759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before="1" w:line="244" w:lineRule="auto"/>
              <w:ind w:right="147"/>
              <w:rPr>
                <w:sz w:val="24"/>
              </w:rPr>
            </w:pPr>
            <w:r>
              <w:rPr>
                <w:sz w:val="24"/>
              </w:rPr>
              <w:t>гигиеническую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занятий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 и адаптивной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молодежи;</w:t>
            </w:r>
          </w:p>
        </w:tc>
        <w:tc>
          <w:tcPr>
            <w:cnfStyle w:val="000010010000"/>
            <w:tcW w:w="2952" w:type="dxa"/>
          </w:tcPr>
          <w:p>
            <w:pPr>
              <w:pStyle w:val="TableParagraph"/>
              <w:spacing w:line="244" w:lineRule="auto"/>
              <w:ind w:right="100"/>
              <w:rPr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 xml:space="preserve">Демонстрация </w:t>
            </w:r>
            <w:r>
              <w:rPr>
                <w:rFonts w:ascii="Arial" w:hAnsi="Arial"/>
                <w:b/>
                <w:sz w:val="24"/>
              </w:rPr>
              <w:t>знаний: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гигиеническую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адаптивной физической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молодежи;</w:t>
            </w:r>
          </w:p>
        </w:tc>
        <w:tc>
          <w:tcPr>
            <w:cnfStyle w:val="000100010000"/>
            <w:tcW w:w="2830" w:type="dxa"/>
          </w:tcPr>
          <w:p>
            <w:pPr>
              <w:pStyle w:val="TableParagraph"/>
              <w:ind w:left="109" w:right="36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1656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1" w:line="244" w:lineRule="auto"/>
              <w:ind w:right="34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занятиях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</w:p>
        </w:tc>
        <w:tc>
          <w:tcPr>
            <w:cnfStyle w:val="000010100000"/>
            <w:tcW w:w="2952" w:type="dxa"/>
          </w:tcPr>
          <w:p>
            <w:pPr>
              <w:pStyle w:val="TableParagraph"/>
              <w:spacing w:line="276" w:lineRule="exact"/>
              <w:ind w:right="102"/>
              <w:rPr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 xml:space="preserve">Демонстрация </w:t>
            </w:r>
            <w:r>
              <w:rPr>
                <w:rFonts w:ascii="Arial" w:hAnsi="Arial"/>
                <w:b/>
                <w:sz w:val="24"/>
              </w:rPr>
              <w:t>знаний: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основы личной 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</w:p>
        </w:tc>
        <w:tc>
          <w:tcPr>
            <w:cnfStyle w:val="000100100000"/>
            <w:tcW w:w="2830" w:type="dxa"/>
          </w:tcPr>
          <w:p>
            <w:pPr>
              <w:pStyle w:val="TableParagraph"/>
              <w:ind w:left="109" w:right="36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669"/>
        </w:trPr>
        <w:tc>
          <w:tcPr>
            <w:cnfStyle w:val="011000000000"/>
            <w:tcW w:w="3574" w:type="dxa"/>
          </w:tcPr>
          <w:p>
            <w:pPr>
              <w:pStyle w:val="TableParagraph"/>
              <w:spacing w:before="1" w:line="244" w:lineRule="auto"/>
              <w:ind w:right="164"/>
              <w:rPr>
                <w:sz w:val="24"/>
              </w:rPr>
            </w:pPr>
            <w:r>
              <w:rPr>
                <w:sz w:val="24"/>
              </w:rPr>
              <w:t>гигиенические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закаливания;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гигиенические</w:t>
            </w:r>
          </w:p>
        </w:tc>
        <w:tc>
          <w:tcPr>
            <w:cnfStyle w:val="010010000000"/>
            <w:tcW w:w="2952" w:type="dxa"/>
          </w:tcPr>
          <w:p>
            <w:pPr>
              <w:pStyle w:val="TableParagraph"/>
              <w:spacing w:line="273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знаний:</w:t>
            </w:r>
          </w:p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  <w:tc>
          <w:tcPr>
            <w:cnfStyle w:val="010100000000"/>
            <w:tcW w:w="2830" w:type="dxa"/>
          </w:tcPr>
          <w:p>
            <w:pPr>
              <w:pStyle w:val="TableParagraph"/>
              <w:ind w:left="109" w:right="786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pacing w:val="-1"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</w:tbl>
    <w:p>
      <w:pPr>
        <w:rPr>
          <w:rFonts w:ascii="Arial" w:hAnsi="Arial"/>
          <w:sz w:val="24"/>
        </w:rPr>
        <w:sectPr>
          <w:pgSz w:w="11910" w:h="16840"/>
          <w:pgMar w:top="1120" w:right="740" w:bottom="880" w:left="1480" w:header="0" w:footer="69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74"/>
        <w:gridCol w:w="2952"/>
        <w:gridCol w:w="2830"/>
      </w:tblGrid>
      <w:tr>
        <w:trPr>
          <w:trHeight w:val="1931"/>
        </w:trPr>
        <w:tc>
          <w:tcPr>
            <w:cnfStyle w:val="101000000000"/>
            <w:tcW w:w="3574" w:type="dxa"/>
          </w:tcPr>
          <w:p>
            <w:pPr>
              <w:pStyle w:val="TableParagraph"/>
              <w:spacing w:before="1" w:line="244" w:lineRule="auto"/>
              <w:ind w:right="331"/>
              <w:rPr>
                <w:sz w:val="24"/>
              </w:rPr>
            </w:pPr>
            <w:r>
              <w:rPr>
                <w:sz w:val="24"/>
              </w:rPr>
              <w:t>требования к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воспитательному </w:t>
            </w:r>
            <w:r>
              <w:rPr>
                <w:sz w:val="24"/>
              </w:rPr>
              <w:t>процессу,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зданию и помещениям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</w:tc>
        <w:tc>
          <w:tcPr>
            <w:cnfStyle w:val="100010000000"/>
            <w:tcW w:w="2952" w:type="dxa"/>
          </w:tcPr>
          <w:p>
            <w:pPr>
              <w:pStyle w:val="TableParagraph"/>
              <w:spacing w:before="1" w:line="244" w:lineRule="auto"/>
              <w:ind w:right="422"/>
              <w:rPr>
                <w:sz w:val="24"/>
              </w:rPr>
            </w:pPr>
            <w:r>
              <w:rPr>
                <w:sz w:val="24"/>
              </w:rPr>
              <w:t>закаливания;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воспитательному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процессу,</w:t>
            </w:r>
          </w:p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зданию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помещениям</w:t>
            </w:r>
          </w:p>
          <w:p>
            <w:pPr>
              <w:pStyle w:val="TableParagraph"/>
              <w:spacing w:before="4" w:line="255" w:lineRule="exact"/>
              <w:rPr>
                <w:sz w:val="24"/>
              </w:rPr>
            </w:pPr>
            <w:r>
              <w:rPr>
                <w:sz w:val="24"/>
              </w:rPr>
              <w:t>школы;</w:t>
            </w:r>
          </w:p>
        </w:tc>
        <w:tc>
          <w:tcPr>
            <w:cnfStyle w:val="100100000000"/>
            <w:tcW w:w="2830" w:type="dxa"/>
          </w:tcPr>
          <w:p>
            <w:pPr>
              <w:pStyle w:val="TableParagraph"/>
              <w:spacing w:line="273" w:lineRule="exact"/>
              <w:ind w:left="109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1656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1" w:line="244" w:lineRule="auto"/>
              <w:ind w:right="100"/>
              <w:rPr>
                <w:sz w:val="24"/>
              </w:rPr>
            </w:pPr>
            <w:r>
              <w:rPr>
                <w:sz w:val="24"/>
              </w:rPr>
              <w:t>физиолого-гигиенические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курения,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нарко-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токсикомании;</w:t>
            </w:r>
          </w:p>
        </w:tc>
        <w:tc>
          <w:tcPr>
            <w:cnfStyle w:val="000010100000"/>
            <w:tcW w:w="2952" w:type="dxa"/>
          </w:tcPr>
          <w:p>
            <w:pPr>
              <w:pStyle w:val="TableParagraph"/>
              <w:spacing w:line="276" w:lineRule="exact"/>
              <w:ind w:right="110"/>
              <w:rPr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 xml:space="preserve">Демонстрация </w:t>
            </w:r>
            <w:r>
              <w:rPr>
                <w:rFonts w:ascii="Arial" w:hAnsi="Arial"/>
                <w:b/>
                <w:sz w:val="24"/>
              </w:rPr>
              <w:t>знаний: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физиолого-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курения, нарко-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токсикомании;</w:t>
            </w:r>
          </w:p>
        </w:tc>
        <w:tc>
          <w:tcPr>
            <w:cnfStyle w:val="000100100000"/>
            <w:tcW w:w="2830" w:type="dxa"/>
          </w:tcPr>
          <w:p>
            <w:pPr>
              <w:pStyle w:val="TableParagraph"/>
              <w:ind w:left="109" w:right="36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Индивидуальный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Фронтальный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опрос</w:t>
            </w:r>
          </w:p>
        </w:tc>
      </w:tr>
      <w:tr>
        <w:trPr>
          <w:trHeight w:val="3311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line="244" w:lineRule="auto"/>
              <w:ind w:right="142"/>
              <w:rPr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Перечень умений: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гигиенического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родителей (лиц,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заменяющих);</w:t>
            </w:r>
          </w:p>
        </w:tc>
        <w:tc>
          <w:tcPr>
            <w:cnfStyle w:val="000010010000"/>
            <w:tcW w:w="2952" w:type="dxa"/>
          </w:tcPr>
          <w:p>
            <w:pPr>
              <w:pStyle w:val="TableParagraph"/>
              <w:spacing w:line="276" w:lineRule="exact"/>
              <w:ind w:right="304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умений: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заменяющих);</w:t>
            </w:r>
          </w:p>
        </w:tc>
        <w:tc>
          <w:tcPr>
            <w:cnfStyle w:val="000100010000"/>
            <w:tcW w:w="2830" w:type="dxa"/>
          </w:tcPr>
          <w:p>
            <w:pPr>
              <w:pStyle w:val="TableParagraph"/>
              <w:ind w:left="109" w:right="123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Оценка результатов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выполнения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практической</w:t>
            </w:r>
            <w:r>
              <w:rPr>
                <w:rFonts w:ascii="Arial" w:hAns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работы</w:t>
            </w:r>
          </w:p>
        </w:tc>
      </w:tr>
      <w:tr>
        <w:trPr>
          <w:trHeight w:val="1932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1" w:line="244" w:lineRule="auto"/>
              <w:ind w:right="101"/>
              <w:rPr>
                <w:sz w:val="24"/>
              </w:rPr>
            </w:pPr>
            <w:r>
              <w:rPr>
                <w:sz w:val="24"/>
              </w:rPr>
              <w:t>составлять режим суточной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 характера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нагрузок;</w:t>
            </w:r>
          </w:p>
        </w:tc>
        <w:tc>
          <w:tcPr>
            <w:cnfStyle w:val="000010100000"/>
            <w:tcW w:w="2952" w:type="dxa"/>
          </w:tcPr>
          <w:p>
            <w:pPr>
              <w:pStyle w:val="TableParagraph"/>
              <w:spacing w:line="242" w:lineRule="auto"/>
              <w:ind w:right="78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умений: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режим</w:t>
            </w:r>
          </w:p>
          <w:p>
            <w:pPr>
              <w:pStyle w:val="TableParagraph"/>
              <w:spacing w:line="276" w:lineRule="exact"/>
              <w:ind w:right="314"/>
              <w:rPr>
                <w:sz w:val="24"/>
              </w:rPr>
            </w:pPr>
            <w:r>
              <w:rPr>
                <w:sz w:val="24"/>
              </w:rPr>
              <w:t>суточной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учетом 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характера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физических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нагрузок;</w:t>
            </w:r>
          </w:p>
        </w:tc>
        <w:tc>
          <w:tcPr>
            <w:cnfStyle w:val="000100100000"/>
            <w:tcW w:w="2830" w:type="dxa"/>
          </w:tcPr>
          <w:p>
            <w:pPr>
              <w:pStyle w:val="TableParagraph"/>
              <w:ind w:left="109" w:right="123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Оценка результатов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выполнения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практической</w:t>
            </w:r>
            <w:r>
              <w:rPr>
                <w:rFonts w:ascii="Arial" w:hAns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работы</w:t>
            </w:r>
          </w:p>
        </w:tc>
      </w:tr>
      <w:tr>
        <w:trPr>
          <w:trHeight w:val="1376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line="244" w:lineRule="auto"/>
              <w:ind w:right="108" w:firstLine="6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энергии,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меню;</w:t>
            </w:r>
          </w:p>
        </w:tc>
        <w:tc>
          <w:tcPr>
            <w:cnfStyle w:val="000010010000"/>
            <w:tcW w:w="2952" w:type="dxa"/>
          </w:tcPr>
          <w:p>
            <w:pPr>
              <w:pStyle w:val="TableParagraph"/>
              <w:ind w:right="1018" w:firstLine="6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умений:</w:t>
            </w:r>
          </w:p>
          <w:p>
            <w:pPr>
              <w:pStyle w:val="TableParagraph"/>
              <w:spacing w:line="276" w:lineRule="exact"/>
              <w:ind w:right="39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суточный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меню;</w:t>
            </w:r>
          </w:p>
        </w:tc>
        <w:tc>
          <w:tcPr>
            <w:cnfStyle w:val="000100010000"/>
            <w:tcW w:w="2830" w:type="dxa"/>
          </w:tcPr>
          <w:p>
            <w:pPr>
              <w:pStyle w:val="TableParagraph"/>
              <w:ind w:left="109" w:right="123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Оценка результатов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выполнения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практической</w:t>
            </w:r>
            <w:r>
              <w:rPr>
                <w:rFonts w:ascii="Arial" w:hAns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работы</w:t>
            </w:r>
          </w:p>
        </w:tc>
      </w:tr>
      <w:tr>
        <w:trPr>
          <w:trHeight w:val="3308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line="244" w:lineRule="auto"/>
              <w:ind w:right="183"/>
              <w:rPr>
                <w:sz w:val="24"/>
              </w:rPr>
            </w:pPr>
            <w:r>
              <w:rPr>
                <w:sz w:val="24"/>
              </w:rPr>
              <w:t>обеспечивать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 требований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при занятиях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упражнениями,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</w:tc>
        <w:tc>
          <w:tcPr>
            <w:cnfStyle w:val="000010100000"/>
            <w:tcW w:w="2952" w:type="dxa"/>
          </w:tcPr>
          <w:p>
            <w:pPr>
              <w:pStyle w:val="TableParagraph"/>
              <w:spacing w:line="242" w:lineRule="auto"/>
              <w:ind w:right="278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умений: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помещениях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занятиях </w:t>
            </w:r>
            <w:r>
              <w:rPr>
                <w:sz w:val="24"/>
              </w:rPr>
              <w:t>физическ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</w:tc>
        <w:tc>
          <w:tcPr>
            <w:cnfStyle w:val="000100100000"/>
            <w:tcW w:w="2830" w:type="dxa"/>
          </w:tcPr>
          <w:p>
            <w:pPr>
              <w:pStyle w:val="TableParagraph"/>
              <w:ind w:left="109" w:right="123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Оценка результатов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выполнения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практической</w:t>
            </w:r>
            <w:r>
              <w:rPr>
                <w:rFonts w:ascii="Arial" w:hAns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работы</w:t>
            </w:r>
          </w:p>
        </w:tc>
      </w:tr>
      <w:tr>
        <w:trPr>
          <w:trHeight w:val="834"/>
        </w:trPr>
        <w:tc>
          <w:tcPr>
            <w:cnfStyle w:val="011000000000"/>
            <w:tcW w:w="3574" w:type="dxa"/>
          </w:tcPr>
          <w:p>
            <w:pPr>
              <w:pStyle w:val="TableParagraph"/>
              <w:spacing w:line="276" w:lineRule="exact"/>
              <w:ind w:right="15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</w:tc>
        <w:tc>
          <w:tcPr>
            <w:cnfStyle w:val="010010000000"/>
            <w:tcW w:w="2952" w:type="dxa"/>
          </w:tcPr>
          <w:p>
            <w:pPr>
              <w:pStyle w:val="TableParagraph"/>
              <w:ind w:right="108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Демонстрация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умений:</w:t>
            </w:r>
          </w:p>
          <w:p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cnfStyle w:val="010100000000"/>
            <w:tcW w:w="2830" w:type="dxa"/>
          </w:tcPr>
          <w:p>
            <w:pPr>
              <w:pStyle w:val="TableParagraph"/>
              <w:spacing w:line="276" w:lineRule="exact"/>
              <w:ind w:left="109" w:right="123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Оценка результатов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выполнения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практической</w:t>
            </w:r>
            <w:r>
              <w:rPr>
                <w:rFonts w:ascii="Arial" w:hAns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работы</w:t>
            </w:r>
          </w:p>
        </w:tc>
      </w:tr>
    </w:tbl>
    <w:p>
      <w:pPr>
        <w:spacing w:line="276" w:lineRule="exact"/>
        <w:rPr>
          <w:rFonts w:ascii="Arial" w:hAnsi="Arial"/>
          <w:sz w:val="24"/>
        </w:rPr>
        <w:sectPr>
          <w:pgSz w:w="11910" w:h="16840"/>
          <w:pgMar w:top="1120" w:right="740" w:bottom="880" w:left="1480" w:header="0" w:footer="69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74"/>
        <w:gridCol w:w="2952"/>
        <w:gridCol w:w="2830"/>
      </w:tblGrid>
      <w:tr>
        <w:trPr>
          <w:trHeight w:val="827"/>
        </w:trPr>
        <w:tc>
          <w:tcPr>
            <w:cnfStyle w:val="101000000000"/>
            <w:tcW w:w="357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cnfStyle w:val="100010000000"/>
            <w:tcW w:w="2952" w:type="dxa"/>
          </w:tcPr>
          <w:p>
            <w:pPr>
              <w:pStyle w:val="TableParagraph"/>
              <w:spacing w:line="276" w:lineRule="exact"/>
              <w:ind w:right="427"/>
              <w:rPr>
                <w:sz w:val="24"/>
              </w:rPr>
            </w:pPr>
            <w:r>
              <w:rPr>
                <w:spacing w:val="-1"/>
                <w:sz w:val="24"/>
              </w:rPr>
              <w:t>гигиене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</w:tc>
        <w:tc>
          <w:tcPr>
            <w:cnfStyle w:val="100100000000"/>
            <w:tcW w:w="283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/>
    <w:sectPr>
      <w:pgSz w:w="11910" w:h="16840"/>
      <w:pgMar w:top="1120" w:right="740" w:bottom="880" w:left="1480" w:header="0" w:footer="6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00000000" w:usb1="00000000" w:usb2="00000008" w:usb3="00000000" w:csb0="0001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00000000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19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6666240" simplePos="0">
              <wp:simplePos x="0" y="0"/>
              <wp:positionH relativeFrom="page">
                <wp:posOffset>6907530</wp:posOffset>
              </wp:positionH>
              <wp:positionV relativeFrom="page">
                <wp:posOffset>10062210</wp:posOffset>
              </wp:positionV>
              <wp:extent cx="152400" cy="194310"/>
              <wp:effectExtent l="0" t="0" r="0" b="0"/>
              <wp:wrapNone/>
              <wp:docPr id="1" name="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2" name=""/>
                    <wps:cNvSpPr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0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3D50CA7F-555E-769F-F0C35BED6704" coordsize="21600,21600" style="position:absolute;width:12pt;height:15.3pt;margin-top:792.3pt;margin-left:543.9pt;mso-position-horizontal-relative:page;mso-position-vertical-relative:page;rotation:0.000000;z-index:-16650240;" stroked="f" o:spt="202" path="m0,0 l0,21600 r21600,0 l21600,0 x e">
              <w10:wrap/>
              <o: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6666752" simplePos="0">
              <wp:simplePos x="0" y="0"/>
              <wp:positionH relativeFrom="page">
                <wp:posOffset>9782810</wp:posOffset>
              </wp:positionH>
              <wp:positionV relativeFrom="page">
                <wp:posOffset>6929120</wp:posOffset>
              </wp:positionV>
              <wp:extent cx="228600" cy="194310"/>
              <wp:effectExtent l="0" t="0" r="0" b="0"/>
              <wp:wrapNone/>
              <wp:docPr id="2" name="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3" name=""/>
                    <wps:cNvSpPr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1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A7B74C94-D8F7-8872-9B9E7F160B62" coordsize="21600,21600" style="position:absolute;width:18pt;height:15.3pt;margin-top:545.6pt;margin-left:770.3pt;mso-position-horizontal-relative:page;mso-position-vertical-relative:page;rotation:0.000000;z-index:-16649728;" stroked="f" o:spt="202" path="m0,0 l0,21600 r21600,0 l21600,0 x e">
              <w10:wrap/>
              <o: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6667264" simplePos="0">
              <wp:simplePos x="0" y="0"/>
              <wp:positionH relativeFrom="page">
                <wp:posOffset>6831330</wp:posOffset>
              </wp:positionH>
              <wp:positionV relativeFrom="page">
                <wp:posOffset>10062210</wp:posOffset>
              </wp:positionV>
              <wp:extent cx="228600" cy="194310"/>
              <wp:effectExtent l="0" t="0" r="0" b="0"/>
              <wp:wrapNone/>
              <wp:docPr id="3" name="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4" name=""/>
                    <wps:cNvSpPr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2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9905DBBB-9B38-BEB4-1AC8C6ECC4E0" coordsize="21600,21600" style="position:absolute;width:18pt;height:15.3pt;margin-top:792.3pt;margin-left:537.9pt;mso-position-horizontal-relative:page;mso-position-vertical-relative:page;rotation:0.000000;z-index:-16649216;" stroked="f" o:spt="202" path="m0,0 l0,21600 r21600,0 l21600,0 x e">
              <w10:wrap/>
              <o: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numFmt w:val="bullet"/>
      <w:lvlText w:val="-"/>
      <w:lvlJc w:val="left"/>
      <w:pPr>
        <w:ind w:left="369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92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25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57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090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023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955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888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820" w:hanging="146"/>
      </w:pPr>
      <w:rPr>
        <w:rFonts w:hint="default"/>
        <w:lang w:val="ru-RU" w:bidi="ar-SA" w:eastAsia="en-US"/>
      </w:rPr>
    </w:lvl>
  </w:abstractNum>
  <w:abstractNum w:abstractNumId="1">
    <w:multiLevelType w:val="multilevel"/>
    <w:lvl w:ilvl="0" w:tentative="0">
      <w:start w:val="1"/>
      <w:numFmt w:val="decimal"/>
      <w:lvlText w:val="%1"/>
      <w:lvlJc w:val="left"/>
      <w:pPr>
        <w:ind w:left="709" w:hanging="466"/>
        <w:jc w:val="left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709" w:hanging="466"/>
        <w:jc w:val="left"/>
      </w:pPr>
      <w:rPr>
        <w:rFonts w:ascii="Arial" w:cs="Arial" w:eastAsia="Arial" w:hAnsi="Arial" w:hint="default"/>
        <w:b/>
        <w:bCs/>
        <w:spacing w:val="-1"/>
        <w:w w:val="100"/>
        <w:sz w:val="24"/>
        <w:szCs w:val="24"/>
        <w:lang w:val="ru-RU" w:bidi="ar-SA" w:eastAsia="en-US"/>
      </w:rPr>
    </w:lvl>
    <w:lvl w:ilvl="2" w:tentative="0">
      <w:numFmt w:val="bullet"/>
      <w:lvlText w:val="•"/>
      <w:lvlJc w:val="left"/>
      <w:pPr>
        <w:ind w:left="2501" w:hanging="46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401" w:hanging="46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302" w:hanging="46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03" w:hanging="46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03" w:hanging="46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004" w:hanging="46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904" w:hanging="466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multilevel"/>
    <w:lvl w:ilvl="0" w:tentative="0">
      <w:start w:val="3"/>
      <w:numFmt w:val="decimal"/>
      <w:lvlText w:val="%1"/>
      <w:lvlJc w:val="left"/>
      <w:pPr>
        <w:ind w:left="224" w:hanging="597"/>
        <w:jc w:val="left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224" w:hanging="597"/>
        <w:jc w:val="left"/>
      </w:pPr>
      <w:rPr>
        <w:rFonts w:hint="default"/>
        <w:spacing w:val="-1"/>
        <w:w w:val="100"/>
        <w:lang w:val="ru-RU" w:bidi="ar-SA" w:eastAsia="en-US"/>
      </w:rPr>
    </w:lvl>
    <w:lvl w:ilvl="2" w:tentative="0">
      <w:numFmt w:val="bullet"/>
      <w:lvlText w:val="•"/>
      <w:lvlJc w:val="left"/>
      <w:pPr>
        <w:ind w:left="2113" w:hanging="59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059" w:hanging="59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006" w:hanging="59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953" w:hanging="59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899" w:hanging="59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846" w:hanging="59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792" w:hanging="597"/>
      </w:pPr>
      <w:rPr>
        <w:rFonts w:hint="default"/>
        <w:lang w:val="ru-RU" w:bidi="ar-SA" w:eastAsia="en-US"/>
      </w:rPr>
    </w:lvl>
  </w:abstractNum>
  <w:abstractNum w:abstractNumId="4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33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46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59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372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685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998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311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624" w:hanging="146"/>
      </w:pPr>
      <w:rPr>
        <w:rFonts w:hint="default"/>
        <w:lang w:val="ru-RU" w:bidi="ar-SA" w:eastAsia="en-US"/>
      </w:rPr>
    </w:lvl>
  </w:abstractNum>
  <w:abstractNum w:abstractNumId="5">
    <w:multiLevelType w:val="multilevel"/>
    <w:lvl w:ilvl="0" w:tentative="0">
      <w:start w:val="1"/>
      <w:numFmt w:val="decimal"/>
      <w:lvlText w:val="%1."/>
      <w:lvlJc w:val="left"/>
      <w:pPr>
        <w:ind w:left="888" w:hanging="360"/>
        <w:jc w:val="left"/>
      </w:pPr>
      <w:rPr>
        <w:rFonts w:ascii="Arial" w:cs="Arial" w:eastAsia="Arial" w:hAnsi="Arial" w:hint="default"/>
        <w:b/>
        <w:bCs/>
        <w:w w:val="100"/>
        <w:sz w:val="24"/>
        <w:szCs w:val="24"/>
        <w:lang w:val="ru-RU" w:bidi="ar-SA" w:eastAsia="en-US"/>
      </w:rPr>
    </w:lvl>
    <w:lvl w:ilvl="1" w:tentative="0">
      <w:start w:val="1"/>
      <w:numFmt w:val="decimal"/>
      <w:lvlText w:val="%2."/>
      <w:lvlJc w:val="left"/>
      <w:pPr>
        <w:ind w:left="969" w:hanging="266"/>
        <w:jc w:val="right"/>
      </w:pPr>
      <w:rPr>
        <w:rFonts w:hint="default"/>
        <w:b/>
        <w:bCs/>
        <w:i/>
        <w:iCs/>
        <w:w w:val="100"/>
        <w:lang w:val="ru-RU" w:bidi="ar-SA" w:eastAsia="en-US"/>
      </w:rPr>
    </w:lvl>
    <w:lvl w:ilvl="2" w:tentative="0">
      <w:start w:val="1"/>
      <w:numFmt w:val="decimal"/>
      <w:lvlText w:val="%2.%3."/>
      <w:lvlJc w:val="left"/>
      <w:pPr>
        <w:ind w:left="709" w:hanging="466"/>
        <w:jc w:val="left"/>
      </w:pPr>
      <w:rPr>
        <w:rFonts w:ascii="Arial" w:cs="Arial" w:eastAsia="Arial" w:hAnsi="Arial" w:hint="default"/>
        <w:b/>
        <w:bCs/>
        <w:spacing w:val="-1"/>
        <w:w w:val="100"/>
        <w:sz w:val="24"/>
        <w:szCs w:val="24"/>
        <w:lang w:val="ru-RU" w:bidi="ar-SA" w:eastAsia="en-US"/>
      </w:rPr>
    </w:lvl>
    <w:lvl w:ilvl="3" w:tentative="0">
      <w:numFmt w:val="bullet"/>
      <w:lvlText w:val="•"/>
      <w:lvlJc w:val="left"/>
      <w:pPr>
        <w:ind w:left="2053" w:hanging="46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146" w:hanging="46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239" w:hanging="46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333" w:hanging="46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426" w:hanging="46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519" w:hanging="466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33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46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59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372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685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998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311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624" w:hanging="146"/>
      </w:pPr>
      <w:rPr>
        <w:rFonts w:hint="default"/>
        <w:lang w:val="ru-RU" w:bidi="ar-SA" w:eastAsia="en-US"/>
      </w:rPr>
    </w:lvl>
  </w:abstractNum>
  <w:abstractNum w:abstractNumId="7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33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46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59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372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685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998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311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624" w:hanging="146"/>
      </w:pPr>
      <w:rPr>
        <w:rFonts w:hint="default"/>
        <w:lang w:val="ru-RU" w:bidi="ar-SA" w:eastAsia="en-US"/>
      </w:rPr>
    </w:lvl>
  </w:abstractNum>
  <w:abstractNum w:abstractNumId="8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33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46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59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372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685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998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311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624" w:hanging="146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33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46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59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372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685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998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311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624" w:hanging="146"/>
      </w:pPr>
      <w:rPr>
        <w:rFonts w:hint="default"/>
        <w:lang w:val="ru-RU" w:bidi="ar-SA" w:eastAsia="en-US"/>
      </w:rPr>
    </w:lvl>
  </w:abstractNum>
  <w:abstractNum w:abstractNumId="10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33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46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59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372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685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998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311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624" w:hanging="146"/>
      </w:pPr>
      <w:rPr>
        <w:rFonts w:hint="default"/>
        <w:lang w:val="ru-RU" w:bidi="ar-SA" w:eastAsia="en-US"/>
      </w:rPr>
    </w:lvl>
  </w:abstractNum>
  <w:abstractNum w:abstractNumId="11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33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46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59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372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685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998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311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624" w:hanging="146"/>
      </w:pPr>
      <w:rPr>
        <w:rFonts w:hint="default"/>
        <w:lang w:val="ru-RU" w:bidi="ar-SA" w:eastAsia="en-US"/>
      </w:rPr>
    </w:lvl>
  </w:abstractNum>
  <w:abstractNum w:abstractNumId="12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33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46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59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372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685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1998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311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624" w:hanging="146"/>
      </w:pPr>
      <w:rPr>
        <w:rFonts w:hint="default"/>
        <w:lang w:val="ru-RU" w:bidi="ar-SA" w:eastAsia="en-US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8"/>
  </w:num>
  <w:num w:numId="5">
    <w:abstractNumId w:val="4"/>
  </w:num>
  <w:num w:numId="6">
    <w:abstractNumId w:val="7"/>
  </w:num>
  <w:num w:numId="7">
    <w:abstractNumId w:val="12"/>
  </w:num>
  <w:num w:numId="8">
    <w:abstractNumId w:val="6"/>
  </w:num>
  <w:num w:numId="9">
    <w:abstractNumId w:val="9"/>
  </w:num>
  <w:num w:numId="10">
    <w:abstractNumId w:val="11"/>
  </w:num>
  <w:num w:numId="11">
    <w:abstractNumId w:val="1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9F5212"/>
    <w:rsid w:val="00184208"/>
    <w:rsid w:val="001D5E9E"/>
    <w:rsid w:val="009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1"/>
    <w:qFormat w:val="on"/>
    <w:rPr>
      <w:rFonts w:ascii="Microsoft Sans Serif" w:cs="Microsoft Sans Serif" w:eastAsia="Microsoft Sans Serif" w:hAnsi="Microsoft Sans Serif"/>
      <w:lang w:val="ru-RU"/>
    </w:rPr>
  </w:style>
  <w:style w:type="paragraph" w:styleId="Heading1">
    <w:name w:val="Heading 1"/>
    <w:basedOn w:val="Normal"/>
    <w:uiPriority w:val="1"/>
    <w:qFormat w:val="on"/>
    <w:pPr>
      <w:ind w:left="709"/>
    </w:pPr>
    <w:rPr>
      <w:rFonts w:ascii="Arial" w:cs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 w:val="on"/>
    <w:pPr>
      <w:spacing w:before="92"/>
      <w:ind w:left="888" w:hanging="360"/>
    </w:pPr>
    <w:rPr>
      <w:rFonts w:ascii="Arial" w:cs="Arial" w:eastAsia="Arial" w:hAnsi="Arial"/>
      <w:b/>
      <w:bCs/>
      <w:sz w:val="24"/>
      <w:szCs w:val="24"/>
    </w:rPr>
  </w:style>
  <w:style w:type="paragraph" w:styleId="Toc2">
    <w:name w:val="Toc 2"/>
    <w:basedOn w:val="Normal"/>
    <w:uiPriority w:val="1"/>
    <w:qFormat w:val="on"/>
    <w:pPr>
      <w:spacing w:before="42"/>
      <w:ind w:left="888"/>
    </w:pPr>
    <w:rPr>
      <w:rFonts w:ascii="Arial" w:cs="Arial" w:eastAsia="Arial" w:hAnsi="Arial"/>
      <w:b/>
      <w:bCs/>
      <w:sz w:val="24"/>
      <w:szCs w:val="24"/>
    </w:rPr>
  </w:style>
  <w:style w:type="paragraph" w:styleId="BodyText">
    <w:name w:val="Body Text"/>
    <w:basedOn w:val="Normal"/>
    <w:link w:val="ОсновнойтекстЗнак"/>
    <w:uiPriority w:val="1"/>
    <w:qFormat w:val="on"/>
    <w:rPr>
      <w:sz w:val="24"/>
      <w:szCs w:val="24"/>
    </w:rPr>
  </w:style>
  <w:style w:type="paragraph" w:styleId="ListParagraph">
    <w:name w:val="List Paragraph"/>
    <w:basedOn w:val="Normal"/>
    <w:uiPriority w:val="1"/>
    <w:qFormat w:val="on"/>
    <w:pPr>
      <w:ind w:left="369" w:hanging="146"/>
    </w:pPr>
    <w:rPr>
      <w:rFonts w:ascii="Arial" w:cs="Arial" w:eastAsia="Arial" w:hAnsi="Arial"/>
    </w:rPr>
  </w:style>
  <w:style w:type="paragraph" w:customStyle="1" w:styleId="TableParagraph">
    <w:name w:val="Table Paragraph"/>
    <w:basedOn w:val="Normal"/>
    <w:uiPriority w:val="1"/>
    <w:qFormat w:val="on"/>
    <w:pPr>
      <w:ind w:left="110"/>
    </w:p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Microsoft Sans Serif" w:hAnsi="Tahoma"/>
      <w:sz w:val="16"/>
      <w:szCs w:val="16"/>
      <w:lang w:val="ru-RU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Microsoft Sans Serif" w:cs="Microsoft Sans Serif" w:eastAsia="Microsoft Sans Serif" w:hAnsi="Microsoft Sans Serif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70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2"/>
      <w:ind w:left="888" w:hanging="36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42"/>
      <w:ind w:left="888"/>
    </w:pPr>
    <w:rPr>
      <w:rFonts w:ascii="Arial" w:eastAsia="Arial" w:hAnsi="Arial" w:cs="Arial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69" w:hanging="146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1D5E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5E9E"/>
    <w:rPr>
      <w:rFonts w:ascii="Tahoma" w:eastAsia="Microsoft Sans Serif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D5E9E"/>
    <w:rPr>
      <w:rFonts w:ascii="Microsoft Sans Serif" w:eastAsia="Microsoft Sans Serif" w:hAnsi="Microsoft Sans Serif" w:cs="Microsoft Sans Seri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3885</Words>
  <Characters>22151</Characters>
  <Application>Microsoft Office Word</Application>
  <DocSecurity>0</DocSecurity>
  <Lines>184</Lines>
  <Paragraphs>51</Paragraphs>
  <ScaleCrop>false</ScaleCrop>
  <Company/>
  <LinksUpToDate>false</LinksUpToDate>
  <CharactersWithSpaces>25985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2023-10-28T00:00:00Z</vt:filetime>
  </property>
</Properties>
</file>