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11"/>
      <w:bookmarkStart w:id="1" w:name="_Toc129862279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C5388E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C5388E" w:rsidRPr="00307CC8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right"/>
      </w:pPr>
    </w:p>
    <w:p w:rsidR="00C5388E" w:rsidRDefault="00C5388E" w:rsidP="00C5388E">
      <w:pPr>
        <w:spacing w:after="0" w:line="240" w:lineRule="auto"/>
        <w:jc w:val="right"/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E93A72">
        <w:rPr>
          <w:rFonts w:ascii="Arial" w:hAnsi="Arial" w:cs="Arial"/>
          <w:sz w:val="24"/>
          <w:szCs w:val="24"/>
        </w:rPr>
        <w:t>30</w:t>
      </w:r>
      <w:r w:rsidRPr="00672F7D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C5388E" w:rsidRPr="00672F7D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bookmarkStart w:id="2" w:name="_GoBack"/>
      <w:bookmarkEnd w:id="2"/>
      <w:r w:rsidR="00EE3EA6">
        <w:rPr>
          <w:rFonts w:ascii="Arial" w:hAnsi="Arial" w:cs="Arial"/>
          <w:sz w:val="24"/>
          <w:szCs w:val="24"/>
        </w:rPr>
        <w:t>Дошкольное образование</w:t>
      </w:r>
    </w:p>
    <w:p w:rsidR="00C5388E" w:rsidRPr="00672F7D" w:rsidRDefault="00C5388E" w:rsidP="00C5388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 Основы психологии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4C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C5388E" w:rsidRPr="00C57100" w:rsidRDefault="00C5388E" w:rsidP="00C5388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августа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2022 г. №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22.09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0195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 w:rsidR="00831C77"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2.7)</w:t>
      </w:r>
      <w:proofErr w:type="gramEnd"/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 w:rsidR="00831C77"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>агропедагогический колледж»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 w:rsidR="00831C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100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C57100">
        <w:rPr>
          <w:rFonts w:ascii="Arial" w:hAnsi="Arial" w:cs="Arial"/>
          <w:sz w:val="24"/>
          <w:szCs w:val="24"/>
        </w:rPr>
        <w:t>»</w:t>
      </w: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671EB8" w:rsidRDefault="00671E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5388E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671EB8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ОПЦ.03 Основы психологии</w:t>
      </w:r>
    </w:p>
    <w:p w:rsidR="00671EB8" w:rsidRDefault="00671EB8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671EB8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671EB8" w:rsidRP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Pr="00C57100" w:rsidRDefault="00671EB8" w:rsidP="00E93A7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0195)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Приложение 2.7)</w:t>
      </w:r>
      <w:proofErr w:type="gramEnd"/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выявлять индивидуальные особенности познавательной сферы, индивидуально-типологические и личностные особенности.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предмет, задачи и методы психологии;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развитие психологии как науки;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психика и ее развитие;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сознание и самосознание;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деятельность, ее психологическая структура, виды деятельности;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познавательные психические процессы: ощущение, восприятие, внимание, память, мышление, речь, воображение;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эмоционально-волевые процессы;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индивидуально-психологические особенности человека: темперамент, характер, задатки, способности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человек как индивид, субъект, личность, индивидуальность;</w:t>
      </w:r>
    </w:p>
    <w:p w:rsidR="00C5388E" w:rsidRPr="00671EB8" w:rsidRDefault="00671EB8" w:rsidP="00E93A72">
      <w:pPr>
        <w:pStyle w:val="a6"/>
        <w:numPr>
          <w:ilvl w:val="0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структура личности; формирование личности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4"/>
        <w:gridCol w:w="6474"/>
        <w:gridCol w:w="2233"/>
      </w:tblGrid>
      <w:tr w:rsidR="00671EB8" w:rsidTr="00E93A72">
        <w:tc>
          <w:tcPr>
            <w:tcW w:w="86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47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3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71EB8" w:rsidTr="00E93A72">
        <w:tc>
          <w:tcPr>
            <w:tcW w:w="864" w:type="dxa"/>
          </w:tcPr>
          <w:p w:rsidR="00671EB8" w:rsidRDefault="00671EB8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74" w:type="dxa"/>
          </w:tcPr>
          <w:p w:rsidR="00671EB8" w:rsidRPr="00E93A72" w:rsidRDefault="00671EB8" w:rsidP="00E93A7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2233" w:type="dxa"/>
            <w:vAlign w:val="center"/>
          </w:tcPr>
          <w:p w:rsidR="00671EB8" w:rsidRPr="00E93A72" w:rsidRDefault="00E93A72" w:rsidP="00E93A72">
            <w:pPr>
              <w:suppressAutoHyphens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 9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671EB8" w:rsidRPr="00671EB8" w:rsidRDefault="00671EB8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E93A72" w:rsidP="00E93A72">
      <w:pPr>
        <w:pStyle w:val="a6"/>
        <w:numPr>
          <w:ilvl w:val="0"/>
          <w:numId w:val="29"/>
        </w:numPr>
        <w:spacing w:after="0" w:line="240" w:lineRule="auto"/>
        <w:ind w:left="0" w:right="38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E93A72" w:rsidRPr="00E93A72" w:rsidRDefault="00E93A72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ОПЦ.03 Основы психологии проводится в форме дифференцированного зачета в третьем семестре. </w:t>
      </w: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  <w:t>СОДЕРЖАНИЕ</w:t>
      </w:r>
    </w:p>
    <w:p w:rsidR="00767DDC" w:rsidRPr="00767DDC" w:rsidRDefault="00767DDC" w:rsidP="00767DDC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31C77" w:rsidRPr="00671EB8" w:rsidRDefault="00831C77" w:rsidP="004C55E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767DDC" w:rsidRPr="00831C77" w:rsidRDefault="00767DDC" w:rsidP="00E57A74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767DDC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ОБЩАЯ ХАРАКТЕРИСТИКА  ПРОГРАММЫ УЧЕБНОЙ ДИСЦИПЛИНЫ</w:t>
      </w:r>
    </w:p>
    <w:p w:rsidR="00767DDC" w:rsidRPr="00831C77" w:rsidRDefault="00767DDC" w:rsidP="00767DDC">
      <w:pPr>
        <w:suppressAutoHyphens/>
        <w:spacing w:after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«ОП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Ц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.0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3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Основы психологии»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E57A74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Учебная дисциплина «ОП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3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 w:rsidR="00767DDC" w:rsidRPr="00831C77">
        <w:rPr>
          <w:rFonts w:ascii="Arial" w:eastAsia="Times New Roman" w:hAnsi="Arial" w:cs="Arial"/>
          <w:iCs/>
          <w:color w:val="0D0D0D"/>
          <w:sz w:val="24"/>
          <w:szCs w:val="24"/>
          <w:lang w:eastAsia="ru-RU"/>
        </w:rPr>
        <w:t>специальности 44.02.01 Дошкольное образование.</w:t>
      </w:r>
    </w:p>
    <w:p w:rsidR="00767DDC" w:rsidRPr="00831C77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Особое значение дисциплина имеет при формировании и развитии ОК 01, ОК 02, ОК 09.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767DDC" w:rsidRPr="00831C77" w:rsidRDefault="00767DDC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бучающимися</w:t>
      </w:r>
      <w:proofErr w:type="gramEnd"/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осваиваются умения 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767DDC" w:rsidRPr="00831C77" w:rsidTr="00C5388E">
        <w:trPr>
          <w:trHeight w:val="649"/>
        </w:trPr>
        <w:tc>
          <w:tcPr>
            <w:tcW w:w="1101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835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670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Знания</w:t>
            </w:r>
          </w:p>
        </w:tc>
      </w:tr>
      <w:tr w:rsidR="00767DDC" w:rsidRPr="00831C77" w:rsidTr="00C5388E">
        <w:trPr>
          <w:trHeight w:val="212"/>
        </w:trPr>
        <w:tc>
          <w:tcPr>
            <w:tcW w:w="1101" w:type="dxa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01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02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767DDC" w:rsidRPr="00831C77" w:rsidRDefault="00767DDC" w:rsidP="00767DDC">
            <w:pPr>
              <w:suppressAutoHyphens/>
              <w:spacing w:after="0"/>
              <w:jc w:val="both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эмоционально-волевые процессы;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человек как индивид, субъект, личность, индивидуальность;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структура личности; формирование личности.</w:t>
            </w:r>
          </w:p>
        </w:tc>
      </w:tr>
    </w:tbl>
    <w:p w:rsidR="00767DDC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7"/>
      </w:tblGrid>
      <w:tr w:rsidR="004C55E6" w:rsidRPr="004C55E6" w:rsidTr="004C55E6">
        <w:trPr>
          <w:trHeight w:val="818"/>
        </w:trPr>
        <w:tc>
          <w:tcPr>
            <w:tcW w:w="9831" w:type="dxa"/>
            <w:gridSpan w:val="2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C55E6" w:rsidRPr="004C55E6" w:rsidTr="004C55E6">
        <w:trPr>
          <w:trHeight w:val="1636"/>
        </w:trPr>
        <w:tc>
          <w:tcPr>
            <w:tcW w:w="7623" w:type="dxa"/>
          </w:tcPr>
          <w:p w:rsidR="004C55E6" w:rsidRPr="004C55E6" w:rsidRDefault="004C55E6" w:rsidP="004C55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C55E6" w:rsidRPr="004C55E6" w:rsidTr="004C55E6">
        <w:trPr>
          <w:trHeight w:val="286"/>
        </w:trPr>
        <w:tc>
          <w:tcPr>
            <w:tcW w:w="7623" w:type="dxa"/>
          </w:tcPr>
          <w:p w:rsidR="004C55E6" w:rsidRPr="004C55E6" w:rsidRDefault="004C55E6" w:rsidP="004C55E6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 xml:space="preserve">Стремящийся находить и демонстрировать ценностный аспект </w:t>
            </w:r>
            <w:r w:rsidRPr="004C55E6">
              <w:rPr>
                <w:rFonts w:ascii="Arial" w:hAnsi="Arial" w:cs="Arial"/>
                <w:sz w:val="24"/>
                <w:szCs w:val="24"/>
              </w:rPr>
              <w:lastRenderedPageBreak/>
              <w:t>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bookmarkEnd w:id="3"/>
    </w:tbl>
    <w:p w:rsidR="004C55E6" w:rsidRPr="00831C77" w:rsidRDefault="004C55E6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283992" w:rsidRDefault="00283992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767DDC" w:rsidRPr="00831C77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336"/>
        </w:trPr>
        <w:tc>
          <w:tcPr>
            <w:tcW w:w="5000" w:type="pct"/>
            <w:gridSpan w:val="2"/>
            <w:vAlign w:val="center"/>
          </w:tcPr>
          <w:p w:rsidR="00767DDC" w:rsidRPr="00831C77" w:rsidRDefault="00767DDC" w:rsidP="00E57A74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267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7DDC" w:rsidRPr="00831C77" w:rsidTr="00C5388E">
        <w:trPr>
          <w:trHeight w:val="331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57A7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E57A74" w:rsidRPr="00E57A7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b/>
          <w:i/>
          <w:color w:val="0D0D0D"/>
          <w:sz w:val="24"/>
          <w:szCs w:val="24"/>
          <w:lang w:eastAsia="ru-RU"/>
        </w:rPr>
        <w:sectPr w:rsidR="00767DDC" w:rsidRPr="00831C77" w:rsidSect="00C538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358"/>
        <w:gridCol w:w="1847"/>
        <w:gridCol w:w="2597"/>
      </w:tblGrid>
      <w:tr w:rsidR="00767DDC" w:rsidRPr="00831C77" w:rsidTr="00C5388E">
        <w:trPr>
          <w:trHeight w:val="20"/>
        </w:trPr>
        <w:tc>
          <w:tcPr>
            <w:tcW w:w="738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и формы организации деятельности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32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1271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Сознание как высшая форма отражения человеком 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9" w:firstLine="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57A74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 w:rsidR="00E57A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внимания. Непроизвольное, произвольное и </w:t>
            </w:r>
            <w:proofErr w:type="spell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послепроизвольное</w:t>
            </w:r>
            <w:proofErr w:type="spell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внимание. Развитие внимания.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10"/>
              </w:numPr>
              <w:spacing w:after="0" w:line="240" w:lineRule="auto"/>
              <w:ind w:left="0" w:firstLine="39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«Воображение»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2.6. Мышление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 xml:space="preserve"> Самосознание личности. Я-концепция. Механизмы психологической защиты.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343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64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17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13-14.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Воля: п</w:t>
            </w: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«Характер»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3.5. Способности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3393" w:type="pct"/>
            <w:gridSpan w:val="2"/>
          </w:tcPr>
          <w:p w:rsidR="00767DDC" w:rsidRPr="00831C77" w:rsidRDefault="00767DDC" w:rsidP="000851E7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51E7" w:rsidRPr="000851E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  <w:sectPr w:rsidR="00767DDC" w:rsidRPr="00831C77" w:rsidSect="00C538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767DDC" w:rsidRDefault="00767DDC" w:rsidP="000851E7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Педагогики и психологии</w:t>
      </w:r>
      <w:r w:rsidR="000851E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»</w:t>
      </w:r>
    </w:p>
    <w:tbl>
      <w:tblPr>
        <w:tblStyle w:val="TableNormal"/>
        <w:tblW w:w="9751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979"/>
      </w:tblGrid>
      <w:tr w:rsidR="000851E7" w:rsidRPr="00C17DD3" w:rsidTr="004C55E6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0851E7" w:rsidRPr="00C17DD3" w:rsidTr="004C55E6">
        <w:trPr>
          <w:trHeight w:val="278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0851E7" w:rsidRPr="00C17DD3" w:rsidTr="004C55E6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1621BF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342306" w:rsidRDefault="000851E7" w:rsidP="004C55E6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0851E7" w:rsidRPr="001621BF" w:rsidRDefault="000851E7" w:rsidP="004C55E6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0851E7" w:rsidRPr="00C17DD3" w:rsidTr="004C55E6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E95E29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0851E7" w:rsidRPr="00C17DD3" w:rsidTr="004C55E6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 w:rsidR="0055114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 w:rsidR="000351D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767DDC" w:rsidRPr="00831C77" w:rsidRDefault="00767DDC" w:rsidP="00551141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</w:p>
    <w:p w:rsidR="00767DDC" w:rsidRPr="00831C77" w:rsidRDefault="00767DDC" w:rsidP="00573905">
      <w:pPr>
        <w:numPr>
          <w:ilvl w:val="2"/>
          <w:numId w:val="11"/>
        </w:numPr>
        <w:suppressAutoHyphens/>
        <w:spacing w:after="0"/>
        <w:ind w:left="0" w:hanging="11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bookmarkStart w:id="4" w:name="_Hlk122527395"/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Основные печатные и электронные издания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Ефимова, А. В. Особенности психологии, педагогики и методы развития детей раннего возраста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практическое пособие для СПО / А. В. Ефимова.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2022. — 109 c. — ISBN 978-5-4488-1341-2.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ЭБС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</w:t>
      </w:r>
      <w:hyperlink r:id="rId14" w:history="1">
        <w:r w:rsidRPr="00831C77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https://profspo.ru/books/117292</w:t>
        </w:r>
      </w:hyperlink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Козловская, Т. Н. Психология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учебное пособие для СПО / Т. Н. Козловская, А. А. Кириенко, Е. В. Назаренко.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2020. — 343 c. — ISBN 978-5-4488-0543-1.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 [сайт]. — URL: https://profspo.ru/books/92156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lastRenderedPageBreak/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1. Ощущения и восприятие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302 с. — (Профессиональное образование). — ISBN 978-5-534-10265-9.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https://urait.ru/bcode/517648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2. Внимание и память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261 с. — (Профессиональное образование). — ISBN 978-5-534-10268-0.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https://urait.ru/bcode/517650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Р. С.  Общая психология в 3 т. Том II в 4 кн. Книга 3. Воображение и мышление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 — 6-е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, 2023. — 224 с. — (Профессиональное образование). — ISBN 978-5-534-10269-7.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[сайт]. — URL: https://urait.ru/bcode/517651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Макарова, И. В.  Общая психология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среднего профессионального образования / И. В. Макарова. — Москва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185 с. — (Профессиональное образование). — ISBN 978-5-534-00903-3.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https://urait.ru/bcode/490034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Основы специальной педагогики и психологии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составители О. В.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Липунова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2019. — 126 c. — ISBN 978-5-4488-0326-0.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https://profspo.ru/books/86144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И. Ш. Общая психология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И. Ш.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>, А. С. Гаврилова.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2018. — 75 c. — ISBN 978-5-4488-0192-1.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 [сайт]. — URL: https://profspo.ru/books/74503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Савенков, А. И.  Педагогическая психология в 2 ч. Часть 1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вузов / А. И. Савенков. — 3-е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317 с. — (Высшее образование). — ISBN 978-5-534-02105-9.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https://urait.ru/bcode/491042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О. М. Психология и педагогика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СПО / О. М.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PROFобразование</w:t>
      </w:r>
      <w:proofErr w:type="spell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 [сайт]. — URL: https://profspo.ru/books/87858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Бороздина, Г. В.  Основы педагогики и психологии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, 2022. — 477 с. — (Профессиональное образование). — ISBN 978-5-9916-6288-8. — Текст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[сайт]. — URL: https://urait.ru/bcode/490180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4"/>
    <w:p w:rsidR="00767DDC" w:rsidRPr="00831C77" w:rsidRDefault="00767DDC" w:rsidP="00767DDC">
      <w:pPr>
        <w:spacing w:after="0"/>
        <w:contextualSpacing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</w:p>
    <w:p w:rsidR="00767DDC" w:rsidRPr="00831C77" w:rsidRDefault="00767DDC" w:rsidP="00767DDC">
      <w:pPr>
        <w:spacing w:after="0"/>
        <w:contextualSpacing/>
        <w:jc w:val="both"/>
        <w:rPr>
          <w:rFonts w:ascii="Arial" w:eastAsia="Times New Roman" w:hAnsi="Arial" w:cs="Arial"/>
          <w:bCs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Бухарова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, И. С. Психология. Практикум: учебное пособие для среднего профессионального образования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</w:t>
      </w:r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И. С. </w:t>
      </w:r>
      <w:proofErr w:type="spellStart"/>
      <w:r w:rsidR="000351D3">
        <w:rPr>
          <w:rFonts w:ascii="Arial" w:eastAsia="Times New Roman" w:hAnsi="Arial" w:cs="Arial"/>
          <w:color w:val="0D0D0D"/>
          <w:sz w:val="24"/>
          <w:szCs w:val="24"/>
        </w:rPr>
        <w:t>Бухарова</w:t>
      </w:r>
      <w:proofErr w:type="spellEnd"/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, М. В. </w:t>
      </w:r>
      <w:proofErr w:type="spellStart"/>
      <w:r w:rsidR="000351D3">
        <w:rPr>
          <w:rFonts w:ascii="Arial" w:eastAsia="Times New Roman" w:hAnsi="Arial" w:cs="Arial"/>
          <w:color w:val="0D0D0D"/>
          <w:sz w:val="24"/>
          <w:szCs w:val="24"/>
        </w:rPr>
        <w:t>Бывшева</w:t>
      </w:r>
      <w:proofErr w:type="spellEnd"/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, 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Е. А.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Царегородцева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перераб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 – М.: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>, 2020. – 208 с. 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Васильева, Н. Н. Психология: учеб. пособие для СПО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С. В. Феоктистова, Т. Ю. Маринова, Н. Н. Васильева. – 2–е изд.,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испр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. и доп. – М. : Издательство </w:t>
      </w:r>
      <w:proofErr w:type="spellStart"/>
      <w:r w:rsidRPr="00831C77">
        <w:rPr>
          <w:rFonts w:ascii="Arial" w:eastAsia="Times New Roman" w:hAnsi="Arial" w:cs="Arial"/>
          <w:color w:val="0D0D0D"/>
          <w:sz w:val="24"/>
          <w:szCs w:val="24"/>
        </w:rPr>
        <w:t>Юрайт</w:t>
      </w:r>
      <w:proofErr w:type="spellEnd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, 2018. – 234 с.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0351D3">
      <w:pPr>
        <w:contextualSpacing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562"/>
        <w:gridCol w:w="2659"/>
      </w:tblGrid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240"/>
              </w:tabs>
              <w:suppressAutoHyphens/>
              <w:spacing w:after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Перечень умений, осваиваемых </w:t>
            </w:r>
            <w:proofErr w:type="gramStart"/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рамках</w:t>
            </w:r>
            <w:proofErr w:type="gramEnd"/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0"/>
              </w:numPr>
              <w:tabs>
                <w:tab w:val="left" w:pos="240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применять знания общей психологии при решении психологических задач;</w:t>
            </w:r>
          </w:p>
          <w:p w:rsidR="00767DDC" w:rsidRPr="00831C77" w:rsidRDefault="00767DDC" w:rsidP="00767DDC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использование знаний психологии при решении психологических задач;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оценка результатов выполнения практической работы;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345"/>
              </w:tabs>
              <w:suppressAutoHyphens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человек как индивид, субъект, личность, индивидуальность, структура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самосознание, Я-концепция; направленность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эмоции, чувства, воля, </w:t>
            </w: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темперамент;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возникновения и развития психики, сравнение психики животных 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сознания как формы отражения человеком действительности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знание понятия деятельность, структуры деятельности, видов деятельности; 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анализ закономерностей формирования различных видов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понятия, видов различных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познавательных психических процессов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сравнение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самосознания, структуры самосознания, направленности личности, понимание Я-концепции;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оценка механизмов психологической защиты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эмоций, чувств и воли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основных типов темперамента;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анализ и оценка решения тестовых заданий;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решения ситуационных задач;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презентации по выбранной теме</w:t>
            </w:r>
          </w:p>
        </w:tc>
      </w:tr>
    </w:tbl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4956C9" w:rsidRPr="00831C77" w:rsidRDefault="004956C9" w:rsidP="00767DDC">
      <w:pPr>
        <w:rPr>
          <w:rFonts w:ascii="Arial" w:hAnsi="Arial" w:cs="Arial"/>
          <w:sz w:val="24"/>
          <w:szCs w:val="24"/>
        </w:rPr>
      </w:pPr>
    </w:p>
    <w:sectPr w:rsidR="004956C9" w:rsidRPr="00831C77" w:rsidSect="0057390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B8" w:rsidRDefault="00671EB8" w:rsidP="00573905">
      <w:pPr>
        <w:spacing w:after="0" w:line="240" w:lineRule="auto"/>
      </w:pPr>
      <w:r>
        <w:separator/>
      </w:r>
    </w:p>
  </w:endnote>
  <w:endnote w:type="continuationSeparator" w:id="0">
    <w:p w:rsidR="00671EB8" w:rsidRDefault="00671EB8" w:rsidP="0057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29"/>
      <w:docPartObj>
        <w:docPartGallery w:val="Page Numbers (Bottom of Page)"/>
        <w:docPartUnique/>
      </w:docPartObj>
    </w:sdtPr>
    <w:sdtContent>
      <w:p w:rsidR="00671EB8" w:rsidRDefault="00671E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A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1EB8" w:rsidRDefault="00671EB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B8" w:rsidRDefault="00671EB8" w:rsidP="00573905">
      <w:pPr>
        <w:spacing w:after="0" w:line="240" w:lineRule="auto"/>
      </w:pPr>
      <w:r>
        <w:separator/>
      </w:r>
    </w:p>
  </w:footnote>
  <w:footnote w:type="continuationSeparator" w:id="0">
    <w:p w:rsidR="00671EB8" w:rsidRDefault="00671EB8" w:rsidP="0057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E10D2"/>
    <w:multiLevelType w:val="hybridMultilevel"/>
    <w:tmpl w:val="5718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811CF"/>
    <w:multiLevelType w:val="multilevel"/>
    <w:tmpl w:val="9A009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39BD"/>
    <w:multiLevelType w:val="hybridMultilevel"/>
    <w:tmpl w:val="7778C81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B7E5B"/>
    <w:multiLevelType w:val="hybridMultilevel"/>
    <w:tmpl w:val="AFFABAD2"/>
    <w:lvl w:ilvl="0" w:tplc="3B325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77F41"/>
    <w:multiLevelType w:val="hybridMultilevel"/>
    <w:tmpl w:val="EBD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212B6"/>
    <w:multiLevelType w:val="hybridMultilevel"/>
    <w:tmpl w:val="F0626D58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6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7">
    <w:nsid w:val="55AC786F"/>
    <w:multiLevelType w:val="hybridMultilevel"/>
    <w:tmpl w:val="1B64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0"/>
  </w:num>
  <w:num w:numId="5">
    <w:abstractNumId w:val="29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1"/>
  </w:num>
  <w:num w:numId="11">
    <w:abstractNumId w:val="26"/>
  </w:num>
  <w:num w:numId="12">
    <w:abstractNumId w:val="19"/>
  </w:num>
  <w:num w:numId="13">
    <w:abstractNumId w:val="16"/>
  </w:num>
  <w:num w:numId="14">
    <w:abstractNumId w:val="20"/>
  </w:num>
  <w:num w:numId="15">
    <w:abstractNumId w:val="21"/>
  </w:num>
  <w:num w:numId="16">
    <w:abstractNumId w:val="30"/>
  </w:num>
  <w:num w:numId="17">
    <w:abstractNumId w:val="5"/>
  </w:num>
  <w:num w:numId="18">
    <w:abstractNumId w:val="6"/>
  </w:num>
  <w:num w:numId="19">
    <w:abstractNumId w:val="1"/>
  </w:num>
  <w:num w:numId="20">
    <w:abstractNumId w:val="18"/>
  </w:num>
  <w:num w:numId="21">
    <w:abstractNumId w:val="10"/>
  </w:num>
  <w:num w:numId="22">
    <w:abstractNumId w:val="23"/>
  </w:num>
  <w:num w:numId="23">
    <w:abstractNumId w:val="28"/>
  </w:num>
  <w:num w:numId="24">
    <w:abstractNumId w:val="24"/>
  </w:num>
  <w:num w:numId="25">
    <w:abstractNumId w:val="27"/>
  </w:num>
  <w:num w:numId="26">
    <w:abstractNumId w:val="4"/>
  </w:num>
  <w:num w:numId="27">
    <w:abstractNumId w:val="2"/>
  </w:num>
  <w:num w:numId="28">
    <w:abstractNumId w:val="14"/>
  </w:num>
  <w:num w:numId="29">
    <w:abstractNumId w:val="9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5B1"/>
    <w:rsid w:val="000351D3"/>
    <w:rsid w:val="000851E7"/>
    <w:rsid w:val="001B22ED"/>
    <w:rsid w:val="00283992"/>
    <w:rsid w:val="002C09F5"/>
    <w:rsid w:val="003B1CB7"/>
    <w:rsid w:val="004956C9"/>
    <w:rsid w:val="004C55E6"/>
    <w:rsid w:val="00551141"/>
    <w:rsid w:val="00573905"/>
    <w:rsid w:val="00671EB8"/>
    <w:rsid w:val="00767DDC"/>
    <w:rsid w:val="00831C77"/>
    <w:rsid w:val="008A5E86"/>
    <w:rsid w:val="0093649F"/>
    <w:rsid w:val="00C010DC"/>
    <w:rsid w:val="00C353B8"/>
    <w:rsid w:val="00C5388E"/>
    <w:rsid w:val="00D865B1"/>
    <w:rsid w:val="00E57A74"/>
    <w:rsid w:val="00E93A72"/>
    <w:rsid w:val="00EE3EA6"/>
    <w:rsid w:val="00FA1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7A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85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3905"/>
  </w:style>
  <w:style w:type="paragraph" w:styleId="a9">
    <w:name w:val="footer"/>
    <w:basedOn w:val="a"/>
    <w:link w:val="aa"/>
    <w:uiPriority w:val="99"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905"/>
  </w:style>
  <w:style w:type="table" w:styleId="ab">
    <w:name w:val="Table Grid"/>
    <w:basedOn w:val="a1"/>
    <w:uiPriority w:val="59"/>
    <w:rsid w:val="00671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17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18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</dc:creator>
  <cp:keywords/>
  <dc:description/>
  <cp:lastModifiedBy>10</cp:lastModifiedBy>
  <cp:revision>9</cp:revision>
  <dcterms:created xsi:type="dcterms:W3CDTF">2023-09-07T04:17:00Z</dcterms:created>
  <dcterms:modified xsi:type="dcterms:W3CDTF">2023-10-23T05:04:00Z</dcterms:modified>
</cp:coreProperties>
</file>