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0B" w:rsidRPr="00172BEB" w:rsidRDefault="00C8590B" w:rsidP="00C859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</w:rPr>
        <w:t>ДЕПАРТАМЕНТ  ОБРАЗОВАНИЯ И НАУКИ ТЮМЕНСКОЙ ОБЛАСТИ</w:t>
      </w:r>
    </w:p>
    <w:p w:rsidR="00C8590B" w:rsidRPr="00172BEB" w:rsidRDefault="00C8590B" w:rsidP="00C859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72BEB">
        <w:rPr>
          <w:rFonts w:ascii="Arial" w:eastAsia="Calibri" w:hAnsi="Arial" w:cs="Arial"/>
          <w:b/>
          <w:sz w:val="24"/>
          <w:szCs w:val="24"/>
        </w:rPr>
        <w:t xml:space="preserve">                  ГОСУДАРСТВННОЕ АВТОНОМНОЕ ПРОФЕССИОНАЛЬНОЕ</w:t>
      </w:r>
    </w:p>
    <w:p w:rsidR="00C8590B" w:rsidRPr="00172BEB" w:rsidRDefault="00C8590B" w:rsidP="00C8590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72BEB">
        <w:rPr>
          <w:rFonts w:ascii="Arial" w:eastAsia="Calibri" w:hAnsi="Arial" w:cs="Arial"/>
          <w:b/>
          <w:sz w:val="24"/>
          <w:szCs w:val="24"/>
        </w:rPr>
        <w:t xml:space="preserve">                  ОБРАЗОВАТЕЛЬНОЕ УЧРЕЖДЕНИЕ ТЮМЕНСКОЙ ОБЛАСТИ</w:t>
      </w:r>
    </w:p>
    <w:p w:rsidR="00C8590B" w:rsidRPr="00172BEB" w:rsidRDefault="00C8590B" w:rsidP="00C8590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72BEB">
        <w:rPr>
          <w:rFonts w:ascii="Arial" w:eastAsia="Calibri" w:hAnsi="Arial" w:cs="Arial"/>
          <w:b/>
          <w:sz w:val="24"/>
          <w:szCs w:val="24"/>
        </w:rPr>
        <w:t xml:space="preserve">                 «ГОЛЫШМАНОВСКИЙ АГРОПЕДАГОГИЧЕСКИЙ КОЛЛЕДЖ»</w:t>
      </w: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36AEA" w:rsidRPr="00172BEB" w:rsidRDefault="00F36AEA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C8590B" w:rsidRPr="00172BEB" w:rsidRDefault="00687B7D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</w:rPr>
        <w:t xml:space="preserve">Приложение № 29 </w:t>
      </w:r>
      <w:r w:rsidR="00C8590B" w:rsidRPr="00172BEB">
        <w:rPr>
          <w:rFonts w:ascii="Arial" w:eastAsia="Calibri" w:hAnsi="Arial" w:cs="Arial"/>
          <w:sz w:val="24"/>
          <w:szCs w:val="24"/>
        </w:rPr>
        <w:t xml:space="preserve">к ООП </w:t>
      </w:r>
      <w:r w:rsidR="00F36AEA" w:rsidRPr="00172BEB">
        <w:rPr>
          <w:rFonts w:ascii="Arial" w:eastAsia="Calibri" w:hAnsi="Arial" w:cs="Arial"/>
          <w:sz w:val="24"/>
          <w:szCs w:val="24"/>
        </w:rPr>
        <w:t xml:space="preserve">СПО </w:t>
      </w:r>
      <w:r w:rsidR="00C8590B" w:rsidRPr="00172BEB">
        <w:rPr>
          <w:rFonts w:ascii="Arial" w:eastAsia="Calibri" w:hAnsi="Arial" w:cs="Arial"/>
          <w:sz w:val="24"/>
          <w:szCs w:val="24"/>
        </w:rPr>
        <w:t>(ПКССЗ)</w:t>
      </w:r>
    </w:p>
    <w:p w:rsidR="00C8590B" w:rsidRPr="00172BEB" w:rsidRDefault="00C8590B" w:rsidP="00C8590B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72B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специальности </w:t>
      </w:r>
      <w:r w:rsidRPr="00172BEB">
        <w:rPr>
          <w:rFonts w:ascii="Arial" w:eastAsia="Times New Roman" w:hAnsi="Arial" w:cs="Arial"/>
          <w:sz w:val="24"/>
          <w:szCs w:val="24"/>
          <w:lang w:eastAsia="ru-RU"/>
        </w:rPr>
        <w:t xml:space="preserve">23.02.07 Техническое обслуживание </w:t>
      </w: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  <w:r w:rsidRPr="00172BEB">
        <w:rPr>
          <w:rFonts w:ascii="Arial" w:eastAsia="Times New Roman" w:hAnsi="Arial" w:cs="Arial"/>
          <w:sz w:val="24"/>
          <w:szCs w:val="24"/>
          <w:lang w:eastAsia="ru-RU"/>
        </w:rPr>
        <w:t>и ремонт двигателей, систем и агрегатов автомобилей</w:t>
      </w: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C8590B" w:rsidRPr="00172BEB" w:rsidRDefault="00C8590B" w:rsidP="00C8590B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C8590B" w:rsidRPr="00172BEB" w:rsidRDefault="00C8590B" w:rsidP="00C8590B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C8590B" w:rsidRPr="00172BEB" w:rsidRDefault="00C8590B" w:rsidP="00C8590B">
      <w:pPr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C8590B" w:rsidRPr="00172BEB" w:rsidRDefault="00C8590B" w:rsidP="00C8590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172BEB">
        <w:rPr>
          <w:rFonts w:ascii="Arial" w:eastAsia="Calibri" w:hAnsi="Arial" w:cs="Arial"/>
          <w:b/>
          <w:sz w:val="24"/>
          <w:szCs w:val="24"/>
        </w:rPr>
        <w:t xml:space="preserve"> ПРОГРАММА УЧЕБНОЙ ДИСЦИПЛИНЫ</w:t>
      </w:r>
    </w:p>
    <w:p w:rsidR="00C8590B" w:rsidRPr="00172BEB" w:rsidRDefault="00C8590B" w:rsidP="00C8590B">
      <w:pPr>
        <w:jc w:val="center"/>
        <w:rPr>
          <w:rFonts w:ascii="Arial" w:eastAsia="Calibri" w:hAnsi="Arial" w:cs="Arial"/>
          <w:b/>
          <w:i/>
          <w:sz w:val="24"/>
          <w:szCs w:val="24"/>
          <w:u w:val="single"/>
        </w:rPr>
      </w:pPr>
    </w:p>
    <w:p w:rsidR="00C8590B" w:rsidRPr="00172BEB" w:rsidRDefault="00C8590B" w:rsidP="00C8590B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172BEB">
        <w:rPr>
          <w:rFonts w:ascii="Arial" w:eastAsia="Calibri" w:hAnsi="Arial" w:cs="Arial"/>
          <w:bCs/>
          <w:sz w:val="24"/>
          <w:szCs w:val="24"/>
        </w:rPr>
        <w:t>ЕН.0</w:t>
      </w:r>
      <w:r w:rsidR="001E2852" w:rsidRPr="00172BEB">
        <w:rPr>
          <w:rFonts w:ascii="Arial" w:eastAsia="Calibri" w:hAnsi="Arial" w:cs="Arial"/>
          <w:bCs/>
          <w:sz w:val="24"/>
          <w:szCs w:val="24"/>
        </w:rPr>
        <w:t xml:space="preserve">3 </w:t>
      </w:r>
      <w:r w:rsidRPr="00172BEB">
        <w:rPr>
          <w:rFonts w:ascii="Arial" w:eastAsia="Calibri" w:hAnsi="Arial" w:cs="Arial"/>
          <w:bCs/>
          <w:sz w:val="24"/>
          <w:szCs w:val="24"/>
        </w:rPr>
        <w:t>Экология</w:t>
      </w: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C8590B" w:rsidRPr="00172BEB" w:rsidRDefault="00C8590B" w:rsidP="00311F12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Pr="00172BEB" w:rsidRDefault="00C8590B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F36AEA" w:rsidRPr="00172BEB" w:rsidRDefault="00F36AEA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EF1EBD" w:rsidRPr="00172BEB" w:rsidRDefault="00EF1EBD" w:rsidP="00C8590B">
      <w:pPr>
        <w:rPr>
          <w:rFonts w:ascii="Arial" w:eastAsia="Calibri" w:hAnsi="Arial" w:cs="Arial"/>
          <w:bCs/>
          <w:sz w:val="24"/>
          <w:szCs w:val="24"/>
        </w:rPr>
      </w:pPr>
    </w:p>
    <w:p w:rsidR="00C8590B" w:rsidRDefault="00FF043F" w:rsidP="00C8590B">
      <w:pPr>
        <w:jc w:val="center"/>
        <w:rPr>
          <w:rFonts w:ascii="Arial" w:eastAsia="Calibri" w:hAnsi="Arial" w:cs="Arial"/>
          <w:bCs/>
          <w:sz w:val="24"/>
          <w:szCs w:val="24"/>
        </w:rPr>
      </w:pPr>
      <w:r w:rsidRPr="00172BEB">
        <w:rPr>
          <w:rFonts w:ascii="Arial" w:eastAsia="Calibri" w:hAnsi="Arial" w:cs="Arial"/>
          <w:bCs/>
          <w:sz w:val="24"/>
          <w:szCs w:val="24"/>
        </w:rPr>
        <w:t>2023 г.</w:t>
      </w:r>
    </w:p>
    <w:p w:rsidR="00172BEB" w:rsidRPr="00172BEB" w:rsidRDefault="00172BEB" w:rsidP="00C8590B">
      <w:pPr>
        <w:jc w:val="center"/>
        <w:rPr>
          <w:rFonts w:ascii="Arial" w:eastAsia="Calibri" w:hAnsi="Arial" w:cs="Arial"/>
          <w:bCs/>
          <w:sz w:val="24"/>
          <w:szCs w:val="24"/>
        </w:rPr>
      </w:pPr>
      <w:bookmarkStart w:id="0" w:name="_GoBack"/>
      <w:bookmarkEnd w:id="0"/>
    </w:p>
    <w:p w:rsidR="00C8590B" w:rsidRPr="00172BEB" w:rsidRDefault="001E2852" w:rsidP="00C8590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  <w:lang w:eastAsia="ru-RU"/>
        </w:rPr>
        <w:lastRenderedPageBreak/>
        <w:t>П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>рограмма учебной дисциплины</w:t>
      </w:r>
      <w:r w:rsidR="00F36AEA" w:rsidRPr="00172BEB">
        <w:rPr>
          <w:rFonts w:ascii="Arial" w:eastAsia="Calibri" w:hAnsi="Arial" w:cs="Arial"/>
          <w:sz w:val="24"/>
          <w:szCs w:val="24"/>
          <w:lang w:eastAsia="ru-RU"/>
        </w:rPr>
        <w:t xml:space="preserve">ЕН.03 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>«Экология» разработана на основе федерального государственного образовательного стандарта среднего профессионального образования (ФГОС СПО) по специальности</w:t>
      </w:r>
      <w:r w:rsidR="00F939B8" w:rsidRPr="00172B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 xml:space="preserve">23.02.07 </w:t>
      </w:r>
      <w:r w:rsidR="002B63FB" w:rsidRPr="00172BEB">
        <w:rPr>
          <w:rFonts w:ascii="Arial" w:eastAsia="Calibri" w:hAnsi="Arial" w:cs="Arial"/>
          <w:sz w:val="24"/>
          <w:szCs w:val="24"/>
          <w:lang w:eastAsia="ru-RU"/>
        </w:rPr>
        <w:t>«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>Техническое обслуживание и ремонт двигателей, с</w:t>
      </w:r>
      <w:r w:rsidR="002B63FB" w:rsidRPr="00172BEB">
        <w:rPr>
          <w:rFonts w:ascii="Arial" w:eastAsia="Calibri" w:hAnsi="Arial" w:cs="Arial"/>
          <w:sz w:val="24"/>
          <w:szCs w:val="24"/>
          <w:lang w:eastAsia="ru-RU"/>
        </w:rPr>
        <w:t xml:space="preserve">истем и агрегатов автомобилей», 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 xml:space="preserve">утвержденного Приказом </w:t>
      </w:r>
      <w:proofErr w:type="spellStart"/>
      <w:r w:rsidR="002B63FB" w:rsidRPr="00172BEB">
        <w:rPr>
          <w:rFonts w:ascii="Arial" w:eastAsia="Calibri" w:hAnsi="Arial" w:cs="Arial"/>
          <w:sz w:val="24"/>
          <w:szCs w:val="24"/>
          <w:lang w:eastAsia="ru-RU"/>
        </w:rPr>
        <w:t>Минобрнауки</w:t>
      </w:r>
      <w:proofErr w:type="spellEnd"/>
      <w:r w:rsidR="002B63FB" w:rsidRPr="00172BEB">
        <w:rPr>
          <w:rFonts w:ascii="Arial" w:eastAsia="Calibri" w:hAnsi="Arial" w:cs="Arial"/>
          <w:sz w:val="24"/>
          <w:szCs w:val="24"/>
          <w:lang w:eastAsia="ru-RU"/>
        </w:rPr>
        <w:t xml:space="preserve"> РФ</w:t>
      </w:r>
      <w:r w:rsidR="00C8590B" w:rsidRPr="00172BEB">
        <w:rPr>
          <w:rFonts w:ascii="Arial" w:eastAsia="Calibri" w:hAnsi="Arial" w:cs="Arial"/>
          <w:sz w:val="24"/>
          <w:szCs w:val="24"/>
          <w:lang w:eastAsia="ru-RU"/>
        </w:rPr>
        <w:t xml:space="preserve"> от 9 декабря 2016 г. № 1568  (зарегистрированного Министерством юстиции Российской Федерации 26 декабря 2016 г, регистрационный №44946);.</w:t>
      </w:r>
      <w:r w:rsidR="00FF043F" w:rsidRPr="00172B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2B63FB" w:rsidRPr="00172BEB">
        <w:rPr>
          <w:rFonts w:ascii="Arial" w:eastAsia="Times New Roman" w:hAnsi="Arial" w:cs="Arial"/>
          <w:sz w:val="24"/>
          <w:szCs w:val="24"/>
        </w:rPr>
        <w:t>с учетом примерной основной образовательной программы по специальности среднего профессионального образования</w:t>
      </w:r>
      <w:r w:rsidR="00F939B8" w:rsidRPr="00172BEB">
        <w:rPr>
          <w:rFonts w:ascii="Arial" w:eastAsia="Times New Roman" w:hAnsi="Arial" w:cs="Arial"/>
          <w:sz w:val="24"/>
          <w:szCs w:val="24"/>
        </w:rPr>
        <w:t xml:space="preserve"> </w:t>
      </w:r>
      <w:r w:rsidR="002B63FB" w:rsidRPr="00172BEB">
        <w:rPr>
          <w:rFonts w:ascii="Arial" w:eastAsia="Calibri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автомобилей»</w:t>
      </w:r>
      <w:r w:rsidR="00281EFA" w:rsidRPr="00172BE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81EFA" w:rsidRPr="00172BEB">
        <w:rPr>
          <w:rFonts w:ascii="Arial" w:eastAsia="Times New Roman" w:hAnsi="Arial" w:cs="Arial"/>
          <w:sz w:val="24"/>
          <w:szCs w:val="24"/>
        </w:rPr>
        <w:t>у</w:t>
      </w:r>
      <w:r w:rsidR="00281EFA" w:rsidRPr="00172BEB">
        <w:rPr>
          <w:rFonts w:ascii="Arial" w:hAnsi="Arial" w:cs="Arial"/>
          <w:sz w:val="24"/>
          <w:szCs w:val="24"/>
        </w:rPr>
        <w:t>твержденой</w:t>
      </w:r>
      <w:proofErr w:type="spellEnd"/>
      <w:r w:rsidR="00281EFA" w:rsidRPr="00172BEB">
        <w:rPr>
          <w:rFonts w:ascii="Arial" w:hAnsi="Arial" w:cs="Arial"/>
          <w:sz w:val="24"/>
          <w:szCs w:val="24"/>
        </w:rPr>
        <w:t xml:space="preserve"> протоколом Федерального учебно-методического объединения по УГПС 35.00.00 </w:t>
      </w:r>
      <w:r w:rsidR="00281EFA" w:rsidRPr="00172BEB">
        <w:rPr>
          <w:rFonts w:ascii="Arial" w:hAnsi="Arial" w:cs="Arial"/>
          <w:sz w:val="24"/>
          <w:szCs w:val="24"/>
          <w:u w:val="single"/>
        </w:rPr>
        <w:t xml:space="preserve"> </w:t>
      </w:r>
      <w:r w:rsidR="00281EFA" w:rsidRPr="00172BEB">
        <w:rPr>
          <w:rFonts w:ascii="Arial" w:hAnsi="Arial" w:cs="Arial"/>
          <w:sz w:val="24"/>
          <w:szCs w:val="24"/>
        </w:rPr>
        <w:t>от 09 сентября 2022 г. № 2</w:t>
      </w:r>
    </w:p>
    <w:tbl>
      <w:tblPr>
        <w:tblW w:w="9343" w:type="dxa"/>
        <w:tblLook w:val="04A0" w:firstRow="1" w:lastRow="0" w:firstColumn="1" w:lastColumn="0" w:noHBand="0" w:noVBand="1"/>
      </w:tblPr>
      <w:tblGrid>
        <w:gridCol w:w="4253"/>
        <w:gridCol w:w="5090"/>
      </w:tblGrid>
      <w:tr w:rsidR="00281EFA" w:rsidRPr="00172BEB" w:rsidTr="00603F88">
        <w:tc>
          <w:tcPr>
            <w:tcW w:w="4253" w:type="dxa"/>
          </w:tcPr>
          <w:p w:rsidR="00281EFA" w:rsidRPr="00172BEB" w:rsidRDefault="00281EFA" w:rsidP="00603F8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81EFA" w:rsidRPr="00172BEB" w:rsidRDefault="00281EFA" w:rsidP="00603F88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0" w:type="dxa"/>
          </w:tcPr>
          <w:p w:rsidR="00281EFA" w:rsidRPr="00172BEB" w:rsidRDefault="00281EFA" w:rsidP="00603F8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BE79A7" w:rsidRPr="00172BEB" w:rsidRDefault="00BE79A7" w:rsidP="00BE79A7">
      <w:pPr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BE79A7" w:rsidRPr="00172BEB" w:rsidRDefault="00BE79A7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BE79A7" w:rsidRPr="00172BEB" w:rsidRDefault="00BE79A7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BE79A7" w:rsidRPr="00172BEB" w:rsidRDefault="00BE79A7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915D01" w:rsidRPr="00172BEB" w:rsidRDefault="00915D01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F939B8" w:rsidRPr="00172BEB" w:rsidRDefault="00F939B8" w:rsidP="00F939B8">
      <w:pPr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172BEB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15D01" w:rsidRPr="00172BEB" w:rsidRDefault="00915D01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 w:line="240" w:lineRule="auto"/>
        <w:ind w:right="270"/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tabs>
          <w:tab w:val="left" w:pos="3709"/>
        </w:tabs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72BEB">
        <w:rPr>
          <w:rFonts w:ascii="Arial" w:eastAsia="Calibri" w:hAnsi="Arial" w:cs="Arial"/>
          <w:b/>
          <w:sz w:val="24"/>
          <w:szCs w:val="24"/>
        </w:rPr>
        <w:t>Разработчик:</w:t>
      </w:r>
      <w:r w:rsidR="00064D3E" w:rsidRPr="00172BEB">
        <w:rPr>
          <w:rFonts w:ascii="Arial" w:eastAsia="Calibri" w:hAnsi="Arial" w:cs="Arial"/>
          <w:sz w:val="24"/>
          <w:szCs w:val="24"/>
        </w:rPr>
        <w:t xml:space="preserve"> Шмелева Л.В., преподаватель </w:t>
      </w:r>
      <w:proofErr w:type="gramStart"/>
      <w:r w:rsidR="00064D3E" w:rsidRPr="00172BEB">
        <w:rPr>
          <w:rFonts w:ascii="Arial" w:eastAsia="Calibri" w:hAnsi="Arial" w:cs="Arial"/>
          <w:sz w:val="24"/>
          <w:szCs w:val="24"/>
        </w:rPr>
        <w:t>высшей</w:t>
      </w:r>
      <w:proofErr w:type="gramEnd"/>
      <w:r w:rsidR="00064D3E" w:rsidRPr="00172BEB">
        <w:rPr>
          <w:rFonts w:ascii="Arial" w:eastAsia="Calibri" w:hAnsi="Arial" w:cs="Arial"/>
          <w:sz w:val="24"/>
          <w:szCs w:val="24"/>
        </w:rPr>
        <w:t xml:space="preserve"> квалификационной </w:t>
      </w:r>
      <w:proofErr w:type="spellStart"/>
      <w:r w:rsidR="00064D3E" w:rsidRPr="00172BEB">
        <w:rPr>
          <w:rFonts w:ascii="Arial" w:eastAsia="Calibri" w:hAnsi="Arial" w:cs="Arial"/>
          <w:sz w:val="24"/>
          <w:szCs w:val="24"/>
        </w:rPr>
        <w:t>категории</w:t>
      </w:r>
      <w:r w:rsidRPr="00172BEB">
        <w:rPr>
          <w:rFonts w:ascii="Arial" w:eastAsia="Calibri" w:hAnsi="Arial" w:cs="Arial"/>
          <w:color w:val="000000"/>
          <w:sz w:val="24"/>
          <w:szCs w:val="24"/>
        </w:rPr>
        <w:t>ГАПОУ</w:t>
      </w:r>
      <w:proofErr w:type="spellEnd"/>
      <w:r w:rsidRPr="00172BEB">
        <w:rPr>
          <w:rFonts w:ascii="Arial" w:eastAsia="Calibri" w:hAnsi="Arial" w:cs="Arial"/>
          <w:color w:val="000000"/>
          <w:sz w:val="24"/>
          <w:szCs w:val="24"/>
        </w:rPr>
        <w:t xml:space="preserve"> ТО «Голышмановский  </w:t>
      </w:r>
      <w:proofErr w:type="spellStart"/>
      <w:r w:rsidRPr="00172BEB">
        <w:rPr>
          <w:rFonts w:ascii="Arial" w:eastAsia="Calibri" w:hAnsi="Arial" w:cs="Arial"/>
          <w:color w:val="000000"/>
          <w:sz w:val="24"/>
          <w:szCs w:val="24"/>
        </w:rPr>
        <w:t>агропедколледж</w:t>
      </w:r>
      <w:proofErr w:type="spellEnd"/>
      <w:r w:rsidRPr="00172BEB">
        <w:rPr>
          <w:rFonts w:ascii="Arial" w:eastAsia="Calibri" w:hAnsi="Arial" w:cs="Arial"/>
          <w:color w:val="000000"/>
          <w:sz w:val="24"/>
          <w:szCs w:val="24"/>
        </w:rPr>
        <w:t>»</w:t>
      </w:r>
    </w:p>
    <w:p w:rsidR="00C8590B" w:rsidRPr="00172BEB" w:rsidRDefault="00C8590B" w:rsidP="00C8590B">
      <w:pPr>
        <w:tabs>
          <w:tab w:val="left" w:pos="3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8590B" w:rsidRPr="00172BEB" w:rsidRDefault="00C8590B" w:rsidP="00C8590B">
      <w:pPr>
        <w:keepNext/>
        <w:keepLines/>
        <w:spacing w:after="0" w:line="240" w:lineRule="auto"/>
        <w:jc w:val="center"/>
        <w:rPr>
          <w:rFonts w:ascii="Arial" w:eastAsia="Franklin Gothic Book" w:hAnsi="Arial" w:cs="Arial"/>
          <w:sz w:val="24"/>
          <w:szCs w:val="24"/>
        </w:rPr>
      </w:pPr>
    </w:p>
    <w:p w:rsidR="00C8590B" w:rsidRPr="00172BEB" w:rsidRDefault="00C8590B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8590B" w:rsidRPr="00172BEB" w:rsidRDefault="00C8590B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8590B" w:rsidRPr="00172BEB" w:rsidRDefault="00C8590B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143B0" w:rsidRPr="00172BEB" w:rsidRDefault="00C143B0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143B0" w:rsidRPr="00172BEB" w:rsidRDefault="00C143B0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143B0" w:rsidRPr="00172BEB" w:rsidRDefault="00C143B0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05FDC" w:rsidRPr="00172BEB" w:rsidRDefault="00005FDC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05FDC" w:rsidRPr="00172BEB" w:rsidRDefault="00005FDC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143B0" w:rsidRPr="00172BEB" w:rsidRDefault="00C143B0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F043F" w:rsidRPr="00172BEB" w:rsidRDefault="00FF043F" w:rsidP="00FF043F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F043F" w:rsidRPr="00172BEB" w:rsidRDefault="00281EFA" w:rsidP="00FF043F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  <w:lang w:eastAsia="ru-RU"/>
        </w:rPr>
        <w:t>Д</w:t>
      </w:r>
      <w:r w:rsidR="00FF043F" w:rsidRPr="00172BEB">
        <w:rPr>
          <w:rFonts w:ascii="Arial" w:eastAsia="Calibri" w:hAnsi="Arial" w:cs="Arial"/>
          <w:sz w:val="24"/>
          <w:szCs w:val="24"/>
          <w:lang w:eastAsia="ru-RU"/>
        </w:rPr>
        <w:t>исциплины</w:t>
      </w:r>
      <w:r w:rsidRPr="00172B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F043F" w:rsidRPr="00172BEB">
        <w:rPr>
          <w:rFonts w:ascii="Arial" w:eastAsia="Calibri" w:hAnsi="Arial" w:cs="Arial"/>
          <w:sz w:val="24"/>
          <w:szCs w:val="24"/>
          <w:lang w:eastAsia="ru-RU"/>
        </w:rPr>
        <w:t>ЕН.03 «Экология»</w:t>
      </w:r>
    </w:p>
    <w:p w:rsidR="00FF043F" w:rsidRPr="00172BEB" w:rsidRDefault="00FF043F" w:rsidP="00FF043F">
      <w:pPr>
        <w:widowControl w:val="0"/>
        <w:numPr>
          <w:ilvl w:val="0"/>
          <w:numId w:val="16"/>
        </w:numPr>
        <w:autoSpaceDE w:val="0"/>
        <w:autoSpaceDN w:val="0"/>
        <w:spacing w:before="18" w:after="0" w:line="240" w:lineRule="auto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 xml:space="preserve">Нормативная база и УМК </w:t>
      </w:r>
    </w:p>
    <w:p w:rsidR="00FF043F" w:rsidRPr="00172BEB" w:rsidRDefault="00FF043F" w:rsidP="00FF043F">
      <w:pPr>
        <w:widowControl w:val="0"/>
        <w:autoSpaceDE w:val="0"/>
        <w:autoSpaceDN w:val="0"/>
        <w:spacing w:before="18"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FF043F" w:rsidRPr="00172BEB" w:rsidRDefault="00FF043F" w:rsidP="00281E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Программа учебной дисциплины </w:t>
      </w:r>
      <w:r w:rsidRPr="00172BEB">
        <w:rPr>
          <w:rFonts w:ascii="Arial" w:eastAsia="Calibri" w:hAnsi="Arial" w:cs="Arial"/>
          <w:sz w:val="24"/>
          <w:szCs w:val="24"/>
          <w:lang w:eastAsia="ru-RU"/>
        </w:rPr>
        <w:t xml:space="preserve">ЕН.03 «Экология» </w:t>
      </w:r>
      <w:r w:rsidRPr="00172BEB">
        <w:rPr>
          <w:rFonts w:ascii="Arial" w:hAnsi="Arial" w:cs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Pr="00172BEB">
        <w:rPr>
          <w:rFonts w:ascii="Arial" w:hAnsi="Arial" w:cs="Arial"/>
          <w:color w:val="000000"/>
          <w:sz w:val="24"/>
          <w:szCs w:val="24"/>
        </w:rPr>
        <w:t xml:space="preserve">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172BEB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172BEB">
        <w:rPr>
          <w:rFonts w:ascii="Arial" w:hAnsi="Arial" w:cs="Arial"/>
          <w:color w:val="000000"/>
          <w:sz w:val="24"/>
          <w:szCs w:val="24"/>
        </w:rPr>
        <w:t xml:space="preserve"> РФ от 9 декабря 2016 г. № 1568</w:t>
      </w:r>
      <w:r w:rsidRPr="00172BEB">
        <w:rPr>
          <w:rFonts w:ascii="Arial" w:hAnsi="Arial" w:cs="Arial"/>
          <w:sz w:val="24"/>
          <w:szCs w:val="24"/>
        </w:rPr>
        <w:t>.</w:t>
      </w:r>
      <w:r w:rsidRPr="00172BEB">
        <w:rPr>
          <w:rFonts w:ascii="Arial" w:eastAsia="Times New Roman" w:hAnsi="Arial" w:cs="Arial"/>
          <w:sz w:val="24"/>
          <w:szCs w:val="24"/>
        </w:rPr>
        <w:t xml:space="preserve"> На основе</w:t>
      </w:r>
      <w:r w:rsidR="00281EFA" w:rsidRPr="00172BEB">
        <w:rPr>
          <w:rFonts w:ascii="Arial" w:eastAsia="Times New Roman" w:hAnsi="Arial" w:cs="Arial"/>
          <w:sz w:val="24"/>
          <w:szCs w:val="24"/>
        </w:rPr>
        <w:t xml:space="preserve"> </w:t>
      </w:r>
      <w:r w:rsidRPr="00172BEB">
        <w:rPr>
          <w:rFonts w:ascii="Arial" w:eastAsia="Times New Roman" w:hAnsi="Arial" w:cs="Arial"/>
          <w:sz w:val="24"/>
          <w:szCs w:val="24"/>
        </w:rPr>
        <w:t xml:space="preserve">Примерной основной образовательной программы по специальности среднего профессионального образования </w:t>
      </w:r>
      <w:r w:rsidRPr="00172BEB">
        <w:rPr>
          <w:rFonts w:ascii="Arial" w:eastAsia="Calibri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автомобилей»</w:t>
      </w:r>
      <w:r w:rsidRPr="00172BE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81EFA" w:rsidRPr="00172BEB">
        <w:rPr>
          <w:rFonts w:ascii="Arial" w:eastAsia="Times New Roman" w:hAnsi="Arial" w:cs="Arial"/>
          <w:sz w:val="24"/>
          <w:szCs w:val="24"/>
        </w:rPr>
        <w:t>у</w:t>
      </w:r>
      <w:r w:rsidR="00281EFA" w:rsidRPr="00172BEB">
        <w:rPr>
          <w:rFonts w:ascii="Arial" w:hAnsi="Arial" w:cs="Arial"/>
          <w:sz w:val="24"/>
          <w:szCs w:val="24"/>
        </w:rPr>
        <w:t>твержденой</w:t>
      </w:r>
      <w:proofErr w:type="spellEnd"/>
      <w:r w:rsidR="00281EFA" w:rsidRPr="00172BEB">
        <w:rPr>
          <w:rFonts w:ascii="Arial" w:hAnsi="Arial" w:cs="Arial"/>
          <w:sz w:val="24"/>
          <w:szCs w:val="24"/>
        </w:rPr>
        <w:t xml:space="preserve"> протоколом Федерального учебно-методического объединения по УГПС 35.00.00 </w:t>
      </w:r>
      <w:r w:rsidR="00281EFA" w:rsidRPr="00172BEB">
        <w:rPr>
          <w:rFonts w:ascii="Arial" w:hAnsi="Arial" w:cs="Arial"/>
          <w:sz w:val="24"/>
          <w:szCs w:val="24"/>
          <w:u w:val="single"/>
        </w:rPr>
        <w:t xml:space="preserve"> </w:t>
      </w:r>
      <w:r w:rsidR="00281EFA" w:rsidRPr="00172BEB">
        <w:rPr>
          <w:rFonts w:ascii="Arial" w:hAnsi="Arial" w:cs="Arial"/>
          <w:sz w:val="24"/>
          <w:szCs w:val="24"/>
        </w:rPr>
        <w:t>от 09 сентября 2022 г. № 2</w:t>
      </w:r>
    </w:p>
    <w:p w:rsidR="00FF043F" w:rsidRPr="00172BEB" w:rsidRDefault="00FF043F" w:rsidP="00FF043F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>2.Цель и задачи учебной дисциплины</w:t>
      </w:r>
    </w:p>
    <w:p w:rsidR="00FF043F" w:rsidRPr="00172BEB" w:rsidRDefault="00281EFA" w:rsidP="00281EF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</w:rPr>
        <w:t>Цель: изучить п</w:t>
      </w:r>
      <w:r w:rsidR="00FF043F" w:rsidRPr="00172BEB">
        <w:rPr>
          <w:rFonts w:ascii="Arial" w:hAnsi="Arial" w:cs="Arial"/>
          <w:sz w:val="24"/>
          <w:szCs w:val="24"/>
        </w:rPr>
        <w:t>ринципы взаимодействия живых организмов</w:t>
      </w:r>
      <w:r w:rsidR="00FF043F" w:rsidRPr="00172BEB">
        <w:rPr>
          <w:rFonts w:ascii="Arial" w:hAnsi="Arial" w:cs="Arial"/>
          <w:spacing w:val="2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и</w:t>
      </w:r>
      <w:r w:rsidR="00FF043F" w:rsidRPr="00172BEB">
        <w:rPr>
          <w:rFonts w:ascii="Arial" w:hAnsi="Arial" w:cs="Arial"/>
          <w:spacing w:val="-1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среды</w:t>
      </w:r>
      <w:r w:rsidR="00FF043F"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обитания;</w:t>
      </w:r>
    </w:p>
    <w:p w:rsidR="00FF043F" w:rsidRPr="00172BEB" w:rsidRDefault="00281EFA" w:rsidP="00281EF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у</w:t>
      </w:r>
      <w:r w:rsidR="00FF043F" w:rsidRPr="00172BEB">
        <w:rPr>
          <w:rFonts w:ascii="Arial" w:hAnsi="Arial" w:cs="Arial"/>
          <w:sz w:val="24"/>
          <w:szCs w:val="24"/>
        </w:rPr>
        <w:t>словия</w:t>
      </w:r>
      <w:r w:rsidR="00FF043F" w:rsidRPr="00172BEB">
        <w:rPr>
          <w:rFonts w:ascii="Arial" w:hAnsi="Arial" w:cs="Arial"/>
          <w:spacing w:val="-6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устойчивого</w:t>
      </w:r>
      <w:r w:rsidR="00FF043F" w:rsidRPr="00172BEB">
        <w:rPr>
          <w:rFonts w:ascii="Arial" w:hAnsi="Arial" w:cs="Arial"/>
          <w:spacing w:val="-8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состояния</w:t>
      </w:r>
      <w:r w:rsidR="00FF043F" w:rsidRPr="00172BEB">
        <w:rPr>
          <w:rFonts w:ascii="Arial" w:hAnsi="Arial" w:cs="Arial"/>
          <w:spacing w:val="-5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экосистем;</w:t>
      </w:r>
      <w:r w:rsidRPr="00172BEB">
        <w:rPr>
          <w:rFonts w:ascii="Arial" w:hAnsi="Arial" w:cs="Arial"/>
          <w:sz w:val="24"/>
          <w:szCs w:val="24"/>
        </w:rPr>
        <w:t xml:space="preserve"> методы </w:t>
      </w:r>
      <w:r w:rsidR="00FF043F" w:rsidRPr="00172BEB">
        <w:rPr>
          <w:rFonts w:ascii="Arial" w:hAnsi="Arial" w:cs="Arial"/>
          <w:sz w:val="24"/>
          <w:szCs w:val="24"/>
        </w:rPr>
        <w:t>рационального</w:t>
      </w:r>
      <w:r w:rsidR="00FF043F" w:rsidRPr="00172BEB">
        <w:rPr>
          <w:rFonts w:ascii="Arial" w:hAnsi="Arial" w:cs="Arial"/>
          <w:spacing w:val="-6"/>
          <w:sz w:val="24"/>
          <w:szCs w:val="24"/>
        </w:rPr>
        <w:t xml:space="preserve"> </w:t>
      </w:r>
      <w:r w:rsidRPr="00172BEB">
        <w:rPr>
          <w:rFonts w:ascii="Arial" w:hAnsi="Arial" w:cs="Arial"/>
          <w:spacing w:val="-6"/>
          <w:sz w:val="24"/>
          <w:szCs w:val="24"/>
        </w:rPr>
        <w:t>п</w:t>
      </w:r>
      <w:r w:rsidR="00FF043F" w:rsidRPr="00172BEB">
        <w:rPr>
          <w:rFonts w:ascii="Arial" w:hAnsi="Arial" w:cs="Arial"/>
          <w:sz w:val="24"/>
          <w:szCs w:val="24"/>
        </w:rPr>
        <w:t>риродопользования;</w:t>
      </w:r>
      <w:r w:rsidRPr="00172BEB">
        <w:rPr>
          <w:rFonts w:ascii="Arial" w:hAnsi="Arial" w:cs="Arial"/>
          <w:sz w:val="24"/>
          <w:szCs w:val="24"/>
        </w:rPr>
        <w:t xml:space="preserve"> м</w:t>
      </w:r>
      <w:r w:rsidR="00FF043F" w:rsidRPr="00172BEB">
        <w:rPr>
          <w:rFonts w:ascii="Arial" w:hAnsi="Arial" w:cs="Arial"/>
          <w:sz w:val="24"/>
          <w:szCs w:val="24"/>
        </w:rPr>
        <w:t>етоды экологического регулирования;</w:t>
      </w:r>
      <w:r w:rsidR="00FF043F"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</w:t>
      </w:r>
      <w:r w:rsidR="00FF043F" w:rsidRPr="00172BEB">
        <w:rPr>
          <w:rFonts w:ascii="Arial" w:hAnsi="Arial" w:cs="Arial"/>
          <w:sz w:val="24"/>
          <w:szCs w:val="24"/>
        </w:rPr>
        <w:t>рганизационные</w:t>
      </w:r>
      <w:r w:rsidR="00FF043F" w:rsidRPr="00172BEB">
        <w:rPr>
          <w:rFonts w:ascii="Arial" w:hAnsi="Arial" w:cs="Arial"/>
          <w:spacing w:val="-8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и правовые</w:t>
      </w:r>
      <w:r w:rsidR="00FF043F" w:rsidRPr="00172BEB">
        <w:rPr>
          <w:rFonts w:ascii="Arial" w:hAnsi="Arial" w:cs="Arial"/>
          <w:spacing w:val="-7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средства</w:t>
      </w:r>
      <w:r w:rsidR="00FF043F"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охраны</w:t>
      </w:r>
      <w:r w:rsidR="00FF043F" w:rsidRPr="00172BEB">
        <w:rPr>
          <w:rFonts w:ascii="Arial" w:hAnsi="Arial" w:cs="Arial"/>
          <w:spacing w:val="-6"/>
          <w:sz w:val="24"/>
          <w:szCs w:val="24"/>
        </w:rPr>
        <w:t xml:space="preserve"> </w:t>
      </w:r>
      <w:r w:rsidR="00FF043F" w:rsidRPr="00172BEB">
        <w:rPr>
          <w:rFonts w:ascii="Arial" w:hAnsi="Arial" w:cs="Arial"/>
          <w:sz w:val="24"/>
          <w:szCs w:val="24"/>
        </w:rPr>
        <w:t>окружающей среды.</w:t>
      </w:r>
    </w:p>
    <w:p w:rsidR="00FF043F" w:rsidRPr="00172BEB" w:rsidRDefault="00FF043F" w:rsidP="00FF043F">
      <w:pPr>
        <w:widowControl w:val="0"/>
        <w:autoSpaceDE w:val="0"/>
        <w:autoSpaceDN w:val="0"/>
        <w:spacing w:after="0" w:line="240" w:lineRule="auto"/>
        <w:ind w:firstLine="572"/>
        <w:jc w:val="both"/>
        <w:rPr>
          <w:rFonts w:ascii="Arial" w:eastAsia="Calibri" w:hAnsi="Arial" w:cs="Arial"/>
          <w:sz w:val="24"/>
          <w:szCs w:val="24"/>
        </w:rPr>
      </w:pPr>
    </w:p>
    <w:p w:rsidR="00FF043F" w:rsidRPr="00172BEB" w:rsidRDefault="00FF043F" w:rsidP="00FF04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eastAsia="Calibri" w:hAnsi="Arial" w:cs="Arial"/>
          <w:sz w:val="24"/>
          <w:szCs w:val="24"/>
        </w:rPr>
        <w:t>Задачи.</w:t>
      </w:r>
    </w:p>
    <w:p w:rsidR="00FF043F" w:rsidRPr="00172BEB" w:rsidRDefault="00FF043F" w:rsidP="00FF043F">
      <w:pPr>
        <w:pStyle w:val="ab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анализировать и прогнозировать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экологические последствия различных</w:t>
      </w:r>
      <w:r w:rsidRPr="00172BEB">
        <w:rPr>
          <w:rFonts w:ascii="Arial" w:hAnsi="Arial" w:cs="Arial"/>
          <w:spacing w:val="-3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видов</w:t>
      </w:r>
      <w:r w:rsidRPr="00172BEB">
        <w:rPr>
          <w:rFonts w:ascii="Arial" w:hAnsi="Arial" w:cs="Arial"/>
          <w:spacing w:val="3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деятельности;</w:t>
      </w:r>
    </w:p>
    <w:p w:rsidR="00FF043F" w:rsidRPr="00172BEB" w:rsidRDefault="00FF043F" w:rsidP="00FF043F">
      <w:pPr>
        <w:pStyle w:val="ab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осуществлять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в</w:t>
      </w:r>
      <w:r w:rsidRPr="00172BEB">
        <w:rPr>
          <w:rFonts w:ascii="Arial" w:hAnsi="Arial" w:cs="Arial"/>
          <w:spacing w:val="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общем виде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оценку</w:t>
      </w:r>
      <w:r w:rsidRPr="00172BEB">
        <w:rPr>
          <w:rFonts w:ascii="Arial" w:hAnsi="Arial" w:cs="Arial"/>
          <w:spacing w:val="-7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антропогенного</w:t>
      </w:r>
      <w:r w:rsidRPr="00172BEB">
        <w:rPr>
          <w:rFonts w:ascii="Arial" w:hAnsi="Arial" w:cs="Arial"/>
          <w:spacing w:val="-6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воздействия</w:t>
      </w:r>
      <w:r w:rsidRPr="00172BEB">
        <w:rPr>
          <w:rFonts w:ascii="Arial" w:hAnsi="Arial" w:cs="Arial"/>
          <w:spacing w:val="-5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на окружающую среду с учетом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специфики природно-климатических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условий;</w:t>
      </w:r>
    </w:p>
    <w:p w:rsidR="00FF043F" w:rsidRPr="00172BEB" w:rsidRDefault="00FF043F" w:rsidP="00FF043F">
      <w:pPr>
        <w:pStyle w:val="ab"/>
        <w:widowControl w:val="0"/>
        <w:numPr>
          <w:ilvl w:val="0"/>
          <w:numId w:val="15"/>
        </w:numPr>
        <w:autoSpaceDE w:val="0"/>
        <w:autoSpaceDN w:val="0"/>
        <w:spacing w:before="23" w:after="0" w:line="256" w:lineRule="auto"/>
        <w:ind w:right="187"/>
        <w:jc w:val="both"/>
        <w:rPr>
          <w:rFonts w:ascii="Arial" w:eastAsia="Calibri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грамотно реализовывать нормативно-правовые</w:t>
      </w:r>
      <w:r w:rsidRPr="00172BEB">
        <w:rPr>
          <w:rFonts w:ascii="Arial" w:hAnsi="Arial" w:cs="Arial"/>
          <w:spacing w:val="-8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акты</w:t>
      </w:r>
      <w:r w:rsidRPr="00172BEB">
        <w:rPr>
          <w:rFonts w:ascii="Arial" w:hAnsi="Arial" w:cs="Arial"/>
          <w:spacing w:val="-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при</w:t>
      </w:r>
      <w:r w:rsidRPr="00172BEB">
        <w:rPr>
          <w:rFonts w:ascii="Arial" w:hAnsi="Arial" w:cs="Arial"/>
          <w:spacing w:val="-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работе</w:t>
      </w:r>
      <w:r w:rsidRPr="00172BEB">
        <w:rPr>
          <w:rFonts w:ascii="Arial" w:hAnsi="Arial" w:cs="Arial"/>
          <w:spacing w:val="-8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с экологической</w:t>
      </w:r>
      <w:r w:rsidRPr="00172BEB">
        <w:rPr>
          <w:rFonts w:ascii="Arial" w:hAnsi="Arial" w:cs="Arial"/>
          <w:spacing w:val="-6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документацией.</w:t>
      </w:r>
    </w:p>
    <w:p w:rsidR="00FF043F" w:rsidRPr="00172BEB" w:rsidRDefault="00FF043F" w:rsidP="00FF043F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Arial" w:eastAsia="Calibri" w:hAnsi="Arial" w:cs="Arial"/>
          <w:sz w:val="24"/>
          <w:szCs w:val="24"/>
        </w:rPr>
      </w:pPr>
    </w:p>
    <w:p w:rsidR="00FF043F" w:rsidRPr="00172BEB" w:rsidRDefault="00FF043F" w:rsidP="00FF043F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 w:rsidR="00FF043F" w:rsidRPr="00172BEB" w:rsidRDefault="00FF043F" w:rsidP="00FF043F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F043F" w:rsidRPr="00172BEB" w:rsidTr="00FF04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FF043F" w:rsidRPr="00172BEB" w:rsidTr="00FF04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3F" w:rsidRPr="00172BEB" w:rsidRDefault="00FF043F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FF043F" w:rsidRPr="00172BEB" w:rsidTr="00FF04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43F" w:rsidRPr="00172BEB" w:rsidRDefault="00FF043F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F043F" w:rsidRPr="00172BEB" w:rsidTr="00FF04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43F" w:rsidRPr="00172BEB" w:rsidRDefault="00FF043F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Раздел 3. Разработка курсового проекта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FF043F" w:rsidRPr="00172BEB" w:rsidTr="00FF04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43F" w:rsidRPr="00172BEB" w:rsidRDefault="00FF043F" w:rsidP="00FF043F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43F" w:rsidRPr="00172BEB" w:rsidRDefault="00FF043F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FF043F" w:rsidRPr="00172BEB" w:rsidRDefault="00FF043F" w:rsidP="00FF043F">
      <w:pPr>
        <w:spacing w:before="120" w:after="12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lastRenderedPageBreak/>
        <w:t>4.Периодичность и формы текущего контроля промежуточной аттестации</w:t>
      </w:r>
    </w:p>
    <w:p w:rsidR="00FF043F" w:rsidRPr="00172BEB" w:rsidRDefault="00FF043F" w:rsidP="00FF043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Форма промежуточной аттестации по дисциплине п</w:t>
      </w:r>
      <w:r w:rsidRPr="00172BEB">
        <w:rPr>
          <w:rFonts w:ascii="Arial" w:hAnsi="Arial" w:cs="Arial"/>
          <w:bCs/>
          <w:sz w:val="24"/>
          <w:szCs w:val="24"/>
        </w:rPr>
        <w:t xml:space="preserve">роводится в форме </w:t>
      </w:r>
      <w:r w:rsidR="00281EFA" w:rsidRPr="00172BEB">
        <w:rPr>
          <w:rFonts w:ascii="Arial" w:hAnsi="Arial" w:cs="Arial"/>
          <w:bCs/>
          <w:sz w:val="24"/>
          <w:szCs w:val="24"/>
        </w:rPr>
        <w:t xml:space="preserve">дифференцированного зачета </w:t>
      </w:r>
      <w:r w:rsidRPr="00172BEB">
        <w:rPr>
          <w:rFonts w:ascii="Arial" w:hAnsi="Arial" w:cs="Arial"/>
          <w:bCs/>
          <w:sz w:val="24"/>
          <w:szCs w:val="24"/>
        </w:rPr>
        <w:t>в</w:t>
      </w:r>
      <w:r w:rsidR="00281EFA" w:rsidRPr="00172BEB">
        <w:rPr>
          <w:rFonts w:ascii="Arial" w:hAnsi="Arial" w:cs="Arial"/>
          <w:bCs/>
          <w:sz w:val="24"/>
          <w:szCs w:val="24"/>
        </w:rPr>
        <w:t xml:space="preserve"> третьем </w:t>
      </w:r>
      <w:r w:rsidRPr="00172BEB">
        <w:rPr>
          <w:rFonts w:ascii="Arial" w:hAnsi="Arial" w:cs="Arial"/>
          <w:bCs/>
          <w:sz w:val="24"/>
          <w:szCs w:val="24"/>
        </w:rPr>
        <w:t>семестре.</w:t>
      </w:r>
    </w:p>
    <w:p w:rsidR="00FF043F" w:rsidRPr="00172BEB" w:rsidRDefault="00FF043F" w:rsidP="00FF043F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 w:rsidRPr="00172BEB">
        <w:rPr>
          <w:rFonts w:ascii="Arial" w:hAnsi="Arial" w:cs="Arial"/>
          <w:bCs/>
          <w:color w:val="0D0D0D"/>
          <w:sz w:val="24"/>
          <w:szCs w:val="24"/>
        </w:rPr>
        <w:t>оценкой выполнения практических заданий, тестовых работ</w:t>
      </w:r>
      <w:r w:rsidRPr="00172BEB">
        <w:rPr>
          <w:rFonts w:ascii="Arial" w:hAnsi="Arial" w:cs="Arial"/>
          <w:sz w:val="24"/>
          <w:szCs w:val="24"/>
        </w:rPr>
        <w:t>.</w:t>
      </w:r>
      <w:r w:rsidRPr="00172BEB">
        <w:rPr>
          <w:rFonts w:ascii="Arial" w:hAnsi="Arial" w:cs="Arial"/>
          <w:sz w:val="24"/>
          <w:szCs w:val="24"/>
        </w:rPr>
        <w:br w:type="page"/>
      </w:r>
    </w:p>
    <w:p w:rsidR="00C143B0" w:rsidRPr="00172BEB" w:rsidRDefault="00C143B0" w:rsidP="00C8590B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BEB">
        <w:rPr>
          <w:rFonts w:ascii="Arial" w:eastAsia="Times New Roman" w:hAnsi="Arial" w:cs="Arial"/>
          <w:b/>
          <w:sz w:val="24"/>
          <w:szCs w:val="24"/>
          <w:lang w:eastAsia="ru-RU"/>
        </w:rPr>
        <w:t>СОДЕРЖАНИЕ</w:t>
      </w:r>
    </w:p>
    <w:p w:rsidR="007A04AB" w:rsidRPr="00172BEB" w:rsidRDefault="007A04AB" w:rsidP="00AF1B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A04AB" w:rsidRPr="00172BEB" w:rsidRDefault="007A04AB" w:rsidP="00AF1B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</w:pPr>
    </w:p>
    <w:p w:rsidR="00AF1BC5" w:rsidRPr="00172BEB" w:rsidRDefault="00AF1BC5" w:rsidP="00AF1BC5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39"/>
        <w:gridCol w:w="532"/>
      </w:tblGrid>
      <w:tr w:rsidR="00AF1BC5" w:rsidRPr="00172BEB" w:rsidTr="0011701D">
        <w:tc>
          <w:tcPr>
            <w:tcW w:w="9039" w:type="dxa"/>
          </w:tcPr>
          <w:p w:rsidR="00AF1BC5" w:rsidRPr="00172BEB" w:rsidRDefault="00B447F5" w:rsidP="0011701D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ХАРАКТЕРИСТИКА </w:t>
            </w:r>
            <w:r w:rsidR="00AF1BC5"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 УЧЕБНОЙ ДИСЦИПЛИНЫ</w:t>
            </w:r>
          </w:p>
        </w:tc>
        <w:tc>
          <w:tcPr>
            <w:tcW w:w="532" w:type="dxa"/>
          </w:tcPr>
          <w:p w:rsidR="00AF1BC5" w:rsidRPr="00172BEB" w:rsidRDefault="00005FDC" w:rsidP="00C143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F1BC5" w:rsidRPr="00172BEB" w:rsidTr="0011701D">
        <w:tc>
          <w:tcPr>
            <w:tcW w:w="9039" w:type="dxa"/>
          </w:tcPr>
          <w:p w:rsidR="00AF1BC5" w:rsidRPr="00172BEB" w:rsidRDefault="001D0197" w:rsidP="00B447F5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СТРУКТУРА </w:t>
            </w:r>
            <w:r w:rsidR="00AF1BC5"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 УЧЕБНОЙ ДИСЦИПЛИНЫ</w:t>
            </w:r>
          </w:p>
        </w:tc>
        <w:tc>
          <w:tcPr>
            <w:tcW w:w="532" w:type="dxa"/>
          </w:tcPr>
          <w:p w:rsidR="00AF1BC5" w:rsidRPr="00172BEB" w:rsidRDefault="00005FDC" w:rsidP="00C143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AF1BC5" w:rsidRPr="00172BEB" w:rsidTr="0011701D">
        <w:trPr>
          <w:trHeight w:val="670"/>
        </w:trPr>
        <w:tc>
          <w:tcPr>
            <w:tcW w:w="9039" w:type="dxa"/>
          </w:tcPr>
          <w:p w:rsidR="00AF1BC5" w:rsidRPr="00172BEB" w:rsidRDefault="00AF1BC5" w:rsidP="00AF1BC5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532" w:type="dxa"/>
          </w:tcPr>
          <w:p w:rsidR="00AF1BC5" w:rsidRPr="00172BEB" w:rsidRDefault="002C248D" w:rsidP="00C143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05FDC"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F1BC5" w:rsidRPr="00172BEB" w:rsidTr="0011701D">
        <w:tc>
          <w:tcPr>
            <w:tcW w:w="9039" w:type="dxa"/>
          </w:tcPr>
          <w:p w:rsidR="00AF1BC5" w:rsidRPr="00172BEB" w:rsidRDefault="00AF1BC5" w:rsidP="00AF1BC5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F1BC5" w:rsidRPr="00172BEB" w:rsidRDefault="00AF1BC5" w:rsidP="00AF1BC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C143B0" w:rsidRPr="00172BEB" w:rsidRDefault="00C143B0" w:rsidP="00C143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F1BC5" w:rsidRPr="00172BEB" w:rsidRDefault="002C248D" w:rsidP="00005F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05FDC"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:rsidR="00AF1BC5" w:rsidRPr="00172BEB" w:rsidRDefault="00AF1BC5" w:rsidP="00AF1BC5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BE79A7" w:rsidRPr="00172BEB" w:rsidRDefault="00AF1BC5" w:rsidP="001D0197">
      <w:pPr>
        <w:tabs>
          <w:tab w:val="left" w:pos="426"/>
        </w:tabs>
        <w:spacing w:before="120" w:after="12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  <w:r w:rsidRPr="00172BE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</w:p>
    <w:p w:rsidR="00BE79A7" w:rsidRPr="00172BEB" w:rsidRDefault="00694E6A" w:rsidP="00BE79A7">
      <w:pPr>
        <w:pStyle w:val="3"/>
        <w:tabs>
          <w:tab w:val="left" w:pos="687"/>
        </w:tabs>
        <w:spacing w:before="71" w:line="345" w:lineRule="auto"/>
        <w:ind w:left="0" w:right="-31"/>
        <w:jc w:val="center"/>
        <w:rPr>
          <w:rFonts w:ascii="Arial" w:hAnsi="Arial" w:cs="Arial"/>
        </w:rPr>
      </w:pPr>
      <w:r w:rsidRPr="00172BEB">
        <w:rPr>
          <w:rFonts w:ascii="Arial" w:hAnsi="Arial" w:cs="Arial"/>
        </w:rPr>
        <w:lastRenderedPageBreak/>
        <w:t>1</w:t>
      </w:r>
      <w:r w:rsidR="00BE79A7" w:rsidRPr="00172BEB">
        <w:rPr>
          <w:rFonts w:ascii="Arial" w:hAnsi="Arial" w:cs="Arial"/>
        </w:rPr>
        <w:t>. ОБЩАЯ ХАРАКТЕРИСТИКА ПРОГРАММЫ</w:t>
      </w:r>
      <w:r w:rsidR="00BE79A7" w:rsidRPr="00172BEB">
        <w:rPr>
          <w:rFonts w:ascii="Arial" w:hAnsi="Arial" w:cs="Arial"/>
        </w:rPr>
        <w:br/>
      </w:r>
      <w:r w:rsidR="00BE79A7" w:rsidRPr="00172BEB">
        <w:rPr>
          <w:rFonts w:ascii="Arial" w:hAnsi="Arial" w:cs="Arial"/>
          <w:spacing w:val="-57"/>
        </w:rPr>
        <w:t xml:space="preserve"> </w:t>
      </w:r>
      <w:r w:rsidR="00BE79A7" w:rsidRPr="00172BEB">
        <w:rPr>
          <w:rFonts w:ascii="Arial" w:hAnsi="Arial" w:cs="Arial"/>
        </w:rPr>
        <w:t>УЧЕБНОЙ</w:t>
      </w:r>
      <w:r w:rsidR="00BE79A7" w:rsidRPr="00172BEB">
        <w:rPr>
          <w:rFonts w:ascii="Arial" w:hAnsi="Arial" w:cs="Arial"/>
          <w:spacing w:val="1"/>
        </w:rPr>
        <w:t xml:space="preserve"> </w:t>
      </w:r>
      <w:r w:rsidR="00BE79A7" w:rsidRPr="00172BEB">
        <w:rPr>
          <w:rFonts w:ascii="Arial" w:hAnsi="Arial" w:cs="Arial"/>
        </w:rPr>
        <w:t>ДИСЦИПЛИНЫ</w:t>
      </w:r>
      <w:r w:rsidR="00BE79A7" w:rsidRPr="00172BEB">
        <w:rPr>
          <w:rFonts w:ascii="Arial" w:hAnsi="Arial" w:cs="Arial"/>
          <w:spacing w:val="4"/>
        </w:rPr>
        <w:t xml:space="preserve"> </w:t>
      </w:r>
      <w:r w:rsidR="00BE79A7" w:rsidRPr="00172BEB">
        <w:rPr>
          <w:rFonts w:ascii="Arial" w:hAnsi="Arial" w:cs="Arial"/>
        </w:rPr>
        <w:t>«ЕН.03</w:t>
      </w:r>
      <w:r w:rsidR="00BE79A7" w:rsidRPr="00172BEB">
        <w:rPr>
          <w:rFonts w:ascii="Arial" w:hAnsi="Arial" w:cs="Arial"/>
          <w:spacing w:val="2"/>
        </w:rPr>
        <w:t xml:space="preserve"> </w:t>
      </w:r>
      <w:r w:rsidR="00BE79A7" w:rsidRPr="00172BEB">
        <w:rPr>
          <w:rFonts w:ascii="Arial" w:hAnsi="Arial" w:cs="Arial"/>
        </w:rPr>
        <w:t>ЭКОЛОГИЯ»</w:t>
      </w:r>
    </w:p>
    <w:p w:rsidR="00694E6A" w:rsidRPr="00172BEB" w:rsidRDefault="00694E6A" w:rsidP="00BE79A7">
      <w:pPr>
        <w:pStyle w:val="3"/>
        <w:tabs>
          <w:tab w:val="left" w:pos="687"/>
        </w:tabs>
        <w:spacing w:before="71" w:line="345" w:lineRule="auto"/>
        <w:ind w:left="0" w:right="-31"/>
        <w:jc w:val="center"/>
        <w:rPr>
          <w:rFonts w:ascii="Arial" w:hAnsi="Arial" w:cs="Arial"/>
        </w:rPr>
      </w:pPr>
    </w:p>
    <w:p w:rsidR="00BE79A7" w:rsidRPr="00172BEB" w:rsidRDefault="00BE79A7" w:rsidP="00BE79A7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BE79A7" w:rsidRPr="00172BEB" w:rsidRDefault="00BE79A7" w:rsidP="00BE79A7">
      <w:pPr>
        <w:pStyle w:val="3"/>
        <w:tabs>
          <w:tab w:val="left" w:pos="687"/>
        </w:tabs>
        <w:ind w:left="0" w:firstLine="720"/>
        <w:jc w:val="both"/>
        <w:rPr>
          <w:rFonts w:ascii="Arial" w:hAnsi="Arial" w:cs="Arial"/>
          <w:b w:val="0"/>
        </w:rPr>
      </w:pPr>
      <w:r w:rsidRPr="00172BEB">
        <w:rPr>
          <w:rFonts w:ascii="Arial" w:hAnsi="Arial" w:cs="Arial"/>
          <w:b w:val="0"/>
        </w:rPr>
        <w:t>Учебная дисциплина «ЕН.03</w:t>
      </w:r>
      <w:r w:rsidRPr="00172BEB">
        <w:rPr>
          <w:rFonts w:ascii="Arial" w:hAnsi="Arial" w:cs="Arial"/>
          <w:b w:val="0"/>
          <w:spacing w:val="2"/>
        </w:rPr>
        <w:t xml:space="preserve"> </w:t>
      </w:r>
      <w:r w:rsidRPr="00172BEB">
        <w:rPr>
          <w:rFonts w:ascii="Arial" w:hAnsi="Arial" w:cs="Arial"/>
          <w:b w:val="0"/>
        </w:rPr>
        <w:t>Экология» является обязательной частью математического и общего естественно-</w:t>
      </w:r>
      <w:proofErr w:type="spellStart"/>
      <w:r w:rsidRPr="00172BEB">
        <w:rPr>
          <w:rFonts w:ascii="Arial" w:hAnsi="Arial" w:cs="Arial"/>
          <w:b w:val="0"/>
        </w:rPr>
        <w:t>научногоцикла</w:t>
      </w:r>
      <w:proofErr w:type="spellEnd"/>
      <w:r w:rsidRPr="00172BEB">
        <w:rPr>
          <w:rFonts w:ascii="Arial" w:hAnsi="Arial" w:cs="Arial"/>
          <w:b w:val="0"/>
        </w:rPr>
        <w:t xml:space="preserve"> примерной основной образовательной программы в соответствии с ФГОС по специальности 23.02.07 Техническое обслуживание и ремонт двигателей, систем и агрегатов автомобилей.</w:t>
      </w:r>
    </w:p>
    <w:p w:rsidR="00BE79A7" w:rsidRPr="00172BEB" w:rsidRDefault="00BE79A7" w:rsidP="00BE79A7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BE79A7" w:rsidRPr="00172BEB" w:rsidRDefault="00BE79A7" w:rsidP="00BE79A7">
      <w:pPr>
        <w:pStyle w:val="ab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>Цель</w:t>
      </w:r>
      <w:r w:rsidRPr="00172BEB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и</w:t>
      </w:r>
      <w:r w:rsidRPr="00172BE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планируемые</w:t>
      </w:r>
      <w:r w:rsidRPr="00172BE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результаты освоения</w:t>
      </w:r>
      <w:r w:rsidRPr="00172BE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дисциплины:</w:t>
      </w:r>
    </w:p>
    <w:p w:rsidR="00BE79A7" w:rsidRPr="00172BEB" w:rsidRDefault="00BE79A7" w:rsidP="00BE79A7">
      <w:pPr>
        <w:pStyle w:val="ab"/>
        <w:suppressAutoHyphens/>
        <w:ind w:left="0" w:firstLine="720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172BEB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59"/>
        <w:gridCol w:w="4466"/>
      </w:tblGrid>
      <w:tr w:rsidR="00BE79A7" w:rsidRPr="00172BEB" w:rsidTr="00FF043F">
        <w:trPr>
          <w:trHeight w:val="652"/>
        </w:trPr>
        <w:tc>
          <w:tcPr>
            <w:tcW w:w="1128" w:type="dxa"/>
            <w:tcBorders>
              <w:left w:val="single" w:sz="6" w:space="0" w:color="000000"/>
            </w:tcBorders>
          </w:tcPr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Код ПК,</w:t>
            </w:r>
            <w:r w:rsidRPr="00172BE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72BEB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59" w:type="dxa"/>
          </w:tcPr>
          <w:p w:rsidR="00BE79A7" w:rsidRPr="00172BEB" w:rsidRDefault="00BE79A7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466" w:type="dxa"/>
          </w:tcPr>
          <w:p w:rsidR="00BE79A7" w:rsidRPr="00172BEB" w:rsidRDefault="00BE79A7" w:rsidP="00FF0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BE79A7" w:rsidRPr="00172BEB" w:rsidTr="00FF043F">
        <w:trPr>
          <w:trHeight w:val="3197"/>
        </w:trPr>
        <w:tc>
          <w:tcPr>
            <w:tcW w:w="1128" w:type="dxa"/>
            <w:tcBorders>
              <w:left w:val="single" w:sz="6" w:space="0" w:color="000000"/>
            </w:tcBorders>
          </w:tcPr>
          <w:p w:rsidR="00BE79A7" w:rsidRPr="00172BEB" w:rsidRDefault="00BE79A7" w:rsidP="00FF043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172BEB">
              <w:rPr>
                <w:rFonts w:ascii="Arial" w:hAnsi="Arial" w:cs="Arial"/>
                <w:b/>
                <w:i/>
                <w:sz w:val="24"/>
                <w:szCs w:val="24"/>
              </w:rPr>
              <w:t>ОК</w:t>
            </w:r>
            <w:proofErr w:type="gramEnd"/>
            <w:r w:rsidRPr="00172BEB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b/>
                <w:i/>
                <w:sz w:val="24"/>
                <w:szCs w:val="24"/>
              </w:rPr>
              <w:t>01-</w:t>
            </w:r>
          </w:p>
          <w:p w:rsidR="00BE79A7" w:rsidRPr="00172BEB" w:rsidRDefault="00BE79A7" w:rsidP="00FF043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i/>
                <w:sz w:val="24"/>
                <w:szCs w:val="24"/>
              </w:rPr>
              <w:t>11,</w:t>
            </w:r>
          </w:p>
          <w:p w:rsidR="00BE79A7" w:rsidRPr="00172BEB" w:rsidRDefault="00BE79A7" w:rsidP="00FF043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i/>
                <w:sz w:val="24"/>
                <w:szCs w:val="24"/>
              </w:rPr>
              <w:t>ПК 1.1-</w:t>
            </w:r>
          </w:p>
          <w:p w:rsidR="00BE79A7" w:rsidRPr="00172BEB" w:rsidRDefault="00BE79A7" w:rsidP="00FF043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i/>
                <w:sz w:val="24"/>
                <w:szCs w:val="24"/>
              </w:rPr>
              <w:t>6.4</w:t>
            </w:r>
          </w:p>
        </w:tc>
        <w:tc>
          <w:tcPr>
            <w:tcW w:w="3659" w:type="dxa"/>
          </w:tcPr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Анализировать и прогнозировать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экологические последствия различных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видов</w:t>
            </w:r>
            <w:r w:rsidRPr="00172BEB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</w:t>
            </w:r>
            <w:r w:rsidRPr="00172BE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общем виде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оценку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антропогенного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воздействия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на окружающую среду с учетом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специфики природно-климатических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условий;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Грамотно реализовывать нормативно-правовые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акты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работе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 экологической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документацией</w:t>
            </w:r>
          </w:p>
        </w:tc>
        <w:tc>
          <w:tcPr>
            <w:tcW w:w="4466" w:type="dxa"/>
          </w:tcPr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Принципы взаимодействия живых организмов</w:t>
            </w:r>
            <w:r w:rsidRPr="00172BE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среды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обитания;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устойчивого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состояния</w:t>
            </w:r>
            <w:r w:rsidRPr="00172BE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экосистем;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Принципы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рационального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природопользования;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172BE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снижения</w:t>
            </w:r>
            <w:r w:rsidRPr="00172BE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хозяйственного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воздействия на биосферу;</w:t>
            </w:r>
          </w:p>
          <w:p w:rsidR="00BE79A7" w:rsidRPr="00172BEB" w:rsidRDefault="00BE79A7" w:rsidP="00FF043F">
            <w:pPr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Методы экологического регулирования;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Организационные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 правовые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охраны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окружающей среды.</w:t>
            </w:r>
          </w:p>
        </w:tc>
      </w:tr>
    </w:tbl>
    <w:p w:rsidR="00BE79A7" w:rsidRPr="00172BEB" w:rsidRDefault="00BE79A7" w:rsidP="00BE79A7">
      <w:pPr>
        <w:spacing w:before="10"/>
        <w:rPr>
          <w:rFonts w:ascii="Arial" w:hAnsi="Arial" w:cs="Arial"/>
          <w:b/>
          <w:sz w:val="24"/>
          <w:szCs w:val="24"/>
        </w:rPr>
      </w:pPr>
    </w:p>
    <w:p w:rsidR="00214BDC" w:rsidRPr="00172BEB" w:rsidRDefault="00694E6A" w:rsidP="00214BDC">
      <w:pPr>
        <w:tabs>
          <w:tab w:val="left" w:pos="993"/>
        </w:tabs>
        <w:spacing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72BEB">
        <w:rPr>
          <w:rFonts w:ascii="Arial" w:eastAsia="Calibri" w:hAnsi="Arial" w:cs="Arial"/>
          <w:b/>
          <w:sz w:val="24"/>
          <w:szCs w:val="24"/>
        </w:rPr>
        <w:t>П</w:t>
      </w:r>
      <w:r w:rsidR="00214BDC" w:rsidRPr="00172BEB">
        <w:rPr>
          <w:rFonts w:ascii="Arial" w:eastAsia="Calibri" w:hAnsi="Arial" w:cs="Arial"/>
          <w:b/>
          <w:sz w:val="24"/>
          <w:szCs w:val="24"/>
        </w:rPr>
        <w:t>рофилизация</w:t>
      </w:r>
      <w:proofErr w:type="spellEnd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1843"/>
        <w:gridCol w:w="850"/>
      </w:tblGrid>
      <w:tr w:rsidR="00214BDC" w:rsidRPr="00172BEB" w:rsidTr="00214BDC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№</w:t>
            </w:r>
          </w:p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gramStart"/>
            <w:r w:rsidRPr="00172B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п</w:t>
            </w:r>
            <w:proofErr w:type="gramEnd"/>
            <w:r w:rsidRPr="00172B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Вид занятий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Коли</w:t>
            </w:r>
          </w:p>
          <w:p w:rsidR="00214BDC" w:rsidRPr="00172BEB" w:rsidRDefault="00214BDC" w:rsidP="00214B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proofErr w:type="spellStart"/>
            <w:r w:rsidRPr="00172BE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чест</w:t>
            </w:r>
            <w:proofErr w:type="spellEnd"/>
          </w:p>
          <w:p w:rsidR="00214BDC" w:rsidRPr="00172BEB" w:rsidRDefault="00214BDC" w:rsidP="00214B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proofErr w:type="gramStart"/>
            <w:r w:rsidRPr="00172BE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во</w:t>
            </w:r>
            <w:proofErr w:type="gramEnd"/>
            <w:r w:rsidRPr="00172BE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 xml:space="preserve"> часов</w:t>
            </w:r>
          </w:p>
        </w:tc>
      </w:tr>
      <w:tr w:rsidR="00214BDC" w:rsidRPr="00172BEB" w:rsidTr="00214B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2BEB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Теоретическая 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1.1. Общая  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Введение. Структура и задачи предмета. Основные направления рационального природопользования.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Природоресурсный</w:t>
            </w:r>
            <w:proofErr w:type="spell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потенциал. 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Условия свободы и ответственности за сохранения жизни на Земле и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экокультуры</w:t>
            </w:r>
            <w:proofErr w:type="spellEnd"/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. Значение экологического образования для будущего специалиста по производству изделий из полимерных композитов. Принципы и методы рационального природопользования.</w:t>
            </w: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Условия устойчивого состояния экосистем.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Природные ресурсы, как сырьё для изготовления изделий из полимерных композитов. Требования, предъявляемые к сырью, полуфабрикатам и готовой продукции в соответствии с нормативной документацией</w:t>
            </w: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Альтернативные источники энергии. Альтернативные источники сырья для изготовления изделий из полимерных композитов.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Pr="00172BEB">
              <w:rPr>
                <w:rFonts w:ascii="Arial" w:eastAsia="Times New Roman" w:hAnsi="Arial" w:cs="Arial"/>
                <w:i/>
                <w:sz w:val="24"/>
                <w:szCs w:val="24"/>
              </w:rPr>
              <w:t>«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Глобальные экологические проблемы человечества, связанные с деятельностью предприятий промышленности и пути их решения</w:t>
            </w:r>
            <w:r w:rsidRPr="00172BEB">
              <w:rPr>
                <w:rFonts w:ascii="Arial" w:eastAsia="Times New Roman" w:hAnsi="Arial" w:cs="Arial"/>
                <w:i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 №1.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2. Промышленная 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14BDC" w:rsidRPr="00172BEB" w:rsidTr="00214BDC">
        <w:trPr>
          <w:trHeight w:val="23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2.1 Техногенное воздействие на окружающую среду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Техногенное воздействие на окружающую среду на предприятиях химической промышленности. Типы загрязняющих веществ</w:t>
            </w: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Особые и экстремальные виды загрязнений, возникающих при производстве изделий из полимерных композитов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2.2 Охрана воздушной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 работа № 2.</w:t>
            </w:r>
            <w:r w:rsidRPr="00172B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Семинар. Источники загрязнений атмосферы, гидросферы и их влияние на здоровье человека. Способы предотвращения и улавливания выбросов. Основные технологии утилизации газовых выбросов. Оборудование для их обезвреживания и очистки.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 № 2.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2.3 Принципы охраны водной среды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Методы очистки промышленных сточных вод, образующихся при изготовлении изделий из полимерных композитов. Оборудование для обезвреживания и очистки стоков.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2.4  Твердые отходы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70"/>
        </w:trPr>
        <w:tc>
          <w:tcPr>
            <w:tcW w:w="7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.  Основные технологии утилизации твердых отходов, образующихся при производстве изделий их полимерных композитов. Экологический эффект  использования твёрдых отходов.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3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2.5 Экологический  менеджмент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Экологически-безопасные производственные процессы, соответствующие требованиям минимизации, нейтрализации, сброса (выброса) загрязняющих веществ, безотходности производства, безопасности для здоровья промышленно производственного персонала, сокращения 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энергопотребления, эффективности..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Раздел 3. Система управления и контроля в области охраны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14BDC" w:rsidRPr="00172BEB" w:rsidTr="00214BDC">
        <w:trPr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3.1. Юридические и экономические аспекты</w:t>
            </w:r>
          </w:p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экологических основ природопользования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Источники экологического права. Государственная политика и управление в области экологии. </w:t>
            </w: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Экологические правонарушения. Экологические правила и нормы. Экологические права и обязанности. Юридическая ответственность.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Экология и экономика. Экономическое регулирование. Лицензия. Договоры. Лимиты. Штрафы.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 Экологическая стандартизация и</w:t>
            </w:r>
          </w:p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паспортизация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DC" w:rsidRPr="00172BEB" w:rsidRDefault="00214BDC" w:rsidP="00214B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Система стандартов. Экологическая экспертиза. Экологическая сертификация. Экологический паспорт предприятия</w:t>
            </w: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Семинар «Изучение Федеральных законов «Об охране окружающей среды», «О </w:t>
            </w:r>
            <w:proofErr w:type="spellStart"/>
            <w:r w:rsidRPr="00172BEB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172BEB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– эпидемиологическом благополучии населения».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214BDC" w:rsidRPr="00172BEB" w:rsidTr="00214BDC">
        <w:trPr>
          <w:trHeight w:val="20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DC" w:rsidRPr="00172BEB" w:rsidRDefault="00214BDC" w:rsidP="00214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</w:tbl>
    <w:p w:rsidR="004143EC" w:rsidRPr="00172BEB" w:rsidRDefault="004143EC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143EC" w:rsidRPr="00172BEB" w:rsidRDefault="004143EC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EE66D2" w:rsidRPr="00172BEB" w:rsidTr="00F939B8">
        <w:tc>
          <w:tcPr>
            <w:tcW w:w="7338" w:type="dxa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EE66D2" w:rsidRPr="00172BEB" w:rsidTr="00F939B8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EE66D2" w:rsidRPr="00172BEB" w:rsidTr="00F939B8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172BE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172BEB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172BEB">
              <w:rPr>
                <w:rFonts w:ascii="Arial" w:hAnsi="Arial" w:cs="Arial"/>
                <w:sz w:val="24"/>
                <w:szCs w:val="24"/>
              </w:rPr>
              <w:t>Стремящийся</w:t>
            </w:r>
            <w:proofErr w:type="gramEnd"/>
            <w:r w:rsidRPr="00172BEB">
              <w:rPr>
                <w:rFonts w:ascii="Arial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EE66D2" w:rsidRPr="00172BEB" w:rsidTr="00F939B8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172BEB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172BEB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EE66D2" w:rsidRPr="00172BEB" w:rsidRDefault="00EE66D2" w:rsidP="00F939B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</w:tbl>
    <w:p w:rsidR="00EE66D2" w:rsidRPr="00172BEB" w:rsidRDefault="00EE66D2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E66D2" w:rsidRPr="00172BEB" w:rsidRDefault="00EE66D2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E66D2" w:rsidRPr="00172BEB" w:rsidRDefault="00EE66D2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E66D2" w:rsidRPr="00172BEB" w:rsidRDefault="00EE66D2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94E6A" w:rsidRPr="00172BEB" w:rsidRDefault="00694E6A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94E6A" w:rsidRPr="00172BEB" w:rsidRDefault="00694E6A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94E6A" w:rsidRPr="00172BEB" w:rsidRDefault="00694E6A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94E6A" w:rsidRPr="00172BEB" w:rsidRDefault="00694E6A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F1BC5" w:rsidRPr="00172BEB" w:rsidRDefault="00AF1BC5" w:rsidP="004143EC">
      <w:pPr>
        <w:pStyle w:val="ab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B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СТРУКТУРА И СОДЕРЖАНИЕ УЧЕБНОЙ ДИСЦИПЛИНЫ</w:t>
      </w:r>
    </w:p>
    <w:p w:rsidR="004143EC" w:rsidRPr="00172BEB" w:rsidRDefault="004143EC" w:rsidP="004143EC">
      <w:pPr>
        <w:pStyle w:val="ab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BEB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1D0197" w:rsidRPr="00172BEB" w:rsidRDefault="001D0197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1D0197" w:rsidRPr="00172BEB" w:rsidRDefault="00EE66D2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1D0197" w:rsidRPr="00172BEB" w:rsidTr="00105775">
        <w:trPr>
          <w:trHeight w:val="490"/>
        </w:trPr>
        <w:tc>
          <w:tcPr>
            <w:tcW w:w="5000" w:type="pct"/>
            <w:gridSpan w:val="2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1D0197" w:rsidRPr="00172BEB" w:rsidRDefault="00EE66D2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1D0197" w:rsidRPr="00172BEB" w:rsidRDefault="001D0197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1D0197" w:rsidRPr="00172BEB" w:rsidRDefault="004143EC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1D0197" w:rsidRPr="00172BEB" w:rsidRDefault="001D0197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D0197" w:rsidRPr="00172BEB" w:rsidTr="00105775">
        <w:trPr>
          <w:trHeight w:val="490"/>
        </w:trPr>
        <w:tc>
          <w:tcPr>
            <w:tcW w:w="3981" w:type="pct"/>
            <w:vAlign w:val="center"/>
          </w:tcPr>
          <w:p w:rsidR="001D0197" w:rsidRPr="00172BEB" w:rsidRDefault="001D0197" w:rsidP="001D0197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1D0197" w:rsidRPr="00172BEB" w:rsidRDefault="001D0197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5861A4" w:rsidRPr="00172BEB" w:rsidTr="00105775">
        <w:trPr>
          <w:trHeight w:val="490"/>
        </w:trPr>
        <w:tc>
          <w:tcPr>
            <w:tcW w:w="3981" w:type="pct"/>
            <w:vAlign w:val="center"/>
          </w:tcPr>
          <w:p w:rsidR="005861A4" w:rsidRPr="00172BEB" w:rsidRDefault="005861A4" w:rsidP="001E2852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</w:p>
          <w:p w:rsidR="005861A4" w:rsidRPr="00172BEB" w:rsidRDefault="005861A4" w:rsidP="001E285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vAlign w:val="center"/>
          </w:tcPr>
          <w:p w:rsidR="005861A4" w:rsidRPr="00172BEB" w:rsidRDefault="00EE66D2" w:rsidP="001E2852">
            <w:pPr>
              <w:suppressAutoHyphens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5861A4" w:rsidRPr="00172BEB" w:rsidTr="00105775">
        <w:trPr>
          <w:trHeight w:val="490"/>
        </w:trPr>
        <w:tc>
          <w:tcPr>
            <w:tcW w:w="3981" w:type="pct"/>
            <w:vAlign w:val="center"/>
          </w:tcPr>
          <w:p w:rsidR="005861A4" w:rsidRPr="00172BEB" w:rsidRDefault="005861A4" w:rsidP="001D0197">
            <w:pPr>
              <w:suppressAutoHyphens/>
              <w:spacing w:after="0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 проводится в форме дифференцированного зачета</w:t>
            </w:r>
          </w:p>
        </w:tc>
        <w:tc>
          <w:tcPr>
            <w:tcW w:w="1019" w:type="pct"/>
            <w:vAlign w:val="center"/>
          </w:tcPr>
          <w:p w:rsidR="005861A4" w:rsidRPr="00172BEB" w:rsidRDefault="00EE66D2" w:rsidP="001D0197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1D0197" w:rsidRPr="00172BEB" w:rsidRDefault="001D0197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D0197" w:rsidRPr="00172BEB" w:rsidRDefault="001D0197" w:rsidP="00AF1B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AF1BC5" w:rsidRPr="00172BEB" w:rsidSect="00172BEB">
          <w:footerReference w:type="default" r:id="rId9"/>
          <w:pgSz w:w="11906" w:h="16838"/>
          <w:pgMar w:top="1134" w:right="850" w:bottom="851" w:left="1701" w:header="708" w:footer="708" w:gutter="0"/>
          <w:cols w:space="720"/>
          <w:titlePg/>
          <w:docGrid w:linePitch="299"/>
        </w:sectPr>
      </w:pPr>
    </w:p>
    <w:p w:rsidR="004143EC" w:rsidRPr="00172BEB" w:rsidRDefault="004143EC" w:rsidP="004143EC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72B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9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47"/>
        <w:gridCol w:w="10228"/>
        <w:gridCol w:w="992"/>
        <w:gridCol w:w="1700"/>
      </w:tblGrid>
      <w:tr w:rsidR="004143EC" w:rsidRPr="00172BEB" w:rsidTr="00105775">
        <w:trPr>
          <w:trHeight w:val="20"/>
        </w:trPr>
        <w:tc>
          <w:tcPr>
            <w:tcW w:w="810" w:type="pct"/>
            <w:vAlign w:val="center"/>
          </w:tcPr>
          <w:p w:rsidR="004143EC" w:rsidRPr="00172BEB" w:rsidRDefault="004143EC" w:rsidP="003B0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27" w:type="pct"/>
            <w:gridSpan w:val="2"/>
            <w:vAlign w:val="center"/>
          </w:tcPr>
          <w:p w:rsidR="004143EC" w:rsidRPr="00172BEB" w:rsidRDefault="004143EC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8" w:type="pct"/>
            <w:vAlign w:val="center"/>
          </w:tcPr>
          <w:p w:rsidR="004143EC" w:rsidRPr="00172BEB" w:rsidRDefault="004143EC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45" w:type="pct"/>
          </w:tcPr>
          <w:p w:rsidR="004143EC" w:rsidRPr="00172BEB" w:rsidRDefault="005861A4" w:rsidP="00105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4143EC" w:rsidRPr="00172BEB" w:rsidTr="00105775">
        <w:trPr>
          <w:trHeight w:val="20"/>
        </w:trPr>
        <w:tc>
          <w:tcPr>
            <w:tcW w:w="4137" w:type="pct"/>
            <w:gridSpan w:val="3"/>
          </w:tcPr>
          <w:p w:rsidR="004143EC" w:rsidRPr="00172BEB" w:rsidRDefault="004143EC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Теоретическая экология</w:t>
            </w:r>
          </w:p>
        </w:tc>
        <w:tc>
          <w:tcPr>
            <w:tcW w:w="318" w:type="pct"/>
          </w:tcPr>
          <w:p w:rsidR="004143EC" w:rsidRPr="00172BEB" w:rsidRDefault="004143EC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</w:tcPr>
          <w:p w:rsidR="004143EC" w:rsidRPr="00172BEB" w:rsidRDefault="004143EC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57" w:type="pct"/>
            <w:gridSpan w:val="2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1.1. Общая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280" w:type="pct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tcBorders>
              <w:bottom w:val="nil"/>
            </w:tcBorders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  <w:p w:rsidR="00B447F5" w:rsidRPr="00172BEB" w:rsidRDefault="00B447F5" w:rsidP="0014508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447F5" w:rsidRPr="00172BEB" w:rsidRDefault="00B447F5" w:rsidP="0014508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447F5" w:rsidRPr="00172BEB" w:rsidRDefault="00B447F5" w:rsidP="0014508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447F5" w:rsidRPr="00172BEB" w:rsidRDefault="00B447F5" w:rsidP="001450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57" w:type="pct"/>
            <w:gridSpan w:val="2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nil"/>
            </w:tcBorders>
          </w:tcPr>
          <w:p w:rsidR="00B447F5" w:rsidRPr="00172BEB" w:rsidRDefault="00B447F5" w:rsidP="003B05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1.Введение. Структура и задачи предмета. Основные направления рационального природопользования.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Природоресурсный</w:t>
            </w:r>
            <w:proofErr w:type="spell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потенциал. Условия свободы и ответственности за сохранения жизни на Земле и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экокультуры</w:t>
            </w:r>
            <w:proofErr w:type="spell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Значение экологического образования для будущего специалиста по производству изделий из полимерных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композитов</w:t>
            </w:r>
            <w:proofErr w:type="gram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ринципы</w:t>
            </w:r>
            <w:proofErr w:type="spell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методы рационального природопользования. Условия устойчивого состояния экосистем.</w:t>
            </w:r>
          </w:p>
        </w:tc>
        <w:tc>
          <w:tcPr>
            <w:tcW w:w="318" w:type="pct"/>
            <w:vMerge w:val="restart"/>
            <w:tcBorders>
              <w:top w:val="nil"/>
            </w:tcBorders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935"/>
        </w:trPr>
        <w:tc>
          <w:tcPr>
            <w:tcW w:w="857" w:type="pct"/>
            <w:gridSpan w:val="2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</w:tcPr>
          <w:p w:rsidR="00B447F5" w:rsidRPr="00172BEB" w:rsidRDefault="00B447F5" w:rsidP="000E3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2.Природные ресурсы, как сырьё для изготовления изделий из полимерных композитов. Требования, предъявляемые к сырью, полуфабрикатам и готовой продукции в соответствии с нормативной документацией. Альтернативные источники энергии. Альтернативные источники сырья для изготовления изделий из полимерных композитов.</w:t>
            </w:r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67"/>
        </w:trPr>
        <w:tc>
          <w:tcPr>
            <w:tcW w:w="857" w:type="pct"/>
            <w:gridSpan w:val="2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</w:tcPr>
          <w:p w:rsidR="00B447F5" w:rsidRPr="00172BEB" w:rsidRDefault="00B447F5" w:rsidP="000E3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18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554"/>
        </w:trPr>
        <w:tc>
          <w:tcPr>
            <w:tcW w:w="857" w:type="pct"/>
            <w:gridSpan w:val="2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</w:tcPr>
          <w:p w:rsidR="00B447F5" w:rsidRPr="00172BEB" w:rsidRDefault="00B447F5" w:rsidP="003B057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Pr="00172B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№1. Семинар </w:t>
            </w:r>
            <w:r w:rsidRPr="00172BEB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Глобальные экологические проблемы человечества, связанные с деятельностью предприятий промышленности и пути их решения</w:t>
            </w:r>
            <w:r w:rsidRPr="00172BEB">
              <w:rPr>
                <w:rFonts w:ascii="Arial" w:eastAsia="Times New Roman" w:hAnsi="Arial" w:cs="Arial"/>
                <w:sz w:val="24"/>
                <w:szCs w:val="24"/>
              </w:rPr>
              <w:t>».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143EC" w:rsidRPr="00172BEB" w:rsidTr="00105775">
        <w:trPr>
          <w:trHeight w:val="20"/>
        </w:trPr>
        <w:tc>
          <w:tcPr>
            <w:tcW w:w="4137" w:type="pct"/>
            <w:gridSpan w:val="3"/>
          </w:tcPr>
          <w:p w:rsidR="004143EC" w:rsidRPr="00172BEB" w:rsidRDefault="004143EC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2. Промышленная экология</w:t>
            </w:r>
          </w:p>
        </w:tc>
        <w:tc>
          <w:tcPr>
            <w:tcW w:w="318" w:type="pct"/>
            <w:vAlign w:val="center"/>
          </w:tcPr>
          <w:p w:rsidR="004143EC" w:rsidRPr="00172BEB" w:rsidRDefault="004143EC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5" w:type="pct"/>
          </w:tcPr>
          <w:p w:rsidR="004143EC" w:rsidRPr="00172BEB" w:rsidRDefault="004143EC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31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2.1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Техногенное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воздействие </w:t>
            </w:r>
            <w:proofErr w:type="gram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окружающую среду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1.Техногенное воздействие на окружающую среду на предприятиях химической промышленности. Типы загрязняющих веществ. Особые и экстремальные виды загрязнений, возникающих при производстве изделий из полимерных композитов</w:t>
            </w:r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2.Антропогенные ландшафты и их характеристика.</w:t>
            </w:r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67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Охрана </w:t>
            </w:r>
            <w:proofErr w:type="gram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воздушной</w:t>
            </w:r>
            <w:proofErr w:type="gramEnd"/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среды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18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</w:t>
            </w: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4432E5" w:rsidRPr="00172BEB" w:rsidRDefault="00B447F5" w:rsidP="00443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 работа № 2.</w:t>
            </w: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Семинар. Источники загрязнений атмосферы, гидросферы и их влияние на здоровье человека. Способы предотвращения и улавливания выбросов. Основные технологии утилизации газовых выбросов. Оборудование для их обезвреживания и очистки.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27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2.3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Принципы охраны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водной среды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1057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07, ОК 09, </w:t>
            </w: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Методы очистки промышленных сточных вод, образующихся при изготовлении изделий из полимерных композитов. Оборудование для обезвреживания и очистки стоков.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2.4 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Твердые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отходы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</w:tc>
      </w:tr>
      <w:tr w:rsidR="00B447F5" w:rsidRPr="00172BEB" w:rsidTr="00105775">
        <w:trPr>
          <w:trHeight w:val="7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технологии утилизации твердых отходов, образующихся при производстве изделий их полимерных композитов. Экологический эффект  использования твёрдых отходов.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335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2.5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Экологический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1.Принципы размещения производств химической промышленности. </w:t>
            </w:r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Экологически-безопасные производственные процессы, соответствующие требованиям минимизации, нейтрализации, сброса (выброса) загрязняющих веществ, безотходности производства, безопасности для здоровья промышленно производственного персонала, сокращения энергопотребления, эффективности..</w:t>
            </w:r>
            <w:proofErr w:type="gramEnd"/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Ресурсопотребление</w:t>
            </w:r>
            <w:proofErr w:type="spellEnd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при производстве изделий из полимерных композитов. Требования, предъявляемые к сырью, полуфабрикатам и готовой продукции в соответствии с нормативной документацией.</w:t>
            </w:r>
          </w:p>
        </w:tc>
        <w:tc>
          <w:tcPr>
            <w:tcW w:w="318" w:type="pct"/>
            <w:vMerge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4137" w:type="pct"/>
            <w:gridSpan w:val="3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3. Система управления и контроля в области охраны окружающей среды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5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359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3.1. Юридические и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экономические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аспекты</w:t>
            </w:r>
          </w:p>
          <w:p w:rsidR="00B447F5" w:rsidRPr="00172BEB" w:rsidRDefault="00B447F5" w:rsidP="007A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экологических </w:t>
            </w:r>
            <w:proofErr w:type="spell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основприродопользования</w:t>
            </w:r>
            <w:proofErr w:type="spellEnd"/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1.Источники экологического права. Государственная политика и управление в области экологии. Экологические правонарушения. Экологические правила и нормы. Экологические права и обязанности. Юридическая ответственность.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2. Экология и экономика. Экономическое регулирование. Лицензия. Договоры. Лимиты. Штрафы. 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96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Экологическая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стандартизация и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паспортизация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vMerge w:val="restart"/>
          </w:tcPr>
          <w:p w:rsidR="00B447F5" w:rsidRPr="00172BEB" w:rsidRDefault="00B447F5" w:rsidP="000E3CE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</w:t>
            </w:r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02, ОК 06, ОК 07, ОК 09, ОК 10</w:t>
            </w:r>
          </w:p>
          <w:p w:rsidR="00B447F5" w:rsidRPr="00172BEB" w:rsidRDefault="00B447F5" w:rsidP="000E3CE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0E3CE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  <w:p w:rsidR="004432E5" w:rsidRPr="00172BEB" w:rsidRDefault="004432E5" w:rsidP="000E3CE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407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0E3C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1. Система экологического контроля при производстве изделий из полимерных композитов. Мониторинг окружающей среды на предприятиях химической промышленности. 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0E3CE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2.Система стандартов. Экологическая экспертиза. Экологическая сертификация. Экологический паспорт предприятия.</w:t>
            </w:r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10577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18" w:type="pct"/>
          </w:tcPr>
          <w:p w:rsidR="00B447F5" w:rsidRPr="00172BEB" w:rsidRDefault="00B447F5" w:rsidP="00105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105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Pr="00172B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№3.</w:t>
            </w:r>
            <w:r w:rsidRPr="00172B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Семинар «Изучение Федеральных законов «Об охране окружающей среды», «О </w:t>
            </w:r>
            <w:proofErr w:type="spellStart"/>
            <w:r w:rsidRPr="00172B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172B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эпидемиологическом благополучии населения».</w:t>
            </w:r>
          </w:p>
        </w:tc>
        <w:tc>
          <w:tcPr>
            <w:tcW w:w="318" w:type="pct"/>
          </w:tcPr>
          <w:p w:rsidR="00B447F5" w:rsidRPr="00172BEB" w:rsidRDefault="00B447F5" w:rsidP="00105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4137" w:type="pct"/>
            <w:gridSpan w:val="3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4. Международное сотрудничество</w:t>
            </w:r>
          </w:p>
        </w:tc>
        <w:tc>
          <w:tcPr>
            <w:tcW w:w="318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331"/>
        </w:trPr>
        <w:tc>
          <w:tcPr>
            <w:tcW w:w="810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4.1.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Государственные и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общественные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организации </w:t>
            </w:r>
            <w:proofErr w:type="gram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предотвращению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разрушающих</w:t>
            </w:r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воздействий </w:t>
            </w:r>
            <w:proofErr w:type="gramStart"/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природу</w:t>
            </w:r>
          </w:p>
        </w:tc>
        <w:tc>
          <w:tcPr>
            <w:tcW w:w="3327" w:type="pct"/>
            <w:gridSpan w:val="2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8" w:type="pct"/>
            <w:vMerge w:val="restar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</w:tcPr>
          <w:p w:rsidR="00B447F5" w:rsidRPr="00172BEB" w:rsidRDefault="00B447F5" w:rsidP="004143E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172B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06, ОК 07, ОК 09, ОК 10</w:t>
            </w:r>
          </w:p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ПК 1.1-6.4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4432E5" w:rsidRPr="00172BEB" w:rsidRDefault="004432E5" w:rsidP="00443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ЛР 2, 4, 7</w:t>
            </w:r>
          </w:p>
          <w:p w:rsidR="004432E5" w:rsidRPr="00172BEB" w:rsidRDefault="004432E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810" w:type="pct"/>
            <w:vMerge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gridSpan w:val="2"/>
          </w:tcPr>
          <w:p w:rsidR="00B447F5" w:rsidRPr="00172BEB" w:rsidRDefault="00B447F5" w:rsidP="00B44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Международное сотрудничество. Государственные и общественные организации по предотвращению разрушающих воздействий на природу. Природоохранные конвенции. Межгосударственные соглашения</w:t>
            </w:r>
            <w:proofErr w:type="gramStart"/>
            <w:r w:rsidRPr="00172B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18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4137" w:type="pct"/>
            <w:gridSpan w:val="3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</w:tcPr>
          <w:p w:rsidR="00B447F5" w:rsidRPr="00172BEB" w:rsidRDefault="00B447F5" w:rsidP="0041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447F5" w:rsidRPr="00172BEB" w:rsidTr="00105775">
        <w:trPr>
          <w:trHeight w:val="20"/>
        </w:trPr>
        <w:tc>
          <w:tcPr>
            <w:tcW w:w="4137" w:type="pct"/>
            <w:gridSpan w:val="3"/>
          </w:tcPr>
          <w:p w:rsidR="00B447F5" w:rsidRPr="00172BEB" w:rsidRDefault="00B447F5" w:rsidP="004143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8" w:type="pct"/>
            <w:vAlign w:val="center"/>
          </w:tcPr>
          <w:p w:rsidR="00B447F5" w:rsidRPr="00172BEB" w:rsidRDefault="00B447F5" w:rsidP="000E3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2B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36  </w:t>
            </w:r>
          </w:p>
        </w:tc>
        <w:tc>
          <w:tcPr>
            <w:tcW w:w="545" w:type="pct"/>
          </w:tcPr>
          <w:p w:rsidR="00B447F5" w:rsidRPr="00172BEB" w:rsidRDefault="00B447F5" w:rsidP="00B44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F1BC5" w:rsidRPr="00172BEB" w:rsidRDefault="00AF1BC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5775" w:rsidRPr="00172BEB" w:rsidRDefault="00105775" w:rsidP="00AF1BC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  <w:sectPr w:rsidR="00105775" w:rsidRPr="00172BEB" w:rsidSect="00105775">
          <w:footerReference w:type="even" r:id="rId10"/>
          <w:footerReference w:type="default" r:id="rId11"/>
          <w:pgSz w:w="16838" w:h="11906" w:orient="landscape"/>
          <w:pgMar w:top="851" w:right="284" w:bottom="1701" w:left="1134" w:header="709" w:footer="709" w:gutter="0"/>
          <w:cols w:space="720"/>
          <w:docGrid w:linePitch="299"/>
        </w:sectPr>
      </w:pPr>
    </w:p>
    <w:p w:rsidR="00BE79A7" w:rsidRPr="00172BEB" w:rsidRDefault="00BE79A7" w:rsidP="00BE79A7">
      <w:pPr>
        <w:widowControl w:val="0"/>
        <w:numPr>
          <w:ilvl w:val="0"/>
          <w:numId w:val="14"/>
        </w:numPr>
        <w:tabs>
          <w:tab w:val="left" w:pos="621"/>
        </w:tabs>
        <w:autoSpaceDE w:val="0"/>
        <w:autoSpaceDN w:val="0"/>
        <w:spacing w:after="0" w:line="240" w:lineRule="auto"/>
        <w:ind w:left="0" w:hanging="222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172BEB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РЕАЛИЗАЦИИ</w:t>
      </w:r>
      <w:r w:rsidRPr="00172BE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ПРОГРАММЫ</w:t>
      </w:r>
      <w:r w:rsidRPr="00172BE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УЧЕБНОЙ</w:t>
      </w:r>
      <w:r w:rsidRPr="00172BE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ДИСЦИПЛИНЫ</w:t>
      </w:r>
    </w:p>
    <w:p w:rsidR="00BE79A7" w:rsidRPr="00172BEB" w:rsidRDefault="00BE79A7" w:rsidP="00BE79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E79A7" w:rsidRPr="00172BEB" w:rsidRDefault="00BE79A7" w:rsidP="00BE79A7">
      <w:pPr>
        <w:widowControl w:val="0"/>
        <w:numPr>
          <w:ilvl w:val="1"/>
          <w:numId w:val="14"/>
        </w:numPr>
        <w:tabs>
          <w:tab w:val="left" w:pos="78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b/>
          <w:bCs/>
          <w:sz w:val="24"/>
          <w:szCs w:val="24"/>
        </w:rPr>
        <w:t>Материально-техническое обеспечение</w:t>
      </w:r>
    </w:p>
    <w:p w:rsidR="00BE79A7" w:rsidRPr="00172BEB" w:rsidRDefault="00BE79A7" w:rsidP="00BE79A7">
      <w:pPr>
        <w:tabs>
          <w:tab w:val="left" w:pos="78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Для реализации программы учебной дисциплины должны быть </w:t>
      </w:r>
      <w:proofErr w:type="spellStart"/>
      <w:proofErr w:type="gramStart"/>
      <w:r w:rsidRPr="00172BEB">
        <w:rPr>
          <w:rFonts w:ascii="Arial" w:hAnsi="Arial" w:cs="Arial"/>
          <w:sz w:val="24"/>
          <w:szCs w:val="24"/>
        </w:rPr>
        <w:t>предусмот</w:t>
      </w:r>
      <w:proofErr w:type="spellEnd"/>
      <w:r w:rsidRPr="00172BEB">
        <w:rPr>
          <w:rFonts w:ascii="Arial" w:hAnsi="Arial" w:cs="Arial"/>
          <w:spacing w:val="-52"/>
          <w:sz w:val="24"/>
          <w:szCs w:val="24"/>
        </w:rPr>
        <w:t xml:space="preserve"> </w:t>
      </w:r>
      <w:proofErr w:type="spellStart"/>
      <w:r w:rsidRPr="00172BEB">
        <w:rPr>
          <w:rFonts w:ascii="Arial" w:hAnsi="Arial" w:cs="Arial"/>
          <w:sz w:val="24"/>
          <w:szCs w:val="24"/>
        </w:rPr>
        <w:t>рены</w:t>
      </w:r>
      <w:proofErr w:type="spellEnd"/>
      <w:proofErr w:type="gramEnd"/>
      <w:r w:rsidRPr="00172BEB">
        <w:rPr>
          <w:rFonts w:ascii="Arial" w:hAnsi="Arial" w:cs="Arial"/>
          <w:sz w:val="24"/>
          <w:szCs w:val="24"/>
        </w:rPr>
        <w:t xml:space="preserve"> следующие специальные помещения:</w:t>
      </w:r>
    </w:p>
    <w:p w:rsidR="00BE79A7" w:rsidRPr="00172BEB" w:rsidRDefault="00BE79A7" w:rsidP="00BE79A7">
      <w:pPr>
        <w:tabs>
          <w:tab w:val="left" w:pos="78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Кабинет. «Экология», </w:t>
      </w:r>
      <w:proofErr w:type="gramStart"/>
      <w:r w:rsidRPr="00172BEB">
        <w:rPr>
          <w:rFonts w:ascii="Arial" w:hAnsi="Arial" w:cs="Arial"/>
          <w:sz w:val="24"/>
          <w:szCs w:val="24"/>
        </w:rPr>
        <w:t>оснащенный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оборудованием:</w:t>
      </w:r>
    </w:p>
    <w:p w:rsidR="00BE79A7" w:rsidRPr="00172BEB" w:rsidRDefault="00BE79A7" w:rsidP="00BE79A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посадочными местами по количеству </w:t>
      </w:r>
      <w:proofErr w:type="gramStart"/>
      <w:r w:rsidRPr="00172BEB">
        <w:rPr>
          <w:rFonts w:ascii="Arial" w:hAnsi="Arial" w:cs="Arial"/>
          <w:sz w:val="24"/>
          <w:szCs w:val="24"/>
        </w:rPr>
        <w:t>обучающихся</w:t>
      </w:r>
      <w:proofErr w:type="gramEnd"/>
      <w:r w:rsidRPr="00172BEB">
        <w:rPr>
          <w:rFonts w:ascii="Arial" w:hAnsi="Arial" w:cs="Arial"/>
          <w:sz w:val="24"/>
          <w:szCs w:val="24"/>
        </w:rPr>
        <w:t>;</w:t>
      </w:r>
      <w:r w:rsidRPr="00172BEB">
        <w:rPr>
          <w:rFonts w:ascii="Arial" w:hAnsi="Arial" w:cs="Arial"/>
          <w:spacing w:val="-58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рабочим</w:t>
      </w:r>
      <w:r w:rsidRPr="00172BEB">
        <w:rPr>
          <w:rFonts w:ascii="Arial" w:hAnsi="Arial" w:cs="Arial"/>
          <w:spacing w:val="-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местом</w:t>
      </w:r>
      <w:r w:rsidRPr="00172BEB">
        <w:rPr>
          <w:rFonts w:ascii="Arial" w:hAnsi="Arial" w:cs="Arial"/>
          <w:spacing w:val="-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преподавателя;</w:t>
      </w:r>
    </w:p>
    <w:p w:rsidR="00BE79A7" w:rsidRPr="00172BEB" w:rsidRDefault="00BE79A7" w:rsidP="00BE79A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комплектом учебно-наглядных пособий;</w:t>
      </w:r>
      <w:r w:rsidRPr="00172BEB">
        <w:rPr>
          <w:rFonts w:ascii="Arial" w:hAnsi="Arial" w:cs="Arial"/>
          <w:spacing w:val="-57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и техническими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средствами</w:t>
      </w:r>
      <w:r w:rsidRPr="00172BEB">
        <w:rPr>
          <w:rFonts w:ascii="Arial" w:hAnsi="Arial" w:cs="Arial"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обучения:</w:t>
      </w:r>
    </w:p>
    <w:p w:rsidR="00BE79A7" w:rsidRPr="00172BEB" w:rsidRDefault="00BE79A7" w:rsidP="00BE79A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персональным</w:t>
      </w:r>
      <w:r w:rsidRPr="00172BEB">
        <w:rPr>
          <w:rFonts w:ascii="Arial" w:hAnsi="Arial" w:cs="Arial"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компьютером</w:t>
      </w:r>
      <w:r w:rsidRPr="00172BEB">
        <w:rPr>
          <w:rFonts w:ascii="Arial" w:hAnsi="Arial" w:cs="Arial"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с</w:t>
      </w:r>
      <w:r w:rsidRPr="00172BEB">
        <w:rPr>
          <w:rFonts w:ascii="Arial" w:hAnsi="Arial" w:cs="Arial"/>
          <w:spacing w:val="-3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лицензионным</w:t>
      </w:r>
      <w:r w:rsidRPr="00172BEB">
        <w:rPr>
          <w:rFonts w:ascii="Arial" w:hAnsi="Arial" w:cs="Arial"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программным</w:t>
      </w:r>
      <w:r w:rsidRPr="00172BEB">
        <w:rPr>
          <w:rFonts w:ascii="Arial" w:hAnsi="Arial" w:cs="Arial"/>
          <w:spacing w:val="-10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обеспечением;</w:t>
      </w:r>
    </w:p>
    <w:p w:rsidR="00BE79A7" w:rsidRPr="00172BEB" w:rsidRDefault="00BE79A7" w:rsidP="00BE79A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widowControl w:val="0"/>
        <w:numPr>
          <w:ilvl w:val="1"/>
          <w:numId w:val="14"/>
        </w:numPr>
        <w:tabs>
          <w:tab w:val="left" w:pos="78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>Информационное</w:t>
      </w:r>
      <w:r w:rsidRPr="00172BE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обеспечение</w:t>
      </w:r>
      <w:r w:rsidRPr="00172BE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реализации</w:t>
      </w:r>
      <w:r w:rsidRPr="00172BE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sz w:val="24"/>
          <w:szCs w:val="24"/>
        </w:rPr>
        <w:t>программы</w:t>
      </w:r>
    </w:p>
    <w:p w:rsidR="00694E6A" w:rsidRPr="00172BEB" w:rsidRDefault="00694E6A" w:rsidP="00694E6A">
      <w:pPr>
        <w:widowControl w:val="0"/>
        <w:tabs>
          <w:tab w:val="left" w:pos="789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E79A7" w:rsidRPr="00172BEB" w:rsidRDefault="00BE79A7" w:rsidP="00BE79A7">
      <w:pPr>
        <w:pStyle w:val="ab"/>
        <w:suppressAutoHyphens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172BEB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172BEB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 w:rsidRPr="00172BEB">
        <w:rPr>
          <w:rFonts w:ascii="Arial" w:hAnsi="Arial" w:cs="Arial"/>
          <w:bCs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172BEB">
        <w:rPr>
          <w:rFonts w:ascii="Arial" w:hAnsi="Arial" w:cs="Arial"/>
          <w:bCs/>
          <w:sz w:val="24"/>
          <w:szCs w:val="24"/>
        </w:rPr>
        <w:t>выбирается не менее одного издания</w:t>
      </w:r>
      <w:proofErr w:type="gramEnd"/>
      <w:r w:rsidRPr="00172BEB">
        <w:rPr>
          <w:rFonts w:ascii="Arial" w:hAnsi="Arial" w:cs="Arial"/>
          <w:bCs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694E6A" w:rsidRPr="00172BEB" w:rsidRDefault="00694E6A" w:rsidP="00BE79A7">
      <w:pPr>
        <w:pStyle w:val="ab"/>
        <w:suppressAutoHyphens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BE79A7" w:rsidRPr="00172BEB" w:rsidRDefault="00BE79A7" w:rsidP="00BE79A7">
      <w:pPr>
        <w:pStyle w:val="3"/>
        <w:numPr>
          <w:ilvl w:val="2"/>
          <w:numId w:val="14"/>
        </w:numPr>
        <w:tabs>
          <w:tab w:val="left" w:pos="1106"/>
        </w:tabs>
        <w:ind w:left="0" w:firstLine="709"/>
        <w:jc w:val="both"/>
        <w:rPr>
          <w:rFonts w:ascii="Arial" w:hAnsi="Arial" w:cs="Arial"/>
        </w:rPr>
      </w:pPr>
      <w:r w:rsidRPr="00172BEB">
        <w:rPr>
          <w:rFonts w:ascii="Arial" w:hAnsi="Arial" w:cs="Arial"/>
        </w:rPr>
        <w:t>Основные печатные</w:t>
      </w:r>
      <w:r w:rsidRPr="00172BEB">
        <w:rPr>
          <w:rFonts w:ascii="Arial" w:hAnsi="Arial" w:cs="Arial"/>
          <w:spacing w:val="-1"/>
        </w:rPr>
        <w:t xml:space="preserve"> </w:t>
      </w:r>
      <w:r w:rsidRPr="00172BEB">
        <w:rPr>
          <w:rFonts w:ascii="Arial" w:hAnsi="Arial" w:cs="Arial"/>
        </w:rPr>
        <w:t>издания</w:t>
      </w:r>
    </w:p>
    <w:p w:rsidR="00BE79A7" w:rsidRPr="00172BEB" w:rsidRDefault="00BE79A7" w:rsidP="00BE79A7">
      <w:pPr>
        <w:widowControl w:val="0"/>
        <w:numPr>
          <w:ilvl w:val="3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Константинов</w:t>
      </w:r>
      <w:r w:rsidRPr="00172BEB">
        <w:rPr>
          <w:rFonts w:ascii="Arial" w:hAnsi="Arial" w:cs="Arial"/>
          <w:spacing w:val="-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В.М.</w:t>
      </w:r>
      <w:r w:rsidRPr="00172BEB">
        <w:rPr>
          <w:rFonts w:ascii="Arial" w:hAnsi="Arial" w:cs="Arial"/>
          <w:spacing w:val="5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Экологические</w:t>
      </w:r>
      <w:r w:rsidRPr="00172BEB">
        <w:rPr>
          <w:rFonts w:ascii="Arial" w:hAnsi="Arial" w:cs="Arial"/>
          <w:spacing w:val="-8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основы</w:t>
      </w:r>
      <w:r w:rsidRPr="00172BEB">
        <w:rPr>
          <w:rFonts w:ascii="Arial" w:hAnsi="Arial" w:cs="Arial"/>
          <w:spacing w:val="-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 xml:space="preserve">природопользования / В.М. Константинов, Ю.Б. </w:t>
      </w:r>
      <w:proofErr w:type="spellStart"/>
      <w:r w:rsidRPr="00172BEB">
        <w:rPr>
          <w:rFonts w:ascii="Arial" w:hAnsi="Arial" w:cs="Arial"/>
          <w:sz w:val="24"/>
          <w:szCs w:val="24"/>
        </w:rPr>
        <w:t>Челидзе</w:t>
      </w:r>
      <w:proofErr w:type="spellEnd"/>
      <w:r w:rsidRPr="00172BEB">
        <w:rPr>
          <w:rFonts w:ascii="Arial" w:hAnsi="Arial" w:cs="Arial"/>
          <w:sz w:val="24"/>
          <w:szCs w:val="24"/>
        </w:rPr>
        <w:t>.</w:t>
      </w:r>
      <w:r w:rsidRPr="00172BEB">
        <w:rPr>
          <w:rFonts w:ascii="Arial" w:hAnsi="Arial" w:cs="Arial"/>
          <w:spacing w:val="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–</w:t>
      </w:r>
      <w:r w:rsidRPr="00172BEB">
        <w:rPr>
          <w:rFonts w:ascii="Arial" w:hAnsi="Arial" w:cs="Arial"/>
          <w:spacing w:val="-7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Москва:</w:t>
      </w:r>
      <w:r w:rsidRPr="00172BEB">
        <w:rPr>
          <w:rFonts w:ascii="Arial" w:hAnsi="Arial" w:cs="Arial"/>
          <w:spacing w:val="-3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Академия,</w:t>
      </w:r>
      <w:r w:rsidRPr="00172BEB">
        <w:rPr>
          <w:rFonts w:ascii="Arial" w:hAnsi="Arial" w:cs="Arial"/>
          <w:spacing w:val="-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2020.</w:t>
      </w:r>
      <w:r w:rsidRPr="00172BEB">
        <w:rPr>
          <w:rFonts w:ascii="Arial" w:hAnsi="Arial" w:cs="Arial"/>
          <w:spacing w:val="1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–</w:t>
      </w:r>
      <w:r w:rsidRPr="00172BEB">
        <w:rPr>
          <w:rFonts w:ascii="Arial" w:hAnsi="Arial" w:cs="Arial"/>
          <w:spacing w:val="2"/>
          <w:sz w:val="24"/>
          <w:szCs w:val="24"/>
        </w:rPr>
        <w:t xml:space="preserve"> </w:t>
      </w:r>
      <w:r w:rsidRPr="00172BEB">
        <w:rPr>
          <w:rFonts w:ascii="Arial" w:hAnsi="Arial" w:cs="Arial"/>
          <w:sz w:val="24"/>
          <w:szCs w:val="24"/>
        </w:rPr>
        <w:t>325 c.</w:t>
      </w:r>
    </w:p>
    <w:p w:rsidR="00BE79A7" w:rsidRPr="00172BEB" w:rsidRDefault="00BE79A7" w:rsidP="00BE79A7">
      <w:pPr>
        <w:widowControl w:val="0"/>
        <w:numPr>
          <w:ilvl w:val="3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 xml:space="preserve">Экологические основы природопользования / Н.Ю. </w:t>
      </w:r>
      <w:proofErr w:type="spellStart"/>
      <w:r w:rsidRPr="00172BEB">
        <w:rPr>
          <w:rFonts w:ascii="Arial" w:hAnsi="Arial" w:cs="Arial"/>
          <w:sz w:val="24"/>
          <w:szCs w:val="24"/>
        </w:rPr>
        <w:t>Поломошнова</w:t>
      </w:r>
      <w:proofErr w:type="spellEnd"/>
      <w:r w:rsidRPr="00172BEB">
        <w:rPr>
          <w:rFonts w:ascii="Arial" w:hAnsi="Arial" w:cs="Arial"/>
          <w:sz w:val="24"/>
          <w:szCs w:val="24"/>
        </w:rPr>
        <w:t xml:space="preserve">, Э.Г. </w:t>
      </w:r>
      <w:proofErr w:type="spellStart"/>
      <w:r w:rsidRPr="00172BEB">
        <w:rPr>
          <w:rFonts w:ascii="Arial" w:hAnsi="Arial" w:cs="Arial"/>
          <w:sz w:val="24"/>
          <w:szCs w:val="24"/>
        </w:rPr>
        <w:t>Имескенова</w:t>
      </w:r>
      <w:proofErr w:type="spellEnd"/>
      <w:r w:rsidRPr="00172BEB">
        <w:rPr>
          <w:rFonts w:ascii="Arial" w:hAnsi="Arial" w:cs="Arial"/>
          <w:sz w:val="24"/>
          <w:szCs w:val="24"/>
        </w:rPr>
        <w:t>, В.Ю. Татарникова. – Санкт-Петербург: Лань, 2021. – 100 с.</w:t>
      </w: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BE79A7" w:rsidRPr="00172BEB" w:rsidRDefault="00694E6A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172BEB">
        <w:rPr>
          <w:rFonts w:ascii="Arial" w:hAnsi="Arial" w:cs="Arial"/>
          <w:b/>
          <w:sz w:val="24"/>
          <w:szCs w:val="24"/>
        </w:rPr>
        <w:t>2</w:t>
      </w:r>
      <w:r w:rsidR="00BE79A7" w:rsidRPr="00172BEB">
        <w:rPr>
          <w:rFonts w:ascii="Arial" w:hAnsi="Arial" w:cs="Arial"/>
          <w:b/>
          <w:sz w:val="24"/>
          <w:szCs w:val="24"/>
        </w:rPr>
        <w:t>.2.2. Электронные издания</w:t>
      </w: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1. Астафьева, О. Е.  Экологические основы природопользования</w:t>
      </w:r>
      <w:proofErr w:type="gramStart"/>
      <w:r w:rsidRPr="00172BEB">
        <w:rPr>
          <w:rFonts w:ascii="Arial" w:hAnsi="Arial" w:cs="Arial"/>
          <w:sz w:val="24"/>
          <w:szCs w:val="24"/>
        </w:rPr>
        <w:t> 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О. Е. Астафьева, А. А. Авраменко, А. В. </w:t>
      </w:r>
      <w:proofErr w:type="spellStart"/>
      <w:r w:rsidRPr="00172BEB">
        <w:rPr>
          <w:rFonts w:ascii="Arial" w:hAnsi="Arial" w:cs="Arial"/>
          <w:sz w:val="24"/>
          <w:szCs w:val="24"/>
        </w:rPr>
        <w:t>Питрюк</w:t>
      </w:r>
      <w:proofErr w:type="spellEnd"/>
      <w:r w:rsidRPr="00172BEB">
        <w:rPr>
          <w:rFonts w:ascii="Arial" w:hAnsi="Arial" w:cs="Arial"/>
          <w:sz w:val="24"/>
          <w:szCs w:val="24"/>
        </w:rPr>
        <w:t>. — Москва</w:t>
      </w:r>
      <w:proofErr w:type="gramStart"/>
      <w:r w:rsidRPr="00172BEB">
        <w:rPr>
          <w:rFonts w:ascii="Arial" w:hAnsi="Arial" w:cs="Arial"/>
          <w:sz w:val="24"/>
          <w:szCs w:val="24"/>
        </w:rPr>
        <w:t> 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>, 2021. — 354 с. — (Профессиональное образование). — ISBN 978-5-534-10302-1. — Текст</w:t>
      </w:r>
      <w:proofErr w:type="gramStart"/>
      <w:r w:rsidRPr="00172BE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 xml:space="preserve"> [сайт]. — URL: https://urait.ru/bcode/475572 (дата обращения: 31.10.2021).</w:t>
      </w: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2. Корытный, Л. М.  Экологические основы природопользования</w:t>
      </w:r>
      <w:proofErr w:type="gramStart"/>
      <w:r w:rsidRPr="00172BEB">
        <w:rPr>
          <w:rFonts w:ascii="Arial" w:hAnsi="Arial" w:cs="Arial"/>
          <w:sz w:val="24"/>
          <w:szCs w:val="24"/>
        </w:rPr>
        <w:t> 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Л. М. Корытный, Е. В. Потапова. — 2-е изд., </w:t>
      </w:r>
      <w:proofErr w:type="spellStart"/>
      <w:r w:rsidRPr="00172BEB">
        <w:rPr>
          <w:rFonts w:ascii="Arial" w:hAnsi="Arial" w:cs="Arial"/>
          <w:sz w:val="24"/>
          <w:szCs w:val="24"/>
        </w:rPr>
        <w:t>испр</w:t>
      </w:r>
      <w:proofErr w:type="spellEnd"/>
      <w:r w:rsidRPr="00172BEB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>, 2021. — 377 с. — (Профессиональное образование). — ISBN 978-5-534-14131-3. — Текст</w:t>
      </w:r>
      <w:proofErr w:type="gramStart"/>
      <w:r w:rsidRPr="00172BE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 xml:space="preserve"> [сайт]. — URL: https://urait.ru/bcode/475571 (дата обращения: 31.10.2021).</w:t>
      </w: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2BEB">
        <w:rPr>
          <w:rFonts w:ascii="Arial" w:hAnsi="Arial" w:cs="Arial"/>
          <w:sz w:val="24"/>
          <w:szCs w:val="24"/>
        </w:rPr>
        <w:t>3. Кузнецов, Л. М.  Экологические основы природопользования</w:t>
      </w:r>
      <w:proofErr w:type="gramStart"/>
      <w:r w:rsidRPr="00172BEB">
        <w:rPr>
          <w:rFonts w:ascii="Arial" w:hAnsi="Arial" w:cs="Arial"/>
          <w:sz w:val="24"/>
          <w:szCs w:val="24"/>
        </w:rPr>
        <w:t> 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Л. М. Кузнецов, А. Ю. </w:t>
      </w:r>
      <w:proofErr w:type="spellStart"/>
      <w:r w:rsidRPr="00172BEB">
        <w:rPr>
          <w:rFonts w:ascii="Arial" w:hAnsi="Arial" w:cs="Arial"/>
          <w:sz w:val="24"/>
          <w:szCs w:val="24"/>
        </w:rPr>
        <w:t>Шмыков</w:t>
      </w:r>
      <w:proofErr w:type="spellEnd"/>
      <w:r w:rsidRPr="00172BEB">
        <w:rPr>
          <w:rFonts w:ascii="Arial" w:hAnsi="Arial" w:cs="Arial"/>
          <w:sz w:val="24"/>
          <w:szCs w:val="24"/>
        </w:rPr>
        <w:t> ; под редакцией В. Е. Курочкина. — Москва</w:t>
      </w:r>
      <w:proofErr w:type="gramStart"/>
      <w:r w:rsidRPr="00172BEB">
        <w:rPr>
          <w:rFonts w:ascii="Arial" w:hAnsi="Arial" w:cs="Arial"/>
          <w:sz w:val="24"/>
          <w:szCs w:val="24"/>
        </w:rPr>
        <w:t> 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>, 2021. — 304 с. — (Профессиональное образование). — ISBN 978-5-534-05803-1. — Текст</w:t>
      </w:r>
      <w:proofErr w:type="gramStart"/>
      <w:r w:rsidRPr="00172BE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72BEB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172BEB">
        <w:rPr>
          <w:rFonts w:ascii="Arial" w:hAnsi="Arial" w:cs="Arial"/>
          <w:sz w:val="24"/>
          <w:szCs w:val="24"/>
        </w:rPr>
        <w:t>Юрайт</w:t>
      </w:r>
      <w:proofErr w:type="spellEnd"/>
      <w:r w:rsidRPr="00172BEB">
        <w:rPr>
          <w:rFonts w:ascii="Arial" w:hAnsi="Arial" w:cs="Arial"/>
          <w:sz w:val="24"/>
          <w:szCs w:val="24"/>
        </w:rPr>
        <w:t xml:space="preserve"> [сайт]. — URL: https://urait.ru/bcode/473270 (дата обращения: 31.10.2021).</w:t>
      </w: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94E6A" w:rsidRPr="00172BEB" w:rsidRDefault="00694E6A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94E6A" w:rsidRPr="00172BEB" w:rsidRDefault="00694E6A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94E6A" w:rsidRPr="00172BEB" w:rsidRDefault="00694E6A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center"/>
        <w:rPr>
          <w:rFonts w:ascii="Arial" w:hAnsi="Arial" w:cs="Arial"/>
          <w:b/>
          <w:i/>
          <w:sz w:val="24"/>
          <w:szCs w:val="24"/>
        </w:rPr>
      </w:pPr>
      <w:r w:rsidRPr="00172BEB">
        <w:rPr>
          <w:rFonts w:ascii="Arial" w:hAnsi="Arial" w:cs="Arial"/>
          <w:b/>
          <w:i/>
          <w:sz w:val="24"/>
          <w:szCs w:val="24"/>
        </w:rPr>
        <w:lastRenderedPageBreak/>
        <w:t>КОНТРОЛЬ</w:t>
      </w:r>
      <w:r w:rsidRPr="00172BEB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И</w:t>
      </w:r>
      <w:r w:rsidRPr="00172BEB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ОЦЕНКА</w:t>
      </w:r>
      <w:r w:rsidRPr="00172BEB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РЕЗУЛЬТАТОВ</w:t>
      </w:r>
      <w:r w:rsidRPr="00172BEB">
        <w:rPr>
          <w:rFonts w:ascii="Arial" w:hAnsi="Arial" w:cs="Arial"/>
          <w:b/>
          <w:i/>
          <w:spacing w:val="-6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ОСВОЕНИЯ</w:t>
      </w:r>
      <w:r w:rsidRPr="00172BEB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УЧЕБНОЙ</w:t>
      </w:r>
      <w:r w:rsidRPr="00172BEB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172BEB">
        <w:rPr>
          <w:rFonts w:ascii="Arial" w:hAnsi="Arial" w:cs="Arial"/>
          <w:b/>
          <w:i/>
          <w:sz w:val="24"/>
          <w:szCs w:val="24"/>
        </w:rPr>
        <w:t>ДИСЦИПЛИНЫ</w:t>
      </w:r>
    </w:p>
    <w:p w:rsidR="00BE79A7" w:rsidRPr="00172BEB" w:rsidRDefault="00BE79A7" w:rsidP="00BE79A7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3"/>
        <w:gridCol w:w="1843"/>
        <w:gridCol w:w="1718"/>
      </w:tblGrid>
      <w:tr w:rsidR="00BE79A7" w:rsidRPr="00172BEB" w:rsidTr="00FF043F">
        <w:trPr>
          <w:trHeight w:val="503"/>
        </w:trPr>
        <w:tc>
          <w:tcPr>
            <w:tcW w:w="625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172BEB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1718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  <w:r w:rsidRPr="00172BE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BE79A7" w:rsidRPr="00172BEB" w:rsidTr="00FF043F">
        <w:trPr>
          <w:trHeight w:val="2541"/>
        </w:trPr>
        <w:tc>
          <w:tcPr>
            <w:tcW w:w="625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Принципы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взаимодействия</w:t>
            </w:r>
            <w:r w:rsidRPr="00172BE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живых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организмов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среды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обитания;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172BEB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устойчивого</w:t>
            </w:r>
            <w:r w:rsidRPr="00172BEB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состояния</w:t>
            </w:r>
            <w:r w:rsidRPr="00172BEB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экосистем;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Принципы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рационального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природопользования;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172BE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снижения</w:t>
            </w:r>
            <w:r w:rsidRPr="00172BE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хозяйственного</w:t>
            </w:r>
            <w:r w:rsidRPr="00172BE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воздействия</w:t>
            </w:r>
            <w:r w:rsidRPr="00172BE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на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биосферу;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Методы экологического регулирования;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Организационные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 правовые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172BE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охраны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окружающей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среды.</w:t>
            </w:r>
          </w:p>
        </w:tc>
        <w:tc>
          <w:tcPr>
            <w:tcW w:w="184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Демонстрирует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полноту знаний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по освоенному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материалу</w:t>
            </w:r>
          </w:p>
        </w:tc>
        <w:tc>
          <w:tcPr>
            <w:tcW w:w="1718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172BE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выполнения тестового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задания</w:t>
            </w:r>
          </w:p>
        </w:tc>
      </w:tr>
      <w:tr w:rsidR="00BE79A7" w:rsidRPr="00172BEB" w:rsidTr="00FF043F">
        <w:trPr>
          <w:trHeight w:val="1963"/>
        </w:trPr>
        <w:tc>
          <w:tcPr>
            <w:tcW w:w="6253" w:type="dxa"/>
          </w:tcPr>
          <w:p w:rsidR="00BE79A7" w:rsidRPr="00172BEB" w:rsidRDefault="00BE79A7" w:rsidP="00BE79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и</w:t>
            </w:r>
            <w:r w:rsidRPr="00172BE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прогнозировать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экологические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последствия различных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видов</w:t>
            </w:r>
            <w:r w:rsidRPr="00172BE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BE79A7" w:rsidRPr="00172BEB" w:rsidRDefault="00BE79A7" w:rsidP="00BE79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общем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виде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оценку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антропогенного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воздействия на окружающую среду с учетом специфики природно-климатических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условий;</w:t>
            </w:r>
          </w:p>
          <w:p w:rsidR="00BE79A7" w:rsidRPr="00172BEB" w:rsidRDefault="00BE79A7" w:rsidP="00BE79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172BEB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реализовывать</w:t>
            </w:r>
            <w:r w:rsidRPr="00172BE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нормативно-правовые</w:t>
            </w:r>
            <w:r w:rsidRPr="00172BEB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акты</w:t>
            </w:r>
            <w:r w:rsidRPr="00172BEB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 работе</w:t>
            </w:r>
            <w:r w:rsidRPr="00172BE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</w:t>
            </w:r>
            <w:r w:rsidRPr="00172BE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документацией</w:t>
            </w:r>
          </w:p>
        </w:tc>
        <w:tc>
          <w:tcPr>
            <w:tcW w:w="184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Полнота ответа,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умение применять знания на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практике, логичность изложения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материла</w:t>
            </w:r>
          </w:p>
        </w:tc>
        <w:tc>
          <w:tcPr>
            <w:tcW w:w="1718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Фронтальный опрос</w:t>
            </w:r>
          </w:p>
        </w:tc>
      </w:tr>
      <w:tr w:rsidR="00BE79A7" w:rsidRPr="00172BEB" w:rsidTr="00FF043F">
        <w:trPr>
          <w:trHeight w:val="1963"/>
        </w:trPr>
        <w:tc>
          <w:tcPr>
            <w:tcW w:w="625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2BEB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Анализировать и прогнозировать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экологические последствия различных</w:t>
            </w:r>
            <w:r w:rsidRPr="00172BE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видов</w:t>
            </w:r>
            <w:r w:rsidRPr="00172BEB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</w:t>
            </w:r>
            <w:r w:rsidRPr="00172BE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общем виде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оценку</w:t>
            </w:r>
            <w:r w:rsidRPr="00172BE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антропогенного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воздействия</w:t>
            </w:r>
            <w:r w:rsidRPr="00172BEB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на окружающую среду с учетом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специфики природно-климатических</w:t>
            </w:r>
            <w:r w:rsidRPr="00172BE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условий;</w:t>
            </w:r>
          </w:p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2BEB">
              <w:rPr>
                <w:rFonts w:ascii="Arial" w:hAnsi="Arial" w:cs="Arial"/>
                <w:sz w:val="24"/>
                <w:szCs w:val="24"/>
              </w:rPr>
              <w:t>Грамотно реализовывать нормативно-правовые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акты</w:t>
            </w:r>
            <w:r w:rsidRPr="00172BE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при</w:t>
            </w:r>
            <w:r w:rsidRPr="00172BE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работе</w:t>
            </w:r>
            <w:r w:rsidRPr="00172BE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с экологической</w:t>
            </w:r>
            <w:r w:rsidRPr="00172BE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72BEB">
              <w:rPr>
                <w:rFonts w:ascii="Arial" w:hAnsi="Arial" w:cs="Arial"/>
                <w:sz w:val="24"/>
                <w:szCs w:val="24"/>
              </w:rPr>
              <w:t>документацией</w:t>
            </w:r>
          </w:p>
        </w:tc>
        <w:tc>
          <w:tcPr>
            <w:tcW w:w="1843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8" w:type="dxa"/>
          </w:tcPr>
          <w:p w:rsidR="00BE79A7" w:rsidRPr="00172BEB" w:rsidRDefault="00BE79A7" w:rsidP="00BE79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79A7" w:rsidRPr="00172BEB" w:rsidRDefault="00BE79A7" w:rsidP="00BE79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tabs>
          <w:tab w:val="left" w:pos="78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tabs>
          <w:tab w:val="left" w:pos="78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tabs>
          <w:tab w:val="left" w:pos="78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E79A7" w:rsidRPr="00172BEB" w:rsidRDefault="00BE79A7" w:rsidP="00BE79A7">
      <w:pPr>
        <w:tabs>
          <w:tab w:val="left" w:pos="78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sectPr w:rsidR="00BE79A7" w:rsidRPr="00172BEB" w:rsidSect="00C8590B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1D" w:rsidRDefault="0019111D" w:rsidP="00AF1BC5">
      <w:pPr>
        <w:spacing w:after="0" w:line="240" w:lineRule="auto"/>
      </w:pPr>
      <w:r>
        <w:separator/>
      </w:r>
    </w:p>
  </w:endnote>
  <w:endnote w:type="continuationSeparator" w:id="0">
    <w:p w:rsidR="0019111D" w:rsidRDefault="0019111D" w:rsidP="00AF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6149"/>
      <w:docPartObj>
        <w:docPartGallery w:val="Page Numbers (Bottom of Page)"/>
        <w:docPartUnique/>
      </w:docPartObj>
    </w:sdtPr>
    <w:sdtEndPr/>
    <w:sdtContent>
      <w:p w:rsidR="00281EFA" w:rsidRDefault="00FB0E9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BE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81EFA" w:rsidRDefault="00281EF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3F" w:rsidRDefault="00FF043F" w:rsidP="00C8590B">
    <w:pPr>
      <w:pStyle w:val="a3"/>
      <w:framePr w:wrap="around" w:vAnchor="text" w:hAnchor="margin" w:xAlign="right" w:y="1"/>
      <w:rPr>
        <w:rStyle w:val="a5"/>
        <w:rFonts w:eastAsia="Times New Roman"/>
      </w:rPr>
    </w:pPr>
    <w:r>
      <w:rPr>
        <w:rStyle w:val="a5"/>
        <w:rFonts w:eastAsia="Times New Roman"/>
      </w:rPr>
      <w:fldChar w:fldCharType="begin"/>
    </w:r>
    <w:r>
      <w:rPr>
        <w:rStyle w:val="a5"/>
        <w:rFonts w:eastAsia="Times New Roman"/>
      </w:rPr>
      <w:instrText xml:space="preserve">PAGE  </w:instrText>
    </w:r>
    <w:r>
      <w:rPr>
        <w:rStyle w:val="a5"/>
        <w:rFonts w:eastAsia="Times New Roman"/>
      </w:rPr>
      <w:fldChar w:fldCharType="end"/>
    </w:r>
  </w:p>
  <w:p w:rsidR="00FF043F" w:rsidRDefault="00FF043F" w:rsidP="00C8590B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3F" w:rsidRDefault="00FB0E9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72BEB">
      <w:rPr>
        <w:noProof/>
      </w:rPr>
      <w:t>14</w:t>
    </w:r>
    <w:r>
      <w:rPr>
        <w:noProof/>
      </w:rPr>
      <w:fldChar w:fldCharType="end"/>
    </w:r>
  </w:p>
  <w:p w:rsidR="00FF043F" w:rsidRDefault="00FF043F" w:rsidP="00C859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1D" w:rsidRDefault="0019111D" w:rsidP="00AF1BC5">
      <w:pPr>
        <w:spacing w:after="0" w:line="240" w:lineRule="auto"/>
      </w:pPr>
      <w:r>
        <w:separator/>
      </w:r>
    </w:p>
  </w:footnote>
  <w:footnote w:type="continuationSeparator" w:id="0">
    <w:p w:rsidR="0019111D" w:rsidRDefault="0019111D" w:rsidP="00AF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842BB5"/>
    <w:multiLevelType w:val="multilevel"/>
    <w:tmpl w:val="E04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120BD"/>
    <w:multiLevelType w:val="multilevel"/>
    <w:tmpl w:val="625E0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4">
    <w:nsid w:val="37521004"/>
    <w:multiLevelType w:val="multilevel"/>
    <w:tmpl w:val="F4BC651E"/>
    <w:lvl w:ilvl="0">
      <w:start w:val="1"/>
      <w:numFmt w:val="decimal"/>
      <w:lvlText w:val="%1"/>
      <w:lvlJc w:val="left"/>
      <w:pPr>
        <w:ind w:left="119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389"/>
      </w:pPr>
      <w:rPr>
        <w:rFonts w:hint="default"/>
        <w:lang w:val="ru-RU" w:eastAsia="en-US" w:bidi="ar-SA"/>
      </w:rPr>
    </w:lvl>
  </w:abstractNum>
  <w:abstractNum w:abstractNumId="5">
    <w:nsid w:val="37A87014"/>
    <w:multiLevelType w:val="multilevel"/>
    <w:tmpl w:val="1026DB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3E99270C"/>
    <w:multiLevelType w:val="multilevel"/>
    <w:tmpl w:val="A4665E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4507509B"/>
    <w:multiLevelType w:val="multilevel"/>
    <w:tmpl w:val="B96AB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17E30"/>
    <w:multiLevelType w:val="multilevel"/>
    <w:tmpl w:val="326264EA"/>
    <w:lvl w:ilvl="0">
      <w:start w:val="2"/>
      <w:numFmt w:val="decimal"/>
      <w:lvlText w:val="%1."/>
      <w:lvlJc w:val="left"/>
      <w:pPr>
        <w:ind w:left="504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38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5" w:hanging="70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0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1">
    <w:nsid w:val="69995220"/>
    <w:multiLevelType w:val="multilevel"/>
    <w:tmpl w:val="A798F7A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6E894225"/>
    <w:multiLevelType w:val="multilevel"/>
    <w:tmpl w:val="D3AE4A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C659F1"/>
    <w:multiLevelType w:val="hybridMultilevel"/>
    <w:tmpl w:val="993AD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C754C4"/>
    <w:multiLevelType w:val="hybridMultilevel"/>
    <w:tmpl w:val="6A12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4"/>
  </w:num>
  <w:num w:numId="5">
    <w:abstractNumId w:val="6"/>
  </w:num>
  <w:num w:numId="6">
    <w:abstractNumId w:val="2"/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1"/>
  </w:num>
  <w:num w:numId="13">
    <w:abstractNumId w:val="4"/>
  </w:num>
  <w:num w:numId="14">
    <w:abstractNumId w:val="9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BC5"/>
    <w:rsid w:val="00001866"/>
    <w:rsid w:val="00005FDC"/>
    <w:rsid w:val="00064D3E"/>
    <w:rsid w:val="00066E2E"/>
    <w:rsid w:val="000E2F0C"/>
    <w:rsid w:val="000E3CE0"/>
    <w:rsid w:val="00105775"/>
    <w:rsid w:val="00111FC4"/>
    <w:rsid w:val="0011701D"/>
    <w:rsid w:val="00135875"/>
    <w:rsid w:val="00145085"/>
    <w:rsid w:val="00172BEB"/>
    <w:rsid w:val="0019111D"/>
    <w:rsid w:val="00192CDE"/>
    <w:rsid w:val="00194136"/>
    <w:rsid w:val="001D0197"/>
    <w:rsid w:val="001D09F1"/>
    <w:rsid w:val="001E2852"/>
    <w:rsid w:val="001E3C3F"/>
    <w:rsid w:val="001F1496"/>
    <w:rsid w:val="001F18D0"/>
    <w:rsid w:val="00214BDC"/>
    <w:rsid w:val="002211DE"/>
    <w:rsid w:val="00281EFA"/>
    <w:rsid w:val="0029066A"/>
    <w:rsid w:val="002A650F"/>
    <w:rsid w:val="002B63FB"/>
    <w:rsid w:val="002C248D"/>
    <w:rsid w:val="00311F12"/>
    <w:rsid w:val="00394981"/>
    <w:rsid w:val="003A07A1"/>
    <w:rsid w:val="003B0570"/>
    <w:rsid w:val="003B47DB"/>
    <w:rsid w:val="004143EC"/>
    <w:rsid w:val="004432E5"/>
    <w:rsid w:val="00491441"/>
    <w:rsid w:val="00580D33"/>
    <w:rsid w:val="005861A4"/>
    <w:rsid w:val="00587913"/>
    <w:rsid w:val="005C0846"/>
    <w:rsid w:val="00601CD1"/>
    <w:rsid w:val="006543D7"/>
    <w:rsid w:val="00672D9C"/>
    <w:rsid w:val="00687B7D"/>
    <w:rsid w:val="00694E6A"/>
    <w:rsid w:val="00736A74"/>
    <w:rsid w:val="007724E8"/>
    <w:rsid w:val="00787110"/>
    <w:rsid w:val="00791770"/>
    <w:rsid w:val="007A04AB"/>
    <w:rsid w:val="008377DA"/>
    <w:rsid w:val="008423DA"/>
    <w:rsid w:val="008D0DD8"/>
    <w:rsid w:val="00915D01"/>
    <w:rsid w:val="00927206"/>
    <w:rsid w:val="00935BE7"/>
    <w:rsid w:val="009D3556"/>
    <w:rsid w:val="00A741AC"/>
    <w:rsid w:val="00A74702"/>
    <w:rsid w:val="00AA7494"/>
    <w:rsid w:val="00AF1BC5"/>
    <w:rsid w:val="00B40792"/>
    <w:rsid w:val="00B447F5"/>
    <w:rsid w:val="00B6765E"/>
    <w:rsid w:val="00BD159A"/>
    <w:rsid w:val="00BE79A7"/>
    <w:rsid w:val="00C143B0"/>
    <w:rsid w:val="00C7331F"/>
    <w:rsid w:val="00C8590B"/>
    <w:rsid w:val="00CD192A"/>
    <w:rsid w:val="00DE125A"/>
    <w:rsid w:val="00E11316"/>
    <w:rsid w:val="00E462A0"/>
    <w:rsid w:val="00EE66D2"/>
    <w:rsid w:val="00EF1EBD"/>
    <w:rsid w:val="00F012E4"/>
    <w:rsid w:val="00F341D8"/>
    <w:rsid w:val="00F36AEA"/>
    <w:rsid w:val="00F87B2C"/>
    <w:rsid w:val="00F9197A"/>
    <w:rsid w:val="00F939B8"/>
    <w:rsid w:val="00FB0E9E"/>
    <w:rsid w:val="00FD10BA"/>
    <w:rsid w:val="00FE1EB4"/>
    <w:rsid w:val="00FF0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75"/>
  </w:style>
  <w:style w:type="paragraph" w:styleId="3">
    <w:name w:val="heading 3"/>
    <w:basedOn w:val="a"/>
    <w:link w:val="30"/>
    <w:uiPriority w:val="99"/>
    <w:qFormat/>
    <w:rsid w:val="00BE79A7"/>
    <w:pPr>
      <w:widowControl w:val="0"/>
      <w:autoSpaceDE w:val="0"/>
      <w:autoSpaceDN w:val="0"/>
      <w:spacing w:after="0" w:line="240" w:lineRule="auto"/>
      <w:ind w:left="5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F1BC5"/>
  </w:style>
  <w:style w:type="character" w:styleId="a5">
    <w:name w:val="page number"/>
    <w:basedOn w:val="a0"/>
    <w:uiPriority w:val="99"/>
    <w:rsid w:val="00AF1BC5"/>
    <w:rPr>
      <w:rFonts w:cs="Times New Roman"/>
    </w:rPr>
  </w:style>
  <w:style w:type="paragraph" w:customStyle="1" w:styleId="1">
    <w:name w:val="Текст сноски1"/>
    <w:basedOn w:val="a"/>
    <w:next w:val="a6"/>
    <w:link w:val="a7"/>
    <w:uiPriority w:val="99"/>
    <w:qFormat/>
    <w:rsid w:val="00AF1BC5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1"/>
    <w:uiPriority w:val="99"/>
    <w:locked/>
    <w:rsid w:val="00AF1BC5"/>
    <w:rPr>
      <w:rFonts w:ascii="Times New Roman" w:hAnsi="Times New Roman" w:cs="Times New Roman"/>
      <w:sz w:val="20"/>
      <w:szCs w:val="20"/>
      <w:lang w:val="en-US"/>
    </w:rPr>
  </w:style>
  <w:style w:type="character" w:styleId="a8">
    <w:name w:val="footnote reference"/>
    <w:basedOn w:val="a0"/>
    <w:uiPriority w:val="99"/>
    <w:rsid w:val="00AF1BC5"/>
    <w:rPr>
      <w:rFonts w:cs="Times New Roman"/>
      <w:vertAlign w:val="superscript"/>
    </w:rPr>
  </w:style>
  <w:style w:type="character" w:styleId="a9">
    <w:name w:val="Emphasis"/>
    <w:basedOn w:val="a0"/>
    <w:uiPriority w:val="20"/>
    <w:qFormat/>
    <w:rsid w:val="00AF1BC5"/>
    <w:rPr>
      <w:rFonts w:cs="Times New Roman"/>
      <w:i/>
    </w:rPr>
  </w:style>
  <w:style w:type="paragraph" w:styleId="a6">
    <w:name w:val="footnote text"/>
    <w:basedOn w:val="a"/>
    <w:link w:val="10"/>
    <w:uiPriority w:val="99"/>
    <w:semiHidden/>
    <w:unhideWhenUsed/>
    <w:rsid w:val="00AF1BC5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AF1BC5"/>
    <w:rPr>
      <w:sz w:val="20"/>
      <w:szCs w:val="20"/>
    </w:rPr>
  </w:style>
  <w:style w:type="table" w:customStyle="1" w:styleId="11">
    <w:name w:val="Сетка таблицы1"/>
    <w:basedOn w:val="a1"/>
    <w:next w:val="aa"/>
    <w:uiPriority w:val="59"/>
    <w:rsid w:val="00AF1BC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F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1D01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1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43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0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05775"/>
  </w:style>
  <w:style w:type="character" w:styleId="af1">
    <w:name w:val="Strong"/>
    <w:basedOn w:val="a0"/>
    <w:uiPriority w:val="22"/>
    <w:qFormat/>
    <w:rsid w:val="002B63FB"/>
    <w:rPr>
      <w:b/>
      <w:bCs/>
    </w:rPr>
  </w:style>
  <w:style w:type="paragraph" w:customStyle="1" w:styleId="FR2">
    <w:name w:val="FR2"/>
    <w:rsid w:val="001E2852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1E2852"/>
    <w:rPr>
      <w:color w:val="0000FF"/>
      <w:u w:val="single"/>
    </w:rPr>
  </w:style>
  <w:style w:type="character" w:customStyle="1" w:styleId="31">
    <w:name w:val="Заголовок №3"/>
    <w:basedOn w:val="a0"/>
    <w:rsid w:val="00915D0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BE79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locked/>
    <w:rsid w:val="00BE7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F1BC5"/>
  </w:style>
  <w:style w:type="character" w:styleId="a5">
    <w:name w:val="page number"/>
    <w:basedOn w:val="a0"/>
    <w:uiPriority w:val="99"/>
    <w:rsid w:val="00AF1BC5"/>
    <w:rPr>
      <w:rFonts w:cs="Times New Roman"/>
    </w:rPr>
  </w:style>
  <w:style w:type="paragraph" w:customStyle="1" w:styleId="1">
    <w:name w:val="Текст сноски1"/>
    <w:basedOn w:val="a"/>
    <w:next w:val="a6"/>
    <w:link w:val="a7"/>
    <w:uiPriority w:val="99"/>
    <w:qFormat/>
    <w:rsid w:val="00AF1BC5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Текст сноски Знак"/>
    <w:basedOn w:val="a0"/>
    <w:link w:val="1"/>
    <w:uiPriority w:val="99"/>
    <w:locked/>
    <w:rsid w:val="00AF1BC5"/>
    <w:rPr>
      <w:rFonts w:ascii="Times New Roman" w:hAnsi="Times New Roman" w:cs="Times New Roman"/>
      <w:sz w:val="20"/>
      <w:szCs w:val="20"/>
      <w:lang w:val="en-US" w:eastAsia="x-none"/>
    </w:rPr>
  </w:style>
  <w:style w:type="character" w:styleId="a8">
    <w:name w:val="footnote reference"/>
    <w:basedOn w:val="a0"/>
    <w:uiPriority w:val="99"/>
    <w:rsid w:val="00AF1BC5"/>
    <w:rPr>
      <w:rFonts w:cs="Times New Roman"/>
      <w:vertAlign w:val="superscript"/>
    </w:rPr>
  </w:style>
  <w:style w:type="character" w:styleId="a9">
    <w:name w:val="Emphasis"/>
    <w:basedOn w:val="a0"/>
    <w:uiPriority w:val="20"/>
    <w:qFormat/>
    <w:rsid w:val="00AF1BC5"/>
    <w:rPr>
      <w:rFonts w:cs="Times New Roman"/>
      <w:i/>
    </w:rPr>
  </w:style>
  <w:style w:type="paragraph" w:styleId="a6">
    <w:name w:val="footnote text"/>
    <w:basedOn w:val="a"/>
    <w:link w:val="10"/>
    <w:uiPriority w:val="99"/>
    <w:semiHidden/>
    <w:unhideWhenUsed/>
    <w:rsid w:val="00AF1BC5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AF1BC5"/>
    <w:rPr>
      <w:sz w:val="20"/>
      <w:szCs w:val="20"/>
    </w:rPr>
  </w:style>
  <w:style w:type="table" w:customStyle="1" w:styleId="11">
    <w:name w:val="Сетка таблицы1"/>
    <w:basedOn w:val="a1"/>
    <w:next w:val="aa"/>
    <w:uiPriority w:val="59"/>
    <w:rsid w:val="00AF1BC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F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D01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1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43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0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0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E8E4-7234-43CC-9C2B-1DBB6BBC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2024-03-27T08:54:00Z</cp:lastPrinted>
  <dcterms:created xsi:type="dcterms:W3CDTF">2019-01-10T04:45:00Z</dcterms:created>
  <dcterms:modified xsi:type="dcterms:W3CDTF">2024-03-27T08:55:00Z</dcterms:modified>
</cp:coreProperties>
</file>