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caps/>
          <w:sz w:val="24"/>
          <w:szCs w:val="24"/>
        </w:rPr>
      </w:pPr>
      <w:r w:rsidRPr="006256EB">
        <w:rPr>
          <w:rFonts w:ascii="Arial" w:hAnsi="Arial" w:cs="Arial"/>
          <w:caps/>
          <w:sz w:val="24"/>
          <w:szCs w:val="24"/>
        </w:rPr>
        <w:t xml:space="preserve">Департамент образования и науки тюменской области 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 w:rsidRPr="006256EB">
        <w:rPr>
          <w:rFonts w:ascii="Arial" w:hAnsi="Arial" w:cs="Arial"/>
          <w:b/>
          <w:caps/>
          <w:sz w:val="24"/>
          <w:szCs w:val="24"/>
        </w:rPr>
        <w:t xml:space="preserve">государственное автономное профессиональное 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 w:rsidRPr="006256EB">
        <w:rPr>
          <w:rFonts w:ascii="Arial" w:hAnsi="Arial" w:cs="Arial"/>
          <w:b/>
          <w:caps/>
          <w:sz w:val="24"/>
          <w:szCs w:val="24"/>
        </w:rPr>
        <w:t>образовательное учреждение тюменской области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 w:rsidRPr="006256EB">
        <w:rPr>
          <w:rFonts w:ascii="Arial" w:hAnsi="Arial" w:cs="Arial"/>
          <w:b/>
          <w:caps/>
          <w:sz w:val="24"/>
          <w:szCs w:val="24"/>
        </w:rPr>
        <w:t>«голышмановский агропедагогический колледж»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caps/>
          <w:sz w:val="24"/>
          <w:szCs w:val="24"/>
        </w:rPr>
      </w:pPr>
      <w:r w:rsidRPr="006256EB">
        <w:rPr>
          <w:rFonts w:ascii="Arial" w:hAnsi="Arial" w:cs="Arial"/>
          <w:caps/>
          <w:sz w:val="24"/>
          <w:szCs w:val="24"/>
        </w:rPr>
        <w:t xml:space="preserve"> </w:t>
      </w:r>
    </w:p>
    <w:p w:rsidR="00B52151" w:rsidRPr="006256EB" w:rsidRDefault="003530E7" w:rsidP="005521B5">
      <w:pPr>
        <w:spacing w:after="0" w:line="240" w:lineRule="auto"/>
        <w:ind w:left="5103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23</w:t>
      </w:r>
      <w:r w:rsidR="00B52151" w:rsidRPr="006256EB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B52151" w:rsidRPr="006256EB" w:rsidRDefault="00B52151" w:rsidP="005521B5">
      <w:pPr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b/>
          <w:caps/>
          <w:sz w:val="24"/>
          <w:szCs w:val="24"/>
        </w:rPr>
      </w:pPr>
    </w:p>
    <w:p w:rsidR="00B52151" w:rsidRPr="006256EB" w:rsidRDefault="00B52151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b/>
          <w:caps/>
          <w:sz w:val="24"/>
          <w:szCs w:val="24"/>
        </w:rPr>
      </w:pPr>
    </w:p>
    <w:p w:rsidR="00B52151" w:rsidRPr="006256EB" w:rsidRDefault="00B52151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jc w:val="center"/>
        <w:rPr>
          <w:rFonts w:ascii="Arial" w:hAnsi="Arial" w:cs="Arial"/>
          <w:b/>
          <w:sz w:val="24"/>
          <w:szCs w:val="24"/>
        </w:rPr>
      </w:pPr>
      <w:r w:rsidRPr="006256EB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533179" w:rsidRPr="006256EB" w:rsidRDefault="006E282A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256EB">
        <w:rPr>
          <w:rFonts w:ascii="Arial" w:hAnsi="Arial" w:cs="Arial"/>
          <w:b/>
          <w:sz w:val="24"/>
          <w:szCs w:val="24"/>
        </w:rPr>
        <w:t>СГЦ</w:t>
      </w:r>
      <w:r w:rsidR="00B52151" w:rsidRPr="006256EB">
        <w:rPr>
          <w:rFonts w:ascii="Arial" w:hAnsi="Arial" w:cs="Arial"/>
          <w:b/>
          <w:sz w:val="24"/>
          <w:szCs w:val="24"/>
        </w:rPr>
        <w:t xml:space="preserve">.04 </w:t>
      </w:r>
      <w:r w:rsidRPr="006256EB">
        <w:rPr>
          <w:rFonts w:ascii="Arial" w:hAnsi="Arial" w:cs="Arial"/>
          <w:b/>
          <w:sz w:val="24"/>
          <w:szCs w:val="24"/>
        </w:rPr>
        <w:t xml:space="preserve">ФИЗИЧЕСКАЯ КУЛЬТУРА 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i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B52151" w:rsidRPr="006256EB" w:rsidRDefault="00B52151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B52151" w:rsidRPr="006256EB" w:rsidRDefault="00B52151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  <w:sectPr w:rsidR="00533179" w:rsidRPr="006256EB" w:rsidSect="005A65E7">
          <w:footerReference w:type="even" r:id="rId9"/>
          <w:footerReference w:type="default" r:id="rId10"/>
          <w:pgSz w:w="11906" w:h="16838"/>
          <w:pgMar w:top="1134" w:right="851" w:bottom="1134" w:left="1134" w:header="709" w:footer="709" w:gutter="0"/>
          <w:cols w:space="720"/>
          <w:titlePg/>
          <w:docGrid w:linePitch="299"/>
        </w:sectPr>
      </w:pPr>
      <w:r w:rsidRPr="006256EB">
        <w:rPr>
          <w:rFonts w:ascii="Arial" w:hAnsi="Arial" w:cs="Arial"/>
          <w:bCs/>
          <w:sz w:val="24"/>
          <w:szCs w:val="24"/>
        </w:rPr>
        <w:t>202</w:t>
      </w:r>
      <w:r w:rsidR="00DE4E92">
        <w:rPr>
          <w:rFonts w:ascii="Arial" w:hAnsi="Arial" w:cs="Arial"/>
          <w:bCs/>
          <w:sz w:val="24"/>
          <w:szCs w:val="24"/>
        </w:rPr>
        <w:t>4</w:t>
      </w:r>
      <w:r w:rsidRPr="006256EB">
        <w:rPr>
          <w:rFonts w:ascii="Arial" w:hAnsi="Arial" w:cs="Arial"/>
          <w:bCs/>
          <w:sz w:val="24"/>
          <w:szCs w:val="24"/>
        </w:rPr>
        <w:t xml:space="preserve"> г.</w:t>
      </w:r>
    </w:p>
    <w:p w:rsidR="00C94AE7" w:rsidRPr="006256EB" w:rsidRDefault="00533179" w:rsidP="00C94AE7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Программа </w:t>
      </w:r>
      <w:r w:rsidR="006E282A" w:rsidRPr="006256EB">
        <w:rPr>
          <w:rFonts w:ascii="Arial" w:eastAsia="Times New Roman" w:hAnsi="Arial" w:cs="Arial"/>
          <w:sz w:val="24"/>
          <w:szCs w:val="24"/>
          <w:lang w:eastAsia="en-US"/>
        </w:rPr>
        <w:t>СГЦ</w:t>
      </w:r>
      <w:r w:rsidRPr="006256EB">
        <w:rPr>
          <w:rFonts w:ascii="Arial" w:eastAsia="Times New Roman" w:hAnsi="Arial" w:cs="Arial"/>
          <w:sz w:val="24"/>
          <w:szCs w:val="24"/>
          <w:lang w:eastAsia="en-US"/>
        </w:rPr>
        <w:t>.0</w:t>
      </w:r>
      <w:r w:rsidR="005F41A7" w:rsidRPr="006256EB">
        <w:rPr>
          <w:rFonts w:ascii="Arial" w:eastAsia="Times New Roman" w:hAnsi="Arial" w:cs="Arial"/>
          <w:sz w:val="24"/>
          <w:szCs w:val="24"/>
          <w:lang w:eastAsia="en-US"/>
        </w:rPr>
        <w:t>4</w:t>
      </w:r>
      <w:r w:rsidR="006E282A" w:rsidRPr="006256EB">
        <w:rPr>
          <w:rFonts w:ascii="Arial" w:eastAsia="Times New Roman" w:hAnsi="Arial" w:cs="Arial"/>
          <w:sz w:val="24"/>
          <w:szCs w:val="24"/>
          <w:lang w:eastAsia="en-US"/>
        </w:rPr>
        <w:t xml:space="preserve"> Физическая культура</w:t>
      </w:r>
      <w:r w:rsidRPr="006256EB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6E0D28" w:rsidRPr="006256E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в соответствии </w:t>
      </w:r>
      <w:proofErr w:type="gramStart"/>
      <w:r w:rsidR="006E0D28" w:rsidRPr="006256E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</w:t>
      </w:r>
      <w:proofErr w:type="gramEnd"/>
      <w:r w:rsidR="006E0D28" w:rsidRPr="006256E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6E0D28" w:rsidRPr="006256E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</w:t>
      </w:r>
      <w:proofErr w:type="gramEnd"/>
      <w:r w:rsidR="006E0D28" w:rsidRPr="006256E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proofErr w:type="gramStart"/>
      <w:r w:rsidR="006E0D28" w:rsidRPr="006256E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  <w:proofErr w:type="gramEnd"/>
    </w:p>
    <w:p w:rsidR="00774A96" w:rsidRPr="006256EB" w:rsidRDefault="00774A96" w:rsidP="00C94AE7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n-US"/>
        </w:rPr>
      </w:pPr>
    </w:p>
    <w:p w:rsidR="00533179" w:rsidRPr="006256EB" w:rsidRDefault="00533179" w:rsidP="00533179">
      <w:pPr>
        <w:tabs>
          <w:tab w:val="left" w:pos="709"/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before="46" w:after="120" w:line="240" w:lineRule="auto"/>
        <w:ind w:right="-2" w:firstLine="709"/>
        <w:jc w:val="both"/>
        <w:rPr>
          <w:rFonts w:ascii="Arial" w:eastAsia="Times New Roman" w:hAnsi="Arial" w:cs="Arial"/>
          <w:bCs/>
          <w:sz w:val="24"/>
          <w:szCs w:val="24"/>
          <w:lang w:eastAsia="en-US"/>
        </w:rPr>
      </w:pPr>
      <w:r w:rsidRPr="006256EB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Организация-разработчик:</w:t>
      </w:r>
      <w:r w:rsidRPr="006256EB">
        <w:rPr>
          <w:rFonts w:ascii="Arial" w:eastAsia="Times New Roman" w:hAnsi="Arial" w:cs="Arial"/>
          <w:bCs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74A96" w:rsidRPr="006256EB" w:rsidRDefault="00774A96" w:rsidP="00774A96">
      <w:pPr>
        <w:tabs>
          <w:tab w:val="left" w:pos="709"/>
        </w:tabs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6E0D28" w:rsidRPr="006256EB" w:rsidRDefault="00533179" w:rsidP="00774A96">
      <w:pPr>
        <w:tabs>
          <w:tab w:val="left" w:pos="709"/>
        </w:tabs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256EB">
        <w:rPr>
          <w:rFonts w:ascii="Arial" w:eastAsia="Calibri" w:hAnsi="Arial" w:cs="Arial"/>
          <w:b/>
          <w:sz w:val="24"/>
          <w:szCs w:val="24"/>
        </w:rPr>
        <w:t xml:space="preserve">Разработчик:  </w:t>
      </w:r>
    </w:p>
    <w:p w:rsidR="00533179" w:rsidRPr="006256EB" w:rsidRDefault="006E0D28" w:rsidP="00774A96">
      <w:pPr>
        <w:tabs>
          <w:tab w:val="left" w:pos="709"/>
        </w:tabs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6256EB">
        <w:rPr>
          <w:rFonts w:ascii="Arial" w:eastAsia="Calibri" w:hAnsi="Arial" w:cs="Arial"/>
          <w:sz w:val="24"/>
          <w:szCs w:val="24"/>
        </w:rPr>
        <w:t xml:space="preserve">Ануфриев Д.С., Теремов А.А., </w:t>
      </w:r>
      <w:proofErr w:type="spellStart"/>
      <w:r w:rsidRPr="006256EB">
        <w:rPr>
          <w:rFonts w:ascii="Arial" w:eastAsia="Calibri" w:hAnsi="Arial" w:cs="Arial"/>
          <w:sz w:val="24"/>
          <w:szCs w:val="24"/>
        </w:rPr>
        <w:t>Миленин</w:t>
      </w:r>
      <w:proofErr w:type="spellEnd"/>
      <w:r w:rsidRPr="006256EB">
        <w:rPr>
          <w:rFonts w:ascii="Arial" w:eastAsia="Calibri" w:hAnsi="Arial" w:cs="Arial"/>
          <w:sz w:val="24"/>
          <w:szCs w:val="24"/>
        </w:rPr>
        <w:t xml:space="preserve"> Е.А., </w:t>
      </w:r>
      <w:proofErr w:type="spellStart"/>
      <w:r w:rsidRPr="006256EB">
        <w:rPr>
          <w:rFonts w:ascii="Arial" w:eastAsia="Calibri" w:hAnsi="Arial" w:cs="Arial"/>
          <w:sz w:val="24"/>
          <w:szCs w:val="24"/>
        </w:rPr>
        <w:t>Диль</w:t>
      </w:r>
      <w:proofErr w:type="spellEnd"/>
      <w:r w:rsidRPr="006256EB">
        <w:rPr>
          <w:rFonts w:ascii="Arial" w:eastAsia="Calibri" w:hAnsi="Arial" w:cs="Arial"/>
          <w:sz w:val="24"/>
          <w:szCs w:val="24"/>
        </w:rPr>
        <w:t xml:space="preserve"> Ю.Б.</w:t>
      </w:r>
      <w:r w:rsidR="00533179" w:rsidRPr="006256EB">
        <w:rPr>
          <w:rFonts w:ascii="Arial" w:eastAsia="Calibri" w:hAnsi="Arial" w:cs="Arial"/>
          <w:sz w:val="24"/>
          <w:szCs w:val="24"/>
        </w:rPr>
        <w:t xml:space="preserve"> </w:t>
      </w: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  <w:sectPr w:rsidR="00BB768A" w:rsidRPr="006256EB" w:rsidSect="000029E4">
          <w:footerReference w:type="even" r:id="rId11"/>
          <w:footerReference w:type="default" r:id="rId12"/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320C5C" w:rsidRPr="00320C5C" w:rsidRDefault="00320C5C" w:rsidP="00320C5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320C5C" w:rsidRPr="00320C5C" w:rsidRDefault="00320C5C" w:rsidP="00320C5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СГЦ.04 Физическая культура</w:t>
      </w:r>
    </w:p>
    <w:p w:rsidR="00320C5C" w:rsidRPr="00320C5C" w:rsidRDefault="00320C5C" w:rsidP="00320C5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20C5C" w:rsidRPr="00320C5C" w:rsidRDefault="00320C5C" w:rsidP="00320C5C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СГЦ.04 Физическая культура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320C5C" w:rsidRPr="00320C5C" w:rsidRDefault="00320C5C" w:rsidP="00320C5C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320C5C" w:rsidRPr="00320C5C" w:rsidRDefault="00320C5C" w:rsidP="00320C5C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320C5C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Распознавать задачу и/или проблему в профессиональном и/или социальном контексте;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анализировать задачу и/или проблему и выделять её составные части;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правильно выявлять и эффективно искать информацию, необходимую для решения задачи и/или проблемы;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составить план действия;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определить необходимые ресурсы;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320C5C">
        <w:rPr>
          <w:rFonts w:ascii="Arial" w:eastAsia="Calibri" w:hAnsi="Arial" w:cs="Arial"/>
          <w:sz w:val="24"/>
          <w:szCs w:val="24"/>
          <w:lang w:eastAsia="en-US"/>
        </w:rPr>
        <w:t>владеть актуальными методами работы в профессиональной и смежных сферах;</w:t>
      </w:r>
      <w:proofErr w:type="gramEnd"/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реализовывать составленный план;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оценивать результат и последствия своих действий (самостоятельно или с помощью наставника).</w:t>
      </w:r>
      <w:r w:rsidRPr="00320C5C">
        <w:rPr>
          <w:rFonts w:ascii="Arial" w:eastAsia="Calibri" w:hAnsi="Arial" w:cs="Arial"/>
          <w:sz w:val="24"/>
          <w:szCs w:val="24"/>
          <w:lang w:eastAsia="en-US"/>
        </w:rPr>
        <w:tab/>
        <w:t>Актуальный профессиональный и социальный контекст, в котором приходится работать и жить;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основные источники информации и ресурсы для решения задач и проблем в профессиональном и/или социальном контексте;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алгоритмы выполнения работ в </w:t>
      </w:r>
      <w:proofErr w:type="gramStart"/>
      <w:r w:rsidRPr="00320C5C">
        <w:rPr>
          <w:rFonts w:ascii="Arial" w:eastAsia="Calibri" w:hAnsi="Arial" w:cs="Arial"/>
          <w:sz w:val="24"/>
          <w:szCs w:val="24"/>
          <w:lang w:eastAsia="en-US"/>
        </w:rPr>
        <w:t>профессиональной</w:t>
      </w:r>
      <w:proofErr w:type="gramEnd"/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 и смежных областях;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320C5C">
        <w:rPr>
          <w:rFonts w:ascii="Arial" w:eastAsia="Calibri" w:hAnsi="Arial" w:cs="Arial"/>
          <w:sz w:val="24"/>
          <w:szCs w:val="24"/>
          <w:lang w:eastAsia="en-US"/>
        </w:rPr>
        <w:t>методы работы в профессиональной и смежных сферах;</w:t>
      </w:r>
      <w:proofErr w:type="gramEnd"/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структура плана для решения задач;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порядок </w:t>
      </w:r>
      <w:proofErr w:type="gramStart"/>
      <w:r w:rsidRPr="00320C5C">
        <w:rPr>
          <w:rFonts w:ascii="Arial" w:eastAsia="Calibri" w:hAnsi="Arial" w:cs="Arial"/>
          <w:sz w:val="24"/>
          <w:szCs w:val="24"/>
          <w:lang w:eastAsia="en-US"/>
        </w:rPr>
        <w:t>оценки результатов решения задач профессиональной деятельности</w:t>
      </w:r>
      <w:proofErr w:type="gramEnd"/>
      <w:r w:rsidRPr="00320C5C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дисциплины и количество часов на изучение дисциплины</w:t>
      </w: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29"/>
        <w:gridCol w:w="1666"/>
      </w:tblGrid>
      <w:tr w:rsidR="00320C5C" w:rsidRPr="00320C5C" w:rsidTr="00DE4E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320C5C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320C5C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320C5C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320C5C" w:rsidRPr="00320C5C" w:rsidTr="00DE4E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1. Легкая атлетика. Кроссовая подготовка.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C" w:rsidRPr="00320C5C" w:rsidRDefault="00DE4E92" w:rsidP="00320C5C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2 Спортивные игры. Волейбол.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3. Спортивные игры. Баскетбол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4. Гимнастика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5. Лыжная подготовка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6. Спортивные игры. Футбол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7. Прикладные виды спорта. Прикладные умения и навыки. Оценка эффективности ППФП.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20C5C" w:rsidRPr="00320C5C" w:rsidRDefault="00320C5C" w:rsidP="00320C5C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320C5C" w:rsidRPr="00320C5C" w:rsidRDefault="00320C5C" w:rsidP="00320C5C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320C5C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Pr="00320C5C">
        <w:rPr>
          <w:rFonts w:ascii="Arial" w:eastAsia="Calibri" w:hAnsi="Arial" w:cs="Arial"/>
          <w:sz w:val="24"/>
          <w:szCs w:val="24"/>
          <w:lang w:eastAsia="en-US"/>
        </w:rPr>
        <w:t>дифференцированного зачета 2,4,6 семестр</w:t>
      </w:r>
    </w:p>
    <w:p w:rsidR="00320C5C" w:rsidRPr="00320C5C" w:rsidRDefault="00320C5C" w:rsidP="00320C5C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Calibri" w:eastAsia="Times New Roman" w:hAnsi="Calibri" w:cs="Times New Roman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Другие формы контроля 1,3,5 семестр.</w:t>
      </w:r>
    </w:p>
    <w:p w:rsidR="00F3589D" w:rsidRPr="006256EB" w:rsidRDefault="00F3589D" w:rsidP="00F3589D">
      <w:pPr>
        <w:jc w:val="center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lastRenderedPageBreak/>
        <w:t>СОДЕРЖАНИЕ</w:t>
      </w:r>
    </w:p>
    <w:p w:rsidR="00F3589D" w:rsidRPr="006256EB" w:rsidRDefault="00F3589D" w:rsidP="00F3589D">
      <w:pPr>
        <w:rPr>
          <w:rFonts w:ascii="Arial" w:eastAsia="Times New Roman" w:hAnsi="Arial" w:cs="Arial"/>
          <w:sz w:val="24"/>
          <w:szCs w:val="24"/>
        </w:rPr>
      </w:pPr>
    </w:p>
    <w:tbl>
      <w:tblPr>
        <w:tblpPr w:leftFromText="180" w:rightFromText="180" w:bottomFromText="200" w:horzAnchor="margin" w:tblpY="1105"/>
        <w:tblW w:w="0" w:type="auto"/>
        <w:tblLook w:val="01E0" w:firstRow="1" w:lastRow="1" w:firstColumn="1" w:lastColumn="1" w:noHBand="0" w:noVBand="0"/>
      </w:tblPr>
      <w:tblGrid>
        <w:gridCol w:w="8472"/>
        <w:gridCol w:w="1098"/>
      </w:tblGrid>
      <w:tr w:rsidR="00F6648D" w:rsidRPr="006256EB" w:rsidTr="00F6648D">
        <w:tc>
          <w:tcPr>
            <w:tcW w:w="8472" w:type="dxa"/>
            <w:hideMark/>
          </w:tcPr>
          <w:p w:rsidR="00F6648D" w:rsidRPr="006256EB" w:rsidRDefault="00F6648D" w:rsidP="00F6648D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098" w:type="dxa"/>
            <w:hideMark/>
          </w:tcPr>
          <w:p w:rsidR="00F6648D" w:rsidRPr="006256EB" w:rsidRDefault="00F6648D" w:rsidP="00F6648D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</w:tr>
      <w:tr w:rsidR="00F6648D" w:rsidRPr="006256EB" w:rsidTr="00F6648D">
        <w:tc>
          <w:tcPr>
            <w:tcW w:w="8472" w:type="dxa"/>
            <w:hideMark/>
          </w:tcPr>
          <w:p w:rsidR="00F6648D" w:rsidRPr="006256EB" w:rsidRDefault="00F6648D" w:rsidP="00F6648D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098" w:type="dxa"/>
            <w:hideMark/>
          </w:tcPr>
          <w:p w:rsidR="00F6648D" w:rsidRPr="006256EB" w:rsidRDefault="00F6648D" w:rsidP="00F6648D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</w:p>
        </w:tc>
      </w:tr>
      <w:tr w:rsidR="00F6648D" w:rsidRPr="006256EB" w:rsidTr="00F6648D">
        <w:tc>
          <w:tcPr>
            <w:tcW w:w="8472" w:type="dxa"/>
            <w:hideMark/>
          </w:tcPr>
          <w:p w:rsidR="00F6648D" w:rsidRPr="006256EB" w:rsidRDefault="00F6648D" w:rsidP="00F6648D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УСЛОВИЯ РЕАЛИЗАЦИИ УЧЕБНОЙ  ДИСЦИПЛИНЫ</w:t>
            </w:r>
          </w:p>
        </w:tc>
        <w:tc>
          <w:tcPr>
            <w:tcW w:w="1098" w:type="dxa"/>
            <w:hideMark/>
          </w:tcPr>
          <w:p w:rsidR="00F6648D" w:rsidRPr="006256EB" w:rsidRDefault="00F6648D" w:rsidP="00F6648D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20</w:t>
            </w:r>
          </w:p>
        </w:tc>
      </w:tr>
      <w:tr w:rsidR="00F6648D" w:rsidRPr="006256EB" w:rsidTr="00F6648D">
        <w:tc>
          <w:tcPr>
            <w:tcW w:w="8472" w:type="dxa"/>
          </w:tcPr>
          <w:p w:rsidR="00F6648D" w:rsidRPr="006256EB" w:rsidRDefault="00F6648D" w:rsidP="00F6648D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6648D" w:rsidRPr="006256EB" w:rsidRDefault="00F6648D" w:rsidP="00F6648D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:rsidR="00F6648D" w:rsidRPr="006256EB" w:rsidRDefault="00F6648D" w:rsidP="00F6648D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21</w:t>
            </w:r>
          </w:p>
        </w:tc>
      </w:tr>
    </w:tbl>
    <w:p w:rsidR="00F3589D" w:rsidRPr="006256EB" w:rsidRDefault="00F3589D" w:rsidP="00F3589D">
      <w:pPr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rPr>
          <w:rFonts w:ascii="Arial" w:eastAsia="Times New Roman" w:hAnsi="Arial" w:cs="Arial"/>
          <w:sz w:val="24"/>
          <w:szCs w:val="24"/>
        </w:rPr>
      </w:pPr>
    </w:p>
    <w:p w:rsidR="00276BFB" w:rsidRPr="006256EB" w:rsidRDefault="00276BFB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B52151">
      <w:pPr>
        <w:numPr>
          <w:ilvl w:val="0"/>
          <w:numId w:val="13"/>
        </w:numPr>
        <w:ind w:left="0"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lastRenderedPageBreak/>
        <w:t xml:space="preserve">ОБЩАЯ ХАРАКТЕРИСТИКА ПРОГРАММЫ УЧЕБНОЙ ДИСЦИПЛИНЫ </w:t>
      </w:r>
      <w:r w:rsidR="006E282A" w:rsidRPr="006256EB">
        <w:rPr>
          <w:rFonts w:ascii="Arial" w:eastAsia="Times New Roman" w:hAnsi="Arial" w:cs="Arial"/>
          <w:b/>
          <w:caps/>
          <w:sz w:val="24"/>
          <w:szCs w:val="24"/>
        </w:rPr>
        <w:t>СГЦ</w:t>
      </w:r>
      <w:r w:rsidR="00B52151" w:rsidRPr="006256EB">
        <w:rPr>
          <w:rFonts w:ascii="Arial" w:eastAsia="Times New Roman" w:hAnsi="Arial" w:cs="Arial"/>
          <w:b/>
          <w:caps/>
          <w:sz w:val="24"/>
          <w:szCs w:val="24"/>
        </w:rPr>
        <w:t>.04</w:t>
      </w:r>
      <w:r w:rsidR="006E282A" w:rsidRPr="006256EB">
        <w:rPr>
          <w:rFonts w:ascii="Arial" w:eastAsia="Times New Roman" w:hAnsi="Arial" w:cs="Arial"/>
          <w:b/>
          <w:caps/>
          <w:sz w:val="24"/>
          <w:szCs w:val="24"/>
        </w:rPr>
        <w:t xml:space="preserve"> Физическая культура </w:t>
      </w:r>
    </w:p>
    <w:p w:rsidR="00F3589D" w:rsidRPr="006256EB" w:rsidRDefault="00F3589D" w:rsidP="00F3589D">
      <w:pPr>
        <w:ind w:left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6256EB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5F41A7" w:rsidRPr="006256EB" w:rsidRDefault="00F3589D" w:rsidP="005F4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Учебная дисциплина </w:t>
      </w:r>
      <w:r w:rsidR="006E282A" w:rsidRPr="006256EB">
        <w:rPr>
          <w:rFonts w:ascii="Arial" w:eastAsia="Times New Roman" w:hAnsi="Arial" w:cs="Arial"/>
          <w:sz w:val="24"/>
          <w:szCs w:val="24"/>
        </w:rPr>
        <w:t>СГЦ</w:t>
      </w:r>
      <w:r w:rsidRPr="006256EB">
        <w:rPr>
          <w:rFonts w:ascii="Arial" w:eastAsia="Times New Roman" w:hAnsi="Arial" w:cs="Arial"/>
          <w:sz w:val="24"/>
          <w:szCs w:val="24"/>
        </w:rPr>
        <w:t>.0</w:t>
      </w:r>
      <w:r w:rsidR="005F41A7" w:rsidRPr="006256EB">
        <w:rPr>
          <w:rFonts w:ascii="Arial" w:eastAsia="Times New Roman" w:hAnsi="Arial" w:cs="Arial"/>
          <w:sz w:val="24"/>
          <w:szCs w:val="24"/>
        </w:rPr>
        <w:t>4</w:t>
      </w:r>
      <w:r w:rsidR="006E282A" w:rsidRPr="006256EB">
        <w:rPr>
          <w:rFonts w:ascii="Arial" w:eastAsia="Times New Roman" w:hAnsi="Arial" w:cs="Arial"/>
          <w:sz w:val="24"/>
          <w:szCs w:val="24"/>
        </w:rPr>
        <w:t xml:space="preserve"> Физическая культура </w:t>
      </w:r>
      <w:r w:rsidRPr="006256EB">
        <w:rPr>
          <w:rFonts w:ascii="Arial" w:eastAsia="Times New Roman" w:hAnsi="Arial" w:cs="Arial"/>
          <w:sz w:val="24"/>
          <w:szCs w:val="24"/>
        </w:rPr>
        <w:t xml:space="preserve"> является обязательной частью Общего гуманитарного и социально-экономического цикла в соответствии с ФГОС по специальности </w:t>
      </w:r>
      <w:r w:rsidR="00C94AE7" w:rsidRPr="006256EB">
        <w:rPr>
          <w:rFonts w:ascii="Arial" w:eastAsia="Times New Roman" w:hAnsi="Arial" w:cs="Arial"/>
          <w:sz w:val="24"/>
          <w:szCs w:val="24"/>
          <w:lang w:eastAsia="ar-SA"/>
        </w:rPr>
        <w:t xml:space="preserve">35.02.16 </w:t>
      </w:r>
      <w:r w:rsidR="00C94AE7" w:rsidRPr="006256EB">
        <w:rPr>
          <w:rFonts w:ascii="Arial" w:eastAsia="Times New Roman" w:hAnsi="Arial" w:cs="Arial"/>
          <w:sz w:val="24"/>
          <w:szCs w:val="24"/>
        </w:rPr>
        <w:t>Эксплуатация и ремонт сельскохозяйственной техники и оборудования</w:t>
      </w:r>
      <w:r w:rsidR="005F41A7" w:rsidRPr="006256EB">
        <w:rPr>
          <w:rFonts w:ascii="Arial" w:eastAsia="Times New Roman" w:hAnsi="Arial" w:cs="Arial"/>
          <w:sz w:val="24"/>
          <w:szCs w:val="24"/>
        </w:rPr>
        <w:t>.</w:t>
      </w:r>
    </w:p>
    <w:p w:rsidR="00F3589D" w:rsidRPr="006256EB" w:rsidRDefault="00F3589D" w:rsidP="005F41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5F41A7" w:rsidRPr="006256EB" w:rsidRDefault="00F3589D" w:rsidP="005F4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Учебная дисциплина </w:t>
      </w:r>
      <w:r w:rsidR="006E282A" w:rsidRPr="006256EB">
        <w:rPr>
          <w:rFonts w:ascii="Arial" w:eastAsia="Times New Roman" w:hAnsi="Arial" w:cs="Arial"/>
          <w:sz w:val="24"/>
          <w:szCs w:val="24"/>
        </w:rPr>
        <w:t>СГЦ</w:t>
      </w:r>
      <w:r w:rsidR="00533179" w:rsidRPr="006256EB">
        <w:rPr>
          <w:rFonts w:ascii="Arial" w:eastAsia="Times New Roman" w:hAnsi="Arial" w:cs="Arial"/>
          <w:sz w:val="24"/>
          <w:szCs w:val="24"/>
        </w:rPr>
        <w:t>.0</w:t>
      </w:r>
      <w:r w:rsidR="005F41A7" w:rsidRPr="006256EB">
        <w:rPr>
          <w:rFonts w:ascii="Arial" w:eastAsia="Times New Roman" w:hAnsi="Arial" w:cs="Arial"/>
          <w:sz w:val="24"/>
          <w:szCs w:val="24"/>
        </w:rPr>
        <w:t>4</w:t>
      </w:r>
      <w:r w:rsidR="006E282A" w:rsidRPr="006256EB">
        <w:rPr>
          <w:rFonts w:ascii="Arial" w:eastAsia="Times New Roman" w:hAnsi="Arial" w:cs="Arial"/>
          <w:sz w:val="24"/>
          <w:szCs w:val="24"/>
        </w:rPr>
        <w:t xml:space="preserve"> Физическая культура</w:t>
      </w:r>
      <w:r w:rsidR="00533179" w:rsidRPr="006256EB">
        <w:rPr>
          <w:rFonts w:ascii="Arial" w:eastAsia="Times New Roman" w:hAnsi="Arial" w:cs="Arial"/>
          <w:sz w:val="24"/>
          <w:szCs w:val="24"/>
        </w:rPr>
        <w:t xml:space="preserve"> </w:t>
      </w:r>
      <w:r w:rsidRPr="006256EB">
        <w:rPr>
          <w:rFonts w:ascii="Arial" w:eastAsia="Times New Roman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специальности </w:t>
      </w:r>
      <w:r w:rsidR="00C94AE7" w:rsidRPr="006256EB">
        <w:rPr>
          <w:rFonts w:ascii="Arial" w:eastAsia="Times New Roman" w:hAnsi="Arial" w:cs="Arial"/>
          <w:sz w:val="24"/>
          <w:szCs w:val="24"/>
          <w:lang w:eastAsia="ar-SA"/>
        </w:rPr>
        <w:t xml:space="preserve">35.02.16 </w:t>
      </w:r>
      <w:r w:rsidR="00C94AE7" w:rsidRPr="006256EB">
        <w:rPr>
          <w:rFonts w:ascii="Arial" w:eastAsia="Times New Roman" w:hAnsi="Arial" w:cs="Arial"/>
          <w:sz w:val="24"/>
          <w:szCs w:val="24"/>
        </w:rPr>
        <w:t>Эксплуатация и ремонт сельскохозяйственной техники и оборудования</w:t>
      </w:r>
    </w:p>
    <w:p w:rsidR="00F3589D" w:rsidRPr="006256EB" w:rsidRDefault="00F3589D" w:rsidP="005F41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>.</w:t>
      </w:r>
    </w:p>
    <w:p w:rsidR="00F3589D" w:rsidRPr="006256EB" w:rsidRDefault="00F3589D" w:rsidP="00F3589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F3589D" w:rsidRPr="006256EB" w:rsidRDefault="00F3589D" w:rsidP="00F3589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обучающимися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 осваиваются умения и знания</w:t>
      </w:r>
    </w:p>
    <w:tbl>
      <w:tblPr>
        <w:tblpPr w:leftFromText="180" w:rightFromText="180" w:bottomFromText="200" w:vertAnchor="text" w:tblpY="88"/>
        <w:tblW w:w="0" w:type="auto"/>
        <w:tblLayout w:type="fixed"/>
        <w:tblLook w:val="04A0" w:firstRow="1" w:lastRow="0" w:firstColumn="1" w:lastColumn="0" w:noHBand="0" w:noVBand="1"/>
      </w:tblPr>
      <w:tblGrid>
        <w:gridCol w:w="2283"/>
        <w:gridCol w:w="3921"/>
        <w:gridCol w:w="3260"/>
      </w:tblGrid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Код ПК,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Знания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right="172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142" w:firstLine="7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познавать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ачу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и/или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проблему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социаль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9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ана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изировать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задачу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и/или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проблему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выдел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её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ные</w:t>
            </w:r>
            <w:r w:rsidRPr="006256EB">
              <w:rPr>
                <w:rFonts w:ascii="Arial" w:eastAsia="Calibri" w:hAnsi="Arial" w:cs="Arial"/>
                <w:color w:val="000000"/>
                <w:spacing w:val="65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части;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125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эфф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кти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искать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2"/>
                <w:sz w:val="24"/>
                <w:szCs w:val="24"/>
                <w:lang w:eastAsia="en-US"/>
              </w:rPr>
              <w:t>ю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,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необ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х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одимую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ш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проблемы;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141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соста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ан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й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7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опр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делить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б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ходимые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су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р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сы;</w:t>
            </w:r>
          </w:p>
          <w:p w:rsidR="00F3589D" w:rsidRPr="006256EB" w:rsidRDefault="00F3589D" w:rsidP="00F3589D">
            <w:pPr>
              <w:spacing w:after="0" w:line="240" w:lineRule="auto"/>
              <w:ind w:right="587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вла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актуаль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ыми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методами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работы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смежных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сф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х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  <w:proofErr w:type="gramEnd"/>
          </w:p>
          <w:p w:rsidR="00F3589D" w:rsidRPr="006256EB" w:rsidRDefault="00F3589D" w:rsidP="00F3589D">
            <w:pPr>
              <w:spacing w:after="0" w:line="240" w:lineRule="auto"/>
              <w:ind w:right="121" w:firstLine="3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ализовывать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пла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firstLine="32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оц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рез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льтат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посл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дст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ия</w:t>
            </w:r>
            <w:r w:rsidRPr="006256EB">
              <w:rPr>
                <w:rFonts w:ascii="Arial" w:eastAsia="Calibri" w:hAnsi="Arial" w:cs="Arial"/>
                <w:color w:val="000000"/>
                <w:spacing w:val="63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оих</w:t>
            </w:r>
            <w:r w:rsidRPr="006256EB">
              <w:rPr>
                <w:rFonts w:ascii="Arial" w:eastAsia="Calibri" w:hAnsi="Arial" w:cs="Arial"/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2"/>
                <w:sz w:val="24"/>
                <w:szCs w:val="24"/>
                <w:lang w:eastAsia="en-US"/>
              </w:rPr>
              <w:t>й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(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амос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ят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или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помощью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наста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ника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)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right="59" w:firstLine="5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Акт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социаль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,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котором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приходит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работа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жить;</w:t>
            </w:r>
          </w:p>
          <w:p w:rsidR="00F3589D" w:rsidRPr="006256EB" w:rsidRDefault="00F3589D" w:rsidP="00F3589D">
            <w:pPr>
              <w:spacing w:after="0" w:line="240" w:lineRule="auto"/>
              <w:ind w:right="14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новные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источники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су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р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ш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проблем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социаль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</w:p>
          <w:p w:rsidR="00F3589D" w:rsidRPr="006256EB" w:rsidRDefault="00F3589D" w:rsidP="00F3589D">
            <w:pPr>
              <w:spacing w:after="0" w:line="240" w:lineRule="auto"/>
              <w:ind w:right="14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алгоритмы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выпол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работ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proofErr w:type="gramEnd"/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смежных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област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х;</w:t>
            </w:r>
          </w:p>
          <w:p w:rsidR="00F3589D" w:rsidRPr="006256EB" w:rsidRDefault="00F3589D" w:rsidP="00F3589D">
            <w:pPr>
              <w:spacing w:after="0" w:line="240" w:lineRule="auto"/>
              <w:ind w:right="14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м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тоды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работы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смежных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сф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х;</w:t>
            </w:r>
            <w:proofErr w:type="gramEnd"/>
          </w:p>
          <w:p w:rsidR="00F3589D" w:rsidRPr="006256EB" w:rsidRDefault="00F3589D" w:rsidP="00F3589D">
            <w:pPr>
              <w:spacing w:after="0" w:line="240" w:lineRule="auto"/>
              <w:ind w:right="431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структ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пла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для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ш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док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оценки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рез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льтатов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ш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ности</w:t>
            </w:r>
            <w:proofErr w:type="gramEnd"/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right="96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2. Организовывать собственную деятельность, определять методы решения профессиональных задач,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оценивать их эффективность и качество.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lastRenderedPageBreak/>
              <w:t>Опр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ч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опр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б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ходимые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источники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пла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ировать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проце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color w:val="000000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структ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рировать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получаемую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информацию;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наиболее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зна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ч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имое</w:t>
            </w:r>
            <w:proofErr w:type="gramEnd"/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lastRenderedPageBreak/>
              <w:t>пер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чне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оц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практиче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кую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зна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ч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имость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рез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льтатов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оформлят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ь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результаты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right="13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lastRenderedPageBreak/>
              <w:t>Номенклат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источников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применя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мых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й</w:t>
            </w:r>
            <w:proofErr w:type="gramEnd"/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ости;</w:t>
            </w:r>
          </w:p>
          <w:p w:rsidR="00F3589D" w:rsidRPr="006256EB" w:rsidRDefault="00F3589D" w:rsidP="00F3589D">
            <w:pPr>
              <w:spacing w:after="0" w:line="240" w:lineRule="auto"/>
              <w:ind w:right="8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мы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стр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рир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вания</w:t>
            </w:r>
            <w:r w:rsidRPr="006256EB">
              <w:rPr>
                <w:rFonts w:ascii="Arial" w:eastAsia="Calibri" w:hAnsi="Arial" w:cs="Arial"/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формат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оформ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lastRenderedPageBreak/>
              <w:t>рез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льтатов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3. Оценивать риски и принимать решения в нестандартных ситуациях.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left="34" w:right="81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Опр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актуал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ость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нормативн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-право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документации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ости;</w:t>
            </w:r>
          </w:p>
          <w:p w:rsidR="00F3589D" w:rsidRPr="006256EB" w:rsidRDefault="00F3589D" w:rsidP="00F3589D">
            <w:pPr>
              <w:spacing w:after="0" w:line="240" w:lineRule="auto"/>
              <w:ind w:left="34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выстраивать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траектории 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ого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ч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ностного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развития.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Содержание актуальной нормативно-правовой документации;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современная научная и профессиональна я терминология;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возможные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ктории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ого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развития</w:t>
            </w:r>
            <w:r w:rsidRPr="006256EB">
              <w:rPr>
                <w:rFonts w:ascii="Arial" w:eastAsia="Calibri" w:hAnsi="Arial" w:cs="Arial"/>
                <w:color w:val="000000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самообразо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ания.</w:t>
            </w:r>
          </w:p>
        </w:tc>
      </w:tr>
      <w:tr w:rsidR="00F3589D" w:rsidRPr="006256EB" w:rsidTr="00B52151">
        <w:trPr>
          <w:trHeight w:val="4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Организовывать работу коллектива и команды;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взаимодействовать с коллегами, руководством, клиентами.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Психология коллектива;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психология личности;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основы проектной деятельности.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Излагать свои мысли на государственном языке;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оформлять документы.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Особенности социального и культурного контекста;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Описывать значимость своей профессии;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презентовать структуру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Сущность гражданско-патриотической позиции;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общечеловеческие ценности;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правила поведения в ходе выполнения профессиональной деятельности.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7. Ставить цели, мотивировать деятельность обучающихся, организовывать и контролировать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их работу с принятием на себя ответственности за качество образовательного процесса.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Соблюдать нормы экологической безопасности;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основные </w:t>
            </w:r>
            <w:proofErr w:type="gramStart"/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ресурсы</w:t>
            </w:r>
            <w:proofErr w:type="gramEnd"/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задействованные в профессиональной </w:t>
            </w: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деятельности;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пути обеспечения ресурсосбережения.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применять рациональные приемы двигательных функций в профессиональной деятельности;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пользоваться средствами профилактики перенапряжения характерными для данной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основы здорового образа жизни;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условия профессиональной деятельности и зоны риска физического здоровья для профессии (специальности);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средства профилактики перенапряжения.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6E282A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09</w:t>
            </w:r>
            <w:r w:rsidR="00F3589D" w:rsidRPr="006256EB">
              <w:rPr>
                <w:rFonts w:ascii="Arial" w:eastAsia="Times New Roman" w:hAnsi="Arial" w:cs="Arial"/>
                <w:sz w:val="24"/>
                <w:szCs w:val="24"/>
              </w:rPr>
              <w:t>. Осуществлять профилактику травматизма, обеспечивать охрану жизни и здоровья детей.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понимать тексты на базовые профессиональные темы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Правила построения простых и сложных предложений на профессиональные темы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особенности произношения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правила чтения текстов профессиональной направленности.</w:t>
            </w:r>
          </w:p>
        </w:tc>
      </w:tr>
    </w:tbl>
    <w:p w:rsidR="00B52151" w:rsidRPr="006256EB" w:rsidRDefault="00B52151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52151" w:rsidRPr="006256EB" w:rsidRDefault="00B52151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B52151" w:rsidRPr="006256EB" w:rsidTr="00B52151">
        <w:tc>
          <w:tcPr>
            <w:tcW w:w="7338" w:type="dxa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B52151" w:rsidRPr="006256EB" w:rsidTr="00B5215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Осознающий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Сопричастный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Соблюдающий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психоактивных</w:t>
            </w:r>
            <w:proofErr w:type="spell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Сохраняющий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10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Принимающий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12</w:t>
            </w:r>
          </w:p>
        </w:tc>
      </w:tr>
    </w:tbl>
    <w:p w:rsidR="00B52151" w:rsidRPr="006256EB" w:rsidRDefault="00B52151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2. СТРУКТУРА И СОДЕРЖАНИЕ УЧЕБНОЙ ДИСЦИПЛИНЫ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F3589D" w:rsidRPr="006256EB" w:rsidRDefault="00F3589D" w:rsidP="00F3589D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iCs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DE4E92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highlight w:val="yellow"/>
                <w:lang w:val="en-US" w:eastAsia="en-US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182</w:t>
            </w:r>
          </w:p>
        </w:tc>
      </w:tr>
      <w:tr w:rsidR="00F3589D" w:rsidRPr="006256EB" w:rsidTr="00B52151">
        <w:trPr>
          <w:trHeight w:val="324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</w:p>
        </w:tc>
      </w:tr>
      <w:tr w:rsidR="00F3589D" w:rsidRPr="006256EB" w:rsidTr="00B52151">
        <w:trPr>
          <w:trHeight w:val="346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практические занятия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DE4E92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182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курсовая работа (проект) (если предусмотрено для специальностей)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работа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282A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Дифференцированный зачет</w:t>
            </w:r>
            <w:r w:rsidR="00DE4E92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4,8</w:t>
            </w:r>
            <w:bookmarkStart w:id="0" w:name="_GoBack"/>
            <w:bookmarkEnd w:id="0"/>
          </w:p>
          <w:p w:rsidR="006E282A" w:rsidRPr="006256EB" w:rsidRDefault="006E282A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</w:p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</w:p>
        </w:tc>
      </w:tr>
    </w:tbl>
    <w:p w:rsidR="00F3589D" w:rsidRPr="006256EB" w:rsidRDefault="00F3589D" w:rsidP="00F3589D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  <w:sectPr w:rsidR="00F3589D" w:rsidRPr="006256EB">
          <w:pgSz w:w="11906" w:h="16838"/>
          <w:pgMar w:top="1134" w:right="851" w:bottom="1134" w:left="1701" w:header="709" w:footer="709" w:gutter="0"/>
          <w:cols w:space="720"/>
        </w:sectPr>
      </w:pPr>
    </w:p>
    <w:p w:rsidR="00F3589D" w:rsidRPr="006256EB" w:rsidRDefault="00F3589D" w:rsidP="00B52151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90"/>
        <w:gridCol w:w="14"/>
        <w:gridCol w:w="10053"/>
        <w:gridCol w:w="1134"/>
        <w:gridCol w:w="1979"/>
      </w:tblGrid>
      <w:tr w:rsidR="00F3589D" w:rsidRPr="006256EB" w:rsidTr="00B52151">
        <w:trPr>
          <w:trHeight w:val="1785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(если</w:t>
            </w:r>
            <w:r w:rsidRPr="006256EB">
              <w:rPr>
                <w:rFonts w:ascii="Arial" w:eastAsia="Times New Roman" w:hAnsi="Arial" w:cs="Arial"/>
                <w:bCs/>
                <w:color w:val="00B0F0"/>
                <w:sz w:val="24"/>
                <w:szCs w:val="24"/>
              </w:rPr>
              <w:t xml:space="preserve">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предусмотрены)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3589D" w:rsidRPr="006256EB" w:rsidTr="00B52151">
        <w:trPr>
          <w:trHeight w:val="229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25FF5" w:rsidRPr="006256EB" w:rsidTr="00B52151">
        <w:trPr>
          <w:trHeight w:val="229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F5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F5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F5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F5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33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6256EB"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</w:rPr>
              <w:t>Легкая атлетика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Бег на короткие и средние дистанции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FFFFFF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1365"/>
        </w:trPr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Легкая  атлетика - как вид спорта. Техника безопасности при занятиях легкой атлетикой.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2.Совершенствование техники бега с низкого старта. Закрепление техники бега с низкого старта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4.Совершенствование техники бега с высокого старта Закрепление техники бега с высокого старта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 xml:space="preserve">-    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6E282A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ОК1-ОК09</w:t>
            </w:r>
          </w:p>
          <w:p w:rsidR="00F3589D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ЛР 7-1</w:t>
            </w: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ЛР 7-12</w:t>
            </w: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№1. Составление и выполнение комплекса упражнений на развитие </w:t>
            </w:r>
            <w:proofErr w:type="spell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скоросно</w:t>
            </w:r>
            <w:proofErr w:type="spell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-силовых качеств.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№2.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89"/>
        </w:trPr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Кроссовый и эстафетный бег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133"/>
        </w:trPr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1.Совершенствование техники передачи эстафетной палочки (приём эстафетной палочки) правой и левой рукой на месте. 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2.Варианты: передача, эстафетной палочки снизу; передача эстафетной палочки сверху. Сдача контрольных нормативов.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F3589D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6E282A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ОК1-ОК09</w:t>
            </w:r>
          </w:p>
        </w:tc>
      </w:tr>
      <w:tr w:rsidR="00F3589D" w:rsidRPr="006256EB" w:rsidTr="00B52151">
        <w:trPr>
          <w:trHeight w:val="20"/>
        </w:trPr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№3.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2. 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СПОРТИВНЫЕ ИГРЫ. ВОЛЕЙБОЛ.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Техника игры в нападении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B52151">
        <w:trPr>
          <w:trHeight w:val="1656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1.Волейбол – как вид спорта. Техника безопасности при занятиях волейболом. Правила игры.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2.Закрепление технике  стойкам и перемещениям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3.Совершенствование передачи мяча двумя руками сверху  на месте: вперёд, над собой, назад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4. Сдача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№4. Составление комплекса упражнений для развития координации и техники,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7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игры в защите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B52151" w:rsidRPr="006256EB" w:rsidRDefault="00F3589D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1</w:t>
            </w:r>
            <w:r w:rsidR="00B52151"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ЛР 7-12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технических приемов в стойках и перемещениях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2.Упражнения по технике для закрепления стойкам и перемещениям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№5. Составление комплекса упражнений для развития координации и техники,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4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Учебно-тренировочная игра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B52151" w:rsidRPr="006256EB" w:rsidRDefault="00F3589D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  <w:r w:rsidR="00B52151"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55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1.Упражнения по технике и тактике. Командные тактические действия в нападении.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2.Тактические действия в защите.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Подвижные игры и эстафеты. Сдача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№6. Подготовка  тематического сообщения.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№7.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3.  </w:t>
            </w: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СПОРТИВНЫЕ ИГРЫ, БАСКЕТБОЛ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B52151">
        <w:trPr>
          <w:trHeight w:val="21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перемещений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B52151">
        <w:trPr>
          <w:trHeight w:val="1114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1.Баскетбол – как вид спорта. Техника безопасности при занятиях баскетболом. Правила игры.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Совершенствование технических и тактических приемов в баскетболе: 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стойки, перемещениям и остановки; бег, остановка в два шага, остановка прыжком; перемещение в защитной стойке: вперёд, назад, вправо, влево; повороты: вперёд, назад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59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№8. Составление комплекса упражнений для развития координации и техники,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3.2.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Ловли и передачи мяча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1. Совершенствование технических приемов ловли и передачи мяча с отскоком от пола и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ловля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и передача мяча (правой и левой рукой).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78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№9. Составление комплекса упражнений на развитие силовых качеств, его выполнение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09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57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4.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ФИТНЕС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6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Фитнес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Направления в </w:t>
            </w:r>
            <w:proofErr w:type="gram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фитнес-аэробике</w:t>
            </w:r>
            <w:proofErr w:type="gramEnd"/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82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1.История возникновения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фитнес-аэробики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как вида спорта.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2.Упражнения ОФП для подготовки  всех групп мышц к нагрузкам.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3.Основные шаги в аэробике Шаг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knee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up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step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touch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87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№10. Составление комплекса упражнений для развития координации и техники,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03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84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3. Шаг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Skip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open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step</w:t>
            </w:r>
            <w:proofErr w:type="spellEnd"/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4.  Ознакомить с разнообразием связок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аэробика. Разучивание и выполнение связок под музыкальное сопровождение.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64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№11. Составление и выполнение упражнений для развития гибкости.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3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Силовые упражнения для мышц, рук, ног, пресса на </w:t>
            </w:r>
            <w:proofErr w:type="spell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фитболах</w:t>
            </w:r>
            <w:proofErr w:type="spellEnd"/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Упражнения на полу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Практическая</w:t>
            </w:r>
            <w:proofErr w:type="gram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  <w:p w:rsidR="00B52151" w:rsidRPr="006256EB" w:rsidRDefault="00F3589D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  <w:r w:rsidR="00B52151"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956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4.Техника выполнения упражнения «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helicopter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», а так же выпады, перевороты, упор лежа.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5. Комплекс силовых упражнений (отжимание, упражнений на пресс).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6.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Стрейчинг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для подготовки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обучающихся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к гимнастическим упражнениям шпагат и канат.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457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Разучивание и отработка техники выполнения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0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Практическая</w:t>
            </w:r>
            <w:proofErr w:type="gram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11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1.Силовые упражнения для мышц, рук, ног, пресса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фитболах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2.Шейпинг с гантелями.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3. Упражнения на дыхание, расслабление и релаксацию.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4. Упражнения на формирование и поддержание осанки.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09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Комплексы упражнений на укрепление различных мышечных групп в различных исходных положениях (лежа на полу, сидя, сидя на мяче, с мячом в руках, с мячом в ногах).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5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4.3Упражнений на растягивание с использованием </w:t>
            </w:r>
            <w:proofErr w:type="spell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фитбола</w:t>
            </w:r>
            <w:proofErr w:type="spell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Практическая</w:t>
            </w:r>
            <w:proofErr w:type="gram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93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5.Упражнения на развитие гибкости выполняются преимущественно пружинистыми движениями назад, вперед, в стороны; стоя; стоя в упоре на одном и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обеих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коленях; лежа спиной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лежа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лицом вниз.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78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Правильно подбирать комплексы для всех групп мышц, правильно выполнять движения и упражнения.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21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4.4 Упражнения на </w:t>
            </w:r>
            <w:proofErr w:type="spell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с предметами (гантели, набивные мячи)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90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6.Упражнения выполняются: сидя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; лежа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спиной; лежа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лицом вниз; лёжа на коврике, ноги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. Серии упражнений выполняются в медленном темпе, повторение 2-3 серии.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58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Серии упражнений выполняющие  в медленном темпе, повторение 2-3 серии.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4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4.5 </w:t>
            </w:r>
            <w:proofErr w:type="spell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Скипинг</w:t>
            </w:r>
            <w:proofErr w:type="spell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 Упражнения со скакалкой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79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7.Обучение технике и методике базовых элементов со скакалкой. Подскоки, прыжки на двух ногах, на одной ноге, с вращением вперед и назад. Упражнения в парах. Упражнения с длинной скакалкой.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51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 в парах скакалкой. Упражнения с длинной скакалкой.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5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аттестация: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 4. 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 xml:space="preserve">АТЛЕТИЧЕСКАЯ ГИМНАСТИКА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  <w:t xml:space="preserve"> 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4.1.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Развитие силовых качеств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1.Атлетическая гимнастика – как вид спорта. Техника безопасности при занятиях на тренажерах. Первая помощь при травмах.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56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 Упражнения с гантелями, упражнения с преодолением собственного веса (отжимания, подтягивание, упражнения для брюшного пресса)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№12. Составление комплекса упражнений на развитие силовых качеств,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82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Развитие силовой выносливости. Упражнения с гирей, со штангой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1.Технические приемы при жиме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штанги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лёжа, становой тяге.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2.Техника упражнений при подъёме штанги на бицепс, приседание со штангой.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806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№13. Составление комплекса упражнений на развитие силовых качеств, его выполнение.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№6. Составление и выполнение упражнений для развития выносливости.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7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Тема  4.3.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Комплексное развитие мышц.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 на тренажёрах.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1.Совершенствование упражнений для брюшного пресса, сгибание ног на тренажёре, упражнения для мышц плечевого пояса.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57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№14. Составление комплекса упражнений на развитие силовых качеств,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4.4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Контрольные нормативы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1.Закрепление техники подъёма гири подлинному циклу, жима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штанги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лёжа, упражнения для пресса на тренажёре (поднимание ног в угол), подтягивания, отжимания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 Зачетное занятие.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№15. Составление комплекса упражнений на развитие силовых качеств,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5.  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Акробатические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666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1.Гимнастика – как вид спорта. Техника безопасности при занятиях гимнастикой. Первая помощь при травмах.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2. Совершенствование кувырка вперёд из упора присев; кувырок назад; стойка на лопатках; «мост» из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лёжа; кувырок назад.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3.Технические приемы: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группировка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сидя, лёжа на спине, группировка в приседе, перекат назад – вперёд.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№16. Составление и выполнение упражнений для развития гибкости.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5.2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 в равновесии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571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1.Ходьба обычная,  на носках, боком приставными шагами, руки на поясе, в стороны, вверх,  равновесие на одной ноге, прогнувшись (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повороты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стоя, в приседе,  махом).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616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№17. Составление и выполнение упражнений для развития гибкости.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Полоса препятствий.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упражнений в лазании, прыжки через короткую скакалку, перевороты лёжа.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2.Прохождение полосы препятствий на технику.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№18.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№19. Составление и выполнение упражнений для развития гибкости.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5.4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Контрольные нормативы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F3589D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1.Поднимание туловища в сед из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лёжа, руки за головой, упражнения акробатики (зачётная комбинация), сгибание рук в упоре на скамейке.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85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№20. Составление комплекса упражнений на развитие силовых качеств,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34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13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6. ФУТЗАЛ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-</w:t>
            </w: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О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34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6.1.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Передачи и остановки мяча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34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1.Футзал – как вид спорта. Техника безопасности при занятиях мини-футболом. Правила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2.Совершенствование  продольных и диагональных передач.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786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№21. Составление комплекса упражнений для развития координации и техники,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17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6.2.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Игра вратаря и удары по воротам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1-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63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ловли мяча, катящегося снизу.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2.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Технические приемы: открывание, отвлечение соперника. Сдача контрольных нормативов.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№22.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№23. Составление комплекса упражнений для развития координации и техники, его выполнение.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</w:tbl>
    <w:tbl>
      <w:tblPr>
        <w:tblpPr w:leftFromText="180" w:rightFromText="180" w:bottomFromText="200" w:vertAnchor="text" w:horzAnchor="margin" w:tblpY="7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91"/>
        <w:gridCol w:w="14"/>
        <w:gridCol w:w="9481"/>
        <w:gridCol w:w="1558"/>
        <w:gridCol w:w="2126"/>
      </w:tblGrid>
      <w:tr w:rsidR="00F3589D" w:rsidRPr="006256EB" w:rsidTr="00B52151">
        <w:trPr>
          <w:trHeight w:val="201"/>
        </w:trPr>
        <w:tc>
          <w:tcPr>
            <w:tcW w:w="1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1. Легкая атлетика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Бег на короткие и средние дистанции</w:t>
            </w: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B52151">
        <w:trPr>
          <w:trHeight w:val="82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Легкая  атлетика - как вид спорта. Техника безопасности при занятиях легкой атлетикой.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2.Совершенствование техники финиширования.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Совершенствование техники бега по прямой с различной скоростью, бег по повороту.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№24. Составление и выполнение комплекса упражнений на развитие </w:t>
            </w:r>
            <w:proofErr w:type="spell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скоросно</w:t>
            </w:r>
            <w:proofErr w:type="spell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-силовых качеств.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№25.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B52151">
        <w:trPr>
          <w:trHeight w:val="287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Кроссовый и эстафетный бег</w:t>
            </w: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B52151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12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Совершенствование техники передачи и приёма эстафетной палочки в беге; в беге на месте с переходом в ускорение принявшего эстафетную палочку; просто в беге.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2.Закрепление техники передачи и приёма эстафетной палочки в беге; в беге на месте с переходом в ускорение принявшего эстафетную палочку; просто в беге. Сдача контрольных нормативов.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41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№26. Составление и выполнение комплекса упражнений на развитие </w:t>
            </w:r>
            <w:proofErr w:type="spell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скоросно</w:t>
            </w:r>
            <w:proofErr w:type="spell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-силовых качеств.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№27.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ыполнение комплекса общеразвивающих упражнений утренней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гимнастики.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4</w:t>
            </w: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Силовая подготовка (подтягивание, отжимание, поднимание туловища из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 руки за головой)</w:t>
            </w: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техники отжимания из различных исходных положений (от скамейки, ноги на скамейке руки на полу).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№28. Составление и выполнение упражнений для развития выносливости.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1.4.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Прыжок в длину с места</w:t>
            </w: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5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Совершенствование разбега, толчка, полета и приземления.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2.Закрепление техники прыжка в длину с разбега – прыжок на результат.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№29. Составление комплекса упражнений для развития координации и техники, его выполнение.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1.5.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Профессионально-прикладная подготовка</w:t>
            </w: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Совершенствование техники  бега по пересечённой местности, упражнения на развитие внимания, координации движений, ловкости. Сдача контрольных нормативов.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43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№30. Составление и выполнение упражнений для развития выносливости.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2.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СПОРТИВНЫЕ ИГРЫ. ВОЛЕЙБОЛ.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63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игры в нападении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10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1.Волейбол – как вид спорта. Техника безопасности при занятиях волейболом. Правила игры.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2.Совершенствование приема мяча снизу и сверху двумя руками.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3.Совершенствование прием мяча одной рукой с последующим нападением и перекатом в сторону, бедро, спину.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8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№31. Составление и выполнение упражнений для развития выносливости.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№32.  Подбор подвижных игр и эстафет.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Техника игры в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защите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Практические занятия: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1.Закрепление техники приёма и передачи мяча двумя руками снизу на месте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перед собой, слева, справа.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 Закрепление техники приёма и передачи мяча двумя руками снизу на месте перед собой, слева, справа, после перемещений вперёд, назад, в стороны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Сдача контрольных нормативов.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№33. Составление комплекса упражнений для развития координации и техники, его выполнение.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№34.  Подбор подвижных игр и эстафет.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45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Учебно-тренировочная игра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1.Упражнения по технике и тактике. Командные тактические действия в нападении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6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№35. Подготовка  тематического сообщения.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9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аттестация: Дифференцированный зачет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3.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СПОРТИВНЫЕ ИГРЫ, БАСКЕТБОЛ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перемещений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1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1.Баскетбол – как вид спорта. Техника безопасности при занятиях баскетболом. Правила игры.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2.Технические приемы: повороты на месте после ведения и передачи, перемещения в нападении с защитником (рывки, обманные движения, бег с изменением направления и скорости), перемещения в защите.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№36. Подготовка  тематического сообщения.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Ведение мяча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1.Совершенствование ведения мяча с изменением направления и скорости (перевод мяча перед собой), ведение мяча с защитником (ведение мяча без зрительного контроля над мячом), ведение мяча с обводкой стоек (перевод мяча с поворотом).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33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№37. Составление комплекса упражнений для развития координации и техники, его выполнение.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Техника овладения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мячом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вырывания мяча; выбивания мяча (при ведении); перехват мяча (при передаче).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№38. Подготовка  тематического сообщения.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3.4.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нападения и техника защиты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11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1.Техника нападения. Индивидуальные действия: а) действия без мяча (выбор места на площадке с целью адекватного взаимодействия с партнёрами по команде); б) действия с мячом (применение изученных способов ловли в зависимости от расположения и действия защитников, применение изученных способов передачи). Техники защиты. Сдача контрольных нормативов.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5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№39.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 4.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 xml:space="preserve">АТЛЕТИЧЕСКАЯ ГИМНАСТИКА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4.1.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Развитие силовых качеств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B52151">
        <w:trPr>
          <w:trHeight w:val="8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1.Атлетическая гимнастика – как вид спорта. Техника безопасности при занятиях на тренажерах. Первая помощь при травмах.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2.Техника упражнений на тренажёрах, статические упражнения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№40. Составление комплекса упражнений на развитие силовых качеств, его выполнение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97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Развитие силовой выносливости. Упражнения с гирей, со штангой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подъёма гири 16кг.,24кг. по длинному и короткому циклу.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ab/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№41. Составление комплекса упражнений на развитие силовых качеств, его выполнение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Тема  4.3.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Комплексное развитие мышц.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 на тренажёрах.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1.Закрепление упражнений для мышц бёдер, становой тяги, упражнений на гибкость, растяжка.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2.Упражнения на беговой дорожке, на велоэргометре, жим в упоре на тренажёре, поднимание ног в угол.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Сдача контрольных нормативов.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№42.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№43. Составление и выполнение упражнений для развития выносливости.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Раздел 5. 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Акробатические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1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1.Гимнастика – как вид спорта. Техника безопасности при занятиях гимнастикой. Первая помощь при травмах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2.Закрепление кувырков вперёд, назад, стойка на лопатках, кувырок назад через плечо со стойки на лопатках в стойку на одно колено, другая назад, мост из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 на спине и поворот кругом, равновесие на одной ноге (ласточка).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№44. Составление и выполнение упражнений для развития гибкости.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5.2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 в равновесии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58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1.Ходьба с махом ноги вперёд, подскоки на двух,  шаги польки, повороты кругом махом одной вперёд, назад.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56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№45. Составление и выполнение упражнений для развития гибкости.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Полоса препятствий.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1.Приседания, упражнения на укрепление брюшного пресса и спины, подтягивание (отжимание). Сдача контрольных нормативов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№2.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6.  ФУТЗАЛ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ОК1-ОК11</w:t>
            </w:r>
          </w:p>
        </w:tc>
      </w:tr>
      <w:tr w:rsidR="00F3589D" w:rsidRPr="006256EB" w:rsidTr="00B52151">
        <w:trPr>
          <w:trHeight w:val="134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6.1.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Передачи и остановки мяча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B52151">
        <w:trPr>
          <w:trHeight w:val="1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1.Футбол – как вид спорта. Техника безопасности при занятиях мини-футболом. Правила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2.Закрепление  продольных и диагональных передач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№3. Составление комплекса упражнений для развития координации и техники, его выполнение.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6.2.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Игра вратаря и удары по воротам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B52151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Совершенствование ловли мяча, катящегося сверху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Технические упражнения в отбивании кулаком, в падении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3. Совершенствование упражнений: быстрое нападение, закрывание, перехват, отбор мяча.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Сдача контрольных нормативов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11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№2.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№6. Составление и выполнение упражнений для развития выносливости.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tblpY="-2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91"/>
        <w:gridCol w:w="14"/>
        <w:gridCol w:w="10052"/>
        <w:gridCol w:w="1134"/>
        <w:gridCol w:w="1559"/>
      </w:tblGrid>
      <w:tr w:rsidR="00F3589D" w:rsidRPr="006256EB" w:rsidTr="005F41A7">
        <w:trPr>
          <w:trHeight w:val="201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1. Легкая атлетика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Бег на короткие и средние дистанции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828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Легкая  атлетика - как вид спорта. Техника безопасности при занятиях легкой атлетикой.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2.Закрепление техники бега с изменением направления движения, бег с преодолением  простейших препятствий, длительный бег в равномерном темпе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F41A7">
        <w:trPr>
          <w:trHeight w:val="20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№46. Составление и выполнение комплекса упражнений на развитие </w:t>
            </w:r>
            <w:proofErr w:type="spell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скоросно</w:t>
            </w:r>
            <w:proofErr w:type="spell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-силовых качеств.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№47.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87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Кроссовый и эстафетный бег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  <w:highlight w:val="yellow"/>
              </w:rPr>
            </w:pPr>
          </w:p>
        </w:tc>
      </w:tr>
      <w:tr w:rsidR="00F3589D" w:rsidRPr="006256EB" w:rsidTr="005F41A7">
        <w:trPr>
          <w:trHeight w:val="586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05" w:hanging="305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Техника  передачи эстафетной палочки (приём эстафетной палочки) правой и левой рукой на месте. Варианты: передача, эстафетной палочки снизу; передача эстафетной палочки сверху. </w:t>
            </w:r>
          </w:p>
          <w:p w:rsidR="00F3589D" w:rsidRPr="006256EB" w:rsidRDefault="00F3589D" w:rsidP="00F3589D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05" w:hanging="305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Совершенствование техники передачи и приёма эстафетной палочки правой и левой рукой в 20-метровой зоне передачи. Эстафетный бег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прямой, на повороте.</w:t>
            </w:r>
          </w:p>
          <w:p w:rsidR="00F3589D" w:rsidRPr="006256EB" w:rsidRDefault="00F3589D" w:rsidP="00F3589D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05" w:hanging="305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Закрепление техники передачи эстафетной палочки (приём эстафетной палочки) правой и левой рукой на месте. Варианты: передача, эстафетной палочки снизу; передача эстафетной палочки сверху.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F41A7">
        <w:trPr>
          <w:trHeight w:val="586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№48. Составление и выполнение комплекса упражнений на развитие </w:t>
            </w:r>
            <w:proofErr w:type="spell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скоросно</w:t>
            </w:r>
            <w:proofErr w:type="spell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-силовых качеств.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№49.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Силовая подготовка (подтягивание, отжимание, поднимание туловища из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 руки за головой)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1.Закрепление упражнений с гантелями, подтягивание хватом наружу, хватом во внутрь, поднимание туловища в сед за 30; 60 секунд, поднимание ног в угол, подтягивание ног к груди,</w:t>
            </w:r>
            <w:proofErr w:type="gramEnd"/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 Закрепление техники прыжки через скакалку, эстафеты, преодоление полосы препятствий, подвижные игры. Сдача контрольных нормативов.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F41A7">
        <w:trPr>
          <w:trHeight w:val="1217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№50. Составление комплекса упражнений на развитие силовых качеств, его выполнение.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№51. Составление и выполнение упражнений для развития выносливости.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2.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СПОРТИВНЫЕ ИГРЫ. ВОЛЕЙБОЛ.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игры в нападении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838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1.Волейбол – как вид спорта. Техника безопасности при занятиях волейболом. Правила игры.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2.Совершенствование верхней, нижней, прямой подачи.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Прямой нападающий удар.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4. Нападающий удар с переводом.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5.Закрепление техники нападающего удара.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№52.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№53. Подготовка  тематического сообщения.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игры в защите</w:t>
            </w: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1171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1.Закрепление техники приёма мяча после подачи. Блокирование. Подвижные игры.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</w:t>
            </w: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Индивидуальное блокирование.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3. Групповое блокирование.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4.Командные тактические действия. Правила игры в волейбол. Судейство.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Сдача контрольных нормативов.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Тема.2.3 Совершенствование тактики игры</w:t>
            </w: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1. Индивидуальные тактические действия в нападении.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</w:t>
            </w: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Групповые тактические действия в нападении.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105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№54.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  <w:p w:rsidR="00F3589D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315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аттестация: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Всего</w:t>
            </w: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5521B5" w:rsidP="0055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:rsidR="00F3589D" w:rsidRPr="006256EB" w:rsidRDefault="00F3589D" w:rsidP="00F3589D">
      <w:pPr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pacing w:after="0"/>
        <w:rPr>
          <w:rFonts w:ascii="Arial" w:eastAsia="Times New Roman" w:hAnsi="Arial" w:cs="Arial"/>
          <w:b/>
          <w:sz w:val="24"/>
          <w:szCs w:val="24"/>
        </w:rPr>
        <w:sectPr w:rsidR="00F3589D" w:rsidRPr="006256E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3589D" w:rsidRPr="006256EB" w:rsidRDefault="00F3589D" w:rsidP="00F3589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F3589D" w:rsidRPr="006256EB" w:rsidRDefault="00F3589D" w:rsidP="00F3589D">
      <w:pPr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3.1.</w:t>
      </w:r>
      <w:r w:rsidRPr="006256E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6256EB">
        <w:rPr>
          <w:rFonts w:ascii="Arial" w:eastAsia="Times New Roman" w:hAnsi="Arial" w:cs="Arial"/>
          <w:bCs/>
          <w:sz w:val="24"/>
          <w:szCs w:val="24"/>
        </w:rPr>
        <w:t xml:space="preserve">Реализация программы </w:t>
      </w:r>
      <w:r w:rsidRPr="006256EB">
        <w:rPr>
          <w:rFonts w:ascii="Arial" w:eastAsia="Times New Roman" w:hAnsi="Arial" w:cs="Arial"/>
          <w:sz w:val="24"/>
          <w:szCs w:val="24"/>
        </w:rPr>
        <w:t>предполагает наличие  «Спортивного комплекса», в котором имеется</w:t>
      </w:r>
      <w:r w:rsidRPr="006256EB">
        <w:rPr>
          <w:rFonts w:ascii="Arial" w:eastAsia="Times New Roman" w:hAnsi="Arial" w:cs="Arial"/>
          <w:bCs/>
          <w:sz w:val="24"/>
          <w:szCs w:val="24"/>
        </w:rPr>
        <w:t xml:space="preserve"> спортивный зал, открытый стадион широкого профиля с элементами полосы препятствий. </w:t>
      </w:r>
    </w:p>
    <w:p w:rsidR="00F3589D" w:rsidRPr="006256EB" w:rsidRDefault="00F3589D" w:rsidP="00F3589D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F3589D" w:rsidRPr="006256EB" w:rsidRDefault="00F3589D" w:rsidP="00F3589D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Помещение Спортивного комплекса удовлетворяет требованиям Санитарно-эпидемиологических правил и нормативов (СанПиН 2.4.2 №178-02) и оснащено типовым оборудованием, указанных в настоящих требованиях, в том числе специализированной учебным оборудованием и средствами обучения, достаточными для выполнения требований к уровню подготовки обучающихся (письмо Министерства образования и науки РФ от 24 ноября 2011 года№ МД-1552/03 «Об оснащении общеобразовательных учреждении учебным и учебно-лабораторным оборудованием»).</w:t>
      </w:r>
      <w:proofErr w:type="gramEnd"/>
    </w:p>
    <w:p w:rsidR="00F3589D" w:rsidRPr="006256EB" w:rsidRDefault="00F3589D" w:rsidP="00F3589D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ab/>
        <w:t xml:space="preserve">В состав учебно-методического и материально-технического обеспечения программы учебной дисциплины «Физическая культура » входит: </w:t>
      </w:r>
    </w:p>
    <w:p w:rsidR="00F3589D" w:rsidRPr="006256EB" w:rsidRDefault="00F3589D" w:rsidP="00F35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- посадочные места по количеству </w:t>
      </w:r>
      <w:proofErr w:type="gramStart"/>
      <w:r w:rsidRPr="006256EB">
        <w:rPr>
          <w:rFonts w:ascii="Arial" w:eastAsia="Times New Roman" w:hAnsi="Arial" w:cs="Arial"/>
          <w:bCs/>
          <w:sz w:val="24"/>
          <w:szCs w:val="24"/>
        </w:rPr>
        <w:t>обучающихся</w:t>
      </w:r>
      <w:proofErr w:type="gramEnd"/>
      <w:r w:rsidRPr="006256EB">
        <w:rPr>
          <w:rFonts w:ascii="Arial" w:eastAsia="Times New Roman" w:hAnsi="Arial" w:cs="Arial"/>
          <w:bCs/>
          <w:sz w:val="24"/>
          <w:szCs w:val="24"/>
        </w:rPr>
        <w:t>;</w:t>
      </w:r>
    </w:p>
    <w:p w:rsidR="00F3589D" w:rsidRPr="006256EB" w:rsidRDefault="00F3589D" w:rsidP="00F35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рабочее место преподавателя;</w:t>
      </w:r>
    </w:p>
    <w:p w:rsidR="00F3589D" w:rsidRPr="006256EB" w:rsidRDefault="00F3589D" w:rsidP="00F35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учебно-методический комплект по дисциплине;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беговая дорожка Т-307- 2шт.;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велоэргометр - 2шт.;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6256EB">
        <w:rPr>
          <w:rFonts w:ascii="Arial" w:eastAsia="Times New Roman" w:hAnsi="Arial" w:cs="Arial"/>
          <w:bCs/>
          <w:sz w:val="24"/>
          <w:szCs w:val="24"/>
        </w:rPr>
        <w:t>массажёр</w:t>
      </w:r>
      <w:proofErr w:type="spellEnd"/>
      <w:r w:rsidRPr="006256EB">
        <w:rPr>
          <w:rFonts w:ascii="Arial" w:eastAsia="Times New Roman" w:hAnsi="Arial" w:cs="Arial"/>
          <w:bCs/>
          <w:sz w:val="24"/>
          <w:szCs w:val="24"/>
        </w:rPr>
        <w:t xml:space="preserve"> - 2шт.;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скамья для пресса;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скамья для жима;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- скамья </w:t>
      </w:r>
      <w:proofErr w:type="spellStart"/>
      <w:r w:rsidRPr="006256EB">
        <w:rPr>
          <w:rFonts w:ascii="Arial" w:eastAsia="Times New Roman" w:hAnsi="Arial" w:cs="Arial"/>
          <w:bCs/>
          <w:sz w:val="24"/>
          <w:szCs w:val="24"/>
        </w:rPr>
        <w:t>скотта</w:t>
      </w:r>
      <w:proofErr w:type="spellEnd"/>
      <w:r w:rsidRPr="006256EB">
        <w:rPr>
          <w:rFonts w:ascii="Arial" w:eastAsia="Times New Roman" w:hAnsi="Arial" w:cs="Arial"/>
          <w:bCs/>
          <w:sz w:val="24"/>
          <w:szCs w:val="24"/>
        </w:rPr>
        <w:t>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снаряд универсальный для комплексного развития мышц;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гири;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мячи волейбольные;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мячи баскетбольные;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мячи футбольные;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ворота футбольные;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щиты баскетбольные;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сетка волейбольная;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информационные стенды.</w:t>
      </w:r>
    </w:p>
    <w:p w:rsidR="00F3589D" w:rsidRPr="006256EB" w:rsidRDefault="00F3589D" w:rsidP="00F3589D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ab/>
        <w:t xml:space="preserve">В процессе освоения программы учебной дисциплины </w:t>
      </w:r>
      <w:r w:rsidR="00533179" w:rsidRPr="006256EB">
        <w:rPr>
          <w:rFonts w:ascii="Arial" w:eastAsia="Times New Roman" w:hAnsi="Arial" w:cs="Arial"/>
          <w:sz w:val="24"/>
          <w:szCs w:val="24"/>
        </w:rPr>
        <w:t xml:space="preserve">ОГСЭ.05 Физическая культура (ОФП) </w:t>
      </w:r>
      <w:r w:rsidRPr="006256EB">
        <w:rPr>
          <w:rFonts w:ascii="Arial" w:eastAsia="Times New Roman" w:hAnsi="Arial" w:cs="Arial"/>
          <w:sz w:val="24"/>
          <w:szCs w:val="24"/>
        </w:rPr>
        <w:t xml:space="preserve">обучающиеся имеют возможность доступа к спортивному оборудованию, так же к 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компьютерам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 в которых можно найти  электронный учебный материал.</w:t>
      </w:r>
    </w:p>
    <w:p w:rsidR="00F3589D" w:rsidRPr="006256EB" w:rsidRDefault="00F3589D" w:rsidP="00F3589D">
      <w:pPr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6256EB">
        <w:rPr>
          <w:rFonts w:ascii="Arial" w:eastAsia="Times New Roman" w:hAnsi="Arial" w:cs="Arial"/>
          <w:i/>
          <w:sz w:val="24"/>
          <w:szCs w:val="24"/>
        </w:rPr>
        <w:tab/>
        <w:t xml:space="preserve"> 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3.2.</w:t>
      </w:r>
      <w:r w:rsidRPr="006256EB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6256EB">
        <w:rPr>
          <w:rFonts w:ascii="Arial" w:eastAsia="Times New Roman" w:hAnsi="Arial" w:cs="Arial"/>
          <w:b/>
          <w:bCs/>
          <w:sz w:val="24"/>
          <w:szCs w:val="24"/>
        </w:rPr>
        <w:t>Информационное обеспечение реализации программы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rPr>
          <w:rFonts w:ascii="Arial" w:eastAsia="Times New Roman" w:hAnsi="Arial" w:cs="Arial"/>
          <w:b/>
          <w:i/>
          <w:sz w:val="24"/>
          <w:szCs w:val="24"/>
        </w:rPr>
      </w:pPr>
    </w:p>
    <w:p w:rsidR="00F3589D" w:rsidRPr="006256EB" w:rsidRDefault="00F3589D" w:rsidP="00F3589D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6256EB">
        <w:rPr>
          <w:rFonts w:ascii="Arial" w:eastAsia="Times New Roman" w:hAnsi="Arial" w:cs="Arial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рекомендуемых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 для использования в образовательном процессе.</w:t>
      </w:r>
    </w:p>
    <w:p w:rsidR="00F3589D" w:rsidRPr="006256EB" w:rsidRDefault="00F3589D" w:rsidP="00F3589D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3.2.1. Печатные издания</w:t>
      </w:r>
    </w:p>
    <w:p w:rsidR="00F3589D" w:rsidRPr="006256EB" w:rsidRDefault="00F3589D" w:rsidP="00F3589D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3589D" w:rsidRPr="006256EB" w:rsidRDefault="00F3589D" w:rsidP="00F3589D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>Решетников, Н.В. Физическая культура [Текст]: учебное пособие для студентов средних профессиональных учебных заведений / Н.В. Решетников. - 9-е. – М.: ИД «Академия»,</w:t>
      </w:r>
      <w:r w:rsidRPr="006256EB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6256EB">
        <w:rPr>
          <w:rFonts w:ascii="Arial" w:eastAsia="Times New Roman" w:hAnsi="Arial" w:cs="Arial"/>
          <w:sz w:val="24"/>
          <w:szCs w:val="24"/>
        </w:rPr>
        <w:t>2017.</w:t>
      </w:r>
    </w:p>
    <w:p w:rsidR="00F3589D" w:rsidRPr="006256EB" w:rsidRDefault="00F3589D" w:rsidP="00F3589D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B52151" w:rsidRPr="006256EB" w:rsidRDefault="00B52151" w:rsidP="00F3589D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3.2.2. Электронные издания (электронные ресурсы)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1. Всё для учителя физкультуры. – Режим доступа: </w:t>
      </w:r>
      <w:hyperlink r:id="rId13" w:history="1">
        <w:r w:rsidRPr="006256EB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http://spo.1september.ru</w:t>
        </w:r>
      </w:hyperlink>
      <w:r w:rsidRPr="006256EB">
        <w:rPr>
          <w:rFonts w:ascii="Arial" w:eastAsia="Times New Roman" w:hAnsi="Arial" w:cs="Arial"/>
          <w:bCs/>
          <w:sz w:val="24"/>
          <w:szCs w:val="24"/>
        </w:rPr>
        <w:t xml:space="preserve">; 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</w:rPr>
      </w:pPr>
      <w:r w:rsidRPr="006256EB">
        <w:rPr>
          <w:rFonts w:ascii="Arial" w:eastAsia="Times New Roman" w:hAnsi="Arial" w:cs="Arial"/>
          <w:sz w:val="24"/>
          <w:szCs w:val="24"/>
        </w:rPr>
        <w:t>2. Методика организации и проведения занятий по «Физической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к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ультуре» для студентов отнесенных к специальной медицинской группе. – Режим доступа: </w:t>
      </w:r>
      <w:hyperlink r:id="rId14" w:history="1"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.old.fgoupsk.ru/?</w:t>
        </w:r>
        <w:proofErr w:type="spellStart"/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menu</w:t>
        </w:r>
        <w:proofErr w:type="spellEnd"/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=3&amp;teme=pp.inc</w:t>
        </w:r>
      </w:hyperlink>
      <w:r w:rsidRPr="006256EB">
        <w:rPr>
          <w:rFonts w:ascii="Arial" w:eastAsia="Times New Roman" w:hAnsi="Arial" w:cs="Arial"/>
          <w:sz w:val="24"/>
          <w:szCs w:val="24"/>
        </w:rPr>
        <w:t xml:space="preserve">; 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3. </w:t>
      </w:r>
      <w:r w:rsidRPr="006256EB">
        <w:rPr>
          <w:rFonts w:ascii="Arial" w:eastAsia="Times New Roman" w:hAnsi="Arial" w:cs="Arial"/>
          <w:sz w:val="24"/>
          <w:szCs w:val="24"/>
        </w:rPr>
        <w:t>Основы методики занятий физкультурными  упражнениями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.–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>Режим доступа: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  </w:t>
      </w:r>
      <w:hyperlink r:id="rId15" w:history="1"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www.ostu.ru/institutes/iev/arhiv/ref32.htm</w:t>
        </w:r>
      </w:hyperlink>
      <w:r w:rsidRPr="006256EB">
        <w:rPr>
          <w:rFonts w:ascii="Arial" w:eastAsia="Times New Roman" w:hAnsi="Arial" w:cs="Arial"/>
          <w:sz w:val="24"/>
          <w:szCs w:val="24"/>
        </w:rPr>
        <w:t>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4.Сеть творческих учителей. Сообщество учителей физической культуры. – Режим доступа: </w:t>
      </w:r>
      <w:hyperlink r:id="rId16" w:history="1">
        <w:r w:rsidRPr="006256EB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http://www.it-n.ru/communities.aspx?cat_no=22924&amp;tmpl=com</w:t>
        </w:r>
      </w:hyperlink>
      <w:r w:rsidRPr="006256EB">
        <w:rPr>
          <w:rFonts w:ascii="Arial" w:eastAsia="Times New Roman" w:hAnsi="Arial" w:cs="Arial"/>
          <w:bCs/>
          <w:sz w:val="24"/>
          <w:szCs w:val="24"/>
        </w:rPr>
        <w:t xml:space="preserve">; 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6. Физическое воспитание в средних специальных учебных заведениях. – Режим доступа:  </w:t>
      </w:r>
      <w:hyperlink r:id="rId17" w:history="1"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.know.su/link_8537_21.html</w:t>
        </w:r>
      </w:hyperlink>
      <w:r w:rsidRPr="006256EB">
        <w:rPr>
          <w:rFonts w:ascii="Arial" w:eastAsia="Times New Roman" w:hAnsi="Arial" w:cs="Arial"/>
          <w:sz w:val="24"/>
          <w:szCs w:val="24"/>
        </w:rPr>
        <w:t xml:space="preserve">;  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7.Физическая культура в средних специальных учебных заведениях. Режим доступа: </w:t>
      </w:r>
      <w:hyperlink r:id="rId18" w:history="1"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.otherreferats.allbest.ru</w:t>
        </w:r>
      </w:hyperlink>
      <w:r w:rsidRPr="006256EB">
        <w:rPr>
          <w:rFonts w:ascii="Arial" w:eastAsia="Times New Roman" w:hAnsi="Arial" w:cs="Arial"/>
          <w:sz w:val="24"/>
          <w:szCs w:val="24"/>
        </w:rPr>
        <w:t>.  </w:t>
      </w: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256EB">
        <w:rPr>
          <w:rFonts w:ascii="Arial" w:eastAsia="Times New Roman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pacing w:val="-1"/>
          <w:sz w:val="24"/>
          <w:szCs w:val="24"/>
        </w:rPr>
      </w:pPr>
      <w:r w:rsidRPr="006256EB">
        <w:rPr>
          <w:rFonts w:ascii="Arial" w:eastAsia="Times New Roman" w:hAnsi="Arial" w:cs="Arial"/>
          <w:color w:val="000000"/>
          <w:spacing w:val="-1"/>
          <w:sz w:val="24"/>
          <w:szCs w:val="24"/>
        </w:rPr>
        <w:t>1. Концепция долгосрочного социально-экономического развития Российской Федерации на период до 2020 года.</w:t>
      </w: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pacing w:val="-1"/>
          <w:sz w:val="24"/>
          <w:szCs w:val="24"/>
        </w:rPr>
      </w:pPr>
      <w:r w:rsidRPr="006256EB">
        <w:rPr>
          <w:rFonts w:ascii="Arial" w:eastAsia="Times New Roman" w:hAnsi="Arial" w:cs="Arial"/>
          <w:color w:val="000000"/>
          <w:spacing w:val="-1"/>
          <w:sz w:val="24"/>
          <w:szCs w:val="24"/>
        </w:rPr>
        <w:t>2. Научно-методический журнал «Физическая культура в школе», 2017-2020гг.</w:t>
      </w:r>
    </w:p>
    <w:p w:rsidR="00F3589D" w:rsidRPr="006256EB" w:rsidRDefault="00F3589D" w:rsidP="00F358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256EB">
        <w:rPr>
          <w:rFonts w:ascii="Arial" w:eastAsia="Times New Roman" w:hAnsi="Arial" w:cs="Arial"/>
          <w:color w:val="000000"/>
          <w:spacing w:val="-1"/>
          <w:sz w:val="24"/>
          <w:szCs w:val="24"/>
        </w:rPr>
        <w:t>3.</w:t>
      </w:r>
      <w:r w:rsidRPr="006256EB">
        <w:rPr>
          <w:rFonts w:ascii="Arial" w:eastAsia="Times New Roman" w:hAnsi="Arial" w:cs="Arial"/>
          <w:color w:val="000000"/>
          <w:sz w:val="24"/>
          <w:szCs w:val="24"/>
        </w:rPr>
        <w:t xml:space="preserve"> Физическая культура. 10— 11 классы : учеб. для </w:t>
      </w:r>
      <w:proofErr w:type="spellStart"/>
      <w:r w:rsidRPr="006256EB">
        <w:rPr>
          <w:rFonts w:ascii="Arial" w:eastAsia="Times New Roman" w:hAnsi="Arial" w:cs="Arial"/>
          <w:color w:val="000000"/>
          <w:sz w:val="24"/>
          <w:szCs w:val="24"/>
        </w:rPr>
        <w:t>общеобразоват</w:t>
      </w:r>
      <w:proofErr w:type="spellEnd"/>
      <w:r w:rsidRPr="006256EB">
        <w:rPr>
          <w:rFonts w:ascii="Arial" w:eastAsia="Times New Roman" w:hAnsi="Arial" w:cs="Arial"/>
          <w:color w:val="000000"/>
          <w:sz w:val="24"/>
          <w:szCs w:val="24"/>
        </w:rPr>
        <w:t>. учреждений/В</w:t>
      </w:r>
      <w:proofErr w:type="gramStart"/>
      <w:r w:rsidRPr="006256EB">
        <w:rPr>
          <w:rFonts w:ascii="Arial" w:eastAsia="Times New Roman" w:hAnsi="Arial" w:cs="Arial"/>
          <w:color w:val="000000"/>
          <w:sz w:val="24"/>
          <w:szCs w:val="24"/>
        </w:rPr>
        <w:t xml:space="preserve"> .</w:t>
      </w:r>
      <w:proofErr w:type="gramEnd"/>
      <w:r w:rsidRPr="006256EB">
        <w:rPr>
          <w:rFonts w:ascii="Arial" w:eastAsia="Times New Roman" w:hAnsi="Arial" w:cs="Arial"/>
          <w:color w:val="000000"/>
          <w:sz w:val="24"/>
          <w:szCs w:val="24"/>
        </w:rPr>
        <w:t xml:space="preserve"> И. Лях, А. А. </w:t>
      </w:r>
      <w:proofErr w:type="spellStart"/>
      <w:r w:rsidRPr="006256EB">
        <w:rPr>
          <w:rFonts w:ascii="Arial" w:eastAsia="Times New Roman" w:hAnsi="Arial" w:cs="Arial"/>
          <w:color w:val="000000"/>
          <w:sz w:val="24"/>
          <w:szCs w:val="24"/>
        </w:rPr>
        <w:t>Зданевич</w:t>
      </w:r>
      <w:proofErr w:type="spellEnd"/>
      <w:r w:rsidRPr="006256EB">
        <w:rPr>
          <w:rFonts w:ascii="Arial" w:eastAsia="Times New Roman" w:hAnsi="Arial" w:cs="Arial"/>
          <w:color w:val="000000"/>
          <w:sz w:val="24"/>
          <w:szCs w:val="24"/>
        </w:rPr>
        <w:t xml:space="preserve"> ; под ред. В. И. Ляха. — 7-е изд. — М .:Просвещение, 2016 — 237 с</w:t>
      </w:r>
    </w:p>
    <w:p w:rsidR="00F3589D" w:rsidRPr="006256EB" w:rsidRDefault="00F3589D" w:rsidP="00F3589D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F3589D" w:rsidRPr="006256EB" w:rsidRDefault="00F3589D" w:rsidP="00533179">
      <w:pPr>
        <w:numPr>
          <w:ilvl w:val="0"/>
          <w:numId w:val="14"/>
        </w:numPr>
        <w:ind w:left="0"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232"/>
        <w:gridCol w:w="3209"/>
        <w:gridCol w:w="3129"/>
      </w:tblGrid>
      <w:tr w:rsidR="00F3589D" w:rsidRPr="006256EB" w:rsidTr="00B5215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F3589D" w:rsidRPr="006256EB" w:rsidTr="00B5215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Умения: 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Выполнять индивидуально подобранные комплексы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оздоровительной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адаптивной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(лечебной) физической композиции ритмической гимнастики, комплексы упражнений атлетической гимнастики;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-выполнять простейшие самомассажа и релаксации;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проводить самоконтроль при занятиях физическими упражнениями;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преодолевать искусственные естественные препятствия использованием разнообразных способов передвижения;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-  выполнять приемы защиты самообороны,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страховки и </w:t>
            </w:r>
            <w:proofErr w:type="spell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самостраховки</w:t>
            </w:r>
            <w:proofErr w:type="spell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осуществлять творческое сотрудничество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 коллективных формах физической культурой;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выполнять контрольные нормативы, предусмотренные государственным стандартом по легкой атлетике, гимнастике,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волейболу, баскетболу  и лыжам соответствующей тренировке, с учетом состояния здоровья и функциональных возможностей своего организма.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Входной контроль: сдача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контрольных</w:t>
            </w:r>
            <w:proofErr w:type="gramEnd"/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нормативов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Текущий контроль: сдача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контрольных</w:t>
            </w:r>
            <w:proofErr w:type="gramEnd"/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нормативов, наблюдение выполнения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упражнений.</w:t>
            </w:r>
          </w:p>
        </w:tc>
      </w:tr>
      <w:tr w:rsidR="00F3589D" w:rsidRPr="006256EB" w:rsidTr="00B5215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Знания: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Влияние оздоровительных систем физического воспитания на укрепление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здоровья, профилактику профессиональных заболеваний и вредных привычек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и увеличение продолжительности жизни;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способы контроля и оценки физического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развития и физической подготовленности;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правила и способы планирования систем индивидуальных занятий физическими упражнениями различной целевой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направленности.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Входной контроль: тестирование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Текущий контроль: беседа, тестирование.</w:t>
            </w:r>
          </w:p>
        </w:tc>
      </w:tr>
    </w:tbl>
    <w:p w:rsidR="00F3589D" w:rsidRPr="006256EB" w:rsidRDefault="00F3589D" w:rsidP="00F3589D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B52151" w:rsidRPr="006256EB" w:rsidRDefault="00B52151" w:rsidP="00B52151">
      <w:pPr>
        <w:spacing w:after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256EB">
        <w:rPr>
          <w:rFonts w:ascii="Arial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6256EB">
        <w:rPr>
          <w:rFonts w:ascii="Arial" w:hAnsi="Arial" w:cs="Arial"/>
          <w:b/>
          <w:bCs/>
          <w:sz w:val="24"/>
          <w:szCs w:val="24"/>
        </w:rPr>
        <w:t>ОБУЧАЮЩИМИСЯ</w:t>
      </w:r>
      <w:proofErr w:type="gramEnd"/>
      <w:r w:rsidRPr="006256EB">
        <w:rPr>
          <w:rFonts w:ascii="Arial" w:hAnsi="Arial" w:cs="Arial"/>
          <w:b/>
          <w:bCs/>
          <w:sz w:val="24"/>
          <w:szCs w:val="24"/>
        </w:rPr>
        <w:t xml:space="preserve"> ОСНОВНОЙ </w:t>
      </w:r>
      <w:r w:rsidRPr="006256EB">
        <w:rPr>
          <w:rFonts w:ascii="Arial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1295"/>
        <w:gridCol w:w="6137"/>
        <w:gridCol w:w="2314"/>
      </w:tblGrid>
      <w:tr w:rsidR="00B52151" w:rsidRPr="006256EB" w:rsidTr="00B52151">
        <w:tc>
          <w:tcPr>
            <w:tcW w:w="1347" w:type="dxa"/>
          </w:tcPr>
          <w:p w:rsidR="00B52151" w:rsidRPr="006256EB" w:rsidRDefault="00B52151" w:rsidP="00B5215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</w:rPr>
              <w:t xml:space="preserve">ЛР </w:t>
            </w: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7-12</w:t>
            </w:r>
          </w:p>
        </w:tc>
        <w:tc>
          <w:tcPr>
            <w:tcW w:w="6308" w:type="dxa"/>
          </w:tcPr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 xml:space="preserve">готовность к общению и взаимодействию </w:t>
            </w: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 людьми самого разного статуса, этнической, религиозной принадлежности и в многообразных обстоятельствах;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 xml:space="preserve"> гражданской позиции; участие в волонтерском движении;  </w:t>
            </w:r>
          </w:p>
        </w:tc>
        <w:tc>
          <w:tcPr>
            <w:tcW w:w="2092" w:type="dxa"/>
          </w:tcPr>
          <w:p w:rsidR="00B52151" w:rsidRPr="006256EB" w:rsidRDefault="00B52151" w:rsidP="00B5215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 xml:space="preserve">Оценка достижения </w:t>
            </w:r>
            <w:proofErr w:type="gramStart"/>
            <w:r w:rsidRPr="006256EB">
              <w:rPr>
                <w:rFonts w:ascii="Arial" w:hAnsi="Arial" w:cs="Arial"/>
                <w:i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256EB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личностных результатов проводится в рамках контрольных и оценочных процедур, предусмотренных настоящей </w:t>
            </w:r>
            <w:r w:rsidRPr="006256EB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>программой.</w:t>
            </w:r>
          </w:p>
        </w:tc>
      </w:tr>
    </w:tbl>
    <w:p w:rsidR="00F3589D" w:rsidRPr="006256EB" w:rsidRDefault="00F3589D" w:rsidP="00F3589D">
      <w:pPr>
        <w:jc w:val="center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lastRenderedPageBreak/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190"/>
        <w:gridCol w:w="3189"/>
        <w:gridCol w:w="3191"/>
      </w:tblGrid>
      <w:tr w:rsidR="00F3589D" w:rsidRPr="006256EB" w:rsidTr="00B52151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589D" w:rsidRPr="006256EB" w:rsidTr="00B5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89D" w:rsidRPr="006256EB" w:rsidRDefault="00F3589D" w:rsidP="00F3589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балл (отметка)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вербальный аналог</w:t>
            </w:r>
          </w:p>
        </w:tc>
      </w:tr>
      <w:tr w:rsidR="00F3589D" w:rsidRPr="006256EB" w:rsidTr="00B521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90÷100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отлично</w:t>
            </w:r>
          </w:p>
        </w:tc>
      </w:tr>
      <w:tr w:rsidR="00F3589D" w:rsidRPr="006256EB" w:rsidTr="00B521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80÷89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хорошо</w:t>
            </w:r>
          </w:p>
        </w:tc>
      </w:tr>
      <w:tr w:rsidR="00F3589D" w:rsidRPr="006256EB" w:rsidTr="00B521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70÷79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удовлетворительно</w:t>
            </w:r>
          </w:p>
        </w:tc>
      </w:tr>
      <w:tr w:rsidR="00F3589D" w:rsidRPr="006256EB" w:rsidTr="00B521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менее 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не удовлетворительно</w:t>
            </w:r>
          </w:p>
        </w:tc>
      </w:tr>
    </w:tbl>
    <w:p w:rsidR="00F3589D" w:rsidRPr="006256EB" w:rsidRDefault="00F3589D" w:rsidP="00B52151">
      <w:pPr>
        <w:rPr>
          <w:rFonts w:ascii="Arial" w:hAnsi="Arial" w:cs="Arial"/>
          <w:sz w:val="24"/>
          <w:szCs w:val="24"/>
        </w:rPr>
      </w:pPr>
    </w:p>
    <w:sectPr w:rsidR="00F3589D" w:rsidRPr="006256EB" w:rsidSect="00F3589D">
      <w:footerReference w:type="even" r:id="rId19"/>
      <w:footerReference w:type="default" r:id="rId20"/>
      <w:pgSz w:w="11906" w:h="16838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A4" w:rsidRDefault="000F43A4" w:rsidP="006E3FD1">
      <w:pPr>
        <w:spacing w:after="0" w:line="240" w:lineRule="auto"/>
      </w:pPr>
      <w:r>
        <w:separator/>
      </w:r>
    </w:p>
  </w:endnote>
  <w:endnote w:type="continuationSeparator" w:id="0">
    <w:p w:rsidR="000F43A4" w:rsidRDefault="000F43A4" w:rsidP="006E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48D" w:rsidRDefault="00F6648D" w:rsidP="00DD140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:rsidR="00F6648D" w:rsidRDefault="00F6648D" w:rsidP="00DD140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6603270"/>
      <w:docPartObj>
        <w:docPartGallery w:val="Page Numbers (Bottom of Page)"/>
        <w:docPartUnique/>
      </w:docPartObj>
    </w:sdtPr>
    <w:sdtEndPr/>
    <w:sdtContent>
      <w:p w:rsidR="00F6648D" w:rsidRDefault="00F664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648D" w:rsidRDefault="00F6648D" w:rsidP="00DD1407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48D" w:rsidRDefault="00F6648D" w:rsidP="00DD140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:rsidR="00F6648D" w:rsidRDefault="00F6648D" w:rsidP="00DD1407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461759"/>
      <w:docPartObj>
        <w:docPartGallery w:val="Page Numbers (Bottom of Page)"/>
        <w:docPartUnique/>
      </w:docPartObj>
    </w:sdtPr>
    <w:sdtEndPr/>
    <w:sdtContent>
      <w:p w:rsidR="00F6648D" w:rsidRDefault="00F664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E9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6648D" w:rsidRDefault="00F6648D" w:rsidP="00DD1407">
    <w:pPr>
      <w:pStyle w:val="a8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48D" w:rsidRDefault="00F6648D" w:rsidP="00DD140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6648D" w:rsidRDefault="00F6648D" w:rsidP="00DD1407">
    <w:pPr>
      <w:pStyle w:val="a8"/>
      <w:ind w:right="360"/>
    </w:pPr>
  </w:p>
  <w:p w:rsidR="00F6648D" w:rsidRDefault="00F6648D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48D" w:rsidRDefault="00F6648D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4E92">
      <w:rPr>
        <w:noProof/>
      </w:rPr>
      <w:t>25</w:t>
    </w:r>
    <w:r>
      <w:rPr>
        <w:noProof/>
      </w:rPr>
      <w:fldChar w:fldCharType="end"/>
    </w:r>
  </w:p>
  <w:p w:rsidR="00F6648D" w:rsidRDefault="00F6648D" w:rsidP="00DD1407">
    <w:pPr>
      <w:pStyle w:val="a8"/>
      <w:ind w:right="360"/>
    </w:pPr>
  </w:p>
  <w:p w:rsidR="00F6648D" w:rsidRDefault="00F664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A4" w:rsidRDefault="000F43A4" w:rsidP="006E3FD1">
      <w:pPr>
        <w:spacing w:after="0" w:line="240" w:lineRule="auto"/>
      </w:pPr>
      <w:r>
        <w:separator/>
      </w:r>
    </w:p>
  </w:footnote>
  <w:footnote w:type="continuationSeparator" w:id="0">
    <w:p w:rsidR="000F43A4" w:rsidRDefault="000F43A4" w:rsidP="006E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638C"/>
    <w:multiLevelType w:val="multilevel"/>
    <w:tmpl w:val="58B6C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77F65D4"/>
    <w:multiLevelType w:val="hybridMultilevel"/>
    <w:tmpl w:val="4962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24A2"/>
    <w:multiLevelType w:val="hybridMultilevel"/>
    <w:tmpl w:val="5E485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36CD1"/>
    <w:multiLevelType w:val="hybridMultilevel"/>
    <w:tmpl w:val="CF7A0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8E3AF5"/>
    <w:multiLevelType w:val="hybridMultilevel"/>
    <w:tmpl w:val="27568200"/>
    <w:lvl w:ilvl="0" w:tplc="D530348E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E122B3"/>
    <w:multiLevelType w:val="hybridMultilevel"/>
    <w:tmpl w:val="43D6C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CA32D58"/>
    <w:multiLevelType w:val="hybridMultilevel"/>
    <w:tmpl w:val="AEC2FD04"/>
    <w:lvl w:ilvl="0" w:tplc="4EACA85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2F81BF5"/>
    <w:multiLevelType w:val="hybridMultilevel"/>
    <w:tmpl w:val="E358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D2D21"/>
    <w:multiLevelType w:val="multilevel"/>
    <w:tmpl w:val="E39C7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407"/>
    <w:rsid w:val="000029E4"/>
    <w:rsid w:val="00011737"/>
    <w:rsid w:val="000154FF"/>
    <w:rsid w:val="00026A80"/>
    <w:rsid w:val="00035DE5"/>
    <w:rsid w:val="00055D15"/>
    <w:rsid w:val="0006658D"/>
    <w:rsid w:val="00066F16"/>
    <w:rsid w:val="00071C45"/>
    <w:rsid w:val="0009547B"/>
    <w:rsid w:val="000A20B6"/>
    <w:rsid w:val="000A329F"/>
    <w:rsid w:val="000A4D5D"/>
    <w:rsid w:val="000A6F3B"/>
    <w:rsid w:val="000B6870"/>
    <w:rsid w:val="000B6AAC"/>
    <w:rsid w:val="000C243C"/>
    <w:rsid w:val="000C26DB"/>
    <w:rsid w:val="000D4FCA"/>
    <w:rsid w:val="000D6044"/>
    <w:rsid w:val="000D62E5"/>
    <w:rsid w:val="000F0949"/>
    <w:rsid w:val="000F4021"/>
    <w:rsid w:val="000F43A4"/>
    <w:rsid w:val="0012456D"/>
    <w:rsid w:val="0014507C"/>
    <w:rsid w:val="001527A1"/>
    <w:rsid w:val="00171093"/>
    <w:rsid w:val="00187497"/>
    <w:rsid w:val="00194FA0"/>
    <w:rsid w:val="001A5BB2"/>
    <w:rsid w:val="001E2D73"/>
    <w:rsid w:val="001F32B6"/>
    <w:rsid w:val="001F5B99"/>
    <w:rsid w:val="00200AFF"/>
    <w:rsid w:val="00201400"/>
    <w:rsid w:val="0020473E"/>
    <w:rsid w:val="00206D0C"/>
    <w:rsid w:val="00210AAF"/>
    <w:rsid w:val="0021225B"/>
    <w:rsid w:val="0021623F"/>
    <w:rsid w:val="00222B20"/>
    <w:rsid w:val="00245B93"/>
    <w:rsid w:val="00254359"/>
    <w:rsid w:val="00262949"/>
    <w:rsid w:val="00264C1E"/>
    <w:rsid w:val="00264D5C"/>
    <w:rsid w:val="0026752C"/>
    <w:rsid w:val="00271AD0"/>
    <w:rsid w:val="00276BFB"/>
    <w:rsid w:val="00296C41"/>
    <w:rsid w:val="002A2658"/>
    <w:rsid w:val="002A4667"/>
    <w:rsid w:val="002A77A4"/>
    <w:rsid w:val="002A7D10"/>
    <w:rsid w:val="002B68A0"/>
    <w:rsid w:val="002C4B42"/>
    <w:rsid w:val="002D15FC"/>
    <w:rsid w:val="002E3AF9"/>
    <w:rsid w:val="002F6430"/>
    <w:rsid w:val="0030325C"/>
    <w:rsid w:val="00304117"/>
    <w:rsid w:val="00305771"/>
    <w:rsid w:val="00306B4D"/>
    <w:rsid w:val="00310644"/>
    <w:rsid w:val="003117D6"/>
    <w:rsid w:val="00312AD5"/>
    <w:rsid w:val="00320C5C"/>
    <w:rsid w:val="003530E7"/>
    <w:rsid w:val="0036277F"/>
    <w:rsid w:val="00362E00"/>
    <w:rsid w:val="00376974"/>
    <w:rsid w:val="0039020A"/>
    <w:rsid w:val="003B0867"/>
    <w:rsid w:val="003B5CDF"/>
    <w:rsid w:val="003B7FFB"/>
    <w:rsid w:val="003E42E8"/>
    <w:rsid w:val="003E4C77"/>
    <w:rsid w:val="003E6C96"/>
    <w:rsid w:val="003F2EF8"/>
    <w:rsid w:val="003F5230"/>
    <w:rsid w:val="00401C5C"/>
    <w:rsid w:val="00405420"/>
    <w:rsid w:val="00410295"/>
    <w:rsid w:val="004122CF"/>
    <w:rsid w:val="0044272A"/>
    <w:rsid w:val="00450BA4"/>
    <w:rsid w:val="00451753"/>
    <w:rsid w:val="00454FD2"/>
    <w:rsid w:val="00460E2B"/>
    <w:rsid w:val="00476DAA"/>
    <w:rsid w:val="0049374A"/>
    <w:rsid w:val="004A3A67"/>
    <w:rsid w:val="004B056B"/>
    <w:rsid w:val="004B41FC"/>
    <w:rsid w:val="004B71F8"/>
    <w:rsid w:val="004F346F"/>
    <w:rsid w:val="004F3738"/>
    <w:rsid w:val="004F3B2C"/>
    <w:rsid w:val="00507A9F"/>
    <w:rsid w:val="00514300"/>
    <w:rsid w:val="00517792"/>
    <w:rsid w:val="00527BC4"/>
    <w:rsid w:val="00530634"/>
    <w:rsid w:val="00532815"/>
    <w:rsid w:val="00533179"/>
    <w:rsid w:val="00545A0E"/>
    <w:rsid w:val="00546559"/>
    <w:rsid w:val="00547AE2"/>
    <w:rsid w:val="00547DF3"/>
    <w:rsid w:val="00551CBB"/>
    <w:rsid w:val="005521B5"/>
    <w:rsid w:val="005650CB"/>
    <w:rsid w:val="0056619C"/>
    <w:rsid w:val="005733A4"/>
    <w:rsid w:val="005835B2"/>
    <w:rsid w:val="00583FCC"/>
    <w:rsid w:val="0058510D"/>
    <w:rsid w:val="005904AF"/>
    <w:rsid w:val="00595BFB"/>
    <w:rsid w:val="005A65E7"/>
    <w:rsid w:val="005B3596"/>
    <w:rsid w:val="005B7135"/>
    <w:rsid w:val="005D1A55"/>
    <w:rsid w:val="005D2EDF"/>
    <w:rsid w:val="005F41A7"/>
    <w:rsid w:val="005F43D3"/>
    <w:rsid w:val="005F4D67"/>
    <w:rsid w:val="00600787"/>
    <w:rsid w:val="0060708B"/>
    <w:rsid w:val="00610E5E"/>
    <w:rsid w:val="006256EB"/>
    <w:rsid w:val="00631344"/>
    <w:rsid w:val="00650246"/>
    <w:rsid w:val="00650D62"/>
    <w:rsid w:val="006516C3"/>
    <w:rsid w:val="00656CAC"/>
    <w:rsid w:val="0066366E"/>
    <w:rsid w:val="00687915"/>
    <w:rsid w:val="00695DF4"/>
    <w:rsid w:val="006975CC"/>
    <w:rsid w:val="006C026A"/>
    <w:rsid w:val="006C57C2"/>
    <w:rsid w:val="006E0D28"/>
    <w:rsid w:val="006E184C"/>
    <w:rsid w:val="006E282A"/>
    <w:rsid w:val="006E3FD1"/>
    <w:rsid w:val="006F5CB3"/>
    <w:rsid w:val="006F6C2B"/>
    <w:rsid w:val="00703A48"/>
    <w:rsid w:val="00727633"/>
    <w:rsid w:val="00732834"/>
    <w:rsid w:val="00742EFC"/>
    <w:rsid w:val="007558C2"/>
    <w:rsid w:val="00755A0F"/>
    <w:rsid w:val="0076065A"/>
    <w:rsid w:val="007621C4"/>
    <w:rsid w:val="00774A96"/>
    <w:rsid w:val="00797E6A"/>
    <w:rsid w:val="007A0ED1"/>
    <w:rsid w:val="007A154D"/>
    <w:rsid w:val="007B7EE3"/>
    <w:rsid w:val="007C4DE2"/>
    <w:rsid w:val="007D7FFA"/>
    <w:rsid w:val="007E030F"/>
    <w:rsid w:val="007E2BC4"/>
    <w:rsid w:val="007F0FF1"/>
    <w:rsid w:val="00804D21"/>
    <w:rsid w:val="008114C3"/>
    <w:rsid w:val="00814747"/>
    <w:rsid w:val="0081706F"/>
    <w:rsid w:val="008200F5"/>
    <w:rsid w:val="00821037"/>
    <w:rsid w:val="00823C11"/>
    <w:rsid w:val="00827EFB"/>
    <w:rsid w:val="00834B52"/>
    <w:rsid w:val="0085552F"/>
    <w:rsid w:val="00875F4D"/>
    <w:rsid w:val="0088147A"/>
    <w:rsid w:val="00881FF9"/>
    <w:rsid w:val="00882F43"/>
    <w:rsid w:val="00895010"/>
    <w:rsid w:val="008A18EC"/>
    <w:rsid w:val="008A3042"/>
    <w:rsid w:val="008A4282"/>
    <w:rsid w:val="008A53A0"/>
    <w:rsid w:val="008B2697"/>
    <w:rsid w:val="008B2F4E"/>
    <w:rsid w:val="008B7B42"/>
    <w:rsid w:val="008C6476"/>
    <w:rsid w:val="008E0ACD"/>
    <w:rsid w:val="008E122D"/>
    <w:rsid w:val="008E538C"/>
    <w:rsid w:val="008E6A27"/>
    <w:rsid w:val="008F4E8E"/>
    <w:rsid w:val="008F7AF5"/>
    <w:rsid w:val="00912003"/>
    <w:rsid w:val="009162B1"/>
    <w:rsid w:val="0092757C"/>
    <w:rsid w:val="00933096"/>
    <w:rsid w:val="0094634A"/>
    <w:rsid w:val="009470A6"/>
    <w:rsid w:val="009510BD"/>
    <w:rsid w:val="009568A4"/>
    <w:rsid w:val="00956F61"/>
    <w:rsid w:val="00957E6E"/>
    <w:rsid w:val="00992463"/>
    <w:rsid w:val="00993B8C"/>
    <w:rsid w:val="009A320E"/>
    <w:rsid w:val="009A5A60"/>
    <w:rsid w:val="009C7004"/>
    <w:rsid w:val="009D2F42"/>
    <w:rsid w:val="00A0455D"/>
    <w:rsid w:val="00A23CBA"/>
    <w:rsid w:val="00A32BDB"/>
    <w:rsid w:val="00A331DF"/>
    <w:rsid w:val="00A3342A"/>
    <w:rsid w:val="00A427D0"/>
    <w:rsid w:val="00A44858"/>
    <w:rsid w:val="00A45804"/>
    <w:rsid w:val="00A45B94"/>
    <w:rsid w:val="00A52CA5"/>
    <w:rsid w:val="00A73BB4"/>
    <w:rsid w:val="00A77FD1"/>
    <w:rsid w:val="00AA554A"/>
    <w:rsid w:val="00AC1A98"/>
    <w:rsid w:val="00AC23BA"/>
    <w:rsid w:val="00AC2F8A"/>
    <w:rsid w:val="00AC325D"/>
    <w:rsid w:val="00AD14FC"/>
    <w:rsid w:val="00AD3330"/>
    <w:rsid w:val="00AD43F8"/>
    <w:rsid w:val="00AD6C8B"/>
    <w:rsid w:val="00AF08FB"/>
    <w:rsid w:val="00B00144"/>
    <w:rsid w:val="00B01C9A"/>
    <w:rsid w:val="00B10A25"/>
    <w:rsid w:val="00B123BD"/>
    <w:rsid w:val="00B24AD2"/>
    <w:rsid w:val="00B30D9D"/>
    <w:rsid w:val="00B32068"/>
    <w:rsid w:val="00B35BF6"/>
    <w:rsid w:val="00B43D08"/>
    <w:rsid w:val="00B520EE"/>
    <w:rsid w:val="00B52151"/>
    <w:rsid w:val="00B66EF7"/>
    <w:rsid w:val="00B70CCD"/>
    <w:rsid w:val="00B74955"/>
    <w:rsid w:val="00B85CA6"/>
    <w:rsid w:val="00B86B02"/>
    <w:rsid w:val="00BB768A"/>
    <w:rsid w:val="00BE3C2E"/>
    <w:rsid w:val="00BE7384"/>
    <w:rsid w:val="00BE74A3"/>
    <w:rsid w:val="00BF78C5"/>
    <w:rsid w:val="00C0262B"/>
    <w:rsid w:val="00C02D88"/>
    <w:rsid w:val="00C066A9"/>
    <w:rsid w:val="00C10373"/>
    <w:rsid w:val="00C254A3"/>
    <w:rsid w:val="00C34626"/>
    <w:rsid w:val="00C40405"/>
    <w:rsid w:val="00C42F9E"/>
    <w:rsid w:val="00C43862"/>
    <w:rsid w:val="00C5108A"/>
    <w:rsid w:val="00C62E23"/>
    <w:rsid w:val="00C75702"/>
    <w:rsid w:val="00C81AB2"/>
    <w:rsid w:val="00C872A1"/>
    <w:rsid w:val="00C94AE7"/>
    <w:rsid w:val="00CB03C1"/>
    <w:rsid w:val="00CB605A"/>
    <w:rsid w:val="00CC0576"/>
    <w:rsid w:val="00CC0BC7"/>
    <w:rsid w:val="00CC5985"/>
    <w:rsid w:val="00CD2F8F"/>
    <w:rsid w:val="00D2113A"/>
    <w:rsid w:val="00D379FE"/>
    <w:rsid w:val="00D529C8"/>
    <w:rsid w:val="00D575A7"/>
    <w:rsid w:val="00D77027"/>
    <w:rsid w:val="00D876B6"/>
    <w:rsid w:val="00D955A3"/>
    <w:rsid w:val="00DA3FF9"/>
    <w:rsid w:val="00DA44AA"/>
    <w:rsid w:val="00DA5601"/>
    <w:rsid w:val="00DB3C58"/>
    <w:rsid w:val="00DB4642"/>
    <w:rsid w:val="00DB5FC7"/>
    <w:rsid w:val="00DC2E3C"/>
    <w:rsid w:val="00DD1407"/>
    <w:rsid w:val="00DD2503"/>
    <w:rsid w:val="00DE24C4"/>
    <w:rsid w:val="00DE4146"/>
    <w:rsid w:val="00DE484A"/>
    <w:rsid w:val="00DE4E11"/>
    <w:rsid w:val="00DE4E92"/>
    <w:rsid w:val="00DE63F7"/>
    <w:rsid w:val="00DF6ED6"/>
    <w:rsid w:val="00E21DF2"/>
    <w:rsid w:val="00E24733"/>
    <w:rsid w:val="00E26064"/>
    <w:rsid w:val="00E326C3"/>
    <w:rsid w:val="00E54EFF"/>
    <w:rsid w:val="00E66914"/>
    <w:rsid w:val="00E77974"/>
    <w:rsid w:val="00E802DB"/>
    <w:rsid w:val="00E815D9"/>
    <w:rsid w:val="00E8435E"/>
    <w:rsid w:val="00E85975"/>
    <w:rsid w:val="00E87D17"/>
    <w:rsid w:val="00E916C4"/>
    <w:rsid w:val="00ED3B71"/>
    <w:rsid w:val="00EE49AF"/>
    <w:rsid w:val="00EE5707"/>
    <w:rsid w:val="00EF334F"/>
    <w:rsid w:val="00EF3403"/>
    <w:rsid w:val="00F03E00"/>
    <w:rsid w:val="00F04DC2"/>
    <w:rsid w:val="00F070CF"/>
    <w:rsid w:val="00F1214A"/>
    <w:rsid w:val="00F14C46"/>
    <w:rsid w:val="00F208D6"/>
    <w:rsid w:val="00F25FF5"/>
    <w:rsid w:val="00F27396"/>
    <w:rsid w:val="00F32672"/>
    <w:rsid w:val="00F32A60"/>
    <w:rsid w:val="00F32E97"/>
    <w:rsid w:val="00F3589D"/>
    <w:rsid w:val="00F43C42"/>
    <w:rsid w:val="00F44117"/>
    <w:rsid w:val="00F46A5A"/>
    <w:rsid w:val="00F479D3"/>
    <w:rsid w:val="00F51CEC"/>
    <w:rsid w:val="00F56832"/>
    <w:rsid w:val="00F57407"/>
    <w:rsid w:val="00F6648D"/>
    <w:rsid w:val="00F81299"/>
    <w:rsid w:val="00F92187"/>
    <w:rsid w:val="00F936EE"/>
    <w:rsid w:val="00FA2D5B"/>
    <w:rsid w:val="00FB6C0B"/>
    <w:rsid w:val="00FB7AE3"/>
    <w:rsid w:val="00FC24CD"/>
    <w:rsid w:val="00FC6FB2"/>
    <w:rsid w:val="00FE43F2"/>
    <w:rsid w:val="00FE7800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140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DD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DD1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DD140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DD1407"/>
    <w:rPr>
      <w:b/>
      <w:bCs/>
    </w:rPr>
  </w:style>
  <w:style w:type="paragraph" w:styleId="22">
    <w:name w:val="Body Text 2"/>
    <w:basedOn w:val="a"/>
    <w:link w:val="23"/>
    <w:uiPriority w:val="99"/>
    <w:rsid w:val="00DD14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DD14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Знак"/>
    <w:basedOn w:val="a"/>
    <w:uiPriority w:val="99"/>
    <w:rsid w:val="00DD1407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rsid w:val="00DD1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DD1407"/>
  </w:style>
  <w:style w:type="paragraph" w:customStyle="1" w:styleId="24">
    <w:name w:val="Знак2"/>
    <w:basedOn w:val="a"/>
    <w:uiPriority w:val="99"/>
    <w:rsid w:val="00DD1407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DD1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DD14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rsid w:val="00DD1407"/>
    <w:rPr>
      <w:color w:val="0000FF"/>
      <w:u w:val="single"/>
    </w:rPr>
  </w:style>
  <w:style w:type="character" w:customStyle="1" w:styleId="b-serp-url">
    <w:name w:val="b-serp-url"/>
    <w:basedOn w:val="a0"/>
    <w:rsid w:val="00DD1407"/>
  </w:style>
  <w:style w:type="character" w:customStyle="1" w:styleId="b-serp-urlitem">
    <w:name w:val="b-serp-url__item"/>
    <w:basedOn w:val="a0"/>
    <w:rsid w:val="00DD1407"/>
  </w:style>
  <w:style w:type="paragraph" w:styleId="af0">
    <w:name w:val="footnote text"/>
    <w:basedOn w:val="a"/>
    <w:link w:val="af1"/>
    <w:uiPriority w:val="99"/>
    <w:rsid w:val="00DD1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DD1407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mphasis"/>
    <w:basedOn w:val="a0"/>
    <w:uiPriority w:val="20"/>
    <w:qFormat/>
    <w:rsid w:val="00DD1407"/>
    <w:rPr>
      <w:i/>
      <w:iCs/>
    </w:rPr>
  </w:style>
  <w:style w:type="character" w:customStyle="1" w:styleId="25">
    <w:name w:val="Основной текст (2)_"/>
    <w:basedOn w:val="a0"/>
    <w:link w:val="26"/>
    <w:rsid w:val="00DD1407"/>
    <w:rPr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D1407"/>
    <w:pPr>
      <w:shd w:val="clear" w:color="auto" w:fill="FFFFFF"/>
      <w:spacing w:after="420" w:line="0" w:lineRule="atLeast"/>
    </w:pPr>
    <w:rPr>
      <w:sz w:val="27"/>
      <w:szCs w:val="27"/>
      <w:shd w:val="clear" w:color="auto" w:fill="FFFFFF"/>
    </w:rPr>
  </w:style>
  <w:style w:type="paragraph" w:styleId="af3">
    <w:name w:val="List Paragraph"/>
    <w:basedOn w:val="a"/>
    <w:uiPriority w:val="1"/>
    <w:qFormat/>
    <w:rsid w:val="00DD1407"/>
    <w:pPr>
      <w:ind w:left="720"/>
      <w:contextualSpacing/>
    </w:pPr>
  </w:style>
  <w:style w:type="table" w:styleId="af4">
    <w:name w:val="Table Grid"/>
    <w:basedOn w:val="a1"/>
    <w:rsid w:val="007B7E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975CC"/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6975CC"/>
  </w:style>
  <w:style w:type="character" w:customStyle="1" w:styleId="af5">
    <w:name w:val="Текст выноски Знак"/>
    <w:basedOn w:val="a0"/>
    <w:link w:val="af6"/>
    <w:uiPriority w:val="99"/>
    <w:semiHidden/>
    <w:rsid w:val="006975CC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69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975CC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uiPriority w:val="99"/>
    <w:rsid w:val="006975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6975C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6975CC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F3589D"/>
  </w:style>
  <w:style w:type="table" w:customStyle="1" w:styleId="15">
    <w:name w:val="Сетка таблицы1"/>
    <w:basedOn w:val="a1"/>
    <w:next w:val="af4"/>
    <w:rsid w:val="00F358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F3589D"/>
  </w:style>
  <w:style w:type="numbering" w:customStyle="1" w:styleId="211">
    <w:name w:val="Нет списка21"/>
    <w:next w:val="a2"/>
    <w:uiPriority w:val="99"/>
    <w:semiHidden/>
    <w:unhideWhenUsed/>
    <w:rsid w:val="00F3589D"/>
  </w:style>
  <w:style w:type="character" w:styleId="af7">
    <w:name w:val="FollowedHyperlink"/>
    <w:basedOn w:val="a0"/>
    <w:uiPriority w:val="99"/>
    <w:semiHidden/>
    <w:unhideWhenUsed/>
    <w:rsid w:val="00F3589D"/>
    <w:rPr>
      <w:color w:val="800080" w:themeColor="followedHyperlink"/>
      <w:u w:val="single"/>
    </w:rPr>
  </w:style>
  <w:style w:type="table" w:customStyle="1" w:styleId="111">
    <w:name w:val="Сетка таблицы11"/>
    <w:basedOn w:val="a1"/>
    <w:next w:val="af4"/>
    <w:rsid w:val="00F3589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4"/>
    <w:uiPriority w:val="59"/>
    <w:rsid w:val="00B521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320C5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140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DD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DD1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DD140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DD1407"/>
    <w:rPr>
      <w:b/>
      <w:bCs/>
    </w:rPr>
  </w:style>
  <w:style w:type="paragraph" w:styleId="22">
    <w:name w:val="Body Text 2"/>
    <w:basedOn w:val="a"/>
    <w:link w:val="23"/>
    <w:uiPriority w:val="99"/>
    <w:rsid w:val="00DD14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DD14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Знак"/>
    <w:basedOn w:val="a"/>
    <w:uiPriority w:val="99"/>
    <w:rsid w:val="00DD1407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rsid w:val="00DD1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DD1407"/>
  </w:style>
  <w:style w:type="paragraph" w:customStyle="1" w:styleId="24">
    <w:name w:val="Знак2"/>
    <w:basedOn w:val="a"/>
    <w:uiPriority w:val="99"/>
    <w:rsid w:val="00DD1407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DD1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DD14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rsid w:val="00DD1407"/>
    <w:rPr>
      <w:color w:val="0000FF"/>
      <w:u w:val="single"/>
    </w:rPr>
  </w:style>
  <w:style w:type="character" w:customStyle="1" w:styleId="b-serp-url">
    <w:name w:val="b-serp-url"/>
    <w:basedOn w:val="a0"/>
    <w:rsid w:val="00DD1407"/>
  </w:style>
  <w:style w:type="character" w:customStyle="1" w:styleId="b-serp-urlitem">
    <w:name w:val="b-serp-url__item"/>
    <w:basedOn w:val="a0"/>
    <w:rsid w:val="00DD1407"/>
  </w:style>
  <w:style w:type="paragraph" w:styleId="af0">
    <w:name w:val="footnote text"/>
    <w:basedOn w:val="a"/>
    <w:link w:val="af1"/>
    <w:uiPriority w:val="99"/>
    <w:rsid w:val="00DD1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DD1407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mphasis"/>
    <w:basedOn w:val="a0"/>
    <w:uiPriority w:val="20"/>
    <w:qFormat/>
    <w:rsid w:val="00DD1407"/>
    <w:rPr>
      <w:i/>
      <w:iCs/>
    </w:rPr>
  </w:style>
  <w:style w:type="character" w:customStyle="1" w:styleId="25">
    <w:name w:val="Основной текст (2)_"/>
    <w:basedOn w:val="a0"/>
    <w:link w:val="26"/>
    <w:rsid w:val="00DD1407"/>
    <w:rPr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D1407"/>
    <w:pPr>
      <w:shd w:val="clear" w:color="auto" w:fill="FFFFFF"/>
      <w:spacing w:after="420" w:line="0" w:lineRule="atLeast"/>
    </w:pPr>
    <w:rPr>
      <w:sz w:val="27"/>
      <w:szCs w:val="27"/>
      <w:shd w:val="clear" w:color="auto" w:fill="FFFFFF"/>
    </w:rPr>
  </w:style>
  <w:style w:type="paragraph" w:styleId="af3">
    <w:name w:val="List Paragraph"/>
    <w:basedOn w:val="a"/>
    <w:uiPriority w:val="1"/>
    <w:qFormat/>
    <w:rsid w:val="00DD1407"/>
    <w:pPr>
      <w:ind w:left="720"/>
      <w:contextualSpacing/>
    </w:pPr>
  </w:style>
  <w:style w:type="table" w:styleId="af4">
    <w:name w:val="Table Grid"/>
    <w:basedOn w:val="a1"/>
    <w:rsid w:val="007B7E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975CC"/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6975CC"/>
  </w:style>
  <w:style w:type="character" w:customStyle="1" w:styleId="af5">
    <w:name w:val="Текст выноски Знак"/>
    <w:basedOn w:val="a0"/>
    <w:link w:val="af6"/>
    <w:uiPriority w:val="99"/>
    <w:semiHidden/>
    <w:rsid w:val="006975CC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69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975CC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uiPriority w:val="99"/>
    <w:rsid w:val="006975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6975C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6975CC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F3589D"/>
  </w:style>
  <w:style w:type="table" w:customStyle="1" w:styleId="15">
    <w:name w:val="Сетка таблицы1"/>
    <w:basedOn w:val="a1"/>
    <w:next w:val="af4"/>
    <w:rsid w:val="00F358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F3589D"/>
  </w:style>
  <w:style w:type="numbering" w:customStyle="1" w:styleId="211">
    <w:name w:val="Нет списка21"/>
    <w:next w:val="a2"/>
    <w:uiPriority w:val="99"/>
    <w:semiHidden/>
    <w:unhideWhenUsed/>
    <w:rsid w:val="00F3589D"/>
  </w:style>
  <w:style w:type="character" w:styleId="af7">
    <w:name w:val="FollowedHyperlink"/>
    <w:basedOn w:val="a0"/>
    <w:uiPriority w:val="99"/>
    <w:semiHidden/>
    <w:unhideWhenUsed/>
    <w:rsid w:val="00F3589D"/>
    <w:rPr>
      <w:color w:val="800080" w:themeColor="followedHyperlink"/>
      <w:u w:val="single"/>
    </w:rPr>
  </w:style>
  <w:style w:type="table" w:customStyle="1" w:styleId="111">
    <w:name w:val="Сетка таблицы11"/>
    <w:basedOn w:val="a1"/>
    <w:next w:val="af4"/>
    <w:rsid w:val="00F3589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4"/>
    <w:uiPriority w:val="59"/>
    <w:rsid w:val="00B521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320C5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po.1september.ru" TargetMode="External"/><Relationship Id="rId18" Type="http://schemas.openxmlformats.org/officeDocument/2006/relationships/hyperlink" Target="http://www.otherreferats.allbest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www.know.su/link_8537_2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-n.ru/communities.aspx?cat_no=22924&amp;tmpl=com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ostu.ru/institutes/iev/arhiv/ref32.htm" TargetMode="Externa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old.fgoupsk.ru/?menu=3&amp;teme=pp.in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2C35B-129D-49AA-B7B0-82C7B4EB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6034</Words>
  <Characters>34400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Спортзал</dc:creator>
  <cp:lastModifiedBy>Пользователь Windows</cp:lastModifiedBy>
  <cp:revision>34</cp:revision>
  <cp:lastPrinted>2021-10-14T08:52:00Z</cp:lastPrinted>
  <dcterms:created xsi:type="dcterms:W3CDTF">2021-03-15T12:25:00Z</dcterms:created>
  <dcterms:modified xsi:type="dcterms:W3CDTF">2024-11-12T07:56:00Z</dcterms:modified>
</cp:coreProperties>
</file>