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DF3054" w:rsidRPr="00AE6811" w:rsidRDefault="00854473" w:rsidP="00DF3054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Приложение №</w:t>
      </w:r>
      <w:r w:rsidR="00707432" w:rsidRPr="00AE6811">
        <w:rPr>
          <w:rFonts w:ascii="Arial" w:hAnsi="Arial" w:cs="Arial"/>
          <w:sz w:val="24"/>
          <w:szCs w:val="24"/>
        </w:rPr>
        <w:t xml:space="preserve"> </w:t>
      </w:r>
      <w:r w:rsidR="00270C22" w:rsidRPr="00AE6811">
        <w:rPr>
          <w:rFonts w:ascii="Arial" w:hAnsi="Arial" w:cs="Arial"/>
          <w:sz w:val="24"/>
          <w:szCs w:val="24"/>
        </w:rPr>
        <w:t xml:space="preserve"> </w:t>
      </w:r>
      <w:r w:rsidR="00E42EE4">
        <w:rPr>
          <w:rFonts w:ascii="Arial" w:hAnsi="Arial" w:cs="Arial"/>
          <w:sz w:val="24"/>
          <w:szCs w:val="24"/>
        </w:rPr>
        <w:t>20</w:t>
      </w:r>
      <w:r w:rsidR="00270C22" w:rsidRPr="00AE6811">
        <w:rPr>
          <w:rFonts w:ascii="Arial" w:hAnsi="Arial" w:cs="Arial"/>
          <w:sz w:val="24"/>
          <w:szCs w:val="24"/>
        </w:rPr>
        <w:t xml:space="preserve">  </w:t>
      </w:r>
      <w:r w:rsidR="00DF3054" w:rsidRPr="00AE6811">
        <w:rPr>
          <w:rFonts w:ascii="Arial" w:hAnsi="Arial" w:cs="Arial"/>
          <w:sz w:val="24"/>
          <w:szCs w:val="24"/>
        </w:rPr>
        <w:t xml:space="preserve"> к ООП СПО (ППССЗ)</w:t>
      </w:r>
    </w:p>
    <w:p w:rsidR="00DF3054" w:rsidRPr="00AE6811" w:rsidRDefault="00DF3054" w:rsidP="00DF30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23.02.07 Техническое обслуживание и ремонт двигателей,</w:t>
      </w:r>
    </w:p>
    <w:p w:rsidR="00DF3054" w:rsidRPr="00AE6811" w:rsidRDefault="00DF3054" w:rsidP="00DF30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систем и агрегатов автомобилей</w:t>
      </w:r>
    </w:p>
    <w:p w:rsidR="0035279A" w:rsidRPr="00AE6811" w:rsidRDefault="0035279A" w:rsidP="00DF305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AE6811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ОГСЭ.01 Основы философии</w:t>
      </w:r>
    </w:p>
    <w:p w:rsidR="00A9471A" w:rsidRPr="00AE6811" w:rsidRDefault="00A9471A" w:rsidP="00A947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8B1" w:rsidRPr="00AE6811" w:rsidRDefault="009438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3054" w:rsidRPr="00AE6811" w:rsidRDefault="00DF3054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2809D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202</w:t>
      </w:r>
      <w:r w:rsidR="00AB4CBD" w:rsidRPr="00AE6811">
        <w:rPr>
          <w:rFonts w:ascii="Arial" w:hAnsi="Arial" w:cs="Arial"/>
          <w:sz w:val="24"/>
          <w:szCs w:val="24"/>
        </w:rPr>
        <w:t>3</w:t>
      </w:r>
      <w:r w:rsidR="0035279A" w:rsidRPr="00AE6811">
        <w:rPr>
          <w:rFonts w:ascii="Arial" w:hAnsi="Arial" w:cs="Arial"/>
          <w:sz w:val="24"/>
          <w:szCs w:val="24"/>
        </w:rPr>
        <w:t xml:space="preserve"> г.</w:t>
      </w:r>
    </w:p>
    <w:p w:rsidR="009438B1" w:rsidRPr="00AE6811" w:rsidRDefault="009438B1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9438B1" w:rsidRPr="00AE6811" w:rsidRDefault="009438B1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E42EE4" w:rsidP="00C56BE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Аннотация</w:t>
      </w:r>
      <w:bookmarkStart w:id="0" w:name="_GoBack"/>
      <w:bookmarkEnd w:id="0"/>
      <w:r w:rsidR="00C56BEC" w:rsidRPr="00DC26CD">
        <w:rPr>
          <w:rFonts w:ascii="Arial" w:hAnsi="Arial" w:cs="Arial"/>
          <w:b/>
          <w:sz w:val="24"/>
          <w:szCs w:val="24"/>
          <w:lang w:eastAsia="en-US"/>
        </w:rPr>
        <w:t xml:space="preserve"> программы</w:t>
      </w:r>
    </w:p>
    <w:p w:rsidR="00C56BEC" w:rsidRPr="007A4FFA" w:rsidRDefault="00C56BEC" w:rsidP="00C56B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 xml:space="preserve">ОГСЭ.01 </w:t>
      </w:r>
      <w:r>
        <w:rPr>
          <w:rFonts w:ascii="Arial" w:hAnsi="Arial" w:cs="Arial"/>
          <w:b/>
          <w:sz w:val="24"/>
          <w:szCs w:val="24"/>
        </w:rPr>
        <w:t>«</w:t>
      </w:r>
      <w:r w:rsidRPr="00DC26CD">
        <w:rPr>
          <w:rFonts w:ascii="Arial" w:hAnsi="Arial" w:cs="Arial"/>
          <w:b/>
          <w:sz w:val="24"/>
          <w:szCs w:val="24"/>
        </w:rPr>
        <w:t>Основы философии</w:t>
      </w:r>
      <w:r>
        <w:rPr>
          <w:rFonts w:ascii="Arial" w:hAnsi="Arial" w:cs="Arial"/>
          <w:b/>
          <w:sz w:val="24"/>
          <w:szCs w:val="24"/>
        </w:rPr>
        <w:t>»</w:t>
      </w:r>
      <w:r w:rsidRPr="00DC26CD">
        <w:rPr>
          <w:rFonts w:ascii="Arial" w:hAnsi="Arial" w:cs="Arial"/>
          <w:b/>
          <w:sz w:val="24"/>
          <w:szCs w:val="24"/>
        </w:rPr>
        <w:t xml:space="preserve"> </w:t>
      </w:r>
    </w:p>
    <w:p w:rsidR="00C56BEC" w:rsidRPr="00C56BEC" w:rsidRDefault="00C56BEC" w:rsidP="00C56BEC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C26CD">
        <w:rPr>
          <w:rFonts w:ascii="Arial" w:eastAsia="Calibri" w:hAnsi="Arial" w:cs="Arial"/>
          <w:sz w:val="24"/>
          <w:szCs w:val="24"/>
          <w:lang w:eastAsia="en-US"/>
        </w:rPr>
        <w:t>Нормативная база и УМК.</w:t>
      </w:r>
    </w:p>
    <w:p w:rsidR="00C56BEC" w:rsidRPr="00C56BEC" w:rsidRDefault="00C56BEC" w:rsidP="00C56BE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E6811">
        <w:rPr>
          <w:rFonts w:ascii="Arial" w:hAnsi="Arial" w:cs="Arial"/>
          <w:color w:val="000000"/>
          <w:sz w:val="24"/>
          <w:szCs w:val="24"/>
        </w:rPr>
        <w:t xml:space="preserve">Программа учебной дисциплины </w:t>
      </w:r>
      <w:r w:rsidRPr="00AE6811">
        <w:rPr>
          <w:rFonts w:ascii="Arial" w:hAnsi="Arial" w:cs="Arial"/>
          <w:sz w:val="24"/>
          <w:szCs w:val="24"/>
        </w:rPr>
        <w:t>ОГСЭ.01 Основы философии</w:t>
      </w:r>
      <w:r w:rsidRPr="00AE681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E6811">
        <w:rPr>
          <w:rFonts w:ascii="Arial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</w:t>
      </w:r>
      <w:r w:rsidR="007D32C5">
        <w:rPr>
          <w:rFonts w:ascii="Arial" w:hAnsi="Arial" w:cs="Arial"/>
          <w:color w:val="000000"/>
          <w:sz w:val="24"/>
          <w:szCs w:val="24"/>
          <w:lang w:eastAsia="ar-SA"/>
        </w:rPr>
        <w:t xml:space="preserve"> и агрегатов автомобилей, </w:t>
      </w:r>
      <w:r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утвержденного Приказом </w:t>
      </w:r>
      <w:proofErr w:type="spellStart"/>
      <w:r w:rsidRPr="00AE6811">
        <w:rPr>
          <w:rFonts w:ascii="Arial" w:hAnsi="Arial" w:cs="Arial"/>
          <w:color w:val="000000"/>
          <w:sz w:val="24"/>
          <w:szCs w:val="24"/>
          <w:lang w:eastAsia="ar-SA"/>
        </w:rPr>
        <w:t>Минобрнауки</w:t>
      </w:r>
      <w:proofErr w:type="spellEnd"/>
      <w:r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</w:t>
      </w:r>
      <w:r w:rsidR="007D32C5">
        <w:rPr>
          <w:rFonts w:ascii="Arial" w:hAnsi="Arial" w:cs="Arial"/>
          <w:color w:val="000000"/>
          <w:sz w:val="24"/>
          <w:szCs w:val="24"/>
          <w:lang w:eastAsia="ar-SA"/>
        </w:rPr>
        <w:t>.2016 г. регистрационный №44946</w:t>
      </w:r>
      <w:r w:rsidRPr="00AE6811">
        <w:rPr>
          <w:rFonts w:ascii="Arial" w:hAnsi="Arial" w:cs="Arial"/>
          <w:color w:val="000000"/>
          <w:sz w:val="24"/>
          <w:szCs w:val="24"/>
          <w:lang w:eastAsia="ar-SA"/>
        </w:rPr>
        <w:t>), на основе примерной основной образовательной программы, среднего профессионального образования по специальности 23.02.07 Техническое</w:t>
      </w:r>
      <w:proofErr w:type="gramEnd"/>
      <w:r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C56BEC" w:rsidRPr="00DC26CD" w:rsidRDefault="00C56BEC" w:rsidP="00C56B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 Горелов А.А. Основы философии: учебное пособие для студ. </w:t>
      </w:r>
      <w:proofErr w:type="spellStart"/>
      <w:r w:rsidRPr="00DC26CD">
        <w:rPr>
          <w:rFonts w:ascii="Arial" w:hAnsi="Arial" w:cs="Arial"/>
          <w:sz w:val="24"/>
          <w:szCs w:val="24"/>
        </w:rPr>
        <w:t>сред</w:t>
      </w:r>
      <w:proofErr w:type="gramStart"/>
      <w:r w:rsidRPr="00DC26CD">
        <w:rPr>
          <w:rFonts w:ascii="Arial" w:hAnsi="Arial" w:cs="Arial"/>
          <w:sz w:val="24"/>
          <w:szCs w:val="24"/>
        </w:rPr>
        <w:t>.п</w:t>
      </w:r>
      <w:proofErr w:type="gramEnd"/>
      <w:r w:rsidRPr="00DC26CD">
        <w:rPr>
          <w:rFonts w:ascii="Arial" w:hAnsi="Arial" w:cs="Arial"/>
          <w:sz w:val="24"/>
          <w:szCs w:val="24"/>
        </w:rPr>
        <w:t>роф</w:t>
      </w:r>
      <w:proofErr w:type="spellEnd"/>
      <w:r w:rsidRPr="00DC26CD">
        <w:rPr>
          <w:rFonts w:ascii="Arial" w:hAnsi="Arial" w:cs="Arial"/>
          <w:sz w:val="24"/>
          <w:szCs w:val="24"/>
        </w:rPr>
        <w:t>. учеб. заведений. - М.: Издательский центр  «Академия», 20</w:t>
      </w:r>
      <w:r>
        <w:rPr>
          <w:rFonts w:ascii="Arial" w:hAnsi="Arial" w:cs="Arial"/>
          <w:sz w:val="24"/>
          <w:szCs w:val="24"/>
        </w:rPr>
        <w:t>22</w:t>
      </w:r>
      <w:r w:rsidRPr="00DC26CD">
        <w:rPr>
          <w:rFonts w:ascii="Arial" w:hAnsi="Arial" w:cs="Arial"/>
          <w:sz w:val="24"/>
          <w:szCs w:val="24"/>
        </w:rPr>
        <w:t>. – 300 с.</w:t>
      </w:r>
    </w:p>
    <w:p w:rsidR="00C56BEC" w:rsidRPr="00DC26CD" w:rsidRDefault="00C56BEC" w:rsidP="00C56BE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Губин В.Д. Основы философии: учебное пособие. - М.: ФОРУМ: ИНФРА-М, 20</w:t>
      </w:r>
      <w:r>
        <w:rPr>
          <w:rFonts w:ascii="Arial" w:hAnsi="Arial" w:cs="Arial"/>
          <w:sz w:val="24"/>
          <w:szCs w:val="24"/>
        </w:rPr>
        <w:t>22</w:t>
      </w:r>
      <w:r w:rsidRPr="00DC26CD">
        <w:rPr>
          <w:rFonts w:ascii="Arial" w:hAnsi="Arial" w:cs="Arial"/>
          <w:sz w:val="24"/>
          <w:szCs w:val="24"/>
        </w:rPr>
        <w:t>. - 288 с. (Профессиональное образование)</w:t>
      </w:r>
    </w:p>
    <w:p w:rsidR="00C56BEC" w:rsidRPr="00DC26CD" w:rsidRDefault="00C56BEC" w:rsidP="00C56BEC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C26CD">
        <w:rPr>
          <w:rFonts w:ascii="Arial" w:eastAsia="Calibri" w:hAnsi="Arial" w:cs="Arial"/>
          <w:sz w:val="24"/>
          <w:szCs w:val="24"/>
          <w:lang w:eastAsia="en-US"/>
        </w:rPr>
        <w:t>Цели и задачи учебной дисциплины:</w:t>
      </w:r>
    </w:p>
    <w:p w:rsidR="00C56BEC" w:rsidRDefault="00C56BEC" w:rsidP="00C56BEC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>целью изучения дисциплины «Основы философии</w:t>
      </w:r>
      <w:r>
        <w:rPr>
          <w:rFonts w:ascii="Arial" w:hAnsi="Arial" w:cs="Arial"/>
          <w:sz w:val="24"/>
          <w:szCs w:val="24"/>
        </w:rPr>
        <w:t>»</w:t>
      </w:r>
      <w:r w:rsidRPr="00E42F8D">
        <w:rPr>
          <w:rFonts w:ascii="Arial" w:hAnsi="Arial" w:cs="Arial"/>
          <w:sz w:val="24"/>
          <w:szCs w:val="24"/>
        </w:rPr>
        <w:t xml:space="preserve"> является формирование целостного мировоззрения, устойчивых убеждений, принципов и норм поведения. </w:t>
      </w:r>
    </w:p>
    <w:p w:rsidR="00C56BEC" w:rsidRDefault="00C56BEC" w:rsidP="00C56BEC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E42F8D">
        <w:rPr>
          <w:rFonts w:ascii="Arial" w:hAnsi="Arial" w:cs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 w:rsidR="00C56BEC" w:rsidRDefault="00C56BEC" w:rsidP="00C56BEC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 xml:space="preserve">освоение знаний об основных философских </w:t>
      </w:r>
      <w:proofErr w:type="gramStart"/>
      <w:r w:rsidRPr="00E42F8D">
        <w:rPr>
          <w:rFonts w:ascii="Arial" w:hAnsi="Arial" w:cs="Arial"/>
          <w:sz w:val="24"/>
          <w:szCs w:val="24"/>
        </w:rPr>
        <w:t>учениях</w:t>
      </w:r>
      <w:proofErr w:type="gramEnd"/>
      <w:r w:rsidRPr="00E42F8D">
        <w:rPr>
          <w:rFonts w:ascii="Arial" w:hAnsi="Arial" w:cs="Arial"/>
          <w:sz w:val="24"/>
          <w:szCs w:val="24"/>
        </w:rPr>
        <w:t xml:space="preserve"> о бытии, сущности процесса познания; </w:t>
      </w:r>
    </w:p>
    <w:p w:rsidR="00C56BEC" w:rsidRDefault="00C56BEC" w:rsidP="00C56BEC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 xml:space="preserve">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 w:rsidR="00C56BEC" w:rsidRDefault="00C56BEC" w:rsidP="00C56BEC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 xml:space="preserve">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 w:rsidR="00C56BEC" w:rsidRPr="00DC26CD" w:rsidRDefault="00C56BEC" w:rsidP="00C56BEC">
      <w:pPr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>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 w:rsidR="00C56BEC" w:rsidRPr="00C56BEC" w:rsidRDefault="00C56BEC" w:rsidP="00C56BEC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C26CD">
        <w:rPr>
          <w:rFonts w:ascii="Arial" w:eastAsia="Calibri" w:hAnsi="Arial" w:cs="Arial"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3"/>
        <w:tblW w:w="10205" w:type="dxa"/>
        <w:tblInd w:w="-599" w:type="dxa"/>
        <w:tblLook w:val="04A0" w:firstRow="1" w:lastRow="0" w:firstColumn="1" w:lastColumn="0" w:noHBand="0" w:noVBand="1"/>
      </w:tblPr>
      <w:tblGrid>
        <w:gridCol w:w="917"/>
        <w:gridCol w:w="7020"/>
        <w:gridCol w:w="2268"/>
      </w:tblGrid>
      <w:tr w:rsidR="00C56BEC" w:rsidRPr="00DC26CD" w:rsidTr="00C85179">
        <w:trPr>
          <w:trHeight w:val="434"/>
        </w:trPr>
        <w:tc>
          <w:tcPr>
            <w:tcW w:w="917" w:type="dxa"/>
          </w:tcPr>
          <w:p w:rsidR="00C56BEC" w:rsidRPr="00DC26CD" w:rsidRDefault="00C56BEC" w:rsidP="00C85179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№</w:t>
            </w:r>
          </w:p>
        </w:tc>
        <w:tc>
          <w:tcPr>
            <w:tcW w:w="7020" w:type="dxa"/>
          </w:tcPr>
          <w:p w:rsidR="00C56BEC" w:rsidRPr="00DC26CD" w:rsidRDefault="00C56BEC" w:rsidP="00C85179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Основные разделы дисциплины</w:t>
            </w:r>
          </w:p>
        </w:tc>
        <w:tc>
          <w:tcPr>
            <w:tcW w:w="2268" w:type="dxa"/>
          </w:tcPr>
          <w:p w:rsidR="00C56BEC" w:rsidRPr="00DC26CD" w:rsidRDefault="00C56BEC" w:rsidP="00C85179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Количество часов на изучение</w:t>
            </w:r>
          </w:p>
        </w:tc>
      </w:tr>
      <w:tr w:rsidR="00C56BEC" w:rsidRPr="00DC26CD" w:rsidTr="00C85179">
        <w:trPr>
          <w:trHeight w:val="217"/>
        </w:trPr>
        <w:tc>
          <w:tcPr>
            <w:tcW w:w="917" w:type="dxa"/>
          </w:tcPr>
          <w:p w:rsidR="00C56BEC" w:rsidRPr="00DC26CD" w:rsidRDefault="00C56BEC" w:rsidP="00C85179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1.</w:t>
            </w:r>
          </w:p>
        </w:tc>
        <w:tc>
          <w:tcPr>
            <w:tcW w:w="7020" w:type="dxa"/>
          </w:tcPr>
          <w:p w:rsidR="00C56BEC" w:rsidRPr="00DC26CD" w:rsidRDefault="00C56BEC" w:rsidP="00C85179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t>Основные этапы формирования философской картины мира</w:t>
            </w:r>
          </w:p>
        </w:tc>
        <w:tc>
          <w:tcPr>
            <w:tcW w:w="2268" w:type="dxa"/>
          </w:tcPr>
          <w:p w:rsidR="00C56BEC" w:rsidRPr="00DC26CD" w:rsidRDefault="00C56BEC" w:rsidP="00C85179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eastAsiaTheme="minorEastAsia" w:hAnsi="Arial" w:cs="Arial"/>
              </w:rPr>
              <w:t>20</w:t>
            </w:r>
          </w:p>
        </w:tc>
      </w:tr>
      <w:tr w:rsidR="00C56BEC" w:rsidRPr="00DC26CD" w:rsidTr="00C85179">
        <w:trPr>
          <w:trHeight w:val="201"/>
        </w:trPr>
        <w:tc>
          <w:tcPr>
            <w:tcW w:w="917" w:type="dxa"/>
          </w:tcPr>
          <w:p w:rsidR="00C56BEC" w:rsidRPr="00DC26CD" w:rsidRDefault="00C56BEC" w:rsidP="00C85179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2.</w:t>
            </w:r>
          </w:p>
        </w:tc>
        <w:tc>
          <w:tcPr>
            <w:tcW w:w="7020" w:type="dxa"/>
          </w:tcPr>
          <w:p w:rsidR="00C56BEC" w:rsidRPr="00DC26CD" w:rsidRDefault="00C56BEC" w:rsidP="00C85179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t>Философское осмысление природы и человека, сознания и познания</w:t>
            </w:r>
          </w:p>
        </w:tc>
        <w:tc>
          <w:tcPr>
            <w:tcW w:w="2268" w:type="dxa"/>
          </w:tcPr>
          <w:p w:rsidR="00C56BEC" w:rsidRPr="00DC26CD" w:rsidRDefault="00C56BEC" w:rsidP="00C85179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eastAsiaTheme="minorEastAsia" w:hAnsi="Arial" w:cs="Arial"/>
              </w:rPr>
              <w:t>6</w:t>
            </w:r>
          </w:p>
        </w:tc>
      </w:tr>
      <w:tr w:rsidR="00C56BEC" w:rsidRPr="00DC26CD" w:rsidTr="00C85179">
        <w:trPr>
          <w:trHeight w:val="248"/>
        </w:trPr>
        <w:tc>
          <w:tcPr>
            <w:tcW w:w="917" w:type="dxa"/>
          </w:tcPr>
          <w:p w:rsidR="00C56BEC" w:rsidRPr="00DC26CD" w:rsidRDefault="00C56BEC" w:rsidP="00C85179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lastRenderedPageBreak/>
              <w:t>3.</w:t>
            </w:r>
          </w:p>
        </w:tc>
        <w:tc>
          <w:tcPr>
            <w:tcW w:w="7020" w:type="dxa"/>
          </w:tcPr>
          <w:p w:rsidR="00C56BEC" w:rsidRPr="00DC26CD" w:rsidRDefault="00C56BEC" w:rsidP="00C85179">
            <w:pPr>
              <w:contextualSpacing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t>Основные ценности человеческого бытия</w:t>
            </w:r>
          </w:p>
        </w:tc>
        <w:tc>
          <w:tcPr>
            <w:tcW w:w="2268" w:type="dxa"/>
          </w:tcPr>
          <w:p w:rsidR="00C56BEC" w:rsidRPr="00DC26CD" w:rsidRDefault="00C56BEC" w:rsidP="00C85179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eastAsiaTheme="minorEastAsia" w:hAnsi="Arial" w:cs="Arial"/>
              </w:rPr>
              <w:t>2</w:t>
            </w:r>
          </w:p>
        </w:tc>
      </w:tr>
      <w:tr w:rsidR="00C56BEC" w:rsidRPr="00DC26CD" w:rsidTr="00C85179">
        <w:trPr>
          <w:trHeight w:val="232"/>
        </w:trPr>
        <w:tc>
          <w:tcPr>
            <w:tcW w:w="917" w:type="dxa"/>
          </w:tcPr>
          <w:p w:rsidR="00C56BEC" w:rsidRPr="00DC26CD" w:rsidRDefault="00C56BEC" w:rsidP="00C85179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4.</w:t>
            </w:r>
          </w:p>
        </w:tc>
        <w:tc>
          <w:tcPr>
            <w:tcW w:w="7020" w:type="dxa"/>
          </w:tcPr>
          <w:p w:rsidR="00C56BEC" w:rsidRPr="00DC26CD" w:rsidRDefault="00C56BEC" w:rsidP="00C85179">
            <w:pPr>
              <w:contextualSpacing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культура. Духовная и социальная жизнь человека</w:t>
            </w:r>
          </w:p>
        </w:tc>
        <w:tc>
          <w:tcPr>
            <w:tcW w:w="2268" w:type="dxa"/>
          </w:tcPr>
          <w:p w:rsidR="00C56BEC" w:rsidRPr="00DC26CD" w:rsidRDefault="00C56BEC" w:rsidP="00C85179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eastAsiaTheme="minorEastAsia" w:hAnsi="Arial" w:cs="Arial"/>
              </w:rPr>
              <w:t>8</w:t>
            </w:r>
          </w:p>
        </w:tc>
      </w:tr>
    </w:tbl>
    <w:p w:rsidR="00C56BEC" w:rsidRPr="00E42F8D" w:rsidRDefault="00C56BEC" w:rsidP="00C56BEC">
      <w:pPr>
        <w:widowControl w:val="0"/>
        <w:numPr>
          <w:ilvl w:val="0"/>
          <w:numId w:val="27"/>
        </w:numPr>
        <w:tabs>
          <w:tab w:val="left" w:pos="1867"/>
        </w:tabs>
        <w:spacing w:after="0" w:line="259" w:lineRule="auto"/>
        <w:contextualSpacing/>
        <w:jc w:val="both"/>
        <w:rPr>
          <w:rFonts w:ascii="Arial" w:eastAsia="Tahoma" w:hAnsi="Arial" w:cs="Arial"/>
          <w:sz w:val="24"/>
          <w:szCs w:val="24"/>
          <w:lang w:bidi="ru-RU"/>
        </w:rPr>
      </w:pPr>
      <w:r w:rsidRPr="00DC26CD">
        <w:rPr>
          <w:rFonts w:ascii="Arial" w:eastAsia="Calibri" w:hAnsi="Arial" w:cs="Arial"/>
          <w:sz w:val="24"/>
          <w:szCs w:val="24"/>
          <w:lang w:eastAsia="en-US"/>
        </w:rPr>
        <w:t xml:space="preserve">Периодичность и формы текущего контроля и промежуточной аттестации. </w:t>
      </w:r>
    </w:p>
    <w:p w:rsidR="00C56BEC" w:rsidRPr="00E42F8D" w:rsidRDefault="00C56BEC" w:rsidP="00C56BEC">
      <w:pPr>
        <w:widowControl w:val="0"/>
        <w:tabs>
          <w:tab w:val="left" w:pos="1771"/>
        </w:tabs>
        <w:autoSpaceDE w:val="0"/>
        <w:autoSpaceDN w:val="0"/>
        <w:spacing w:after="0" w:line="240" w:lineRule="auto"/>
        <w:ind w:left="140" w:right="130"/>
        <w:jc w:val="both"/>
        <w:rPr>
          <w:rFonts w:ascii="Arial" w:hAnsi="Arial" w:cs="Arial"/>
          <w:sz w:val="24"/>
          <w:szCs w:val="24"/>
        </w:rPr>
      </w:pPr>
      <w:r w:rsidRPr="00E42F8D">
        <w:rPr>
          <w:rFonts w:ascii="Arial" w:hAnsi="Arial" w:cs="Arial"/>
          <w:sz w:val="24"/>
          <w:szCs w:val="24"/>
        </w:rPr>
        <w:t>Вопросы проблемного характера. Пра</w:t>
      </w:r>
      <w:r>
        <w:rPr>
          <w:rFonts w:ascii="Arial" w:hAnsi="Arial" w:cs="Arial"/>
          <w:sz w:val="24"/>
          <w:szCs w:val="24"/>
        </w:rPr>
        <w:t>ктические работы. Тестирование.</w:t>
      </w:r>
      <w:r w:rsidRPr="00E42F8D">
        <w:rPr>
          <w:rFonts w:ascii="Arial" w:hAnsi="Arial" w:cs="Arial"/>
          <w:sz w:val="24"/>
          <w:szCs w:val="24"/>
        </w:rPr>
        <w:t xml:space="preserve"> Сдача дифференцированного зачёта.</w:t>
      </w:r>
    </w:p>
    <w:p w:rsidR="00C56BEC" w:rsidRPr="00E42F8D" w:rsidRDefault="00C56BEC" w:rsidP="00C56BEC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Pr="00DC26CD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Pr="00DC26CD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Pr="00DC26CD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Pr="00DC26CD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Pr="00DC26CD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Pr="00DC26CD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D3887" w:rsidRDefault="000D3887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56BEC" w:rsidRDefault="00C56BEC" w:rsidP="00C56BE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438B1" w:rsidRPr="00AE6811" w:rsidRDefault="009438B1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5279A" w:rsidRPr="00AE6811" w:rsidRDefault="00500FA9" w:rsidP="002809D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35279A" w:rsidRPr="00AE6811">
        <w:rPr>
          <w:rFonts w:ascii="Arial" w:hAnsi="Arial" w:cs="Arial"/>
          <w:color w:val="000000"/>
          <w:sz w:val="24"/>
          <w:szCs w:val="24"/>
        </w:rPr>
        <w:t>рограмма</w:t>
      </w:r>
      <w:r w:rsidRPr="00AE6811">
        <w:rPr>
          <w:rFonts w:ascii="Arial" w:hAnsi="Arial" w:cs="Arial"/>
          <w:color w:val="000000"/>
          <w:sz w:val="24"/>
          <w:szCs w:val="24"/>
        </w:rPr>
        <w:t xml:space="preserve"> учебной дисциплины </w:t>
      </w:r>
      <w:r w:rsidR="0035279A" w:rsidRPr="00AE6811">
        <w:rPr>
          <w:rFonts w:ascii="Arial" w:hAnsi="Arial" w:cs="Arial"/>
          <w:sz w:val="24"/>
          <w:szCs w:val="24"/>
        </w:rPr>
        <w:t>ОГСЭ.01 Основы философии</w:t>
      </w:r>
      <w:r w:rsidR="0035279A" w:rsidRPr="00AE681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</w:t>
      </w:r>
      <w:r w:rsidR="000D3887">
        <w:rPr>
          <w:rFonts w:ascii="Arial" w:hAnsi="Arial" w:cs="Arial"/>
          <w:color w:val="000000"/>
          <w:sz w:val="24"/>
          <w:szCs w:val="24"/>
          <w:lang w:eastAsia="ar-SA"/>
        </w:rPr>
        <w:t xml:space="preserve"> систем и агрегатов автомобилей, 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утвержденного Приказом </w:t>
      </w:r>
      <w:proofErr w:type="spellStart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>Минобрнауки</w:t>
      </w:r>
      <w:proofErr w:type="spellEnd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26.12.2016 г. регистрационный №44946</w:t>
      </w:r>
      <w:proofErr w:type="gramStart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 )</w:t>
      </w:r>
      <w:proofErr w:type="gramEnd"/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>, на основе примерной основной образовательной программы, среднего профессионального образования по 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35279A" w:rsidRPr="00AE6811" w:rsidRDefault="0035279A" w:rsidP="0035279A">
      <w:pPr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35279A" w:rsidRPr="00AE6811" w:rsidRDefault="0035279A" w:rsidP="003527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35279A" w:rsidRPr="00AE6811" w:rsidRDefault="0035279A" w:rsidP="003527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DF3054" w:rsidRPr="00AE6811" w:rsidRDefault="00DF3054" w:rsidP="00DF3054">
      <w:pPr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AE6811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AE6811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DF3054" w:rsidRPr="00AE6811" w:rsidRDefault="00DF3054" w:rsidP="00DF30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Разработчики</w:t>
      </w:r>
      <w:r w:rsidR="00AB4CBD" w:rsidRPr="00AE6811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157887" w:rsidRPr="00AE6811">
        <w:rPr>
          <w:rFonts w:ascii="Arial" w:hAnsi="Arial" w:cs="Arial"/>
          <w:sz w:val="24"/>
          <w:szCs w:val="24"/>
        </w:rPr>
        <w:t>Смольникова</w:t>
      </w:r>
      <w:proofErr w:type="spellEnd"/>
      <w:r w:rsidR="00157887" w:rsidRPr="00AE6811">
        <w:rPr>
          <w:rFonts w:ascii="Arial" w:hAnsi="Arial" w:cs="Arial"/>
          <w:sz w:val="24"/>
          <w:szCs w:val="24"/>
        </w:rPr>
        <w:t xml:space="preserve"> Лариса Евгеньевна</w:t>
      </w:r>
      <w:r w:rsidRPr="00AE6811">
        <w:rPr>
          <w:rFonts w:ascii="Arial" w:hAnsi="Arial" w:cs="Arial"/>
          <w:sz w:val="24"/>
          <w:szCs w:val="24"/>
        </w:rPr>
        <w:t xml:space="preserve"> </w:t>
      </w:r>
      <w:r w:rsidR="00157887" w:rsidRPr="00AE6811">
        <w:rPr>
          <w:rFonts w:ascii="Arial" w:hAnsi="Arial" w:cs="Arial"/>
          <w:sz w:val="24"/>
          <w:szCs w:val="24"/>
        </w:rPr>
        <w:t>преподаватель высшей квалификационной категории</w:t>
      </w:r>
    </w:p>
    <w:p w:rsidR="00DF3054" w:rsidRPr="00AE6811" w:rsidRDefault="00DF3054" w:rsidP="00DF30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3054" w:rsidRPr="00AE6811" w:rsidRDefault="00DF3054" w:rsidP="00DF30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38B1" w:rsidRPr="00AE6811" w:rsidRDefault="009438B1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AB4CBD" w:rsidRPr="00AE6811" w:rsidRDefault="00AB4CBD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AB4CBD" w:rsidRPr="00AE6811" w:rsidRDefault="00AB4CBD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AB4CBD" w:rsidRPr="00AE6811" w:rsidRDefault="00AB4CBD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AB4CBD" w:rsidRPr="00AE6811" w:rsidRDefault="00AB4CBD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4440" w:rsidRPr="00AE6811" w:rsidRDefault="00F94440" w:rsidP="009438B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СОДЕРЖАНИЕ</w:t>
      </w:r>
    </w:p>
    <w:p w:rsidR="00F94440" w:rsidRPr="00AE6811" w:rsidRDefault="00F94440" w:rsidP="00F9444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</w:tblGrid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5705" w:type="dxa"/>
          </w:tcPr>
          <w:p w:rsidR="00B278C2" w:rsidRPr="00AE6811" w:rsidRDefault="00B278C2" w:rsidP="00500FA9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ОБЩАЯ ХАРАКТЕРИСТИКА   ПРОГРАММЫ УЧЕБНОЙ ДИСЦИПЛИНЫ</w:t>
            </w: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705" w:type="dxa"/>
          </w:tcPr>
          <w:p w:rsidR="00B278C2" w:rsidRPr="00AE6811" w:rsidRDefault="00B278C2" w:rsidP="00522117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B278C2" w:rsidRPr="00AE6811" w:rsidRDefault="00B278C2" w:rsidP="00E64B5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B278C2" w:rsidRPr="00AE6811" w:rsidRDefault="00B278C2" w:rsidP="00E64B5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</w:tbl>
    <w:p w:rsidR="00522117" w:rsidRPr="00AE6811" w:rsidRDefault="00522117" w:rsidP="00F9444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572201" w:rsidRPr="00AE6811" w:rsidRDefault="00572201" w:rsidP="00E10BF0">
      <w:pPr>
        <w:rPr>
          <w:rFonts w:ascii="Arial" w:hAnsi="Arial" w:cs="Arial"/>
          <w:b/>
          <w:sz w:val="24"/>
          <w:szCs w:val="24"/>
        </w:rPr>
      </w:pPr>
    </w:p>
    <w:p w:rsidR="00572201" w:rsidRPr="00AE6811" w:rsidRDefault="00572201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64B5D" w:rsidRPr="00AE6811" w:rsidRDefault="00E64B5D" w:rsidP="00E10BF0">
      <w:pPr>
        <w:rPr>
          <w:rFonts w:ascii="Arial" w:hAnsi="Arial" w:cs="Arial"/>
          <w:b/>
          <w:sz w:val="24"/>
          <w:szCs w:val="24"/>
        </w:rPr>
      </w:pPr>
    </w:p>
    <w:p w:rsidR="005F4A25" w:rsidRPr="00AE6811" w:rsidRDefault="005F4A25" w:rsidP="005F4A25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500FA9" w:rsidRPr="00AE6811" w:rsidRDefault="00500FA9" w:rsidP="00925DF7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  <w:sectPr w:rsidR="00500FA9" w:rsidRPr="00AE6811" w:rsidSect="00F53ADC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00FA9" w:rsidRPr="00AE6811" w:rsidRDefault="00925DF7" w:rsidP="00925DF7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AE6811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25DF7" w:rsidRPr="00AE6811" w:rsidRDefault="00925DF7" w:rsidP="00925DF7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ОГСЭ.01 Основы философии</w:t>
      </w:r>
    </w:p>
    <w:p w:rsidR="00500FA9" w:rsidRPr="00AE6811" w:rsidRDefault="00500FA9" w:rsidP="00925DF7">
      <w:pPr>
        <w:suppressAutoHyphens/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925DF7" w:rsidRPr="00AE6811" w:rsidRDefault="00925DF7" w:rsidP="00925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E6811">
        <w:rPr>
          <w:rFonts w:ascii="Arial" w:hAnsi="Arial" w:cs="Arial"/>
          <w:color w:val="000000"/>
          <w:sz w:val="24"/>
          <w:szCs w:val="24"/>
        </w:rPr>
        <w:tab/>
      </w:r>
    </w:p>
    <w:p w:rsidR="00925DF7" w:rsidRPr="00AE6811" w:rsidRDefault="00925DF7" w:rsidP="00925D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color w:val="000000"/>
          <w:sz w:val="24"/>
          <w:szCs w:val="24"/>
        </w:rPr>
        <w:tab/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Учебная дисциплина ОГСЭ.01 Основы философии является обязательной частью </w:t>
      </w:r>
      <w:r w:rsidR="001F6803" w:rsidRPr="00AE6811">
        <w:rPr>
          <w:rFonts w:ascii="Arial" w:hAnsi="Arial" w:cs="Arial"/>
          <w:sz w:val="24"/>
          <w:szCs w:val="24"/>
        </w:rPr>
        <w:t>гуманитарного и социально- экономический цикл</w:t>
      </w:r>
      <w:r w:rsidR="00216C10" w:rsidRPr="00AE6811">
        <w:rPr>
          <w:rFonts w:ascii="Arial" w:hAnsi="Arial" w:cs="Arial"/>
          <w:sz w:val="24"/>
          <w:szCs w:val="24"/>
        </w:rPr>
        <w:t>а</w:t>
      </w:r>
      <w:r w:rsidR="001F6803" w:rsidRPr="00AE6811">
        <w:rPr>
          <w:rFonts w:ascii="Arial" w:hAnsi="Arial" w:cs="Arial"/>
          <w:sz w:val="24"/>
          <w:szCs w:val="24"/>
        </w:rPr>
        <w:t xml:space="preserve"> </w:t>
      </w:r>
      <w:r w:rsidRPr="00AE6811">
        <w:rPr>
          <w:rFonts w:ascii="Arial" w:hAnsi="Arial" w:cs="Arial"/>
          <w:sz w:val="24"/>
          <w:szCs w:val="24"/>
        </w:rPr>
        <w:t xml:space="preserve">основной образовательной программы в соответствии с ФГОС по </w:t>
      </w:r>
      <w:r w:rsidR="001F6803" w:rsidRPr="00AE6811">
        <w:rPr>
          <w:rFonts w:ascii="Arial" w:hAnsi="Arial" w:cs="Arial"/>
          <w:sz w:val="24"/>
          <w:szCs w:val="24"/>
        </w:rPr>
        <w:t>специальности</w:t>
      </w:r>
      <w:r w:rsidRPr="00AE6811">
        <w:rPr>
          <w:rFonts w:ascii="Arial" w:hAnsi="Arial" w:cs="Arial"/>
          <w:sz w:val="24"/>
          <w:szCs w:val="24"/>
        </w:rPr>
        <w:t xml:space="preserve"> </w:t>
      </w:r>
      <w:r w:rsidR="001F6803" w:rsidRPr="00AE6811">
        <w:rPr>
          <w:rFonts w:ascii="Arial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AE6811">
        <w:rPr>
          <w:rFonts w:ascii="Arial" w:hAnsi="Arial" w:cs="Arial"/>
          <w:sz w:val="24"/>
          <w:szCs w:val="24"/>
        </w:rPr>
        <w:t xml:space="preserve">. </w:t>
      </w:r>
      <w:proofErr w:type="gramEnd"/>
    </w:p>
    <w:p w:rsidR="00925DF7" w:rsidRPr="00AE6811" w:rsidRDefault="00925DF7" w:rsidP="00925D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ab/>
        <w:t>Учебная дисциплина «</w:t>
      </w:r>
      <w:r w:rsidR="001F6803" w:rsidRPr="00AE6811">
        <w:rPr>
          <w:rFonts w:ascii="Arial" w:hAnsi="Arial" w:cs="Arial"/>
          <w:sz w:val="24"/>
          <w:szCs w:val="24"/>
        </w:rPr>
        <w:t>ОГСЭ.01 Основы философии</w:t>
      </w:r>
      <w:r w:rsidRPr="00AE6811">
        <w:rPr>
          <w:rFonts w:ascii="Arial" w:hAnsi="Arial" w:cs="Arial"/>
          <w:sz w:val="24"/>
          <w:szCs w:val="24"/>
        </w:rPr>
        <w:t xml:space="preserve">» обеспечивает формирование профессиональных и общих компетенций по всем видам деятельности ФГОС по профессии/специальности </w:t>
      </w:r>
      <w:r w:rsidR="001F6803" w:rsidRPr="00AE6811">
        <w:rPr>
          <w:rFonts w:ascii="Arial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AE6811">
        <w:rPr>
          <w:rFonts w:ascii="Arial" w:hAnsi="Arial" w:cs="Arial"/>
          <w:sz w:val="24"/>
          <w:szCs w:val="24"/>
        </w:rPr>
        <w:t>. Особое значение дисциплина имеет при формировании и развитии ОК</w:t>
      </w:r>
      <w:r w:rsidR="001F6803" w:rsidRPr="00AE6811">
        <w:rPr>
          <w:rFonts w:ascii="Arial" w:hAnsi="Arial" w:cs="Arial"/>
          <w:sz w:val="24"/>
          <w:szCs w:val="24"/>
        </w:rPr>
        <w:t>.1-ОК</w:t>
      </w:r>
      <w:r w:rsidRPr="00AE6811">
        <w:rPr>
          <w:rFonts w:ascii="Arial" w:hAnsi="Arial" w:cs="Arial"/>
          <w:sz w:val="24"/>
          <w:szCs w:val="24"/>
        </w:rPr>
        <w:t>.</w:t>
      </w:r>
      <w:r w:rsidR="001F6803" w:rsidRPr="00AE6811">
        <w:rPr>
          <w:rFonts w:ascii="Arial" w:hAnsi="Arial" w:cs="Arial"/>
          <w:sz w:val="24"/>
          <w:szCs w:val="24"/>
        </w:rPr>
        <w:t>9.</w:t>
      </w:r>
    </w:p>
    <w:p w:rsidR="00925DF7" w:rsidRPr="00AE6811" w:rsidRDefault="00925DF7" w:rsidP="00925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5DF7" w:rsidRPr="00AE6811" w:rsidRDefault="00925DF7" w:rsidP="00925DF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E10BF0" w:rsidRDefault="00925DF7" w:rsidP="001F6803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AE681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AE6811" w:rsidRPr="00AE6811" w:rsidRDefault="00AE6811" w:rsidP="001F6803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BC1632" w:rsidRPr="00AE6811" w:rsidTr="00F53ADC">
        <w:trPr>
          <w:trHeight w:val="649"/>
        </w:trPr>
        <w:tc>
          <w:tcPr>
            <w:tcW w:w="1129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Код ПК,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61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858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BC1632" w:rsidRPr="00AE6811" w:rsidTr="00F53ADC">
        <w:trPr>
          <w:trHeight w:val="212"/>
        </w:trPr>
        <w:tc>
          <w:tcPr>
            <w:tcW w:w="1129" w:type="dxa"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ОК.01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ОК.02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ОК.03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ОК.06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ПК 5.1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ПК 5.3</w:t>
            </w:r>
          </w:p>
        </w:tc>
        <w:tc>
          <w:tcPr>
            <w:tcW w:w="3261" w:type="dxa"/>
          </w:tcPr>
          <w:p w:rsidR="00BC1632" w:rsidRPr="00AE6811" w:rsidRDefault="00BC1632" w:rsidP="00F53ADC">
            <w:pPr>
              <w:spacing w:after="0"/>
              <w:ind w:left="6" w:firstLine="142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 </w:t>
            </w:r>
          </w:p>
          <w:p w:rsidR="00BC1632" w:rsidRPr="00AE6811" w:rsidRDefault="00BC1632" w:rsidP="00F53ADC">
            <w:pPr>
              <w:spacing w:after="0"/>
              <w:ind w:left="6" w:firstLine="142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Выстраивать общение на основе традиционных общечеловеческих ценностей в различных контекстах.</w:t>
            </w:r>
          </w:p>
        </w:tc>
        <w:tc>
          <w:tcPr>
            <w:tcW w:w="4858" w:type="dxa"/>
          </w:tcPr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категории и понятия философии;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роль философии в жизни человека и общества;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философского учения о бытии;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Сущность процесса познания;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научной, философской и религиозной картин мира;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Условия формирования личности, свободе и ответственности за сохранение жизни, культуры, окружающей среды;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Традиционные общечеловеческие ценности, как основа поведения в коллективе, команде.</w:t>
            </w:r>
          </w:p>
        </w:tc>
      </w:tr>
    </w:tbl>
    <w:p w:rsidR="001F6803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P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C71BA" w:rsidRPr="00AE6811" w:rsidRDefault="00AC71BA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lastRenderedPageBreak/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AC71BA" w:rsidRPr="00AE6811" w:rsidTr="00AC71BA">
        <w:tc>
          <w:tcPr>
            <w:tcW w:w="7338" w:type="dxa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AC71BA" w:rsidRPr="00AE6811" w:rsidTr="00AC71BA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AC71BA" w:rsidRPr="00AE6811" w:rsidTr="00AC71BA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Лояльный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девиантным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AC71BA" w:rsidRPr="00AE6811" w:rsidTr="00AC71BA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AC71BA" w:rsidRPr="00AE6811" w:rsidTr="00AC71BA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AC71BA" w:rsidRPr="00AE6811" w:rsidTr="00AC71BA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AC71BA" w:rsidRPr="00AE6811" w:rsidTr="00AC71BA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AC71BA" w:rsidRPr="00AE6811" w:rsidTr="00AC71BA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AC71BA" w:rsidRPr="00AE6811" w:rsidTr="00AC71BA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Принимающий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12</w:t>
            </w:r>
          </w:p>
        </w:tc>
      </w:tr>
      <w:tr w:rsidR="00AC71BA" w:rsidRPr="00AE6811" w:rsidTr="00AC71BA">
        <w:tc>
          <w:tcPr>
            <w:tcW w:w="9464" w:type="dxa"/>
            <w:gridSpan w:val="2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AC71BA" w:rsidRPr="00AE6811" w:rsidTr="00AC71BA">
        <w:trPr>
          <w:trHeight w:val="854"/>
        </w:trPr>
        <w:tc>
          <w:tcPr>
            <w:tcW w:w="7338" w:type="dxa"/>
          </w:tcPr>
          <w:p w:rsidR="00AC71BA" w:rsidRPr="00AE6811" w:rsidRDefault="00AC71BA" w:rsidP="00AC71BA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AE6811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AE6811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вести</w:t>
            </w:r>
            <w:r w:rsidRPr="00AE6811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AE6811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с</w:t>
            </w:r>
            <w:r w:rsidRPr="00AE6811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AE6811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AC71BA" w:rsidRPr="00AE6811" w:rsidRDefault="00AC71BA" w:rsidP="00AC71BA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</w:r>
          </w:p>
          <w:p w:rsidR="00AC71BA" w:rsidRPr="00AE6811" w:rsidRDefault="00AC71BA" w:rsidP="00AC71BA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AE6811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AE6811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AE681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для</w:t>
            </w:r>
            <w:r w:rsidRPr="00AE681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AE681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в</w:t>
            </w:r>
            <w:r w:rsidRPr="00AE681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AE681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AC71BA" w:rsidRPr="00AE6811" w:rsidTr="00AC71BA">
        <w:tc>
          <w:tcPr>
            <w:tcW w:w="7338" w:type="dxa"/>
          </w:tcPr>
          <w:p w:rsidR="00AC71BA" w:rsidRPr="00AE6811" w:rsidRDefault="00AC71BA" w:rsidP="00AC71BA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к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>образованию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как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и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AE681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14</w:t>
            </w:r>
          </w:p>
        </w:tc>
      </w:tr>
      <w:tr w:rsidR="00AC71BA" w:rsidRPr="00AE6811" w:rsidTr="00AC71BA">
        <w:tc>
          <w:tcPr>
            <w:tcW w:w="7338" w:type="dxa"/>
          </w:tcPr>
          <w:p w:rsidR="00AC71BA" w:rsidRPr="00AE6811" w:rsidRDefault="00AC71BA" w:rsidP="00AC71BA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к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как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к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в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AE681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AE681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AE681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AE681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BC1632" w:rsidRPr="00AE6811" w:rsidRDefault="00BC1632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BC1632" w:rsidRPr="00AE6811" w:rsidRDefault="00BC1632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9471A" w:rsidRPr="00AE6811" w:rsidRDefault="00A9471A" w:rsidP="001F6803">
      <w:pPr>
        <w:suppressAutoHyphens/>
        <w:rPr>
          <w:rFonts w:ascii="Arial" w:hAnsi="Arial" w:cs="Arial"/>
          <w:i/>
          <w:sz w:val="24"/>
          <w:szCs w:val="24"/>
        </w:rPr>
      </w:pPr>
    </w:p>
    <w:p w:rsidR="00A9471A" w:rsidRPr="00AE6811" w:rsidRDefault="00A9471A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1F6803" w:rsidRPr="00AE6811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F6803" w:rsidRPr="00AE6811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F6803" w:rsidRPr="00AE6811" w:rsidRDefault="009438B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1F6803" w:rsidRPr="00AE6811" w:rsidTr="00F53ADC">
        <w:trPr>
          <w:trHeight w:val="490"/>
        </w:trPr>
        <w:tc>
          <w:tcPr>
            <w:tcW w:w="5000" w:type="pct"/>
            <w:gridSpan w:val="2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F6803" w:rsidRPr="00AE6811" w:rsidRDefault="009438B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курсовая работа (проект) 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>(если предусмотрено для специальностей</w:t>
            </w:r>
            <w:r w:rsidRPr="00AE68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9438B1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9438B1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="002809DA" w:rsidRPr="00AE6811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: </w:t>
            </w:r>
            <w:r w:rsidR="00500FA9" w:rsidRPr="00AE6811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1F6803" w:rsidRPr="00AE6811" w:rsidRDefault="001F6803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:rsidR="001F6803" w:rsidRPr="00AE6811" w:rsidRDefault="001F6803" w:rsidP="00D030A0">
      <w:pPr>
        <w:suppressAutoHyphens/>
        <w:rPr>
          <w:rFonts w:ascii="Arial" w:hAnsi="Arial" w:cs="Arial"/>
          <w:b/>
          <w:i/>
          <w:sz w:val="24"/>
          <w:szCs w:val="24"/>
        </w:rPr>
        <w:sectPr w:rsidR="001F6803" w:rsidRPr="00AE6811" w:rsidSect="00F53AD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A2214B" w:rsidRPr="00AE6811" w:rsidRDefault="00A2214B" w:rsidP="00AE6811">
      <w:pPr>
        <w:suppressAutoHyphens/>
        <w:rPr>
          <w:rFonts w:ascii="Arial" w:hAnsi="Arial" w:cs="Arial"/>
          <w:b/>
          <w:sz w:val="24"/>
          <w:szCs w:val="24"/>
        </w:rPr>
      </w:pPr>
    </w:p>
    <w:p w:rsidR="00D030A0" w:rsidRPr="00AE6811" w:rsidRDefault="00D030A0" w:rsidP="00D030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W w:w="1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9"/>
        <w:gridCol w:w="33"/>
        <w:gridCol w:w="9213"/>
        <w:gridCol w:w="1134"/>
        <w:gridCol w:w="2184"/>
      </w:tblGrid>
      <w:tr w:rsidR="00D030A0" w:rsidRPr="00AE6811" w:rsidTr="00EC7F26">
        <w:tc>
          <w:tcPr>
            <w:tcW w:w="2769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Наименование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tcW w:w="9246" w:type="dxa"/>
            <w:gridSpan w:val="2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Коды компетенций, </w:t>
            </w:r>
            <w:proofErr w:type="spellStart"/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формированиию</w:t>
            </w:r>
            <w:proofErr w:type="spellEnd"/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которых способствует элемент программы</w:t>
            </w:r>
          </w:p>
        </w:tc>
      </w:tr>
      <w:tr w:rsidR="00D030A0" w:rsidRPr="00AE6811" w:rsidTr="00EC7F26">
        <w:tc>
          <w:tcPr>
            <w:tcW w:w="2769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6" w:type="dxa"/>
            <w:gridSpan w:val="2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D030A0" w:rsidRPr="00AE6811" w:rsidTr="00EC7F26">
        <w:trPr>
          <w:trHeight w:val="549"/>
        </w:trPr>
        <w:tc>
          <w:tcPr>
            <w:tcW w:w="12015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1. Основные этапы формирования философской картины мира</w:t>
            </w:r>
          </w:p>
        </w:tc>
        <w:tc>
          <w:tcPr>
            <w:tcW w:w="1134" w:type="dxa"/>
            <w:vAlign w:val="bottom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030A0" w:rsidRPr="00AE6811" w:rsidTr="00EC7F26">
        <w:trPr>
          <w:trHeight w:val="365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1.1.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Философская картина мира. Сущность, структура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 значение философии как основы формирования культуры гражданина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 будущего специалиста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1407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ее основные разделы. Философская картина мира. Становление философии из мифологии. Соотношение философии с религией, искусством и наукой. Основной вопрос философии. Функции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73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1.2. Предпосылки философии в Древней Индии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651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Реинкарнация и карма. </w:t>
            </w:r>
            <w:proofErr w:type="gramStart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Единое</w:t>
            </w:r>
            <w:proofErr w:type="gramEnd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 и майя. Добро и зло. Веды и Упанишады.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373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1.2. Предпосылки философии в Древнем Китае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625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Философское представление о природе. Значение ритуала. Лао-Цзы. Конфуций. Мо-</w:t>
            </w:r>
            <w:proofErr w:type="spellStart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Цзы</w:t>
            </w:r>
            <w:proofErr w:type="spellEnd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315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1.3.Становление 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философии в Древней Греции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tabs>
                <w:tab w:val="left" w:pos="5984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lastRenderedPageBreak/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666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Миф и осевое время. Сократ.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Майовтика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Платон. Мир идей. Душа. Аристотель. Материя и форма. Метафизика. Законы логики. Скептики. Упадок.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355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1.3.Философия Древнего Рима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70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Лукреций. Стоики. Сенека. Эпиктет. Марк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Аврелий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Сект Эмпирик.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83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1.4. Средневековая философия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853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средневековой философии. Августин. Мусульманская философия. Фома Аквинский. Реалисты и номиналисты. Скептицизм. Значение средневековой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76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1.5.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Нового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времени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674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Эпоха Возрождения. Субъект и объект. Теория познания.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Р. Декарт, Б. Спиноза, Г. Лейбниц, Ф. Бэкон, Дж. Локк, Д. Юм, И. Кант.</w:t>
            </w:r>
            <w:proofErr w:type="gramEnd"/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87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1.5. Философия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XIX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674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И. Фихте, Ф. Шеллинг, Г. Гегель. Законы диалектики, Материализм. Позитивизм. Эволюционизм. Воля к власти. Философия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бессознательного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87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1.5. Философия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AE6811">
        <w:trPr>
          <w:trHeight w:val="770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Экзистенциализм. Психоанализ. Неопозитивизм. Скептицизм философии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века.</w:t>
            </w:r>
          </w:p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35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1.6. 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Русская философия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876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«Слово о законе и благодати». Эволюция русской идеи. И.В. Киреевский, В.С. Соловьев, Н.А. Бердяев. Советская и постсоветская философия. Значение русской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c>
          <w:tcPr>
            <w:tcW w:w="12015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2. Философское осмысление природы и человека, сознания и познания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2.1. Происхождение и устройство мира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Онтология. Спор философов.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79"/>
        </w:trPr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2.2. Человек и 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смысл его существования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lastRenderedPageBreak/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AB4CBD">
        <w:trPr>
          <w:trHeight w:val="700"/>
        </w:trPr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Философская антропология. Сходство человека с другими живым существами и отличие от них. Потребности человека. Философские представления о совершенном человеке. Смысл человеческого бытия.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76"/>
        </w:trPr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2.3. Познание мира и истина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684"/>
        </w:trPr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Гносеология. Античные концепции истины. Концепции истины Нового времени. Соотношение абсолютной и относительной истины. Соотношение истин в различных отраслях культуры.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85"/>
        </w:trPr>
        <w:tc>
          <w:tcPr>
            <w:tcW w:w="12015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3. Основные ценности человеческого бытия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AE6811">
        <w:trPr>
          <w:trHeight w:val="327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3.1. Этика и проблема свободы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AE6811">
        <w:trPr>
          <w:trHeight w:val="605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Киренаики и киники. Диоген. Аристипп. Этика Аристотеля. Этические проблемы развития науки и высоких технологий. Свобода и ответственность</w:t>
            </w: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441"/>
        </w:trPr>
        <w:tc>
          <w:tcPr>
            <w:tcW w:w="12015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4. Философия и культура. Духовная и социальная жизнь человека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436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3.2. Социальная философия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702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Идеальное государство как семья: Конфуций. Идеальное государство как душа: Платон. Типы общества. Направленная динамика. Цикличное развитие. Общественный прогресс.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59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3.3. Философия и глобальные проблемы современности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860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Проблема предотвращения термоядерной войны. Экологическая проблема. Глобальный экологический кризис.  Экологическая философия.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418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4.1. Отличие философии от науки, искусства, религии, идеолог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ии и ее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место в духовной культуре</w:t>
            </w: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AE6811">
        <w:trPr>
          <w:trHeight w:val="948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наука. Философия и искусство. Философия и религия. Философия и идеология. Философия как синтез науки, искусства и религии.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99"/>
        </w:trPr>
        <w:tc>
          <w:tcPr>
            <w:tcW w:w="12015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134" w:type="dxa"/>
            <w:vAlign w:val="bottom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99"/>
        </w:trPr>
        <w:tc>
          <w:tcPr>
            <w:tcW w:w="12015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vAlign w:val="bottom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:rsidR="00D030A0" w:rsidRPr="00AE6811" w:rsidRDefault="00D030A0" w:rsidP="00D030A0">
      <w:pPr>
        <w:rPr>
          <w:rFonts w:ascii="Arial" w:hAnsi="Arial" w:cs="Arial"/>
          <w:b/>
          <w:bCs/>
          <w:sz w:val="24"/>
          <w:szCs w:val="24"/>
        </w:rPr>
      </w:pPr>
    </w:p>
    <w:p w:rsidR="00E10BF0" w:rsidRPr="00AE6811" w:rsidRDefault="00E10BF0" w:rsidP="00E10BF0">
      <w:pPr>
        <w:spacing w:after="0"/>
        <w:rPr>
          <w:rFonts w:ascii="Arial" w:hAnsi="Arial" w:cs="Arial"/>
          <w:sz w:val="24"/>
          <w:szCs w:val="24"/>
        </w:rPr>
        <w:sectPr w:rsidR="00E10BF0" w:rsidRPr="00AE6811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0BF0" w:rsidRPr="00AE6811" w:rsidRDefault="00E10BF0" w:rsidP="00E10BF0">
      <w:pPr>
        <w:ind w:firstLine="660"/>
        <w:jc w:val="center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E10BF0" w:rsidRPr="00AE6811" w:rsidRDefault="00E10BF0" w:rsidP="00E10BF0">
      <w:pPr>
        <w:suppressAutoHyphens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E10BF0" w:rsidRPr="00AE6811" w:rsidRDefault="00E10BF0" w:rsidP="00AB4CBD">
      <w:pPr>
        <w:suppressAutoHyphens/>
        <w:autoSpaceDE w:val="0"/>
        <w:autoSpaceDN w:val="0"/>
        <w:adjustRightInd w:val="0"/>
        <w:spacing w:after="0"/>
        <w:ind w:firstLine="770"/>
        <w:jc w:val="both"/>
        <w:rPr>
          <w:rFonts w:ascii="Arial" w:hAnsi="Arial" w:cs="Arial"/>
          <w:sz w:val="24"/>
          <w:szCs w:val="24"/>
          <w:lang w:eastAsia="en-US"/>
        </w:rPr>
      </w:pPr>
      <w:r w:rsidRPr="00AE6811">
        <w:rPr>
          <w:rFonts w:ascii="Arial" w:hAnsi="Arial" w:cs="Arial"/>
          <w:bCs/>
          <w:sz w:val="24"/>
          <w:szCs w:val="24"/>
        </w:rPr>
        <w:t>Кабинет «</w:t>
      </w:r>
      <w:proofErr w:type="spellStart"/>
      <w:r w:rsidR="00AB4CBD" w:rsidRPr="00AE6811">
        <w:rPr>
          <w:rFonts w:ascii="Arial" w:hAnsi="Arial" w:cs="Arial"/>
          <w:bCs/>
          <w:sz w:val="24"/>
          <w:szCs w:val="24"/>
        </w:rPr>
        <w:t>История</w:t>
      </w:r>
      <w:r w:rsidRPr="00AE6811">
        <w:rPr>
          <w:rFonts w:ascii="Arial" w:hAnsi="Arial" w:cs="Arial"/>
          <w:bCs/>
          <w:sz w:val="24"/>
          <w:szCs w:val="24"/>
        </w:rPr>
        <w:t>»</w:t>
      </w:r>
      <w:proofErr w:type="gramStart"/>
      <w:r w:rsidRPr="00AE6811">
        <w:rPr>
          <w:rFonts w:ascii="Arial" w:hAnsi="Arial" w:cs="Arial"/>
          <w:sz w:val="24"/>
          <w:szCs w:val="24"/>
          <w:lang w:eastAsia="en-US"/>
        </w:rPr>
        <w:t>,</w:t>
      </w:r>
      <w:r w:rsidRPr="00AE6811">
        <w:rPr>
          <w:rFonts w:ascii="Arial" w:hAnsi="Arial" w:cs="Arial"/>
          <w:sz w:val="24"/>
          <w:szCs w:val="24"/>
        </w:rPr>
        <w:t>о</w:t>
      </w:r>
      <w:proofErr w:type="gramEnd"/>
      <w:r w:rsidRPr="00AE6811">
        <w:rPr>
          <w:rFonts w:ascii="Arial" w:hAnsi="Arial" w:cs="Arial"/>
          <w:sz w:val="24"/>
          <w:szCs w:val="24"/>
        </w:rPr>
        <w:t>снащенный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о</w:t>
      </w:r>
      <w:r w:rsidRPr="00AE6811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AE6811">
        <w:rPr>
          <w:rFonts w:ascii="Arial" w:hAnsi="Arial" w:cs="Arial"/>
          <w:sz w:val="24"/>
          <w:szCs w:val="24"/>
        </w:rPr>
        <w:t xml:space="preserve">компьютером, средствами </w:t>
      </w:r>
      <w:proofErr w:type="spellStart"/>
      <w:r w:rsidRPr="00AE6811">
        <w:rPr>
          <w:rFonts w:ascii="Arial" w:hAnsi="Arial" w:cs="Arial"/>
          <w:sz w:val="24"/>
          <w:szCs w:val="24"/>
        </w:rPr>
        <w:t>аудиовизуализации</w:t>
      </w:r>
      <w:proofErr w:type="spellEnd"/>
      <w:r w:rsidRPr="00AE6811">
        <w:rPr>
          <w:rFonts w:ascii="Arial" w:hAnsi="Arial" w:cs="Arial"/>
          <w:sz w:val="24"/>
          <w:szCs w:val="24"/>
        </w:rPr>
        <w:t>, наглядными пособиями).</w:t>
      </w:r>
    </w:p>
    <w:p w:rsidR="00E10BF0" w:rsidRPr="00AE6811" w:rsidRDefault="00E10BF0" w:rsidP="00E10BF0">
      <w:pPr>
        <w:suppressAutoHyphens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E10BF0" w:rsidRPr="00AE6811" w:rsidRDefault="00E10BF0" w:rsidP="00E10BF0">
      <w:pPr>
        <w:suppressAutoHyphens/>
        <w:ind w:firstLine="660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AE6811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4463E" w:rsidRPr="00AE6811" w:rsidRDefault="0094463E" w:rsidP="00E10BF0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</w:t>
      </w:r>
      <w:proofErr w:type="spellStart"/>
      <w:r w:rsidRPr="00AE6811">
        <w:rPr>
          <w:rFonts w:ascii="Arial" w:hAnsi="Arial" w:cs="Arial"/>
          <w:sz w:val="24"/>
          <w:szCs w:val="24"/>
        </w:rPr>
        <w:t>сред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роф</w:t>
      </w:r>
      <w:proofErr w:type="spellEnd"/>
      <w:r w:rsidRPr="00AE6811">
        <w:rPr>
          <w:rFonts w:ascii="Arial" w:hAnsi="Arial" w:cs="Arial"/>
          <w:sz w:val="24"/>
          <w:szCs w:val="24"/>
        </w:rPr>
        <w:t>. учеб. заведений. - М.: Издательский центр  «Академия», 20</w:t>
      </w:r>
      <w:r w:rsidR="00FD01E5" w:rsidRPr="00AE6811">
        <w:rPr>
          <w:rFonts w:ascii="Arial" w:hAnsi="Arial" w:cs="Arial"/>
          <w:sz w:val="24"/>
          <w:szCs w:val="24"/>
        </w:rPr>
        <w:t>2</w:t>
      </w:r>
      <w:r w:rsidR="00AB4CBD" w:rsidRPr="00AE6811">
        <w:rPr>
          <w:rFonts w:ascii="Arial" w:hAnsi="Arial" w:cs="Arial"/>
          <w:sz w:val="24"/>
          <w:szCs w:val="24"/>
        </w:rPr>
        <w:t>2</w:t>
      </w:r>
      <w:r w:rsidRPr="00AE6811">
        <w:rPr>
          <w:rFonts w:ascii="Arial" w:hAnsi="Arial" w:cs="Arial"/>
          <w:sz w:val="24"/>
          <w:szCs w:val="24"/>
        </w:rPr>
        <w:t>. – 300 с.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>. - 288 с. (Профессиональное образование)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</w:t>
      </w:r>
      <w:proofErr w:type="spellStart"/>
      <w:r w:rsidRPr="00AE6811">
        <w:rPr>
          <w:rFonts w:ascii="Arial" w:hAnsi="Arial" w:cs="Arial"/>
          <w:sz w:val="24"/>
          <w:szCs w:val="24"/>
        </w:rPr>
        <w:t>сред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роф</w:t>
      </w:r>
      <w:proofErr w:type="spellEnd"/>
      <w:r w:rsidRPr="00AE6811">
        <w:rPr>
          <w:rFonts w:ascii="Arial" w:hAnsi="Arial" w:cs="Arial"/>
          <w:sz w:val="24"/>
          <w:szCs w:val="24"/>
        </w:rPr>
        <w:t>. образования /. – 17-е изд., стер. – М.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Издательский центр «Академия», 20</w:t>
      </w:r>
      <w:r w:rsidR="00AB4CBD" w:rsidRPr="00AE6811">
        <w:rPr>
          <w:rFonts w:ascii="Arial" w:hAnsi="Arial" w:cs="Arial"/>
          <w:sz w:val="24"/>
          <w:szCs w:val="24"/>
        </w:rPr>
        <w:t>22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AE6811">
        <w:rPr>
          <w:rFonts w:ascii="Arial" w:hAnsi="Arial" w:cs="Arial"/>
          <w:sz w:val="24"/>
          <w:szCs w:val="24"/>
        </w:rPr>
        <w:t>Матяш</w:t>
      </w:r>
      <w:proofErr w:type="spellEnd"/>
      <w:r w:rsidRPr="00AE6811">
        <w:rPr>
          <w:rFonts w:ascii="Arial" w:hAnsi="Arial" w:cs="Arial"/>
          <w:sz w:val="24"/>
          <w:szCs w:val="24"/>
        </w:rPr>
        <w:t>, Л.В. Жаров, Е.Е. Несмеянов Основы философии: учебник. Изд. 2-е. – Ростов н/Д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Феникс, 20</w:t>
      </w:r>
      <w:r w:rsidR="00AB4CBD" w:rsidRPr="00AE6811">
        <w:rPr>
          <w:rFonts w:ascii="Arial" w:hAnsi="Arial" w:cs="Arial"/>
          <w:sz w:val="24"/>
          <w:szCs w:val="24"/>
        </w:rPr>
        <w:t>22</w:t>
      </w:r>
    </w:p>
    <w:p w:rsidR="00E10BF0" w:rsidRPr="00AE6811" w:rsidRDefault="0094463E" w:rsidP="004D687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5. Руденко А.М. Философия в схемах и таблицах : </w:t>
      </w:r>
      <w:proofErr w:type="spellStart"/>
      <w:r w:rsidRPr="00AE6811">
        <w:rPr>
          <w:rFonts w:ascii="Arial" w:hAnsi="Arial" w:cs="Arial"/>
          <w:sz w:val="24"/>
          <w:szCs w:val="24"/>
        </w:rPr>
        <w:t>учеб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особие</w:t>
      </w:r>
      <w:proofErr w:type="spellEnd"/>
      <w:r w:rsidRPr="00AE6811">
        <w:rPr>
          <w:rFonts w:ascii="Arial" w:hAnsi="Arial" w:cs="Arial"/>
          <w:sz w:val="24"/>
          <w:szCs w:val="24"/>
        </w:rPr>
        <w:t>. – Ростов н/Д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Феникс,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 xml:space="preserve">. </w:t>
      </w:r>
    </w:p>
    <w:p w:rsidR="00E10BF0" w:rsidRPr="00AE6811" w:rsidRDefault="00E10BF0" w:rsidP="00E10BF0">
      <w:pPr>
        <w:pStyle w:val="a7"/>
        <w:numPr>
          <w:ilvl w:val="2"/>
          <w:numId w:val="2"/>
        </w:numPr>
        <w:ind w:hanging="1194"/>
        <w:contextualSpacing/>
        <w:jc w:val="both"/>
        <w:rPr>
          <w:rFonts w:ascii="Arial" w:hAnsi="Arial" w:cs="Arial"/>
          <w:b/>
          <w:szCs w:val="24"/>
        </w:rPr>
      </w:pPr>
      <w:r w:rsidRPr="00AE6811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1.</w:t>
      </w:r>
      <w:r w:rsidRPr="00AE6811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="00577EB9" w:rsidRPr="00AE6811">
        <w:rPr>
          <w:rFonts w:ascii="Arial" w:hAnsi="Arial" w:cs="Arial"/>
          <w:sz w:val="24"/>
          <w:szCs w:val="24"/>
        </w:rPr>
        <w:t>[Электронный ресурс]</w:t>
      </w:r>
      <w:r w:rsidRPr="00AE6811">
        <w:rPr>
          <w:rFonts w:ascii="Arial" w:hAnsi="Arial" w:cs="Arial"/>
          <w:sz w:val="24"/>
          <w:szCs w:val="24"/>
        </w:rPr>
        <w:t xml:space="preserve">: учебное </w:t>
      </w:r>
      <w:r w:rsidR="00F94440" w:rsidRPr="00AE6811">
        <w:rPr>
          <w:rFonts w:ascii="Arial" w:hAnsi="Arial" w:cs="Arial"/>
          <w:sz w:val="24"/>
          <w:szCs w:val="24"/>
        </w:rPr>
        <w:t xml:space="preserve">пособие / Т.Г. </w:t>
      </w:r>
      <w:proofErr w:type="spellStart"/>
      <w:r w:rsidR="00F94440" w:rsidRPr="00AE6811">
        <w:rPr>
          <w:rFonts w:ascii="Arial" w:hAnsi="Arial" w:cs="Arial"/>
          <w:sz w:val="24"/>
          <w:szCs w:val="24"/>
        </w:rPr>
        <w:t>Тальнишних</w:t>
      </w:r>
      <w:proofErr w:type="spellEnd"/>
      <w:r w:rsidR="00F94440" w:rsidRPr="00AE6811">
        <w:rPr>
          <w:rFonts w:ascii="Arial" w:hAnsi="Arial" w:cs="Arial"/>
          <w:sz w:val="24"/>
          <w:szCs w:val="24"/>
        </w:rPr>
        <w:t>. - М.</w:t>
      </w:r>
      <w:r w:rsidRPr="00AE6811">
        <w:rPr>
          <w:rFonts w:ascii="Arial" w:hAnsi="Arial" w:cs="Arial"/>
          <w:sz w:val="24"/>
          <w:szCs w:val="24"/>
        </w:rPr>
        <w:t xml:space="preserve">: НИЦ ИНФРА-М: </w:t>
      </w:r>
      <w:proofErr w:type="spellStart"/>
      <w:r w:rsidRPr="00AE6811">
        <w:rPr>
          <w:rFonts w:ascii="Arial" w:hAnsi="Arial" w:cs="Arial"/>
          <w:sz w:val="24"/>
          <w:szCs w:val="24"/>
        </w:rPr>
        <w:t>Академцентр</w:t>
      </w:r>
      <w:proofErr w:type="spellEnd"/>
      <w:r w:rsidRPr="00AE6811">
        <w:rPr>
          <w:rFonts w:ascii="Arial" w:hAnsi="Arial" w:cs="Arial"/>
          <w:sz w:val="24"/>
          <w:szCs w:val="24"/>
        </w:rPr>
        <w:t>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 xml:space="preserve">. - 312 </w:t>
      </w:r>
      <w:proofErr w:type="gramStart"/>
      <w:r w:rsidRPr="00AE6811">
        <w:rPr>
          <w:rFonts w:ascii="Arial" w:hAnsi="Arial" w:cs="Arial"/>
          <w:sz w:val="24"/>
          <w:szCs w:val="24"/>
        </w:rPr>
        <w:t>с</w:t>
      </w:r>
      <w:proofErr w:type="gramEnd"/>
      <w:r w:rsidRPr="00AE6811">
        <w:rPr>
          <w:rFonts w:ascii="Arial" w:hAnsi="Arial" w:cs="Arial"/>
          <w:sz w:val="24"/>
          <w:szCs w:val="24"/>
        </w:rPr>
        <w:t>. - (Среднее профессиональное образование). - URL. - ISBN 978-5-16-009885-2.</w:t>
      </w:r>
    </w:p>
    <w:p w:rsidR="00E10BF0" w:rsidRPr="00AE6811" w:rsidRDefault="00DD6964" w:rsidP="00E10BF0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hyperlink r:id="rId12" w:history="1">
        <w:r w:rsidR="00E10BF0" w:rsidRPr="00AE6811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E10BF0" w:rsidRPr="00AE6811" w:rsidRDefault="00E10BF0" w:rsidP="004D6871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2. Основы философии: Учебник / Волкогонова Ольга Дмитриевна, Наталья </w:t>
      </w:r>
      <w:proofErr w:type="spellStart"/>
      <w:r w:rsidRPr="00AE6811">
        <w:rPr>
          <w:rFonts w:ascii="Arial" w:hAnsi="Arial" w:cs="Arial"/>
          <w:sz w:val="24"/>
          <w:szCs w:val="24"/>
        </w:rPr>
        <w:t>Мартэновна</w:t>
      </w:r>
      <w:proofErr w:type="spellEnd"/>
      <w:r w:rsidRPr="00AE6811">
        <w:rPr>
          <w:rFonts w:ascii="Arial" w:hAnsi="Arial" w:cs="Arial"/>
          <w:sz w:val="24"/>
          <w:szCs w:val="24"/>
        </w:rPr>
        <w:t>. - Москва; Москва: Издательский Дом "ФОРУМ":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Pr="00AE6811">
        <w:rPr>
          <w:rFonts w:ascii="Arial" w:hAnsi="Arial" w:cs="Arial"/>
          <w:sz w:val="24"/>
          <w:szCs w:val="24"/>
        </w:rPr>
        <w:br/>
      </w:r>
      <w:hyperlink r:id="rId13" w:history="1">
        <w:r w:rsidRPr="00AE6811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</w:t>
      </w:r>
      <w:proofErr w:type="gramStart"/>
      <w:r w:rsidRPr="00AE6811">
        <w:rPr>
          <w:rFonts w:ascii="Arial" w:hAnsi="Arial" w:cs="Arial"/>
          <w:sz w:val="24"/>
          <w:szCs w:val="24"/>
        </w:rPr>
        <w:t>.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AE6811">
        <w:rPr>
          <w:rFonts w:ascii="Arial" w:hAnsi="Arial" w:cs="Arial"/>
          <w:sz w:val="24"/>
          <w:szCs w:val="24"/>
        </w:rPr>
        <w:t>п</w:t>
      </w:r>
      <w:proofErr w:type="gramEnd"/>
      <w:r w:rsidRPr="00AE6811">
        <w:rPr>
          <w:rFonts w:ascii="Arial" w:hAnsi="Arial" w:cs="Arial"/>
          <w:sz w:val="24"/>
          <w:szCs w:val="24"/>
        </w:rPr>
        <w:t>ереплет) ISBN 978-5-8199-0258-5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2. </w:t>
      </w:r>
      <w:r w:rsidR="00E10BF0" w:rsidRPr="00AE6811">
        <w:rPr>
          <w:rFonts w:ascii="Arial" w:hAnsi="Arial" w:cs="Arial"/>
          <w:sz w:val="24"/>
          <w:szCs w:val="24"/>
        </w:rPr>
        <w:t xml:space="preserve">Диоген </w:t>
      </w:r>
      <w:proofErr w:type="spellStart"/>
      <w:r w:rsidR="00E10BF0" w:rsidRPr="00AE6811">
        <w:rPr>
          <w:rFonts w:ascii="Arial" w:hAnsi="Arial" w:cs="Arial"/>
          <w:sz w:val="24"/>
          <w:szCs w:val="24"/>
        </w:rPr>
        <w:t>Лаэртский</w:t>
      </w:r>
      <w:proofErr w:type="spellEnd"/>
      <w:r w:rsidR="00E10BF0" w:rsidRPr="00AE6811">
        <w:rPr>
          <w:rFonts w:ascii="Arial" w:hAnsi="Arial" w:cs="Arial"/>
          <w:sz w:val="24"/>
          <w:szCs w:val="24"/>
        </w:rPr>
        <w:t>. О жизни, учениях и изречениях знамени</w:t>
      </w:r>
      <w:r w:rsidRPr="00AE6811">
        <w:rPr>
          <w:rFonts w:ascii="Arial" w:hAnsi="Arial" w:cs="Arial"/>
          <w:sz w:val="24"/>
          <w:szCs w:val="24"/>
        </w:rPr>
        <w:t>тых философов. – М.: Мысль. 2014</w:t>
      </w:r>
      <w:r w:rsidR="00E10BF0" w:rsidRPr="00AE6811">
        <w:rPr>
          <w:rFonts w:ascii="Arial" w:hAnsi="Arial" w:cs="Arial"/>
          <w:sz w:val="24"/>
          <w:szCs w:val="24"/>
        </w:rPr>
        <w:t>. – 574 с.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3. </w:t>
      </w:r>
      <w:r w:rsidR="00E10BF0" w:rsidRPr="00AE6811">
        <w:rPr>
          <w:rFonts w:ascii="Arial" w:hAnsi="Arial" w:cs="Arial"/>
          <w:sz w:val="24"/>
          <w:szCs w:val="24"/>
        </w:rPr>
        <w:t>Древнеиндийская философия</w:t>
      </w:r>
      <w:proofErr w:type="gramStart"/>
      <w:r w:rsidR="00E10BF0" w:rsidRPr="00AE6811">
        <w:rPr>
          <w:rFonts w:ascii="Arial" w:hAnsi="Arial" w:cs="Arial"/>
          <w:sz w:val="24"/>
          <w:szCs w:val="24"/>
        </w:rPr>
        <w:t xml:space="preserve"> /С</w:t>
      </w:r>
      <w:proofErr w:type="gramEnd"/>
      <w:r w:rsidR="00E10BF0" w:rsidRPr="00AE6811">
        <w:rPr>
          <w:rFonts w:ascii="Arial" w:hAnsi="Arial" w:cs="Arial"/>
          <w:sz w:val="24"/>
          <w:szCs w:val="24"/>
        </w:rPr>
        <w:t>ост</w:t>
      </w:r>
      <w:r w:rsidRPr="00AE6811">
        <w:rPr>
          <w:rFonts w:ascii="Arial" w:hAnsi="Arial" w:cs="Arial"/>
          <w:sz w:val="24"/>
          <w:szCs w:val="24"/>
        </w:rPr>
        <w:t>. В.В. Бродов. – М.: Мысль. 2014</w:t>
      </w:r>
      <w:r w:rsidR="00E10BF0" w:rsidRPr="00AE6811">
        <w:rPr>
          <w:rFonts w:ascii="Arial" w:hAnsi="Arial" w:cs="Arial"/>
          <w:sz w:val="24"/>
          <w:szCs w:val="24"/>
        </w:rPr>
        <w:t>. – 343 с.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lastRenderedPageBreak/>
        <w:t xml:space="preserve">4. </w:t>
      </w:r>
      <w:r w:rsidR="00E10BF0" w:rsidRPr="00AE6811">
        <w:rPr>
          <w:rFonts w:ascii="Arial" w:hAnsi="Arial" w:cs="Arial"/>
          <w:sz w:val="24"/>
          <w:szCs w:val="24"/>
        </w:rPr>
        <w:t>Древнекитайская филос</w:t>
      </w:r>
      <w:r w:rsidRPr="00AE6811">
        <w:rPr>
          <w:rFonts w:ascii="Arial" w:hAnsi="Arial" w:cs="Arial"/>
          <w:sz w:val="24"/>
          <w:szCs w:val="24"/>
        </w:rPr>
        <w:t>офия: В 2-х т. – М.: Мысль. 2015</w:t>
      </w:r>
      <w:r w:rsidR="00E10BF0" w:rsidRPr="00AE6811">
        <w:rPr>
          <w:rFonts w:ascii="Arial" w:hAnsi="Arial" w:cs="Arial"/>
          <w:sz w:val="24"/>
          <w:szCs w:val="24"/>
        </w:rPr>
        <w:t>.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AE6811">
        <w:rPr>
          <w:rFonts w:ascii="Arial" w:hAnsi="Arial" w:cs="Arial"/>
          <w:sz w:val="24"/>
          <w:szCs w:val="24"/>
        </w:rPr>
        <w:t>Лосский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Н.О. История русской философии. – М.: Советский </w:t>
      </w:r>
      <w:r w:rsidR="00384EDD" w:rsidRPr="00AE6811">
        <w:rPr>
          <w:rFonts w:ascii="Arial" w:hAnsi="Arial" w:cs="Arial"/>
          <w:sz w:val="24"/>
          <w:szCs w:val="24"/>
        </w:rPr>
        <w:t>писатель. 2014</w:t>
      </w:r>
      <w:r w:rsidRPr="00AE6811">
        <w:rPr>
          <w:rFonts w:ascii="Arial" w:hAnsi="Arial" w:cs="Arial"/>
          <w:sz w:val="24"/>
          <w:szCs w:val="24"/>
        </w:rPr>
        <w:t>.- 480 с.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7. Сенека Л.А. Нравственные пис</w:t>
      </w:r>
      <w:r w:rsidR="00384EDD" w:rsidRPr="00AE6811">
        <w:rPr>
          <w:rFonts w:ascii="Arial" w:hAnsi="Arial" w:cs="Arial"/>
          <w:sz w:val="24"/>
          <w:szCs w:val="24"/>
        </w:rPr>
        <w:t xml:space="preserve">ьма к </w:t>
      </w:r>
      <w:proofErr w:type="spellStart"/>
      <w:r w:rsidR="00384EDD" w:rsidRPr="00AE6811">
        <w:rPr>
          <w:rFonts w:ascii="Arial" w:hAnsi="Arial" w:cs="Arial"/>
          <w:sz w:val="24"/>
          <w:szCs w:val="24"/>
        </w:rPr>
        <w:t>Луцилию</w:t>
      </w:r>
      <w:proofErr w:type="spellEnd"/>
      <w:r w:rsidR="00384EDD" w:rsidRPr="00AE6811">
        <w:rPr>
          <w:rFonts w:ascii="Arial" w:hAnsi="Arial" w:cs="Arial"/>
          <w:sz w:val="24"/>
          <w:szCs w:val="24"/>
        </w:rPr>
        <w:t>. – М.: Наука. 2015</w:t>
      </w:r>
      <w:r w:rsidRPr="00AE6811">
        <w:rPr>
          <w:rFonts w:ascii="Arial" w:hAnsi="Arial" w:cs="Arial"/>
          <w:sz w:val="24"/>
          <w:szCs w:val="24"/>
        </w:rPr>
        <w:t>. – 383 с.</w:t>
      </w:r>
    </w:p>
    <w:p w:rsidR="00E10BF0" w:rsidRPr="00AE6811" w:rsidRDefault="00E10BF0" w:rsidP="004D6871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AE6811">
        <w:rPr>
          <w:rFonts w:ascii="Arial" w:hAnsi="Arial" w:cs="Arial"/>
          <w:sz w:val="24"/>
          <w:szCs w:val="24"/>
        </w:rPr>
        <w:t>Фромм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Э. Душа </w:t>
      </w:r>
      <w:r w:rsidR="00384EDD" w:rsidRPr="00AE6811">
        <w:rPr>
          <w:rFonts w:ascii="Arial" w:hAnsi="Arial" w:cs="Arial"/>
          <w:sz w:val="24"/>
          <w:szCs w:val="24"/>
        </w:rPr>
        <w:t>человека. – М.: Республика. 2014</w:t>
      </w:r>
      <w:r w:rsidRPr="00AE6811">
        <w:rPr>
          <w:rFonts w:ascii="Arial" w:hAnsi="Arial" w:cs="Arial"/>
          <w:sz w:val="24"/>
          <w:szCs w:val="24"/>
        </w:rPr>
        <w:t>. – 430 с.</w:t>
      </w:r>
    </w:p>
    <w:p w:rsidR="00C42FBE" w:rsidRPr="00AE6811" w:rsidRDefault="00C42FBE" w:rsidP="004D6871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</w:p>
    <w:p w:rsidR="00E10BF0" w:rsidRPr="00AE6811" w:rsidRDefault="00E10BF0" w:rsidP="00E10BF0">
      <w:pPr>
        <w:ind w:left="284"/>
        <w:contextualSpacing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4393"/>
        <w:gridCol w:w="2092"/>
      </w:tblGrid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Знание: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основных философских учений;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главных философских терминов и понятий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проблематики и предметного поля важнейших философских дисциплин, традиционных общечеловеческих ценностей и применение их в различных контекстах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Степень знания материала курса, логика и ясность изложения материала, необходимость дополнений.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Отвечает ли учащийся на все дополнительные вопросы преподавателя.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На каком уровне выполнены контрольные работы и рефераты самостоятельной работы.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Экспертное наблюдение за выступлениями с рефератами,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Ответы на вопросы.</w:t>
            </w:r>
          </w:p>
        </w:tc>
      </w:tr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Умение: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Насколько свободно учащийся ориентируется в истории развития философии. Может ли верно охарактеризовать взгляды того или иного философа.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философии в рефератах и дискуссиях.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Насколько успешно студент может применять свои знания по курсу «Основы философии» в повседневной и профессиональной деятельности. Насколько он способен к диалектическому и логически непротиворечивому мышлению в своей специальности. </w:t>
            </w: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Выступления с рефератами, ответы на вопросы, участие в дискуссии</w:t>
            </w:r>
          </w:p>
        </w:tc>
      </w:tr>
      <w:tr w:rsidR="00ED072F" w:rsidRPr="00AE6811" w:rsidTr="00AC71BA">
        <w:tc>
          <w:tcPr>
            <w:tcW w:w="1612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2295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72F" w:rsidRPr="00AE6811" w:rsidTr="00AC71BA">
        <w:tc>
          <w:tcPr>
            <w:tcW w:w="1612" w:type="pct"/>
          </w:tcPr>
          <w:p w:rsidR="00ED072F" w:rsidRPr="00AE6811" w:rsidRDefault="00FD01E5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ЛР 2,3,5,7,8,11,12,13,14,15</w:t>
            </w:r>
          </w:p>
        </w:tc>
        <w:tc>
          <w:tcPr>
            <w:tcW w:w="2295" w:type="pct"/>
          </w:tcPr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 xml:space="preserve">положительная динамика в организации собственной учебной 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lastRenderedPageBreak/>
              <w:t>деятельности по результатам самооценки, самоанализа и коррекции ее результатов;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</w:rPr>
              <w:t xml:space="preserve"> гражданской позиции;   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-проявление мировоззренческих установок на готовность молодых людей к работе на благо Отечества;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-проявление правовой активности и навыков правомерного поведения, уважения к Закону;</w:t>
            </w:r>
          </w:p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ED072F" w:rsidRPr="00AE6811" w:rsidRDefault="00ED072F" w:rsidP="00ED072F">
            <w:pPr>
              <w:widowControl w:val="0"/>
              <w:tabs>
                <w:tab w:val="left" w:pos="113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обучающимися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личностных результатов проводится в </w:t>
            </w: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 xml:space="preserve">рамках контрольных и оценочных процедур, предусмотренных настоящей программой. </w:t>
            </w:r>
          </w:p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BF0" w:rsidRPr="00AE6811" w:rsidRDefault="00E10BF0" w:rsidP="00E10BF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290730" w:rsidRPr="00AE6811" w:rsidRDefault="00290730">
      <w:pPr>
        <w:rPr>
          <w:rFonts w:ascii="Arial" w:hAnsi="Arial" w:cs="Arial"/>
          <w:sz w:val="24"/>
          <w:szCs w:val="24"/>
        </w:rPr>
      </w:pPr>
    </w:p>
    <w:sectPr w:rsidR="00290730" w:rsidRPr="00AE6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964" w:rsidRDefault="00DD6964" w:rsidP="00E10BF0">
      <w:pPr>
        <w:spacing w:after="0" w:line="240" w:lineRule="auto"/>
      </w:pPr>
      <w:r>
        <w:separator/>
      </w:r>
    </w:p>
  </w:endnote>
  <w:endnote w:type="continuationSeparator" w:id="0">
    <w:p w:rsidR="00DD6964" w:rsidRDefault="00DD6964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1BA" w:rsidRDefault="00AC71BA" w:rsidP="00F53ADC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C71BA" w:rsidRDefault="00AC71BA" w:rsidP="00F53ADC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1BA" w:rsidRDefault="00AC71BA" w:rsidP="00F53ADC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1BA" w:rsidRDefault="00AC71BA" w:rsidP="00FD01E5">
    <w:pPr>
      <w:pStyle w:val="ac"/>
      <w:jc w:val="center"/>
    </w:pPr>
  </w:p>
  <w:p w:rsidR="00AC71BA" w:rsidRDefault="00AC71B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964" w:rsidRDefault="00DD6964" w:rsidP="00E10BF0">
      <w:pPr>
        <w:spacing w:after="0" w:line="240" w:lineRule="auto"/>
      </w:pPr>
      <w:r>
        <w:separator/>
      </w:r>
    </w:p>
  </w:footnote>
  <w:footnote w:type="continuationSeparator" w:id="0">
    <w:p w:rsidR="00DD6964" w:rsidRDefault="00DD6964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0"/>
  </w:num>
  <w:num w:numId="7">
    <w:abstractNumId w:val="15"/>
  </w:num>
  <w:num w:numId="8">
    <w:abstractNumId w:val="8"/>
  </w:num>
  <w:num w:numId="9">
    <w:abstractNumId w:val="18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2"/>
  </w:num>
  <w:num w:numId="15">
    <w:abstractNumId w:val="7"/>
  </w:num>
  <w:num w:numId="16">
    <w:abstractNumId w:val="26"/>
  </w:num>
  <w:num w:numId="17">
    <w:abstractNumId w:val="17"/>
  </w:num>
  <w:num w:numId="18">
    <w:abstractNumId w:val="12"/>
  </w:num>
  <w:num w:numId="19">
    <w:abstractNumId w:val="20"/>
  </w:num>
  <w:num w:numId="20">
    <w:abstractNumId w:val="9"/>
  </w:num>
  <w:num w:numId="21">
    <w:abstractNumId w:val="14"/>
  </w:num>
  <w:num w:numId="22">
    <w:abstractNumId w:val="4"/>
  </w:num>
  <w:num w:numId="23">
    <w:abstractNumId w:val="0"/>
  </w:num>
  <w:num w:numId="24">
    <w:abstractNumId w:val="24"/>
  </w:num>
  <w:num w:numId="25">
    <w:abstractNumId w:val="25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A7"/>
    <w:rsid w:val="000159F7"/>
    <w:rsid w:val="00065A43"/>
    <w:rsid w:val="00066D02"/>
    <w:rsid w:val="000C6DBE"/>
    <w:rsid w:val="000C7198"/>
    <w:rsid w:val="000D3887"/>
    <w:rsid w:val="000E7586"/>
    <w:rsid w:val="000E7BCE"/>
    <w:rsid w:val="00100C15"/>
    <w:rsid w:val="00143583"/>
    <w:rsid w:val="00157887"/>
    <w:rsid w:val="0019551B"/>
    <w:rsid w:val="001E32A1"/>
    <w:rsid w:val="001F0546"/>
    <w:rsid w:val="001F6803"/>
    <w:rsid w:val="00216C10"/>
    <w:rsid w:val="002376E2"/>
    <w:rsid w:val="002417E4"/>
    <w:rsid w:val="00270C22"/>
    <w:rsid w:val="002809DA"/>
    <w:rsid w:val="00290730"/>
    <w:rsid w:val="002B2EA8"/>
    <w:rsid w:val="002C54D3"/>
    <w:rsid w:val="002C70D5"/>
    <w:rsid w:val="002D013E"/>
    <w:rsid w:val="00304252"/>
    <w:rsid w:val="00307127"/>
    <w:rsid w:val="00333E58"/>
    <w:rsid w:val="0034759D"/>
    <w:rsid w:val="0035279A"/>
    <w:rsid w:val="00366781"/>
    <w:rsid w:val="00384EDD"/>
    <w:rsid w:val="003A712A"/>
    <w:rsid w:val="003C4E22"/>
    <w:rsid w:val="003D1BF8"/>
    <w:rsid w:val="003D623A"/>
    <w:rsid w:val="00411F58"/>
    <w:rsid w:val="00412F23"/>
    <w:rsid w:val="00412FDD"/>
    <w:rsid w:val="0048102E"/>
    <w:rsid w:val="004D6871"/>
    <w:rsid w:val="004D6A50"/>
    <w:rsid w:val="00500FA9"/>
    <w:rsid w:val="00522117"/>
    <w:rsid w:val="0054229F"/>
    <w:rsid w:val="00544B6B"/>
    <w:rsid w:val="00572201"/>
    <w:rsid w:val="00577EB9"/>
    <w:rsid w:val="005C2DCA"/>
    <w:rsid w:val="005D71F5"/>
    <w:rsid w:val="005F1A49"/>
    <w:rsid w:val="005F4A25"/>
    <w:rsid w:val="00603F6E"/>
    <w:rsid w:val="00667395"/>
    <w:rsid w:val="0067185C"/>
    <w:rsid w:val="006A79C8"/>
    <w:rsid w:val="006D4CA8"/>
    <w:rsid w:val="007018AB"/>
    <w:rsid w:val="00707432"/>
    <w:rsid w:val="0071018E"/>
    <w:rsid w:val="00744DCD"/>
    <w:rsid w:val="00753034"/>
    <w:rsid w:val="007B4D7D"/>
    <w:rsid w:val="007B5D4D"/>
    <w:rsid w:val="007D32C5"/>
    <w:rsid w:val="007F0A97"/>
    <w:rsid w:val="007F57CA"/>
    <w:rsid w:val="00851684"/>
    <w:rsid w:val="00854473"/>
    <w:rsid w:val="0089344F"/>
    <w:rsid w:val="008E673D"/>
    <w:rsid w:val="00925DF7"/>
    <w:rsid w:val="009438B1"/>
    <w:rsid w:val="0094463E"/>
    <w:rsid w:val="009908F0"/>
    <w:rsid w:val="00A2214B"/>
    <w:rsid w:val="00A345DA"/>
    <w:rsid w:val="00A504AE"/>
    <w:rsid w:val="00A66C68"/>
    <w:rsid w:val="00A9471A"/>
    <w:rsid w:val="00AB4CBD"/>
    <w:rsid w:val="00AC71BA"/>
    <w:rsid w:val="00AE1E99"/>
    <w:rsid w:val="00AE6811"/>
    <w:rsid w:val="00B278C2"/>
    <w:rsid w:val="00B35E5A"/>
    <w:rsid w:val="00B848EB"/>
    <w:rsid w:val="00BA7CAB"/>
    <w:rsid w:val="00BB67F6"/>
    <w:rsid w:val="00BC1632"/>
    <w:rsid w:val="00BC7E06"/>
    <w:rsid w:val="00BD3AC2"/>
    <w:rsid w:val="00BD713A"/>
    <w:rsid w:val="00BF52CA"/>
    <w:rsid w:val="00C42FBE"/>
    <w:rsid w:val="00C56BEC"/>
    <w:rsid w:val="00CC6F17"/>
    <w:rsid w:val="00CD3896"/>
    <w:rsid w:val="00CE3CF9"/>
    <w:rsid w:val="00CF7977"/>
    <w:rsid w:val="00D030A0"/>
    <w:rsid w:val="00D53C94"/>
    <w:rsid w:val="00D66379"/>
    <w:rsid w:val="00DD4922"/>
    <w:rsid w:val="00DD4CE2"/>
    <w:rsid w:val="00DD6964"/>
    <w:rsid w:val="00DF3054"/>
    <w:rsid w:val="00DF38DA"/>
    <w:rsid w:val="00E10BF0"/>
    <w:rsid w:val="00E42EE4"/>
    <w:rsid w:val="00E64B5D"/>
    <w:rsid w:val="00E9666E"/>
    <w:rsid w:val="00EA7129"/>
    <w:rsid w:val="00EA7D0A"/>
    <w:rsid w:val="00EC1171"/>
    <w:rsid w:val="00EC5258"/>
    <w:rsid w:val="00ED072F"/>
    <w:rsid w:val="00EE6840"/>
    <w:rsid w:val="00F37412"/>
    <w:rsid w:val="00F51FA7"/>
    <w:rsid w:val="00F53ADC"/>
    <w:rsid w:val="00F5624B"/>
    <w:rsid w:val="00F663CE"/>
    <w:rsid w:val="00F94440"/>
    <w:rsid w:val="00FA3782"/>
    <w:rsid w:val="00FD01E5"/>
    <w:rsid w:val="00FE2992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next w:val="a9"/>
    <w:uiPriority w:val="59"/>
    <w:rsid w:val="00C56BE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next w:val="a9"/>
    <w:uiPriority w:val="59"/>
    <w:rsid w:val="00C56BE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go.php?id=44430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/catalog.php?bookinfo=4607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DDDE3D0-751D-40D3-953F-4CD47375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МехРастениводства</cp:lastModifiedBy>
  <cp:revision>71</cp:revision>
  <cp:lastPrinted>2019-01-11T09:21:00Z</cp:lastPrinted>
  <dcterms:created xsi:type="dcterms:W3CDTF">2018-09-03T06:52:00Z</dcterms:created>
  <dcterms:modified xsi:type="dcterms:W3CDTF">2023-10-24T07:32:00Z</dcterms:modified>
</cp:coreProperties>
</file>