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7C" w:rsidRPr="00694507" w:rsidRDefault="006F667C" w:rsidP="006F667C">
      <w:pPr>
        <w:widowControl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ДЕПАРТАМЕНТ ОБРАЗОВАНИЯ И НАУКИ ТЮМЕНСКОЙ ОБЛАСТИ</w:t>
      </w:r>
    </w:p>
    <w:p w:rsidR="009E3C64" w:rsidRPr="00694507" w:rsidRDefault="009E3C64" w:rsidP="006F667C">
      <w:pPr>
        <w:widowControl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</w:t>
      </w:r>
    </w:p>
    <w:p w:rsidR="006F667C" w:rsidRPr="00694507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«ГОЛЫШМАНОВСКИЙ АГРОПЕДАГОГИЧЕСКИЙ КОЛЛЕДЖ»</w:t>
      </w:r>
    </w:p>
    <w:p w:rsidR="006F667C" w:rsidRPr="00694507" w:rsidRDefault="006F667C" w:rsidP="006F667C">
      <w:pPr>
        <w:widowControl/>
        <w:tabs>
          <w:tab w:val="left" w:pos="7365"/>
        </w:tabs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ab/>
      </w:r>
    </w:p>
    <w:p w:rsidR="006F667C" w:rsidRPr="00694507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tbl>
      <w:tblPr>
        <w:tblW w:w="0" w:type="auto"/>
        <w:jc w:val="right"/>
        <w:tblInd w:w="4644" w:type="dxa"/>
        <w:tblLook w:val="04A0" w:firstRow="1" w:lastRow="0" w:firstColumn="1" w:lastColumn="0" w:noHBand="0" w:noVBand="1"/>
      </w:tblPr>
      <w:tblGrid>
        <w:gridCol w:w="4536"/>
      </w:tblGrid>
      <w:tr w:rsidR="003225E4" w:rsidRPr="00735974" w:rsidTr="00DF6B6F">
        <w:trPr>
          <w:trHeight w:val="1410"/>
          <w:jc w:val="right"/>
        </w:trPr>
        <w:tc>
          <w:tcPr>
            <w:tcW w:w="4536" w:type="dxa"/>
            <w:shd w:val="clear" w:color="auto" w:fill="auto"/>
          </w:tcPr>
          <w:p w:rsidR="006069E2" w:rsidRPr="00694507" w:rsidRDefault="009B3839" w:rsidP="009B3839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6069E2"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Приложение № </w:t>
            </w:r>
            <w:r w:rsidR="00735974">
              <w:rPr>
                <w:rFonts w:ascii="Arial" w:hAnsi="Arial" w:cs="Arial"/>
                <w:sz w:val="24"/>
                <w:szCs w:val="24"/>
                <w:lang w:val="ru-RU"/>
              </w:rPr>
              <w:t>2.4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к ООП СПО </w:t>
            </w:r>
            <w:r w:rsidR="006069E2" w:rsidRPr="00694507">
              <w:rPr>
                <w:rFonts w:ascii="Arial" w:hAnsi="Arial" w:cs="Arial"/>
                <w:sz w:val="24"/>
                <w:szCs w:val="24"/>
                <w:lang w:val="ru-RU"/>
              </w:rPr>
              <w:t>(ППССЗ)</w:t>
            </w:r>
          </w:p>
          <w:p w:rsidR="006069E2" w:rsidRPr="00694507" w:rsidRDefault="006069E2" w:rsidP="009B3839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специальности </w:t>
            </w:r>
            <w:r w:rsidR="00DD4400" w:rsidRPr="00694507">
              <w:rPr>
                <w:rFonts w:ascii="Arial" w:hAnsi="Arial" w:cs="Arial"/>
                <w:sz w:val="24"/>
                <w:szCs w:val="24"/>
                <w:lang w:val="ru-RU"/>
              </w:rPr>
              <w:t>35.02.16</w:t>
            </w: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6069E2" w:rsidRPr="00694507" w:rsidRDefault="00DD4400" w:rsidP="009B3839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Эксплуатация и ремонт сельскохозяйственной техники и оборудования</w:t>
            </w:r>
          </w:p>
        </w:tc>
      </w:tr>
    </w:tbl>
    <w:p w:rsidR="006F667C" w:rsidRPr="00694507" w:rsidRDefault="006F667C" w:rsidP="003F7FB5">
      <w:pPr>
        <w:widowControl/>
        <w:jc w:val="right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3F7FB5">
      <w:pPr>
        <w:widowControl/>
        <w:jc w:val="right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3F7FB5">
      <w:pPr>
        <w:widowControl/>
        <w:jc w:val="right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ПРОГРАММА УЧЕБНОЙ ДИСЦИПЛИНЫ</w:t>
      </w: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49329B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СГЦ.02</w:t>
      </w:r>
      <w:r w:rsidR="00893E20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  ИНОСТРАННЫЙ ЯЗЫК В ПРОФЕССИОНАЛЬНОЙ ДЕЯТЕЛЬНОСТИ </w:t>
      </w: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DD4400" w:rsidRPr="00694507" w:rsidRDefault="00DD4400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DD4400" w:rsidRPr="00694507" w:rsidRDefault="00DD4400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069E2" w:rsidRPr="00694507" w:rsidRDefault="00735974" w:rsidP="009B3839">
      <w:pPr>
        <w:ind w:firstLine="720"/>
        <w:jc w:val="center"/>
        <w:rPr>
          <w:rFonts w:ascii="Arial" w:hAnsi="Arial" w:cs="Arial"/>
          <w:color w:val="000000"/>
          <w:sz w:val="24"/>
          <w:szCs w:val="24"/>
          <w:lang w:val="ru-RU" w:eastAsia="ar-SA"/>
        </w:rPr>
      </w:pPr>
      <w:r>
        <w:rPr>
          <w:rFonts w:ascii="Arial" w:hAnsi="Arial" w:cs="Arial"/>
          <w:sz w:val="24"/>
          <w:szCs w:val="24"/>
          <w:lang w:val="ru-RU" w:eastAsia="ru-RU"/>
        </w:rPr>
        <w:t>2025</w:t>
      </w:r>
      <w:r w:rsidR="006F667C" w:rsidRPr="00694507">
        <w:rPr>
          <w:rFonts w:ascii="Arial" w:hAnsi="Arial" w:cs="Arial"/>
          <w:sz w:val="24"/>
          <w:szCs w:val="24"/>
          <w:lang w:val="ru-RU" w:eastAsia="ru-RU"/>
        </w:rPr>
        <w:t xml:space="preserve"> г.</w:t>
      </w:r>
      <w:r w:rsidR="006F667C" w:rsidRPr="00694507">
        <w:rPr>
          <w:rFonts w:ascii="Arial" w:hAnsi="Arial" w:cs="Arial"/>
          <w:sz w:val="24"/>
          <w:szCs w:val="24"/>
          <w:lang w:val="ru-RU"/>
        </w:rPr>
        <w:br w:type="page"/>
      </w:r>
      <w:r w:rsidR="00694507">
        <w:rPr>
          <w:rFonts w:ascii="Arial" w:hAnsi="Arial" w:cs="Arial"/>
          <w:sz w:val="24"/>
          <w:szCs w:val="24"/>
          <w:lang w:val="ru-RU"/>
        </w:rPr>
        <w:lastRenderedPageBreak/>
        <w:t xml:space="preserve">             </w:t>
      </w:r>
      <w:r w:rsidR="00893E20" w:rsidRPr="00694507">
        <w:rPr>
          <w:rFonts w:ascii="Arial" w:eastAsia="Calibri" w:hAnsi="Arial" w:cs="Arial"/>
          <w:sz w:val="24"/>
          <w:szCs w:val="24"/>
          <w:lang w:val="ru-RU" w:eastAsia="ru-RU"/>
        </w:rPr>
        <w:t>П</w:t>
      </w:r>
      <w:r w:rsidR="0049329B" w:rsidRPr="00694507">
        <w:rPr>
          <w:rFonts w:ascii="Arial" w:eastAsia="Calibri" w:hAnsi="Arial" w:cs="Arial"/>
          <w:sz w:val="24"/>
          <w:szCs w:val="24"/>
          <w:lang w:val="ru-RU" w:eastAsia="ru-RU"/>
        </w:rPr>
        <w:t>рограмма СГЦ.02</w:t>
      </w:r>
      <w:r w:rsidR="006069E2" w:rsidRPr="00694507">
        <w:rPr>
          <w:rFonts w:ascii="Arial" w:eastAsia="Calibri" w:hAnsi="Arial" w:cs="Arial"/>
          <w:sz w:val="24"/>
          <w:szCs w:val="24"/>
          <w:lang w:val="ru-RU" w:eastAsia="ru-RU"/>
        </w:rPr>
        <w:t xml:space="preserve">  Иностранный язык</w:t>
      </w:r>
      <w:r w:rsidR="00B54069" w:rsidRPr="00694507">
        <w:rPr>
          <w:rFonts w:ascii="Arial" w:eastAsia="Calibri" w:hAnsi="Arial" w:cs="Arial"/>
          <w:sz w:val="24"/>
          <w:szCs w:val="24"/>
          <w:lang w:val="ru-RU" w:eastAsia="ru-RU"/>
        </w:rPr>
        <w:t xml:space="preserve"> в профессиональной деятельности</w:t>
      </w:r>
      <w:r w:rsidR="006069E2" w:rsidRPr="00694507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r w:rsidR="00FF5EA3" w:rsidRPr="00694507">
        <w:rPr>
          <w:rFonts w:ascii="Arial" w:hAnsi="Arial" w:cs="Arial"/>
          <w:color w:val="000000"/>
          <w:sz w:val="24"/>
          <w:szCs w:val="24"/>
          <w:lang w:val="ru-RU"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FF5EA3" w:rsidRPr="00694507" w:rsidRDefault="00FF5EA3" w:rsidP="00FF5EA3">
      <w:pPr>
        <w:adjustRightInd w:val="0"/>
        <w:ind w:firstLine="708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7A2181" w:rsidRPr="00694507" w:rsidRDefault="006069E2" w:rsidP="007A2181">
      <w:pPr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sz w:val="24"/>
          <w:szCs w:val="24"/>
          <w:lang w:val="ru-RU" w:eastAsia="ru-RU"/>
        </w:rPr>
        <w:tab/>
      </w:r>
      <w:r w:rsidR="007A2181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Организация-разработчик:  </w:t>
      </w:r>
      <w:r w:rsidR="007A2181" w:rsidRPr="00694507">
        <w:rPr>
          <w:rFonts w:ascii="Arial" w:hAnsi="Arial" w:cs="Arial"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A2181" w:rsidRPr="00694507" w:rsidRDefault="007A2181" w:rsidP="007A2181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6069E2" w:rsidRPr="00694507" w:rsidRDefault="006069E2" w:rsidP="00AA1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6069E2" w:rsidRPr="00694507" w:rsidRDefault="006069E2" w:rsidP="006069E2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BF1C22" w:rsidRPr="00694507" w:rsidRDefault="00BF1C22" w:rsidP="00BF1C22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694507">
        <w:rPr>
          <w:rFonts w:ascii="Arial" w:hAnsi="Arial" w:cs="Arial"/>
          <w:b/>
          <w:sz w:val="24"/>
          <w:szCs w:val="24"/>
          <w:lang w:val="ru-RU"/>
        </w:rPr>
        <w:t>Разработчик:</w:t>
      </w:r>
    </w:p>
    <w:p w:rsidR="00BF1C22" w:rsidRPr="00694507" w:rsidRDefault="00FF5EA3" w:rsidP="00BF1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  <w:r w:rsidRPr="00694507">
        <w:rPr>
          <w:rFonts w:ascii="Arial" w:hAnsi="Arial" w:cs="Arial"/>
          <w:sz w:val="24"/>
          <w:szCs w:val="24"/>
          <w:lang w:val="ru-RU"/>
        </w:rPr>
        <w:t>Сыздыкова Н.Б.</w:t>
      </w:r>
      <w:r w:rsidR="00BF1C22" w:rsidRPr="00694507">
        <w:rPr>
          <w:rFonts w:ascii="Arial" w:hAnsi="Arial" w:cs="Arial"/>
          <w:sz w:val="24"/>
          <w:szCs w:val="24"/>
          <w:lang w:val="ru-RU"/>
        </w:rPr>
        <w:t>, преподаватель английского языка высшей категории</w:t>
      </w:r>
      <w:r w:rsidRPr="00694507">
        <w:rPr>
          <w:rFonts w:ascii="Arial" w:hAnsi="Arial" w:cs="Arial"/>
          <w:sz w:val="24"/>
          <w:szCs w:val="24"/>
          <w:lang w:val="ru-RU"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F1C22" w:rsidRPr="00694507" w:rsidRDefault="00BF1C22" w:rsidP="00BF1C22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F1C22" w:rsidRPr="00694507" w:rsidRDefault="00BF1C22" w:rsidP="00BF1C22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BF1C22" w:rsidRPr="00694507" w:rsidRDefault="00BF1C22" w:rsidP="00BF1C22">
      <w:pPr>
        <w:jc w:val="both"/>
        <w:rPr>
          <w:rFonts w:ascii="Arial" w:hAnsi="Arial" w:cs="Arial"/>
          <w:b/>
          <w:i/>
          <w:sz w:val="24"/>
          <w:szCs w:val="24"/>
          <w:lang w:val="ru-RU"/>
        </w:rPr>
      </w:pPr>
    </w:p>
    <w:p w:rsidR="006069E2" w:rsidRPr="00694507" w:rsidRDefault="006069E2" w:rsidP="006069E2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/>
        </w:rPr>
      </w:pPr>
    </w:p>
    <w:p w:rsidR="006F667C" w:rsidRPr="00694507" w:rsidRDefault="006F667C" w:rsidP="006F667C">
      <w:pPr>
        <w:pStyle w:val="a3"/>
        <w:ind w:left="541" w:right="543"/>
        <w:jc w:val="center"/>
        <w:rPr>
          <w:rFonts w:ascii="Arial" w:hAnsi="Arial" w:cs="Arial"/>
          <w:sz w:val="24"/>
          <w:szCs w:val="24"/>
          <w:lang w:val="ru-RU"/>
        </w:rPr>
      </w:pPr>
    </w:p>
    <w:p w:rsidR="006F667C" w:rsidRPr="00694507" w:rsidRDefault="006F667C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ind w:firstLine="709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lastRenderedPageBreak/>
        <w:t xml:space="preserve">Аннотация </w:t>
      </w:r>
      <w:r w:rsidR="007802FC" w:rsidRPr="007802FC">
        <w:rPr>
          <w:rFonts w:ascii="Arial" w:eastAsia="Calibri" w:hAnsi="Arial" w:cs="Arial"/>
          <w:b/>
          <w:sz w:val="24"/>
          <w:szCs w:val="24"/>
          <w:lang w:val="ru-RU"/>
        </w:rPr>
        <w:t>учебной дисциплины</w:t>
      </w:r>
    </w:p>
    <w:p w:rsidR="009B3839" w:rsidRPr="009B3839" w:rsidRDefault="009B3839" w:rsidP="009B3839">
      <w:pPr>
        <w:widowControl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СГЦ.02  Иностранный язык в профессиональной деятельности</w:t>
      </w:r>
    </w:p>
    <w:p w:rsidR="009B3839" w:rsidRPr="009B3839" w:rsidRDefault="009B3839" w:rsidP="009B3839">
      <w:pPr>
        <w:widowControl/>
        <w:jc w:val="center"/>
        <w:rPr>
          <w:rFonts w:ascii="Arial" w:eastAsia="Calibri" w:hAnsi="Arial" w:cs="Arial"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 xml:space="preserve">1. Нормативная база и УМК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Cs/>
          <w:sz w:val="24"/>
          <w:szCs w:val="24"/>
          <w:lang w:val="ru-RU"/>
        </w:rPr>
        <w:t xml:space="preserve">Программа СГЦ.02  Иностранный язык в профессиональной деятельности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9B3839" w:rsidRPr="009B3839" w:rsidRDefault="009B3839" w:rsidP="009B3839">
      <w:pPr>
        <w:widowControl/>
        <w:rPr>
          <w:rFonts w:ascii="Arial" w:eastAsia="Calibri" w:hAnsi="Arial" w:cs="Arial"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>2.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>Цель и задачи учебной дисциплины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Cs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Программа </w:t>
      </w:r>
      <w:r w:rsidRPr="009B3839">
        <w:rPr>
          <w:rFonts w:ascii="Arial" w:eastAsia="Calibri" w:hAnsi="Arial" w:cs="Arial"/>
          <w:bCs/>
          <w:sz w:val="24"/>
          <w:szCs w:val="24"/>
          <w:lang w:val="ru-RU"/>
        </w:rPr>
        <w:t xml:space="preserve">направлена на достижение следующих целей и задач: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 понимать общий смысл четко произнесенных высказываний на известные темы (профессиональные и бытовые),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понимать тексты на базовые профессиональные темы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участвовать в диалогах на знакомые общие и профессиональные темы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строить простые высказывания о себе и о своей профессиональной деятельности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кратко обосновывать и объяснить свои действия (текущие и планируемые)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писать простые связные сообщения на знакомые или интересующие профессиональные темы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ab/>
        <w:t>правила построения простых и сложных предложений на профессиональные темы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основные общеупотребительные глаголы (бытовая и профессиональная лексика)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лексический минимум, относящийся к описанию предметов, средств и процессов профессиональной деятельности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особенности произношения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правила чтения текстов профессиональной направленности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 xml:space="preserve">3. Основные разделы дисциплины и количество часов на изучение дисциплины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4037A9" w:rsidRPr="009B3839" w:rsidTr="004037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val="ru-RU"/>
              </w:rPr>
            </w:pPr>
            <w:r w:rsidRPr="009B3839">
              <w:rPr>
                <w:rFonts w:ascii="Arial" w:eastAsia="Calibri" w:hAnsi="Arial" w:cs="Arial"/>
                <w:b/>
                <w:lang w:val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val="ru-RU"/>
              </w:rPr>
            </w:pPr>
            <w:r w:rsidRPr="009B3839">
              <w:rPr>
                <w:rFonts w:ascii="Arial" w:eastAsia="Calibri" w:hAnsi="Arial" w:cs="Arial"/>
                <w:b/>
                <w:lang w:val="ru-RU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val="ru-RU"/>
              </w:rPr>
            </w:pPr>
            <w:r w:rsidRPr="009B3839">
              <w:rPr>
                <w:rFonts w:ascii="Arial" w:eastAsia="Calibri" w:hAnsi="Arial" w:cs="Arial"/>
                <w:b/>
                <w:lang w:val="ru-RU"/>
              </w:rPr>
              <w:t>Количество часов на изучение</w:t>
            </w:r>
          </w:p>
        </w:tc>
      </w:tr>
      <w:tr w:rsidR="004037A9" w:rsidRPr="009B3839" w:rsidTr="004037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lang w:val="ru-RU"/>
              </w:rPr>
            </w:pPr>
            <w:r w:rsidRPr="009B3839">
              <w:rPr>
                <w:rFonts w:ascii="Arial" w:eastAsia="Calibri" w:hAnsi="Arial" w:cs="Arial"/>
                <w:lang w:val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839" w:rsidRPr="009B3839" w:rsidRDefault="009B3839" w:rsidP="004037A9">
            <w:pPr>
              <w:autoSpaceDE w:val="0"/>
              <w:autoSpaceDN w:val="0"/>
              <w:spacing w:line="258" w:lineRule="exact"/>
              <w:ind w:left="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B3839">
              <w:rPr>
                <w:rFonts w:ascii="Arial" w:hAnsi="Arial" w:cs="Arial"/>
                <w:sz w:val="24"/>
                <w:szCs w:val="24"/>
                <w:lang w:val="ru-RU"/>
              </w:rPr>
              <w:t>Лексический материал по теме.</w:t>
            </w:r>
          </w:p>
          <w:p w:rsidR="009B3839" w:rsidRPr="009B3839" w:rsidRDefault="009B3839" w:rsidP="004037A9">
            <w:pPr>
              <w:autoSpaceDE w:val="0"/>
              <w:autoSpaceDN w:val="0"/>
              <w:spacing w:line="258" w:lineRule="exact"/>
              <w:ind w:left="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B3839">
              <w:rPr>
                <w:rFonts w:ascii="Arial" w:hAnsi="Arial" w:cs="Arial"/>
                <w:sz w:val="24"/>
                <w:szCs w:val="24"/>
                <w:lang w:val="ru-RU"/>
              </w:rPr>
              <w:t>Грамматический материал.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839" w:rsidRPr="009B3839" w:rsidRDefault="00735974" w:rsidP="004037A9">
            <w:pPr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  <w:r w:rsidR="009B3839" w:rsidRPr="009B3839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9B3839" w:rsidRPr="009B3839" w:rsidRDefault="009B3839" w:rsidP="009B3839">
      <w:pPr>
        <w:widowControl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br w:type="textWrapping" w:clear="all"/>
      </w:r>
    </w:p>
    <w:p w:rsidR="009B3839" w:rsidRPr="009B3839" w:rsidRDefault="009B3839" w:rsidP="009B3839">
      <w:pPr>
        <w:widowControl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 xml:space="preserve">4. Периодичность и формы текущего контроля промежуточной аттестации </w:t>
      </w:r>
    </w:p>
    <w:p w:rsidR="009B3839" w:rsidRPr="009B3839" w:rsidRDefault="009B3839" w:rsidP="009B3839">
      <w:pPr>
        <w:autoSpaceDE w:val="0"/>
        <w:autoSpaceDN w:val="0"/>
        <w:spacing w:before="73"/>
        <w:ind w:left="1167" w:right="1093"/>
        <w:jc w:val="center"/>
        <w:outlineLvl w:val="1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Форма промежуточной аттестации по дисциплине </w:t>
      </w:r>
      <w:r w:rsidR="00735974">
        <w:rPr>
          <w:rFonts w:ascii="Arial" w:eastAsia="Calibri" w:hAnsi="Arial" w:cs="Arial"/>
          <w:bCs/>
          <w:sz w:val="24"/>
          <w:szCs w:val="24"/>
          <w:lang w:val="ru-RU"/>
        </w:rPr>
        <w:t>проводится в форме ДФК 3,4</w:t>
      </w:r>
      <w:r w:rsidRPr="009B3839">
        <w:rPr>
          <w:rFonts w:ascii="Arial" w:eastAsia="Calibri" w:hAnsi="Arial" w:cs="Arial"/>
          <w:bCs/>
          <w:sz w:val="24"/>
          <w:szCs w:val="24"/>
          <w:lang w:val="ru-RU"/>
        </w:rPr>
        <w:t xml:space="preserve"> семестр;  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:rsidR="009B3839" w:rsidRPr="009B3839" w:rsidRDefault="009B3839" w:rsidP="009B3839">
      <w:pPr>
        <w:autoSpaceDE w:val="0"/>
        <w:autoSpaceDN w:val="0"/>
        <w:spacing w:before="73"/>
        <w:ind w:left="1167" w:right="1093"/>
        <w:jc w:val="center"/>
        <w:outlineLvl w:val="1"/>
        <w:rPr>
          <w:rFonts w:ascii="Calibri" w:hAnsi="Calibri"/>
          <w:lang w:val="ru-RU" w:eastAsia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дифференцированного зачета </w:t>
      </w:r>
      <w:r w:rsidR="00735974">
        <w:rPr>
          <w:rFonts w:ascii="Arial" w:eastAsia="Calibri" w:hAnsi="Arial" w:cs="Arial"/>
          <w:sz w:val="24"/>
          <w:szCs w:val="24"/>
          <w:lang w:val="ru-RU"/>
        </w:rPr>
        <w:t>6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семестр.</w:t>
      </w: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735974" w:rsidRDefault="00735974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5211A2" w:rsidRPr="00694507" w:rsidRDefault="005211A2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sz w:val="24"/>
          <w:szCs w:val="24"/>
          <w:lang w:val="ru-RU" w:eastAsia="ru-RU"/>
        </w:rPr>
        <w:lastRenderedPageBreak/>
        <w:t>СОДЕРЖАНИЕ</w:t>
      </w:r>
    </w:p>
    <w:p w:rsidR="005211A2" w:rsidRPr="00694507" w:rsidRDefault="005211A2" w:rsidP="005211A2">
      <w:pPr>
        <w:widowControl/>
        <w:spacing w:after="200" w:line="276" w:lineRule="auto"/>
        <w:rPr>
          <w:rFonts w:ascii="Arial" w:hAnsi="Arial" w:cs="Arial"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167"/>
      </w:tblGrid>
      <w:tr w:rsidR="005211A2" w:rsidRPr="00694507" w:rsidTr="00E537EB">
        <w:tc>
          <w:tcPr>
            <w:tcW w:w="8188" w:type="dxa"/>
          </w:tcPr>
          <w:p w:rsidR="005211A2" w:rsidRPr="00694507" w:rsidRDefault="00076304" w:rsidP="00076304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1. ОБЩАЯ ХАРАКТЕРИСТИКА </w:t>
            </w:r>
            <w:r w:rsidR="005211A2"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ПРОГРАММЫ УЧЕБНОЙ ДИСЦИПЛИНЫ</w:t>
            </w:r>
          </w:p>
        </w:tc>
        <w:tc>
          <w:tcPr>
            <w:tcW w:w="1167" w:type="dxa"/>
          </w:tcPr>
          <w:p w:rsidR="005211A2" w:rsidRPr="00694507" w:rsidRDefault="00B534A3" w:rsidP="00B534A3">
            <w:pPr>
              <w:widowControl/>
              <w:spacing w:after="200" w:line="276" w:lineRule="auto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4</w:t>
            </w:r>
          </w:p>
        </w:tc>
      </w:tr>
      <w:tr w:rsidR="005211A2" w:rsidRPr="00694507" w:rsidTr="00E537EB">
        <w:tc>
          <w:tcPr>
            <w:tcW w:w="8188" w:type="dxa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2. СТРУКТУРА И СОДЕРЖАНИЕ УЧЕБНОЙ ДИСЦИПЛИНЫ</w:t>
            </w:r>
          </w:p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3. УСЛОВИЯ РЕАЛИЗАЦИИ УЧЕБНОЙ ДИСЦИПЛИНЫ</w:t>
            </w:r>
          </w:p>
        </w:tc>
        <w:tc>
          <w:tcPr>
            <w:tcW w:w="1167" w:type="dxa"/>
          </w:tcPr>
          <w:p w:rsidR="005211A2" w:rsidRPr="00694507" w:rsidRDefault="00B534A3" w:rsidP="00B534A3">
            <w:pPr>
              <w:widowControl/>
              <w:spacing w:after="200" w:line="276" w:lineRule="auto"/>
              <w:ind w:left="644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5</w:t>
            </w:r>
          </w:p>
          <w:p w:rsidR="00B534A3" w:rsidRPr="00694507" w:rsidRDefault="00B534A3" w:rsidP="00B534A3">
            <w:pPr>
              <w:widowControl/>
              <w:spacing w:after="200" w:line="276" w:lineRule="auto"/>
              <w:ind w:left="644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11</w:t>
            </w:r>
          </w:p>
        </w:tc>
      </w:tr>
      <w:tr w:rsidR="005211A2" w:rsidRPr="00694507" w:rsidTr="00E537EB">
        <w:tc>
          <w:tcPr>
            <w:tcW w:w="8188" w:type="dxa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4. КОНТРОЛЬ И ОЦЕНКА РЕЗУЛЬТАТОВ ОСВОЕНИЯ УЧЕБНОЙ ДИСЦИПЛИНЫ</w:t>
            </w:r>
          </w:p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167" w:type="dxa"/>
          </w:tcPr>
          <w:p w:rsidR="005211A2" w:rsidRPr="00694507" w:rsidRDefault="00AC7CCD" w:rsidP="00AC7CCD">
            <w:pPr>
              <w:widowControl/>
              <w:spacing w:after="200" w:line="276" w:lineRule="auto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13</w:t>
            </w:r>
          </w:p>
        </w:tc>
      </w:tr>
    </w:tbl>
    <w:p w:rsidR="005211A2" w:rsidRPr="00694507" w:rsidRDefault="005211A2" w:rsidP="00076304">
      <w:pPr>
        <w:widowControl/>
        <w:suppressAutoHyphens/>
        <w:spacing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i/>
          <w:sz w:val="24"/>
          <w:szCs w:val="24"/>
          <w:u w:val="single"/>
          <w:lang w:val="ru-RU" w:eastAsia="ru-RU"/>
        </w:rPr>
        <w:br w:type="page"/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lastRenderedPageBreak/>
        <w:t xml:space="preserve">1. ОБЩАЯ </w:t>
      </w:r>
      <w:r w:rsidR="00076304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ХАРАКТЕРИСТИКА </w:t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 ПРОГРАММЫ УЧЕБНОЙ ДИСЦИПЛ</w:t>
      </w:r>
      <w:r w:rsidR="0049329B" w:rsidRPr="00694507">
        <w:rPr>
          <w:rFonts w:ascii="Arial" w:hAnsi="Arial" w:cs="Arial"/>
          <w:b/>
          <w:sz w:val="24"/>
          <w:szCs w:val="24"/>
          <w:lang w:val="ru-RU" w:eastAsia="ru-RU"/>
        </w:rPr>
        <w:t>ИНЫ «СГЦ.02</w:t>
      </w:r>
      <w:r w:rsidR="00E537EB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 ИНОСТРАННЫЙ ЯЗЫК В </w:t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t>ПРОФЕССИОНАЛЬНОЙ ДЕЯТЕЛЬНОСТИ»</w:t>
      </w:r>
    </w:p>
    <w:p w:rsidR="005211A2" w:rsidRPr="00694507" w:rsidRDefault="005211A2" w:rsidP="00076304">
      <w:pPr>
        <w:widowControl/>
        <w:spacing w:line="276" w:lineRule="auto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i/>
          <w:sz w:val="24"/>
          <w:szCs w:val="24"/>
          <w:lang w:val="ru-RU" w:eastAsia="ru-RU"/>
        </w:rPr>
        <w:t xml:space="preserve">            </w:t>
      </w:r>
      <w:r w:rsidR="00076304" w:rsidRPr="00694507">
        <w:rPr>
          <w:rFonts w:ascii="Arial" w:hAnsi="Arial" w:cs="Arial"/>
          <w:i/>
          <w:sz w:val="24"/>
          <w:szCs w:val="24"/>
          <w:lang w:val="ru-RU" w:eastAsia="ru-RU"/>
        </w:rPr>
        <w:t xml:space="preserve">                              </w:t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t>1.1. Область применения программы</w:t>
      </w:r>
    </w:p>
    <w:p w:rsidR="005211A2" w:rsidRPr="00694507" w:rsidRDefault="00076304" w:rsidP="00694507">
      <w:pPr>
        <w:widowControl/>
        <w:suppressAutoHyphens/>
        <w:spacing w:after="200" w:line="276" w:lineRule="auto"/>
        <w:ind w:firstLine="720"/>
        <w:jc w:val="both"/>
        <w:rPr>
          <w:rFonts w:ascii="Arial" w:hAnsi="Arial" w:cs="Arial"/>
          <w:i/>
          <w:sz w:val="24"/>
          <w:szCs w:val="24"/>
          <w:lang w:val="ru-RU" w:eastAsia="ru-RU"/>
        </w:rPr>
      </w:pPr>
      <w:r w:rsidRPr="00694507">
        <w:rPr>
          <w:rFonts w:ascii="Arial" w:hAnsi="Arial" w:cs="Arial"/>
          <w:sz w:val="24"/>
          <w:szCs w:val="24"/>
          <w:lang w:val="ru-RU" w:eastAsia="ru-RU"/>
        </w:rPr>
        <w:t>П</w:t>
      </w:r>
      <w:r w:rsidR="005211A2" w:rsidRPr="00694507">
        <w:rPr>
          <w:rFonts w:ascii="Arial" w:hAnsi="Arial" w:cs="Arial"/>
          <w:sz w:val="24"/>
          <w:szCs w:val="24"/>
          <w:lang w:val="ru-RU" w:eastAsia="ru-RU"/>
        </w:rPr>
        <w:t>рограмма учебной дисциплины является частью примерной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5211A2" w:rsidRPr="00694507" w:rsidRDefault="005211A2" w:rsidP="00076304">
      <w:pPr>
        <w:widowControl/>
        <w:suppressAutoHyphens/>
        <w:spacing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1.2. Место дисциплины в структуре основной профессиональной образовательной программы: </w:t>
      </w:r>
      <w:r w:rsidRPr="00694507">
        <w:rPr>
          <w:rFonts w:ascii="Arial" w:hAnsi="Arial" w:cs="Arial"/>
          <w:sz w:val="24"/>
          <w:szCs w:val="24"/>
          <w:lang w:val="ru-RU" w:eastAsia="ru-RU"/>
        </w:rPr>
        <w:t xml:space="preserve">учебная дисциплина </w:t>
      </w:r>
      <w:r w:rsidRPr="00694507">
        <w:rPr>
          <w:rFonts w:ascii="Arial" w:hAnsi="Arial" w:cs="Arial"/>
          <w:color w:val="000000"/>
          <w:sz w:val="24"/>
          <w:szCs w:val="24"/>
          <w:lang w:val="ru-RU" w:eastAsia="ru-RU"/>
        </w:rPr>
        <w:t>относится к общему гуманитарному и социально-экономическому циклу</w:t>
      </w:r>
    </w:p>
    <w:p w:rsidR="005211A2" w:rsidRPr="00694507" w:rsidRDefault="005211A2" w:rsidP="005211A2">
      <w:pPr>
        <w:widowControl/>
        <w:suppressAutoHyphens/>
        <w:spacing w:line="276" w:lineRule="auto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1.3. Цель и планируемые результаты освоения дисциплины:</w:t>
      </w:r>
    </w:p>
    <w:p w:rsidR="005211A2" w:rsidRPr="00694507" w:rsidRDefault="005211A2" w:rsidP="005211A2">
      <w:pPr>
        <w:widowControl/>
        <w:suppressAutoHyphens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  <w:gridCol w:w="3827"/>
      </w:tblGrid>
      <w:tr w:rsidR="005211A2" w:rsidRPr="00694507" w:rsidTr="00076304">
        <w:trPr>
          <w:trHeight w:val="649"/>
        </w:trPr>
        <w:tc>
          <w:tcPr>
            <w:tcW w:w="1668" w:type="dxa"/>
            <w:hideMark/>
          </w:tcPr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Код </w:t>
            </w:r>
          </w:p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ПК, </w:t>
            </w: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</w:p>
        </w:tc>
        <w:tc>
          <w:tcPr>
            <w:tcW w:w="4252" w:type="dxa"/>
            <w:vAlign w:val="center"/>
            <w:hideMark/>
          </w:tcPr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Умения</w:t>
            </w:r>
          </w:p>
        </w:tc>
        <w:tc>
          <w:tcPr>
            <w:tcW w:w="3827" w:type="dxa"/>
            <w:vAlign w:val="center"/>
            <w:hideMark/>
          </w:tcPr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Знания</w:t>
            </w:r>
          </w:p>
        </w:tc>
      </w:tr>
      <w:tr w:rsidR="005211A2" w:rsidRPr="00735974" w:rsidTr="00076304">
        <w:trPr>
          <w:trHeight w:val="212"/>
        </w:trPr>
        <w:tc>
          <w:tcPr>
            <w:tcW w:w="1668" w:type="dxa"/>
          </w:tcPr>
          <w:p w:rsidR="005211A2" w:rsidRPr="00694507" w:rsidRDefault="0049329B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01 – ОК 09</w:t>
            </w:r>
          </w:p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</w:tcPr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понимать тексты на базовые профессиональные темы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участвовать в диалогах на знакомые общие и профессиональные темы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строить простые высказывания о себе и о своей профессиональной деятельности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кратко обосновывать и объяснить свои действия (текущие и планируемые)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27" w:type="dxa"/>
          </w:tcPr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правила построения простых и сложных предложений на профессиональные темы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основные общеупотребительные глаголы (бытовая и профессиональная лексика)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особенности произношения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правила чтения текстов профессиональной направленности</w:t>
            </w:r>
          </w:p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211A2" w:rsidRPr="00694507" w:rsidRDefault="005211A2" w:rsidP="00076304">
      <w:pPr>
        <w:widowControl/>
        <w:suppressAutoHyphens/>
        <w:jc w:val="both"/>
        <w:rPr>
          <w:rFonts w:ascii="Arial" w:hAnsi="Arial" w:cs="Arial"/>
          <w:i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076304" w:rsidRPr="00735974" w:rsidTr="00822299">
        <w:tc>
          <w:tcPr>
            <w:tcW w:w="7338" w:type="dxa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Личностные результаты </w:t>
            </w:r>
          </w:p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реализации программы воспитания </w:t>
            </w:r>
          </w:p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Код личностных результатов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br/>
              <w:t xml:space="preserve">реализации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br/>
              <w:t xml:space="preserve">программы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br/>
              <w:t>воспитания</w:t>
            </w:r>
          </w:p>
        </w:tc>
      </w:tr>
      <w:tr w:rsidR="00076304" w:rsidRPr="00694507" w:rsidTr="0082229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6304" w:rsidRPr="00694507" w:rsidRDefault="00076304" w:rsidP="0082229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076304" w:rsidRPr="00694507" w:rsidTr="00822299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6304" w:rsidRPr="00694507" w:rsidRDefault="00076304" w:rsidP="0082229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Осознающий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076304" w:rsidRPr="00694507" w:rsidTr="0082229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6304" w:rsidRPr="00694507" w:rsidRDefault="00076304" w:rsidP="0082229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Проявляющий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Сопричастный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</w:tbl>
    <w:p w:rsidR="00694507" w:rsidRDefault="00694507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694507" w:rsidRDefault="00694507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694507" w:rsidRDefault="00694507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5211A2" w:rsidRPr="00694507" w:rsidRDefault="005211A2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5211A2" w:rsidRPr="00694507" w:rsidRDefault="005211A2" w:rsidP="005211A2">
      <w:pPr>
        <w:widowControl/>
        <w:suppressAutoHyphens/>
        <w:spacing w:after="200" w:line="276" w:lineRule="auto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>Объем часов</w:t>
            </w:r>
          </w:p>
        </w:tc>
      </w:tr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vAlign w:val="center"/>
          </w:tcPr>
          <w:p w:rsidR="005211A2" w:rsidRPr="00694507" w:rsidRDefault="00735974" w:rsidP="005211A2">
            <w:pPr>
              <w:widowControl/>
              <w:suppressAutoHyphens/>
              <w:spacing w:after="200"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120</w:t>
            </w:r>
          </w:p>
        </w:tc>
      </w:tr>
      <w:tr w:rsidR="005211A2" w:rsidRPr="00694507" w:rsidTr="00F24CA2">
        <w:trPr>
          <w:trHeight w:val="1403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Самостоятельная работа</w:t>
            </w:r>
          </w:p>
          <w:p w:rsidR="005211A2" w:rsidRPr="00694507" w:rsidRDefault="005211A2" w:rsidP="005211A2">
            <w:pPr>
              <w:widowControl/>
              <w:suppressAutoHyphens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Количество часов для самостоятельной работы может быть увеличено образовательной организацией за счет использования времени вариативной части (должна составлять не более 30 % от объема дисциплины)</w:t>
            </w:r>
          </w:p>
        </w:tc>
        <w:tc>
          <w:tcPr>
            <w:tcW w:w="1019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5211A2" w:rsidRPr="00694507" w:rsidRDefault="00735974" w:rsidP="005211A2">
            <w:pPr>
              <w:widowControl/>
              <w:suppressAutoHyphens/>
              <w:spacing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12</w:t>
            </w:r>
            <w:r w:rsidR="0049329B"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0</w:t>
            </w:r>
          </w:p>
        </w:tc>
      </w:tr>
      <w:tr w:rsidR="005211A2" w:rsidRPr="00694507" w:rsidTr="00F24CA2">
        <w:trPr>
          <w:trHeight w:val="490"/>
        </w:trPr>
        <w:tc>
          <w:tcPr>
            <w:tcW w:w="5000" w:type="pct"/>
            <w:gridSpan w:val="2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в том числе:</w:t>
            </w:r>
          </w:p>
        </w:tc>
      </w:tr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5211A2" w:rsidRPr="00694507" w:rsidRDefault="00735974" w:rsidP="005211A2">
            <w:pPr>
              <w:widowControl/>
              <w:suppressAutoHyphens/>
              <w:spacing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12</w:t>
            </w:r>
            <w:r w:rsidR="0049329B"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0</w:t>
            </w:r>
          </w:p>
        </w:tc>
      </w:tr>
      <w:tr w:rsidR="005211A2" w:rsidRPr="00735974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735974">
            <w:pPr>
              <w:widowControl/>
              <w:suppressAutoHyphens/>
              <w:spacing w:line="276" w:lineRule="auto"/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</w:pPr>
            <w:proofErr w:type="gramStart"/>
            <w:r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>Промежуточная</w:t>
            </w:r>
            <w:proofErr w:type="gramEnd"/>
            <w:r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 xml:space="preserve"> аттестация проводится в форме</w:t>
            </w:r>
            <w:r w:rsidR="001C4AD9"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 xml:space="preserve">: </w:t>
            </w:r>
            <w:r w:rsidRPr="00694507"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  <w:t xml:space="preserve">дифференцированного зачета </w:t>
            </w:r>
            <w:r w:rsidR="00735974"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  <w:t>6</w:t>
            </w:r>
            <w:r w:rsidR="00C92C2F" w:rsidRPr="00694507"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  <w:t xml:space="preserve"> сем.</w:t>
            </w:r>
          </w:p>
        </w:tc>
        <w:tc>
          <w:tcPr>
            <w:tcW w:w="1019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</w:pPr>
          </w:p>
        </w:tc>
      </w:tr>
    </w:tbl>
    <w:p w:rsidR="005211A2" w:rsidRPr="00694507" w:rsidRDefault="005211A2" w:rsidP="005211A2">
      <w:pPr>
        <w:widowControl/>
        <w:suppressAutoHyphens/>
        <w:spacing w:after="200" w:line="276" w:lineRule="auto"/>
        <w:rPr>
          <w:rFonts w:ascii="Arial" w:hAnsi="Arial" w:cs="Arial"/>
          <w:b/>
          <w:i/>
          <w:sz w:val="24"/>
          <w:szCs w:val="24"/>
          <w:lang w:val="ru-RU" w:eastAsia="ru-RU"/>
        </w:rPr>
      </w:pPr>
    </w:p>
    <w:p w:rsidR="005211A2" w:rsidRPr="00694507" w:rsidRDefault="005211A2" w:rsidP="005211A2">
      <w:pPr>
        <w:widowControl/>
        <w:spacing w:after="200" w:line="276" w:lineRule="auto"/>
        <w:rPr>
          <w:rFonts w:ascii="Arial" w:hAnsi="Arial" w:cs="Arial"/>
          <w:b/>
          <w:i/>
          <w:sz w:val="24"/>
          <w:szCs w:val="24"/>
          <w:lang w:val="ru-RU" w:eastAsia="ru-RU"/>
        </w:rPr>
        <w:sectPr w:rsidR="005211A2" w:rsidRPr="00694507" w:rsidSect="00B534A3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211A2" w:rsidRPr="00694507" w:rsidRDefault="005211A2" w:rsidP="00E537EB">
      <w:pPr>
        <w:widowControl/>
        <w:spacing w:after="200" w:line="276" w:lineRule="auto"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lastRenderedPageBreak/>
        <w:t>2.2. Тематический план 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588"/>
        <w:gridCol w:w="1894"/>
      </w:tblGrid>
      <w:tr w:rsidR="005211A2" w:rsidRPr="00735974" w:rsidTr="00F24CA2">
        <w:tc>
          <w:tcPr>
            <w:tcW w:w="2842" w:type="dxa"/>
            <w:vAlign w:val="center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Наименование</w:t>
            </w:r>
          </w:p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разделов и тем</w:t>
            </w:r>
          </w:p>
        </w:tc>
        <w:tc>
          <w:tcPr>
            <w:tcW w:w="8606" w:type="dxa"/>
            <w:vAlign w:val="center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</w:p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88" w:type="dxa"/>
            <w:vAlign w:val="center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Объём часов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5211A2" w:rsidRPr="00694507" w:rsidTr="00F24CA2">
        <w:trPr>
          <w:trHeight w:val="297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1. Система образования в России и за рубежом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</w:p>
          <w:p w:rsidR="00076304" w:rsidRPr="00694507" w:rsidRDefault="00076304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разряды существительных;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число существительных;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притяжательный падеж существительных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Экскурсия «Мой </w:t>
            </w:r>
            <w:r w:rsidR="00222036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колледж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». </w:t>
            </w:r>
          </w:p>
          <w:p w:rsidR="005211A2" w:rsidRPr="00694507" w:rsidRDefault="005211A2" w:rsidP="00222036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Подготовка рекламного проспекта «</w:t>
            </w:r>
            <w:r w:rsidR="00222036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Колледж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25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2. История развития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разряды прилагательных;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степени сравнения прилагательных;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сравнительные конструкции с союзами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Контрольная работа № 1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ная работа обучающихся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193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3. Экологические </w:t>
            </w: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lastRenderedPageBreak/>
              <w:t>проблемы сельскохозяйственных предприятий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предлоги, разновидности предлогов;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особенности в употреблении предлогов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Проект «Человек и природа – сотрудничество или противостояние»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54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4. Здоровье и спорт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разряды числительных;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употребление числительных;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обозначение времени, обозначение дат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Проект-презентация «День здоровья»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04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5. Путешествия 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личные, притяжательные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указательные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возвратные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вопросительные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неопределенные местоимения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Сочинение «Как мы путешествуем?»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09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6. Моя будущая профессия, карьера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видовременные формы глагола;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- оборот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there</w:t>
            </w:r>
            <w:r w:rsidR="004A3978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is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/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there</w:t>
            </w:r>
            <w:r w:rsidR="004A3978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are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Эссе «Хочу быть профессионалом»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Контрольная работа № 2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Самостоятельная работа обучающих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75A9A" w:rsidRPr="00694507" w:rsidTr="00F66B7A">
        <w:trPr>
          <w:trHeight w:val="592"/>
        </w:trPr>
        <w:tc>
          <w:tcPr>
            <w:tcW w:w="2842" w:type="dxa"/>
            <w:vMerge w:val="restart"/>
          </w:tcPr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7.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Сельскохозяйственная техника</w:t>
            </w:r>
          </w:p>
        </w:tc>
        <w:tc>
          <w:tcPr>
            <w:tcW w:w="8606" w:type="dxa"/>
          </w:tcPr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</w:p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75A9A" w:rsidRPr="00694507" w:rsidRDefault="00575A9A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  <w:p w:rsidR="00575A9A" w:rsidRPr="00694507" w:rsidRDefault="00575A9A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 w:val="restart"/>
          </w:tcPr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действительный залог и страдательный залог;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будущее в прошедшем.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Организация дискуссии о недостатках и преимуществах отдельных сельскохозяйственных машин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11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8.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Основные компоненты и механизмы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согласование времен;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прямая и косвенная речь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Составление таблицы «Основные компоненты и механизмы сельскохозяйственной техники»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E7116B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03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9.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Инструменты и меры безопасности при проведении ремонтных работ на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 xml:space="preserve">предприятиях АПК 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5211A2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5211A2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lastRenderedPageBreak/>
              <w:t>- особенности употребления форм сослагательного наклонения;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повелительное наклонение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Работа с таблицей «Подготовка инструментов к работе»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37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10.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Оборудование при охране труда на предприятиях АПК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особенности употребления модальных глаголов;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эквиваленты модальных глаголов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Работа с текстом </w:t>
            </w: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«Оборудование при охране труда на предприятиях АПК»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Контрольная работа № 3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211A2" w:rsidRPr="00694507" w:rsidTr="00F24CA2">
        <w:trPr>
          <w:trHeight w:val="244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11.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Инструкции и руководства при использовании приборов и технического оборудования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5211A2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5211A2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формы инфинитива и их значение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функции и употребление инфинитива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Работа с текстом </w:t>
            </w: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«Инструкции и руководства при использовании приборов технического оборудования автомобиля»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77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12.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Инструкции по технике безопасности при ремонте и вождении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5211A2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735974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5211A2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- причастие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, функции причастия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- причастие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II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, функции причастия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II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предикативные конструкции с причастием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Составление списка основных инструкций при ремонте и вождении сельскохозяйственной техники.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Контрольная работа № 4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53"/>
        </w:trPr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обучающихся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163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13. </w:t>
            </w:r>
            <w:r w:rsidRPr="0069450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Я хочу быть техником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735974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формы герундия и его функции в предложении;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герундиальные конструкции</w:t>
            </w:r>
          </w:p>
          <w:p w:rsidR="005211A2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Сочинение на тему: «Я - </w:t>
            </w:r>
            <w:r w:rsidR="005211A2"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техник»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11448" w:type="dxa"/>
            <w:gridSpan w:val="2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Промежуточная аттестация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11448" w:type="dxa"/>
            <w:gridSpan w:val="2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588" w:type="dxa"/>
          </w:tcPr>
          <w:p w:rsidR="005211A2" w:rsidRPr="00694507" w:rsidRDefault="00DF6B6F" w:rsidP="00735974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</w:t>
            </w:r>
            <w:r w:rsidR="00735974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5211A2" w:rsidRPr="00694507" w:rsidRDefault="005211A2" w:rsidP="005211A2">
      <w:pPr>
        <w:widowControl/>
        <w:spacing w:after="200" w:line="276" w:lineRule="auto"/>
        <w:ind w:firstLine="709"/>
        <w:rPr>
          <w:rFonts w:ascii="Arial" w:hAnsi="Arial" w:cs="Arial"/>
          <w:i/>
          <w:sz w:val="24"/>
          <w:szCs w:val="24"/>
          <w:lang w:val="ru-RU" w:eastAsia="ru-RU"/>
        </w:rPr>
        <w:sectPr w:rsidR="005211A2" w:rsidRPr="00694507" w:rsidSect="00820C5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11A2" w:rsidRPr="00694507" w:rsidRDefault="005211A2" w:rsidP="005211A2">
      <w:pPr>
        <w:widowControl/>
        <w:spacing w:after="200" w:line="276" w:lineRule="auto"/>
        <w:ind w:left="851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lastRenderedPageBreak/>
        <w:t>3. УСЛОВИЯ РЕАЛИЗАЦИИ ПРОГРАММЫ УЧЕБНОЙ ДИСЦИПЛИНЫ</w:t>
      </w:r>
    </w:p>
    <w:p w:rsidR="005211A2" w:rsidRPr="00694507" w:rsidRDefault="005211A2" w:rsidP="005211A2">
      <w:pPr>
        <w:widowControl/>
        <w:suppressAutoHyphens/>
        <w:spacing w:after="200" w:line="276" w:lineRule="auto"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5211A2" w:rsidRPr="00694507" w:rsidRDefault="00C50415" w:rsidP="00C50415">
      <w:pPr>
        <w:widowControl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к</w:t>
      </w:r>
      <w:r w:rsidR="005211A2" w:rsidRPr="00694507">
        <w:rPr>
          <w:rFonts w:ascii="Arial" w:hAnsi="Arial" w:cs="Arial"/>
          <w:bCs/>
          <w:sz w:val="24"/>
          <w:szCs w:val="24"/>
          <w:lang w:val="ru-RU" w:eastAsia="ru-RU"/>
        </w:rPr>
        <w:t>абинет</w:t>
      </w:r>
      <w:r w:rsidR="005211A2" w:rsidRPr="00694507">
        <w:rPr>
          <w:rFonts w:ascii="Arial" w:hAnsi="Arial" w:cs="Arial"/>
          <w:bCs/>
          <w:i/>
          <w:sz w:val="24"/>
          <w:szCs w:val="24"/>
          <w:lang w:val="ru-RU" w:eastAsia="ru-RU"/>
        </w:rPr>
        <w:t xml:space="preserve"> </w:t>
      </w:r>
      <w:r w:rsidR="005211A2" w:rsidRPr="00694507">
        <w:rPr>
          <w:rFonts w:ascii="Arial" w:hAnsi="Arial" w:cs="Arial"/>
          <w:bCs/>
          <w:sz w:val="24"/>
          <w:szCs w:val="24"/>
          <w:lang w:val="ru-RU" w:eastAsia="ru-RU"/>
        </w:rPr>
        <w:t>«Иностранный язык»</w:t>
      </w:r>
      <w:r w:rsidR="005211A2" w:rsidRPr="00694507">
        <w:rPr>
          <w:rFonts w:ascii="Arial" w:hAnsi="Arial" w:cs="Arial"/>
          <w:sz w:val="24"/>
          <w:szCs w:val="24"/>
          <w:lang w:val="ru-RU"/>
        </w:rPr>
        <w:t>,</w:t>
      </w:r>
      <w:r w:rsidR="00B270A6" w:rsidRPr="00694507">
        <w:rPr>
          <w:rFonts w:ascii="Arial" w:hAnsi="Arial" w:cs="Arial"/>
          <w:sz w:val="24"/>
          <w:szCs w:val="24"/>
          <w:lang w:val="ru-RU"/>
        </w:rPr>
        <w:t xml:space="preserve"> </w:t>
      </w:r>
      <w:r w:rsidR="005211A2" w:rsidRPr="00694507">
        <w:rPr>
          <w:rFonts w:ascii="Arial" w:hAnsi="Arial" w:cs="Arial"/>
          <w:sz w:val="24"/>
          <w:szCs w:val="24"/>
          <w:lang w:val="ru-RU"/>
        </w:rPr>
        <w:t>оснащенный о</w:t>
      </w:r>
      <w:r w:rsidR="005211A2" w:rsidRPr="00694507">
        <w:rPr>
          <w:rFonts w:ascii="Arial" w:hAnsi="Arial" w:cs="Arial"/>
          <w:bCs/>
          <w:sz w:val="24"/>
          <w:szCs w:val="24"/>
          <w:lang w:val="ru-RU"/>
        </w:rPr>
        <w:t xml:space="preserve">борудованием: </w:t>
      </w:r>
      <w:r w:rsidR="005211A2" w:rsidRPr="00694507">
        <w:rPr>
          <w:rFonts w:ascii="Arial" w:hAnsi="Arial" w:cs="Arial"/>
          <w:color w:val="000000"/>
          <w:sz w:val="24"/>
          <w:szCs w:val="24"/>
          <w:lang w:val="ru-RU" w:eastAsia="ru-RU"/>
        </w:rPr>
        <w:t>лекционные места для студентов, стол для преподавателя, стенды для учебных пособий и наглядного материала (таблицы, плакаты)</w:t>
      </w:r>
      <w:r w:rsidR="005211A2" w:rsidRPr="00694507">
        <w:rPr>
          <w:rFonts w:ascii="Arial" w:hAnsi="Arial" w:cs="Arial"/>
          <w:bCs/>
          <w:i/>
          <w:sz w:val="24"/>
          <w:szCs w:val="24"/>
          <w:lang w:val="ru-RU" w:eastAsia="ru-RU"/>
        </w:rPr>
        <w:t xml:space="preserve">; </w:t>
      </w:r>
      <w:r w:rsidR="005211A2" w:rsidRPr="00694507">
        <w:rPr>
          <w:rFonts w:ascii="Arial" w:hAnsi="Arial" w:cs="Arial"/>
          <w:sz w:val="24"/>
          <w:szCs w:val="24"/>
          <w:lang w:val="ru-RU"/>
        </w:rPr>
        <w:t>т</w:t>
      </w:r>
      <w:r w:rsidR="005211A2" w:rsidRPr="00694507">
        <w:rPr>
          <w:rFonts w:ascii="Arial" w:hAnsi="Arial" w:cs="Arial"/>
          <w:bCs/>
          <w:sz w:val="24"/>
          <w:szCs w:val="24"/>
          <w:lang w:val="ru-RU"/>
        </w:rPr>
        <w:t xml:space="preserve">ехническими средствами обучения: </w:t>
      </w:r>
      <w:r w:rsidR="005211A2" w:rsidRPr="00694507">
        <w:rPr>
          <w:rFonts w:ascii="Arial" w:hAnsi="Arial" w:cs="Arial"/>
          <w:sz w:val="24"/>
          <w:szCs w:val="24"/>
          <w:lang w:val="ru-RU"/>
        </w:rPr>
        <w:t xml:space="preserve">компьютер, </w:t>
      </w:r>
      <w:r w:rsidR="005211A2" w:rsidRPr="00694507">
        <w:rPr>
          <w:rFonts w:ascii="Arial" w:hAnsi="Arial" w:cs="Arial"/>
          <w:bCs/>
          <w:sz w:val="24"/>
          <w:szCs w:val="24"/>
          <w:lang w:val="ru-RU"/>
        </w:rPr>
        <w:t>видеопроектор, экран</w:t>
      </w:r>
      <w:r w:rsidR="005211A2" w:rsidRPr="00694507">
        <w:rPr>
          <w:rFonts w:ascii="Arial" w:hAnsi="Arial" w:cs="Arial"/>
          <w:sz w:val="24"/>
          <w:szCs w:val="24"/>
          <w:lang w:val="ru-RU"/>
        </w:rPr>
        <w:t>.</w:t>
      </w:r>
    </w:p>
    <w:p w:rsidR="005211A2" w:rsidRPr="00694507" w:rsidRDefault="005211A2" w:rsidP="005211A2">
      <w:pPr>
        <w:widowControl/>
        <w:suppressAutoHyphens/>
        <w:spacing w:line="276" w:lineRule="auto"/>
        <w:ind w:firstLine="709"/>
        <w:jc w:val="both"/>
        <w:rPr>
          <w:rFonts w:ascii="Arial" w:hAnsi="Arial" w:cs="Arial"/>
          <w:bCs/>
          <w:i/>
          <w:sz w:val="24"/>
          <w:szCs w:val="24"/>
          <w:lang w:val="ru-RU" w:eastAsia="ru-RU"/>
        </w:rPr>
      </w:pPr>
    </w:p>
    <w:p w:rsidR="004A769B" w:rsidRPr="00694507" w:rsidRDefault="004A769B" w:rsidP="004A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Перечень рекомендуемых учебных изданий, Интернет-ресурсов, 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дополнительной литературы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Для студентов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1.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/>
        </w:rPr>
        <w:t>Безкоровайная</w:t>
      </w:r>
      <w:proofErr w:type="spellEnd"/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Г.Т.,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/>
        </w:rPr>
        <w:t>Койранская</w:t>
      </w:r>
      <w:proofErr w:type="spellEnd"/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Е.А., Соколова</w:t>
      </w:r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Н.И.,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/>
        </w:rPr>
        <w:t>Лаврик</w:t>
      </w:r>
      <w:proofErr w:type="spellEnd"/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Г.В. </w:t>
      </w:r>
      <w:r w:rsidRPr="00694507">
        <w:rPr>
          <w:rFonts w:ascii="Arial" w:hAnsi="Arial" w:cs="Arial"/>
          <w:bCs/>
          <w:sz w:val="24"/>
          <w:szCs w:val="24"/>
        </w:rPr>
        <w:t>Planet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</w:rPr>
        <w:t>of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</w:rPr>
        <w:t>English</w:t>
      </w:r>
      <w:r w:rsidRPr="00694507">
        <w:rPr>
          <w:rFonts w:ascii="Arial" w:hAnsi="Arial" w:cs="Arial"/>
          <w:bCs/>
          <w:sz w:val="24"/>
          <w:szCs w:val="24"/>
          <w:lang w:val="ru-RU"/>
        </w:rPr>
        <w:t>:учебник английского языка для учреждений СПО. — М., 2015.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2.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Безкоровайная</w:t>
      </w:r>
      <w:proofErr w:type="spell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Г.Т.,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Койранская</w:t>
      </w:r>
      <w:proofErr w:type="spell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Е.А., Соколова Н.И.,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Лаврик</w:t>
      </w:r>
      <w:proofErr w:type="spell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Г.В.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Planet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of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English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: электронный учебно-методический комплекс английского языка для учреждений СПО. – М.,2015.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3. Голубев А.П.,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Балюк</w:t>
      </w:r>
      <w:proofErr w:type="spell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Н.В., Смирнова И.Б. Английский язык: учебник для студ. учреждений сред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п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роф. образования. — М., 2017.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5. Голубев</w:t>
      </w:r>
      <w:r w:rsidR="00CC7AD2" w:rsidRPr="00694507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А.П., </w:t>
      </w:r>
      <w:proofErr w:type="spell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Коржавый</w:t>
      </w:r>
      <w:proofErr w:type="spellEnd"/>
      <w:r w:rsidR="00CC7AD2" w:rsidRPr="00694507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А.П., Смирнова</w:t>
      </w:r>
      <w:r w:rsidR="00CC7AD2" w:rsidRPr="00694507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И.Б. Английский язык для технических специальностей =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English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for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Technical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Colleges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: учебник для студ. учреждений сред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п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роф. образования. — М., 2016.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proofErr w:type="spellStart"/>
      <w:r w:rsidRPr="00694507">
        <w:rPr>
          <w:rFonts w:ascii="Arial" w:hAnsi="Arial" w:cs="Arial"/>
          <w:b/>
          <w:bCs/>
          <w:sz w:val="24"/>
          <w:szCs w:val="24"/>
          <w:lang w:eastAsia="ru-RU"/>
        </w:rPr>
        <w:t>Для</w:t>
      </w:r>
      <w:proofErr w:type="spellEnd"/>
      <w:r w:rsidRPr="00694507">
        <w:rPr>
          <w:rFonts w:ascii="Arial" w:hAnsi="Arial" w:cs="Arial"/>
          <w:b/>
          <w:bCs/>
          <w:sz w:val="24"/>
          <w:szCs w:val="24"/>
          <w:lang w:eastAsia="ru-RU"/>
        </w:rPr>
        <w:t xml:space="preserve"> преподавателей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№ 413 “Об утверждении федерального государственного образовательного стандарта среднего (полного) общего образования”».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Письмо Департамента государственной политики в сфере подготовки рабочих кадров и</w:t>
      </w:r>
      <w:r w:rsidR="00B730EE"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ДПО Минобрнауки России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</w:t>
      </w:r>
      <w:r w:rsidR="00B730EE"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специальности среднего профессионального образования».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Гальскова Н. Д., Гез Н. И. Теория обучения иностранным языкам. </w:t>
      </w:r>
      <w:r w:rsidRPr="00694507">
        <w:rPr>
          <w:rFonts w:ascii="Arial" w:hAnsi="Arial" w:cs="Arial"/>
          <w:bCs/>
          <w:sz w:val="24"/>
          <w:szCs w:val="24"/>
        </w:rPr>
        <w:t>Лингводидактика и</w:t>
      </w:r>
      <w:r w:rsidR="003C449C"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 xml:space="preserve">методика. — </w:t>
      </w:r>
      <w:proofErr w:type="gramStart"/>
      <w:r w:rsidRPr="00694507">
        <w:rPr>
          <w:rFonts w:ascii="Arial" w:hAnsi="Arial" w:cs="Arial"/>
          <w:bCs/>
          <w:sz w:val="24"/>
          <w:szCs w:val="24"/>
          <w:lang w:eastAsia="ru-RU"/>
        </w:rPr>
        <w:t>М.,</w:t>
      </w:r>
      <w:proofErr w:type="gramEnd"/>
      <w:r w:rsidRPr="00694507">
        <w:rPr>
          <w:rFonts w:ascii="Arial" w:hAnsi="Arial" w:cs="Arial"/>
          <w:bCs/>
          <w:sz w:val="24"/>
          <w:szCs w:val="24"/>
          <w:lang w:eastAsia="ru-RU"/>
        </w:rPr>
        <w:t xml:space="preserve"> 2014.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Горлова Н.А. Методика обучения иностранному языку: в 2 ч. — М., 2013.</w:t>
      </w:r>
    </w:p>
    <w:p w:rsidR="004A769B" w:rsidRPr="00694507" w:rsidRDefault="004A769B" w:rsidP="00B730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Зубов А.В., Зубова И.И. Информационные технологии в лингвистике. — М., 2012.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Ларина Т.В. Основы межкультурной коммуникации. – М., 2015</w:t>
      </w:r>
    </w:p>
    <w:p w:rsidR="004A769B" w:rsidRPr="00694507" w:rsidRDefault="004A769B" w:rsidP="00B730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Щукин А.Н., Фролова Г.М. Методика преподавания иностранных языков. — М., 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lastRenderedPageBreak/>
        <w:t>2015.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4A769B" w:rsidRPr="00694507" w:rsidRDefault="004A769B" w:rsidP="00B730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Интернет-ресурсы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proofErr w:type="gramStart"/>
      <w:r w:rsidRPr="00694507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lingvo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-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online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ru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macmillandictionary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com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dictionary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british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enjoy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(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Macmillan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Dictionary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с возможностью прослушать произношение слов).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britannica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com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(энциклопедия «Британника»).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94507">
        <w:rPr>
          <w:rFonts w:ascii="Arial" w:hAnsi="Arial" w:cs="Arial"/>
          <w:bCs/>
          <w:sz w:val="24"/>
          <w:szCs w:val="24"/>
          <w:lang w:eastAsia="ru-RU"/>
        </w:rPr>
        <w:t>www.ldoceonline.com (Longman Dictionary of Contemporary English).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0C4A2E" w:rsidRPr="00694507" w:rsidRDefault="000C4A2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0C4A2E" w:rsidRPr="00694507" w:rsidRDefault="000C4A2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0C4A2E" w:rsidRPr="00694507" w:rsidRDefault="000C4A2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5211A2" w:rsidRPr="00694507" w:rsidRDefault="005211A2" w:rsidP="002F6069">
      <w:pPr>
        <w:widowControl/>
        <w:spacing w:line="276" w:lineRule="auto"/>
        <w:jc w:val="both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2F6069" w:rsidRPr="00694507" w:rsidRDefault="002F6069" w:rsidP="002F6069">
      <w:pPr>
        <w:widowControl/>
        <w:spacing w:line="276" w:lineRule="auto"/>
        <w:jc w:val="both"/>
        <w:rPr>
          <w:rFonts w:ascii="Arial" w:hAnsi="Arial" w:cs="Arial"/>
          <w:b/>
          <w:i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7"/>
        <w:gridCol w:w="3105"/>
        <w:gridCol w:w="2964"/>
      </w:tblGrid>
      <w:tr w:rsidR="005211A2" w:rsidRPr="00694507" w:rsidTr="00F24CA2">
        <w:tc>
          <w:tcPr>
            <w:tcW w:w="1912" w:type="pct"/>
            <w:vAlign w:val="center"/>
          </w:tcPr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5211A2" w:rsidRPr="00735974" w:rsidTr="00F24CA2">
        <w:trPr>
          <w:trHeight w:val="896"/>
        </w:trPr>
        <w:tc>
          <w:tcPr>
            <w:tcW w:w="1912" w:type="pct"/>
          </w:tcPr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понимать тексты на базовые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участвовать в диалогах на знакомые общие и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строить простые высказывания о себе и о своей профессиональной деятельности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кратко обосновывать и объяснить свои действия (текущие и планируемые)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знать: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правила построения простых и сложных предложений на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основные общеупотребительные глаголы (бытовая и профессиональная лексика)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особенности произношения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правила чтения текстов профессиональной направленности</w:t>
            </w:r>
          </w:p>
        </w:tc>
        <w:tc>
          <w:tcPr>
            <w:tcW w:w="1580" w:type="pct"/>
          </w:tcPr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 xml:space="preserve">Понимать смысл и содержание высказываний на английском языке на профессиональные темы. 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Понимать содержание технической документации и инструкций на английском языке.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Строить высказывания на знакомые профессиональные темы и участвовать в диалогах по ходу профессиональной деятельности на английском языке.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Писать краткие сообщения на профессиональную тему.</w:t>
            </w:r>
          </w:p>
        </w:tc>
        <w:tc>
          <w:tcPr>
            <w:tcW w:w="1508" w:type="pct"/>
          </w:tcPr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 №1 «Существительное»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 №2«Прилагательные»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№3 «Предлоги»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№4 «Числительное»</w:t>
            </w:r>
          </w:p>
          <w:p w:rsidR="003461E9" w:rsidRPr="00694507" w:rsidRDefault="003461E9" w:rsidP="003461E9">
            <w:pPr>
              <w:spacing w:after="200"/>
              <w:ind w:hanging="58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№5  «Местоимения»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 №6 «Видовременные формы глагола»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№7 «Согласование времен»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№8 «Модальные глаголы»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 9 «Неличные формы глагола»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№10 «Функции инфинитива, герундия, причастия»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076304" w:rsidRPr="00694507" w:rsidRDefault="00076304" w:rsidP="00076304">
      <w:pPr>
        <w:ind w:firstLine="708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/>
        </w:rPr>
        <w:t>ОЦЕНКА ОСВОЕНИЯ ОБУЧА</w:t>
      </w:r>
      <w:bookmarkStart w:id="0" w:name="_GoBack"/>
      <w:bookmarkEnd w:id="0"/>
      <w:r w:rsidRPr="00694507">
        <w:rPr>
          <w:rFonts w:ascii="Arial" w:hAnsi="Arial" w:cs="Arial"/>
          <w:b/>
          <w:bCs/>
          <w:sz w:val="24"/>
          <w:szCs w:val="24"/>
          <w:lang w:val="ru-RU"/>
        </w:rPr>
        <w:t xml:space="preserve">ЮЩИМИСЯ ОСНОВНОЙ </w:t>
      </w:r>
      <w:r w:rsidRPr="00694507">
        <w:rPr>
          <w:rFonts w:ascii="Arial" w:hAnsi="Arial" w:cs="Arial"/>
          <w:b/>
          <w:bCs/>
          <w:sz w:val="24"/>
          <w:szCs w:val="24"/>
          <w:lang w:val="ru-RU"/>
        </w:rPr>
        <w:br/>
        <w:t>ОБРАЗОВАТЕЛЬНОЙ ПРОГРАММЫ В ЧАСТИ ДОСТИЖЕНИЯ ЛИЧНОСТНЫХ РЕЗУЛЬТАТОВ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6308"/>
        <w:gridCol w:w="2314"/>
      </w:tblGrid>
      <w:tr w:rsidR="00076304" w:rsidRPr="00735974" w:rsidTr="00655AB0">
        <w:tc>
          <w:tcPr>
            <w:tcW w:w="1347" w:type="dxa"/>
            <w:shd w:val="clear" w:color="auto" w:fill="auto"/>
          </w:tcPr>
          <w:p w:rsidR="00076304" w:rsidRPr="00694507" w:rsidRDefault="00076304" w:rsidP="00655AB0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</w:rPr>
              <w:t xml:space="preserve">ЛР </w:t>
            </w: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2,7,8</w:t>
            </w:r>
          </w:p>
        </w:tc>
        <w:tc>
          <w:tcPr>
            <w:tcW w:w="6308" w:type="dxa"/>
            <w:shd w:val="clear" w:color="auto" w:fill="auto"/>
          </w:tcPr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участие в конкурсах профессионального </w:t>
            </w: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мастерства, олимпиадах по профессии, викторинах, в предметных неделях;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 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</w:tc>
        <w:tc>
          <w:tcPr>
            <w:tcW w:w="2092" w:type="dxa"/>
            <w:shd w:val="clear" w:color="auto" w:fill="auto"/>
          </w:tcPr>
          <w:p w:rsidR="00076304" w:rsidRPr="00694507" w:rsidRDefault="00076304" w:rsidP="00655AB0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Оценка </w:t>
            </w:r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достижения </w:t>
            </w:r>
            <w:proofErr w:type="gramStart"/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3B06C9" w:rsidRPr="00694507" w:rsidRDefault="003B06C9" w:rsidP="0021315E">
      <w:pPr>
        <w:spacing w:line="276" w:lineRule="auto"/>
        <w:ind w:left="305" w:firstLine="707"/>
        <w:jc w:val="both"/>
        <w:rPr>
          <w:rFonts w:ascii="Arial" w:hAnsi="Arial" w:cs="Arial"/>
          <w:i/>
          <w:sz w:val="24"/>
          <w:szCs w:val="24"/>
          <w:lang w:val="ru-RU"/>
        </w:rPr>
      </w:pPr>
    </w:p>
    <w:sectPr w:rsidR="003B06C9" w:rsidRPr="00694507" w:rsidSect="00F90293">
      <w:footerReference w:type="default" r:id="rId10"/>
      <w:pgSz w:w="11910" w:h="16840"/>
      <w:pgMar w:top="1120" w:right="620" w:bottom="1460" w:left="1680" w:header="0" w:footer="1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0B" w:rsidRDefault="00A6450B">
      <w:r>
        <w:separator/>
      </w:r>
    </w:p>
  </w:endnote>
  <w:endnote w:type="continuationSeparator" w:id="0">
    <w:p w:rsidR="00A6450B" w:rsidRDefault="00A6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A3" w:rsidRDefault="00C677E9">
    <w:pPr>
      <w:pStyle w:val="ad"/>
      <w:jc w:val="right"/>
    </w:pPr>
    <w:r>
      <w:fldChar w:fldCharType="begin"/>
    </w:r>
    <w:r w:rsidR="00B534A3">
      <w:instrText>PAGE   \* MERGEFORMAT</w:instrText>
    </w:r>
    <w:r>
      <w:fldChar w:fldCharType="separate"/>
    </w:r>
    <w:r w:rsidR="00BB5F05" w:rsidRPr="00BB5F05">
      <w:rPr>
        <w:noProof/>
        <w:lang w:val="ru-RU"/>
      </w:rPr>
      <w:t>11</w:t>
    </w:r>
    <w:r>
      <w:fldChar w:fldCharType="end"/>
    </w:r>
  </w:p>
  <w:p w:rsidR="00B534A3" w:rsidRDefault="00B534A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8D7" w:rsidRDefault="00A6450B">
    <w:pPr>
      <w:pStyle w:val="a3"/>
      <w:spacing w:line="14" w:lineRule="auto"/>
    </w:pPr>
    <w:r>
      <w:rPr>
        <w:noProof/>
        <w:sz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95pt;margin-top:767.2pt;width:16pt;height:14pt;z-index:-1;mso-position-horizontal-relative:page;mso-position-vertical-relative:page" filled="f" stroked="f">
          <v:textbox style="mso-next-textbox:#_x0000_s2051" inset="0,0,0,0">
            <w:txbxContent>
              <w:p w:rsidR="008058D7" w:rsidRDefault="00C677E9">
                <w:pPr>
                  <w:pStyle w:val="a3"/>
                  <w:spacing w:line="265" w:lineRule="exact"/>
                  <w:ind w:left="40"/>
                </w:pPr>
                <w:r>
                  <w:fldChar w:fldCharType="begin"/>
                </w:r>
                <w:r w:rsidR="008058D7">
                  <w:instrText xml:space="preserve"> PAGE </w:instrText>
                </w:r>
                <w:r>
                  <w:fldChar w:fldCharType="separate"/>
                </w:r>
                <w:r w:rsidR="00BB5F05">
                  <w:rPr>
                    <w:noProof/>
                  </w:rPr>
                  <w:t>15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0B" w:rsidRDefault="00A6450B">
      <w:r>
        <w:separator/>
      </w:r>
    </w:p>
  </w:footnote>
  <w:footnote w:type="continuationSeparator" w:id="0">
    <w:p w:rsidR="00A6450B" w:rsidRDefault="00A6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4370"/>
    <w:multiLevelType w:val="multilevel"/>
    <w:tmpl w:val="5B00747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1">
    <w:nsid w:val="27F10524"/>
    <w:multiLevelType w:val="hybridMultilevel"/>
    <w:tmpl w:val="CAEC3CF8"/>
    <w:lvl w:ilvl="0" w:tplc="759C6FEA">
      <w:start w:val="1"/>
      <w:numFmt w:val="decimal"/>
      <w:lvlText w:val="%1."/>
      <w:lvlJc w:val="left"/>
      <w:pPr>
        <w:ind w:left="2146" w:hanging="77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E3247ECA">
      <w:numFmt w:val="bullet"/>
      <w:lvlText w:val="•"/>
      <w:lvlJc w:val="left"/>
      <w:pPr>
        <w:ind w:left="2874" w:hanging="771"/>
      </w:pPr>
      <w:rPr>
        <w:rFonts w:hint="default"/>
      </w:rPr>
    </w:lvl>
    <w:lvl w:ilvl="2" w:tplc="80084C44">
      <w:numFmt w:val="bullet"/>
      <w:lvlText w:val="•"/>
      <w:lvlJc w:val="left"/>
      <w:pPr>
        <w:ind w:left="3609" w:hanging="771"/>
      </w:pPr>
      <w:rPr>
        <w:rFonts w:hint="default"/>
      </w:rPr>
    </w:lvl>
    <w:lvl w:ilvl="3" w:tplc="543CE8A6">
      <w:numFmt w:val="bullet"/>
      <w:lvlText w:val="•"/>
      <w:lvlJc w:val="left"/>
      <w:pPr>
        <w:ind w:left="4343" w:hanging="771"/>
      </w:pPr>
      <w:rPr>
        <w:rFonts w:hint="default"/>
      </w:rPr>
    </w:lvl>
    <w:lvl w:ilvl="4" w:tplc="BBC2B83A">
      <w:numFmt w:val="bullet"/>
      <w:lvlText w:val="•"/>
      <w:lvlJc w:val="left"/>
      <w:pPr>
        <w:ind w:left="5078" w:hanging="771"/>
      </w:pPr>
      <w:rPr>
        <w:rFonts w:hint="default"/>
      </w:rPr>
    </w:lvl>
    <w:lvl w:ilvl="5" w:tplc="22FC7288">
      <w:numFmt w:val="bullet"/>
      <w:lvlText w:val="•"/>
      <w:lvlJc w:val="left"/>
      <w:pPr>
        <w:ind w:left="5813" w:hanging="771"/>
      </w:pPr>
      <w:rPr>
        <w:rFonts w:hint="default"/>
      </w:rPr>
    </w:lvl>
    <w:lvl w:ilvl="6" w:tplc="5FA21D90">
      <w:numFmt w:val="bullet"/>
      <w:lvlText w:val="•"/>
      <w:lvlJc w:val="left"/>
      <w:pPr>
        <w:ind w:left="6547" w:hanging="771"/>
      </w:pPr>
      <w:rPr>
        <w:rFonts w:hint="default"/>
      </w:rPr>
    </w:lvl>
    <w:lvl w:ilvl="7" w:tplc="7C16C1EC">
      <w:numFmt w:val="bullet"/>
      <w:lvlText w:val="•"/>
      <w:lvlJc w:val="left"/>
      <w:pPr>
        <w:ind w:left="7282" w:hanging="771"/>
      </w:pPr>
      <w:rPr>
        <w:rFonts w:hint="default"/>
      </w:rPr>
    </w:lvl>
    <w:lvl w:ilvl="8" w:tplc="00A4082E">
      <w:numFmt w:val="bullet"/>
      <w:lvlText w:val="•"/>
      <w:lvlJc w:val="left"/>
      <w:pPr>
        <w:ind w:left="8017" w:hanging="771"/>
      </w:pPr>
      <w:rPr>
        <w:rFonts w:hint="default"/>
      </w:rPr>
    </w:lvl>
  </w:abstractNum>
  <w:abstractNum w:abstractNumId="2">
    <w:nsid w:val="2872602A"/>
    <w:multiLevelType w:val="multilevel"/>
    <w:tmpl w:val="7C821D6E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i w:val="0"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cs="Times New Roman" w:hint="default"/>
        <w:b/>
        <w:bCs/>
        <w:i/>
        <w:spacing w:val="-4"/>
        <w:w w:val="99"/>
      </w:rPr>
    </w:lvl>
    <w:lvl w:ilvl="2">
      <w:numFmt w:val="bullet"/>
      <w:lvlText w:val="•"/>
      <w:lvlJc w:val="left"/>
      <w:pPr>
        <w:ind w:left="2334" w:hanging="420"/>
      </w:pPr>
      <w:rPr>
        <w:rFonts w:hint="default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</w:rPr>
    </w:lvl>
    <w:lvl w:ilvl="5">
      <w:numFmt w:val="bullet"/>
      <w:lvlText w:val="•"/>
      <w:lvlJc w:val="left"/>
      <w:pPr>
        <w:ind w:left="5016" w:hanging="420"/>
      </w:pPr>
      <w:rPr>
        <w:rFonts w:hint="default"/>
      </w:rPr>
    </w:lvl>
    <w:lvl w:ilvl="6">
      <w:numFmt w:val="bullet"/>
      <w:lvlText w:val="•"/>
      <w:lvlJc w:val="left"/>
      <w:pPr>
        <w:ind w:left="5910" w:hanging="420"/>
      </w:pPr>
      <w:rPr>
        <w:rFonts w:hint="default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</w:rPr>
    </w:lvl>
    <w:lvl w:ilvl="8">
      <w:numFmt w:val="bullet"/>
      <w:lvlText w:val="•"/>
      <w:lvlJc w:val="left"/>
      <w:pPr>
        <w:ind w:left="7698" w:hanging="420"/>
      </w:pPr>
      <w:rPr>
        <w:rFonts w:hint="default"/>
      </w:rPr>
    </w:lvl>
  </w:abstractNum>
  <w:abstractNum w:abstractNumId="3">
    <w:nsid w:val="28FF74B6"/>
    <w:multiLevelType w:val="hybridMultilevel"/>
    <w:tmpl w:val="59E88044"/>
    <w:lvl w:ilvl="0" w:tplc="3D2C4CCC">
      <w:start w:val="1"/>
      <w:numFmt w:val="decimal"/>
      <w:lvlText w:val="%1."/>
      <w:lvlJc w:val="left"/>
      <w:pPr>
        <w:ind w:left="965" w:hanging="360"/>
      </w:pPr>
      <w:rPr>
        <w:rFonts w:cs="Times New Roman" w:hint="default"/>
        <w:spacing w:val="-8"/>
        <w:w w:val="99"/>
      </w:rPr>
    </w:lvl>
    <w:lvl w:ilvl="1" w:tplc="8550BBAA"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210E82E8">
      <w:numFmt w:val="bullet"/>
      <w:lvlText w:val="•"/>
      <w:lvlJc w:val="left"/>
      <w:pPr>
        <w:ind w:left="2665" w:hanging="360"/>
      </w:pPr>
      <w:rPr>
        <w:rFonts w:hint="default"/>
      </w:rPr>
    </w:lvl>
    <w:lvl w:ilvl="3" w:tplc="715E88CA">
      <w:numFmt w:val="bullet"/>
      <w:lvlText w:val="•"/>
      <w:lvlJc w:val="left"/>
      <w:pPr>
        <w:ind w:left="3517" w:hanging="360"/>
      </w:pPr>
      <w:rPr>
        <w:rFonts w:hint="default"/>
      </w:rPr>
    </w:lvl>
    <w:lvl w:ilvl="4" w:tplc="47224E5C"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A080E368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B444463E"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1BF83828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BB62157E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4">
    <w:nsid w:val="36A87878"/>
    <w:multiLevelType w:val="multilevel"/>
    <w:tmpl w:val="7B60863E"/>
    <w:lvl w:ilvl="0">
      <w:start w:val="2"/>
      <w:numFmt w:val="decimal"/>
      <w:lvlText w:val="%1"/>
      <w:lvlJc w:val="left"/>
      <w:pPr>
        <w:ind w:left="135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cs="Times New Roman" w:hint="default"/>
        <w:i w:val="0"/>
        <w:spacing w:val="-3"/>
        <w:w w:val="99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</w:rPr>
    </w:lvl>
  </w:abstractNum>
  <w:abstractNum w:abstractNumId="5">
    <w:nsid w:val="3E5E49E6"/>
    <w:multiLevelType w:val="hybridMultilevel"/>
    <w:tmpl w:val="7A06CB82"/>
    <w:lvl w:ilvl="0" w:tplc="C75A825C">
      <w:start w:val="1"/>
      <w:numFmt w:val="decimal"/>
      <w:lvlText w:val="%1"/>
      <w:lvlJc w:val="left"/>
      <w:pPr>
        <w:ind w:left="1119" w:hanging="180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9ADEAEAE">
      <w:numFmt w:val="bullet"/>
      <w:lvlText w:val="•"/>
      <w:lvlJc w:val="left"/>
      <w:pPr>
        <w:ind w:left="2526" w:hanging="180"/>
      </w:pPr>
      <w:rPr>
        <w:rFonts w:hint="default"/>
      </w:rPr>
    </w:lvl>
    <w:lvl w:ilvl="2" w:tplc="F0B273A2">
      <w:numFmt w:val="bullet"/>
      <w:lvlText w:val="•"/>
      <w:lvlJc w:val="left"/>
      <w:pPr>
        <w:ind w:left="3932" w:hanging="180"/>
      </w:pPr>
      <w:rPr>
        <w:rFonts w:hint="default"/>
      </w:rPr>
    </w:lvl>
    <w:lvl w:ilvl="3" w:tplc="958EDB00">
      <w:numFmt w:val="bullet"/>
      <w:lvlText w:val="•"/>
      <w:lvlJc w:val="left"/>
      <w:pPr>
        <w:ind w:left="5338" w:hanging="180"/>
      </w:pPr>
      <w:rPr>
        <w:rFonts w:hint="default"/>
      </w:rPr>
    </w:lvl>
    <w:lvl w:ilvl="4" w:tplc="10AAAE34">
      <w:numFmt w:val="bullet"/>
      <w:lvlText w:val="•"/>
      <w:lvlJc w:val="left"/>
      <w:pPr>
        <w:ind w:left="6744" w:hanging="180"/>
      </w:pPr>
      <w:rPr>
        <w:rFonts w:hint="default"/>
      </w:rPr>
    </w:lvl>
    <w:lvl w:ilvl="5" w:tplc="966AD8BC">
      <w:numFmt w:val="bullet"/>
      <w:lvlText w:val="•"/>
      <w:lvlJc w:val="left"/>
      <w:pPr>
        <w:ind w:left="8150" w:hanging="180"/>
      </w:pPr>
      <w:rPr>
        <w:rFonts w:hint="default"/>
      </w:rPr>
    </w:lvl>
    <w:lvl w:ilvl="6" w:tplc="492223CE">
      <w:numFmt w:val="bullet"/>
      <w:lvlText w:val="•"/>
      <w:lvlJc w:val="left"/>
      <w:pPr>
        <w:ind w:left="9556" w:hanging="180"/>
      </w:pPr>
      <w:rPr>
        <w:rFonts w:hint="default"/>
      </w:rPr>
    </w:lvl>
    <w:lvl w:ilvl="7" w:tplc="12B8857A">
      <w:numFmt w:val="bullet"/>
      <w:lvlText w:val="•"/>
      <w:lvlJc w:val="left"/>
      <w:pPr>
        <w:ind w:left="10962" w:hanging="180"/>
      </w:pPr>
      <w:rPr>
        <w:rFonts w:hint="default"/>
      </w:rPr>
    </w:lvl>
    <w:lvl w:ilvl="8" w:tplc="228C9E88">
      <w:numFmt w:val="bullet"/>
      <w:lvlText w:val="•"/>
      <w:lvlJc w:val="left"/>
      <w:pPr>
        <w:ind w:left="12368" w:hanging="180"/>
      </w:pPr>
      <w:rPr>
        <w:rFonts w:hint="default"/>
      </w:rPr>
    </w:lvl>
  </w:abstractNum>
  <w:abstractNum w:abstractNumId="6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0441A"/>
    <w:multiLevelType w:val="hybridMultilevel"/>
    <w:tmpl w:val="BD7018A4"/>
    <w:lvl w:ilvl="0" w:tplc="BE58AEDE">
      <w:start w:val="1"/>
      <w:numFmt w:val="decimal"/>
      <w:lvlText w:val="%1."/>
      <w:lvlJc w:val="left"/>
      <w:pPr>
        <w:ind w:left="1025" w:hanging="360"/>
      </w:pPr>
      <w:rPr>
        <w:rFonts w:cs="Times New Roman" w:hint="default"/>
        <w:spacing w:val="-8"/>
        <w:w w:val="99"/>
      </w:rPr>
    </w:lvl>
    <w:lvl w:ilvl="1" w:tplc="2452EA6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DBC0D72C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3CB45A26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B90A5E0C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8C60CF10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1858584C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BBC02A12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3CA88B74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8">
    <w:nsid w:val="54DC4B62"/>
    <w:multiLevelType w:val="hybridMultilevel"/>
    <w:tmpl w:val="5A027DE6"/>
    <w:lvl w:ilvl="0" w:tplc="BD9822F4">
      <w:start w:val="1"/>
      <w:numFmt w:val="decimal"/>
      <w:lvlText w:val="%1."/>
      <w:lvlJc w:val="left"/>
      <w:pPr>
        <w:tabs>
          <w:tab w:val="num" w:pos="463"/>
        </w:tabs>
        <w:ind w:left="4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3"/>
        </w:tabs>
        <w:ind w:left="1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3"/>
        </w:tabs>
        <w:ind w:left="2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3"/>
        </w:tabs>
        <w:ind w:left="3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3"/>
        </w:tabs>
        <w:ind w:left="4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3"/>
        </w:tabs>
        <w:ind w:left="4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3"/>
        </w:tabs>
        <w:ind w:left="5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3"/>
        </w:tabs>
        <w:ind w:left="6223" w:hanging="180"/>
      </w:pPr>
      <w:rPr>
        <w:rFonts w:cs="Times New Roman"/>
      </w:rPr>
    </w:lvl>
  </w:abstractNum>
  <w:abstractNum w:abstractNumId="9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E55812"/>
    <w:multiLevelType w:val="hybridMultilevel"/>
    <w:tmpl w:val="D11EFCB8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5140D66"/>
    <w:multiLevelType w:val="hybridMultilevel"/>
    <w:tmpl w:val="15F23A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76805"/>
    <w:multiLevelType w:val="hybridMultilevel"/>
    <w:tmpl w:val="9BF0AE48"/>
    <w:lvl w:ilvl="0" w:tplc="77EAD7C8">
      <w:numFmt w:val="bullet"/>
      <w:lvlText w:val=""/>
      <w:lvlJc w:val="left"/>
      <w:pPr>
        <w:ind w:left="1025" w:hanging="360"/>
      </w:pPr>
      <w:rPr>
        <w:rFonts w:ascii="Symbol" w:eastAsia="Times New Roman" w:hAnsi="Symbol" w:hint="default"/>
        <w:w w:val="100"/>
        <w:sz w:val="24"/>
      </w:rPr>
    </w:lvl>
    <w:lvl w:ilvl="1" w:tplc="A3961D7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7358796E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D6AE73BE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A4B40E64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7226AC98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CFC04D6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0652CA92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DD32592C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14">
    <w:nsid w:val="710B75B9"/>
    <w:multiLevelType w:val="multilevel"/>
    <w:tmpl w:val="005C4C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>
    <w:nsid w:val="7A3517C7"/>
    <w:multiLevelType w:val="hybridMultilevel"/>
    <w:tmpl w:val="E8D02B08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7D5F6922"/>
    <w:multiLevelType w:val="hybridMultilevel"/>
    <w:tmpl w:val="6980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16"/>
  </w:num>
  <w:num w:numId="10">
    <w:abstractNumId w:val="11"/>
  </w:num>
  <w:num w:numId="11">
    <w:abstractNumId w:val="0"/>
  </w:num>
  <w:num w:numId="12">
    <w:abstractNumId w:val="14"/>
  </w:num>
  <w:num w:numId="13">
    <w:abstractNumId w:val="10"/>
  </w:num>
  <w:num w:numId="14">
    <w:abstractNumId w:val="15"/>
  </w:num>
  <w:num w:numId="15">
    <w:abstractNumId w:val="6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5D3"/>
    <w:rsid w:val="000005B0"/>
    <w:rsid w:val="00010DA3"/>
    <w:rsid w:val="00014E84"/>
    <w:rsid w:val="00017797"/>
    <w:rsid w:val="00024B55"/>
    <w:rsid w:val="00035EEA"/>
    <w:rsid w:val="000466BB"/>
    <w:rsid w:val="000708CF"/>
    <w:rsid w:val="00076304"/>
    <w:rsid w:val="0008083F"/>
    <w:rsid w:val="00097848"/>
    <w:rsid w:val="000A1ADB"/>
    <w:rsid w:val="000B11C0"/>
    <w:rsid w:val="000B1D7F"/>
    <w:rsid w:val="000B2B2A"/>
    <w:rsid w:val="000B6667"/>
    <w:rsid w:val="000C2AAF"/>
    <w:rsid w:val="000C3DC7"/>
    <w:rsid w:val="000C455F"/>
    <w:rsid w:val="000C4A2E"/>
    <w:rsid w:val="000D0575"/>
    <w:rsid w:val="000D66F1"/>
    <w:rsid w:val="000D7B20"/>
    <w:rsid w:val="000E4EC7"/>
    <w:rsid w:val="000E5571"/>
    <w:rsid w:val="000F4C13"/>
    <w:rsid w:val="000F4EB7"/>
    <w:rsid w:val="000F6273"/>
    <w:rsid w:val="00104C1E"/>
    <w:rsid w:val="0011245D"/>
    <w:rsid w:val="00117E80"/>
    <w:rsid w:val="001331B6"/>
    <w:rsid w:val="001461CA"/>
    <w:rsid w:val="001515BA"/>
    <w:rsid w:val="00151D64"/>
    <w:rsid w:val="001544CD"/>
    <w:rsid w:val="001601B7"/>
    <w:rsid w:val="00172AB1"/>
    <w:rsid w:val="00173AE2"/>
    <w:rsid w:val="0018112B"/>
    <w:rsid w:val="0019532D"/>
    <w:rsid w:val="001B0928"/>
    <w:rsid w:val="001B19C9"/>
    <w:rsid w:val="001C4AD9"/>
    <w:rsid w:val="001E0D8B"/>
    <w:rsid w:val="001E1CA9"/>
    <w:rsid w:val="001E3F99"/>
    <w:rsid w:val="001E4683"/>
    <w:rsid w:val="001E6D03"/>
    <w:rsid w:val="001E70C4"/>
    <w:rsid w:val="001E75EE"/>
    <w:rsid w:val="001F3284"/>
    <w:rsid w:val="001F6B51"/>
    <w:rsid w:val="0021315E"/>
    <w:rsid w:val="00214247"/>
    <w:rsid w:val="0021736F"/>
    <w:rsid w:val="00222036"/>
    <w:rsid w:val="002322A4"/>
    <w:rsid w:val="00237BB4"/>
    <w:rsid w:val="00250BE0"/>
    <w:rsid w:val="00252E07"/>
    <w:rsid w:val="0025337B"/>
    <w:rsid w:val="00255E55"/>
    <w:rsid w:val="00256097"/>
    <w:rsid w:val="0026095D"/>
    <w:rsid w:val="00282F06"/>
    <w:rsid w:val="002A3A44"/>
    <w:rsid w:val="002C20D4"/>
    <w:rsid w:val="002D1849"/>
    <w:rsid w:val="002D6B9E"/>
    <w:rsid w:val="002F0AEE"/>
    <w:rsid w:val="002F1385"/>
    <w:rsid w:val="002F6069"/>
    <w:rsid w:val="003031CC"/>
    <w:rsid w:val="00311795"/>
    <w:rsid w:val="003225E4"/>
    <w:rsid w:val="003461E9"/>
    <w:rsid w:val="003724FD"/>
    <w:rsid w:val="00380424"/>
    <w:rsid w:val="0038072E"/>
    <w:rsid w:val="00385E5D"/>
    <w:rsid w:val="003865F2"/>
    <w:rsid w:val="003B06C9"/>
    <w:rsid w:val="003B0EAD"/>
    <w:rsid w:val="003B33D8"/>
    <w:rsid w:val="003B4A84"/>
    <w:rsid w:val="003B5A5D"/>
    <w:rsid w:val="003C449C"/>
    <w:rsid w:val="003D11D8"/>
    <w:rsid w:val="003F7FB5"/>
    <w:rsid w:val="004037A9"/>
    <w:rsid w:val="00416122"/>
    <w:rsid w:val="00416692"/>
    <w:rsid w:val="00425892"/>
    <w:rsid w:val="004259C0"/>
    <w:rsid w:val="00425C66"/>
    <w:rsid w:val="00431B8E"/>
    <w:rsid w:val="00435098"/>
    <w:rsid w:val="00443DFD"/>
    <w:rsid w:val="0045476F"/>
    <w:rsid w:val="00455E2A"/>
    <w:rsid w:val="00470AEB"/>
    <w:rsid w:val="00473A83"/>
    <w:rsid w:val="00485752"/>
    <w:rsid w:val="004919F9"/>
    <w:rsid w:val="0049329B"/>
    <w:rsid w:val="00493F57"/>
    <w:rsid w:val="00495157"/>
    <w:rsid w:val="004A3978"/>
    <w:rsid w:val="004A3A0F"/>
    <w:rsid w:val="004A6F89"/>
    <w:rsid w:val="004A769B"/>
    <w:rsid w:val="004C2331"/>
    <w:rsid w:val="004C4123"/>
    <w:rsid w:val="004C5A6B"/>
    <w:rsid w:val="004E2552"/>
    <w:rsid w:val="004E2B83"/>
    <w:rsid w:val="0050281A"/>
    <w:rsid w:val="00514BF5"/>
    <w:rsid w:val="005211A2"/>
    <w:rsid w:val="00524550"/>
    <w:rsid w:val="00525BE3"/>
    <w:rsid w:val="00526395"/>
    <w:rsid w:val="00530B7A"/>
    <w:rsid w:val="0054089F"/>
    <w:rsid w:val="0055394C"/>
    <w:rsid w:val="00554563"/>
    <w:rsid w:val="00557C7E"/>
    <w:rsid w:val="00567E3F"/>
    <w:rsid w:val="00573A90"/>
    <w:rsid w:val="00575A9A"/>
    <w:rsid w:val="00587049"/>
    <w:rsid w:val="0058714C"/>
    <w:rsid w:val="0059587B"/>
    <w:rsid w:val="005C3C5F"/>
    <w:rsid w:val="005E0235"/>
    <w:rsid w:val="005F3E41"/>
    <w:rsid w:val="0060054F"/>
    <w:rsid w:val="006069E2"/>
    <w:rsid w:val="00606FC9"/>
    <w:rsid w:val="00644C41"/>
    <w:rsid w:val="00645B09"/>
    <w:rsid w:val="00655AB0"/>
    <w:rsid w:val="00671A78"/>
    <w:rsid w:val="00680BFE"/>
    <w:rsid w:val="00694507"/>
    <w:rsid w:val="00697EA5"/>
    <w:rsid w:val="006B6B22"/>
    <w:rsid w:val="006C2EE0"/>
    <w:rsid w:val="006C4E29"/>
    <w:rsid w:val="006D3567"/>
    <w:rsid w:val="006D5C39"/>
    <w:rsid w:val="006F667C"/>
    <w:rsid w:val="00700F98"/>
    <w:rsid w:val="00703EB3"/>
    <w:rsid w:val="00711AB3"/>
    <w:rsid w:val="007224A2"/>
    <w:rsid w:val="00722BB2"/>
    <w:rsid w:val="00735974"/>
    <w:rsid w:val="007433A3"/>
    <w:rsid w:val="00750BD5"/>
    <w:rsid w:val="007611EC"/>
    <w:rsid w:val="007802FC"/>
    <w:rsid w:val="00781425"/>
    <w:rsid w:val="00783B5F"/>
    <w:rsid w:val="0078449F"/>
    <w:rsid w:val="00793CC0"/>
    <w:rsid w:val="007A19E8"/>
    <w:rsid w:val="007A2181"/>
    <w:rsid w:val="007B3A96"/>
    <w:rsid w:val="007B550B"/>
    <w:rsid w:val="007D04C1"/>
    <w:rsid w:val="007D3514"/>
    <w:rsid w:val="007D6297"/>
    <w:rsid w:val="007E14C6"/>
    <w:rsid w:val="007F0E34"/>
    <w:rsid w:val="007F7238"/>
    <w:rsid w:val="008058D7"/>
    <w:rsid w:val="008108FB"/>
    <w:rsid w:val="00824E0B"/>
    <w:rsid w:val="0082718B"/>
    <w:rsid w:val="00836F5A"/>
    <w:rsid w:val="008573C9"/>
    <w:rsid w:val="00865BDF"/>
    <w:rsid w:val="00893E20"/>
    <w:rsid w:val="008A2353"/>
    <w:rsid w:val="008D132C"/>
    <w:rsid w:val="008E5B54"/>
    <w:rsid w:val="008E68CA"/>
    <w:rsid w:val="008F46F5"/>
    <w:rsid w:val="0090102A"/>
    <w:rsid w:val="0090441F"/>
    <w:rsid w:val="00914CB6"/>
    <w:rsid w:val="00917B55"/>
    <w:rsid w:val="0092600A"/>
    <w:rsid w:val="00930095"/>
    <w:rsid w:val="00930806"/>
    <w:rsid w:val="0094515E"/>
    <w:rsid w:val="00965C24"/>
    <w:rsid w:val="00967F24"/>
    <w:rsid w:val="00970D74"/>
    <w:rsid w:val="009718B7"/>
    <w:rsid w:val="00974EE2"/>
    <w:rsid w:val="00976BB4"/>
    <w:rsid w:val="00991DD0"/>
    <w:rsid w:val="00992439"/>
    <w:rsid w:val="00993239"/>
    <w:rsid w:val="0099409E"/>
    <w:rsid w:val="009A32DA"/>
    <w:rsid w:val="009B27DF"/>
    <w:rsid w:val="009B3839"/>
    <w:rsid w:val="009B6CC6"/>
    <w:rsid w:val="009D189C"/>
    <w:rsid w:val="009D77FA"/>
    <w:rsid w:val="009E1BD5"/>
    <w:rsid w:val="009E20B0"/>
    <w:rsid w:val="009E2B07"/>
    <w:rsid w:val="009E3C64"/>
    <w:rsid w:val="009E673A"/>
    <w:rsid w:val="009F1B43"/>
    <w:rsid w:val="00A01AAE"/>
    <w:rsid w:val="00A029EA"/>
    <w:rsid w:val="00A05756"/>
    <w:rsid w:val="00A07243"/>
    <w:rsid w:val="00A135EB"/>
    <w:rsid w:val="00A15A05"/>
    <w:rsid w:val="00A3470F"/>
    <w:rsid w:val="00A3709B"/>
    <w:rsid w:val="00A465A1"/>
    <w:rsid w:val="00A52D5A"/>
    <w:rsid w:val="00A6450B"/>
    <w:rsid w:val="00A64E13"/>
    <w:rsid w:val="00A73716"/>
    <w:rsid w:val="00A84C3C"/>
    <w:rsid w:val="00A978AD"/>
    <w:rsid w:val="00AA185E"/>
    <w:rsid w:val="00AA5B45"/>
    <w:rsid w:val="00AA5C8D"/>
    <w:rsid w:val="00AC7CCD"/>
    <w:rsid w:val="00AD61C8"/>
    <w:rsid w:val="00AE34F4"/>
    <w:rsid w:val="00B11420"/>
    <w:rsid w:val="00B15941"/>
    <w:rsid w:val="00B16824"/>
    <w:rsid w:val="00B245B3"/>
    <w:rsid w:val="00B26000"/>
    <w:rsid w:val="00B26517"/>
    <w:rsid w:val="00B270A6"/>
    <w:rsid w:val="00B27F41"/>
    <w:rsid w:val="00B34150"/>
    <w:rsid w:val="00B35227"/>
    <w:rsid w:val="00B35E31"/>
    <w:rsid w:val="00B41041"/>
    <w:rsid w:val="00B534A3"/>
    <w:rsid w:val="00B54069"/>
    <w:rsid w:val="00B66479"/>
    <w:rsid w:val="00B67A81"/>
    <w:rsid w:val="00B67A9A"/>
    <w:rsid w:val="00B730EE"/>
    <w:rsid w:val="00B83199"/>
    <w:rsid w:val="00B9292F"/>
    <w:rsid w:val="00BA1739"/>
    <w:rsid w:val="00BB5F05"/>
    <w:rsid w:val="00BE34B7"/>
    <w:rsid w:val="00BE6E85"/>
    <w:rsid w:val="00BF1C22"/>
    <w:rsid w:val="00C21FBF"/>
    <w:rsid w:val="00C223C9"/>
    <w:rsid w:val="00C2241E"/>
    <w:rsid w:val="00C22A00"/>
    <w:rsid w:val="00C232AB"/>
    <w:rsid w:val="00C3644C"/>
    <w:rsid w:val="00C4492F"/>
    <w:rsid w:val="00C50415"/>
    <w:rsid w:val="00C55FE6"/>
    <w:rsid w:val="00C561BE"/>
    <w:rsid w:val="00C677E9"/>
    <w:rsid w:val="00C8049D"/>
    <w:rsid w:val="00C81BC8"/>
    <w:rsid w:val="00C90267"/>
    <w:rsid w:val="00C92C2F"/>
    <w:rsid w:val="00C94BAB"/>
    <w:rsid w:val="00C95317"/>
    <w:rsid w:val="00CA4CC7"/>
    <w:rsid w:val="00CB42CA"/>
    <w:rsid w:val="00CC7AD2"/>
    <w:rsid w:val="00CD242F"/>
    <w:rsid w:val="00CE04E2"/>
    <w:rsid w:val="00D1742E"/>
    <w:rsid w:val="00D33641"/>
    <w:rsid w:val="00D33AAF"/>
    <w:rsid w:val="00D52580"/>
    <w:rsid w:val="00D8577A"/>
    <w:rsid w:val="00D92407"/>
    <w:rsid w:val="00D9393A"/>
    <w:rsid w:val="00D9457B"/>
    <w:rsid w:val="00D956BD"/>
    <w:rsid w:val="00DA1340"/>
    <w:rsid w:val="00DA2DEF"/>
    <w:rsid w:val="00DB64F7"/>
    <w:rsid w:val="00DB73D0"/>
    <w:rsid w:val="00DC1537"/>
    <w:rsid w:val="00DC2865"/>
    <w:rsid w:val="00DD14C2"/>
    <w:rsid w:val="00DD4400"/>
    <w:rsid w:val="00DE13D9"/>
    <w:rsid w:val="00DF07A6"/>
    <w:rsid w:val="00DF0A94"/>
    <w:rsid w:val="00DF6B6F"/>
    <w:rsid w:val="00E1228E"/>
    <w:rsid w:val="00E1569E"/>
    <w:rsid w:val="00E33574"/>
    <w:rsid w:val="00E4421A"/>
    <w:rsid w:val="00E44306"/>
    <w:rsid w:val="00E46CE9"/>
    <w:rsid w:val="00E537EB"/>
    <w:rsid w:val="00E63906"/>
    <w:rsid w:val="00E64338"/>
    <w:rsid w:val="00E6543F"/>
    <w:rsid w:val="00E6628E"/>
    <w:rsid w:val="00E701C2"/>
    <w:rsid w:val="00E7116B"/>
    <w:rsid w:val="00E779B6"/>
    <w:rsid w:val="00E903D3"/>
    <w:rsid w:val="00E966E8"/>
    <w:rsid w:val="00EB2BD8"/>
    <w:rsid w:val="00EB6756"/>
    <w:rsid w:val="00EE099C"/>
    <w:rsid w:val="00EE15D3"/>
    <w:rsid w:val="00EF1345"/>
    <w:rsid w:val="00F04435"/>
    <w:rsid w:val="00F12491"/>
    <w:rsid w:val="00F31877"/>
    <w:rsid w:val="00F320A9"/>
    <w:rsid w:val="00F374D0"/>
    <w:rsid w:val="00F627DC"/>
    <w:rsid w:val="00F70467"/>
    <w:rsid w:val="00F72003"/>
    <w:rsid w:val="00F75AB3"/>
    <w:rsid w:val="00F837A0"/>
    <w:rsid w:val="00F841FC"/>
    <w:rsid w:val="00F90293"/>
    <w:rsid w:val="00F91E24"/>
    <w:rsid w:val="00F94C45"/>
    <w:rsid w:val="00FA4ACB"/>
    <w:rsid w:val="00FB66AF"/>
    <w:rsid w:val="00FC499A"/>
    <w:rsid w:val="00FC5310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1"/>
    <w:qFormat/>
    <w:rsid w:val="00F90293"/>
    <w:pPr>
      <w:ind w:left="102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1"/>
    <w:qFormat/>
    <w:rsid w:val="00F90293"/>
    <w:pPr>
      <w:ind w:left="305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9B6CC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1"/>
    <w:locked/>
    <w:rsid w:val="009B6CC6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F902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0293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1"/>
    <w:locked/>
    <w:rsid w:val="009B6CC6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34"/>
    <w:qFormat/>
    <w:rsid w:val="00F90293"/>
    <w:pPr>
      <w:ind w:left="1025" w:hanging="360"/>
    </w:pPr>
  </w:style>
  <w:style w:type="paragraph" w:customStyle="1" w:styleId="TableParagraph">
    <w:name w:val="Table Paragraph"/>
    <w:basedOn w:val="a"/>
    <w:uiPriority w:val="99"/>
    <w:rsid w:val="00F90293"/>
    <w:pPr>
      <w:ind w:left="103"/>
    </w:pPr>
  </w:style>
  <w:style w:type="paragraph" w:styleId="a6">
    <w:name w:val="Title"/>
    <w:basedOn w:val="a"/>
    <w:link w:val="a7"/>
    <w:uiPriority w:val="99"/>
    <w:qFormat/>
    <w:locked/>
    <w:rsid w:val="00C95317"/>
    <w:pPr>
      <w:widowControl/>
      <w:jc w:val="center"/>
    </w:pPr>
    <w:rPr>
      <w:rFonts w:ascii="Calibri" w:eastAsia="Calibri" w:hAnsi="Calibri"/>
      <w:b/>
      <w:bCs/>
      <w:sz w:val="24"/>
      <w:szCs w:val="24"/>
      <w:lang w:val="ru-RU" w:eastAsia="ru-RU"/>
    </w:rPr>
  </w:style>
  <w:style w:type="character" w:customStyle="1" w:styleId="TitleChar">
    <w:name w:val="Title Char"/>
    <w:uiPriority w:val="10"/>
    <w:rsid w:val="00EC3F2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7">
    <w:name w:val="Название Знак"/>
    <w:link w:val="a6"/>
    <w:uiPriority w:val="99"/>
    <w:locked/>
    <w:rsid w:val="00C95317"/>
    <w:rPr>
      <w:rFonts w:cs="Times New Roman"/>
      <w:b/>
      <w:bCs/>
      <w:sz w:val="24"/>
      <w:szCs w:val="24"/>
      <w:lang w:val="ru-RU" w:eastAsia="ru-RU" w:bidi="ar-SA"/>
    </w:rPr>
  </w:style>
  <w:style w:type="table" w:styleId="a8">
    <w:name w:val="Table Grid"/>
    <w:basedOn w:val="a1"/>
    <w:locked/>
    <w:rsid w:val="006F667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24A2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224A2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1331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331B6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1331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331B6"/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">
    <w:name w:val="Hyperlink"/>
    <w:uiPriority w:val="99"/>
    <w:unhideWhenUsed/>
    <w:rsid w:val="00FC499A"/>
    <w:rPr>
      <w:color w:val="0000FF"/>
      <w:u w:val="single"/>
    </w:rPr>
  </w:style>
  <w:style w:type="character" w:customStyle="1" w:styleId="date-display-single">
    <w:name w:val="date-display-single"/>
    <w:rsid w:val="00FC499A"/>
  </w:style>
  <w:style w:type="table" w:customStyle="1" w:styleId="5">
    <w:name w:val="Сетка таблицы5"/>
    <w:basedOn w:val="a1"/>
    <w:next w:val="a8"/>
    <w:uiPriority w:val="59"/>
    <w:rsid w:val="0007630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9B38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9FE20-704D-4641-A912-BBA7BDD3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202</cp:revision>
  <cp:lastPrinted>2021-10-14T08:10:00Z</cp:lastPrinted>
  <dcterms:created xsi:type="dcterms:W3CDTF">2017-01-30T07:38:00Z</dcterms:created>
  <dcterms:modified xsi:type="dcterms:W3CDTF">2025-08-05T05:00:00Z</dcterms:modified>
</cp:coreProperties>
</file>