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A3A" w:rsidRDefault="00E03D28" w:rsidP="002F1581">
      <w:pPr>
        <w:spacing w:after="0" w:line="240" w:lineRule="auto"/>
        <w:jc w:val="right"/>
        <w:rPr>
          <w:rFonts w:ascii="Arial" w:eastAsia="SimSun" w:hAnsi="Arial" w:cs="Arial"/>
          <w:b/>
          <w:bCs/>
          <w:sz w:val="24"/>
          <w:szCs w:val="24"/>
          <w:lang w:eastAsia="ru-RU"/>
        </w:rPr>
      </w:pPr>
      <w:r>
        <w:rPr>
          <w:rFonts w:ascii="Arial" w:eastAsia="SimSun" w:hAnsi="Arial" w:cs="Arial"/>
          <w:b/>
          <w:bCs/>
          <w:sz w:val="24"/>
          <w:szCs w:val="24"/>
          <w:lang w:eastAsia="ru-RU"/>
        </w:rPr>
        <w:t>Приложение 2</w:t>
      </w:r>
    </w:p>
    <w:p w:rsidR="00E04A3A" w:rsidRPr="00FE319E" w:rsidRDefault="00E04A3A" w:rsidP="002F1581">
      <w:pPr>
        <w:spacing w:after="0" w:line="240" w:lineRule="auto"/>
        <w:jc w:val="right"/>
        <w:rPr>
          <w:rFonts w:ascii="Arial" w:eastAsia="SimSun" w:hAnsi="Arial" w:cs="Arial"/>
          <w:b/>
          <w:bCs/>
          <w:sz w:val="24"/>
          <w:szCs w:val="24"/>
          <w:lang w:eastAsia="ru-RU"/>
        </w:rPr>
      </w:pPr>
      <w:proofErr w:type="gramStart"/>
      <w:r>
        <w:rPr>
          <w:rFonts w:ascii="Arial" w:eastAsia="SimSun" w:hAnsi="Arial" w:cs="Arial"/>
          <w:b/>
          <w:bCs/>
          <w:sz w:val="24"/>
          <w:szCs w:val="24"/>
          <w:lang w:eastAsia="ru-RU"/>
        </w:rPr>
        <w:t>к</w:t>
      </w:r>
      <w:proofErr w:type="gramEnd"/>
      <w:r>
        <w:rPr>
          <w:rFonts w:ascii="Arial" w:eastAsia="SimSun" w:hAnsi="Arial" w:cs="Arial"/>
          <w:b/>
          <w:bCs/>
          <w:sz w:val="24"/>
          <w:szCs w:val="24"/>
          <w:lang w:eastAsia="ru-RU"/>
        </w:rPr>
        <w:t xml:space="preserve">  </w:t>
      </w:r>
      <w:r w:rsidRPr="00FE319E">
        <w:rPr>
          <w:rFonts w:ascii="Arial" w:eastAsia="SimSun" w:hAnsi="Arial" w:cs="Arial"/>
          <w:b/>
          <w:bCs/>
          <w:sz w:val="24"/>
          <w:szCs w:val="24"/>
          <w:lang w:eastAsia="ru-RU"/>
        </w:rPr>
        <w:t>ОП по специальности</w:t>
      </w:r>
    </w:p>
    <w:p w:rsidR="00E04A3A" w:rsidRPr="00FE319E" w:rsidRDefault="00E30994" w:rsidP="002F1581">
      <w:pPr>
        <w:spacing w:after="0" w:line="240" w:lineRule="auto"/>
        <w:jc w:val="right"/>
        <w:rPr>
          <w:rFonts w:ascii="Arial" w:eastAsia="SimSun" w:hAnsi="Arial" w:cs="Arial"/>
          <w:b/>
          <w:bCs/>
          <w:sz w:val="24"/>
          <w:szCs w:val="24"/>
          <w:lang w:eastAsia="ru-RU"/>
        </w:rPr>
      </w:pPr>
      <w:r>
        <w:rPr>
          <w:rFonts w:ascii="Arial" w:eastAsia="SimSun" w:hAnsi="Arial" w:cs="Arial"/>
          <w:b/>
          <w:bCs/>
          <w:sz w:val="24"/>
          <w:szCs w:val="24"/>
          <w:lang w:eastAsia="ru-RU"/>
        </w:rPr>
        <w:t>49.02.02 Адаптивная ф</w:t>
      </w:r>
      <w:r w:rsidR="00E04A3A" w:rsidRPr="00FE319E">
        <w:rPr>
          <w:rFonts w:ascii="Arial" w:eastAsia="SimSun" w:hAnsi="Arial" w:cs="Arial"/>
          <w:b/>
          <w:bCs/>
          <w:sz w:val="24"/>
          <w:szCs w:val="24"/>
          <w:lang w:eastAsia="ru-RU"/>
        </w:rPr>
        <w:t xml:space="preserve">изическая культура </w:t>
      </w:r>
    </w:p>
    <w:p w:rsidR="00E04A3A" w:rsidRPr="00995E97" w:rsidRDefault="00E04A3A" w:rsidP="00E04A3A">
      <w:pPr>
        <w:jc w:val="right"/>
        <w:rPr>
          <w:rFonts w:ascii="Arial" w:eastAsia="SimSun" w:hAnsi="Arial" w:cs="Arial"/>
          <w:bCs/>
          <w:sz w:val="24"/>
          <w:szCs w:val="24"/>
          <w:lang w:eastAsia="ru-RU"/>
        </w:rPr>
      </w:pPr>
    </w:p>
    <w:p w:rsidR="00E04A3A" w:rsidRPr="00995E97" w:rsidRDefault="00E04A3A" w:rsidP="00E04A3A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Arial" w:eastAsia="SimSun" w:hAnsi="Arial" w:cs="Arial"/>
          <w:b/>
          <w:kern w:val="2"/>
          <w:sz w:val="24"/>
          <w:szCs w:val="24"/>
          <w:lang w:eastAsia="ko-KR"/>
        </w:rPr>
      </w:pPr>
    </w:p>
    <w:p w:rsidR="00E04A3A" w:rsidRPr="00995E97" w:rsidRDefault="00E04A3A" w:rsidP="00E04A3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SimSun" w:hAnsi="Arial" w:cs="Arial"/>
          <w:i/>
          <w:iCs/>
          <w:kern w:val="32"/>
          <w:sz w:val="24"/>
          <w:szCs w:val="24"/>
          <w:lang w:eastAsia="ru-RU"/>
        </w:rPr>
      </w:pPr>
    </w:p>
    <w:p w:rsidR="00E04A3A" w:rsidRPr="00995E97" w:rsidRDefault="00E04A3A" w:rsidP="00E04A3A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Arial" w:eastAsia="SimSun" w:hAnsi="Arial" w:cs="Arial"/>
          <w:kern w:val="2"/>
          <w:sz w:val="24"/>
          <w:szCs w:val="24"/>
          <w:lang w:eastAsia="ko-KR"/>
        </w:rPr>
      </w:pPr>
    </w:p>
    <w:p w:rsidR="00E04A3A" w:rsidRPr="00995E97" w:rsidRDefault="00E04A3A" w:rsidP="00E04A3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Arial" w:eastAsia="SimSun" w:hAnsi="Arial" w:cs="Arial"/>
          <w:kern w:val="2"/>
          <w:sz w:val="24"/>
          <w:szCs w:val="24"/>
          <w:lang w:eastAsia="ko-KR"/>
        </w:rPr>
      </w:pPr>
    </w:p>
    <w:p w:rsidR="00E04A3A" w:rsidRPr="00995E97" w:rsidRDefault="00E04A3A" w:rsidP="00E04A3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eastAsia="SimSun" w:hAnsi="Arial" w:cs="Arial"/>
          <w:b/>
          <w:kern w:val="2"/>
          <w:sz w:val="24"/>
          <w:szCs w:val="24"/>
          <w:lang w:eastAsia="ko-KR"/>
        </w:rPr>
      </w:pPr>
    </w:p>
    <w:p w:rsidR="00E04A3A" w:rsidRPr="00995E97" w:rsidRDefault="00E04A3A" w:rsidP="00E04A3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eastAsia="SimSun" w:hAnsi="Arial" w:cs="Arial"/>
          <w:b/>
          <w:kern w:val="2"/>
          <w:sz w:val="24"/>
          <w:szCs w:val="24"/>
          <w:lang w:eastAsia="ko-KR"/>
        </w:rPr>
      </w:pPr>
      <w:r w:rsidRPr="00995E97">
        <w:rPr>
          <w:rFonts w:ascii="Arial" w:eastAsia="SimSun" w:hAnsi="Arial" w:cs="Arial"/>
          <w:b/>
          <w:kern w:val="2"/>
          <w:sz w:val="24"/>
          <w:szCs w:val="24"/>
          <w:lang w:eastAsia="ko-KR"/>
        </w:rPr>
        <w:t xml:space="preserve">КАЛЕНДАРНЫЙ ПЛАН ВОСПИТАТЕЛЬНОЙ РАБОТЫ </w:t>
      </w:r>
    </w:p>
    <w:p w:rsidR="00E04A3A" w:rsidRPr="00995E97" w:rsidRDefault="00E04A3A" w:rsidP="00E04A3A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Arial" w:eastAsia="SimSun" w:hAnsi="Arial" w:cs="Arial"/>
          <w:bCs/>
          <w:kern w:val="2"/>
          <w:sz w:val="24"/>
          <w:szCs w:val="24"/>
          <w:lang w:eastAsia="ko-KR"/>
        </w:rPr>
      </w:pPr>
      <w:r w:rsidRPr="00995E97">
        <w:rPr>
          <w:rFonts w:ascii="Arial" w:eastAsia="SimSun" w:hAnsi="Arial" w:cs="Arial"/>
          <w:bCs/>
          <w:sz w:val="24"/>
          <w:szCs w:val="24"/>
          <w:lang w:eastAsia="ru-RU"/>
        </w:rPr>
        <w:t xml:space="preserve">по образовательной программе среднего профессионального образования </w:t>
      </w:r>
      <w:r w:rsidRPr="00995E97">
        <w:rPr>
          <w:rFonts w:ascii="Arial" w:eastAsia="SimSun" w:hAnsi="Arial" w:cs="Arial"/>
          <w:bCs/>
          <w:sz w:val="24"/>
          <w:szCs w:val="24"/>
          <w:lang w:eastAsia="ru-RU"/>
        </w:rPr>
        <w:br/>
        <w:t>по специальност</w:t>
      </w:r>
      <w:r w:rsidR="00E30994">
        <w:rPr>
          <w:rFonts w:ascii="Arial" w:eastAsia="SimSun" w:hAnsi="Arial" w:cs="Arial"/>
          <w:bCs/>
          <w:sz w:val="24"/>
          <w:szCs w:val="24"/>
          <w:lang w:eastAsia="ru-RU"/>
        </w:rPr>
        <w:t xml:space="preserve">и </w:t>
      </w:r>
      <w:r w:rsidR="00E30994" w:rsidRPr="002F1581">
        <w:rPr>
          <w:rFonts w:ascii="Arial" w:eastAsia="SimSun" w:hAnsi="Arial" w:cs="Arial"/>
          <w:b/>
          <w:bCs/>
          <w:sz w:val="24"/>
          <w:szCs w:val="24"/>
          <w:lang w:eastAsia="ru-RU"/>
        </w:rPr>
        <w:t>49.02.02 Адаптивная ф</w:t>
      </w:r>
      <w:r w:rsidRPr="002F1581">
        <w:rPr>
          <w:rFonts w:ascii="Arial" w:eastAsia="SimSun" w:hAnsi="Arial" w:cs="Arial"/>
          <w:b/>
          <w:bCs/>
          <w:sz w:val="24"/>
          <w:szCs w:val="24"/>
          <w:lang w:eastAsia="ru-RU"/>
        </w:rPr>
        <w:t>изическая культура</w:t>
      </w:r>
      <w:r w:rsidRPr="00995E97">
        <w:rPr>
          <w:rFonts w:ascii="Arial" w:eastAsia="SimSun" w:hAnsi="Arial" w:cs="Arial"/>
          <w:bCs/>
          <w:sz w:val="24"/>
          <w:szCs w:val="24"/>
          <w:lang w:eastAsia="ru-RU"/>
        </w:rPr>
        <w:t xml:space="preserve"> </w:t>
      </w:r>
      <w:r w:rsidRPr="00995E97">
        <w:rPr>
          <w:rFonts w:ascii="Arial" w:eastAsia="SimSun" w:hAnsi="Arial" w:cs="Arial"/>
          <w:bCs/>
          <w:sz w:val="24"/>
          <w:szCs w:val="24"/>
          <w:lang w:eastAsia="ru-RU"/>
        </w:rPr>
        <w:br/>
        <w:t xml:space="preserve">на период </w:t>
      </w:r>
      <w:r>
        <w:rPr>
          <w:rFonts w:ascii="Arial" w:eastAsia="SimSun" w:hAnsi="Arial" w:cs="Arial"/>
          <w:bCs/>
          <w:sz w:val="24"/>
          <w:szCs w:val="24"/>
          <w:u w:val="single"/>
          <w:lang w:eastAsia="ru-RU"/>
        </w:rPr>
        <w:t xml:space="preserve">2023-2024 </w:t>
      </w:r>
      <w:proofErr w:type="spellStart"/>
      <w:r>
        <w:rPr>
          <w:rFonts w:ascii="Arial" w:eastAsia="SimSun" w:hAnsi="Arial" w:cs="Arial"/>
          <w:bCs/>
          <w:sz w:val="24"/>
          <w:szCs w:val="24"/>
          <w:u w:val="single"/>
          <w:lang w:eastAsia="ru-RU"/>
        </w:rPr>
        <w:t>уч.</w:t>
      </w:r>
      <w:r w:rsidRPr="00995E97">
        <w:rPr>
          <w:rFonts w:ascii="Arial" w:eastAsia="SimSun" w:hAnsi="Arial" w:cs="Arial"/>
          <w:bCs/>
          <w:sz w:val="24"/>
          <w:szCs w:val="24"/>
          <w:lang w:eastAsia="ru-RU"/>
        </w:rPr>
        <w:t>г</w:t>
      </w:r>
      <w:proofErr w:type="spellEnd"/>
      <w:r w:rsidRPr="00995E97">
        <w:rPr>
          <w:rFonts w:ascii="Arial" w:eastAsia="SimSun" w:hAnsi="Arial" w:cs="Arial"/>
          <w:bCs/>
          <w:sz w:val="24"/>
          <w:szCs w:val="24"/>
          <w:lang w:eastAsia="ru-RU"/>
        </w:rPr>
        <w:t>.</w:t>
      </w:r>
    </w:p>
    <w:p w:rsidR="00E04A3A" w:rsidRPr="00995E97" w:rsidRDefault="00E04A3A" w:rsidP="00E04A3A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ko-KR"/>
        </w:rPr>
      </w:pPr>
    </w:p>
    <w:p w:rsidR="00E04A3A" w:rsidRDefault="00E04A3A" w:rsidP="00E04A3A">
      <w:pPr>
        <w:jc w:val="center"/>
        <w:rPr>
          <w:rFonts w:ascii="Arial" w:hAnsi="Arial" w:cs="Arial"/>
          <w:sz w:val="24"/>
          <w:szCs w:val="24"/>
          <w:lang w:eastAsia="ru-RU"/>
        </w:rPr>
      </w:pPr>
      <w:bookmarkStart w:id="0" w:name="_GoBack"/>
      <w:bookmarkEnd w:id="0"/>
    </w:p>
    <w:p w:rsidR="00E04A3A" w:rsidRPr="00995E97" w:rsidRDefault="00E04A3A" w:rsidP="00E04A3A">
      <w:pPr>
        <w:jc w:val="center"/>
        <w:rPr>
          <w:rFonts w:ascii="Arial" w:hAnsi="Arial" w:cs="Arial"/>
          <w:sz w:val="24"/>
          <w:szCs w:val="24"/>
          <w:lang w:eastAsia="ru-RU"/>
        </w:rPr>
      </w:pPr>
      <w:bookmarkStart w:id="1" w:name="_Hlk73028808"/>
      <w:r w:rsidRPr="00995E97">
        <w:rPr>
          <w:rFonts w:ascii="Arial" w:hAnsi="Arial" w:cs="Arial"/>
          <w:sz w:val="24"/>
          <w:szCs w:val="24"/>
          <w:lang w:eastAsia="ru-RU"/>
        </w:rPr>
        <w:br/>
      </w:r>
      <w:bookmarkEnd w:id="1"/>
    </w:p>
    <w:p w:rsidR="00E04A3A" w:rsidRPr="00995E97" w:rsidRDefault="00E04A3A" w:rsidP="00E04A3A">
      <w:pPr>
        <w:jc w:val="both"/>
        <w:rPr>
          <w:rFonts w:ascii="Arial" w:hAnsi="Arial" w:cs="Arial"/>
          <w:sz w:val="24"/>
          <w:szCs w:val="24"/>
          <w:lang w:eastAsia="ko-KR"/>
        </w:rPr>
      </w:pPr>
    </w:p>
    <w:p w:rsidR="00E04A3A" w:rsidRDefault="00E04A3A" w:rsidP="00E04A3A">
      <w:pPr>
        <w:jc w:val="both"/>
        <w:rPr>
          <w:rFonts w:ascii="Arial" w:hAnsi="Arial" w:cs="Arial"/>
          <w:sz w:val="24"/>
          <w:szCs w:val="24"/>
          <w:lang w:eastAsia="ru-RU"/>
        </w:rPr>
      </w:pPr>
    </w:p>
    <w:p w:rsidR="00E04A3A" w:rsidRDefault="00E04A3A" w:rsidP="00E04A3A">
      <w:pPr>
        <w:jc w:val="center"/>
        <w:rPr>
          <w:rFonts w:ascii="Arial" w:hAnsi="Arial" w:cs="Arial"/>
          <w:sz w:val="24"/>
          <w:szCs w:val="24"/>
          <w:lang w:eastAsia="ko-KR"/>
        </w:rPr>
      </w:pPr>
      <w:r>
        <w:rPr>
          <w:rFonts w:ascii="Arial" w:hAnsi="Arial" w:cs="Arial"/>
          <w:sz w:val="24"/>
          <w:szCs w:val="24"/>
          <w:lang w:eastAsia="ko-KR"/>
        </w:rPr>
        <w:t>2023г.</w:t>
      </w:r>
    </w:p>
    <w:p w:rsidR="00E04A3A" w:rsidRPr="00995E97" w:rsidRDefault="00E04A3A" w:rsidP="00E04A3A">
      <w:pPr>
        <w:jc w:val="center"/>
        <w:rPr>
          <w:rFonts w:ascii="Arial" w:hAnsi="Arial" w:cs="Arial"/>
          <w:sz w:val="24"/>
          <w:szCs w:val="24"/>
          <w:lang w:eastAsia="ko-KR"/>
        </w:rPr>
      </w:pPr>
    </w:p>
    <w:p w:rsidR="00E04A3A" w:rsidRPr="00995E97" w:rsidRDefault="00E04A3A" w:rsidP="00E04A3A">
      <w:pPr>
        <w:jc w:val="both"/>
        <w:rPr>
          <w:rFonts w:ascii="Arial" w:hAnsi="Arial" w:cs="Arial"/>
          <w:sz w:val="24"/>
          <w:szCs w:val="24"/>
          <w:lang w:eastAsia="ko-KR"/>
        </w:rPr>
      </w:pPr>
    </w:p>
    <w:p w:rsidR="00E04A3A" w:rsidRPr="00995E97" w:rsidRDefault="00E04A3A" w:rsidP="00E04A3A">
      <w:pPr>
        <w:pStyle w:val="a3"/>
        <w:rPr>
          <w:rFonts w:ascii="Arial" w:hAnsi="Arial" w:cs="Arial"/>
          <w:sz w:val="24"/>
          <w:szCs w:val="24"/>
          <w:lang w:eastAsia="ko-KR"/>
        </w:rPr>
      </w:pPr>
      <w:r w:rsidRPr="00995E97">
        <w:rPr>
          <w:rFonts w:ascii="Arial" w:hAnsi="Arial" w:cs="Arial"/>
          <w:sz w:val="24"/>
          <w:szCs w:val="24"/>
          <w:lang w:eastAsia="ko-KR"/>
        </w:rPr>
        <w:t>Рекомендуется учитывать воспитательный потенциал участия студентов в мероприятиях, проектах, конкурсах, акциях, проводимых на уровне:</w:t>
      </w:r>
    </w:p>
    <w:p w:rsidR="00E04A3A" w:rsidRPr="00995E97" w:rsidRDefault="00E04A3A" w:rsidP="00E04A3A">
      <w:pPr>
        <w:pStyle w:val="a3"/>
        <w:rPr>
          <w:rFonts w:ascii="Arial" w:hAnsi="Arial" w:cs="Arial"/>
          <w:sz w:val="24"/>
          <w:szCs w:val="24"/>
          <w:lang w:eastAsia="ko-KR"/>
        </w:rPr>
      </w:pPr>
      <w:r w:rsidRPr="00995E97">
        <w:rPr>
          <w:rFonts w:ascii="Arial" w:hAnsi="Arial" w:cs="Arial"/>
          <w:sz w:val="24"/>
          <w:szCs w:val="24"/>
          <w:lang w:eastAsia="ko-KR"/>
        </w:rPr>
        <w:t>Российской Федерации, в том числе: «Россия – страна возможностей»</w:t>
      </w:r>
      <w:r w:rsidRPr="00995E97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Pr="00995E97">
          <w:rPr>
            <w:rFonts w:ascii="Arial" w:hAnsi="Arial" w:cs="Arial"/>
            <w:sz w:val="24"/>
            <w:szCs w:val="24"/>
            <w:lang w:eastAsia="ko-KR"/>
          </w:rPr>
          <w:t>https://rsv.ru/</w:t>
        </w:r>
      </w:hyperlink>
      <w:r w:rsidRPr="00995E97">
        <w:rPr>
          <w:rFonts w:ascii="Arial" w:hAnsi="Arial" w:cs="Arial"/>
          <w:sz w:val="24"/>
          <w:szCs w:val="24"/>
          <w:lang w:eastAsia="ko-KR"/>
        </w:rPr>
        <w:t xml:space="preserve">; </w:t>
      </w:r>
    </w:p>
    <w:p w:rsidR="00E04A3A" w:rsidRPr="00995E97" w:rsidRDefault="00E04A3A" w:rsidP="00E04A3A">
      <w:pPr>
        <w:pStyle w:val="a3"/>
        <w:rPr>
          <w:rFonts w:ascii="Arial" w:hAnsi="Arial" w:cs="Arial"/>
          <w:sz w:val="24"/>
          <w:szCs w:val="24"/>
          <w:lang w:eastAsia="ko-KR"/>
        </w:rPr>
      </w:pPr>
      <w:r w:rsidRPr="00995E97">
        <w:rPr>
          <w:rFonts w:ascii="Arial" w:hAnsi="Arial" w:cs="Arial"/>
          <w:sz w:val="24"/>
          <w:szCs w:val="24"/>
          <w:lang w:eastAsia="ko-KR"/>
        </w:rPr>
        <w:t>«Большая перемена»</w:t>
      </w:r>
      <w:r w:rsidRPr="00995E97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995E97">
          <w:rPr>
            <w:rFonts w:ascii="Arial" w:hAnsi="Arial" w:cs="Arial"/>
            <w:sz w:val="24"/>
            <w:szCs w:val="24"/>
            <w:lang w:eastAsia="ko-KR"/>
          </w:rPr>
          <w:t>https://bolshayaperemena.online/</w:t>
        </w:r>
      </w:hyperlink>
      <w:r w:rsidRPr="00995E97">
        <w:rPr>
          <w:rFonts w:ascii="Arial" w:hAnsi="Arial" w:cs="Arial"/>
          <w:sz w:val="24"/>
          <w:szCs w:val="24"/>
          <w:lang w:eastAsia="ko-KR"/>
        </w:rPr>
        <w:t xml:space="preserve">; </w:t>
      </w:r>
    </w:p>
    <w:p w:rsidR="00E04A3A" w:rsidRPr="00995E97" w:rsidRDefault="00E04A3A" w:rsidP="00E04A3A">
      <w:pPr>
        <w:pStyle w:val="a3"/>
        <w:rPr>
          <w:rFonts w:ascii="Arial" w:hAnsi="Arial" w:cs="Arial"/>
          <w:sz w:val="24"/>
          <w:szCs w:val="24"/>
          <w:lang w:eastAsia="ko-KR"/>
        </w:rPr>
      </w:pPr>
      <w:r w:rsidRPr="00995E97">
        <w:rPr>
          <w:rFonts w:ascii="Arial" w:hAnsi="Arial" w:cs="Arial"/>
          <w:sz w:val="24"/>
          <w:szCs w:val="24"/>
          <w:lang w:eastAsia="ko-KR"/>
        </w:rPr>
        <w:lastRenderedPageBreak/>
        <w:t>«Лидеры России»</w:t>
      </w:r>
      <w:r w:rsidRPr="00995E97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995E97">
          <w:rPr>
            <w:rFonts w:ascii="Arial" w:hAnsi="Arial" w:cs="Arial"/>
            <w:sz w:val="24"/>
            <w:szCs w:val="24"/>
            <w:lang w:eastAsia="ko-KR"/>
          </w:rPr>
          <w:t>https://лидерыроссии.рф/</w:t>
        </w:r>
      </w:hyperlink>
      <w:r w:rsidRPr="00995E97">
        <w:rPr>
          <w:rFonts w:ascii="Arial" w:hAnsi="Arial" w:cs="Arial"/>
          <w:sz w:val="24"/>
          <w:szCs w:val="24"/>
          <w:lang w:eastAsia="ko-KR"/>
        </w:rPr>
        <w:t>;</w:t>
      </w:r>
    </w:p>
    <w:p w:rsidR="00E04A3A" w:rsidRPr="00995E97" w:rsidRDefault="00E04A3A" w:rsidP="00E04A3A">
      <w:pPr>
        <w:pStyle w:val="a3"/>
        <w:rPr>
          <w:rFonts w:ascii="Arial" w:hAnsi="Arial" w:cs="Arial"/>
          <w:sz w:val="24"/>
          <w:szCs w:val="24"/>
          <w:lang w:eastAsia="ko-KR"/>
        </w:rPr>
      </w:pPr>
      <w:r w:rsidRPr="00995E97">
        <w:rPr>
          <w:rFonts w:ascii="Arial" w:hAnsi="Arial" w:cs="Arial"/>
          <w:sz w:val="24"/>
          <w:szCs w:val="24"/>
          <w:lang w:eastAsia="ko-KR"/>
        </w:rPr>
        <w:t>«Мы</w:t>
      </w:r>
      <w:proofErr w:type="gramStart"/>
      <w:r w:rsidRPr="00995E97">
        <w:rPr>
          <w:rFonts w:ascii="Arial" w:hAnsi="Arial" w:cs="Arial"/>
          <w:sz w:val="24"/>
          <w:szCs w:val="24"/>
          <w:lang w:eastAsia="ko-KR"/>
        </w:rPr>
        <w:t xml:space="preserve"> В</w:t>
      </w:r>
      <w:proofErr w:type="gramEnd"/>
      <w:r w:rsidRPr="00995E97">
        <w:rPr>
          <w:rFonts w:ascii="Arial" w:hAnsi="Arial" w:cs="Arial"/>
          <w:sz w:val="24"/>
          <w:szCs w:val="24"/>
          <w:lang w:eastAsia="ko-KR"/>
        </w:rPr>
        <w:t>месте»</w:t>
      </w:r>
      <w:r w:rsidRPr="00995E9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95E97">
        <w:rPr>
          <w:rFonts w:ascii="Arial" w:hAnsi="Arial" w:cs="Arial"/>
          <w:sz w:val="24"/>
          <w:szCs w:val="24"/>
          <w:lang w:eastAsia="ko-KR"/>
        </w:rPr>
        <w:t>волонтерство</w:t>
      </w:r>
      <w:proofErr w:type="spellEnd"/>
      <w:r w:rsidRPr="00995E97">
        <w:rPr>
          <w:rFonts w:ascii="Arial" w:hAnsi="Arial" w:cs="Arial"/>
          <w:sz w:val="24"/>
          <w:szCs w:val="24"/>
          <w:lang w:eastAsia="ko-KR"/>
        </w:rPr>
        <w:t xml:space="preserve">) </w:t>
      </w:r>
      <w:hyperlink r:id="rId9" w:history="1">
        <w:r w:rsidRPr="00995E97">
          <w:rPr>
            <w:rFonts w:ascii="Arial" w:hAnsi="Arial" w:cs="Arial"/>
            <w:sz w:val="24"/>
            <w:szCs w:val="24"/>
            <w:lang w:val="en-US" w:eastAsia="ko-KR"/>
          </w:rPr>
          <w:t>https</w:t>
        </w:r>
        <w:r w:rsidRPr="00995E97">
          <w:rPr>
            <w:rFonts w:ascii="Arial" w:hAnsi="Arial" w:cs="Arial"/>
            <w:sz w:val="24"/>
            <w:szCs w:val="24"/>
            <w:lang w:eastAsia="ko-KR"/>
          </w:rPr>
          <w:t>://</w:t>
        </w:r>
        <w:proofErr w:type="spellStart"/>
        <w:r w:rsidRPr="00995E97">
          <w:rPr>
            <w:rFonts w:ascii="Arial" w:hAnsi="Arial" w:cs="Arial"/>
            <w:sz w:val="24"/>
            <w:szCs w:val="24"/>
            <w:lang w:val="en-US" w:eastAsia="ko-KR"/>
          </w:rPr>
          <w:t>onf</w:t>
        </w:r>
        <w:proofErr w:type="spellEnd"/>
        <w:r w:rsidRPr="00995E97">
          <w:rPr>
            <w:rFonts w:ascii="Arial" w:hAnsi="Arial" w:cs="Arial"/>
            <w:sz w:val="24"/>
            <w:szCs w:val="24"/>
            <w:lang w:eastAsia="ko-KR"/>
          </w:rPr>
          <w:t>.</w:t>
        </w:r>
        <w:proofErr w:type="spellStart"/>
        <w:r w:rsidRPr="00995E97">
          <w:rPr>
            <w:rFonts w:ascii="Arial" w:hAnsi="Arial" w:cs="Arial"/>
            <w:sz w:val="24"/>
            <w:szCs w:val="24"/>
            <w:lang w:val="en-US" w:eastAsia="ko-KR"/>
          </w:rPr>
          <w:t>ru</w:t>
        </w:r>
        <w:proofErr w:type="spellEnd"/>
      </w:hyperlink>
      <w:r w:rsidRPr="00995E97">
        <w:rPr>
          <w:rFonts w:ascii="Arial" w:hAnsi="Arial" w:cs="Arial"/>
          <w:sz w:val="24"/>
          <w:szCs w:val="24"/>
          <w:lang w:eastAsia="ko-KR"/>
        </w:rPr>
        <w:t xml:space="preserve">; </w:t>
      </w:r>
    </w:p>
    <w:p w:rsidR="00E04A3A" w:rsidRPr="00995E97" w:rsidRDefault="00E04A3A" w:rsidP="00E04A3A">
      <w:pPr>
        <w:pStyle w:val="a3"/>
        <w:rPr>
          <w:rFonts w:ascii="Arial" w:hAnsi="Arial" w:cs="Arial"/>
          <w:sz w:val="24"/>
          <w:szCs w:val="24"/>
          <w:lang w:eastAsia="ko-KR"/>
        </w:rPr>
      </w:pPr>
      <w:r w:rsidRPr="00995E97">
        <w:rPr>
          <w:rFonts w:ascii="Arial" w:hAnsi="Arial" w:cs="Arial"/>
          <w:sz w:val="24"/>
          <w:szCs w:val="24"/>
          <w:lang w:eastAsia="ko-KR"/>
        </w:rPr>
        <w:t xml:space="preserve">отраслевые конкурсы профессионального мастерства; </w:t>
      </w:r>
    </w:p>
    <w:p w:rsidR="00E04A3A" w:rsidRPr="00995E97" w:rsidRDefault="00E04A3A" w:rsidP="00E04A3A">
      <w:pPr>
        <w:pStyle w:val="a3"/>
        <w:rPr>
          <w:rFonts w:ascii="Arial" w:hAnsi="Arial" w:cs="Arial"/>
          <w:sz w:val="24"/>
          <w:szCs w:val="24"/>
          <w:lang w:eastAsia="ko-KR"/>
        </w:rPr>
      </w:pPr>
      <w:r w:rsidRPr="00995E97">
        <w:rPr>
          <w:rFonts w:ascii="Arial" w:hAnsi="Arial" w:cs="Arial"/>
          <w:sz w:val="24"/>
          <w:szCs w:val="24"/>
          <w:lang w:eastAsia="ko-KR"/>
        </w:rPr>
        <w:t>движения «Абилимпикс»;</w:t>
      </w:r>
    </w:p>
    <w:p w:rsidR="00E04A3A" w:rsidRPr="00995E97" w:rsidRDefault="00E04A3A" w:rsidP="00E04A3A">
      <w:pPr>
        <w:pStyle w:val="a3"/>
        <w:rPr>
          <w:rFonts w:ascii="Arial" w:hAnsi="Arial" w:cs="Arial"/>
          <w:sz w:val="24"/>
          <w:szCs w:val="24"/>
          <w:lang w:eastAsia="ko-KR"/>
        </w:rPr>
      </w:pPr>
    </w:p>
    <w:p w:rsidR="00E04A3A" w:rsidRPr="00995E97" w:rsidRDefault="00E04A3A" w:rsidP="00E04A3A">
      <w:pPr>
        <w:pStyle w:val="a3"/>
        <w:rPr>
          <w:rFonts w:ascii="Arial" w:hAnsi="Arial" w:cs="Arial"/>
          <w:sz w:val="24"/>
          <w:szCs w:val="24"/>
          <w:lang w:eastAsia="ko-KR"/>
        </w:rPr>
      </w:pPr>
      <w:r w:rsidRPr="00995E97">
        <w:rPr>
          <w:rFonts w:ascii="Arial" w:hAnsi="Arial" w:cs="Arial"/>
          <w:sz w:val="24"/>
          <w:szCs w:val="24"/>
          <w:lang w:eastAsia="ko-KR"/>
        </w:rPr>
        <w:t>субъектов Российской Федерации (при наличии в соответствии с утвержденным региональным планом значимых мероприятий),</w:t>
      </w:r>
    </w:p>
    <w:p w:rsidR="00E04A3A" w:rsidRPr="00995E97" w:rsidRDefault="00E04A3A" w:rsidP="00E04A3A">
      <w:pPr>
        <w:pStyle w:val="a3"/>
        <w:rPr>
          <w:rFonts w:ascii="Arial" w:hAnsi="Arial" w:cs="Arial"/>
          <w:sz w:val="24"/>
          <w:szCs w:val="24"/>
          <w:lang w:eastAsia="ko-KR"/>
        </w:rPr>
      </w:pPr>
      <w:r w:rsidRPr="00995E97">
        <w:rPr>
          <w:rFonts w:ascii="Arial" w:hAnsi="Arial" w:cs="Arial"/>
          <w:sz w:val="24"/>
          <w:szCs w:val="24"/>
          <w:lang w:eastAsia="ko-KR"/>
        </w:rPr>
        <w:t xml:space="preserve">а также отраслевых профессионально значимых </w:t>
      </w:r>
      <w:proofErr w:type="gramStart"/>
      <w:r w:rsidRPr="00995E97">
        <w:rPr>
          <w:rFonts w:ascii="Arial" w:hAnsi="Arial" w:cs="Arial"/>
          <w:sz w:val="24"/>
          <w:szCs w:val="24"/>
          <w:lang w:eastAsia="ko-KR"/>
        </w:rPr>
        <w:t>событиях</w:t>
      </w:r>
      <w:proofErr w:type="gramEnd"/>
      <w:r w:rsidRPr="00995E97">
        <w:rPr>
          <w:rFonts w:ascii="Arial" w:hAnsi="Arial" w:cs="Arial"/>
          <w:sz w:val="24"/>
          <w:szCs w:val="24"/>
          <w:lang w:eastAsia="ko-KR"/>
        </w:rPr>
        <w:t xml:space="preserve"> и праздниках, в том числе:</w:t>
      </w:r>
    </w:p>
    <w:p w:rsidR="00E04A3A" w:rsidRPr="00995E97" w:rsidRDefault="00E04A3A" w:rsidP="00E04A3A">
      <w:pPr>
        <w:pStyle w:val="a3"/>
        <w:rPr>
          <w:rFonts w:ascii="Arial" w:hAnsi="Arial" w:cs="Arial"/>
          <w:sz w:val="24"/>
          <w:szCs w:val="24"/>
        </w:rPr>
      </w:pPr>
      <w:r w:rsidRPr="00995E97">
        <w:rPr>
          <w:rFonts w:ascii="Arial" w:hAnsi="Arial" w:cs="Arial"/>
          <w:sz w:val="24"/>
          <w:szCs w:val="24"/>
        </w:rPr>
        <w:t xml:space="preserve">«Лыжня России», </w:t>
      </w:r>
    </w:p>
    <w:p w:rsidR="00E04A3A" w:rsidRPr="00995E97" w:rsidRDefault="00E04A3A" w:rsidP="00E04A3A">
      <w:pPr>
        <w:pStyle w:val="a3"/>
        <w:rPr>
          <w:rFonts w:ascii="Arial" w:hAnsi="Arial" w:cs="Arial"/>
          <w:sz w:val="24"/>
          <w:szCs w:val="24"/>
        </w:rPr>
      </w:pPr>
      <w:r w:rsidRPr="00995E97">
        <w:rPr>
          <w:rFonts w:ascii="Arial" w:hAnsi="Arial" w:cs="Arial"/>
          <w:sz w:val="24"/>
          <w:szCs w:val="24"/>
        </w:rPr>
        <w:t xml:space="preserve">«Международный день спорта на благо развития и мира», </w:t>
      </w:r>
    </w:p>
    <w:p w:rsidR="00E04A3A" w:rsidRPr="00995E97" w:rsidRDefault="00E04A3A" w:rsidP="00E04A3A">
      <w:pPr>
        <w:pStyle w:val="a3"/>
        <w:rPr>
          <w:rFonts w:ascii="Arial" w:hAnsi="Arial" w:cs="Arial"/>
          <w:sz w:val="24"/>
          <w:szCs w:val="24"/>
        </w:rPr>
      </w:pPr>
      <w:r w:rsidRPr="00995E97">
        <w:rPr>
          <w:rFonts w:ascii="Arial" w:hAnsi="Arial" w:cs="Arial"/>
          <w:sz w:val="24"/>
          <w:szCs w:val="24"/>
        </w:rPr>
        <w:t xml:space="preserve">«Международный Олимпийский день», </w:t>
      </w:r>
    </w:p>
    <w:p w:rsidR="00E04A3A" w:rsidRPr="00995E97" w:rsidRDefault="00E04A3A" w:rsidP="00E04A3A">
      <w:pPr>
        <w:pStyle w:val="a3"/>
        <w:rPr>
          <w:rFonts w:ascii="Arial" w:hAnsi="Arial" w:cs="Arial"/>
          <w:sz w:val="24"/>
          <w:szCs w:val="24"/>
        </w:rPr>
      </w:pPr>
      <w:r w:rsidRPr="00995E97">
        <w:rPr>
          <w:rFonts w:ascii="Arial" w:hAnsi="Arial" w:cs="Arial"/>
          <w:sz w:val="24"/>
          <w:szCs w:val="24"/>
        </w:rPr>
        <w:t xml:space="preserve">«День физкультурника в России», </w:t>
      </w:r>
    </w:p>
    <w:p w:rsidR="00E04A3A" w:rsidRPr="00995E97" w:rsidRDefault="00E04A3A" w:rsidP="00E04A3A">
      <w:pPr>
        <w:pStyle w:val="a3"/>
        <w:rPr>
          <w:rFonts w:ascii="Arial" w:hAnsi="Arial" w:cs="Arial"/>
          <w:sz w:val="24"/>
          <w:szCs w:val="24"/>
        </w:rPr>
      </w:pPr>
      <w:r w:rsidRPr="00995E97">
        <w:rPr>
          <w:rFonts w:ascii="Arial" w:hAnsi="Arial" w:cs="Arial"/>
          <w:sz w:val="24"/>
          <w:szCs w:val="24"/>
        </w:rPr>
        <w:t xml:space="preserve">«Кросс нации», </w:t>
      </w:r>
    </w:p>
    <w:p w:rsidR="00E04A3A" w:rsidRPr="00995E97" w:rsidRDefault="00E04A3A" w:rsidP="00E04A3A">
      <w:pPr>
        <w:pStyle w:val="a3"/>
        <w:rPr>
          <w:rFonts w:ascii="Arial" w:hAnsi="Arial" w:cs="Arial"/>
          <w:sz w:val="24"/>
          <w:szCs w:val="24"/>
        </w:rPr>
      </w:pPr>
      <w:r w:rsidRPr="00995E97">
        <w:rPr>
          <w:rFonts w:ascii="Arial" w:hAnsi="Arial" w:cs="Arial"/>
          <w:sz w:val="24"/>
          <w:szCs w:val="24"/>
        </w:rPr>
        <w:t>«День рождения Олимпийского Мишки», </w:t>
      </w:r>
    </w:p>
    <w:p w:rsidR="00E04A3A" w:rsidRPr="00995E97" w:rsidRDefault="00E04A3A" w:rsidP="00E04A3A">
      <w:pPr>
        <w:pStyle w:val="a3"/>
        <w:rPr>
          <w:rFonts w:ascii="Arial" w:hAnsi="Arial" w:cs="Arial"/>
          <w:sz w:val="24"/>
          <w:szCs w:val="24"/>
        </w:rPr>
      </w:pPr>
      <w:r w:rsidRPr="00995E97">
        <w:rPr>
          <w:rFonts w:ascii="Arial" w:hAnsi="Arial" w:cs="Arial"/>
          <w:sz w:val="24"/>
          <w:szCs w:val="24"/>
        </w:rPr>
        <w:t>«День учителя»,</w:t>
      </w:r>
    </w:p>
    <w:p w:rsidR="00E04A3A" w:rsidRPr="00995E97" w:rsidRDefault="00E04A3A" w:rsidP="00E04A3A">
      <w:pPr>
        <w:pStyle w:val="a3"/>
        <w:rPr>
          <w:rFonts w:ascii="Arial" w:hAnsi="Arial" w:cs="Arial"/>
          <w:sz w:val="24"/>
          <w:szCs w:val="24"/>
        </w:rPr>
      </w:pPr>
      <w:r w:rsidRPr="00995E97">
        <w:rPr>
          <w:rFonts w:ascii="Arial" w:hAnsi="Arial" w:cs="Arial"/>
          <w:sz w:val="24"/>
          <w:szCs w:val="24"/>
        </w:rPr>
        <w:t>«День тренера в России» и др.</w:t>
      </w:r>
    </w:p>
    <w:p w:rsidR="00E04A3A" w:rsidRPr="00995E97" w:rsidRDefault="00E04A3A" w:rsidP="00E04A3A">
      <w:pPr>
        <w:pStyle w:val="a3"/>
        <w:rPr>
          <w:rFonts w:ascii="Arial" w:hAnsi="Arial" w:cs="Arial"/>
          <w:sz w:val="24"/>
          <w:szCs w:val="24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5"/>
        <w:gridCol w:w="4180"/>
        <w:gridCol w:w="1865"/>
        <w:gridCol w:w="2171"/>
        <w:gridCol w:w="3407"/>
        <w:gridCol w:w="1141"/>
      </w:tblGrid>
      <w:tr w:rsidR="00E04A3A" w:rsidRPr="00995E97" w:rsidTr="0011036D">
        <w:trPr>
          <w:trHeight w:val="708"/>
        </w:trPr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Дата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Содержание и формы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деятельности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Участники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Место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проведения</w:t>
            </w: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Ответственные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Коды ЛР</w:t>
            </w:r>
          </w:p>
        </w:tc>
      </w:tr>
      <w:tr w:rsidR="00E04A3A" w:rsidRPr="00995E97" w:rsidTr="0011036D">
        <w:tc>
          <w:tcPr>
            <w:tcW w:w="5000" w:type="pct"/>
            <w:gridSpan w:val="6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СЕНТЯБРЬ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знаний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Все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группы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Актовый зал, аудитории</w:t>
            </w: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sz w:val="24"/>
                <w:szCs w:val="24"/>
                <w:lang w:eastAsia="ko-KR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ko-KR"/>
              </w:rPr>
              <w:t xml:space="preserve">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;</w:t>
            </w:r>
            <w:proofErr w:type="gramEnd"/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День окончания Второй мировой войны: 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урок истории «Память поколений»;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посещение выставки, музея и др. мероприятий, посвященных событию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Аудитория,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Место проведения мероприятия в регионе</w:t>
            </w: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«История России»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1;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5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День солидарности в борьбе с терроризмом: 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открытый урок, 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- участие в акциях и мероприятиях, посвященных Дню солидарности в борьбе с терроризмом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Все группы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Аудитории (15 мин 1-й пары)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Место проведения мероприятия в регионе</w:t>
            </w: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 xml:space="preserve">Заместитель директора, курирующий воспитание, педагоги 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2;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8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4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Права и обязанности студента (ознакомление с нормативными документами и локальными актами образовательной организации, регламентирующими права и обязанности </w:t>
            </w:r>
            <w:proofErr w:type="gramStart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обучающихся</w:t>
            </w:r>
            <w:proofErr w:type="gramEnd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): 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классный час, дискуссия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Аудитория</w:t>
            </w: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кураторы групп.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ЛР 2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 соответствии с датой, определенной организацией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Мероприятия на сплочение коллектива учебной группы: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тренинги на </w:t>
            </w:r>
            <w:proofErr w:type="spellStart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командообразование</w:t>
            </w:r>
            <w:proofErr w:type="spellEnd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анкетирование;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Все группы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Аудитория, кабинет самостоятельной и воспитательной работы</w:t>
            </w: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Кураторы групп;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педагог-психолог;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психологии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ЛР 7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 соответствии с датой, определенной организацией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Выбор и организация работы Студенческого совета: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отчётно-перевыборная конференция, классный час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Студенческий совет,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все группы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Аудитория, актовый зал</w:t>
            </w: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ЛР 2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 соответствии с датой, определенной организацией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Организация работы студенческих объединений: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-творческих объединений;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волонтёрского отряда;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научного сообщества студентов и др.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Все группы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Актовый зал/</w:t>
            </w: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кабинет самостоятельной и воспитательной работы</w:t>
            </w: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Студенческий совет,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2;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11; ЛР 15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 соответствии с датой, утвержденной на текущий год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>Всероссийский день бега «Кросс нации»: участие в спортивном мероприятии 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Все группы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Место проведения мероприятия в регионе</w:t>
            </w: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 «Физическая культура»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9;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15</w:t>
            </w:r>
          </w:p>
        </w:tc>
      </w:tr>
      <w:tr w:rsidR="00E04A3A" w:rsidRPr="00995E97" w:rsidTr="0011036D">
        <w:trPr>
          <w:trHeight w:val="327"/>
        </w:trPr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2-3 неделя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Посвящение в студенты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1, 3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Аудитория,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актовый зал</w:t>
            </w: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 xml:space="preserve">Заместитель директора,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курирующий воспитание, кураторы групп;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Члены Студенческого совета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ЛР 6</w:t>
            </w:r>
          </w:p>
        </w:tc>
      </w:tr>
      <w:tr w:rsidR="00E04A3A" w:rsidRPr="00995E97" w:rsidTr="0011036D">
        <w:trPr>
          <w:trHeight w:val="327"/>
        </w:trPr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3 неделя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Введение в специальность: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предметная неделя на базах практики;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виртуальные экскурсии;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просмотр видеороликов;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круглый стол;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учебная практика и др.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Аудитория, базы практики</w:t>
            </w: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УД  «Основы педагогики», «Теория и история физической культуры», профессиональных модулей, учебной практики;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представители организаций-работодателей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6,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13, ЛР 16, ЛР 4;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7;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16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20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Международный день Студенческого спорта: 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спортивно-массовые мероприятия (спортивно - пропагандистские мероприятия), соревнования, направленные на вовлечение </w:t>
            </w:r>
            <w:proofErr w:type="gramStart"/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деятельность Студенческого спортивного клуба, спортивные секции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3 курс - организаторы мероприятий;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1-2 курс - участники мероприятий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Спортивный зал/спортивный стадион</w:t>
            </w: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профессиональных модулей;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УД «Базовые и новые виды физкультурно-спортивной деятельности»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 «Физическая культура»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ЛР 14; ЛР 15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21 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победы русских полков во главе с Великим князем Дмитрием Донским (Куликовская битва, 1380 год).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зарождения российской государственности (862 год):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посещение выставки, музея и др. мероприятий, посвященных событию (в том числе виртуальных)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Аудитория,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Место проведения мероприятия в регионе</w:t>
            </w: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«История России»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3;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5;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8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27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Всемирный день туризма: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квест</w:t>
            </w:r>
            <w:proofErr w:type="spellEnd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-путешествие;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виртуальная экскурсия «Достопримечательности России»;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виртуальная экскурсия «Достопримечательности стран изучаемого языка»;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виртуальная экскурсия «Олимпийские объекты России»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викторина и др.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1-2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Аудитория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«История России»;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«Иностранный язык в профессиональной деятельности»;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«Теория и история физической культуры»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5;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11</w:t>
            </w:r>
          </w:p>
        </w:tc>
      </w:tr>
      <w:tr w:rsidR="00E04A3A" w:rsidRPr="00995E97" w:rsidTr="0011036D">
        <w:tc>
          <w:tcPr>
            <w:tcW w:w="5000" w:type="pct"/>
            <w:gridSpan w:val="6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ОКТЯБРЬ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пожилых людей: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акциях;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волонтерском движении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……………..</w:t>
            </w: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Заместитель директора, курирующий воспитание, кураторы групп 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3;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7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5 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Учителя: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</w:t>
            </w: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Есть такая профессия - учить детей»: встреча с известными педагогами/тренерами;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день самоуправления;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презентация педагогического опыта «Лучшие педагоги России»;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праздничный концерт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1-3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highlight w:val="yellow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«Основы педагогика»;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МДК 02.01;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практики;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представители организаций-работодателей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4;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6;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16</w:t>
            </w:r>
          </w:p>
        </w:tc>
      </w:tr>
      <w:tr w:rsidR="00E04A3A" w:rsidRPr="00995E97" w:rsidTr="0011036D">
        <w:trPr>
          <w:trHeight w:val="1457"/>
        </w:trPr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 соответствии с датой, определенной организацией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«Мы против наркотиков»: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семинар;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дискуссия;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студенческая акция;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флэш-моб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2-3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Гигиенические основы физической культуры и спорта; Преподаватель УД «Анатомии и физиология человека»;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«Основ психологии»;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преподаватель УД «основ педагогики»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ЛР 9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highlight w:val="red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29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Всероссийский день гимнастики: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разработка и проведение физкультурно-спортивного мероприятия (учебная / производственная практика);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физкультурно-спортивном мероприятии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2-3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профессиональных модулей, учебной и производственной практики;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«Физическая культура»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6;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14; ЛР 15</w:t>
            </w:r>
          </w:p>
        </w:tc>
      </w:tr>
      <w:tr w:rsidR="00E04A3A" w:rsidRPr="00995E97" w:rsidTr="0011036D">
        <w:trPr>
          <w:trHeight w:val="845"/>
        </w:trPr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30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тренера: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конкурсы и соревнования по различным видам спорта; 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мастер-классы ведущих тренеров, спортсменов;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пресс-конференция, посвященная профессии спортивного тренера в России; 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документальные фильмы о выдающихся тренерах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3 курс – организаторы мероприятий;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1-2 курс </w:t>
            </w:r>
            <w:proofErr w:type="gramStart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–у</w:t>
            </w:r>
            <w:proofErr w:type="gramEnd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частники мероприятий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2-3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«Физическая культура»;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руководитель Студенческого спортивного клуба;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профессиональных модулей;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представители организаций-работодателей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4;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6;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14; ЛР 15; ЛР 16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30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памяти жертв политических репрессий: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час истории;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медиачас</w:t>
            </w:r>
            <w:proofErr w:type="spellEnd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;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- участие в акциях;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- посещение выставки, музея и др. мероприятий, посвященных событию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1-2 курс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«История России»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1;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2;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5;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8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В течение месяца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Мероприятия, связанные с реализацией Всероссийского физкультурно-спортивного комплекса «Готов к труду и обороне»: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экскурс в историю ГТО;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- фестиваль «ГТО»;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разработка и проведение физкультурно-спортивного мероприятия (учебная / производственная практика);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«Физическая культура»;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«Теория и история физической культуры»;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руководитель Студенческого спортивного клуба;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профессиональных модулей;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практики;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представители организаций-работодателей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1;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5;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6;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13; ЛР 15</w:t>
            </w:r>
          </w:p>
        </w:tc>
      </w:tr>
      <w:tr w:rsidR="00E04A3A" w:rsidRPr="00995E97" w:rsidTr="0011036D">
        <w:tc>
          <w:tcPr>
            <w:tcW w:w="5000" w:type="pct"/>
            <w:gridSpan w:val="6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НОЯБРЬ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народного единства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фотоконкурс «Многонациональная Россия»;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- </w:t>
            </w:r>
            <w:proofErr w:type="spellStart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челлендж</w:t>
            </w:r>
            <w:proofErr w:type="spellEnd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флэш-моб;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видеоэкскурс</w:t>
            </w:r>
            <w:proofErr w:type="spellEnd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в историю;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онлайн-викторина;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круглый стол;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студенческая конференция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«История России»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1;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3;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8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 соответствии с датой, определенной организацией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«Закон и правопорядок»: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неделя (декада) правовой грамотности;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круглый стол; 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беседа;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анкетирование;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студенческая конференция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2-3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УД/МДК, включающих соответствующую тематику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3;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4;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15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Всероссийский день призывника: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</w:t>
            </w: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беседы по вопросам</w:t>
            </w: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военной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службы;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конкурсы/ викторины по истории Вооруженных сил России;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учебные сборы;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спартакиада допризывной молодёжи;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физкультурно-спортивное мероприятие, посвященное Всероссийскому дню призывника;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круглый стол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1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Преподаватель УД «Безопасность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жизнедеятельности»;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«Физическая культура»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ЛР 1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В соответствии с датой, определенной организацией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Пропаганда физической культуры и спорта: 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учебная и производственная практика: спортивно - </w:t>
            </w:r>
            <w:proofErr w:type="spellStart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пропагандиские</w:t>
            </w:r>
            <w:proofErr w:type="spellEnd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мероприятия; выступление на родительском собрании; выступление на классном часе, видеоролики; проекты; буклеты; показательные спортивные выступления и т.д.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2-3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профессиональных модулей, учебной и производственной практики;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представители организаций-работодателей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15; ЛР 6;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13; ЛР 14; ЛР 16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28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матери: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виртуальная выставка;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-фотомарафон «Улыбка мамы»;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тематическая беседа;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«Как воспитать чемпиона»: интервью с мамами известных спортсменов;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1-3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«Основ педагогики», УД «основ психологии», преподаватели профессиональных модулей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ЛР 12</w:t>
            </w:r>
          </w:p>
        </w:tc>
      </w:tr>
      <w:tr w:rsidR="00E04A3A" w:rsidRPr="00995E97" w:rsidTr="0011036D">
        <w:tc>
          <w:tcPr>
            <w:tcW w:w="5000" w:type="pct"/>
            <w:gridSpan w:val="6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ДЕКАБРЬ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борьбы со СПИДом: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- участие в акциях и мероприятиях, посвященных Дню борьбы со СПИДом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 xml:space="preserve"> 1-2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Заместитель директора,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курирующий воспитание, кураторы групп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ЛР 9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1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Всероссийский день хоккея: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разработка и проведение физкультурно-спортивного мероприятия (учебная / производственная практика);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физкультурно-спортивном мероприятии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2-3 курс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профессиональных модулей, учебной и производственной практики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«Физическая культура»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6;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13; ЛР 15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неизвестного солдата: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патриотический час;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</w:t>
            </w: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возложение цветов, митинг, акция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групп, представители Студенческого совета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2;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5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Международный день инвалидов: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просмотр документального фильма о </w:t>
            </w:r>
            <w:proofErr w:type="spellStart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паралимпийцах</w:t>
            </w:r>
            <w:proofErr w:type="spellEnd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России;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встречи с </w:t>
            </w:r>
            <w:proofErr w:type="gramStart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известными</w:t>
            </w:r>
            <w:proofErr w:type="gramEnd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спортсменами-</w:t>
            </w:r>
            <w:proofErr w:type="spellStart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паралимпийцами</w:t>
            </w:r>
            <w:proofErr w:type="spellEnd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видеоэксурс</w:t>
            </w:r>
            <w:proofErr w:type="spellEnd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в историю </w:t>
            </w:r>
            <w:proofErr w:type="spellStart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паралимпийского</w:t>
            </w:r>
            <w:proofErr w:type="spellEnd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движения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-участие в акциях;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разработка и проведение физкультурно-спортивного мероприятия (учебная / производственная практика по специальностям 49.02.02 Адаптивная физическая культура) 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2-3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«Теория и история физической культуры»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профессиональных модулей, учебной и производственной практики;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представители организаций-работодателей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7;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13; ЛР 15; ЛР 16</w:t>
            </w:r>
          </w:p>
        </w:tc>
      </w:tr>
      <w:tr w:rsidR="00E04A3A" w:rsidRPr="00995E97" w:rsidTr="0011036D">
        <w:tc>
          <w:tcPr>
            <w:tcW w:w="66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5 </w:t>
            </w:r>
          </w:p>
        </w:tc>
        <w:tc>
          <w:tcPr>
            <w:tcW w:w="1421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добровольца (волонтера) в России: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- участие в акциях;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волонтерское сопровождение мероприятий;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школа волонтёров;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организация и проведение мероприятий</w:t>
            </w:r>
          </w:p>
        </w:tc>
        <w:tc>
          <w:tcPr>
            <w:tcW w:w="634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1-3 курс</w:t>
            </w:r>
          </w:p>
        </w:tc>
        <w:tc>
          <w:tcPr>
            <w:tcW w:w="73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Заместитель директора, курирующий воспитание,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кураторы групп;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учебной и производственной практики;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представители организаций-работодателей</w:t>
            </w:r>
          </w:p>
        </w:tc>
        <w:tc>
          <w:tcPr>
            <w:tcW w:w="388" w:type="pct"/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 xml:space="preserve">ЛР 2;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3;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 xml:space="preserve">ЛР 7 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9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Героев Отечества: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просмотр цикла документальных фильмов;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исторический диктант;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возложение цветов, участие в акциях;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исторический экскурс;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создание видеороликов, презентаций о Героях Отечества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1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«История России»;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1;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2;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5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Всемирный день футбола: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разработка и проведение физкультурно-спортивного мероприятия (учебная / производственная практика);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физкультурно-спортивном мероприятии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2-3 курс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профессиональных модулей, учебной и производственной практики;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представители организаций-работодателей;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«Физическая культура»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6;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13; ЛР 15; ЛР 16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Конституции Российской Федерации: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</w:t>
            </w: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Круглый стол «Быть гражданином»;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Единый урок «Права человека»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- </w:t>
            </w:r>
            <w:proofErr w:type="spellStart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Квест</w:t>
            </w:r>
            <w:proofErr w:type="spellEnd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-игра «Конституция РФ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1-2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«История России»;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2;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8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В соответствии с датой,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определенной организацией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Спортивные достижения года: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мероприятия по чествованию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лучших спортсменов организации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 xml:space="preserve"> 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 xml:space="preserve">Руководитель Студенческого спортивного клуба, 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Члены Студенческого совета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ЛР 15</w:t>
            </w:r>
          </w:p>
        </w:tc>
      </w:tr>
      <w:tr w:rsidR="00E04A3A" w:rsidRPr="00995E97" w:rsidTr="0011036D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ЯНВАРЬ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Новый год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Члены Студенческого совета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25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«Татьянин день» (праздник студентов)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Члены Студенческого совета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27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снятия блокады Ленинграда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час истории;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виртуальная экскурсия в музей;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просмотр документального фильма;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беседа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«История России»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2;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5</w:t>
            </w:r>
          </w:p>
        </w:tc>
      </w:tr>
      <w:tr w:rsidR="00E04A3A" w:rsidRPr="00995E97" w:rsidTr="0011036D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ФЕВРАЛЬ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 соответствии с датой, определенной организацией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Неделя специальности: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открытые занятия (практика);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подготовка видеоролика о специальности ко Дню открытых дверей, проводимого в организации;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-олимпиада/конкурс профессионального мастерства;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научно-практическая конференция;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- круглый стол;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встреча с работодателями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 xml:space="preserve"> 2-3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профессионального учебного цикла;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представители организаций-работодателей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4;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6;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7;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13; ЛР 15; ЛР 16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2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воинской славы России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(Сталинградская битва, 1943)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-час истории;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</w:t>
            </w:r>
            <w:proofErr w:type="spellStart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медиачас</w:t>
            </w:r>
            <w:proofErr w:type="spellEnd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;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- посещение выставки, музея;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виртуальная экскурсия на Мамаев курган;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просмотр документального фильма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1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«История России»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1;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5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русской науки: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научно-практическая конференция;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выставка-презентация «Наука в физической культуре и спорте»;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круглый стол «Новые открытия в физической культуре и спорте»;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защита проектов, исследовательских работ;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</w:t>
            </w: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конкурс презентаций «История одного открытия»;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подготовка и проведение физкультурно-спортивного мероприятия/мероприятия «Открытия в спорте» (учебная/производственная практика)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учебных дисциплин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профессиональных модулей, учебной и производственной практики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4;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6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15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памяти о россиянах, исполнявших служебный долг за пределами Отечества: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участие в акциях и мероприятиях, посвященных Дню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памяти о россиянах, исполнявших служебный долг за пределами Отечества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 xml:space="preserve"> 1-2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«Безопасность жизнедеятельности»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1; 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В соответствии с датой, утвержденной на текущий год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>День зимних видов спорта в России: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>- подготовка и проведение физкультурно-спортивного мероприятия/мероприятия «Зимние Олимпийские игры 2014» (учебная/производственная практика);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>- подготовка и проведение соревнований по зимним видам спорта (учебная/производственная практика);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>- участие в физкультурно-спортивном мероприятии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профессиональных модулей, учебной и производственной практики,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представители организаций-работодателей.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«Физическая культура»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6;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13; ЛР 15; ЛР 16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 соответствии с датой, утвержденной на текущий год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>Лыжня России: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>- участие в спортивном мероприятии;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подготовка и проведение соревнований/ физкультурно-спортивного мероприятия (учебная/производственная практика)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Место проведения мероприятия в регионе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 «Физическая культура»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профессиональных модулей, учебной и производственной практики;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представители организаций-работодателей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9;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13; ЛР 15; ЛР 6;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16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23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защитников Отечества: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военно-спортивный праздник;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акциях;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экскурсия в музей;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- просмотр документального фильма;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конкурс творческих работ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подготовка и проведение соревнований/ физкультурно-спортивного мероприятия (учебная/производственная практика)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Преподаватель УД «Безопасность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жизнедеятельности»,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«История России»,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«Физическая культура»,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профессиональных модулей, учебной и производственной практики;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представители организаций-работодателей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 xml:space="preserve">ЛР 1;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2;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6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В соответствии с датой, утвержденной на текущий год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Конкурс (Олимпиада) профессионального мастерства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учебных дисциплин профессионального цикла, профессиональных модулей, учебной и производственной практики,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представители организаций-работодателей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4;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6;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16</w:t>
            </w:r>
          </w:p>
        </w:tc>
      </w:tr>
      <w:tr w:rsidR="00E04A3A" w:rsidRPr="00995E97" w:rsidTr="0011036D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МАРТ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8 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Международный женский день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кураторы учебных групп, члены Студенческого совета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 соответствии с датой, определенной организацией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Безопасность в цифровой среде: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лекция;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дискуссия;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анкетирование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преподаватель УД Информатика и информационно-коммуникационные технологии в профессиональной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деятельности;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«Основы психологии»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ЛР 9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 xml:space="preserve">18 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воссоединения Крыма с Россией: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акциях;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просмотр документального фильма;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час истории;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1-2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«История России»;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2;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8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 соответствии с датой, определенной организацией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открытых дверей: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-«Нет профессии почетнее, чем профессия педагога!»: создание видеороликов, презентаций, конкурс творческих работ, виртуальная экскурсия в организации, являющиеся базами практики;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-«Традиции организации (колледжа/техникума)»: создание видеороликов, презентаций, организация выставки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2-3 курс, члены Студенческого совета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 Преподаватели учебных дисциплин профессионального цикла, профессиональных модулей, учебной и производственной практики,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представители организаций-работодателей 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Члены Студенческого совета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4;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6</w:t>
            </w:r>
          </w:p>
        </w:tc>
      </w:tr>
      <w:tr w:rsidR="00E04A3A" w:rsidRPr="00995E97" w:rsidTr="0011036D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АПРЕЛЬ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>Международный день спорта на благо развития и мира: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>- круглый стол: «Российский спорт в международном спортивном и олимпийском движении»/ «Спорт и политика»;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>- встречи с известными спортсменами;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научно-практическая </w:t>
            </w: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конференция;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>- создание видеороликов, презентаций;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>- виртуальная экскурсия в музей спорта;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>- подготовка и проведение «Олимпийского урока», спортивных соревнований, физкультурно-спортивных мероприятий (учебная/производственная практика)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 xml:space="preserve"> 2-3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«Теория и история физической культуры»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профессиональных модулей, учебной и производственной практики,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 xml:space="preserve">представители организаций-работодателей 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 xml:space="preserve">ЛР 2;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3;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6;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15; ЛР 14; ЛР 16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10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>День честного/чистого спорта: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участие в акциях, 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>- флэш-моб;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>- лекции;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ru-RU"/>
              </w:rPr>
              <w:t>- круглый стол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Члены Студенческого совета,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УД,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профессиональных модулей,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ЛР 2;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9;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ЛР 14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космонавтики: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просмотр документальных фильмов;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викторина;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экскурсия в музей космонавтики;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квест</w:t>
            </w:r>
            <w:proofErr w:type="spellEnd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акциях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1-2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кураторы групп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ЛР 3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19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памяти о геноциде советского народа нацистами и их пособниками в годы Великой Отечественной войны: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просмотр документальных фильмов;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- беседа;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круглый стол;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посещение музея, выставки;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урок-реконструкция исторических фактов;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акциях, мероприятиях, посвящённых Дню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 xml:space="preserve"> 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групп, преподаватель УД «История России»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1;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2;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5;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8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22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земли: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экологический час;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акциях, мероприятиях, посвящённых Дню земли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групп, члены Студенческого совета, преподаватель УД Гигиенические основы физической культуры и спорта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ЛР 10</w:t>
            </w:r>
          </w:p>
        </w:tc>
      </w:tr>
      <w:tr w:rsidR="00E04A3A" w:rsidRPr="00995E97" w:rsidTr="0011036D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МАЙ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Праздник Весны и Труда: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исторический экскурс;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мероприятиях, посвящённых Празднику Весны и Труда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групп, члены Студенческого совета,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3;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5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Победы: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уроки памяти;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посещение музея, выставки;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участие в акции «Бессмертный полк»; 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просмотр документальных, художественных фильмов;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виртуальное путешествие по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городам героям;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патриотические мероприятия;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подготовка презентации/ видеоролика/ доклада «Подвиг спортсменов в Великую Отечественную войну»; 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акциях, мероприятиях, посвящённых Дню Победы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групп, члены Студенческого совета,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«История России»,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преподаватель УД «Теория и история физической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культуры и спорта»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 xml:space="preserve">ЛР 1;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2;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5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15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Международный день семьи: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социально-психологические тренинги;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-дискуссия «Семейные ценности»»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подготовка презентации «Традиции семьи»;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мероприятиях, посвящённых Международному дню семьи;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подготовка и проведение физкультурно-спортивного мероприятия (учебная/производственная практика)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групп, члены Студенческого совета,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Педагог-психолог,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«Основ психологии»,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профессиональных модулей, учебной и производственной практики,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представители организаций-работодателей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6;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12; ЛР 13; ЛР 15; ЛР 16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24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славянской письменности и культуры: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мероприятиях, посвящённых Дню славянской письменности и культуры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5;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11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российского предпринимательства: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- деловая игра;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- конкурс проектов;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уроки финансовой грамотности;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- практикум «Как составить бизнес-план»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 xml:space="preserve"> 2-3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proofErr w:type="gramStart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Заместитель директора, курирующий воспитание, кураторы групп, преподаватели учебных дисциплин по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соответствующей тематики</w:t>
            </w:r>
            <w:proofErr w:type="gramEnd"/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ЛР 4;</w:t>
            </w:r>
          </w:p>
        </w:tc>
      </w:tr>
      <w:tr w:rsidR="00E04A3A" w:rsidRPr="00995E97" w:rsidTr="0011036D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ИЮНЬ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Международный день защиты детей: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подготовка и проведение физкультурно-спортивного мероприятия (учебная/производственная практика);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акциях, мероприятиях, посвящённых Дню защиты детей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профессиональных модулей, учебной и производственной практики,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представители организаций-работодателей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2;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6;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13; ЛР 15; ЛР 16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Всемирный день бега: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спортивном мероприятии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«Физическая культура»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Руководитель студенческого спортивного клуба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ЛР 15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эколога: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экологических акциях и мероприятиях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Гигиенические основы физической культуры и спорта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ЛР 10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Пушкинский день России: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мероприятиях, посвящённых Пушкинскому дню России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5;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11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России: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круглый стол;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викторина по истории России;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исторический </w:t>
            </w:r>
            <w:proofErr w:type="spellStart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квест</w:t>
            </w:r>
            <w:proofErr w:type="spellEnd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- участие в акциях, мероприятиях, посвящённых Дню России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Преподаватель УД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«История России»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 xml:space="preserve">ЛР 1;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2;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5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22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памяти и скорби: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уроки памяти;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посещение музея, выставки;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просмотр документальных, художественных фильмов;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посещение выставки;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патриотические мероприятия;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подготовка презентации/ видеоролика/ доклада; 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акциях, мероприятиях, посвящённых Дню памяти и скорби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1;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5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23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Международный олимпийский день: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встречи со знаменитыми спортсменами, 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семинары, лекции;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тематическая выставка;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физкультурно-спортивных мероприятиях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Члены Студенческого совета,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УД,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преподаватели профессиональных модулей,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«Теория и история физической культуры и спорта»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ЛР 14; ЛР 15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27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молодежи: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акциях, мероприятиях, посвящённых Дню молодёжи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групп.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</w:tr>
      <w:tr w:rsidR="00E04A3A" w:rsidRPr="00995E97" w:rsidTr="0011036D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ИЮЛЬ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val="en-US"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val="en-US" w:eastAsia="ko-KR"/>
              </w:rPr>
              <w:t>8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семьи, любви и верности: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- участие в акциях, мероприятиях, посвящённых Дню семьи, любви и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верности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ЛР 12</w:t>
            </w:r>
          </w:p>
        </w:tc>
      </w:tr>
      <w:tr w:rsidR="00E04A3A" w:rsidRPr="00995E97" w:rsidTr="0011036D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>АВГУСТ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В соответствии с датой, утвержденной на текущий год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физкультурника: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мероприятиях, посвящённых Дню физкультурника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Преподаватель УД «Физическая культура»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Руководитель студенческого спортивного клуба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ЛР 15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22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Государственного Флага Российской Федерации: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акциях, мероприятиях, посвящённых Дню Государственного Флага Российской Федерации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ЛР 1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23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воинской славы России (Курская битва, 1943):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акциях</w:t>
            </w:r>
            <w:proofErr w:type="gramStart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.</w:t>
            </w:r>
            <w:proofErr w:type="gramEnd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м</w:t>
            </w:r>
            <w:proofErr w:type="gramEnd"/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ероприятиях, посвящённых Дню воинской славы России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групп,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1;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 xml:space="preserve">ЛР 2;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5</w:t>
            </w:r>
          </w:p>
        </w:tc>
      </w:tr>
      <w:tr w:rsidR="00E04A3A" w:rsidRPr="00995E97" w:rsidTr="0011036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27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День российского кино:</w:t>
            </w:r>
          </w:p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- участие в мероприятиях, посвящённых Дню российского кино.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1-3 курс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>Заместитель директора, курирующий воспитание, кураторы групп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3A" w:rsidRPr="00995E97" w:rsidRDefault="00E04A3A" w:rsidP="0011036D">
            <w:pPr>
              <w:pStyle w:val="a3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t xml:space="preserve">ЛР 5; </w:t>
            </w:r>
            <w:r w:rsidRPr="00995E97">
              <w:rPr>
                <w:rFonts w:ascii="Arial" w:hAnsi="Arial" w:cs="Arial"/>
                <w:sz w:val="24"/>
                <w:szCs w:val="24"/>
                <w:lang w:eastAsia="ko-KR"/>
              </w:rPr>
              <w:br/>
              <w:t>ЛР 11</w:t>
            </w:r>
          </w:p>
        </w:tc>
      </w:tr>
    </w:tbl>
    <w:p w:rsidR="007C02B9" w:rsidRDefault="007C02B9"/>
    <w:sectPr w:rsidR="007C02B9" w:rsidSect="00E04A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04A3A"/>
    <w:rsid w:val="002F1581"/>
    <w:rsid w:val="007C02B9"/>
    <w:rsid w:val="00C34B00"/>
    <w:rsid w:val="00E03D28"/>
    <w:rsid w:val="00E04A3A"/>
    <w:rsid w:val="00E3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4A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3;&#1080;&#1076;&#1077;&#1088;&#1099;&#1088;&#1086;&#1089;&#1089;&#1080;&#1080;.&#1088;&#1092;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olshayaperemena.onlin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s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n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FEF0A-91CC-4367-960B-E6754E8A3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3765</Words>
  <Characters>21461</Characters>
  <Application>Microsoft Office Word</Application>
  <DocSecurity>0</DocSecurity>
  <Lines>178</Lines>
  <Paragraphs>50</Paragraphs>
  <ScaleCrop>false</ScaleCrop>
  <Company/>
  <LinksUpToDate>false</LinksUpToDate>
  <CharactersWithSpaces>25176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dcterms:created xsi:type="dcterms:W3CDTF">2023-08-19T04:59:00Z</dcterms:created>
  <dcterms:modified xsi:type="dcterms:W3CDTF">2023-10-14T11:34:00Z</dcterms:modified>
</cp:coreProperties>
</file>