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2E" w:rsidRPr="00B75EAC" w:rsidRDefault="00E0452E" w:rsidP="00E0452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75EAC">
        <w:rPr>
          <w:rFonts w:ascii="Arial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E0452E" w:rsidRPr="00B75EAC" w:rsidRDefault="00E0452E" w:rsidP="00E0452E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E0452E" w:rsidRPr="00B75EAC" w:rsidRDefault="00E0452E" w:rsidP="00E0452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75EAC">
        <w:rPr>
          <w:rFonts w:ascii="Arial" w:eastAsia="Calibri" w:hAnsi="Arial" w:cs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 w:rsidR="00E0452E" w:rsidRPr="00B75EAC" w:rsidRDefault="00E0452E" w:rsidP="00E0452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75EAC">
        <w:rPr>
          <w:rFonts w:ascii="Arial" w:eastAsia="Calibri" w:hAnsi="Arial" w:cs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 w:rsidR="00E0452E" w:rsidRPr="00B75EAC" w:rsidRDefault="00E0452E" w:rsidP="00E0452E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B75EAC">
        <w:rPr>
          <w:rFonts w:ascii="Arial" w:eastAsia="Calibri" w:hAnsi="Arial" w:cs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 w:rsidR="00E0452E" w:rsidRPr="00B75EAC" w:rsidRDefault="00E0452E" w:rsidP="00E0452E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0452E" w:rsidRPr="00B75EAC" w:rsidRDefault="00E0452E" w:rsidP="00E0452E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0452E" w:rsidRPr="00B75EAC" w:rsidRDefault="00E0452E" w:rsidP="00E0452E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B5FD6" w:rsidRPr="00B75EAC" w:rsidRDefault="008B5FD6" w:rsidP="00E0452E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50C33" w:rsidRPr="00B75EAC" w:rsidRDefault="00250C33" w:rsidP="00E0452E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50C33" w:rsidRPr="00B75EAC" w:rsidRDefault="00250C33" w:rsidP="00E0452E">
      <w:pPr>
        <w:tabs>
          <w:tab w:val="left" w:pos="7417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0452E" w:rsidRPr="00B75EAC" w:rsidRDefault="00E0452E" w:rsidP="00E0452E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hAnsi="Arial" w:cs="Arial"/>
          <w:sz w:val="24"/>
          <w:szCs w:val="24"/>
        </w:rPr>
      </w:pPr>
    </w:p>
    <w:p w:rsidR="00E0452E" w:rsidRPr="00B75EAC" w:rsidRDefault="00E0452E" w:rsidP="00B75EAC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 xml:space="preserve">Приложение № </w:t>
      </w:r>
      <w:r w:rsidR="0074563A">
        <w:rPr>
          <w:rFonts w:ascii="Arial" w:hAnsi="Arial" w:cs="Arial"/>
          <w:sz w:val="24"/>
          <w:szCs w:val="24"/>
        </w:rPr>
        <w:t>19</w:t>
      </w:r>
      <w:r w:rsidRPr="00B75EAC">
        <w:rPr>
          <w:rFonts w:ascii="Arial" w:hAnsi="Arial" w:cs="Arial"/>
          <w:sz w:val="24"/>
          <w:szCs w:val="24"/>
        </w:rPr>
        <w:t xml:space="preserve"> к ООП СПО (ППССЗ)</w:t>
      </w:r>
    </w:p>
    <w:p w:rsidR="00E0452E" w:rsidRPr="00B75EAC" w:rsidRDefault="00E0452E" w:rsidP="00732D22">
      <w:pPr>
        <w:tabs>
          <w:tab w:val="center" w:pos="4677"/>
          <w:tab w:val="right" w:pos="9355"/>
        </w:tabs>
        <w:spacing w:after="0" w:line="240" w:lineRule="auto"/>
        <w:ind w:left="5103"/>
        <w:jc w:val="right"/>
        <w:rPr>
          <w:rFonts w:ascii="Arial" w:hAnsi="Arial" w:cs="Arial"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>по специальности 35.02.16 Эксплуатация и ремонт сельскохозяйственной техники и оборудования</w:t>
      </w:r>
    </w:p>
    <w:p w:rsidR="00E0452E" w:rsidRPr="00B75EAC" w:rsidRDefault="00E0452E" w:rsidP="00E0452E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E0452E" w:rsidRPr="00B75EAC" w:rsidRDefault="00E0452E" w:rsidP="00E045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  <w:r w:rsidRPr="00B75EAC">
        <w:rPr>
          <w:rFonts w:ascii="Arial" w:eastAsia="Calibri" w:hAnsi="Arial" w:cs="Arial"/>
          <w:b/>
          <w:bCs/>
          <w:caps/>
          <w:sz w:val="24"/>
          <w:szCs w:val="24"/>
        </w:rPr>
        <w:t xml:space="preserve">ПРОГРАММа </w:t>
      </w:r>
      <w:r w:rsidR="00AE6C8A" w:rsidRPr="00B75EAC">
        <w:rPr>
          <w:rFonts w:ascii="Arial" w:eastAsia="Calibri" w:hAnsi="Arial" w:cs="Arial"/>
          <w:b/>
          <w:bCs/>
          <w:caps/>
          <w:sz w:val="24"/>
          <w:szCs w:val="24"/>
        </w:rPr>
        <w:t>УЧЕБНОЙ ДИСЦИПЛИНЫ</w:t>
      </w:r>
    </w:p>
    <w:p w:rsidR="00E0452E" w:rsidRPr="00B75EAC" w:rsidRDefault="00E0452E" w:rsidP="00E045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aps/>
          <w:sz w:val="24"/>
          <w:szCs w:val="24"/>
        </w:rPr>
      </w:pPr>
    </w:p>
    <w:p w:rsidR="00AE6C8A" w:rsidRPr="00B75EAC" w:rsidRDefault="00AE6C8A" w:rsidP="00AE6C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5EAC">
        <w:rPr>
          <w:rFonts w:ascii="Arial" w:hAnsi="Arial" w:cs="Arial"/>
          <w:b/>
          <w:sz w:val="24"/>
          <w:szCs w:val="24"/>
        </w:rPr>
        <w:t>ДУД.04 ОСНОВЫ ЗАКОНОДАТЕЛЬСТВА В ОБЛАСТИ</w:t>
      </w:r>
    </w:p>
    <w:p w:rsidR="00AE6C8A" w:rsidRPr="00B75EAC" w:rsidRDefault="00AE6C8A" w:rsidP="00AE6C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5EAC">
        <w:rPr>
          <w:rFonts w:ascii="Arial" w:hAnsi="Arial" w:cs="Arial"/>
          <w:b/>
          <w:sz w:val="24"/>
          <w:szCs w:val="24"/>
        </w:rPr>
        <w:t>ТЕХНИЧЕСКОГО СОСТОЯНИЯ И ЭКСПЛУАТАЦИИ</w:t>
      </w:r>
    </w:p>
    <w:p w:rsidR="00E0452E" w:rsidRPr="00B75EAC" w:rsidRDefault="00AE6C8A" w:rsidP="00AE6C8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5EAC">
        <w:rPr>
          <w:rFonts w:ascii="Arial" w:hAnsi="Arial" w:cs="Arial"/>
          <w:b/>
          <w:sz w:val="24"/>
          <w:szCs w:val="24"/>
        </w:rPr>
        <w:t>САМОХОДНЫХ МАШИН И ДРУГИХ ВИДОВ ТЕХНИКИ</w:t>
      </w:r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0452E" w:rsidRPr="00B75EAC" w:rsidRDefault="00E0452E" w:rsidP="00E0452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0452E" w:rsidRPr="00B75EAC" w:rsidRDefault="00E0452E" w:rsidP="00E0452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>20</w:t>
      </w:r>
      <w:r w:rsidR="00A44162">
        <w:rPr>
          <w:rFonts w:ascii="Arial" w:hAnsi="Arial" w:cs="Arial"/>
          <w:sz w:val="24"/>
          <w:szCs w:val="24"/>
        </w:rPr>
        <w:t>24</w:t>
      </w:r>
      <w:r w:rsidRPr="00B75EAC">
        <w:rPr>
          <w:rFonts w:ascii="Arial" w:hAnsi="Arial" w:cs="Arial"/>
          <w:sz w:val="24"/>
          <w:szCs w:val="24"/>
        </w:rPr>
        <w:t xml:space="preserve"> г.</w:t>
      </w:r>
    </w:p>
    <w:p w:rsidR="003F60C0" w:rsidRPr="00B75EAC" w:rsidRDefault="00250C33" w:rsidP="00370D8C">
      <w:pPr>
        <w:adjustRightInd w:val="0"/>
        <w:spacing w:after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75EAC">
        <w:rPr>
          <w:rFonts w:ascii="Arial" w:hAnsi="Arial" w:cs="Arial"/>
          <w:color w:val="000000"/>
          <w:sz w:val="24"/>
          <w:szCs w:val="24"/>
        </w:rPr>
        <w:lastRenderedPageBreak/>
        <w:t>П</w:t>
      </w:r>
      <w:r w:rsidR="00E0452E" w:rsidRPr="00B75EAC">
        <w:rPr>
          <w:rFonts w:ascii="Arial" w:hAnsi="Arial" w:cs="Arial"/>
          <w:color w:val="000000"/>
          <w:sz w:val="24"/>
          <w:szCs w:val="24"/>
        </w:rPr>
        <w:t xml:space="preserve">рограмма </w:t>
      </w:r>
      <w:r w:rsidR="00370D8C" w:rsidRPr="00B75EAC">
        <w:rPr>
          <w:rFonts w:ascii="Arial" w:hAnsi="Arial" w:cs="Arial"/>
          <w:color w:val="000000"/>
          <w:sz w:val="24"/>
          <w:szCs w:val="24"/>
        </w:rPr>
        <w:t xml:space="preserve">ДУД.04 Основы законодательства в области </w:t>
      </w:r>
      <w:r w:rsidR="00312882" w:rsidRPr="00B75EAC">
        <w:rPr>
          <w:rFonts w:ascii="Arial" w:hAnsi="Arial" w:cs="Arial"/>
          <w:color w:val="000000"/>
          <w:sz w:val="24"/>
          <w:szCs w:val="24"/>
        </w:rPr>
        <w:t>т</w:t>
      </w:r>
      <w:r w:rsidR="00370D8C" w:rsidRPr="00B75EAC">
        <w:rPr>
          <w:rFonts w:ascii="Arial" w:hAnsi="Arial" w:cs="Arial"/>
          <w:color w:val="000000"/>
          <w:sz w:val="24"/>
          <w:szCs w:val="24"/>
        </w:rPr>
        <w:t xml:space="preserve">ехнического состояния и эксплуатации </w:t>
      </w:r>
      <w:r w:rsidR="00312882" w:rsidRPr="00B75EAC">
        <w:rPr>
          <w:rFonts w:ascii="Arial" w:hAnsi="Arial" w:cs="Arial"/>
          <w:color w:val="000000"/>
          <w:sz w:val="24"/>
          <w:szCs w:val="24"/>
        </w:rPr>
        <w:t>с</w:t>
      </w:r>
      <w:r w:rsidR="00370D8C" w:rsidRPr="00B75EAC">
        <w:rPr>
          <w:rFonts w:ascii="Arial" w:hAnsi="Arial" w:cs="Arial"/>
          <w:color w:val="000000"/>
          <w:sz w:val="24"/>
          <w:szCs w:val="24"/>
        </w:rPr>
        <w:t xml:space="preserve">амоходных машин и других видов техники, </w:t>
      </w:r>
      <w:r w:rsidR="00E8199C" w:rsidRPr="00B75E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</w:t>
      </w:r>
      <w:proofErr w:type="gramStart"/>
      <w:r w:rsidR="00E8199C" w:rsidRPr="00B75E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</w:t>
      </w:r>
      <w:proofErr w:type="gramEnd"/>
      <w:r w:rsidR="00E8199C" w:rsidRPr="00B75E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Российской Федерации от 12 апреля 2019 г. N 434 (Собрание законодательства Российской Федерации, 2019, N 16, ст. 1942).</w:t>
      </w:r>
      <w:r w:rsidR="00370D8C" w:rsidRPr="00B75EAC">
        <w:rPr>
          <w:rFonts w:ascii="Arial" w:hAnsi="Arial" w:cs="Arial"/>
          <w:sz w:val="24"/>
          <w:szCs w:val="24"/>
        </w:rPr>
        <w:t xml:space="preserve"> </w:t>
      </w:r>
      <w:r w:rsidR="00370D8C" w:rsidRPr="00B75EAC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Федерального закона от 29 декабря 2012 г. N 273-ФЗ "Об образовании в Российской Федерации" &lt;1&gt; (далее - Федеральный закон об образовании), пунктом 6 статьи 15 Федерального закона от 2 июля 2021 г. N 297-ФЗ "О самоходных машинах и других видах техники"</w:t>
      </w:r>
    </w:p>
    <w:p w:rsidR="00E0452E" w:rsidRPr="00B75EAC" w:rsidRDefault="00E0452E" w:rsidP="003F60C0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E0452E" w:rsidRPr="00B75EAC" w:rsidRDefault="00E0452E" w:rsidP="00E0452E">
      <w:pPr>
        <w:jc w:val="both"/>
        <w:rPr>
          <w:rFonts w:ascii="Arial" w:hAnsi="Arial" w:cs="Arial"/>
          <w:sz w:val="24"/>
          <w:szCs w:val="24"/>
        </w:rPr>
      </w:pPr>
      <w:r w:rsidRPr="00B75EAC">
        <w:rPr>
          <w:rFonts w:ascii="Arial" w:hAnsi="Arial" w:cs="Arial"/>
          <w:b/>
          <w:sz w:val="24"/>
          <w:szCs w:val="24"/>
        </w:rPr>
        <w:t xml:space="preserve">            Организация-разработчик: </w:t>
      </w:r>
      <w:r w:rsidRPr="00B75EAC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E0452E" w:rsidRPr="00B75EAC" w:rsidRDefault="00E0452E" w:rsidP="00E0452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0452E" w:rsidRPr="00B75EAC" w:rsidRDefault="00E0452E" w:rsidP="00E045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ab/>
        <w:t>Разработчики</w:t>
      </w:r>
      <w:r w:rsidRPr="00B75EAC">
        <w:rPr>
          <w:rFonts w:ascii="Arial" w:hAnsi="Arial" w:cs="Arial"/>
          <w:b/>
          <w:sz w:val="24"/>
          <w:szCs w:val="24"/>
        </w:rPr>
        <w:t xml:space="preserve">: </w:t>
      </w:r>
    </w:p>
    <w:p w:rsidR="00E0452E" w:rsidRPr="00B75EAC" w:rsidRDefault="00B75EAC" w:rsidP="00E045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Мариничев В.С.</w:t>
      </w:r>
      <w:r w:rsidR="00E0452E" w:rsidRPr="00B75EAC">
        <w:rPr>
          <w:rFonts w:ascii="Arial" w:hAnsi="Arial" w:cs="Arial"/>
          <w:sz w:val="24"/>
          <w:szCs w:val="24"/>
        </w:rPr>
        <w:t>, первая квалификационная категория</w:t>
      </w:r>
    </w:p>
    <w:p w:rsidR="00E0452E" w:rsidRPr="00B75EAC" w:rsidRDefault="00E0452E" w:rsidP="00E0452E">
      <w:pPr>
        <w:tabs>
          <w:tab w:val="left" w:pos="3709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0452E" w:rsidRPr="00B75EAC" w:rsidRDefault="00E0452E" w:rsidP="00E0452E">
      <w:pPr>
        <w:tabs>
          <w:tab w:val="left" w:pos="3709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452E" w:rsidRPr="00B75EAC" w:rsidRDefault="00E0452E" w:rsidP="00E0452E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hAnsi="Arial" w:cs="Arial"/>
          <w:sz w:val="24"/>
          <w:szCs w:val="24"/>
          <w:vertAlign w:val="superscript"/>
        </w:rPr>
      </w:pPr>
    </w:p>
    <w:p w:rsidR="00E0452E" w:rsidRPr="00B75EAC" w:rsidRDefault="00E0452E" w:rsidP="00E0452E">
      <w:pPr>
        <w:jc w:val="center"/>
        <w:rPr>
          <w:rFonts w:ascii="Arial" w:hAnsi="Arial" w:cs="Arial"/>
          <w:b/>
          <w:i/>
          <w:sz w:val="24"/>
          <w:szCs w:val="24"/>
          <w:vertAlign w:val="superscript"/>
        </w:rPr>
      </w:pPr>
    </w:p>
    <w:p w:rsidR="00E0452E" w:rsidRPr="00B75EA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0452E" w:rsidRPr="00B75EA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0452E" w:rsidRPr="00B75EA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0452E" w:rsidRPr="00B75EA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0452E" w:rsidRPr="00B75EA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0452E" w:rsidRPr="00B75EA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E0452E" w:rsidRPr="00B75EAC" w:rsidRDefault="00E0452E" w:rsidP="00E0452E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74563A" w:rsidRPr="0074563A" w:rsidRDefault="0074563A" w:rsidP="0074563A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4563A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 xml:space="preserve">Аннотация </w:t>
      </w:r>
      <w:r w:rsidR="00D9509E" w:rsidRPr="00D9509E">
        <w:rPr>
          <w:rFonts w:ascii="Arial" w:eastAsia="Calibri" w:hAnsi="Arial" w:cs="Arial"/>
          <w:b/>
          <w:sz w:val="24"/>
          <w:szCs w:val="24"/>
          <w:lang w:eastAsia="en-US"/>
        </w:rPr>
        <w:t>учебной дисциплины</w:t>
      </w:r>
    </w:p>
    <w:p w:rsidR="0074563A" w:rsidRPr="0074563A" w:rsidRDefault="0074563A" w:rsidP="0074563A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74563A">
        <w:rPr>
          <w:rFonts w:ascii="Arial" w:eastAsia="Calibri" w:hAnsi="Arial" w:cs="Arial"/>
          <w:sz w:val="24"/>
          <w:szCs w:val="24"/>
          <w:lang w:eastAsia="en-US"/>
        </w:rPr>
        <w:t>ДУД.04 Основы законодательства в области технического состояния и эксплуатации самоходных машин и других видов техники</w:t>
      </w:r>
    </w:p>
    <w:p w:rsidR="0074563A" w:rsidRPr="0074563A" w:rsidRDefault="0074563A" w:rsidP="0074563A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74563A" w:rsidRPr="0074563A" w:rsidRDefault="0074563A" w:rsidP="0074563A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4563A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74563A" w:rsidRPr="0074563A" w:rsidRDefault="0074563A" w:rsidP="0074563A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/>
          <w:sz w:val="24"/>
          <w:szCs w:val="24"/>
          <w:lang w:eastAsia="en-US"/>
        </w:rPr>
      </w:pPr>
      <w:proofErr w:type="gramStart"/>
      <w:r w:rsidRPr="0074563A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ДУД.04 Основы законодательства в области технического состояния и эксплуатации самоходных машин и других видов техники 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на основе примерной рабочей программы. </w:t>
      </w:r>
      <w:proofErr w:type="gramEnd"/>
    </w:p>
    <w:p w:rsidR="0074563A" w:rsidRPr="0074563A" w:rsidRDefault="0074563A" w:rsidP="0074563A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74563A" w:rsidRPr="0074563A" w:rsidRDefault="0074563A" w:rsidP="0074563A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4563A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74563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74563A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74563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74563A" w:rsidRPr="0074563A" w:rsidRDefault="0074563A" w:rsidP="0074563A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74563A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74563A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74563A" w:rsidRPr="0074563A" w:rsidRDefault="0074563A" w:rsidP="0074563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4563A">
        <w:rPr>
          <w:rFonts w:ascii="Arial" w:eastAsia="Calibri" w:hAnsi="Arial" w:cs="Arial"/>
          <w:sz w:val="24"/>
          <w:szCs w:val="24"/>
          <w:lang w:eastAsia="en-US"/>
        </w:rPr>
        <w:t xml:space="preserve">  </w:t>
      </w:r>
    </w:p>
    <w:p w:rsidR="0074563A" w:rsidRPr="0074563A" w:rsidRDefault="0074563A" w:rsidP="0074563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4563A">
        <w:rPr>
          <w:rFonts w:ascii="Arial" w:eastAsia="Calibri" w:hAnsi="Arial" w:cs="Arial"/>
          <w:sz w:val="24"/>
          <w:szCs w:val="24"/>
          <w:lang w:eastAsia="en-US"/>
        </w:rPr>
        <w:t>Выбирать способы решения задач профессиональной деятельности, применительно к различным контекстам</w:t>
      </w:r>
    </w:p>
    <w:p w:rsidR="0074563A" w:rsidRPr="0074563A" w:rsidRDefault="0074563A" w:rsidP="0074563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4563A">
        <w:rPr>
          <w:rFonts w:ascii="Arial" w:eastAsia="Calibri" w:hAnsi="Arial" w:cs="Arial"/>
          <w:sz w:val="24"/>
          <w:szCs w:val="24"/>
          <w:lang w:eastAsia="en-US"/>
        </w:rPr>
        <w:t>Осуществлять поиск, анализ и интерпретацию информации, необходимой для выполнения задач профессиональной деятельности.</w:t>
      </w:r>
    </w:p>
    <w:p w:rsidR="0074563A" w:rsidRPr="0074563A" w:rsidRDefault="0074563A" w:rsidP="0074563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4563A">
        <w:rPr>
          <w:rFonts w:ascii="Arial" w:eastAsia="Calibri" w:hAnsi="Arial" w:cs="Arial"/>
          <w:sz w:val="24"/>
          <w:szCs w:val="24"/>
          <w:lang w:eastAsia="en-US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:rsidR="0074563A" w:rsidRPr="0074563A" w:rsidRDefault="0074563A" w:rsidP="0074563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74563A">
        <w:rPr>
          <w:rFonts w:ascii="Arial" w:eastAsia="Calibri" w:hAnsi="Arial" w:cs="Arial"/>
          <w:sz w:val="24"/>
          <w:szCs w:val="24"/>
          <w:lang w:eastAsia="en-US"/>
        </w:rPr>
        <w:t xml:space="preserve">Содействовать сохранению окружающей среды, ресурсосбережению, эффективно действовать </w:t>
      </w:r>
      <w:proofErr w:type="gramStart"/>
      <w:r w:rsidRPr="0074563A">
        <w:rPr>
          <w:rFonts w:ascii="Arial" w:eastAsia="Calibri" w:hAnsi="Arial" w:cs="Arial"/>
          <w:sz w:val="24"/>
          <w:szCs w:val="24"/>
          <w:lang w:eastAsia="en-US"/>
        </w:rPr>
        <w:t>в</w:t>
      </w:r>
      <w:proofErr w:type="gramEnd"/>
      <w:r w:rsidRPr="0074563A">
        <w:rPr>
          <w:rFonts w:ascii="Arial" w:eastAsia="Calibri" w:hAnsi="Arial" w:cs="Arial"/>
          <w:sz w:val="24"/>
          <w:szCs w:val="24"/>
          <w:lang w:eastAsia="en-US"/>
        </w:rPr>
        <w:t xml:space="preserve"> чрезвычайных ситуаций.</w:t>
      </w:r>
    </w:p>
    <w:p w:rsidR="0074563A" w:rsidRPr="0074563A" w:rsidRDefault="0074563A" w:rsidP="0074563A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74563A" w:rsidRPr="0074563A" w:rsidRDefault="0074563A" w:rsidP="0074563A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4563A"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210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74563A" w:rsidRPr="0074563A" w:rsidTr="00B336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3A" w:rsidRPr="0074563A" w:rsidRDefault="0074563A" w:rsidP="0074563A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4563A">
              <w:rPr>
                <w:rFonts w:ascii="Arial" w:eastAsia="Calibri" w:hAnsi="Arial" w:cs="Arial"/>
                <w:b/>
                <w:lang w:eastAsia="en-US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3A" w:rsidRPr="0074563A" w:rsidRDefault="0074563A" w:rsidP="0074563A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4563A">
              <w:rPr>
                <w:rFonts w:ascii="Arial" w:eastAsia="Calibri" w:hAnsi="Arial" w:cs="Arial"/>
                <w:b/>
                <w:lang w:eastAsia="en-US"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3A" w:rsidRPr="0074563A" w:rsidRDefault="0074563A" w:rsidP="0074563A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74563A">
              <w:rPr>
                <w:rFonts w:ascii="Arial" w:eastAsia="Calibri" w:hAnsi="Arial" w:cs="Arial"/>
                <w:b/>
                <w:lang w:eastAsia="en-US"/>
              </w:rPr>
              <w:t>Количество часов на изучение</w:t>
            </w:r>
          </w:p>
        </w:tc>
      </w:tr>
      <w:tr w:rsidR="0074563A" w:rsidRPr="0074563A" w:rsidTr="00B336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63A" w:rsidRPr="0074563A" w:rsidRDefault="0074563A" w:rsidP="0074563A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74563A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3A" w:rsidRPr="0074563A" w:rsidRDefault="0074563A" w:rsidP="0074563A">
            <w:pPr>
              <w:widowControl w:val="0"/>
              <w:autoSpaceDE w:val="0"/>
              <w:autoSpaceDN w:val="0"/>
              <w:spacing w:line="258" w:lineRule="exact"/>
              <w:ind w:left="107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74563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Тема 1.1 Основы законодательства в сфере дорожного движения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3A" w:rsidRPr="0074563A" w:rsidRDefault="0074563A" w:rsidP="0074563A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74563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20</w:t>
            </w:r>
          </w:p>
        </w:tc>
      </w:tr>
    </w:tbl>
    <w:p w:rsidR="0074563A" w:rsidRPr="0074563A" w:rsidRDefault="0074563A" w:rsidP="0074563A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74563A">
        <w:rPr>
          <w:rFonts w:ascii="Arial" w:eastAsia="Calibri" w:hAnsi="Arial" w:cs="Arial"/>
          <w:sz w:val="24"/>
          <w:szCs w:val="24"/>
          <w:lang w:eastAsia="en-US"/>
        </w:rPr>
        <w:br w:type="textWrapping" w:clear="all"/>
      </w:r>
    </w:p>
    <w:p w:rsidR="0074563A" w:rsidRPr="0074563A" w:rsidRDefault="0074563A" w:rsidP="0074563A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74563A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74563A" w:rsidRPr="0074563A" w:rsidRDefault="0074563A" w:rsidP="0074563A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ascii="Calibri" w:eastAsia="Times New Roman" w:hAnsi="Calibri"/>
        </w:rPr>
      </w:pPr>
      <w:r w:rsidRPr="0074563A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74563A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ДФК во втором семестре. </w:t>
      </w:r>
      <w:r w:rsidRPr="0074563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74563A" w:rsidRDefault="0074563A" w:rsidP="00E348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74563A" w:rsidRDefault="0074563A" w:rsidP="00E348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74563A" w:rsidRDefault="0074563A" w:rsidP="00E348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74563A" w:rsidRDefault="0074563A" w:rsidP="00E348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74563A" w:rsidRDefault="0074563A" w:rsidP="00E348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74563A" w:rsidRDefault="0074563A" w:rsidP="00E348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74563A" w:rsidRDefault="0074563A" w:rsidP="00E348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74563A" w:rsidRDefault="0074563A" w:rsidP="00E348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74563A" w:rsidRDefault="0074563A" w:rsidP="00E348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74563A" w:rsidRDefault="0074563A" w:rsidP="00E348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74563A" w:rsidRDefault="0074563A" w:rsidP="00E348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74563A" w:rsidRDefault="0074563A" w:rsidP="00E348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</w:p>
    <w:p w:rsidR="004C1CB0" w:rsidRPr="00B75EAC" w:rsidRDefault="004C1CB0" w:rsidP="00E34845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B75EAC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4C1CB0" w:rsidRPr="00B75EA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8330"/>
        <w:gridCol w:w="850"/>
      </w:tblGrid>
      <w:tr w:rsidR="004C1CB0" w:rsidRPr="00B75EAC" w:rsidTr="004C1CB0">
        <w:trPr>
          <w:trHeight w:val="394"/>
        </w:trPr>
        <w:tc>
          <w:tcPr>
            <w:tcW w:w="8330" w:type="dxa"/>
          </w:tcPr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1. ОБЩАЯ ХАРАКТЕРИСТИКА </w:t>
            </w:r>
            <w:r w:rsidR="006D6EA6" w:rsidRPr="00B75EA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B75EA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ПРОГРАММЫ </w:t>
            </w:r>
          </w:p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C1CB0" w:rsidRPr="00B75EAC" w:rsidTr="004C1CB0">
        <w:trPr>
          <w:trHeight w:val="720"/>
        </w:trPr>
        <w:tc>
          <w:tcPr>
            <w:tcW w:w="8330" w:type="dxa"/>
          </w:tcPr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2. СТРУКТУРА И СОДЕРЖАНИЕ </w:t>
            </w:r>
          </w:p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C1CB0" w:rsidRPr="00B75EAC" w:rsidTr="004C1CB0">
        <w:trPr>
          <w:trHeight w:val="594"/>
        </w:trPr>
        <w:tc>
          <w:tcPr>
            <w:tcW w:w="8330" w:type="dxa"/>
          </w:tcPr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3.  УСЛОВИЯ РЕАЛИЗАЦИИ ПРОГРАММЫ </w:t>
            </w:r>
          </w:p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C1CB0" w:rsidRPr="00B75EAC" w:rsidTr="004C1CB0">
        <w:trPr>
          <w:trHeight w:val="692"/>
        </w:trPr>
        <w:tc>
          <w:tcPr>
            <w:tcW w:w="8330" w:type="dxa"/>
          </w:tcPr>
          <w:p w:rsidR="004C1CB0" w:rsidRPr="00B75EAC" w:rsidRDefault="004C1CB0" w:rsidP="00370D8C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i/>
                <w:sz w:val="24"/>
                <w:szCs w:val="24"/>
              </w:rPr>
              <w:t>4. КОНТРОЛЬ И ОЦЕНКА РЕЗУЛЬТАТОВ ОСВОЕНИЯ (ВИДА ДЕЯТЕЛЬНОСТИ</w:t>
            </w:r>
            <w:r w:rsidRPr="00B75EA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850" w:type="dxa"/>
          </w:tcPr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</w:tbl>
    <w:p w:rsidR="004C1CB0" w:rsidRPr="00B75EA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4C1CB0" w:rsidRPr="00B75EA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  <w:sectPr w:rsidR="004C1CB0" w:rsidRPr="00B75EAC" w:rsidSect="00250C33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2019FE" w:rsidRPr="00B75EAC" w:rsidRDefault="00250C33" w:rsidP="00250C33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B75EAC">
        <w:rPr>
          <w:rFonts w:ascii="Arial" w:hAnsi="Arial" w:cs="Arial"/>
          <w:b/>
          <w:i/>
          <w:sz w:val="24"/>
          <w:szCs w:val="24"/>
        </w:rPr>
        <w:lastRenderedPageBreak/>
        <w:t xml:space="preserve">1. ОБЩАЯ ХАРАКТЕРИСТИКА </w:t>
      </w:r>
      <w:r w:rsidR="002019FE" w:rsidRPr="00B75EAC">
        <w:rPr>
          <w:rFonts w:ascii="Arial" w:hAnsi="Arial" w:cs="Arial"/>
          <w:b/>
          <w:i/>
          <w:sz w:val="24"/>
          <w:szCs w:val="24"/>
        </w:rPr>
        <w:t xml:space="preserve"> ПРОГРАММЫ</w:t>
      </w:r>
      <w:r w:rsidRPr="00B75EAC">
        <w:rPr>
          <w:rFonts w:ascii="Arial" w:hAnsi="Arial" w:cs="Arial"/>
          <w:b/>
          <w:i/>
          <w:sz w:val="24"/>
          <w:szCs w:val="24"/>
        </w:rPr>
        <w:t xml:space="preserve"> </w:t>
      </w:r>
      <w:r w:rsidR="002019FE" w:rsidRPr="00B75EAC">
        <w:rPr>
          <w:rFonts w:ascii="Arial" w:hAnsi="Arial" w:cs="Arial"/>
          <w:b/>
          <w:i/>
          <w:sz w:val="24"/>
          <w:szCs w:val="24"/>
        </w:rPr>
        <w:t>ПРОФЕССИОНАЛЬНОГО МОДУЛЯ</w:t>
      </w:r>
    </w:p>
    <w:p w:rsidR="004C1CB0" w:rsidRPr="00B75EAC" w:rsidRDefault="00370D8C" w:rsidP="00370D8C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B75EAC">
        <w:rPr>
          <w:rFonts w:ascii="Arial" w:hAnsi="Arial" w:cs="Arial"/>
          <w:b/>
          <w:i/>
          <w:sz w:val="24"/>
          <w:szCs w:val="24"/>
        </w:rPr>
        <w:t xml:space="preserve">ДУД.04 ОСНОВЫ ЗАКОНОДАТЕЛЬСТВА В ОБЛАСТИ ТЕХНИЧЕСКОГО СОСТОЯНИЯ И </w:t>
      </w:r>
      <w:proofErr w:type="gramStart"/>
      <w:r w:rsidRPr="00B75EAC">
        <w:rPr>
          <w:rFonts w:ascii="Arial" w:hAnsi="Arial" w:cs="Arial"/>
          <w:b/>
          <w:i/>
          <w:sz w:val="24"/>
          <w:szCs w:val="24"/>
        </w:rPr>
        <w:t>ЭКСПЛУАТАЦИИ</w:t>
      </w:r>
      <w:proofErr w:type="gramEnd"/>
      <w:r w:rsidRPr="00B75EAC">
        <w:rPr>
          <w:rFonts w:ascii="Arial" w:hAnsi="Arial" w:cs="Arial"/>
          <w:b/>
          <w:i/>
          <w:sz w:val="24"/>
          <w:szCs w:val="24"/>
        </w:rPr>
        <w:t xml:space="preserve"> САМОХОДНЫХ МАШИН И ДРУГИХ ВИДОВ ТЕХНИКИ</w:t>
      </w:r>
    </w:p>
    <w:p w:rsidR="004C1CB0" w:rsidRPr="00B75EAC" w:rsidRDefault="002019FE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B75EAC">
        <w:rPr>
          <w:rFonts w:ascii="Arial" w:hAnsi="Arial" w:cs="Arial"/>
          <w:b/>
          <w:i/>
          <w:sz w:val="24"/>
          <w:szCs w:val="24"/>
        </w:rPr>
        <w:t>1.1</w:t>
      </w:r>
      <w:r w:rsidR="004C1CB0" w:rsidRPr="00B75EAC">
        <w:rPr>
          <w:rFonts w:ascii="Arial" w:hAnsi="Arial" w:cs="Arial"/>
          <w:b/>
          <w:i/>
          <w:sz w:val="24"/>
          <w:szCs w:val="24"/>
        </w:rPr>
        <w:t xml:space="preserve">. Цель и планируемые результаты освоения профессионального модуля </w:t>
      </w:r>
    </w:p>
    <w:p w:rsidR="004C1CB0" w:rsidRPr="00B75EAC" w:rsidRDefault="004C1CB0" w:rsidP="004C1CB0">
      <w:pPr>
        <w:rPr>
          <w:rFonts w:ascii="Arial" w:hAnsi="Arial" w:cs="Arial"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 xml:space="preserve">  </w:t>
      </w:r>
      <w:r w:rsidR="00250C33" w:rsidRPr="00B75EAC">
        <w:rPr>
          <w:rFonts w:ascii="Arial" w:hAnsi="Arial" w:cs="Arial"/>
          <w:sz w:val="24"/>
          <w:szCs w:val="24"/>
        </w:rPr>
        <w:tab/>
      </w:r>
      <w:r w:rsidRPr="00B75EAC">
        <w:rPr>
          <w:rFonts w:ascii="Arial" w:hAnsi="Arial" w:cs="Arial"/>
          <w:sz w:val="24"/>
          <w:szCs w:val="24"/>
        </w:rPr>
        <w:t xml:space="preserve">В результате изучения студент должен </w:t>
      </w:r>
      <w:r w:rsidR="00370D8C" w:rsidRPr="00B75EAC">
        <w:rPr>
          <w:rFonts w:ascii="Arial" w:hAnsi="Arial" w:cs="Arial"/>
          <w:sz w:val="24"/>
          <w:szCs w:val="24"/>
        </w:rPr>
        <w:t>ознакомиться с  основными</w:t>
      </w:r>
      <w:r w:rsidRPr="00B75EAC">
        <w:rPr>
          <w:rFonts w:ascii="Arial" w:hAnsi="Arial" w:cs="Arial"/>
          <w:sz w:val="24"/>
          <w:szCs w:val="24"/>
        </w:rPr>
        <w:t xml:space="preserve"> вид</w:t>
      </w:r>
      <w:r w:rsidR="00370D8C" w:rsidRPr="00B75EAC">
        <w:rPr>
          <w:rFonts w:ascii="Arial" w:hAnsi="Arial" w:cs="Arial"/>
          <w:sz w:val="24"/>
          <w:szCs w:val="24"/>
        </w:rPr>
        <w:t>ами</w:t>
      </w:r>
      <w:r w:rsidRPr="00B75EAC">
        <w:rPr>
          <w:rFonts w:ascii="Arial" w:hAnsi="Arial" w:cs="Arial"/>
          <w:sz w:val="24"/>
          <w:szCs w:val="24"/>
        </w:rPr>
        <w:t xml:space="preserve"> деятельности   </w:t>
      </w:r>
      <w:r w:rsidRPr="00B75EAC">
        <w:rPr>
          <w:rFonts w:ascii="Arial" w:hAnsi="Arial" w:cs="Arial"/>
          <w:b/>
          <w:sz w:val="24"/>
          <w:szCs w:val="24"/>
        </w:rPr>
        <w:t>профессии рабочих 19205 Тракторист-машинист сельскохоз</w:t>
      </w:r>
      <w:r w:rsidR="00370D8C" w:rsidRPr="00B75EAC">
        <w:rPr>
          <w:rFonts w:ascii="Arial" w:hAnsi="Arial" w:cs="Arial"/>
          <w:b/>
          <w:sz w:val="24"/>
          <w:szCs w:val="24"/>
        </w:rPr>
        <w:t xml:space="preserve">яйственного производства, </w:t>
      </w:r>
      <w:r w:rsidRPr="00B75EAC">
        <w:rPr>
          <w:rFonts w:ascii="Arial" w:hAnsi="Arial" w:cs="Arial"/>
          <w:sz w:val="24"/>
          <w:szCs w:val="24"/>
        </w:rPr>
        <w:t>и соответствующие ему профессиональные компетенции, и общие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8354"/>
      </w:tblGrid>
      <w:tr w:rsidR="004C1CB0" w:rsidRPr="00B75EAC" w:rsidTr="004C1CB0">
        <w:tc>
          <w:tcPr>
            <w:tcW w:w="1217" w:type="dxa"/>
          </w:tcPr>
          <w:p w:rsidR="004C1CB0" w:rsidRPr="00B75EA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r w:rsidRPr="00B75EAC">
              <w:rPr>
                <w:rStyle w:val="af0"/>
                <w:rFonts w:cs="Arial"/>
                <w:b w:val="0"/>
                <w:sz w:val="24"/>
                <w:szCs w:val="24"/>
              </w:rPr>
              <w:t>Код</w:t>
            </w:r>
          </w:p>
        </w:tc>
        <w:tc>
          <w:tcPr>
            <w:tcW w:w="8354" w:type="dxa"/>
          </w:tcPr>
          <w:p w:rsidR="004C1CB0" w:rsidRPr="00B75EA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r w:rsidRPr="00B75EAC">
              <w:rPr>
                <w:rStyle w:val="af0"/>
                <w:rFonts w:cs="Arial"/>
                <w:b w:val="0"/>
                <w:sz w:val="24"/>
                <w:szCs w:val="24"/>
              </w:rPr>
              <w:t>Наименование общих компетенций</w:t>
            </w:r>
          </w:p>
        </w:tc>
      </w:tr>
      <w:tr w:rsidR="004C1CB0" w:rsidRPr="00B75EAC" w:rsidTr="004C1CB0">
        <w:tc>
          <w:tcPr>
            <w:tcW w:w="1217" w:type="dxa"/>
          </w:tcPr>
          <w:p w:rsidR="004C1CB0" w:rsidRPr="00B75EA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proofErr w:type="gramStart"/>
            <w:r w:rsidRPr="00B75EAC">
              <w:rPr>
                <w:rStyle w:val="af0"/>
                <w:rFonts w:cs="Arial"/>
                <w:b w:val="0"/>
                <w:sz w:val="24"/>
                <w:szCs w:val="24"/>
              </w:rPr>
              <w:t>ОК</w:t>
            </w:r>
            <w:proofErr w:type="gramEnd"/>
            <w:r w:rsidRPr="00B75EAC">
              <w:rPr>
                <w:rStyle w:val="af0"/>
                <w:rFonts w:cs="Arial"/>
                <w:b w:val="0"/>
                <w:sz w:val="24"/>
                <w:szCs w:val="24"/>
              </w:rPr>
              <w:t xml:space="preserve"> 01</w:t>
            </w:r>
          </w:p>
        </w:tc>
        <w:tc>
          <w:tcPr>
            <w:tcW w:w="8354" w:type="dxa"/>
          </w:tcPr>
          <w:p w:rsidR="004C1CB0" w:rsidRPr="00B75EA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r w:rsidRPr="00B75EAC">
              <w:rPr>
                <w:rFonts w:cs="Arial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4C1CB0" w:rsidRPr="00B75EAC" w:rsidTr="004C1CB0">
        <w:tc>
          <w:tcPr>
            <w:tcW w:w="1217" w:type="dxa"/>
          </w:tcPr>
          <w:p w:rsidR="004C1CB0" w:rsidRPr="00B75EA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proofErr w:type="gramStart"/>
            <w:r w:rsidRPr="00B75EAC">
              <w:rPr>
                <w:rStyle w:val="af0"/>
                <w:rFonts w:cs="Arial"/>
                <w:b w:val="0"/>
                <w:sz w:val="24"/>
                <w:szCs w:val="24"/>
              </w:rPr>
              <w:t>ОК</w:t>
            </w:r>
            <w:proofErr w:type="gramEnd"/>
            <w:r w:rsidRPr="00B75EAC">
              <w:rPr>
                <w:rStyle w:val="af0"/>
                <w:rFonts w:cs="Arial"/>
                <w:b w:val="0"/>
                <w:sz w:val="24"/>
                <w:szCs w:val="24"/>
              </w:rPr>
              <w:t xml:space="preserve"> 02</w:t>
            </w:r>
          </w:p>
        </w:tc>
        <w:tc>
          <w:tcPr>
            <w:tcW w:w="8354" w:type="dxa"/>
          </w:tcPr>
          <w:p w:rsidR="004C1CB0" w:rsidRPr="00B75EA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r w:rsidRPr="00B75EAC">
              <w:rPr>
                <w:rFonts w:cs="Arial"/>
                <w:b w:val="0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r w:rsidRPr="00B75EAC">
              <w:rPr>
                <w:rStyle w:val="af0"/>
                <w:rFonts w:cs="Arial"/>
                <w:b w:val="0"/>
                <w:sz w:val="24"/>
                <w:szCs w:val="24"/>
              </w:rPr>
              <w:t xml:space="preserve"> ……..</w:t>
            </w:r>
          </w:p>
        </w:tc>
      </w:tr>
      <w:tr w:rsidR="004C1CB0" w:rsidRPr="00B75EAC" w:rsidTr="004C1CB0">
        <w:tc>
          <w:tcPr>
            <w:tcW w:w="1217" w:type="dxa"/>
          </w:tcPr>
          <w:p w:rsidR="004C1CB0" w:rsidRPr="00B75EA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i/>
                <w:sz w:val="24"/>
                <w:szCs w:val="24"/>
              </w:rPr>
            </w:pPr>
            <w:proofErr w:type="gramStart"/>
            <w:r w:rsidRPr="00B75EAC">
              <w:rPr>
                <w:rFonts w:cs="Arial"/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B75EAC">
              <w:rPr>
                <w:rFonts w:cs="Arial"/>
                <w:b w:val="0"/>
                <w:i w:val="0"/>
                <w:sz w:val="24"/>
                <w:szCs w:val="24"/>
              </w:rPr>
              <w:t xml:space="preserve"> 06</w:t>
            </w:r>
          </w:p>
        </w:tc>
        <w:tc>
          <w:tcPr>
            <w:tcW w:w="8354" w:type="dxa"/>
          </w:tcPr>
          <w:p w:rsidR="004C1CB0" w:rsidRPr="00B75EA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i/>
                <w:sz w:val="24"/>
                <w:szCs w:val="24"/>
              </w:rPr>
            </w:pPr>
            <w:r w:rsidRPr="00B75EAC">
              <w:rPr>
                <w:rFonts w:cs="Arial"/>
                <w:b w:val="0"/>
                <w:i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4C1CB0" w:rsidRPr="00B75EAC" w:rsidTr="004C1CB0">
        <w:tc>
          <w:tcPr>
            <w:tcW w:w="1217" w:type="dxa"/>
          </w:tcPr>
          <w:p w:rsidR="004C1CB0" w:rsidRPr="00B75EA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proofErr w:type="gramStart"/>
            <w:r w:rsidRPr="00B75EAC">
              <w:rPr>
                <w:rFonts w:cs="Arial"/>
                <w:b w:val="0"/>
                <w:i w:val="0"/>
                <w:sz w:val="24"/>
                <w:szCs w:val="24"/>
              </w:rPr>
              <w:t>ОК</w:t>
            </w:r>
            <w:proofErr w:type="gramEnd"/>
            <w:r w:rsidRPr="00B75EAC">
              <w:rPr>
                <w:rFonts w:cs="Arial"/>
                <w:b w:val="0"/>
                <w:i w:val="0"/>
                <w:sz w:val="24"/>
                <w:szCs w:val="24"/>
              </w:rPr>
              <w:t xml:space="preserve"> 07</w:t>
            </w:r>
          </w:p>
        </w:tc>
        <w:tc>
          <w:tcPr>
            <w:tcW w:w="8354" w:type="dxa"/>
          </w:tcPr>
          <w:p w:rsidR="004C1CB0" w:rsidRPr="00B75EAC" w:rsidRDefault="004C1CB0" w:rsidP="004C1CB0">
            <w:pPr>
              <w:pStyle w:val="2"/>
              <w:spacing w:before="0" w:after="0"/>
              <w:jc w:val="both"/>
              <w:rPr>
                <w:rStyle w:val="af0"/>
                <w:rFonts w:cs="Arial"/>
                <w:b w:val="0"/>
                <w:sz w:val="24"/>
                <w:szCs w:val="24"/>
              </w:rPr>
            </w:pPr>
            <w:r w:rsidRPr="00B75EAC">
              <w:rPr>
                <w:rFonts w:cs="Arial"/>
                <w:b w:val="0"/>
                <w:i w:val="0"/>
                <w:sz w:val="24"/>
                <w:szCs w:val="24"/>
              </w:rPr>
              <w:t xml:space="preserve">Содействовать сохранению окружающей среды, ресурсосбережению, эффективно действовать </w:t>
            </w:r>
            <w:proofErr w:type="gramStart"/>
            <w:r w:rsidRPr="00B75EAC">
              <w:rPr>
                <w:rFonts w:cs="Arial"/>
                <w:b w:val="0"/>
                <w:i w:val="0"/>
                <w:sz w:val="24"/>
                <w:szCs w:val="24"/>
              </w:rPr>
              <w:t>в</w:t>
            </w:r>
            <w:proofErr w:type="gramEnd"/>
            <w:r w:rsidRPr="00B75EAC">
              <w:rPr>
                <w:rFonts w:cs="Arial"/>
                <w:b w:val="0"/>
                <w:i w:val="0"/>
                <w:sz w:val="24"/>
                <w:szCs w:val="24"/>
              </w:rPr>
              <w:t xml:space="preserve"> чрезвычайных ситуаци</w:t>
            </w:r>
            <w:r w:rsidR="00E12511" w:rsidRPr="00B75EAC">
              <w:rPr>
                <w:rFonts w:cs="Arial"/>
                <w:b w:val="0"/>
                <w:i w:val="0"/>
                <w:sz w:val="24"/>
                <w:szCs w:val="24"/>
              </w:rPr>
              <w:t>й</w:t>
            </w:r>
            <w:r w:rsidRPr="00B75EAC">
              <w:rPr>
                <w:rFonts w:cs="Arial"/>
                <w:b w:val="0"/>
                <w:i w:val="0"/>
                <w:sz w:val="24"/>
                <w:szCs w:val="24"/>
              </w:rPr>
              <w:t>.</w:t>
            </w:r>
          </w:p>
        </w:tc>
      </w:tr>
    </w:tbl>
    <w:p w:rsidR="004C1CB0" w:rsidRPr="00B75EAC" w:rsidRDefault="004C1CB0" w:rsidP="004C1CB0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0B25BE" w:rsidRPr="00B75EAC" w:rsidTr="00AE6C8A">
        <w:tc>
          <w:tcPr>
            <w:tcW w:w="9464" w:type="dxa"/>
            <w:gridSpan w:val="2"/>
            <w:vAlign w:val="center"/>
          </w:tcPr>
          <w:p w:rsidR="000B25BE" w:rsidRPr="00B75EAC" w:rsidRDefault="000B25BE" w:rsidP="000B25B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0B25BE" w:rsidRPr="00B75EAC" w:rsidRDefault="000B25BE" w:rsidP="000B25B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B75E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0B25BE" w:rsidRPr="00B75EAC" w:rsidTr="00AE6C8A">
        <w:trPr>
          <w:trHeight w:val="854"/>
        </w:trPr>
        <w:tc>
          <w:tcPr>
            <w:tcW w:w="7338" w:type="dxa"/>
          </w:tcPr>
          <w:p w:rsidR="000B25BE" w:rsidRPr="00B75EAC" w:rsidRDefault="000B25BE" w:rsidP="000B25BE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Демонстрирующий</w:t>
            </w:r>
            <w:r w:rsidRPr="00B75EAC">
              <w:rPr>
                <w:rFonts w:ascii="Arial" w:eastAsia="Times New Roman" w:hAnsi="Arial" w:cs="Arial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готовность</w:t>
            </w:r>
            <w:r w:rsidRPr="00B75EAC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вести</w:t>
            </w:r>
            <w:r w:rsidRPr="00B75EAC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диалог</w:t>
            </w:r>
            <w:r w:rsidRPr="00B75EAC">
              <w:rPr>
                <w:rFonts w:ascii="Arial" w:eastAsia="Times New Roman" w:hAnsi="Arial" w:cs="Arial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</w:t>
            </w:r>
            <w:r w:rsidRPr="00B75EAC">
              <w:rPr>
                <w:rFonts w:ascii="Arial" w:eastAsia="Times New Roman" w:hAnsi="Arial" w:cs="Arial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другими</w:t>
            </w:r>
            <w:r w:rsidRPr="00B75EAC">
              <w:rPr>
                <w:rFonts w:ascii="Arial" w:eastAsia="Times New Roman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людьми,</w:t>
            </w:r>
          </w:p>
          <w:p w:rsidR="000B25BE" w:rsidRPr="00B75EAC" w:rsidRDefault="000B25BE" w:rsidP="000B25BE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достигать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нем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взаимопонимания,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находить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общие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  <w:t>цели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ab/>
            </w:r>
          </w:p>
          <w:p w:rsidR="000B25BE" w:rsidRPr="00B75EAC" w:rsidRDefault="000B25BE" w:rsidP="000B25BE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75EAC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>и</w:t>
            </w:r>
            <w:r w:rsidRPr="00B75EAC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сотрудничать</w:t>
            </w:r>
            <w:r w:rsidRPr="00B75EAC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для</w:t>
            </w:r>
            <w:r w:rsidRPr="00B75EA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их достижения</w:t>
            </w:r>
            <w:r w:rsidRPr="00B75EA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B75EA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B75EA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0B25BE" w:rsidRPr="00B75EAC" w:rsidTr="00AE6C8A">
        <w:tc>
          <w:tcPr>
            <w:tcW w:w="7338" w:type="dxa"/>
          </w:tcPr>
          <w:p w:rsidR="000B25BE" w:rsidRPr="00B75EAC" w:rsidRDefault="000B25BE" w:rsidP="000B25BE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сознательное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непрерывному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образованию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условию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успешной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общественной</w:t>
            </w:r>
            <w:r w:rsidRPr="00B75EAC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0B25BE" w:rsidRPr="00B75EAC" w:rsidRDefault="000B25BE" w:rsidP="000B25B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0B25BE" w:rsidRPr="00B75EAC" w:rsidTr="00AE6C8A">
        <w:tc>
          <w:tcPr>
            <w:tcW w:w="7338" w:type="dxa"/>
          </w:tcPr>
          <w:p w:rsidR="000B25BE" w:rsidRPr="00B75EAC" w:rsidRDefault="000B25BE" w:rsidP="000B25BE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гражданское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как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возможности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личного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участия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решении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общественных,</w:t>
            </w:r>
            <w:r w:rsidRPr="00B75EA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государственных,</w:t>
            </w:r>
            <w:r w:rsidRPr="00B75EAC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общенациональных</w:t>
            </w:r>
            <w:r w:rsidRPr="00B75EA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0B25BE" w:rsidRPr="00B75EAC" w:rsidRDefault="000B25BE" w:rsidP="000B25B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0B25BE" w:rsidRPr="00B75EAC" w:rsidTr="00AE6C8A">
        <w:tc>
          <w:tcPr>
            <w:tcW w:w="7338" w:type="dxa"/>
          </w:tcPr>
          <w:p w:rsidR="000B25BE" w:rsidRPr="00B75EAC" w:rsidRDefault="000B25BE" w:rsidP="000B25BE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Принимающий основы экологической культуры, соответствующей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современному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уровню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экологического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мышления,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применяющий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опыт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экологически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ориентированной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рефлексивно-оценочной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B75EAC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практической</w:t>
            </w:r>
            <w:r w:rsidRPr="00B75EAC">
              <w:rPr>
                <w:rFonts w:ascii="Arial" w:eastAsia="Times New Roman" w:hAnsi="Arial" w:cs="Arial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B75EAC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B75EAC">
              <w:rPr>
                <w:rFonts w:ascii="Arial" w:eastAsia="Times New Roman" w:hAnsi="Arial" w:cs="Arial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жизненных</w:t>
            </w:r>
            <w:r w:rsidRPr="00B75EAC">
              <w:rPr>
                <w:rFonts w:ascii="Arial" w:eastAsia="Times New Roman" w:hAnsi="Arial" w:cs="Arial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ситуациях</w:t>
            </w:r>
            <w:r w:rsidRPr="00B75EAC">
              <w:rPr>
                <w:rFonts w:ascii="Arial" w:eastAsia="Times New Roman" w:hAnsi="Arial" w:cs="Arial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</w:p>
          <w:p w:rsidR="000B25BE" w:rsidRPr="00B75EAC" w:rsidRDefault="000B25BE" w:rsidP="000B25BE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B75EAC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</w:tcPr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0B25BE" w:rsidRPr="00B75EAC" w:rsidTr="00AE6C8A">
        <w:tc>
          <w:tcPr>
            <w:tcW w:w="7338" w:type="dxa"/>
          </w:tcPr>
          <w:p w:rsidR="000B25BE" w:rsidRPr="00B75EAC" w:rsidRDefault="000B25BE" w:rsidP="000B25BE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B75EAC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ценностное</w:t>
            </w:r>
            <w:r w:rsidRPr="00B75EAC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отношение</w:t>
            </w:r>
            <w:r w:rsidRPr="00B75EAC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B75EAC">
              <w:rPr>
                <w:rFonts w:ascii="Arial" w:eastAsia="Times New Roman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B75EAC">
              <w:rPr>
                <w:rFonts w:ascii="Arial" w:eastAsia="Times New Roman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B75EAC">
              <w:rPr>
                <w:rFonts w:ascii="Arial" w:eastAsia="Times New Roman" w:hAnsi="Arial" w:cs="Arial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искусству,</w:t>
            </w:r>
            <w:r w:rsidRPr="00B75EAC">
              <w:rPr>
                <w:rFonts w:ascii="Arial" w:eastAsia="Times New Roman" w:hAnsi="Arial" w:cs="Arial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</w:p>
          <w:p w:rsidR="000B25BE" w:rsidRPr="00B75EA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B75EA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речи</w:t>
            </w:r>
            <w:r w:rsidRPr="00B75EAC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B75EA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культуре</w:t>
            </w:r>
            <w:r w:rsidRPr="00B75EA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поведения,</w:t>
            </w:r>
            <w:r w:rsidRPr="00B75EAC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B75EA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красоте</w:t>
            </w:r>
            <w:r w:rsidRPr="00B75EAC">
              <w:rPr>
                <w:rFonts w:ascii="Arial" w:eastAsia="Times New Roman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B75EA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0B25BE" w:rsidRPr="00B75EAC" w:rsidTr="00AE6C8A">
        <w:tc>
          <w:tcPr>
            <w:tcW w:w="9464" w:type="dxa"/>
            <w:gridSpan w:val="2"/>
          </w:tcPr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субъектом Российской Федерации</w:t>
            </w:r>
          </w:p>
        </w:tc>
      </w:tr>
      <w:tr w:rsidR="000B25BE" w:rsidRPr="00B75EAC" w:rsidTr="00AE6C8A">
        <w:tc>
          <w:tcPr>
            <w:tcW w:w="7338" w:type="dxa"/>
          </w:tcPr>
          <w:p w:rsidR="000B25BE" w:rsidRPr="00B75EA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B75EA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Выполняющий</w:t>
            </w:r>
            <w:proofErr w:type="gramEnd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0B25BE" w:rsidRPr="00B75EA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хозяйства с учетом запросов Тюменской области</w:t>
            </w:r>
          </w:p>
        </w:tc>
        <w:tc>
          <w:tcPr>
            <w:tcW w:w="2126" w:type="dxa"/>
          </w:tcPr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t>ЛР 18</w:t>
            </w:r>
          </w:p>
        </w:tc>
      </w:tr>
      <w:tr w:rsidR="000B25BE" w:rsidRPr="00B75EAC" w:rsidTr="00AE6C8A">
        <w:tc>
          <w:tcPr>
            <w:tcW w:w="7338" w:type="dxa"/>
          </w:tcPr>
          <w:p w:rsidR="000B25BE" w:rsidRPr="00B75EAC" w:rsidRDefault="000B25BE" w:rsidP="000B25BE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Способный</w:t>
            </w:r>
            <w:proofErr w:type="gramEnd"/>
            <w:r w:rsidRPr="00B75EAC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</w:t>
            </w:r>
            <w:r w:rsidRPr="00B75EA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самостоятельному</w:t>
            </w:r>
            <w:r w:rsidRPr="00B75EAC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решению</w:t>
            </w:r>
            <w:r w:rsidRPr="00B75EAC">
              <w:rPr>
                <w:rFonts w:ascii="Arial" w:eastAsia="Times New Roman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  <w:p w:rsidR="000B25BE" w:rsidRPr="00B75EAC" w:rsidRDefault="000B25BE" w:rsidP="000B25BE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жизнеустройства</w:t>
            </w:r>
          </w:p>
        </w:tc>
        <w:tc>
          <w:tcPr>
            <w:tcW w:w="2126" w:type="dxa"/>
          </w:tcPr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t>ЛР 19</w:t>
            </w:r>
          </w:p>
        </w:tc>
      </w:tr>
      <w:tr w:rsidR="000B25BE" w:rsidRPr="00B75EAC" w:rsidTr="00AE6C8A">
        <w:tc>
          <w:tcPr>
            <w:tcW w:w="7338" w:type="dxa"/>
          </w:tcPr>
          <w:p w:rsidR="000B25BE" w:rsidRPr="00B75EAC" w:rsidRDefault="000B25BE" w:rsidP="000B25BE">
            <w:pPr>
              <w:widowControl w:val="0"/>
              <w:autoSpaceDE w:val="0"/>
              <w:autoSpaceDN w:val="0"/>
              <w:spacing w:after="0" w:line="265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Умеющий</w:t>
            </w:r>
            <w:proofErr w:type="gramEnd"/>
            <w:r w:rsidRPr="00B75EAC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быстро</w:t>
            </w:r>
            <w:r w:rsidRPr="00B75EA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принимать</w:t>
            </w:r>
            <w:r w:rsidRPr="00B75EAC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решения,</w:t>
            </w:r>
            <w:r w:rsidRPr="00B75EA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распределять</w:t>
            </w:r>
            <w:r w:rsidRPr="00B75EAC">
              <w:rPr>
                <w:rFonts w:ascii="Arial" w:eastAsia="Times New Roman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собственные</w:t>
            </w:r>
          </w:p>
          <w:p w:rsidR="000B25BE" w:rsidRPr="00B75EAC" w:rsidRDefault="000B25BE" w:rsidP="000B25BE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ресурсы</w:t>
            </w:r>
            <w:r w:rsidRPr="00B75EAC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B75EAC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управлять</w:t>
            </w:r>
            <w:r w:rsidRPr="00B75EAC">
              <w:rPr>
                <w:rFonts w:ascii="Arial" w:eastAsia="Times New Roman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своим</w:t>
            </w:r>
            <w:r w:rsidRPr="00B75EAC">
              <w:rPr>
                <w:rFonts w:ascii="Arial" w:eastAsia="Times New Roman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временем</w:t>
            </w:r>
          </w:p>
        </w:tc>
        <w:tc>
          <w:tcPr>
            <w:tcW w:w="2126" w:type="dxa"/>
          </w:tcPr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t>ЛР 20</w:t>
            </w:r>
          </w:p>
        </w:tc>
      </w:tr>
      <w:tr w:rsidR="000B25BE" w:rsidRPr="00B75EAC" w:rsidTr="00AE6C8A">
        <w:tc>
          <w:tcPr>
            <w:tcW w:w="7338" w:type="dxa"/>
          </w:tcPr>
          <w:p w:rsidR="000B25BE" w:rsidRPr="00B75EAC" w:rsidRDefault="000B25BE" w:rsidP="000B25BE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proofErr w:type="gramStart"/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Владеющий</w:t>
            </w:r>
            <w:proofErr w:type="gramEnd"/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навыками принятия решений социально бытовых </w:t>
            </w:r>
            <w:r w:rsidRPr="00B75EAC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B75E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вопросов</w:t>
            </w:r>
          </w:p>
        </w:tc>
        <w:tc>
          <w:tcPr>
            <w:tcW w:w="2126" w:type="dxa"/>
          </w:tcPr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t>ЛР 21</w:t>
            </w:r>
          </w:p>
        </w:tc>
      </w:tr>
      <w:tr w:rsidR="000B25BE" w:rsidRPr="00B75EAC" w:rsidTr="00AE6C8A">
        <w:tc>
          <w:tcPr>
            <w:tcW w:w="9464" w:type="dxa"/>
            <w:gridSpan w:val="2"/>
          </w:tcPr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t>Личностные результаты</w:t>
            </w:r>
          </w:p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t>реализации программы воспитания, определенные ключевыми работодателями</w:t>
            </w:r>
          </w:p>
        </w:tc>
      </w:tr>
      <w:tr w:rsidR="000B25BE" w:rsidRPr="00B75EAC" w:rsidTr="00AE6C8A">
        <w:tc>
          <w:tcPr>
            <w:tcW w:w="7338" w:type="dxa"/>
          </w:tcPr>
          <w:p w:rsidR="000B25BE" w:rsidRPr="00B75EA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Выполняющий</w:t>
            </w:r>
            <w:proofErr w:type="gramEnd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 xml:space="preserve"> трудовые функции в сфере сельского хозяйства</w:t>
            </w:r>
          </w:p>
        </w:tc>
        <w:tc>
          <w:tcPr>
            <w:tcW w:w="2126" w:type="dxa"/>
          </w:tcPr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t>ЛР 22</w:t>
            </w:r>
          </w:p>
        </w:tc>
      </w:tr>
      <w:tr w:rsidR="000B25BE" w:rsidRPr="00B75EAC" w:rsidTr="00AE6C8A">
        <w:tc>
          <w:tcPr>
            <w:tcW w:w="7338" w:type="dxa"/>
          </w:tcPr>
          <w:p w:rsidR="000B25BE" w:rsidRPr="00B75EA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Демонстрирующий</w:t>
            </w:r>
            <w:proofErr w:type="gramEnd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 xml:space="preserve"> профессиональные навыки в сфере сельского</w:t>
            </w:r>
          </w:p>
          <w:p w:rsidR="000B25BE" w:rsidRPr="00B75EA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хозяйства.</w:t>
            </w:r>
            <w:r w:rsidRPr="00B75EAC">
              <w:rPr>
                <w:rFonts w:ascii="Arial" w:eastAsia="Times New Roman" w:hAnsi="Arial" w:cs="Arial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t>ЛР 23</w:t>
            </w:r>
          </w:p>
        </w:tc>
      </w:tr>
      <w:tr w:rsidR="000B25BE" w:rsidRPr="00B75EAC" w:rsidTr="00AE6C8A">
        <w:tc>
          <w:tcPr>
            <w:tcW w:w="7338" w:type="dxa"/>
          </w:tcPr>
          <w:p w:rsidR="000B25BE" w:rsidRPr="00B75EA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 xml:space="preserve"> эффективно представлять себя и результаты своего</w:t>
            </w:r>
          </w:p>
          <w:p w:rsidR="000B25BE" w:rsidRPr="00B75EA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труда</w:t>
            </w:r>
          </w:p>
        </w:tc>
        <w:tc>
          <w:tcPr>
            <w:tcW w:w="2126" w:type="dxa"/>
          </w:tcPr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t>ЛР 24</w:t>
            </w:r>
          </w:p>
        </w:tc>
      </w:tr>
      <w:tr w:rsidR="000B25BE" w:rsidRPr="00B75EAC" w:rsidTr="00AE6C8A">
        <w:tc>
          <w:tcPr>
            <w:tcW w:w="7338" w:type="dxa"/>
          </w:tcPr>
          <w:p w:rsidR="000B25BE" w:rsidRPr="00B75EA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Нацеленный на карьерный рост и профессиональное развитие</w:t>
            </w:r>
            <w:proofErr w:type="gramEnd"/>
          </w:p>
        </w:tc>
        <w:tc>
          <w:tcPr>
            <w:tcW w:w="2126" w:type="dxa"/>
          </w:tcPr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t>ЛР 25</w:t>
            </w:r>
          </w:p>
        </w:tc>
      </w:tr>
      <w:tr w:rsidR="000B25BE" w:rsidRPr="00B75EAC" w:rsidTr="00AE6C8A">
        <w:tc>
          <w:tcPr>
            <w:tcW w:w="7338" w:type="dxa"/>
          </w:tcPr>
          <w:p w:rsidR="000B25BE" w:rsidRPr="00B75EAC" w:rsidRDefault="000B25BE" w:rsidP="000B25B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>Способный</w:t>
            </w:r>
            <w:proofErr w:type="gramEnd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 xml:space="preserve"> к трудовой профессиональной деятельности как к возможности</w:t>
            </w:r>
            <w:r w:rsidRPr="00B75EAC">
              <w:rPr>
                <w:rFonts w:ascii="Arial" w:eastAsia="Times New Roman" w:hAnsi="Arial" w:cs="Arial"/>
                <w:sz w:val="24"/>
                <w:szCs w:val="24"/>
              </w:rPr>
              <w:tab/>
              <w:t>участия</w:t>
            </w:r>
            <w:r w:rsidRPr="00B75EAC">
              <w:rPr>
                <w:rFonts w:ascii="Arial" w:eastAsia="Times New Roman" w:hAnsi="Arial" w:cs="Arial"/>
                <w:sz w:val="24"/>
                <w:szCs w:val="24"/>
              </w:rPr>
              <w:tab/>
              <w:t>в</w:t>
            </w:r>
            <w:r w:rsidRPr="00B75EAC">
              <w:rPr>
                <w:rFonts w:ascii="Arial" w:eastAsia="Times New Roman" w:hAnsi="Arial" w:cs="Arial"/>
                <w:sz w:val="24"/>
                <w:szCs w:val="24"/>
              </w:rPr>
              <w:tab/>
              <w:t>решении</w:t>
            </w:r>
            <w:r w:rsidRPr="00B75EAC">
              <w:rPr>
                <w:rFonts w:ascii="Arial" w:eastAsia="Times New Roman" w:hAnsi="Arial" w:cs="Arial"/>
                <w:sz w:val="24"/>
                <w:szCs w:val="24"/>
              </w:rPr>
              <w:tab/>
              <w:t>личных,</w:t>
            </w:r>
            <w:r w:rsidRPr="00B75EAC">
              <w:rPr>
                <w:rFonts w:ascii="Arial" w:eastAsia="Times New Roman" w:hAnsi="Arial" w:cs="Arial"/>
                <w:sz w:val="24"/>
                <w:szCs w:val="24"/>
              </w:rPr>
              <w:tab/>
              <w:t>общественных, государственных, общенациональных проблем</w:t>
            </w:r>
          </w:p>
        </w:tc>
        <w:tc>
          <w:tcPr>
            <w:tcW w:w="2126" w:type="dxa"/>
          </w:tcPr>
          <w:p w:rsidR="000B25BE" w:rsidRPr="00B75EAC" w:rsidRDefault="000B25BE" w:rsidP="000B25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t>ЛР 26</w:t>
            </w:r>
          </w:p>
        </w:tc>
      </w:tr>
    </w:tbl>
    <w:p w:rsidR="000B25BE" w:rsidRPr="00B75EAC" w:rsidRDefault="000B25BE" w:rsidP="004C1CB0">
      <w:pPr>
        <w:spacing w:after="0"/>
        <w:rPr>
          <w:rFonts w:ascii="Arial" w:hAnsi="Arial" w:cs="Arial"/>
          <w:b/>
          <w:sz w:val="24"/>
          <w:szCs w:val="24"/>
        </w:rPr>
      </w:pPr>
    </w:p>
    <w:p w:rsidR="004C1CB0" w:rsidRPr="00B75EA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BC4F1C" w:rsidRPr="00B75EAC" w:rsidRDefault="00BC4F1C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BC4F1C" w:rsidRPr="00B75EAC" w:rsidRDefault="00BC4F1C" w:rsidP="00BC4F1C">
      <w:pPr>
        <w:suppressAutoHyphens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75EAC">
        <w:rPr>
          <w:rFonts w:ascii="Arial" w:eastAsia="Times New Roman" w:hAnsi="Arial" w:cs="Arial"/>
          <w:b/>
          <w:sz w:val="24"/>
          <w:szCs w:val="24"/>
        </w:rPr>
        <w:t>2. СТРУКТУРА И СОДЕРЖАНИЕ УЧЕБНОЙ ДИСЦИПЛИНЫ</w:t>
      </w:r>
    </w:p>
    <w:p w:rsidR="00BC4F1C" w:rsidRPr="00B75EAC" w:rsidRDefault="00BC4F1C" w:rsidP="00BC4F1C">
      <w:pPr>
        <w:suppressAutoHyphens/>
        <w:jc w:val="center"/>
        <w:rPr>
          <w:rFonts w:ascii="Arial" w:eastAsia="Times New Roman" w:hAnsi="Arial" w:cs="Arial"/>
          <w:b/>
          <w:sz w:val="24"/>
          <w:szCs w:val="24"/>
        </w:rPr>
      </w:pPr>
      <w:r w:rsidRPr="00B75EAC">
        <w:rPr>
          <w:rFonts w:ascii="Arial" w:eastAsia="Times New Roman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027"/>
        <w:gridCol w:w="1827"/>
      </w:tblGrid>
      <w:tr w:rsidR="00BC4F1C" w:rsidRPr="00B75EAC" w:rsidTr="00B06B4C">
        <w:trPr>
          <w:trHeight w:val="490"/>
        </w:trPr>
        <w:tc>
          <w:tcPr>
            <w:tcW w:w="4073" w:type="pct"/>
            <w:vAlign w:val="center"/>
          </w:tcPr>
          <w:p w:rsidR="00BC4F1C" w:rsidRPr="00B75EAC" w:rsidRDefault="00BC4F1C" w:rsidP="00BC4F1C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BC4F1C" w:rsidRPr="00B75EAC" w:rsidRDefault="00BC4F1C" w:rsidP="00BC4F1C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BC4F1C" w:rsidRPr="00B75EAC" w:rsidTr="00B06B4C">
        <w:trPr>
          <w:trHeight w:val="490"/>
        </w:trPr>
        <w:tc>
          <w:tcPr>
            <w:tcW w:w="4073" w:type="pct"/>
            <w:vAlign w:val="center"/>
          </w:tcPr>
          <w:p w:rsidR="00BC4F1C" w:rsidRPr="00B75EAC" w:rsidRDefault="00BC4F1C" w:rsidP="00BC4F1C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BC4F1C" w:rsidRPr="00B75EAC" w:rsidRDefault="00BC4F1C" w:rsidP="00BC4F1C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iCs/>
                <w:sz w:val="24"/>
                <w:szCs w:val="24"/>
              </w:rPr>
              <w:t>32</w:t>
            </w:r>
          </w:p>
        </w:tc>
      </w:tr>
      <w:tr w:rsidR="00BC4F1C" w:rsidRPr="00B75EAC" w:rsidTr="00B06B4C">
        <w:trPr>
          <w:trHeight w:val="490"/>
        </w:trPr>
        <w:tc>
          <w:tcPr>
            <w:tcW w:w="5000" w:type="pct"/>
            <w:gridSpan w:val="2"/>
            <w:vAlign w:val="center"/>
          </w:tcPr>
          <w:p w:rsidR="00BC4F1C" w:rsidRPr="00B75EAC" w:rsidRDefault="00BC4F1C" w:rsidP="00BC4F1C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</w:tr>
      <w:tr w:rsidR="00BC4F1C" w:rsidRPr="00B75EAC" w:rsidTr="00B06B4C">
        <w:trPr>
          <w:trHeight w:val="490"/>
        </w:trPr>
        <w:tc>
          <w:tcPr>
            <w:tcW w:w="4073" w:type="pct"/>
            <w:vAlign w:val="center"/>
          </w:tcPr>
          <w:p w:rsidR="00BC4F1C" w:rsidRPr="00B75EAC" w:rsidRDefault="00BC4F1C" w:rsidP="00BC4F1C">
            <w:pPr>
              <w:suppressAutoHyphens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BC4F1C" w:rsidRPr="00B75EAC" w:rsidRDefault="00BC4F1C" w:rsidP="00BC4F1C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iCs/>
                <w:sz w:val="24"/>
                <w:szCs w:val="24"/>
              </w:rPr>
              <w:t>6</w:t>
            </w:r>
          </w:p>
        </w:tc>
      </w:tr>
      <w:tr w:rsidR="00BC4F1C" w:rsidRPr="00B75EAC" w:rsidTr="00B06B4C">
        <w:trPr>
          <w:trHeight w:val="490"/>
        </w:trPr>
        <w:tc>
          <w:tcPr>
            <w:tcW w:w="4073" w:type="pct"/>
            <w:vAlign w:val="center"/>
          </w:tcPr>
          <w:p w:rsidR="00BC4F1C" w:rsidRPr="00B75EAC" w:rsidRDefault="00BC4F1C" w:rsidP="00BC4F1C">
            <w:pPr>
              <w:suppressAutoHyphens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практические занятия</w:t>
            </w:r>
            <w:r w:rsidRPr="00B75EAC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(если предусмотрено)</w:t>
            </w:r>
          </w:p>
        </w:tc>
        <w:tc>
          <w:tcPr>
            <w:tcW w:w="927" w:type="pct"/>
            <w:vAlign w:val="center"/>
          </w:tcPr>
          <w:p w:rsidR="00BC4F1C" w:rsidRPr="00B75EAC" w:rsidRDefault="00BC4F1C" w:rsidP="00BC4F1C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iCs/>
                <w:sz w:val="24"/>
                <w:szCs w:val="24"/>
              </w:rPr>
              <w:t>14</w:t>
            </w:r>
          </w:p>
        </w:tc>
      </w:tr>
      <w:tr w:rsidR="00BC4F1C" w:rsidRPr="00B75EAC" w:rsidTr="00B06B4C">
        <w:trPr>
          <w:trHeight w:val="490"/>
        </w:trPr>
        <w:tc>
          <w:tcPr>
            <w:tcW w:w="4073" w:type="pct"/>
            <w:vAlign w:val="center"/>
          </w:tcPr>
          <w:p w:rsidR="00BC4F1C" w:rsidRPr="00B75EAC" w:rsidRDefault="00BC4F1C" w:rsidP="00BC4F1C">
            <w:pPr>
              <w:suppressAutoHyphens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Самостоятельная работа </w:t>
            </w:r>
            <w:r w:rsidRPr="00B75EAC">
              <w:rPr>
                <w:rFonts w:ascii="Arial" w:eastAsia="Times New Roman" w:hAnsi="Arial" w:cs="Arial"/>
                <w:b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927" w:type="pct"/>
            <w:vAlign w:val="center"/>
          </w:tcPr>
          <w:p w:rsidR="00BC4F1C" w:rsidRPr="00B75EAC" w:rsidRDefault="00BC4F1C" w:rsidP="00BC4F1C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iCs/>
                <w:sz w:val="24"/>
                <w:szCs w:val="24"/>
              </w:rPr>
              <w:t>10</w:t>
            </w:r>
          </w:p>
        </w:tc>
      </w:tr>
      <w:tr w:rsidR="00BC4F1C" w:rsidRPr="00B75EAC" w:rsidTr="00B06B4C">
        <w:trPr>
          <w:trHeight w:val="490"/>
        </w:trPr>
        <w:tc>
          <w:tcPr>
            <w:tcW w:w="4073" w:type="pct"/>
            <w:vAlign w:val="center"/>
          </w:tcPr>
          <w:p w:rsidR="00BC4F1C" w:rsidRPr="00B75EAC" w:rsidRDefault="00BC4F1C" w:rsidP="00BC4F1C">
            <w:pPr>
              <w:suppressAutoHyphens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 w:rsidRPr="00B75EAC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</w:t>
            </w:r>
            <w:r w:rsidRPr="00B75EAC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 xml:space="preserve">Другие </w:t>
            </w:r>
            <w:r w:rsidR="00C573C5"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ФК</w:t>
            </w:r>
          </w:p>
        </w:tc>
        <w:tc>
          <w:tcPr>
            <w:tcW w:w="927" w:type="pct"/>
            <w:vAlign w:val="center"/>
          </w:tcPr>
          <w:p w:rsidR="00BC4F1C" w:rsidRPr="00B75EAC" w:rsidRDefault="00C573C5" w:rsidP="00C573C5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  <w:t>2</w:t>
            </w:r>
          </w:p>
        </w:tc>
      </w:tr>
    </w:tbl>
    <w:p w:rsidR="00BC4F1C" w:rsidRPr="00B75EAC" w:rsidRDefault="00BC4F1C" w:rsidP="004C1CB0">
      <w:pPr>
        <w:spacing w:after="0"/>
        <w:rPr>
          <w:rFonts w:ascii="Arial" w:hAnsi="Arial" w:cs="Arial"/>
          <w:b/>
          <w:i/>
          <w:sz w:val="24"/>
          <w:szCs w:val="24"/>
        </w:rPr>
        <w:sectPr w:rsidR="00BC4F1C" w:rsidRPr="00B75EAC" w:rsidSect="004C1CB0">
          <w:pgSz w:w="11907" w:h="16840"/>
          <w:pgMar w:top="1134" w:right="851" w:bottom="992" w:left="1418" w:header="709" w:footer="709" w:gutter="0"/>
          <w:cols w:space="720"/>
        </w:sectPr>
      </w:pPr>
    </w:p>
    <w:p w:rsidR="004C1CB0" w:rsidRPr="00B75EAC" w:rsidRDefault="004C1CB0" w:rsidP="00BC4F1C">
      <w:pPr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B75EAC">
        <w:rPr>
          <w:rFonts w:ascii="Arial" w:hAnsi="Arial" w:cs="Arial"/>
          <w:b/>
          <w:i/>
          <w:sz w:val="24"/>
          <w:szCs w:val="24"/>
        </w:rPr>
        <w:lastRenderedPageBreak/>
        <w:t>2.2. Тематический план и содержание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1"/>
        <w:gridCol w:w="9921"/>
        <w:gridCol w:w="2201"/>
      </w:tblGrid>
      <w:tr w:rsidR="004C1CB0" w:rsidRPr="00B75EAC" w:rsidTr="004C1CB0">
        <w:tc>
          <w:tcPr>
            <w:tcW w:w="941" w:type="pct"/>
            <w:vAlign w:val="center"/>
          </w:tcPr>
          <w:p w:rsidR="004C1CB0" w:rsidRPr="00B75EAC" w:rsidRDefault="004C1CB0" w:rsidP="00BC4F1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3322" w:type="pct"/>
            <w:vAlign w:val="center"/>
          </w:tcPr>
          <w:p w:rsidR="004C1CB0" w:rsidRPr="00B75EA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материала,</w:t>
            </w:r>
          </w:p>
          <w:p w:rsidR="004C1CB0" w:rsidRPr="00B75EAC" w:rsidRDefault="004C1CB0" w:rsidP="00BC4F1C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лабораторные работы и практические занятия, самостоятельная учебная работа </w:t>
            </w:r>
          </w:p>
        </w:tc>
        <w:tc>
          <w:tcPr>
            <w:tcW w:w="737" w:type="pct"/>
            <w:vAlign w:val="center"/>
          </w:tcPr>
          <w:p w:rsidR="004C1CB0" w:rsidRPr="00B75EA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C1CB0" w:rsidRPr="00B75EAC" w:rsidTr="004C1CB0">
        <w:tc>
          <w:tcPr>
            <w:tcW w:w="941" w:type="pct"/>
            <w:vAlign w:val="center"/>
          </w:tcPr>
          <w:p w:rsidR="004C1CB0" w:rsidRPr="00B75EA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322" w:type="pct"/>
            <w:vAlign w:val="center"/>
          </w:tcPr>
          <w:p w:rsidR="004C1CB0" w:rsidRPr="00B75EA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737" w:type="pct"/>
            <w:vAlign w:val="center"/>
          </w:tcPr>
          <w:p w:rsidR="004C1CB0" w:rsidRPr="00B75EA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4C1CB0" w:rsidRPr="00B75EAC" w:rsidTr="004C1CB0">
        <w:tc>
          <w:tcPr>
            <w:tcW w:w="4263" w:type="pct"/>
            <w:gridSpan w:val="2"/>
          </w:tcPr>
          <w:p w:rsidR="004C1CB0" w:rsidRPr="00B75EAC" w:rsidRDefault="004C1CB0" w:rsidP="004C1CB0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:rsidR="004C1CB0" w:rsidRPr="00B75EAC" w:rsidRDefault="00370D8C" w:rsidP="004C1CB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i/>
                <w:sz w:val="24"/>
                <w:szCs w:val="24"/>
              </w:rPr>
              <w:t>30</w:t>
            </w:r>
          </w:p>
        </w:tc>
      </w:tr>
      <w:tr w:rsidR="004C1CB0" w:rsidRPr="00B75EAC" w:rsidTr="004C1CB0">
        <w:tc>
          <w:tcPr>
            <w:tcW w:w="941" w:type="pct"/>
            <w:vMerge w:val="restart"/>
          </w:tcPr>
          <w:p w:rsidR="004C1CB0" w:rsidRPr="00B75EAC" w:rsidRDefault="004C1CB0" w:rsidP="004C1CB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Тема 1.1 Основы законодательства в сфере дорожного движения</w:t>
            </w:r>
          </w:p>
        </w:tc>
        <w:tc>
          <w:tcPr>
            <w:tcW w:w="3322" w:type="pct"/>
          </w:tcPr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737" w:type="pct"/>
            <w:vAlign w:val="center"/>
          </w:tcPr>
          <w:p w:rsidR="004C1CB0" w:rsidRPr="00B75EAC" w:rsidRDefault="004C1CB0" w:rsidP="00812070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C1CB0" w:rsidRPr="00B75EAC" w:rsidTr="004C1CB0">
        <w:tc>
          <w:tcPr>
            <w:tcW w:w="941" w:type="pct"/>
            <w:vMerge/>
          </w:tcPr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</w:tcPr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</w:t>
            </w:r>
          </w:p>
        </w:tc>
        <w:tc>
          <w:tcPr>
            <w:tcW w:w="737" w:type="pct"/>
            <w:vAlign w:val="center"/>
          </w:tcPr>
          <w:p w:rsidR="004C1CB0" w:rsidRPr="00B75EAC" w:rsidRDefault="004C1CB0" w:rsidP="0081207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312882" w:rsidRPr="00B75EAC" w:rsidTr="004C1CB0">
        <w:tc>
          <w:tcPr>
            <w:tcW w:w="941" w:type="pct"/>
            <w:vMerge/>
          </w:tcPr>
          <w:p w:rsidR="00312882" w:rsidRPr="00B75EAC" w:rsidRDefault="00312882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</w:tcPr>
          <w:p w:rsidR="00312882" w:rsidRPr="00B75EAC" w:rsidRDefault="00312882" w:rsidP="004C1CB0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Виды внедорожных транспортных средств, тракторов, самоходных машин. Общее устройство.</w:t>
            </w:r>
            <w:r w:rsidRPr="00B75EAC">
              <w:rPr>
                <w:rFonts w:ascii="Arial" w:hAnsi="Arial" w:cs="Arial"/>
                <w:sz w:val="24"/>
                <w:szCs w:val="24"/>
              </w:rPr>
              <w:t xml:space="preserve"> Техническое обслуживание тракторов и самоходной техники.</w:t>
            </w:r>
          </w:p>
        </w:tc>
        <w:tc>
          <w:tcPr>
            <w:tcW w:w="737" w:type="pct"/>
            <w:vMerge w:val="restart"/>
            <w:vAlign w:val="center"/>
          </w:tcPr>
          <w:p w:rsidR="00312882" w:rsidRPr="00B75EAC" w:rsidRDefault="00312882" w:rsidP="004C1CB0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12882" w:rsidRPr="00B75EAC" w:rsidTr="004C1CB0">
        <w:tc>
          <w:tcPr>
            <w:tcW w:w="941" w:type="pct"/>
            <w:vMerge/>
          </w:tcPr>
          <w:p w:rsidR="00312882" w:rsidRPr="00B75EAC" w:rsidRDefault="00312882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</w:tcPr>
          <w:p w:rsidR="00312882" w:rsidRPr="00B75EAC" w:rsidRDefault="00312882" w:rsidP="00BC4F1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 xml:space="preserve">Общие положения. Основные понятия и термины. Обязанности участников дорожного движения. </w:t>
            </w:r>
            <w:r w:rsidRPr="00B75EAC">
              <w:rPr>
                <w:rFonts w:ascii="Arial" w:hAnsi="Arial" w:cs="Arial"/>
                <w:sz w:val="24"/>
                <w:szCs w:val="24"/>
              </w:rPr>
              <w:t>Значение Правил в обеспечении порядка и безопасности дорожного движения. Общая структура Правил. Обязанности участников дорожного движения.</w:t>
            </w:r>
          </w:p>
        </w:tc>
        <w:tc>
          <w:tcPr>
            <w:tcW w:w="737" w:type="pct"/>
            <w:vMerge/>
            <w:vAlign w:val="center"/>
          </w:tcPr>
          <w:p w:rsidR="00312882" w:rsidRPr="00B75EAC" w:rsidRDefault="00312882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2882" w:rsidRPr="00B75EAC" w:rsidTr="004C1CB0">
        <w:trPr>
          <w:trHeight w:val="1068"/>
        </w:trPr>
        <w:tc>
          <w:tcPr>
            <w:tcW w:w="941" w:type="pct"/>
            <w:vMerge/>
          </w:tcPr>
          <w:p w:rsidR="00312882" w:rsidRPr="00B75EAC" w:rsidRDefault="00312882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</w:tcPr>
          <w:p w:rsidR="00312882" w:rsidRPr="00B75EAC" w:rsidRDefault="00312882" w:rsidP="00BC4F1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Документы, которые водитель механического транспортного средства обязан иметь при себе и передавать для проверки сотрудникам полиции. Порядок ввода ограничений в дорожном движении. Анализ типичных дорожно-транспортных ситуаций.</w:t>
            </w:r>
          </w:p>
        </w:tc>
        <w:tc>
          <w:tcPr>
            <w:tcW w:w="737" w:type="pct"/>
            <w:vMerge/>
            <w:vAlign w:val="center"/>
          </w:tcPr>
          <w:p w:rsidR="00312882" w:rsidRPr="00B75EAC" w:rsidRDefault="00312882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B75EAC" w:rsidTr="006A17AB">
        <w:trPr>
          <w:trHeight w:val="163"/>
        </w:trPr>
        <w:tc>
          <w:tcPr>
            <w:tcW w:w="941" w:type="pct"/>
            <w:vMerge/>
          </w:tcPr>
          <w:p w:rsidR="006A17AB" w:rsidRPr="00B75EA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059" w:type="pct"/>
            <w:gridSpan w:val="2"/>
          </w:tcPr>
          <w:p w:rsidR="006A17AB" w:rsidRPr="00B75EAC" w:rsidRDefault="006A17AB" w:rsidP="00BC4F1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</w:tr>
      <w:tr w:rsidR="006A17AB" w:rsidRPr="00B75EAC" w:rsidTr="004C1CB0">
        <w:trPr>
          <w:trHeight w:val="409"/>
        </w:trPr>
        <w:tc>
          <w:tcPr>
            <w:tcW w:w="941" w:type="pct"/>
            <w:vMerge/>
          </w:tcPr>
          <w:p w:rsidR="006A17AB" w:rsidRPr="00B75EA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</w:tcPr>
          <w:p w:rsidR="006A17AB" w:rsidRPr="00B75EAC" w:rsidRDefault="006A17AB" w:rsidP="00BC4F1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 xml:space="preserve">Формирование умений руководствоваться дорожными знаками и разметкой.  </w:t>
            </w:r>
          </w:p>
        </w:tc>
        <w:tc>
          <w:tcPr>
            <w:tcW w:w="737" w:type="pct"/>
            <w:vMerge w:val="restart"/>
            <w:vAlign w:val="center"/>
          </w:tcPr>
          <w:p w:rsidR="006A17AB" w:rsidRPr="00B75EA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6A17AB" w:rsidRPr="00B75EAC" w:rsidTr="004C1CB0">
        <w:trPr>
          <w:trHeight w:val="161"/>
        </w:trPr>
        <w:tc>
          <w:tcPr>
            <w:tcW w:w="941" w:type="pct"/>
            <w:vMerge/>
          </w:tcPr>
          <w:p w:rsidR="006A17AB" w:rsidRPr="00B75EA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</w:tcPr>
          <w:p w:rsidR="006A17AB" w:rsidRPr="00B75EAC" w:rsidRDefault="006A17AB" w:rsidP="00BC4F1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 xml:space="preserve">Выработка навыков подача предупредительных сигналов рукой. </w:t>
            </w:r>
          </w:p>
        </w:tc>
        <w:tc>
          <w:tcPr>
            <w:tcW w:w="737" w:type="pct"/>
            <w:vMerge/>
            <w:vAlign w:val="center"/>
          </w:tcPr>
          <w:p w:rsidR="006A17AB" w:rsidRPr="00B75EA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B75EAC" w:rsidTr="004C1CB0">
        <w:trPr>
          <w:trHeight w:val="161"/>
        </w:trPr>
        <w:tc>
          <w:tcPr>
            <w:tcW w:w="941" w:type="pct"/>
            <w:vMerge/>
          </w:tcPr>
          <w:p w:rsidR="006A17AB" w:rsidRPr="00B75EA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</w:tcPr>
          <w:p w:rsidR="006A17AB" w:rsidRPr="00B75EAC" w:rsidRDefault="006A17AB" w:rsidP="00BC4F1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 xml:space="preserve">Средства регулирования дорожного движения. Значения сигналов светофора и действия водителей в соответствии с этими сигналами. Реверсивные светофоры. </w:t>
            </w:r>
          </w:p>
        </w:tc>
        <w:tc>
          <w:tcPr>
            <w:tcW w:w="737" w:type="pct"/>
            <w:vMerge/>
            <w:vAlign w:val="center"/>
          </w:tcPr>
          <w:p w:rsidR="006A17AB" w:rsidRPr="00B75EA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B75EAC" w:rsidTr="004C1CB0">
        <w:trPr>
          <w:trHeight w:val="161"/>
        </w:trPr>
        <w:tc>
          <w:tcPr>
            <w:tcW w:w="941" w:type="pct"/>
            <w:vMerge/>
          </w:tcPr>
          <w:p w:rsidR="006A17AB" w:rsidRPr="00B75EA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</w:tcPr>
          <w:p w:rsidR="006A17AB" w:rsidRPr="00B75EAC" w:rsidRDefault="006A17AB" w:rsidP="00BC4F1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Значение сигналов регулировщика для трамваев, пешеходов и безрельсовых транспортных средств. Порядок остановки при сигналах светофора или регулировщика, запрещающих движение.</w:t>
            </w:r>
          </w:p>
        </w:tc>
        <w:tc>
          <w:tcPr>
            <w:tcW w:w="737" w:type="pct"/>
            <w:vMerge/>
            <w:vAlign w:val="center"/>
          </w:tcPr>
          <w:p w:rsidR="006A17AB" w:rsidRPr="00B75EA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B75EAC" w:rsidTr="004C1CB0">
        <w:trPr>
          <w:trHeight w:val="161"/>
        </w:trPr>
        <w:tc>
          <w:tcPr>
            <w:tcW w:w="941" w:type="pct"/>
            <w:vMerge/>
          </w:tcPr>
          <w:p w:rsidR="006A17AB" w:rsidRPr="00B75EA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</w:tcPr>
          <w:p w:rsidR="006A17AB" w:rsidRPr="00B75EAC" w:rsidRDefault="006A17AB" w:rsidP="00BC4F1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Действия водителей и пешеходов в случаях, когда указания регулировщика противоречат сигналам светофора, дорожным знакам и разметке</w:t>
            </w:r>
          </w:p>
        </w:tc>
        <w:tc>
          <w:tcPr>
            <w:tcW w:w="737" w:type="pct"/>
            <w:vMerge/>
            <w:vAlign w:val="center"/>
          </w:tcPr>
          <w:p w:rsidR="006A17AB" w:rsidRPr="00B75EA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7AB" w:rsidRPr="00B75EAC" w:rsidTr="00BC4F1C">
        <w:trPr>
          <w:trHeight w:val="596"/>
        </w:trPr>
        <w:tc>
          <w:tcPr>
            <w:tcW w:w="941" w:type="pct"/>
            <w:vMerge/>
          </w:tcPr>
          <w:p w:rsidR="006A17AB" w:rsidRPr="00B75EAC" w:rsidRDefault="006A17AB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</w:tcPr>
          <w:p w:rsidR="006A17AB" w:rsidRPr="00B75EAC" w:rsidRDefault="006A17AB" w:rsidP="00BC4F1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Формирование умений правильно руководствоваться сигналами регулирования, ориентироваться, оценивать ситуацию и прогнози</w:t>
            </w:r>
            <w:r w:rsidR="00BC4F1C" w:rsidRPr="00B75EAC">
              <w:rPr>
                <w:rFonts w:ascii="Arial" w:hAnsi="Arial" w:cs="Arial"/>
                <w:sz w:val="24"/>
                <w:szCs w:val="24"/>
              </w:rPr>
              <w:t xml:space="preserve">ровать ее развитие.    </w:t>
            </w:r>
          </w:p>
        </w:tc>
        <w:tc>
          <w:tcPr>
            <w:tcW w:w="737" w:type="pct"/>
            <w:vMerge/>
            <w:vAlign w:val="center"/>
          </w:tcPr>
          <w:p w:rsidR="006A17AB" w:rsidRPr="00B75EAC" w:rsidRDefault="006A17AB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CB0" w:rsidRPr="00B75EAC" w:rsidTr="00BC4F1C">
        <w:trPr>
          <w:trHeight w:val="464"/>
        </w:trPr>
        <w:tc>
          <w:tcPr>
            <w:tcW w:w="941" w:type="pct"/>
            <w:vMerge/>
          </w:tcPr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</w:tcPr>
          <w:p w:rsidR="004C1CB0" w:rsidRPr="00B75EAC" w:rsidRDefault="004C1CB0" w:rsidP="00BC4F1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Анализ типичных дорожно-транспортных ситуаций при проезде железнодорожных переездов, и мест остановки маршрутных транспортных средств.</w:t>
            </w:r>
          </w:p>
        </w:tc>
        <w:tc>
          <w:tcPr>
            <w:tcW w:w="737" w:type="pct"/>
            <w:vAlign w:val="center"/>
          </w:tcPr>
          <w:p w:rsidR="004C1CB0" w:rsidRPr="00B75EAC" w:rsidRDefault="004C1CB0" w:rsidP="004C1CB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CB0" w:rsidRPr="00B75EAC" w:rsidTr="004C1CB0">
        <w:tc>
          <w:tcPr>
            <w:tcW w:w="941" w:type="pct"/>
            <w:vMerge/>
          </w:tcPr>
          <w:p w:rsidR="004C1CB0" w:rsidRPr="00B75EAC" w:rsidRDefault="004C1CB0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</w:tcPr>
          <w:p w:rsidR="004C1CB0" w:rsidRPr="00B75EAC" w:rsidRDefault="004C1CB0" w:rsidP="004C1CB0">
            <w:pPr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sz w:val="24"/>
                <w:szCs w:val="24"/>
              </w:rPr>
              <w:t>Самостоятельная работа:</w:t>
            </w:r>
            <w:r w:rsidRPr="00B75E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5EAC">
              <w:rPr>
                <w:rFonts w:ascii="Arial" w:hAnsi="Arial" w:cs="Arial"/>
                <w:bCs/>
                <w:sz w:val="24"/>
                <w:szCs w:val="24"/>
              </w:rPr>
              <w:t>Общие положения. Основные понятия и термины. Обязанности участников дорожного движения;</w:t>
            </w:r>
            <w:r w:rsidRPr="00B75EAC">
              <w:rPr>
                <w:rFonts w:ascii="Arial" w:hAnsi="Arial" w:cs="Arial"/>
                <w:sz w:val="24"/>
                <w:szCs w:val="24"/>
              </w:rPr>
              <w:t xml:space="preserve"> Правовые основы охраны окружающей среды; Нормативно правовые документы, регулирующие отношения в сфере дорожного движения. Административное право. Уголовное право;      Закон об ОСАГО и КАСКО; Правила дорожного движения                                                                                    </w:t>
            </w:r>
          </w:p>
        </w:tc>
        <w:tc>
          <w:tcPr>
            <w:tcW w:w="737" w:type="pct"/>
            <w:vAlign w:val="center"/>
          </w:tcPr>
          <w:p w:rsidR="004C1CB0" w:rsidRPr="00B75EAC" w:rsidRDefault="004C1CB0" w:rsidP="004C1CB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C573C5" w:rsidRPr="00B75EAC" w:rsidTr="004C1CB0">
        <w:tc>
          <w:tcPr>
            <w:tcW w:w="941" w:type="pct"/>
          </w:tcPr>
          <w:p w:rsidR="00C573C5" w:rsidRPr="00B75EAC" w:rsidRDefault="00C573C5" w:rsidP="004C1CB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22" w:type="pct"/>
          </w:tcPr>
          <w:p w:rsidR="00C573C5" w:rsidRPr="00B75EAC" w:rsidRDefault="00C573C5" w:rsidP="004C1CB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ДФК</w:t>
            </w:r>
          </w:p>
        </w:tc>
        <w:tc>
          <w:tcPr>
            <w:tcW w:w="737" w:type="pct"/>
            <w:vAlign w:val="center"/>
          </w:tcPr>
          <w:p w:rsidR="00C573C5" w:rsidRPr="00B75EAC" w:rsidRDefault="00C573C5" w:rsidP="004C1CB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6D6EA6" w:rsidRPr="00B75EAC" w:rsidTr="00370D8C">
        <w:tc>
          <w:tcPr>
            <w:tcW w:w="4263" w:type="pct"/>
            <w:gridSpan w:val="2"/>
          </w:tcPr>
          <w:p w:rsidR="006D6EA6" w:rsidRPr="00B75EAC" w:rsidRDefault="006D6EA6" w:rsidP="006D6EA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37" w:type="pct"/>
            <w:vAlign w:val="center"/>
          </w:tcPr>
          <w:p w:rsidR="006D6EA6" w:rsidRPr="00B75EAC" w:rsidRDefault="00C573C5" w:rsidP="006D6EA6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32</w:t>
            </w:r>
          </w:p>
        </w:tc>
      </w:tr>
    </w:tbl>
    <w:p w:rsidR="004C1CB0" w:rsidRPr="00B75EAC" w:rsidRDefault="004C1CB0" w:rsidP="004C1CB0">
      <w:pPr>
        <w:spacing w:after="0"/>
        <w:rPr>
          <w:rFonts w:ascii="Arial" w:hAnsi="Arial" w:cs="Arial"/>
          <w:i/>
          <w:sz w:val="24"/>
          <w:szCs w:val="24"/>
        </w:rPr>
        <w:sectPr w:rsidR="004C1CB0" w:rsidRPr="00B75EAC" w:rsidSect="004C1CB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87ECC" w:rsidRPr="00B75EAC" w:rsidRDefault="00C87ECC" w:rsidP="00C87ECC">
      <w:pPr>
        <w:ind w:left="142" w:firstLine="425"/>
        <w:rPr>
          <w:rFonts w:ascii="Arial" w:hAnsi="Arial" w:cs="Arial"/>
          <w:b/>
          <w:bCs/>
          <w:sz w:val="24"/>
          <w:szCs w:val="24"/>
        </w:rPr>
      </w:pPr>
      <w:r w:rsidRPr="00B75EAC">
        <w:rPr>
          <w:rFonts w:ascii="Arial" w:hAnsi="Arial" w:cs="Arial"/>
          <w:b/>
          <w:bCs/>
          <w:sz w:val="24"/>
          <w:szCs w:val="24"/>
        </w:rPr>
        <w:lastRenderedPageBreak/>
        <w:t xml:space="preserve">3. УСЛОВИЯ РЕАЛИЗАЦИИ ПРОГРАММЫ </w:t>
      </w:r>
    </w:p>
    <w:p w:rsidR="00C87ECC" w:rsidRPr="00B75EAC" w:rsidRDefault="00C87ECC" w:rsidP="00C87ECC">
      <w:pPr>
        <w:ind w:firstLine="709"/>
        <w:rPr>
          <w:rFonts w:ascii="Arial" w:hAnsi="Arial" w:cs="Arial"/>
          <w:b/>
          <w:bCs/>
          <w:sz w:val="24"/>
          <w:szCs w:val="24"/>
        </w:rPr>
      </w:pPr>
      <w:r w:rsidRPr="00B75EAC">
        <w:rPr>
          <w:rFonts w:ascii="Arial" w:hAnsi="Arial" w:cs="Arial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4C1CB0" w:rsidRPr="00B75EAC" w:rsidRDefault="008374B5" w:rsidP="004C1CB0">
      <w:pPr>
        <w:pStyle w:val="ConsPlusNormal"/>
        <w:rPr>
          <w:sz w:val="24"/>
          <w:szCs w:val="24"/>
        </w:rPr>
      </w:pPr>
      <w:r w:rsidRPr="00B75EAC">
        <w:rPr>
          <w:sz w:val="24"/>
          <w:szCs w:val="24"/>
        </w:rPr>
        <w:t>Кабинет</w:t>
      </w:r>
      <w:r w:rsidR="00C87ECC" w:rsidRPr="00B75EAC">
        <w:rPr>
          <w:sz w:val="24"/>
          <w:szCs w:val="24"/>
        </w:rPr>
        <w:t>:</w:t>
      </w:r>
      <w:r w:rsidR="009D29E4" w:rsidRPr="00B75EAC">
        <w:rPr>
          <w:sz w:val="24"/>
          <w:szCs w:val="24"/>
        </w:rPr>
        <w:t xml:space="preserve"> </w:t>
      </w:r>
      <w:r w:rsidR="009D29E4" w:rsidRPr="00B75EAC">
        <w:rPr>
          <w:bCs/>
          <w:sz w:val="24"/>
          <w:szCs w:val="24"/>
        </w:rPr>
        <w:t>«Управления транспортным средством и безопасности движения»,</w:t>
      </w:r>
    </w:p>
    <w:p w:rsidR="004C1CB0" w:rsidRPr="00B75EAC" w:rsidRDefault="004C1CB0" w:rsidP="004C1CB0">
      <w:pPr>
        <w:pStyle w:val="ConsPlusNormal"/>
        <w:rPr>
          <w:sz w:val="24"/>
          <w:szCs w:val="24"/>
        </w:rPr>
      </w:pPr>
      <w:r w:rsidRPr="00B75EAC">
        <w:rPr>
          <w:sz w:val="24"/>
          <w:szCs w:val="24"/>
        </w:rPr>
        <w:t xml:space="preserve">   Лаборатории:   «Э</w:t>
      </w:r>
      <w:r w:rsidRPr="00B75EAC">
        <w:rPr>
          <w:bCs/>
          <w:color w:val="000000"/>
          <w:sz w:val="24"/>
          <w:szCs w:val="24"/>
        </w:rPr>
        <w:t>ксплуатации машинно-тракторного парка»;</w:t>
      </w:r>
    </w:p>
    <w:p w:rsidR="00C87ECC" w:rsidRPr="00B75EAC" w:rsidRDefault="00C87ECC" w:rsidP="00AE46B6">
      <w:pPr>
        <w:widowControl w:val="0"/>
        <w:numPr>
          <w:ilvl w:val="0"/>
          <w:numId w:val="24"/>
        </w:numPr>
        <w:spacing w:after="0" w:line="240" w:lineRule="auto"/>
        <w:ind w:left="492" w:hanging="210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 xml:space="preserve">учебного кабинета </w:t>
      </w:r>
      <w:r w:rsidRPr="00B75EAC">
        <w:rPr>
          <w:rFonts w:ascii="Arial" w:hAnsi="Arial" w:cs="Arial"/>
          <w:bCs/>
          <w:sz w:val="24"/>
          <w:szCs w:val="24"/>
        </w:rPr>
        <w:t>«Управления транспортным средством и безопасности движения»,</w:t>
      </w:r>
    </w:p>
    <w:p w:rsidR="00C87ECC" w:rsidRPr="00B75EAC" w:rsidRDefault="00C87ECC" w:rsidP="00AE46B6">
      <w:pPr>
        <w:widowControl w:val="0"/>
        <w:numPr>
          <w:ilvl w:val="0"/>
          <w:numId w:val="24"/>
        </w:numPr>
        <w:spacing w:after="0" w:line="240" w:lineRule="auto"/>
        <w:ind w:left="492" w:hanging="210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bCs/>
          <w:sz w:val="24"/>
          <w:szCs w:val="24"/>
        </w:rPr>
        <w:t>лаборатории</w:t>
      </w:r>
      <w:r w:rsidRPr="00B75E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B75EAC">
        <w:rPr>
          <w:rFonts w:ascii="Arial" w:hAnsi="Arial" w:cs="Arial"/>
          <w:bCs/>
          <w:sz w:val="24"/>
          <w:szCs w:val="24"/>
        </w:rPr>
        <w:t>«Автомобили»,</w:t>
      </w:r>
    </w:p>
    <w:p w:rsidR="00C87ECC" w:rsidRPr="00B75EAC" w:rsidRDefault="00C87ECC" w:rsidP="00AE46B6">
      <w:pPr>
        <w:widowControl w:val="0"/>
        <w:numPr>
          <w:ilvl w:val="0"/>
          <w:numId w:val="24"/>
        </w:numPr>
        <w:spacing w:after="0" w:line="240" w:lineRule="auto"/>
        <w:ind w:left="492" w:hanging="210"/>
        <w:jc w:val="both"/>
        <w:rPr>
          <w:rFonts w:ascii="Arial" w:hAnsi="Arial" w:cs="Arial"/>
          <w:sz w:val="24"/>
          <w:szCs w:val="24"/>
        </w:rPr>
      </w:pPr>
      <w:r w:rsidRPr="00B75EAC">
        <w:rPr>
          <w:rFonts w:ascii="Arial" w:hAnsi="Arial" w:cs="Arial"/>
          <w:bCs/>
          <w:sz w:val="24"/>
          <w:szCs w:val="24"/>
        </w:rPr>
        <w:t>мастерских: П</w:t>
      </w:r>
      <w:r w:rsidRPr="00B75EAC">
        <w:rPr>
          <w:rFonts w:ascii="Arial" w:hAnsi="Arial" w:cs="Arial"/>
          <w:sz w:val="24"/>
          <w:szCs w:val="24"/>
        </w:rPr>
        <w:t>ункт технического обслуживания;</w:t>
      </w:r>
    </w:p>
    <w:p w:rsidR="00C87ECC" w:rsidRPr="00B75EAC" w:rsidRDefault="00C87ECC" w:rsidP="00AE46B6">
      <w:pPr>
        <w:widowControl w:val="0"/>
        <w:numPr>
          <w:ilvl w:val="0"/>
          <w:numId w:val="24"/>
        </w:numPr>
        <w:spacing w:after="0" w:line="240" w:lineRule="auto"/>
        <w:ind w:left="492" w:hanging="210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bCs/>
          <w:sz w:val="24"/>
          <w:szCs w:val="24"/>
        </w:rPr>
        <w:t xml:space="preserve">тренажера  для выработки навыков и совершенствования  техники управления транспортным средством, </w:t>
      </w:r>
    </w:p>
    <w:p w:rsidR="004C1CB0" w:rsidRPr="00B75EAC" w:rsidRDefault="004C1CB0" w:rsidP="004C1CB0">
      <w:pPr>
        <w:shd w:val="clear" w:color="auto" w:fill="FFFFFF"/>
        <w:spacing w:after="0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 xml:space="preserve">                </w:t>
      </w:r>
    </w:p>
    <w:p w:rsidR="00C87ECC" w:rsidRPr="00B75EAC" w:rsidRDefault="00C87ECC" w:rsidP="00C87E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bCs/>
          <w:sz w:val="24"/>
          <w:szCs w:val="24"/>
        </w:rPr>
        <w:t>Оборудование учебного кабинета и рабочих мест кабинета:</w:t>
      </w:r>
    </w:p>
    <w:p w:rsidR="00C87ECC" w:rsidRPr="00B75EAC" w:rsidRDefault="00C87ECC" w:rsidP="00AE46B6">
      <w:pPr>
        <w:numPr>
          <w:ilvl w:val="0"/>
          <w:numId w:val="25"/>
        </w:numPr>
        <w:spacing w:after="0" w:line="240" w:lineRule="auto"/>
        <w:ind w:left="534" w:hanging="222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bCs/>
          <w:sz w:val="24"/>
          <w:szCs w:val="24"/>
        </w:rPr>
        <w:t xml:space="preserve">посадочные места по количеству </w:t>
      </w:r>
      <w:proofErr w:type="gramStart"/>
      <w:r w:rsidRPr="00B75EAC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B75EAC">
        <w:rPr>
          <w:rFonts w:ascii="Arial" w:hAnsi="Arial" w:cs="Arial"/>
          <w:bCs/>
          <w:sz w:val="24"/>
          <w:szCs w:val="24"/>
        </w:rPr>
        <w:t>.</w:t>
      </w:r>
    </w:p>
    <w:p w:rsidR="00C87ECC" w:rsidRPr="00B75EAC" w:rsidRDefault="00C87ECC" w:rsidP="00AE46B6">
      <w:pPr>
        <w:numPr>
          <w:ilvl w:val="0"/>
          <w:numId w:val="25"/>
        </w:numPr>
        <w:spacing w:after="0" w:line="240" w:lineRule="auto"/>
        <w:ind w:left="534" w:hanging="222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bCs/>
          <w:sz w:val="24"/>
          <w:szCs w:val="24"/>
        </w:rPr>
        <w:t>рабочее место преподавателя,</w:t>
      </w:r>
    </w:p>
    <w:p w:rsidR="00C87ECC" w:rsidRPr="00B75EAC" w:rsidRDefault="00C87ECC" w:rsidP="00AE46B6">
      <w:pPr>
        <w:numPr>
          <w:ilvl w:val="0"/>
          <w:numId w:val="25"/>
        </w:numPr>
        <w:spacing w:after="0" w:line="240" w:lineRule="auto"/>
        <w:ind w:left="534" w:hanging="222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bCs/>
          <w:sz w:val="24"/>
          <w:szCs w:val="24"/>
        </w:rPr>
        <w:t>комплект учебно-наглядных пособий «Правила дорожного движения», стенды.</w:t>
      </w:r>
    </w:p>
    <w:p w:rsidR="00C87ECC" w:rsidRPr="00B75EAC" w:rsidRDefault="00C87ECC" w:rsidP="00AE46B6">
      <w:pPr>
        <w:numPr>
          <w:ilvl w:val="0"/>
          <w:numId w:val="25"/>
        </w:numPr>
        <w:spacing w:after="0" w:line="240" w:lineRule="auto"/>
        <w:ind w:left="534" w:hanging="222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bCs/>
          <w:sz w:val="24"/>
          <w:szCs w:val="24"/>
        </w:rPr>
        <w:t>учебно-методическое обеспечение: инструкционные карты; комплекты заданий, контрольных вопросов; справочники и др.</w:t>
      </w:r>
    </w:p>
    <w:p w:rsidR="00C87ECC" w:rsidRPr="00B75EAC" w:rsidRDefault="00C87ECC" w:rsidP="00C87E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bCs/>
          <w:sz w:val="24"/>
          <w:szCs w:val="24"/>
        </w:rPr>
        <w:t xml:space="preserve">Технические средства обучения: компьютер с лицензионным программным обеспечением и </w:t>
      </w:r>
      <w:proofErr w:type="spellStart"/>
      <w:r w:rsidRPr="00B75EAC">
        <w:rPr>
          <w:rFonts w:ascii="Arial" w:hAnsi="Arial" w:cs="Arial"/>
          <w:bCs/>
          <w:sz w:val="24"/>
          <w:szCs w:val="24"/>
        </w:rPr>
        <w:t>мультимедиапроектор</w:t>
      </w:r>
      <w:proofErr w:type="spellEnd"/>
      <w:r w:rsidRPr="00B75EAC">
        <w:rPr>
          <w:rFonts w:ascii="Arial" w:hAnsi="Arial" w:cs="Arial"/>
          <w:bCs/>
          <w:sz w:val="24"/>
          <w:szCs w:val="24"/>
        </w:rPr>
        <w:t>.</w:t>
      </w:r>
    </w:p>
    <w:p w:rsidR="004C1CB0" w:rsidRPr="00B75EAC" w:rsidRDefault="004C1CB0" w:rsidP="004C1CB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 w:val="0"/>
          <w:sz w:val="24"/>
          <w:szCs w:val="24"/>
        </w:rPr>
      </w:pPr>
      <w:r w:rsidRPr="00B75EAC">
        <w:rPr>
          <w:rFonts w:cs="Arial"/>
          <w:b w:val="0"/>
          <w:sz w:val="24"/>
          <w:szCs w:val="24"/>
        </w:rPr>
        <w:t xml:space="preserve">Лабораторий:  </w:t>
      </w:r>
    </w:p>
    <w:p w:rsidR="004C1CB0" w:rsidRPr="00B75EAC" w:rsidRDefault="004C1CB0" w:rsidP="004C1CB0">
      <w:pPr>
        <w:shd w:val="clear" w:color="auto" w:fill="FFFFFF"/>
        <w:spacing w:after="0"/>
        <w:ind w:firstLine="425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B75EAC">
        <w:rPr>
          <w:rFonts w:ascii="Arial" w:hAnsi="Arial" w:cs="Arial"/>
          <w:bCs/>
          <w:color w:val="000000"/>
          <w:sz w:val="24"/>
          <w:szCs w:val="24"/>
        </w:rPr>
        <w:t>Лаборатория «Эксплуатации машинно-тракторного парка»:</w:t>
      </w:r>
    </w:p>
    <w:p w:rsidR="004C1CB0" w:rsidRPr="00B75EAC" w:rsidRDefault="004C1CB0" w:rsidP="004C1CB0">
      <w:pPr>
        <w:shd w:val="clear" w:color="auto" w:fill="FFFFFF"/>
        <w:spacing w:after="0"/>
        <w:ind w:firstLine="425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B75EAC">
        <w:rPr>
          <w:rFonts w:ascii="Arial" w:hAnsi="Arial" w:cs="Arial"/>
          <w:bCs/>
          <w:color w:val="000000"/>
          <w:sz w:val="24"/>
          <w:szCs w:val="24"/>
        </w:rPr>
        <w:t>- рабочее место преподавателя;</w:t>
      </w:r>
    </w:p>
    <w:p w:rsidR="004C1CB0" w:rsidRPr="00B75EAC" w:rsidRDefault="004C1CB0" w:rsidP="004C1CB0">
      <w:pPr>
        <w:pStyle w:val="10"/>
        <w:ind w:firstLine="425"/>
        <w:jc w:val="both"/>
        <w:rPr>
          <w:rFonts w:cs="Arial"/>
          <w:b w:val="0"/>
          <w:sz w:val="24"/>
          <w:szCs w:val="24"/>
        </w:rPr>
      </w:pPr>
      <w:r w:rsidRPr="00B75EAC">
        <w:rPr>
          <w:rFonts w:cs="Arial"/>
          <w:b w:val="0"/>
          <w:bCs w:val="0"/>
          <w:color w:val="000000"/>
          <w:sz w:val="24"/>
          <w:szCs w:val="24"/>
        </w:rPr>
        <w:t>- рабочие места</w:t>
      </w:r>
      <w:r w:rsidRPr="00B75EAC">
        <w:rPr>
          <w:rFonts w:cs="Arial"/>
          <w:b w:val="0"/>
          <w:color w:val="000000"/>
          <w:sz w:val="24"/>
          <w:szCs w:val="24"/>
        </w:rPr>
        <w:t xml:space="preserve"> </w:t>
      </w:r>
      <w:proofErr w:type="gramStart"/>
      <w:r w:rsidRPr="00B75EAC">
        <w:rPr>
          <w:rFonts w:cs="Arial"/>
          <w:b w:val="0"/>
          <w:color w:val="000000"/>
          <w:sz w:val="24"/>
          <w:szCs w:val="24"/>
        </w:rPr>
        <w:t>обучающихся</w:t>
      </w:r>
      <w:proofErr w:type="gramEnd"/>
      <w:r w:rsidRPr="00B75EAC">
        <w:rPr>
          <w:rFonts w:cs="Arial"/>
          <w:b w:val="0"/>
          <w:color w:val="000000"/>
          <w:sz w:val="24"/>
          <w:szCs w:val="24"/>
        </w:rPr>
        <w:t>;</w:t>
      </w:r>
      <w:r w:rsidRPr="00B75EAC">
        <w:rPr>
          <w:rFonts w:cs="Arial"/>
          <w:b w:val="0"/>
          <w:bCs w:val="0"/>
          <w:color w:val="000000"/>
          <w:sz w:val="24"/>
          <w:szCs w:val="24"/>
        </w:rPr>
        <w:t xml:space="preserve"> </w:t>
      </w:r>
    </w:p>
    <w:p w:rsidR="004C1CB0" w:rsidRPr="00B75EAC" w:rsidRDefault="004C1CB0" w:rsidP="004C1CB0">
      <w:pPr>
        <w:shd w:val="clear" w:color="auto" w:fill="FFFFFF"/>
        <w:spacing w:after="0"/>
        <w:ind w:firstLine="425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B75EAC">
        <w:rPr>
          <w:rFonts w:ascii="Arial" w:hAnsi="Arial" w:cs="Arial"/>
          <w:bCs/>
          <w:color w:val="000000"/>
          <w:sz w:val="24"/>
          <w:szCs w:val="24"/>
        </w:rPr>
        <w:t>-комплекты оборудования по контролю состояния тракторов, автомобилей и сельскохозяйственной техники;</w:t>
      </w:r>
    </w:p>
    <w:p w:rsidR="004C1CB0" w:rsidRPr="00B75EAC" w:rsidRDefault="004C1CB0" w:rsidP="004C1CB0">
      <w:pPr>
        <w:shd w:val="clear" w:color="auto" w:fill="FFFFFF"/>
        <w:spacing w:after="0"/>
        <w:ind w:firstLine="425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B75EAC">
        <w:rPr>
          <w:rFonts w:ascii="Arial" w:hAnsi="Arial" w:cs="Arial"/>
          <w:bCs/>
          <w:color w:val="000000"/>
          <w:sz w:val="24"/>
          <w:szCs w:val="24"/>
        </w:rPr>
        <w:t>- стенды, макеты и образцы тракторов, автомобилей и сельскохозяйственной техники.</w:t>
      </w:r>
    </w:p>
    <w:p w:rsidR="004C1CB0" w:rsidRPr="00B75EAC" w:rsidRDefault="004C1CB0" w:rsidP="004C1CB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 w:val="0"/>
          <w:sz w:val="24"/>
          <w:szCs w:val="24"/>
        </w:rPr>
      </w:pPr>
      <w:r w:rsidRPr="00B75EAC">
        <w:rPr>
          <w:rFonts w:cs="Arial"/>
          <w:b w:val="0"/>
          <w:sz w:val="24"/>
          <w:szCs w:val="24"/>
        </w:rPr>
        <w:t xml:space="preserve">Учебное хозяйство и учебный гараж с тракторами марок МТЗ-82, </w:t>
      </w:r>
      <w:r w:rsidR="00C87ECC" w:rsidRPr="00B75EAC">
        <w:rPr>
          <w:rFonts w:cs="Arial"/>
          <w:b w:val="0"/>
          <w:sz w:val="24"/>
          <w:szCs w:val="24"/>
        </w:rPr>
        <w:t xml:space="preserve">МТЗ - </w:t>
      </w:r>
      <w:r w:rsidR="00352EEC" w:rsidRPr="00B75EAC">
        <w:rPr>
          <w:rFonts w:cs="Arial"/>
          <w:b w:val="0"/>
          <w:sz w:val="24"/>
          <w:szCs w:val="24"/>
        </w:rPr>
        <w:t>1523</w:t>
      </w:r>
      <w:r w:rsidRPr="00B75EAC">
        <w:rPr>
          <w:rFonts w:cs="Arial"/>
          <w:b w:val="0"/>
          <w:sz w:val="24"/>
          <w:szCs w:val="24"/>
        </w:rPr>
        <w:t>, ДТ-75М</w:t>
      </w:r>
      <w:r w:rsidR="00352EEC" w:rsidRPr="00B75EAC">
        <w:rPr>
          <w:rFonts w:cs="Arial"/>
          <w:b w:val="0"/>
          <w:sz w:val="24"/>
          <w:szCs w:val="24"/>
        </w:rPr>
        <w:t>, комбайн Енисей.</w:t>
      </w:r>
    </w:p>
    <w:p w:rsidR="00C87ECC" w:rsidRPr="00B75EAC" w:rsidRDefault="00C87ECC" w:rsidP="00C87ECC">
      <w:pPr>
        <w:ind w:right="4"/>
        <w:rPr>
          <w:rFonts w:ascii="Arial" w:hAnsi="Arial" w:cs="Arial"/>
          <w:b/>
          <w:sz w:val="24"/>
          <w:szCs w:val="24"/>
        </w:rPr>
      </w:pPr>
      <w:r w:rsidRPr="00B75EAC">
        <w:rPr>
          <w:rFonts w:ascii="Arial" w:hAnsi="Arial" w:cs="Arial"/>
          <w:b/>
          <w:sz w:val="24"/>
          <w:szCs w:val="24"/>
        </w:rPr>
        <w:t>Учебно-наглядные пособия:</w:t>
      </w:r>
    </w:p>
    <w:p w:rsidR="00C87ECC" w:rsidRPr="00B75EA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>учебно-наглядное пособие «Схемы устройства и работы систем и механизмов транспортных средств»;</w:t>
      </w:r>
    </w:p>
    <w:p w:rsidR="00C87ECC" w:rsidRPr="00B75EA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>учебно-наглядное пособие «Светофор с дополнительными секциями»;</w:t>
      </w:r>
    </w:p>
    <w:p w:rsidR="00C87ECC" w:rsidRPr="00B75EA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>учебно-наглядное пособие «Дорожные знаки»;</w:t>
      </w:r>
    </w:p>
    <w:p w:rsidR="00C87ECC" w:rsidRPr="00B75EA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>учебно-наглядное пособие «Дорожная разметка»</w:t>
      </w:r>
    </w:p>
    <w:p w:rsidR="00C87ECC" w:rsidRPr="00B75EA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>учебно-наглядное пособие «Сигналы регулировщика»</w:t>
      </w:r>
    </w:p>
    <w:p w:rsidR="00C87ECC" w:rsidRPr="00B75EA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>учебно-наглядное пособие «Схема перекрестка»</w:t>
      </w:r>
    </w:p>
    <w:p w:rsidR="00C87ECC" w:rsidRPr="00B75EA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>учебно-наглядное пособие «Расположение дорожных знаков и средств регулирования в населенном пункте»;</w:t>
      </w:r>
    </w:p>
    <w:p w:rsidR="00C87ECC" w:rsidRPr="00B75EA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lastRenderedPageBreak/>
        <w:t>учебно-наглядное пособие «Маневрирование транспортных средств на проезжей части».</w:t>
      </w:r>
    </w:p>
    <w:p w:rsidR="00C87ECC" w:rsidRPr="00B75EA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>Программное обеспечение «Интерактивная автошкола»</w:t>
      </w:r>
    </w:p>
    <w:p w:rsidR="00C87ECC" w:rsidRPr="00B75EA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>Программное обеспечение «Экзамен ПДД в ГИБДД»</w:t>
      </w:r>
    </w:p>
    <w:p w:rsidR="00C87ECC" w:rsidRPr="00B75EAC" w:rsidRDefault="00C87ECC" w:rsidP="00AE46B6">
      <w:pPr>
        <w:numPr>
          <w:ilvl w:val="0"/>
          <w:numId w:val="26"/>
        </w:numPr>
        <w:spacing w:after="0" w:line="240" w:lineRule="auto"/>
        <w:ind w:left="564" w:right="4" w:hanging="204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sz w:val="24"/>
          <w:szCs w:val="24"/>
        </w:rPr>
        <w:t>Программное обеспечение «Медицинская помощь пострадавшим при ДТП»</w:t>
      </w:r>
    </w:p>
    <w:p w:rsidR="004C1CB0" w:rsidRPr="00B75EA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C87ECC" w:rsidRPr="00B75EAC" w:rsidRDefault="00C87ECC" w:rsidP="00C87ECC">
      <w:pPr>
        <w:ind w:firstLine="709"/>
        <w:rPr>
          <w:rFonts w:ascii="Arial" w:hAnsi="Arial" w:cs="Arial"/>
          <w:b/>
          <w:bCs/>
          <w:sz w:val="24"/>
          <w:szCs w:val="24"/>
        </w:rPr>
      </w:pPr>
      <w:r w:rsidRPr="00B75EAC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C87ECC" w:rsidRPr="00B75EAC" w:rsidRDefault="00C87ECC" w:rsidP="00C87EC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75EAC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B75EAC">
        <w:rPr>
          <w:rFonts w:ascii="Arial" w:hAnsi="Arial" w:cs="Arial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4C1CB0" w:rsidRPr="00B75EA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C87ECC" w:rsidRPr="00B75EAC" w:rsidRDefault="00C87ECC" w:rsidP="00C87ECC">
      <w:pPr>
        <w:contextualSpacing/>
        <w:rPr>
          <w:rFonts w:ascii="Arial" w:hAnsi="Arial" w:cs="Arial"/>
          <w:b/>
          <w:sz w:val="24"/>
          <w:szCs w:val="24"/>
        </w:rPr>
      </w:pPr>
      <w:r w:rsidRPr="00B75EAC">
        <w:rPr>
          <w:rFonts w:ascii="Arial" w:hAnsi="Arial" w:cs="Arial"/>
          <w:b/>
          <w:sz w:val="24"/>
          <w:szCs w:val="24"/>
        </w:rPr>
        <w:t>3.2.1. Печатные издания</w:t>
      </w:r>
      <w:r w:rsidRPr="00B75EAC">
        <w:rPr>
          <w:rStyle w:val="ac"/>
          <w:rFonts w:ascii="Arial" w:hAnsi="Arial" w:cs="Arial"/>
          <w:b/>
          <w:sz w:val="24"/>
          <w:szCs w:val="24"/>
        </w:rPr>
        <w:footnoteReference w:id="2"/>
      </w:r>
    </w:p>
    <w:p w:rsidR="00C87ECC" w:rsidRPr="00B75EAC" w:rsidRDefault="00C87ECC" w:rsidP="00AE46B6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bCs/>
          <w:sz w:val="24"/>
          <w:szCs w:val="24"/>
        </w:rPr>
        <w:t xml:space="preserve">Интерактивная автошкола – Профессиональная версия/ ООО «Форвард </w:t>
      </w:r>
      <w:proofErr w:type="spellStart"/>
      <w:r w:rsidRPr="00B75EAC">
        <w:rPr>
          <w:rFonts w:ascii="Arial" w:hAnsi="Arial" w:cs="Arial"/>
          <w:bCs/>
          <w:sz w:val="24"/>
          <w:szCs w:val="24"/>
        </w:rPr>
        <w:t>Девелопмент</w:t>
      </w:r>
      <w:proofErr w:type="spellEnd"/>
      <w:r w:rsidRPr="00B75EAC">
        <w:rPr>
          <w:rFonts w:ascii="Arial" w:hAnsi="Arial" w:cs="Arial"/>
          <w:bCs/>
          <w:sz w:val="24"/>
          <w:szCs w:val="24"/>
        </w:rPr>
        <w:t>». Новосибирск 2016 г.</w:t>
      </w:r>
    </w:p>
    <w:p w:rsidR="00C87ECC" w:rsidRPr="00B75EAC" w:rsidRDefault="00C87ECC" w:rsidP="00AE46B6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bCs/>
          <w:sz w:val="24"/>
          <w:szCs w:val="24"/>
        </w:rPr>
        <w:t>Правила дорожного движения – Москва: Феникс. – 2018г. – 64.</w:t>
      </w:r>
    </w:p>
    <w:p w:rsidR="004C1CB0" w:rsidRPr="00B75EAC" w:rsidRDefault="004C1CB0" w:rsidP="004C1CB0">
      <w:pPr>
        <w:spacing w:after="0"/>
        <w:rPr>
          <w:rFonts w:ascii="Arial" w:hAnsi="Arial" w:cs="Arial"/>
          <w:i/>
          <w:sz w:val="24"/>
          <w:szCs w:val="24"/>
        </w:rPr>
      </w:pPr>
    </w:p>
    <w:p w:rsidR="00C87ECC" w:rsidRPr="00B75EAC" w:rsidRDefault="00C87ECC" w:rsidP="00C87E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</w:rPr>
      </w:pPr>
      <w:r w:rsidRPr="00B75EAC">
        <w:rPr>
          <w:rFonts w:ascii="Arial" w:hAnsi="Arial" w:cs="Arial"/>
          <w:b/>
          <w:bCs/>
          <w:sz w:val="24"/>
          <w:szCs w:val="24"/>
        </w:rPr>
        <w:t xml:space="preserve">3.2.2. Дополнительные источники </w:t>
      </w:r>
      <w:r w:rsidRPr="00B75EAC">
        <w:rPr>
          <w:rFonts w:ascii="Arial" w:hAnsi="Arial" w:cs="Arial"/>
          <w:bCs/>
          <w:sz w:val="24"/>
          <w:szCs w:val="24"/>
        </w:rPr>
        <w:t>1.Правила дорожного движения. – М.: «</w:t>
      </w:r>
      <w:proofErr w:type="spellStart"/>
      <w:r w:rsidRPr="00B75EAC">
        <w:rPr>
          <w:rFonts w:ascii="Arial" w:hAnsi="Arial" w:cs="Arial"/>
          <w:bCs/>
          <w:sz w:val="24"/>
          <w:szCs w:val="24"/>
        </w:rPr>
        <w:t>Атберг</w:t>
      </w:r>
      <w:proofErr w:type="spellEnd"/>
      <w:r w:rsidRPr="00B75EAC">
        <w:rPr>
          <w:rFonts w:ascii="Arial" w:hAnsi="Arial" w:cs="Arial"/>
          <w:bCs/>
          <w:sz w:val="24"/>
          <w:szCs w:val="24"/>
        </w:rPr>
        <w:t>», 2018.</w:t>
      </w:r>
    </w:p>
    <w:p w:rsidR="00C87ECC" w:rsidRPr="00B75EAC" w:rsidRDefault="00C87ECC" w:rsidP="00C87ECC">
      <w:pPr>
        <w:contextualSpacing/>
        <w:rPr>
          <w:rFonts w:ascii="Arial" w:hAnsi="Arial" w:cs="Arial"/>
          <w:b/>
          <w:sz w:val="24"/>
          <w:szCs w:val="24"/>
        </w:rPr>
      </w:pPr>
      <w:r w:rsidRPr="00B75EAC">
        <w:rPr>
          <w:rFonts w:ascii="Arial" w:hAnsi="Arial" w:cs="Arial"/>
          <w:b/>
          <w:sz w:val="24"/>
          <w:szCs w:val="24"/>
        </w:rPr>
        <w:t>3.2.3. Электронные издания (электронные ресурсы)</w:t>
      </w:r>
    </w:p>
    <w:p w:rsidR="00C87ECC" w:rsidRPr="00B75EAC" w:rsidRDefault="00BA7339" w:rsidP="00C87ECC">
      <w:pPr>
        <w:spacing w:after="0"/>
        <w:rPr>
          <w:rFonts w:ascii="Arial" w:hAnsi="Arial" w:cs="Arial"/>
          <w:b/>
          <w:i/>
          <w:sz w:val="24"/>
          <w:szCs w:val="24"/>
        </w:rPr>
      </w:pPr>
      <w:hyperlink r:id="rId11" w:history="1">
        <w:r w:rsidR="00C87ECC" w:rsidRPr="00B75EAC">
          <w:rPr>
            <w:rStyle w:val="ad"/>
            <w:rFonts w:ascii="Arial" w:hAnsi="Arial" w:cs="Arial"/>
            <w:sz w:val="24"/>
            <w:szCs w:val="24"/>
          </w:rPr>
          <w:t>http://www.gazu.ru/pdd/</w:t>
        </w:r>
      </w:hyperlink>
      <w:r w:rsidR="00C87ECC" w:rsidRPr="00B75EAC">
        <w:rPr>
          <w:rFonts w:ascii="Arial" w:hAnsi="Arial" w:cs="Arial"/>
          <w:sz w:val="24"/>
          <w:szCs w:val="24"/>
        </w:rPr>
        <w:t xml:space="preserve">  </w:t>
      </w:r>
    </w:p>
    <w:p w:rsidR="00C87ECC" w:rsidRPr="00B75EAC" w:rsidRDefault="00C87ECC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4C1CB0" w:rsidRPr="00B75EAC" w:rsidRDefault="004C1CB0" w:rsidP="004C1CB0">
      <w:pPr>
        <w:spacing w:after="0"/>
        <w:rPr>
          <w:rFonts w:ascii="Arial" w:hAnsi="Arial" w:cs="Arial"/>
          <w:i/>
          <w:sz w:val="24"/>
          <w:szCs w:val="24"/>
        </w:rPr>
      </w:pPr>
    </w:p>
    <w:p w:rsidR="004C1CB0" w:rsidRPr="00B75EAC" w:rsidRDefault="004C1CB0" w:rsidP="004C1CB0">
      <w:pPr>
        <w:rPr>
          <w:rFonts w:ascii="Arial" w:hAnsi="Arial" w:cs="Arial"/>
          <w:b/>
          <w:i/>
          <w:sz w:val="24"/>
          <w:szCs w:val="24"/>
        </w:rPr>
      </w:pPr>
      <w:r w:rsidRPr="00B75EAC">
        <w:rPr>
          <w:rFonts w:ascii="Arial" w:hAnsi="Arial" w:cs="Arial"/>
          <w:b/>
          <w:i/>
          <w:sz w:val="24"/>
          <w:szCs w:val="24"/>
        </w:rPr>
        <w:br w:type="page"/>
      </w:r>
    </w:p>
    <w:p w:rsidR="004C1CB0" w:rsidRPr="00B75EA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  <w:r w:rsidRPr="00B75EAC">
        <w:rPr>
          <w:rFonts w:ascii="Arial" w:hAnsi="Arial" w:cs="Arial"/>
          <w:b/>
          <w:i/>
          <w:sz w:val="24"/>
          <w:szCs w:val="24"/>
        </w:rPr>
        <w:lastRenderedPageBreak/>
        <w:t>4. Контроль и оценка результатов освоения профессионального модуля (по разделам)</w:t>
      </w:r>
    </w:p>
    <w:p w:rsidR="004C1CB0" w:rsidRPr="00B75EAC" w:rsidRDefault="004C1CB0" w:rsidP="004C1CB0">
      <w:pPr>
        <w:spacing w:after="0"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2922"/>
        <w:gridCol w:w="2462"/>
        <w:gridCol w:w="1787"/>
      </w:tblGrid>
      <w:tr w:rsidR="004C1CB0" w:rsidRPr="00B75EAC" w:rsidTr="002019FE">
        <w:tc>
          <w:tcPr>
            <w:tcW w:w="2552" w:type="dxa"/>
            <w:vMerge w:val="restart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i/>
                <w:sz w:val="24"/>
                <w:szCs w:val="24"/>
              </w:rPr>
              <w:t>ОК 01</w:t>
            </w:r>
            <w:proofErr w:type="gramStart"/>
            <w:r w:rsidRPr="00B75EAC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Pr="00B75EAC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B75EAC">
              <w:rPr>
                <w:rFonts w:ascii="Arial" w:hAnsi="Arial" w:cs="Arial"/>
                <w:sz w:val="24"/>
                <w:szCs w:val="24"/>
              </w:rPr>
              <w:t>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066" w:type="dxa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i/>
                <w:sz w:val="24"/>
                <w:szCs w:val="24"/>
              </w:rPr>
              <w:t xml:space="preserve">Знания 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Актуальный профессиональный и социальный контекст, в котором приходится работать и жить;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 xml:space="preserve">Алгоритмы выполнения работ в </w:t>
            </w:r>
            <w:proofErr w:type="gramStart"/>
            <w:r w:rsidRPr="00B75EAC">
              <w:rPr>
                <w:rFonts w:ascii="Arial" w:hAnsi="Arial" w:cs="Arial"/>
                <w:bCs/>
                <w:sz w:val="24"/>
                <w:szCs w:val="24"/>
              </w:rPr>
              <w:t>профессиональной</w:t>
            </w:r>
            <w:proofErr w:type="gramEnd"/>
            <w:r w:rsidRPr="00B75EAC">
              <w:rPr>
                <w:rFonts w:ascii="Arial" w:hAnsi="Arial" w:cs="Arial"/>
                <w:bCs/>
                <w:sz w:val="24"/>
                <w:szCs w:val="24"/>
              </w:rPr>
              <w:t xml:space="preserve"> и смежных областях;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B75EAC">
              <w:rPr>
                <w:rFonts w:ascii="Arial" w:hAnsi="Arial" w:cs="Arial"/>
                <w:bCs/>
                <w:sz w:val="24"/>
                <w:szCs w:val="24"/>
              </w:rPr>
              <w:t>Методы работы в профессиональной и смежных сферах.</w:t>
            </w:r>
            <w:proofErr w:type="gramEnd"/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Структура плана для решения задач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 xml:space="preserve">Порядок </w:t>
            </w:r>
            <w:proofErr w:type="gramStart"/>
            <w:r w:rsidRPr="00B75EAC">
              <w:rPr>
                <w:rFonts w:ascii="Arial" w:hAnsi="Arial" w:cs="Arial"/>
                <w:bCs/>
                <w:sz w:val="24"/>
                <w:szCs w:val="24"/>
              </w:rPr>
              <w:t>оценки результатов решения задач профессиональной деятельности</w:t>
            </w:r>
            <w:proofErr w:type="gramEnd"/>
          </w:p>
        </w:tc>
        <w:tc>
          <w:tcPr>
            <w:tcW w:w="2280" w:type="dxa"/>
            <w:vMerge w:val="restart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B75EAC"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Распознавание сложных проблемные ситуации в различных контекстах. </w:t>
            </w:r>
            <w:proofErr w:type="gramEnd"/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5EAC">
              <w:rPr>
                <w:rFonts w:ascii="Arial" w:hAnsi="Arial" w:cs="Arial"/>
                <w:color w:val="000000"/>
                <w:sz w:val="24"/>
                <w:szCs w:val="24"/>
              </w:rPr>
              <w:t>Проведение анализа сложных ситуаций при решении задач профессиональной деятельности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5EAC">
              <w:rPr>
                <w:rFonts w:ascii="Arial" w:hAnsi="Arial" w:cs="Arial"/>
                <w:color w:val="000000"/>
                <w:sz w:val="24"/>
                <w:szCs w:val="24"/>
              </w:rPr>
              <w:t>Определение этапов решения задачи.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5EAC">
              <w:rPr>
                <w:rFonts w:ascii="Arial" w:hAnsi="Arial" w:cs="Arial"/>
                <w:color w:val="000000"/>
                <w:sz w:val="24"/>
                <w:szCs w:val="24"/>
              </w:rPr>
              <w:t xml:space="preserve">Определение потребности в информации 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5EAC">
              <w:rPr>
                <w:rFonts w:ascii="Arial" w:hAnsi="Arial" w:cs="Arial"/>
                <w:color w:val="000000"/>
                <w:sz w:val="24"/>
                <w:szCs w:val="24"/>
              </w:rPr>
              <w:t>Осуществление эффективного поиска.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5EAC">
              <w:rPr>
                <w:rFonts w:ascii="Arial" w:hAnsi="Arial" w:cs="Arial"/>
                <w:color w:val="000000"/>
                <w:sz w:val="24"/>
                <w:szCs w:val="24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75EAC">
              <w:rPr>
                <w:rFonts w:ascii="Arial" w:hAnsi="Arial" w:cs="Arial"/>
                <w:color w:val="000000"/>
                <w:sz w:val="24"/>
                <w:szCs w:val="24"/>
              </w:rPr>
              <w:t xml:space="preserve">Оценка рисков на каждом шагу 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color w:val="000000"/>
                <w:sz w:val="24"/>
                <w:szCs w:val="24"/>
              </w:rPr>
              <w:t>Оценивает плюсы и минусы полученного результата, своего плана и его реализации, предлагает критерии оценки и рекомендации по улучшению плана.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9" w:type="dxa"/>
            <w:vMerge w:val="restart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i/>
                <w:sz w:val="24"/>
                <w:szCs w:val="24"/>
              </w:rPr>
              <w:t>Экспертное наблюдение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i/>
                <w:sz w:val="24"/>
                <w:szCs w:val="24"/>
              </w:rPr>
              <w:t xml:space="preserve">Оценка процесса 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4C1CB0" w:rsidRPr="00B75EAC" w:rsidTr="002019FE">
        <w:tc>
          <w:tcPr>
            <w:tcW w:w="2552" w:type="dxa"/>
            <w:vMerge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3066" w:type="dxa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i/>
                <w:sz w:val="24"/>
                <w:szCs w:val="24"/>
              </w:rPr>
              <w:t xml:space="preserve">Умения 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контексте;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Анализировать задачу и/или проблему и выделять её составные части;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 xml:space="preserve">Составить план действия, 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Определить необходимые ресурсы;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B75EA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Владеть актуальными методами работы в профессиональной и смежных сферах;</w:t>
            </w:r>
            <w:proofErr w:type="gramEnd"/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Реализовать составленный план;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280" w:type="dxa"/>
            <w:vMerge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4C1CB0" w:rsidRPr="00B75EAC" w:rsidTr="002019FE">
        <w:tc>
          <w:tcPr>
            <w:tcW w:w="2552" w:type="dxa"/>
            <w:vMerge w:val="restart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i/>
                <w:sz w:val="24"/>
                <w:szCs w:val="24"/>
              </w:rPr>
              <w:lastRenderedPageBreak/>
              <w:t>ОК 2</w:t>
            </w:r>
            <w:proofErr w:type="gramStart"/>
            <w:r w:rsidRPr="00B75EAC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Pr="00B75EAC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Pr="00B75EAC">
              <w:rPr>
                <w:rFonts w:ascii="Arial" w:hAnsi="Arial" w:cs="Arial"/>
                <w:sz w:val="24"/>
                <w:szCs w:val="24"/>
              </w:rPr>
              <w:t>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3066" w:type="dxa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i/>
                <w:sz w:val="24"/>
                <w:szCs w:val="24"/>
              </w:rPr>
              <w:t xml:space="preserve">Знания 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Номенклатура информационных источников применяемых в профессиональной деятельности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Приемы структурирования информации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Формат оформления результатов поиска информации</w:t>
            </w:r>
          </w:p>
        </w:tc>
        <w:tc>
          <w:tcPr>
            <w:tcW w:w="2280" w:type="dxa"/>
            <w:vMerge w:val="restart"/>
          </w:tcPr>
          <w:p w:rsidR="004C1CB0" w:rsidRPr="00B75EAC" w:rsidRDefault="004C1CB0" w:rsidP="00B70F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4C1CB0" w:rsidRPr="00B75EAC" w:rsidRDefault="004C1CB0" w:rsidP="00B70F9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Проведение анализа полученной информации, выделяет в ней главные аспекты.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Структурировать отобранную информацию в соответствии с параметрами поиска;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Интерпретация полученной информации в контексте профессиональной деятельности</w:t>
            </w:r>
          </w:p>
        </w:tc>
        <w:tc>
          <w:tcPr>
            <w:tcW w:w="1849" w:type="dxa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i/>
                <w:sz w:val="24"/>
                <w:szCs w:val="24"/>
              </w:rPr>
              <w:t>Экспертное наблюдение</w:t>
            </w:r>
          </w:p>
        </w:tc>
      </w:tr>
      <w:tr w:rsidR="004C1CB0" w:rsidRPr="00B75EAC" w:rsidTr="002019FE">
        <w:tc>
          <w:tcPr>
            <w:tcW w:w="2552" w:type="dxa"/>
            <w:vMerge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3066" w:type="dxa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i/>
                <w:sz w:val="24"/>
                <w:szCs w:val="24"/>
              </w:rPr>
              <w:t>Умения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Определять задачи поиска информации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Определять необходимые источники информации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Планировать процесс поиска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Структурировать получаемую информацию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 xml:space="preserve">Выделять наиболее </w:t>
            </w:r>
            <w:proofErr w:type="gramStart"/>
            <w:r w:rsidRPr="00B75EAC">
              <w:rPr>
                <w:rFonts w:ascii="Arial" w:hAnsi="Arial" w:cs="Arial"/>
                <w:sz w:val="24"/>
                <w:szCs w:val="24"/>
              </w:rPr>
              <w:t>значимое</w:t>
            </w:r>
            <w:proofErr w:type="gramEnd"/>
            <w:r w:rsidRPr="00B75EAC">
              <w:rPr>
                <w:rFonts w:ascii="Arial" w:hAnsi="Arial" w:cs="Arial"/>
                <w:sz w:val="24"/>
                <w:szCs w:val="24"/>
              </w:rPr>
              <w:t xml:space="preserve"> в перечне информации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Оформлять результаты поиска</w:t>
            </w:r>
            <w:r w:rsidRPr="00B75EA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80" w:type="dxa"/>
            <w:vMerge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9" w:type="dxa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4C1CB0" w:rsidRPr="00B75EAC" w:rsidTr="002019FE">
        <w:tc>
          <w:tcPr>
            <w:tcW w:w="2552" w:type="dxa"/>
            <w:vMerge w:val="restart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i/>
                <w:sz w:val="24"/>
                <w:szCs w:val="24"/>
              </w:rPr>
              <w:t>ОК 6</w:t>
            </w:r>
            <w:proofErr w:type="gramStart"/>
            <w:r w:rsidRPr="00B75EAC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Pr="00B75EAC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B75EAC">
              <w:rPr>
                <w:rFonts w:ascii="Arial" w:hAnsi="Arial" w:cs="Arial"/>
                <w:sz w:val="24"/>
                <w:szCs w:val="24"/>
              </w:rPr>
              <w:t xml:space="preserve">роявлять гражданско-патриотическую позицию, демонстрировать осознанное </w:t>
            </w:r>
            <w:r w:rsidRPr="00B75EAC">
              <w:rPr>
                <w:rFonts w:ascii="Arial" w:hAnsi="Arial" w:cs="Arial"/>
                <w:sz w:val="24"/>
                <w:szCs w:val="24"/>
              </w:rPr>
              <w:lastRenderedPageBreak/>
              <w:t>поведение на основе общечеловеческих ценностей.</w:t>
            </w:r>
          </w:p>
        </w:tc>
        <w:tc>
          <w:tcPr>
            <w:tcW w:w="3066" w:type="dxa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Знания 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Сущность гражданско-патриотической позиции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Общечеловеческие ценности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Правила поведения в ходе выполнения профессиональной деятельности</w:t>
            </w:r>
          </w:p>
        </w:tc>
        <w:tc>
          <w:tcPr>
            <w:tcW w:w="2280" w:type="dxa"/>
            <w:vMerge w:val="restart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Понимать значимость своей профессии (специальности)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 xml:space="preserve">Демонстрация </w:t>
            </w:r>
            <w:r w:rsidRPr="00B75EAC">
              <w:rPr>
                <w:rFonts w:ascii="Arial" w:hAnsi="Arial" w:cs="Arial"/>
                <w:sz w:val="24"/>
                <w:szCs w:val="24"/>
              </w:rPr>
              <w:lastRenderedPageBreak/>
              <w:t>поведения на основе общечеловеческих ценностей.</w:t>
            </w:r>
          </w:p>
        </w:tc>
        <w:tc>
          <w:tcPr>
            <w:tcW w:w="1849" w:type="dxa"/>
            <w:vMerge w:val="restart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i/>
                <w:sz w:val="24"/>
                <w:szCs w:val="24"/>
              </w:rPr>
              <w:lastRenderedPageBreak/>
              <w:t>Экспертное наблюдение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4C1CB0" w:rsidRPr="00B75EAC" w:rsidTr="002019FE">
        <w:trPr>
          <w:trHeight w:val="2494"/>
        </w:trPr>
        <w:tc>
          <w:tcPr>
            <w:tcW w:w="2552" w:type="dxa"/>
            <w:vMerge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3066" w:type="dxa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i/>
                <w:sz w:val="24"/>
                <w:szCs w:val="24"/>
              </w:rPr>
              <w:t xml:space="preserve">Умения 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Описывать значимость своей профессии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2280" w:type="dxa"/>
            <w:vMerge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4C1CB0" w:rsidRPr="00B75EAC" w:rsidTr="002019FE">
        <w:tc>
          <w:tcPr>
            <w:tcW w:w="2552" w:type="dxa"/>
            <w:vMerge w:val="restart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i/>
                <w:sz w:val="24"/>
                <w:szCs w:val="24"/>
              </w:rPr>
              <w:t>ОК 7</w:t>
            </w:r>
            <w:proofErr w:type="gramStart"/>
            <w:r w:rsidRPr="00B75EAC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Pr="00B75EAC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Pr="00B75EAC">
              <w:rPr>
                <w:rFonts w:ascii="Arial" w:hAnsi="Arial" w:cs="Arial"/>
                <w:sz w:val="24"/>
                <w:szCs w:val="24"/>
              </w:rPr>
              <w:t>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066" w:type="dxa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i/>
                <w:sz w:val="24"/>
                <w:szCs w:val="24"/>
              </w:rPr>
              <w:t xml:space="preserve">Знания 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Правила экологической безопасности при ведении профессиональной деятельности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 xml:space="preserve">Основные </w:t>
            </w:r>
            <w:proofErr w:type="gramStart"/>
            <w:r w:rsidRPr="00B75EAC">
              <w:rPr>
                <w:rFonts w:ascii="Arial" w:hAnsi="Arial" w:cs="Arial"/>
                <w:bCs/>
                <w:sz w:val="24"/>
                <w:szCs w:val="24"/>
              </w:rPr>
              <w:t>ресурсы</w:t>
            </w:r>
            <w:proofErr w:type="gramEnd"/>
            <w:r w:rsidRPr="00B75EAC">
              <w:rPr>
                <w:rFonts w:ascii="Arial" w:hAnsi="Arial" w:cs="Arial"/>
                <w:bCs/>
                <w:sz w:val="24"/>
                <w:szCs w:val="24"/>
              </w:rPr>
              <w:t xml:space="preserve"> задействованные в профессиональной деятельности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Пути обеспечения ресурсосбережения.</w:t>
            </w:r>
          </w:p>
        </w:tc>
        <w:tc>
          <w:tcPr>
            <w:tcW w:w="2280" w:type="dxa"/>
            <w:vMerge w:val="restart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деятельности;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sz w:val="24"/>
                <w:szCs w:val="24"/>
              </w:rPr>
              <w:t>Обеспечивать ресурсосбережение на рабочем месте</w:t>
            </w:r>
            <w:r w:rsidRPr="00B75EAC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  <w:vMerge w:val="restart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i/>
                <w:sz w:val="24"/>
                <w:szCs w:val="24"/>
              </w:rPr>
              <w:t xml:space="preserve">Экспертное наблюдение </w:t>
            </w:r>
          </w:p>
        </w:tc>
      </w:tr>
      <w:tr w:rsidR="004C1CB0" w:rsidRPr="00B75EAC" w:rsidTr="002019FE">
        <w:tc>
          <w:tcPr>
            <w:tcW w:w="2552" w:type="dxa"/>
            <w:vMerge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3066" w:type="dxa"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i/>
                <w:sz w:val="24"/>
                <w:szCs w:val="24"/>
              </w:rPr>
              <w:t xml:space="preserve">Умения 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Соблюдать нормы экологической безопасности</w:t>
            </w:r>
          </w:p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B75EAC">
              <w:rPr>
                <w:rFonts w:ascii="Arial" w:hAnsi="Arial" w:cs="Arial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 (специальности)</w:t>
            </w:r>
          </w:p>
        </w:tc>
        <w:tc>
          <w:tcPr>
            <w:tcW w:w="2280" w:type="dxa"/>
            <w:vMerge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849" w:type="dxa"/>
            <w:vMerge/>
          </w:tcPr>
          <w:p w:rsidR="004C1CB0" w:rsidRPr="00B75EAC" w:rsidRDefault="004C1CB0" w:rsidP="00B70F98">
            <w:pPr>
              <w:spacing w:after="0" w:line="240" w:lineRule="auto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4C1CB0" w:rsidRPr="00B75EAC" w:rsidRDefault="004C1CB0" w:rsidP="004C1CB0">
      <w:pPr>
        <w:spacing w:after="0"/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4C1CB0" w:rsidRPr="00B75EAC" w:rsidRDefault="004C1CB0" w:rsidP="004C1CB0">
      <w:pPr>
        <w:spacing w:after="0"/>
        <w:rPr>
          <w:rFonts w:ascii="Arial" w:hAnsi="Arial" w:cs="Arial"/>
          <w:i/>
          <w:sz w:val="24"/>
          <w:szCs w:val="24"/>
        </w:rPr>
      </w:pPr>
    </w:p>
    <w:p w:rsidR="000B25BE" w:rsidRPr="00B75EAC" w:rsidRDefault="000B25BE" w:rsidP="000B25BE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75EAC">
        <w:rPr>
          <w:rFonts w:ascii="Arial" w:eastAsia="Times New Roman" w:hAnsi="Arial" w:cs="Arial"/>
          <w:b/>
          <w:bCs/>
          <w:sz w:val="24"/>
          <w:szCs w:val="24"/>
        </w:rPr>
        <w:t xml:space="preserve">ОЦЕНКА ОСВОЕНИЯ </w:t>
      </w:r>
      <w:proofErr w:type="gramStart"/>
      <w:r w:rsidRPr="00B75EAC">
        <w:rPr>
          <w:rFonts w:ascii="Arial" w:eastAsia="Times New Roman" w:hAnsi="Arial" w:cs="Arial"/>
          <w:b/>
          <w:bCs/>
          <w:sz w:val="24"/>
          <w:szCs w:val="24"/>
        </w:rPr>
        <w:t>ОБУЧАЮЩИМИСЯ</w:t>
      </w:r>
      <w:proofErr w:type="gramEnd"/>
      <w:r w:rsidRPr="00B75EAC">
        <w:rPr>
          <w:rFonts w:ascii="Arial" w:eastAsia="Times New Roman" w:hAnsi="Arial" w:cs="Arial"/>
          <w:b/>
          <w:bCs/>
          <w:sz w:val="24"/>
          <w:szCs w:val="24"/>
        </w:rPr>
        <w:t xml:space="preserve"> ОСНОВНОЙ </w:t>
      </w:r>
      <w:r w:rsidRPr="00B75EAC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6524"/>
        <w:gridCol w:w="2314"/>
      </w:tblGrid>
      <w:tr w:rsidR="000B25BE" w:rsidRPr="00B75EAC" w:rsidTr="00AE6C8A">
        <w:tc>
          <w:tcPr>
            <w:tcW w:w="1438" w:type="dxa"/>
            <w:shd w:val="clear" w:color="auto" w:fill="auto"/>
          </w:tcPr>
          <w:p w:rsidR="000B25BE" w:rsidRPr="00B75EAC" w:rsidRDefault="000B25BE" w:rsidP="00AE6C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5EAC">
              <w:rPr>
                <w:rFonts w:ascii="Arial" w:eastAsia="Calibri" w:hAnsi="Arial" w:cs="Arial"/>
                <w:sz w:val="24"/>
                <w:szCs w:val="24"/>
              </w:rPr>
              <w:t>ЛР 13-26</w:t>
            </w:r>
          </w:p>
          <w:p w:rsidR="000B25BE" w:rsidRPr="00B75EAC" w:rsidRDefault="000B25BE" w:rsidP="00AE6C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0B25BE" w:rsidRPr="00B75EAC" w:rsidRDefault="000B25BE" w:rsidP="00AE6C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84" w:type="dxa"/>
            <w:shd w:val="clear" w:color="auto" w:fill="auto"/>
          </w:tcPr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ответственность за результат учебной деятельности и подготовки к профессиональной деятельности;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участие в исследовательской и проектной работе;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конструктивное взаимодействие в учебном коллективе/бригаде;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демонстрация навыков межличностного делового общения, социального имиджа;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>сформированность</w:t>
            </w:r>
            <w:proofErr w:type="spellEnd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 xml:space="preserve"> гражданской позиции; участие в волонтерском движении;  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 xml:space="preserve">отсутствие фактов проявления идеологии терроризма и экстремизма </w:t>
            </w:r>
            <w:proofErr w:type="gramStart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>среди</w:t>
            </w:r>
            <w:proofErr w:type="gramEnd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 xml:space="preserve"> обучающихся;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>среди</w:t>
            </w:r>
            <w:proofErr w:type="gramEnd"/>
            <w:r w:rsidRPr="00B75EAC">
              <w:rPr>
                <w:rFonts w:ascii="Arial" w:eastAsia="Times New Roman" w:hAnsi="Arial" w:cs="Arial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добровольческие инициативы по поддержки инвалидов и престарелых граждан;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демонстрация умений и навыков разумного природопользования, нетерпимого отношения к действиям, приносящим вред экологии;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демонстрация навыков здорового образа жизни и высокий уровень культуры здоровья обучающихся;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 xml:space="preserve">проявление культуры потребления </w:t>
            </w:r>
            <w:r w:rsidRPr="00B75EA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 xml:space="preserve">участие в конкурсах профессионального мастерства и в командных проектах; </w:t>
            </w:r>
          </w:p>
          <w:p w:rsidR="000B25BE" w:rsidRPr="00B75EAC" w:rsidRDefault="000B25BE" w:rsidP="000B25BE">
            <w:pPr>
              <w:widowControl w:val="0"/>
              <w:numPr>
                <w:ilvl w:val="0"/>
                <w:numId w:val="28"/>
              </w:numPr>
              <w:tabs>
                <w:tab w:val="left" w:pos="1134"/>
              </w:tabs>
              <w:spacing w:after="0" w:line="240" w:lineRule="auto"/>
              <w:ind w:left="0" w:firstLine="0"/>
              <w:jc w:val="both"/>
              <w:outlineLvl w:val="0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z w:val="24"/>
                <w:szCs w:val="24"/>
              </w:rPr>
              <w:t>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действительности;</w:t>
            </w:r>
          </w:p>
          <w:p w:rsidR="000B25BE" w:rsidRPr="00B75EAC" w:rsidRDefault="000B25BE" w:rsidP="000B25BE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проявление креативных инициатив в предпринимательской деятельности;</w:t>
            </w:r>
          </w:p>
          <w:p w:rsidR="000B25BE" w:rsidRPr="00B75EAC" w:rsidRDefault="000B25BE" w:rsidP="000B25BE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11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kern w:val="32"/>
                <w:sz w:val="24"/>
                <w:szCs w:val="24"/>
              </w:rPr>
            </w:pPr>
            <w:r w:rsidRPr="00B75EAC">
              <w:rPr>
                <w:rFonts w:ascii="Arial" w:eastAsia="Times New Roman" w:hAnsi="Arial" w:cs="Arial"/>
                <w:spacing w:val="-6"/>
                <w:sz w:val="24"/>
                <w:szCs w:val="24"/>
              </w:rPr>
              <w:t>участие в решении проблем развития региона и страны в целом.</w:t>
            </w:r>
          </w:p>
        </w:tc>
        <w:tc>
          <w:tcPr>
            <w:tcW w:w="1985" w:type="dxa"/>
            <w:shd w:val="clear" w:color="auto" w:fill="auto"/>
          </w:tcPr>
          <w:p w:rsidR="000B25BE" w:rsidRPr="00B75EAC" w:rsidRDefault="000B25BE" w:rsidP="00AE6C8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75EAC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B75EAC">
              <w:rPr>
                <w:rFonts w:ascii="Arial" w:eastAsia="Calibri" w:hAnsi="Arial" w:cs="Arial"/>
                <w:i/>
                <w:sz w:val="24"/>
                <w:szCs w:val="24"/>
              </w:rPr>
              <w:t>обучающимися</w:t>
            </w:r>
            <w:proofErr w:type="gramEnd"/>
            <w:r w:rsidRPr="00B75EAC">
              <w:rPr>
                <w:rFonts w:ascii="Arial" w:eastAsia="Calibri" w:hAnsi="Arial" w:cs="Arial"/>
                <w:i/>
                <w:sz w:val="24"/>
                <w:szCs w:val="24"/>
              </w:rPr>
              <w:t xml:space="preserve"> личностных результатов проводится в рамках </w:t>
            </w:r>
            <w:r w:rsidRPr="00B75EAC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>контрольных и оценочных процедур, предусмотренных настоящей программой.</w:t>
            </w:r>
          </w:p>
        </w:tc>
      </w:tr>
    </w:tbl>
    <w:p w:rsidR="004C1CB0" w:rsidRPr="00B75EAC" w:rsidRDefault="004C1CB0" w:rsidP="004C1CB0">
      <w:pPr>
        <w:spacing w:after="0"/>
        <w:jc w:val="center"/>
        <w:outlineLvl w:val="0"/>
        <w:rPr>
          <w:rFonts w:ascii="Arial" w:hAnsi="Arial" w:cs="Arial"/>
          <w:i/>
          <w:sz w:val="24"/>
          <w:szCs w:val="24"/>
        </w:rPr>
      </w:pPr>
    </w:p>
    <w:p w:rsidR="004C1CB0" w:rsidRPr="00B75EAC" w:rsidRDefault="004C1CB0" w:rsidP="004C1CB0">
      <w:pPr>
        <w:spacing w:after="0"/>
        <w:jc w:val="center"/>
        <w:outlineLvl w:val="0"/>
        <w:rPr>
          <w:rFonts w:ascii="Arial" w:hAnsi="Arial" w:cs="Arial"/>
          <w:i/>
          <w:sz w:val="24"/>
          <w:szCs w:val="24"/>
        </w:rPr>
      </w:pPr>
    </w:p>
    <w:p w:rsidR="004C1CB0" w:rsidRPr="00B75EAC" w:rsidRDefault="004C1CB0" w:rsidP="004C1CB0">
      <w:pPr>
        <w:spacing w:after="0"/>
        <w:jc w:val="center"/>
        <w:outlineLvl w:val="0"/>
        <w:rPr>
          <w:rFonts w:ascii="Arial" w:hAnsi="Arial" w:cs="Arial"/>
          <w:i/>
          <w:sz w:val="24"/>
          <w:szCs w:val="24"/>
        </w:rPr>
      </w:pPr>
    </w:p>
    <w:p w:rsidR="00883051" w:rsidRPr="00B75EAC" w:rsidRDefault="00883051">
      <w:pPr>
        <w:rPr>
          <w:rFonts w:ascii="Arial" w:hAnsi="Arial" w:cs="Arial"/>
          <w:sz w:val="24"/>
          <w:szCs w:val="24"/>
        </w:rPr>
      </w:pPr>
    </w:p>
    <w:sectPr w:rsidR="00883051" w:rsidRPr="00B75EAC" w:rsidSect="00883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339" w:rsidRDefault="00BA7339" w:rsidP="004C1CB0">
      <w:pPr>
        <w:spacing w:after="0" w:line="240" w:lineRule="auto"/>
      </w:pPr>
      <w:r>
        <w:separator/>
      </w:r>
    </w:p>
  </w:endnote>
  <w:endnote w:type="continuationSeparator" w:id="0">
    <w:p w:rsidR="00BA7339" w:rsidRDefault="00BA7339" w:rsidP="004C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C8A" w:rsidRDefault="00AE6C8A" w:rsidP="006D6EA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E6C8A" w:rsidRDefault="00AE6C8A" w:rsidP="006D6EA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C8A" w:rsidRDefault="00AE6C8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A44162">
      <w:rPr>
        <w:noProof/>
      </w:rPr>
      <w:t>2</w:t>
    </w:r>
    <w:r>
      <w:rPr>
        <w:noProof/>
      </w:rPr>
      <w:fldChar w:fldCharType="end"/>
    </w:r>
  </w:p>
  <w:p w:rsidR="00AE6C8A" w:rsidRDefault="00AE6C8A" w:rsidP="006D6EA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339" w:rsidRDefault="00BA7339" w:rsidP="004C1CB0">
      <w:pPr>
        <w:spacing w:after="0" w:line="240" w:lineRule="auto"/>
      </w:pPr>
      <w:r>
        <w:separator/>
      </w:r>
    </w:p>
  </w:footnote>
  <w:footnote w:type="continuationSeparator" w:id="0">
    <w:p w:rsidR="00BA7339" w:rsidRDefault="00BA7339" w:rsidP="004C1CB0">
      <w:pPr>
        <w:spacing w:after="0" w:line="240" w:lineRule="auto"/>
      </w:pPr>
      <w:r>
        <w:continuationSeparator/>
      </w:r>
    </w:p>
  </w:footnote>
  <w:footnote w:id="1">
    <w:p w:rsidR="00BC4F1C" w:rsidRPr="006931D1" w:rsidRDefault="00BC4F1C" w:rsidP="00BC4F1C">
      <w:pPr>
        <w:pStyle w:val="aa"/>
        <w:jc w:val="both"/>
        <w:rPr>
          <w:i/>
          <w:lang w:val="ru-RU"/>
        </w:rPr>
      </w:pPr>
    </w:p>
  </w:footnote>
  <w:footnote w:id="2">
    <w:p w:rsidR="00AE6C8A" w:rsidRPr="004816C3" w:rsidRDefault="00AE6C8A" w:rsidP="00C87ECC">
      <w:pPr>
        <w:pStyle w:val="aa"/>
        <w:rPr>
          <w:lang w:val="ru-RU"/>
        </w:rPr>
      </w:pPr>
      <w:r>
        <w:rPr>
          <w:rStyle w:val="ac"/>
        </w:rPr>
        <w:footnoteRef/>
      </w:r>
      <w:r w:rsidRPr="002F01DC">
        <w:rPr>
          <w:lang w:val="ru-RU"/>
        </w:rPr>
        <w:t xml:space="preserve"> </w:t>
      </w:r>
      <w:r>
        <w:rPr>
          <w:lang w:val="ru-RU"/>
        </w:rPr>
        <w:t>Образовательная организация при разработке основной образовательной программы, вправе уточнить список изданий, дополнив его новыми изданиями и/или выбрав в качестве основного одно из предлагаемых в базе данных учебных изданий и электронных ресурсов, предлагаемых ФУМО, из расчета одно издание по профессиональному модулю и/или практикам и междисциплинарным курсам.</w:t>
      </w:r>
    </w:p>
    <w:p w:rsidR="00AE6C8A" w:rsidRPr="002F01DC" w:rsidRDefault="00AE6C8A" w:rsidP="00C87ECC">
      <w:pPr>
        <w:pStyle w:val="aa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">
    <w:nsid w:val="042A0059"/>
    <w:multiLevelType w:val="hybridMultilevel"/>
    <w:tmpl w:val="280A767E"/>
    <w:lvl w:ilvl="0" w:tplc="388CC3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EC4AA1"/>
    <w:multiLevelType w:val="hybridMultilevel"/>
    <w:tmpl w:val="F6F2252E"/>
    <w:lvl w:ilvl="0" w:tplc="DECE18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3A5103"/>
    <w:multiLevelType w:val="multilevel"/>
    <w:tmpl w:val="366A12C2"/>
    <w:styleLink w:val="WWNum47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1384A19"/>
    <w:multiLevelType w:val="multilevel"/>
    <w:tmpl w:val="A56253B4"/>
    <w:styleLink w:val="WWNum44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BC17B2A"/>
    <w:multiLevelType w:val="multilevel"/>
    <w:tmpl w:val="8BE08D3A"/>
    <w:styleLink w:val="WWNum49"/>
    <w:lvl w:ilvl="0">
      <w:numFmt w:val="bullet"/>
      <w:lvlText w:val="•"/>
      <w:lvlJc w:val="left"/>
      <w:pPr>
        <w:ind w:left="1275" w:hanging="708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C2562CF"/>
    <w:multiLevelType w:val="hybridMultilevel"/>
    <w:tmpl w:val="A2C6FAC4"/>
    <w:lvl w:ilvl="0" w:tplc="DDBAE1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6F5CF7"/>
    <w:multiLevelType w:val="hybridMultilevel"/>
    <w:tmpl w:val="DC36BF14"/>
    <w:lvl w:ilvl="0" w:tplc="DB40C5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D34C83"/>
    <w:multiLevelType w:val="hybridMultilevel"/>
    <w:tmpl w:val="57A4CA02"/>
    <w:lvl w:ilvl="0" w:tplc="327C182E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8953F4"/>
    <w:multiLevelType w:val="hybridMultilevel"/>
    <w:tmpl w:val="40AED206"/>
    <w:lvl w:ilvl="0" w:tplc="6BACFC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675C7"/>
    <w:multiLevelType w:val="multilevel"/>
    <w:tmpl w:val="6FAC83F6"/>
    <w:styleLink w:val="WWNum46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30A02CFF"/>
    <w:multiLevelType w:val="hybridMultilevel"/>
    <w:tmpl w:val="8D8CA4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B7D72"/>
    <w:multiLevelType w:val="hybridMultilevel"/>
    <w:tmpl w:val="8752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9C61C5F"/>
    <w:multiLevelType w:val="multilevel"/>
    <w:tmpl w:val="1BC0ED0A"/>
    <w:styleLink w:val="WWNum43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DF46D8E"/>
    <w:multiLevelType w:val="hybridMultilevel"/>
    <w:tmpl w:val="9AE01038"/>
    <w:lvl w:ilvl="0" w:tplc="749C13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531FD8"/>
    <w:multiLevelType w:val="hybridMultilevel"/>
    <w:tmpl w:val="26CA61F8"/>
    <w:lvl w:ilvl="0" w:tplc="CA5A67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09B2DFD"/>
    <w:multiLevelType w:val="hybridMultilevel"/>
    <w:tmpl w:val="8D46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3654C7E"/>
    <w:multiLevelType w:val="multilevel"/>
    <w:tmpl w:val="AA3EA078"/>
    <w:lvl w:ilvl="0">
      <w:start w:val="1"/>
      <w:numFmt w:val="bullet"/>
      <w:pStyle w:val="1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550"/>
        </w:tabs>
        <w:ind w:left="-170" w:firstLine="454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1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4A3A6322"/>
    <w:multiLevelType w:val="multilevel"/>
    <w:tmpl w:val="BA388A58"/>
    <w:styleLink w:val="WWNum41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19">
    <w:nsid w:val="57A87F8C"/>
    <w:multiLevelType w:val="hybridMultilevel"/>
    <w:tmpl w:val="EEE45AFC"/>
    <w:lvl w:ilvl="0" w:tplc="6BACFCA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D380932"/>
    <w:multiLevelType w:val="multilevel"/>
    <w:tmpl w:val="0292F764"/>
    <w:styleLink w:val="WWNum45"/>
    <w:lvl w:ilvl="0">
      <w:numFmt w:val="bullet"/>
      <w:lvlText w:val="*"/>
      <w:lvlJc w:val="left"/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2">
    <w:nsid w:val="61716546"/>
    <w:multiLevelType w:val="hybridMultilevel"/>
    <w:tmpl w:val="ACD02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4D7619E"/>
    <w:multiLevelType w:val="multilevel"/>
    <w:tmpl w:val="7076DE66"/>
    <w:styleLink w:val="WWNum42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4">
    <w:nsid w:val="6B393E9F"/>
    <w:multiLevelType w:val="hybridMultilevel"/>
    <w:tmpl w:val="A1585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1B33934"/>
    <w:multiLevelType w:val="multilevel"/>
    <w:tmpl w:val="78FE3498"/>
    <w:styleLink w:val="WWNum48"/>
    <w:lvl w:ilvl="0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75E36409"/>
    <w:multiLevelType w:val="hybridMultilevel"/>
    <w:tmpl w:val="0AE2F2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9F538F"/>
    <w:multiLevelType w:val="hybridMultilevel"/>
    <w:tmpl w:val="0BCCEA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D947B9F"/>
    <w:multiLevelType w:val="hybridMultilevel"/>
    <w:tmpl w:val="BA9A497A"/>
    <w:lvl w:ilvl="0" w:tplc="D42297EC">
      <w:start w:val="1"/>
      <w:numFmt w:val="bullet"/>
      <w:lvlText w:val="–"/>
      <w:lvlJc w:val="left"/>
      <w:pPr>
        <w:ind w:left="5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13"/>
  </w:num>
  <w:num w:numId="4">
    <w:abstractNumId w:val="4"/>
  </w:num>
  <w:num w:numId="5">
    <w:abstractNumId w:val="21"/>
  </w:num>
  <w:num w:numId="6">
    <w:abstractNumId w:val="10"/>
  </w:num>
  <w:num w:numId="7">
    <w:abstractNumId w:val="3"/>
  </w:num>
  <w:num w:numId="8">
    <w:abstractNumId w:val="25"/>
  </w:num>
  <w:num w:numId="9">
    <w:abstractNumId w:val="5"/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4"/>
  </w:num>
  <w:num w:numId="13">
    <w:abstractNumId w:val="26"/>
  </w:num>
  <w:num w:numId="14">
    <w:abstractNumId w:val="2"/>
  </w:num>
  <w:num w:numId="15">
    <w:abstractNumId w:val="7"/>
  </w:num>
  <w:num w:numId="16">
    <w:abstractNumId w:val="1"/>
  </w:num>
  <w:num w:numId="17">
    <w:abstractNumId w:val="6"/>
  </w:num>
  <w:num w:numId="18">
    <w:abstractNumId w:val="14"/>
  </w:num>
  <w:num w:numId="19">
    <w:abstractNumId w:val="15"/>
  </w:num>
  <w:num w:numId="20">
    <w:abstractNumId w:val="16"/>
  </w:num>
  <w:num w:numId="21">
    <w:abstractNumId w:val="12"/>
  </w:num>
  <w:num w:numId="22">
    <w:abstractNumId w:val="27"/>
  </w:num>
  <w:num w:numId="23">
    <w:abstractNumId w:val="22"/>
  </w:num>
  <w:num w:numId="24">
    <w:abstractNumId w:val="28"/>
  </w:num>
  <w:num w:numId="25">
    <w:abstractNumId w:val="9"/>
  </w:num>
  <w:num w:numId="26">
    <w:abstractNumId w:val="19"/>
  </w:num>
  <w:num w:numId="27">
    <w:abstractNumId w:val="11"/>
  </w:num>
  <w:num w:numId="28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1CB0"/>
    <w:rsid w:val="00021841"/>
    <w:rsid w:val="00067804"/>
    <w:rsid w:val="000A216B"/>
    <w:rsid w:val="000B25BE"/>
    <w:rsid w:val="000C0C83"/>
    <w:rsid w:val="001041EA"/>
    <w:rsid w:val="0018269E"/>
    <w:rsid w:val="001A1282"/>
    <w:rsid w:val="001F0717"/>
    <w:rsid w:val="002019FE"/>
    <w:rsid w:val="00225A06"/>
    <w:rsid w:val="00250C33"/>
    <w:rsid w:val="00312882"/>
    <w:rsid w:val="00352EEC"/>
    <w:rsid w:val="00370D8C"/>
    <w:rsid w:val="003713E1"/>
    <w:rsid w:val="003C0D43"/>
    <w:rsid w:val="003F60C0"/>
    <w:rsid w:val="004670FB"/>
    <w:rsid w:val="004C1CB0"/>
    <w:rsid w:val="004C62C5"/>
    <w:rsid w:val="004F0E0F"/>
    <w:rsid w:val="00514A6A"/>
    <w:rsid w:val="005532F5"/>
    <w:rsid w:val="005E3078"/>
    <w:rsid w:val="006309FB"/>
    <w:rsid w:val="006947EC"/>
    <w:rsid w:val="006A17AB"/>
    <w:rsid w:val="006D6EA6"/>
    <w:rsid w:val="00732D22"/>
    <w:rsid w:val="0074563A"/>
    <w:rsid w:val="007826F6"/>
    <w:rsid w:val="00803384"/>
    <w:rsid w:val="00812070"/>
    <w:rsid w:val="008374B5"/>
    <w:rsid w:val="00883051"/>
    <w:rsid w:val="008B5FD6"/>
    <w:rsid w:val="008E0F2C"/>
    <w:rsid w:val="008E249A"/>
    <w:rsid w:val="00910501"/>
    <w:rsid w:val="009874D0"/>
    <w:rsid w:val="009B4E8C"/>
    <w:rsid w:val="009D29E4"/>
    <w:rsid w:val="009E054A"/>
    <w:rsid w:val="00A4317B"/>
    <w:rsid w:val="00A44162"/>
    <w:rsid w:val="00AA55FA"/>
    <w:rsid w:val="00AB2734"/>
    <w:rsid w:val="00AE46B6"/>
    <w:rsid w:val="00AE6C8A"/>
    <w:rsid w:val="00B70F98"/>
    <w:rsid w:val="00B75EAC"/>
    <w:rsid w:val="00B95831"/>
    <w:rsid w:val="00BA7339"/>
    <w:rsid w:val="00BC4F1C"/>
    <w:rsid w:val="00C04002"/>
    <w:rsid w:val="00C3220F"/>
    <w:rsid w:val="00C573C5"/>
    <w:rsid w:val="00C87ECC"/>
    <w:rsid w:val="00CB1ACA"/>
    <w:rsid w:val="00D53B31"/>
    <w:rsid w:val="00D9509E"/>
    <w:rsid w:val="00E0452E"/>
    <w:rsid w:val="00E12511"/>
    <w:rsid w:val="00E136BE"/>
    <w:rsid w:val="00E34845"/>
    <w:rsid w:val="00E67A7D"/>
    <w:rsid w:val="00E8199C"/>
    <w:rsid w:val="00EA249F"/>
    <w:rsid w:val="00EC5B31"/>
    <w:rsid w:val="00F30EB7"/>
    <w:rsid w:val="00F42E04"/>
    <w:rsid w:val="00FE0530"/>
    <w:rsid w:val="00FE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CB0"/>
    <w:rPr>
      <w:rFonts w:eastAsiaTheme="minorEastAsia" w:cs="Times New Roman"/>
      <w:lang w:eastAsia="ru-RU"/>
    </w:rPr>
  </w:style>
  <w:style w:type="paragraph" w:styleId="10">
    <w:name w:val="heading 1"/>
    <w:basedOn w:val="a0"/>
    <w:next w:val="a0"/>
    <w:link w:val="12"/>
    <w:uiPriority w:val="9"/>
    <w:qFormat/>
    <w:rsid w:val="004C1CB0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4C1CB0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rsid w:val="004C1CB0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0"/>
    <w:link w:val="40"/>
    <w:uiPriority w:val="9"/>
    <w:qFormat/>
    <w:rsid w:val="004C1CB0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C1CB0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</w:rPr>
  </w:style>
  <w:style w:type="paragraph" w:styleId="6">
    <w:name w:val="heading 6"/>
    <w:basedOn w:val="a0"/>
    <w:next w:val="a0"/>
    <w:link w:val="60"/>
    <w:uiPriority w:val="9"/>
    <w:qFormat/>
    <w:rsid w:val="004C1CB0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  <w:lang w:val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C1CB0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hAnsi="Calibri"/>
      <w:sz w:val="24"/>
      <w:szCs w:val="24"/>
      <w:lang w:val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C1CB0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hAnsi="Calibri"/>
      <w:i/>
      <w:iCs/>
      <w:sz w:val="24"/>
      <w:szCs w:val="24"/>
      <w:lang w:val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C1CB0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hAnsi="Cambria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uiPriority w:val="9"/>
    <w:rsid w:val="004C1CB0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4C1CB0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1CB0"/>
    <w:rPr>
      <w:rFonts w:ascii="Arial" w:eastAsiaTheme="minorEastAsia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1CB0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4C1CB0"/>
    <w:rPr>
      <w:rFonts w:ascii="Cambria" w:eastAsiaTheme="minorEastAsia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1CB0"/>
    <w:rPr>
      <w:rFonts w:ascii="Times New Roman" w:eastAsiaTheme="minorEastAsia" w:hAnsi="Times New Roman" w:cs="Times New Roman"/>
      <w:b/>
      <w:bCs/>
      <w:lang w:val="en-US"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4C1CB0"/>
    <w:rPr>
      <w:rFonts w:ascii="Calibri" w:eastAsiaTheme="minorEastAsia" w:hAnsi="Calibri" w:cs="Times New Roman"/>
      <w:sz w:val="24"/>
      <w:szCs w:val="24"/>
      <w:lang w:val="en-US"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4C1CB0"/>
    <w:rPr>
      <w:rFonts w:ascii="Calibri" w:eastAsiaTheme="minorEastAsia" w:hAnsi="Calibri" w:cs="Times New Roman"/>
      <w:i/>
      <w:iCs/>
      <w:sz w:val="24"/>
      <w:szCs w:val="24"/>
      <w:lang w:val="en-US"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4C1CB0"/>
    <w:rPr>
      <w:rFonts w:ascii="Cambria" w:eastAsiaTheme="minorEastAsia" w:hAnsi="Cambria" w:cs="Times New Roman"/>
      <w:lang w:val="en-US" w:eastAsia="ru-RU"/>
    </w:rPr>
  </w:style>
  <w:style w:type="paragraph" w:styleId="a4">
    <w:name w:val="Body Text"/>
    <w:basedOn w:val="a0"/>
    <w:link w:val="a5"/>
    <w:uiPriority w:val="99"/>
    <w:qFormat/>
    <w:rsid w:val="004C1CB0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1"/>
    <w:link w:val="a4"/>
    <w:uiPriority w:val="99"/>
    <w:rsid w:val="004C1CB0"/>
    <w:rPr>
      <w:rFonts w:ascii="Times New Roman" w:eastAsiaTheme="minorEastAsia" w:hAnsi="Times New Roman" w:cs="Times New Roman"/>
      <w:sz w:val="28"/>
      <w:szCs w:val="24"/>
      <w:lang w:eastAsia="ru-RU"/>
    </w:rPr>
  </w:style>
  <w:style w:type="paragraph" w:styleId="21">
    <w:name w:val="Body Text 2"/>
    <w:basedOn w:val="a0"/>
    <w:link w:val="22"/>
    <w:uiPriority w:val="99"/>
    <w:rsid w:val="004C1CB0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4C1CB0"/>
    <w:rPr>
      <w:rFonts w:ascii="Times New Roman" w:eastAsiaTheme="minorEastAsia" w:hAnsi="Times New Roman" w:cs="Times New Roman"/>
      <w:sz w:val="28"/>
      <w:szCs w:val="24"/>
      <w:lang w:eastAsia="ru-RU"/>
    </w:rPr>
  </w:style>
  <w:style w:type="character" w:customStyle="1" w:styleId="blk">
    <w:name w:val="blk"/>
    <w:rsid w:val="004C1CB0"/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0"/>
    <w:link w:val="a7"/>
    <w:uiPriority w:val="99"/>
    <w:rsid w:val="004C1CB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1"/>
    <w:link w:val="a6"/>
    <w:uiPriority w:val="99"/>
    <w:rsid w:val="004C1CB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page number"/>
    <w:basedOn w:val="a1"/>
    <w:uiPriority w:val="99"/>
    <w:rsid w:val="004C1CB0"/>
    <w:rPr>
      <w:rFonts w:cs="Times New Roman"/>
    </w:rPr>
  </w:style>
  <w:style w:type="paragraph" w:styleId="a9">
    <w:name w:val="Normal (Web)"/>
    <w:basedOn w:val="a0"/>
    <w:uiPriority w:val="99"/>
    <w:rsid w:val="004C1CB0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a">
    <w:name w:val="footnote text"/>
    <w:basedOn w:val="a0"/>
    <w:link w:val="ab"/>
    <w:uiPriority w:val="99"/>
    <w:qFormat/>
    <w:rsid w:val="004C1CB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b">
    <w:name w:val="Текст сноски Знак"/>
    <w:basedOn w:val="a1"/>
    <w:link w:val="aa"/>
    <w:uiPriority w:val="99"/>
    <w:rsid w:val="004C1CB0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c">
    <w:name w:val="footnote reference"/>
    <w:basedOn w:val="a1"/>
    <w:uiPriority w:val="99"/>
    <w:rsid w:val="004C1CB0"/>
    <w:rPr>
      <w:rFonts w:cs="Times New Roman"/>
      <w:vertAlign w:val="superscript"/>
    </w:rPr>
  </w:style>
  <w:style w:type="paragraph" w:styleId="23">
    <w:name w:val="List 2"/>
    <w:basedOn w:val="a0"/>
    <w:uiPriority w:val="99"/>
    <w:rsid w:val="004C1CB0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d">
    <w:name w:val="Hyperlink"/>
    <w:basedOn w:val="a1"/>
    <w:uiPriority w:val="99"/>
    <w:rsid w:val="004C1CB0"/>
    <w:rPr>
      <w:rFonts w:cs="Times New Roman"/>
      <w:color w:val="0000FF"/>
      <w:u w:val="single"/>
    </w:rPr>
  </w:style>
  <w:style w:type="paragraph" w:styleId="13">
    <w:name w:val="toc 1"/>
    <w:basedOn w:val="a0"/>
    <w:next w:val="a0"/>
    <w:autoRedefine/>
    <w:uiPriority w:val="39"/>
    <w:rsid w:val="004C1CB0"/>
    <w:pPr>
      <w:spacing w:before="240" w:after="120" w:line="240" w:lineRule="auto"/>
    </w:pPr>
    <w:rPr>
      <w:rFonts w:ascii="Calibri" w:hAnsi="Calibri" w:cs="Calibri"/>
      <w:b/>
      <w:bCs/>
      <w:sz w:val="20"/>
      <w:szCs w:val="20"/>
    </w:rPr>
  </w:style>
  <w:style w:type="paragraph" w:styleId="24">
    <w:name w:val="toc 2"/>
    <w:basedOn w:val="a0"/>
    <w:next w:val="a0"/>
    <w:autoRedefine/>
    <w:uiPriority w:val="39"/>
    <w:rsid w:val="004C1CB0"/>
    <w:pPr>
      <w:spacing w:before="120" w:after="0" w:line="240" w:lineRule="auto"/>
      <w:ind w:left="240"/>
    </w:pPr>
    <w:rPr>
      <w:rFonts w:ascii="Calibri" w:hAnsi="Calibri" w:cs="Calibri"/>
      <w:i/>
      <w:iCs/>
      <w:sz w:val="20"/>
      <w:szCs w:val="20"/>
    </w:rPr>
  </w:style>
  <w:style w:type="paragraph" w:styleId="31">
    <w:name w:val="toc 3"/>
    <w:basedOn w:val="a0"/>
    <w:next w:val="a0"/>
    <w:autoRedefine/>
    <w:uiPriority w:val="39"/>
    <w:rsid w:val="004C1CB0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character" w:customStyle="1" w:styleId="FootnoteTextChar">
    <w:name w:val="Footnote Text Char"/>
    <w:locked/>
    <w:rsid w:val="004C1CB0"/>
    <w:rPr>
      <w:rFonts w:ascii="Times New Roman" w:hAnsi="Times New Roman"/>
      <w:sz w:val="20"/>
      <w:lang w:eastAsia="ru-RU"/>
    </w:rPr>
  </w:style>
  <w:style w:type="paragraph" w:styleId="ae">
    <w:name w:val="List Paragraph"/>
    <w:aliases w:val="Содержание. 2 уровень"/>
    <w:basedOn w:val="a0"/>
    <w:link w:val="af"/>
    <w:uiPriority w:val="34"/>
    <w:qFormat/>
    <w:rsid w:val="004C1CB0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f0">
    <w:name w:val="Emphasis"/>
    <w:basedOn w:val="a1"/>
    <w:uiPriority w:val="20"/>
    <w:qFormat/>
    <w:rsid w:val="004C1CB0"/>
    <w:rPr>
      <w:rFonts w:cs="Times New Roman"/>
      <w:i/>
    </w:rPr>
  </w:style>
  <w:style w:type="paragraph" w:styleId="af1">
    <w:name w:val="Balloon Text"/>
    <w:basedOn w:val="a0"/>
    <w:link w:val="af2"/>
    <w:uiPriority w:val="99"/>
    <w:rsid w:val="004C1CB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rsid w:val="004C1CB0"/>
    <w:rPr>
      <w:rFonts w:ascii="Segoe UI" w:eastAsiaTheme="minorEastAsia" w:hAnsi="Segoe UI" w:cs="Times New Roman"/>
      <w:sz w:val="18"/>
      <w:szCs w:val="18"/>
      <w:lang w:eastAsia="ru-RU"/>
    </w:rPr>
  </w:style>
  <w:style w:type="paragraph" w:customStyle="1" w:styleId="ConsPlusNormal">
    <w:name w:val="ConsPlusNormal"/>
    <w:qFormat/>
    <w:rsid w:val="004C1C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3">
    <w:name w:val="header"/>
    <w:basedOn w:val="a0"/>
    <w:link w:val="af4"/>
    <w:uiPriority w:val="99"/>
    <w:unhideWhenUsed/>
    <w:rsid w:val="004C1CB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uiPriority w:val="99"/>
    <w:rsid w:val="004C1CB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5">
    <w:name w:val="Текст примечания Знак"/>
    <w:link w:val="af6"/>
    <w:uiPriority w:val="99"/>
    <w:locked/>
    <w:rsid w:val="004C1CB0"/>
    <w:rPr>
      <w:rFonts w:ascii="Times New Roman" w:hAnsi="Times New Roman"/>
      <w:sz w:val="20"/>
    </w:rPr>
  </w:style>
  <w:style w:type="paragraph" w:styleId="af6">
    <w:name w:val="annotation text"/>
    <w:basedOn w:val="a0"/>
    <w:link w:val="af5"/>
    <w:uiPriority w:val="99"/>
    <w:unhideWhenUsed/>
    <w:rsid w:val="004C1CB0"/>
    <w:pPr>
      <w:spacing w:after="0" w:line="240" w:lineRule="auto"/>
    </w:pPr>
    <w:rPr>
      <w:rFonts w:ascii="Times New Roman" w:eastAsiaTheme="minorHAnsi" w:hAnsi="Times New Roman" w:cstheme="minorBidi"/>
      <w:sz w:val="20"/>
      <w:lang w:eastAsia="en-US"/>
    </w:rPr>
  </w:style>
  <w:style w:type="character" w:customStyle="1" w:styleId="14">
    <w:name w:val="Текст примечания Знак1"/>
    <w:basedOn w:val="a1"/>
    <w:uiPriority w:val="99"/>
    <w:semiHidden/>
    <w:rsid w:val="004C1CB0"/>
    <w:rPr>
      <w:rFonts w:eastAsiaTheme="minorEastAsia" w:cs="Times New Roman"/>
      <w:sz w:val="20"/>
      <w:szCs w:val="20"/>
      <w:lang w:eastAsia="ru-RU"/>
    </w:rPr>
  </w:style>
  <w:style w:type="character" w:customStyle="1" w:styleId="120">
    <w:name w:val="Текст примечания Знак12"/>
    <w:basedOn w:val="a1"/>
    <w:uiPriority w:val="99"/>
    <w:rsid w:val="004C1CB0"/>
    <w:rPr>
      <w:rFonts w:cs="Times New Roman"/>
      <w:sz w:val="20"/>
      <w:szCs w:val="20"/>
    </w:rPr>
  </w:style>
  <w:style w:type="character" w:customStyle="1" w:styleId="af7">
    <w:name w:val="Тема примечания Знак"/>
    <w:link w:val="af8"/>
    <w:uiPriority w:val="99"/>
    <w:locked/>
    <w:rsid w:val="004C1CB0"/>
    <w:rPr>
      <w:b/>
    </w:rPr>
  </w:style>
  <w:style w:type="paragraph" w:styleId="af8">
    <w:name w:val="annotation subject"/>
    <w:basedOn w:val="af6"/>
    <w:next w:val="af6"/>
    <w:link w:val="af7"/>
    <w:uiPriority w:val="99"/>
    <w:unhideWhenUsed/>
    <w:rsid w:val="004C1CB0"/>
    <w:rPr>
      <w:rFonts w:asciiTheme="minorHAnsi" w:hAnsiTheme="minorHAnsi"/>
      <w:b/>
      <w:sz w:val="22"/>
    </w:rPr>
  </w:style>
  <w:style w:type="character" w:customStyle="1" w:styleId="15">
    <w:name w:val="Тема примечания Знак1"/>
    <w:basedOn w:val="14"/>
    <w:uiPriority w:val="99"/>
    <w:semiHidden/>
    <w:rsid w:val="004C1CB0"/>
    <w:rPr>
      <w:rFonts w:eastAsiaTheme="minorEastAsia" w:cs="Times New Roman"/>
      <w:b/>
      <w:bCs/>
      <w:sz w:val="20"/>
      <w:szCs w:val="20"/>
      <w:lang w:eastAsia="ru-RU"/>
    </w:rPr>
  </w:style>
  <w:style w:type="character" w:customStyle="1" w:styleId="121">
    <w:name w:val="Тема примечания Знак12"/>
    <w:basedOn w:val="120"/>
    <w:uiPriority w:val="99"/>
    <w:rsid w:val="004C1CB0"/>
    <w:rPr>
      <w:rFonts w:cs="Times New Roman"/>
      <w:b/>
      <w:bCs/>
      <w:sz w:val="20"/>
      <w:szCs w:val="20"/>
    </w:rPr>
  </w:style>
  <w:style w:type="paragraph" w:styleId="25">
    <w:name w:val="Body Text Indent 2"/>
    <w:basedOn w:val="a0"/>
    <w:link w:val="26"/>
    <w:uiPriority w:val="99"/>
    <w:rsid w:val="004C1CB0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1"/>
    <w:link w:val="25"/>
    <w:uiPriority w:val="99"/>
    <w:rsid w:val="004C1CB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C1CB0"/>
  </w:style>
  <w:style w:type="character" w:customStyle="1" w:styleId="af9">
    <w:name w:val="Цветовое выделение"/>
    <w:uiPriority w:val="99"/>
    <w:rsid w:val="004C1CB0"/>
    <w:rPr>
      <w:b/>
      <w:color w:val="26282F"/>
    </w:rPr>
  </w:style>
  <w:style w:type="character" w:customStyle="1" w:styleId="afa">
    <w:name w:val="Гипертекстовая ссылка"/>
    <w:uiPriority w:val="99"/>
    <w:rsid w:val="004C1CB0"/>
    <w:rPr>
      <w:b/>
      <w:color w:val="106BBE"/>
    </w:rPr>
  </w:style>
  <w:style w:type="character" w:customStyle="1" w:styleId="afb">
    <w:name w:val="Активная гипертекстовая ссылка"/>
    <w:uiPriority w:val="99"/>
    <w:rsid w:val="004C1CB0"/>
    <w:rPr>
      <w:b/>
      <w:color w:val="106BBE"/>
      <w:u w:val="single"/>
    </w:rPr>
  </w:style>
  <w:style w:type="paragraph" w:customStyle="1" w:styleId="afc">
    <w:name w:val="Внимание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d">
    <w:name w:val="Внимание: криминал!!"/>
    <w:basedOn w:val="afc"/>
    <w:next w:val="a0"/>
    <w:uiPriority w:val="99"/>
    <w:rsid w:val="004C1CB0"/>
  </w:style>
  <w:style w:type="paragraph" w:customStyle="1" w:styleId="afe">
    <w:name w:val="Внимание: недобросовестность!"/>
    <w:basedOn w:val="afc"/>
    <w:next w:val="a0"/>
    <w:uiPriority w:val="99"/>
    <w:rsid w:val="004C1CB0"/>
  </w:style>
  <w:style w:type="character" w:customStyle="1" w:styleId="aff">
    <w:name w:val="Выделение для Базового Поиска"/>
    <w:uiPriority w:val="99"/>
    <w:rsid w:val="004C1CB0"/>
    <w:rPr>
      <w:b/>
      <w:color w:val="0058A9"/>
    </w:rPr>
  </w:style>
  <w:style w:type="character" w:customStyle="1" w:styleId="aff0">
    <w:name w:val="Выделение для Базового Поиска (курсив)"/>
    <w:uiPriority w:val="99"/>
    <w:rsid w:val="004C1CB0"/>
    <w:rPr>
      <w:b/>
      <w:i/>
      <w:color w:val="0058A9"/>
    </w:rPr>
  </w:style>
  <w:style w:type="paragraph" w:customStyle="1" w:styleId="aff1">
    <w:name w:val="Дочерний элемент списка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2">
    <w:name w:val="Основное меню (преемственное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6">
    <w:name w:val="Заголовок1"/>
    <w:basedOn w:val="aff2"/>
    <w:next w:val="a0"/>
    <w:uiPriority w:val="99"/>
    <w:rsid w:val="004C1CB0"/>
    <w:rPr>
      <w:b/>
      <w:bCs/>
      <w:color w:val="0058A9"/>
      <w:shd w:val="clear" w:color="auto" w:fill="ECE9D8"/>
    </w:rPr>
  </w:style>
  <w:style w:type="paragraph" w:customStyle="1" w:styleId="aff3">
    <w:name w:val="Заголовок группы контролов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4">
    <w:name w:val="Заголовок для информации об изменениях"/>
    <w:basedOn w:val="10"/>
    <w:next w:val="a0"/>
    <w:uiPriority w:val="99"/>
    <w:rsid w:val="004C1CB0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6">
    <w:name w:val="Заголовок своего сообщения"/>
    <w:uiPriority w:val="99"/>
    <w:rsid w:val="004C1CB0"/>
    <w:rPr>
      <w:b/>
      <w:color w:val="26282F"/>
    </w:rPr>
  </w:style>
  <w:style w:type="paragraph" w:customStyle="1" w:styleId="aff7">
    <w:name w:val="Заголовок статьи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8">
    <w:name w:val="Заголовок чужого сообщения"/>
    <w:uiPriority w:val="99"/>
    <w:rsid w:val="004C1CB0"/>
    <w:rPr>
      <w:b/>
      <w:color w:val="FF0000"/>
    </w:rPr>
  </w:style>
  <w:style w:type="paragraph" w:customStyle="1" w:styleId="aff9">
    <w:name w:val="Заголовок ЭР (левое окно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0"/>
    <w:uiPriority w:val="99"/>
    <w:rsid w:val="004C1CB0"/>
    <w:pPr>
      <w:spacing w:after="0"/>
      <w:jc w:val="left"/>
    </w:pPr>
  </w:style>
  <w:style w:type="paragraph" w:customStyle="1" w:styleId="affb">
    <w:name w:val="Интерактивный заголовок"/>
    <w:basedOn w:val="16"/>
    <w:next w:val="a0"/>
    <w:uiPriority w:val="99"/>
    <w:rsid w:val="004C1CB0"/>
    <w:rPr>
      <w:u w:val="single"/>
    </w:rPr>
  </w:style>
  <w:style w:type="paragraph" w:customStyle="1" w:styleId="affc">
    <w:name w:val="Текст информации об изменениях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0"/>
    <w:uiPriority w:val="99"/>
    <w:rsid w:val="004C1CB0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f">
    <w:name w:val="Комментарий"/>
    <w:basedOn w:val="affe"/>
    <w:next w:val="a0"/>
    <w:uiPriority w:val="99"/>
    <w:rsid w:val="004C1CB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0"/>
    <w:uiPriority w:val="99"/>
    <w:rsid w:val="004C1CB0"/>
    <w:rPr>
      <w:i/>
      <w:iCs/>
    </w:rPr>
  </w:style>
  <w:style w:type="paragraph" w:customStyle="1" w:styleId="afff1">
    <w:name w:val="Текст (лев. подпись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2">
    <w:name w:val="Колонтитул (левый)"/>
    <w:basedOn w:val="afff1"/>
    <w:next w:val="a0"/>
    <w:uiPriority w:val="99"/>
    <w:rsid w:val="004C1CB0"/>
    <w:rPr>
      <w:sz w:val="14"/>
      <w:szCs w:val="14"/>
    </w:rPr>
  </w:style>
  <w:style w:type="paragraph" w:customStyle="1" w:styleId="afff3">
    <w:name w:val="Текст (прав. подпись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4">
    <w:name w:val="Колонтитул (правый)"/>
    <w:basedOn w:val="afff3"/>
    <w:next w:val="a0"/>
    <w:uiPriority w:val="99"/>
    <w:rsid w:val="004C1CB0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0"/>
    <w:uiPriority w:val="99"/>
    <w:rsid w:val="004C1CB0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c"/>
    <w:next w:val="a0"/>
    <w:uiPriority w:val="99"/>
    <w:rsid w:val="004C1CB0"/>
  </w:style>
  <w:style w:type="paragraph" w:customStyle="1" w:styleId="afff7">
    <w:name w:val="Моноширинный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8">
    <w:name w:val="Найденные слова"/>
    <w:uiPriority w:val="99"/>
    <w:rsid w:val="004C1CB0"/>
    <w:rPr>
      <w:b/>
      <w:color w:val="26282F"/>
      <w:shd w:val="clear" w:color="auto" w:fill="FFF580"/>
    </w:rPr>
  </w:style>
  <w:style w:type="paragraph" w:customStyle="1" w:styleId="afff9">
    <w:name w:val="Напишите нам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a">
    <w:name w:val="Не вступил в силу"/>
    <w:uiPriority w:val="99"/>
    <w:rsid w:val="004C1CB0"/>
    <w:rPr>
      <w:b/>
      <w:color w:val="000000"/>
      <w:shd w:val="clear" w:color="auto" w:fill="D8EDE8"/>
    </w:rPr>
  </w:style>
  <w:style w:type="paragraph" w:customStyle="1" w:styleId="afffb">
    <w:name w:val="Необходимые документы"/>
    <w:basedOn w:val="afc"/>
    <w:next w:val="a0"/>
    <w:uiPriority w:val="99"/>
    <w:rsid w:val="004C1CB0"/>
    <w:pPr>
      <w:ind w:firstLine="118"/>
    </w:pPr>
  </w:style>
  <w:style w:type="paragraph" w:customStyle="1" w:styleId="afffc">
    <w:name w:val="Нормальный (таблица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d">
    <w:name w:val="Таблицы (моноширинный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e">
    <w:name w:val="Оглавление"/>
    <w:basedOn w:val="afffd"/>
    <w:next w:val="a0"/>
    <w:uiPriority w:val="99"/>
    <w:rsid w:val="004C1CB0"/>
    <w:pPr>
      <w:ind w:left="140"/>
    </w:pPr>
  </w:style>
  <w:style w:type="character" w:customStyle="1" w:styleId="affff">
    <w:name w:val="Опечатки"/>
    <w:uiPriority w:val="99"/>
    <w:rsid w:val="004C1CB0"/>
    <w:rPr>
      <w:color w:val="FF0000"/>
    </w:rPr>
  </w:style>
  <w:style w:type="paragraph" w:customStyle="1" w:styleId="affff0">
    <w:name w:val="Переменная часть"/>
    <w:basedOn w:val="aff2"/>
    <w:next w:val="a0"/>
    <w:uiPriority w:val="99"/>
    <w:rsid w:val="004C1CB0"/>
    <w:rPr>
      <w:sz w:val="18"/>
      <w:szCs w:val="18"/>
    </w:rPr>
  </w:style>
  <w:style w:type="paragraph" w:customStyle="1" w:styleId="affff1">
    <w:name w:val="Подвал для информации об изменениях"/>
    <w:basedOn w:val="10"/>
    <w:next w:val="a0"/>
    <w:uiPriority w:val="99"/>
    <w:rsid w:val="004C1CB0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c"/>
    <w:next w:val="a0"/>
    <w:uiPriority w:val="99"/>
    <w:rsid w:val="004C1CB0"/>
    <w:rPr>
      <w:b/>
      <w:bCs/>
    </w:rPr>
  </w:style>
  <w:style w:type="paragraph" w:customStyle="1" w:styleId="affff3">
    <w:name w:val="Подчёркнуный текст"/>
    <w:basedOn w:val="a0"/>
    <w:next w:val="a0"/>
    <w:uiPriority w:val="99"/>
    <w:rsid w:val="004C1CB0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4">
    <w:name w:val="Постоянная часть"/>
    <w:basedOn w:val="aff2"/>
    <w:next w:val="a0"/>
    <w:uiPriority w:val="99"/>
    <w:rsid w:val="004C1CB0"/>
    <w:rPr>
      <w:sz w:val="20"/>
      <w:szCs w:val="20"/>
    </w:rPr>
  </w:style>
  <w:style w:type="paragraph" w:customStyle="1" w:styleId="affff5">
    <w:name w:val="Прижатый влево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6">
    <w:name w:val="Пример."/>
    <w:basedOn w:val="afc"/>
    <w:next w:val="a0"/>
    <w:uiPriority w:val="99"/>
    <w:rsid w:val="004C1CB0"/>
  </w:style>
  <w:style w:type="paragraph" w:customStyle="1" w:styleId="affff7">
    <w:name w:val="Примечание."/>
    <w:basedOn w:val="afc"/>
    <w:next w:val="a0"/>
    <w:uiPriority w:val="99"/>
    <w:rsid w:val="004C1CB0"/>
  </w:style>
  <w:style w:type="character" w:customStyle="1" w:styleId="affff8">
    <w:name w:val="Продолжение ссылки"/>
    <w:uiPriority w:val="99"/>
    <w:rsid w:val="004C1CB0"/>
  </w:style>
  <w:style w:type="paragraph" w:customStyle="1" w:styleId="affff9">
    <w:name w:val="Словарная статья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a">
    <w:name w:val="Сравнение редакций"/>
    <w:uiPriority w:val="99"/>
    <w:rsid w:val="004C1CB0"/>
    <w:rPr>
      <w:b/>
      <w:color w:val="26282F"/>
    </w:rPr>
  </w:style>
  <w:style w:type="character" w:customStyle="1" w:styleId="affffb">
    <w:name w:val="Сравнение редакций. Добавленный фрагмент"/>
    <w:uiPriority w:val="99"/>
    <w:rsid w:val="004C1CB0"/>
    <w:rPr>
      <w:color w:val="000000"/>
      <w:shd w:val="clear" w:color="auto" w:fill="C1D7FF"/>
    </w:rPr>
  </w:style>
  <w:style w:type="character" w:customStyle="1" w:styleId="affffc">
    <w:name w:val="Сравнение редакций. Удаленный фрагмент"/>
    <w:uiPriority w:val="99"/>
    <w:rsid w:val="004C1CB0"/>
    <w:rPr>
      <w:color w:val="000000"/>
      <w:shd w:val="clear" w:color="auto" w:fill="C4C413"/>
    </w:rPr>
  </w:style>
  <w:style w:type="paragraph" w:customStyle="1" w:styleId="affffd">
    <w:name w:val="Ссылка на официальную публикацию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e">
    <w:name w:val="Ссылка на утративший силу документ"/>
    <w:uiPriority w:val="99"/>
    <w:rsid w:val="004C1CB0"/>
    <w:rPr>
      <w:b/>
      <w:color w:val="749232"/>
    </w:rPr>
  </w:style>
  <w:style w:type="paragraph" w:customStyle="1" w:styleId="afffff">
    <w:name w:val="Текст в таблице"/>
    <w:basedOn w:val="afffc"/>
    <w:next w:val="a0"/>
    <w:uiPriority w:val="99"/>
    <w:rsid w:val="004C1CB0"/>
    <w:pPr>
      <w:ind w:firstLine="500"/>
    </w:pPr>
  </w:style>
  <w:style w:type="paragraph" w:customStyle="1" w:styleId="afffff0">
    <w:name w:val="Текст ЭР (см. также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1">
    <w:name w:val="Технический комментарий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2">
    <w:name w:val="Утратил силу"/>
    <w:uiPriority w:val="99"/>
    <w:rsid w:val="004C1CB0"/>
    <w:rPr>
      <w:b/>
      <w:strike/>
      <w:color w:val="666600"/>
    </w:rPr>
  </w:style>
  <w:style w:type="paragraph" w:customStyle="1" w:styleId="afffff3">
    <w:name w:val="Формула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4">
    <w:name w:val="Центрированный (таблица)"/>
    <w:basedOn w:val="afffc"/>
    <w:next w:val="a0"/>
    <w:uiPriority w:val="99"/>
    <w:rsid w:val="004C1CB0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4C1CB0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C1CB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afffff5">
    <w:name w:val="annotation reference"/>
    <w:basedOn w:val="a1"/>
    <w:uiPriority w:val="99"/>
    <w:unhideWhenUsed/>
    <w:rsid w:val="004C1CB0"/>
    <w:rPr>
      <w:rFonts w:cs="Times New Roman"/>
      <w:sz w:val="16"/>
    </w:rPr>
  </w:style>
  <w:style w:type="paragraph" w:styleId="41">
    <w:name w:val="toc 4"/>
    <w:basedOn w:val="a0"/>
    <w:next w:val="a0"/>
    <w:autoRedefine/>
    <w:uiPriority w:val="39"/>
    <w:rsid w:val="004C1CB0"/>
    <w:pPr>
      <w:spacing w:after="0" w:line="240" w:lineRule="auto"/>
      <w:ind w:left="720"/>
    </w:pPr>
    <w:rPr>
      <w:rFonts w:ascii="Calibri" w:hAnsi="Calibri" w:cs="Calibri"/>
      <w:sz w:val="20"/>
      <w:szCs w:val="20"/>
    </w:rPr>
  </w:style>
  <w:style w:type="paragraph" w:styleId="51">
    <w:name w:val="toc 5"/>
    <w:basedOn w:val="a0"/>
    <w:next w:val="a0"/>
    <w:autoRedefine/>
    <w:uiPriority w:val="39"/>
    <w:rsid w:val="004C1CB0"/>
    <w:pPr>
      <w:spacing w:after="0" w:line="240" w:lineRule="auto"/>
      <w:ind w:left="960"/>
    </w:pPr>
    <w:rPr>
      <w:rFonts w:ascii="Calibri" w:hAnsi="Calibri" w:cs="Calibri"/>
      <w:sz w:val="20"/>
      <w:szCs w:val="20"/>
    </w:rPr>
  </w:style>
  <w:style w:type="paragraph" w:styleId="61">
    <w:name w:val="toc 6"/>
    <w:basedOn w:val="a0"/>
    <w:next w:val="a0"/>
    <w:autoRedefine/>
    <w:uiPriority w:val="39"/>
    <w:rsid w:val="004C1CB0"/>
    <w:pPr>
      <w:spacing w:after="0" w:line="240" w:lineRule="auto"/>
      <w:ind w:left="1200"/>
    </w:pPr>
    <w:rPr>
      <w:rFonts w:ascii="Calibri" w:hAnsi="Calibri" w:cs="Calibri"/>
      <w:sz w:val="20"/>
      <w:szCs w:val="20"/>
    </w:rPr>
  </w:style>
  <w:style w:type="paragraph" w:styleId="71">
    <w:name w:val="toc 7"/>
    <w:basedOn w:val="a0"/>
    <w:next w:val="a0"/>
    <w:autoRedefine/>
    <w:uiPriority w:val="39"/>
    <w:rsid w:val="004C1CB0"/>
    <w:pPr>
      <w:spacing w:after="0" w:line="240" w:lineRule="auto"/>
      <w:ind w:left="1440"/>
    </w:pPr>
    <w:rPr>
      <w:rFonts w:ascii="Calibri" w:hAnsi="Calibri" w:cs="Calibri"/>
      <w:sz w:val="20"/>
      <w:szCs w:val="20"/>
    </w:rPr>
  </w:style>
  <w:style w:type="paragraph" w:styleId="81">
    <w:name w:val="toc 8"/>
    <w:basedOn w:val="a0"/>
    <w:next w:val="a0"/>
    <w:autoRedefine/>
    <w:uiPriority w:val="39"/>
    <w:rsid w:val="004C1CB0"/>
    <w:pPr>
      <w:spacing w:after="0" w:line="240" w:lineRule="auto"/>
      <w:ind w:left="1680"/>
    </w:pPr>
    <w:rPr>
      <w:rFonts w:ascii="Calibri" w:hAnsi="Calibri" w:cs="Calibri"/>
      <w:sz w:val="20"/>
      <w:szCs w:val="20"/>
    </w:rPr>
  </w:style>
  <w:style w:type="paragraph" w:styleId="91">
    <w:name w:val="toc 9"/>
    <w:basedOn w:val="a0"/>
    <w:next w:val="a0"/>
    <w:autoRedefine/>
    <w:uiPriority w:val="39"/>
    <w:rsid w:val="004C1CB0"/>
    <w:pPr>
      <w:spacing w:after="0" w:line="240" w:lineRule="auto"/>
      <w:ind w:left="1920"/>
    </w:pPr>
    <w:rPr>
      <w:rFonts w:ascii="Calibri" w:hAnsi="Calibri" w:cs="Calibri"/>
      <w:sz w:val="20"/>
      <w:szCs w:val="20"/>
    </w:rPr>
  </w:style>
  <w:style w:type="paragraph" w:customStyle="1" w:styleId="s1">
    <w:name w:val="s_1"/>
    <w:basedOn w:val="a0"/>
    <w:rsid w:val="004C1C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6">
    <w:name w:val="Table Grid"/>
    <w:basedOn w:val="a2"/>
    <w:uiPriority w:val="59"/>
    <w:rsid w:val="004C1CB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7">
    <w:name w:val="endnote text"/>
    <w:basedOn w:val="a0"/>
    <w:link w:val="afffff8"/>
    <w:uiPriority w:val="99"/>
    <w:semiHidden/>
    <w:unhideWhenUsed/>
    <w:rsid w:val="004C1CB0"/>
    <w:pPr>
      <w:spacing w:after="0" w:line="240" w:lineRule="auto"/>
    </w:pPr>
    <w:rPr>
      <w:sz w:val="20"/>
      <w:szCs w:val="20"/>
    </w:rPr>
  </w:style>
  <w:style w:type="character" w:customStyle="1" w:styleId="afffff8">
    <w:name w:val="Текст концевой сноски Знак"/>
    <w:basedOn w:val="a1"/>
    <w:link w:val="afffff7"/>
    <w:uiPriority w:val="99"/>
    <w:semiHidden/>
    <w:rsid w:val="004C1CB0"/>
    <w:rPr>
      <w:rFonts w:eastAsiaTheme="minorEastAsia" w:cs="Times New Roman"/>
      <w:sz w:val="20"/>
      <w:szCs w:val="20"/>
      <w:lang w:eastAsia="ru-RU"/>
    </w:rPr>
  </w:style>
  <w:style w:type="character" w:styleId="afffff9">
    <w:name w:val="endnote reference"/>
    <w:basedOn w:val="a1"/>
    <w:uiPriority w:val="99"/>
    <w:semiHidden/>
    <w:unhideWhenUsed/>
    <w:rsid w:val="004C1CB0"/>
    <w:rPr>
      <w:rFonts w:cs="Times New Roman"/>
      <w:vertAlign w:val="superscript"/>
    </w:rPr>
  </w:style>
  <w:style w:type="character" w:customStyle="1" w:styleId="CommentTextChar1">
    <w:name w:val="Comment Text Char1"/>
    <w:basedOn w:val="a1"/>
    <w:uiPriority w:val="99"/>
    <w:semiHidden/>
    <w:rsid w:val="004C1CB0"/>
    <w:rPr>
      <w:rFonts w:eastAsia="Times New Roman" w:cs="Times New Roman"/>
      <w:sz w:val="20"/>
      <w:szCs w:val="20"/>
    </w:rPr>
  </w:style>
  <w:style w:type="character" w:customStyle="1" w:styleId="CommentSubjectChar1">
    <w:name w:val="Comment Subject Char1"/>
    <w:basedOn w:val="120"/>
    <w:uiPriority w:val="99"/>
    <w:semiHidden/>
    <w:rsid w:val="004C1CB0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s10">
    <w:name w:val="s1"/>
    <w:rsid w:val="004C1CB0"/>
  </w:style>
  <w:style w:type="paragraph" w:customStyle="1" w:styleId="27">
    <w:name w:val="Заголовок2"/>
    <w:basedOn w:val="aff2"/>
    <w:next w:val="a0"/>
    <w:uiPriority w:val="99"/>
    <w:rsid w:val="004C1CB0"/>
    <w:rPr>
      <w:b/>
      <w:bCs/>
      <w:color w:val="0058A9"/>
      <w:shd w:val="clear" w:color="auto" w:fill="ECE9D8"/>
    </w:rPr>
  </w:style>
  <w:style w:type="paragraph" w:customStyle="1" w:styleId="Standard">
    <w:name w:val="Standard"/>
    <w:rsid w:val="004C1CB0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table" w:customStyle="1" w:styleId="17">
    <w:name w:val="Сетка таблицы1"/>
    <w:uiPriority w:val="99"/>
    <w:rsid w:val="004C1CB0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a">
    <w:name w:val="No Spacing"/>
    <w:link w:val="afffffb"/>
    <w:uiPriority w:val="99"/>
    <w:qFormat/>
    <w:rsid w:val="004C1CB0"/>
    <w:rPr>
      <w:rFonts w:ascii="Times New Roman" w:eastAsiaTheme="minorEastAsia" w:hAnsi="Times New Roman" w:cs="Times New Roman"/>
    </w:rPr>
  </w:style>
  <w:style w:type="paragraph" w:customStyle="1" w:styleId="Style7">
    <w:name w:val="Style7"/>
    <w:basedOn w:val="a0"/>
    <w:uiPriority w:val="99"/>
    <w:rsid w:val="004C1CB0"/>
    <w:pPr>
      <w:widowControl w:val="0"/>
      <w:autoSpaceDE w:val="0"/>
      <w:autoSpaceDN w:val="0"/>
      <w:adjustRightInd w:val="0"/>
      <w:spacing w:after="0" w:line="190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52">
    <w:name w:val="Font Style52"/>
    <w:uiPriority w:val="99"/>
    <w:rsid w:val="004C1CB0"/>
    <w:rPr>
      <w:rFonts w:ascii="Times New Roman" w:hAnsi="Times New Roman"/>
      <w:spacing w:val="-10"/>
      <w:sz w:val="18"/>
    </w:rPr>
  </w:style>
  <w:style w:type="paragraph" w:customStyle="1" w:styleId="Style9">
    <w:name w:val="Style9"/>
    <w:basedOn w:val="a0"/>
    <w:uiPriority w:val="99"/>
    <w:rsid w:val="004C1CB0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Times New Roman" w:hAnsi="Times New Roman"/>
      <w:sz w:val="24"/>
      <w:szCs w:val="24"/>
    </w:rPr>
  </w:style>
  <w:style w:type="paragraph" w:customStyle="1" w:styleId="Style32">
    <w:name w:val="Style32"/>
    <w:basedOn w:val="a0"/>
    <w:uiPriority w:val="99"/>
    <w:rsid w:val="004C1CB0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1">
    <w:name w:val="Font Style51"/>
    <w:basedOn w:val="a1"/>
    <w:uiPriority w:val="99"/>
    <w:rsid w:val="004C1CB0"/>
    <w:rPr>
      <w:rFonts w:ascii="Times New Roman" w:hAnsi="Times New Roman" w:cs="Times New Roman"/>
      <w:sz w:val="26"/>
      <w:szCs w:val="26"/>
    </w:rPr>
  </w:style>
  <w:style w:type="character" w:customStyle="1" w:styleId="FontStyle64">
    <w:name w:val="Font Style64"/>
    <w:basedOn w:val="a1"/>
    <w:uiPriority w:val="99"/>
    <w:rsid w:val="004C1CB0"/>
    <w:rPr>
      <w:rFonts w:ascii="Times New Roman" w:hAnsi="Times New Roman" w:cs="Times New Roman"/>
      <w:sz w:val="26"/>
      <w:szCs w:val="26"/>
    </w:rPr>
  </w:style>
  <w:style w:type="character" w:customStyle="1" w:styleId="32">
    <w:name w:val="Основной текст (3)_"/>
    <w:basedOn w:val="a1"/>
    <w:link w:val="33"/>
    <w:uiPriority w:val="99"/>
    <w:locked/>
    <w:rsid w:val="004C1CB0"/>
    <w:rPr>
      <w:rFonts w:cs="Times New Roman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0"/>
    <w:link w:val="32"/>
    <w:uiPriority w:val="99"/>
    <w:rsid w:val="004C1CB0"/>
    <w:pPr>
      <w:shd w:val="clear" w:color="auto" w:fill="FFFFFF"/>
      <w:spacing w:before="8340" w:after="0" w:line="240" w:lineRule="atLeast"/>
      <w:jc w:val="center"/>
    </w:pPr>
    <w:rPr>
      <w:rFonts w:eastAsiaTheme="minorHAnsi"/>
      <w:sz w:val="27"/>
      <w:szCs w:val="27"/>
      <w:lang w:eastAsia="en-US"/>
    </w:rPr>
  </w:style>
  <w:style w:type="table" w:styleId="18">
    <w:name w:val="Table Grid 1"/>
    <w:basedOn w:val="a2"/>
    <w:uiPriority w:val="99"/>
    <w:rsid w:val="004C1CB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c">
    <w:name w:val="Body Text Indent"/>
    <w:basedOn w:val="a0"/>
    <w:link w:val="afffffd"/>
    <w:uiPriority w:val="99"/>
    <w:rsid w:val="004C1CB0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ffffd">
    <w:name w:val="Основной текст с отступом Знак"/>
    <w:basedOn w:val="a1"/>
    <w:link w:val="afffffc"/>
    <w:uiPriority w:val="99"/>
    <w:rsid w:val="004C1CB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4C1CB0"/>
    <w:rPr>
      <w:rFonts w:ascii="Times New Roman" w:hAnsi="Times New Roman"/>
      <w:sz w:val="18"/>
    </w:rPr>
  </w:style>
  <w:style w:type="paragraph" w:customStyle="1" w:styleId="Style6">
    <w:name w:val="Style6"/>
    <w:basedOn w:val="a0"/>
    <w:uiPriority w:val="99"/>
    <w:rsid w:val="004C1CB0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hAnsi="Times New Roman"/>
      <w:sz w:val="24"/>
      <w:szCs w:val="24"/>
    </w:rPr>
  </w:style>
  <w:style w:type="character" w:customStyle="1" w:styleId="FontStyle35">
    <w:name w:val="Font Style35"/>
    <w:uiPriority w:val="99"/>
    <w:rsid w:val="004C1CB0"/>
    <w:rPr>
      <w:rFonts w:ascii="Times New Roman" w:hAnsi="Times New Roman"/>
      <w:sz w:val="22"/>
    </w:rPr>
  </w:style>
  <w:style w:type="paragraph" w:customStyle="1" w:styleId="Style8">
    <w:name w:val="Style8"/>
    <w:basedOn w:val="a0"/>
    <w:uiPriority w:val="99"/>
    <w:rsid w:val="004C1CB0"/>
    <w:pPr>
      <w:widowControl w:val="0"/>
      <w:autoSpaceDE w:val="0"/>
      <w:autoSpaceDN w:val="0"/>
      <w:adjustRightInd w:val="0"/>
      <w:spacing w:after="0" w:line="280" w:lineRule="exact"/>
      <w:ind w:firstLine="557"/>
      <w:jc w:val="both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0"/>
    <w:uiPriority w:val="99"/>
    <w:rsid w:val="004C1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a0"/>
    <w:uiPriority w:val="99"/>
    <w:rsid w:val="004C1CB0"/>
    <w:pPr>
      <w:widowControl w:val="0"/>
      <w:autoSpaceDE w:val="0"/>
      <w:autoSpaceDN w:val="0"/>
      <w:adjustRightInd w:val="0"/>
      <w:spacing w:after="0" w:line="338" w:lineRule="exact"/>
      <w:ind w:firstLine="526"/>
      <w:jc w:val="both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0"/>
    <w:uiPriority w:val="99"/>
    <w:rsid w:val="004C1CB0"/>
    <w:pPr>
      <w:widowControl w:val="0"/>
      <w:autoSpaceDE w:val="0"/>
      <w:autoSpaceDN w:val="0"/>
      <w:adjustRightInd w:val="0"/>
      <w:spacing w:after="0" w:line="346" w:lineRule="exact"/>
      <w:ind w:firstLine="490"/>
    </w:pPr>
    <w:rPr>
      <w:rFonts w:ascii="Times New Roman" w:hAnsi="Times New Roman"/>
      <w:sz w:val="24"/>
      <w:szCs w:val="24"/>
    </w:rPr>
  </w:style>
  <w:style w:type="character" w:customStyle="1" w:styleId="FontStyle55">
    <w:name w:val="Font Style55"/>
    <w:basedOn w:val="a1"/>
    <w:uiPriority w:val="99"/>
    <w:rsid w:val="004C1CB0"/>
    <w:rPr>
      <w:rFonts w:ascii="Times New Roman" w:hAnsi="Times New Roman" w:cs="Times New Roman"/>
      <w:sz w:val="22"/>
      <w:szCs w:val="22"/>
    </w:rPr>
  </w:style>
  <w:style w:type="paragraph" w:styleId="afffffe">
    <w:name w:val="Title"/>
    <w:basedOn w:val="a0"/>
    <w:link w:val="affffff"/>
    <w:uiPriority w:val="10"/>
    <w:qFormat/>
    <w:rsid w:val="004C1CB0"/>
    <w:pPr>
      <w:spacing w:after="0" w:line="360" w:lineRule="auto"/>
      <w:ind w:firstLine="720"/>
      <w:jc w:val="center"/>
    </w:pPr>
    <w:rPr>
      <w:rFonts w:ascii="Times New Roman" w:hAnsi="Times New Roman"/>
      <w:b/>
      <w:spacing w:val="-2"/>
      <w:w w:val="101"/>
      <w:sz w:val="28"/>
      <w:szCs w:val="20"/>
    </w:rPr>
  </w:style>
  <w:style w:type="character" w:customStyle="1" w:styleId="affffff">
    <w:name w:val="Название Знак"/>
    <w:basedOn w:val="a1"/>
    <w:link w:val="afffffe"/>
    <w:uiPriority w:val="10"/>
    <w:rsid w:val="004C1CB0"/>
    <w:rPr>
      <w:rFonts w:ascii="Times New Roman" w:eastAsiaTheme="minorEastAsia" w:hAnsi="Times New Roman" w:cs="Times New Roman"/>
      <w:b/>
      <w:spacing w:val="-2"/>
      <w:w w:val="101"/>
      <w:sz w:val="28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4C1CB0"/>
    <w:pPr>
      <w:widowControl w:val="0"/>
      <w:spacing w:after="0" w:line="240" w:lineRule="auto"/>
    </w:pPr>
    <w:rPr>
      <w:rFonts w:ascii="Calibri" w:hAnsi="Calibri"/>
      <w:lang w:val="en-US" w:eastAsia="en-US"/>
    </w:rPr>
  </w:style>
  <w:style w:type="character" w:customStyle="1" w:styleId="11pt">
    <w:name w:val="Основной текст + 11 pt"/>
    <w:aliases w:val="Интервал 0 pt"/>
    <w:uiPriority w:val="99"/>
    <w:rsid w:val="004C1CB0"/>
    <w:rPr>
      <w:rFonts w:ascii="Times New Roman" w:hAnsi="Times New Roman"/>
      <w:color w:val="000000"/>
      <w:spacing w:val="3"/>
      <w:w w:val="100"/>
      <w:position w:val="0"/>
      <w:sz w:val="22"/>
      <w:u w:val="none"/>
      <w:lang w:val="ru-RU"/>
    </w:rPr>
  </w:style>
  <w:style w:type="character" w:customStyle="1" w:styleId="affffff0">
    <w:name w:val="Основной текст_"/>
    <w:link w:val="19"/>
    <w:locked/>
    <w:rsid w:val="004C1CB0"/>
    <w:rPr>
      <w:rFonts w:ascii="Times New Roman" w:hAnsi="Times New Roman"/>
      <w:shd w:val="clear" w:color="auto" w:fill="FFFFFF"/>
    </w:rPr>
  </w:style>
  <w:style w:type="paragraph" w:customStyle="1" w:styleId="19">
    <w:name w:val="Основной текст1"/>
    <w:basedOn w:val="a0"/>
    <w:link w:val="affffff0"/>
    <w:rsid w:val="004C1CB0"/>
    <w:pPr>
      <w:widowControl w:val="0"/>
      <w:shd w:val="clear" w:color="auto" w:fill="FFFFFF"/>
      <w:spacing w:after="0" w:line="240" w:lineRule="auto"/>
    </w:pPr>
    <w:rPr>
      <w:rFonts w:ascii="Times New Roman" w:eastAsiaTheme="minorHAnsi" w:hAnsi="Times New Roman" w:cstheme="minorBidi"/>
      <w:lang w:eastAsia="en-US"/>
    </w:rPr>
  </w:style>
  <w:style w:type="character" w:styleId="affffff1">
    <w:name w:val="Strong"/>
    <w:basedOn w:val="a1"/>
    <w:uiPriority w:val="22"/>
    <w:qFormat/>
    <w:rsid w:val="004C1CB0"/>
    <w:rPr>
      <w:rFonts w:cs="Times New Roman"/>
      <w:b/>
    </w:rPr>
  </w:style>
  <w:style w:type="paragraph" w:customStyle="1" w:styleId="Style12">
    <w:name w:val="Style12"/>
    <w:basedOn w:val="a0"/>
    <w:uiPriority w:val="99"/>
    <w:rsid w:val="004C1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ffffff2">
    <w:name w:val="Знак Знак Знак Знак"/>
    <w:basedOn w:val="a0"/>
    <w:uiPriority w:val="99"/>
    <w:rsid w:val="004C1CB0"/>
    <w:pPr>
      <w:pageBreakBefore/>
      <w:spacing w:after="160" w:line="360" w:lineRule="auto"/>
    </w:pPr>
    <w:rPr>
      <w:rFonts w:ascii="Times New Roman" w:hAnsi="Times New Roman"/>
      <w:sz w:val="28"/>
      <w:szCs w:val="20"/>
      <w:lang w:val="en-US" w:eastAsia="en-US"/>
    </w:rPr>
  </w:style>
  <w:style w:type="paragraph" w:customStyle="1" w:styleId="FR2">
    <w:name w:val="FR2"/>
    <w:uiPriority w:val="99"/>
    <w:rsid w:val="004C1CB0"/>
    <w:pPr>
      <w:widowControl w:val="0"/>
      <w:spacing w:after="0" w:line="300" w:lineRule="auto"/>
      <w:ind w:firstLine="720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fffffb">
    <w:name w:val="Без интервала Знак"/>
    <w:link w:val="afffffa"/>
    <w:uiPriority w:val="1"/>
    <w:locked/>
    <w:rsid w:val="004C1CB0"/>
    <w:rPr>
      <w:rFonts w:ascii="Times New Roman" w:eastAsiaTheme="minorEastAsia" w:hAnsi="Times New Roman" w:cs="Times New Roman"/>
    </w:rPr>
  </w:style>
  <w:style w:type="table" w:customStyle="1" w:styleId="110">
    <w:name w:val="Сетка таблицы11"/>
    <w:uiPriority w:val="99"/>
    <w:rsid w:val="004C1CB0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3">
    <w:name w:val="Знак Знак Знак Знак Знак Знак Знак Знак Знак Знак"/>
    <w:basedOn w:val="a0"/>
    <w:uiPriority w:val="99"/>
    <w:rsid w:val="004C1C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28">
    <w:name w:val="Сетка таблицы2"/>
    <w:uiPriority w:val="99"/>
    <w:rsid w:val="004C1CB0"/>
    <w:pPr>
      <w:spacing w:after="0" w:line="240" w:lineRule="auto"/>
    </w:pPr>
    <w:rPr>
      <w:rFonts w:ascii="Calibri" w:eastAsiaTheme="minorEastAsia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7">
    <w:name w:val="Style37"/>
    <w:basedOn w:val="a0"/>
    <w:uiPriority w:val="99"/>
    <w:rsid w:val="004C1C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0"/>
    <w:rsid w:val="004C1C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1"/>
    <w:rsid w:val="004C1CB0"/>
    <w:rPr>
      <w:rFonts w:cs="Times New Roman"/>
    </w:rPr>
  </w:style>
  <w:style w:type="table" w:customStyle="1" w:styleId="122">
    <w:name w:val="Сетка таблицы12"/>
    <w:basedOn w:val="a2"/>
    <w:next w:val="afffff6"/>
    <w:uiPriority w:val="39"/>
    <w:rsid w:val="004C1CB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4C1C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WW8Num2z0">
    <w:name w:val="WW8Num2z0"/>
    <w:rsid w:val="004C1CB0"/>
    <w:rPr>
      <w:rFonts w:ascii="Symbol" w:hAnsi="Symbol"/>
      <w:b/>
    </w:rPr>
  </w:style>
  <w:style w:type="character" w:customStyle="1" w:styleId="WW8Num3z0">
    <w:name w:val="WW8Num3z0"/>
    <w:rsid w:val="004C1CB0"/>
    <w:rPr>
      <w:b/>
    </w:rPr>
  </w:style>
  <w:style w:type="character" w:customStyle="1" w:styleId="WW8Num6z0">
    <w:name w:val="WW8Num6z0"/>
    <w:rsid w:val="004C1CB0"/>
    <w:rPr>
      <w:b/>
    </w:rPr>
  </w:style>
  <w:style w:type="character" w:customStyle="1" w:styleId="1a">
    <w:name w:val="Основной шрифт абзаца1"/>
    <w:rsid w:val="004C1CB0"/>
  </w:style>
  <w:style w:type="character" w:customStyle="1" w:styleId="affffff4">
    <w:name w:val="Символ сноски"/>
    <w:rsid w:val="004C1CB0"/>
    <w:rPr>
      <w:vertAlign w:val="superscript"/>
    </w:rPr>
  </w:style>
  <w:style w:type="character" w:customStyle="1" w:styleId="1b">
    <w:name w:val="Знак примечания1"/>
    <w:rsid w:val="004C1CB0"/>
    <w:rPr>
      <w:sz w:val="16"/>
    </w:rPr>
  </w:style>
  <w:style w:type="character" w:customStyle="1" w:styleId="b-serp-urlitem1">
    <w:name w:val="b-serp-url__item1"/>
    <w:basedOn w:val="1a"/>
    <w:rsid w:val="004C1CB0"/>
    <w:rPr>
      <w:rFonts w:cs="Times New Roman"/>
    </w:rPr>
  </w:style>
  <w:style w:type="character" w:customStyle="1" w:styleId="b-serp-urlmark1">
    <w:name w:val="b-serp-url__mark1"/>
    <w:basedOn w:val="1a"/>
    <w:rsid w:val="004C1CB0"/>
    <w:rPr>
      <w:rFonts w:cs="Times New Roman"/>
    </w:rPr>
  </w:style>
  <w:style w:type="paragraph" w:customStyle="1" w:styleId="34">
    <w:name w:val="Заголовок3"/>
    <w:basedOn w:val="a0"/>
    <w:next w:val="a4"/>
    <w:rsid w:val="004C1CB0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ffff5">
    <w:name w:val="List"/>
    <w:basedOn w:val="a4"/>
    <w:uiPriority w:val="99"/>
    <w:rsid w:val="004C1CB0"/>
    <w:pPr>
      <w:suppressAutoHyphens/>
      <w:spacing w:after="120"/>
    </w:pPr>
    <w:rPr>
      <w:rFonts w:cs="Mangal"/>
      <w:sz w:val="24"/>
      <w:lang w:eastAsia="ar-SA"/>
    </w:rPr>
  </w:style>
  <w:style w:type="paragraph" w:customStyle="1" w:styleId="1c">
    <w:name w:val="Название1"/>
    <w:basedOn w:val="a0"/>
    <w:rsid w:val="004C1CB0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1d">
    <w:name w:val="Указатель1"/>
    <w:basedOn w:val="a0"/>
    <w:rsid w:val="004C1CB0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210">
    <w:name w:val="Список 21"/>
    <w:basedOn w:val="a0"/>
    <w:rsid w:val="004C1CB0"/>
    <w:pPr>
      <w:suppressAutoHyphens/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0"/>
    <w:rsid w:val="004C1CB0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4C1CB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1e">
    <w:name w:val="Текст примечания1"/>
    <w:basedOn w:val="a0"/>
    <w:rsid w:val="004C1CB0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affffff6">
    <w:name w:val="Знак"/>
    <w:basedOn w:val="a0"/>
    <w:rsid w:val="004C1CB0"/>
    <w:pPr>
      <w:suppressAutoHyphens/>
      <w:spacing w:after="160" w:line="240" w:lineRule="exact"/>
    </w:pPr>
    <w:rPr>
      <w:rFonts w:ascii="Verdana" w:hAnsi="Verdana"/>
      <w:sz w:val="20"/>
      <w:szCs w:val="20"/>
      <w:lang w:eastAsia="ar-SA"/>
    </w:rPr>
  </w:style>
  <w:style w:type="paragraph" w:customStyle="1" w:styleId="29">
    <w:name w:val="Знак2"/>
    <w:basedOn w:val="a0"/>
    <w:rsid w:val="004C1CB0"/>
    <w:pPr>
      <w:tabs>
        <w:tab w:val="left" w:pos="708"/>
      </w:tabs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fff7">
    <w:name w:val="Содержимое таблицы"/>
    <w:basedOn w:val="a0"/>
    <w:rsid w:val="004C1CB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ffffff8">
    <w:name w:val="Заголовок таблицы"/>
    <w:basedOn w:val="affffff7"/>
    <w:rsid w:val="004C1CB0"/>
  </w:style>
  <w:style w:type="paragraph" w:customStyle="1" w:styleId="affffff9">
    <w:name w:val="Содержимое врезки"/>
    <w:basedOn w:val="a4"/>
    <w:rsid w:val="004C1CB0"/>
    <w:pPr>
      <w:suppressAutoHyphens/>
      <w:spacing w:after="120"/>
    </w:pPr>
    <w:rPr>
      <w:sz w:val="24"/>
      <w:lang w:eastAsia="ar-SA"/>
    </w:rPr>
  </w:style>
  <w:style w:type="paragraph" w:styleId="affffffa">
    <w:name w:val="Document Map"/>
    <w:basedOn w:val="a0"/>
    <w:link w:val="affffffb"/>
    <w:uiPriority w:val="99"/>
    <w:semiHidden/>
    <w:unhideWhenUsed/>
    <w:rsid w:val="004C1CB0"/>
    <w:pPr>
      <w:suppressAutoHyphens/>
      <w:spacing w:after="0" w:line="240" w:lineRule="auto"/>
    </w:pPr>
    <w:rPr>
      <w:rFonts w:ascii="Tahoma" w:hAnsi="Tahoma"/>
      <w:sz w:val="16"/>
      <w:szCs w:val="16"/>
      <w:lang w:eastAsia="ar-SA"/>
    </w:rPr>
  </w:style>
  <w:style w:type="character" w:customStyle="1" w:styleId="affffffb">
    <w:name w:val="Схема документа Знак"/>
    <w:basedOn w:val="a1"/>
    <w:link w:val="affffffa"/>
    <w:uiPriority w:val="99"/>
    <w:semiHidden/>
    <w:rsid w:val="004C1CB0"/>
    <w:rPr>
      <w:rFonts w:ascii="Tahoma" w:eastAsiaTheme="minorEastAsia" w:hAnsi="Tahoma" w:cs="Times New Roman"/>
      <w:sz w:val="16"/>
      <w:szCs w:val="16"/>
      <w:lang w:eastAsia="ar-SA"/>
    </w:rPr>
  </w:style>
  <w:style w:type="character" w:customStyle="1" w:styleId="111">
    <w:name w:val="Текст примечания Знак11"/>
    <w:basedOn w:val="a1"/>
    <w:uiPriority w:val="99"/>
    <w:rsid w:val="004C1CB0"/>
    <w:rPr>
      <w:rFonts w:cs="Times New Roman"/>
      <w:sz w:val="20"/>
      <w:szCs w:val="20"/>
    </w:rPr>
  </w:style>
  <w:style w:type="character" w:customStyle="1" w:styleId="112">
    <w:name w:val="Тема примечания Знак11"/>
    <w:basedOn w:val="111"/>
    <w:uiPriority w:val="99"/>
    <w:rsid w:val="004C1CB0"/>
    <w:rPr>
      <w:rFonts w:cs="Times New Roman"/>
      <w:b/>
      <w:bCs/>
      <w:sz w:val="20"/>
      <w:szCs w:val="20"/>
    </w:rPr>
  </w:style>
  <w:style w:type="table" w:customStyle="1" w:styleId="213">
    <w:name w:val="Сетка таблицы21"/>
    <w:basedOn w:val="a2"/>
    <w:next w:val="afffff6"/>
    <w:uiPriority w:val="39"/>
    <w:rsid w:val="004C1CB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0"/>
    <w:rsid w:val="004C1CB0"/>
    <w:pPr>
      <w:widowControl w:val="0"/>
      <w:suppressLineNumbers/>
      <w:suppressAutoHyphens/>
      <w:autoSpaceDN w:val="0"/>
      <w:spacing w:after="0" w:line="240" w:lineRule="auto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affffffc">
    <w:name w:val="Перечисление"/>
    <w:link w:val="affffffd"/>
    <w:uiPriority w:val="99"/>
    <w:qFormat/>
    <w:rsid w:val="004C1CB0"/>
    <w:pPr>
      <w:spacing w:after="60"/>
      <w:ind w:left="360" w:hanging="360"/>
      <w:jc w:val="both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ffffffd">
    <w:name w:val="Перечисление Знак"/>
    <w:link w:val="affffffc"/>
    <w:uiPriority w:val="99"/>
    <w:locked/>
    <w:rsid w:val="004C1CB0"/>
    <w:rPr>
      <w:rFonts w:ascii="Times New Roman" w:eastAsiaTheme="minorEastAsia" w:hAnsi="Times New Roman" w:cs="Times New Roman"/>
      <w:sz w:val="20"/>
      <w:szCs w:val="20"/>
    </w:rPr>
  </w:style>
  <w:style w:type="paragraph" w:styleId="affffffe">
    <w:name w:val="Subtitle"/>
    <w:basedOn w:val="a0"/>
    <w:next w:val="a4"/>
    <w:link w:val="afffffff"/>
    <w:uiPriority w:val="11"/>
    <w:qFormat/>
    <w:rsid w:val="004C1CB0"/>
    <w:pPr>
      <w:spacing w:after="0" w:line="36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fffffff">
    <w:name w:val="Подзаголовок Знак"/>
    <w:basedOn w:val="a1"/>
    <w:link w:val="affffffe"/>
    <w:uiPriority w:val="11"/>
    <w:rsid w:val="004C1CB0"/>
    <w:rPr>
      <w:rFonts w:ascii="Times New Roman" w:eastAsiaTheme="minorEastAsia" w:hAnsi="Times New Roman" w:cs="Times New Roman"/>
      <w:b/>
      <w:sz w:val="24"/>
      <w:szCs w:val="20"/>
      <w:lang w:eastAsia="ar-SA"/>
    </w:rPr>
  </w:style>
  <w:style w:type="character" w:customStyle="1" w:styleId="2105pt">
    <w:name w:val="Основной текст (2) + 10.5 pt"/>
    <w:rsid w:val="004C1CB0"/>
    <w:rPr>
      <w:rFonts w:ascii="Times New Roman" w:hAnsi="Times New Roman"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mail-message-sender-email">
    <w:name w:val="mail-message-sender-email"/>
    <w:basedOn w:val="a1"/>
    <w:rsid w:val="004C1CB0"/>
    <w:rPr>
      <w:rFonts w:cs="Times New Roman"/>
    </w:rPr>
  </w:style>
  <w:style w:type="character" w:customStyle="1" w:styleId="c7">
    <w:name w:val="c7"/>
    <w:rsid w:val="004C1CB0"/>
  </w:style>
  <w:style w:type="character" w:customStyle="1" w:styleId="2a">
    <w:name w:val="Основной текст (2)"/>
    <w:rsid w:val="004C1CB0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b">
    <w:name w:val="Основной текст (2) + Курсив"/>
    <w:rsid w:val="004C1CB0"/>
    <w:rPr>
      <w:rFonts w:ascii="Times New Roman" w:hAnsi="Times New Roman"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styleId="afffffff0">
    <w:name w:val="Placeholder Text"/>
    <w:basedOn w:val="a1"/>
    <w:uiPriority w:val="99"/>
    <w:semiHidden/>
    <w:rsid w:val="004C1CB0"/>
    <w:rPr>
      <w:rFonts w:cs="Times New Roman"/>
      <w:color w:val="808080"/>
    </w:rPr>
  </w:style>
  <w:style w:type="character" w:styleId="afffffff1">
    <w:name w:val="FollowedHyperlink"/>
    <w:basedOn w:val="a1"/>
    <w:uiPriority w:val="99"/>
    <w:semiHidden/>
    <w:unhideWhenUsed/>
    <w:rsid w:val="004C1CB0"/>
    <w:rPr>
      <w:rFonts w:cs="Times New Roman"/>
      <w:color w:val="800080" w:themeColor="followedHyperlink"/>
      <w:u w:val="single"/>
    </w:rPr>
  </w:style>
  <w:style w:type="character" w:customStyle="1" w:styleId="2c">
    <w:name w:val="Основной текст (2)_"/>
    <w:rsid w:val="004C1CB0"/>
    <w:rPr>
      <w:rFonts w:ascii="Times New Roman" w:hAnsi="Times New Roman"/>
      <w:u w:val="none"/>
      <w:effect w:val="none"/>
    </w:rPr>
  </w:style>
  <w:style w:type="character" w:customStyle="1" w:styleId="92">
    <w:name w:val="Основной текст (9)_"/>
    <w:rsid w:val="004C1CB0"/>
    <w:rPr>
      <w:rFonts w:ascii="Times New Roman" w:hAnsi="Times New Roman"/>
      <w:b/>
      <w:spacing w:val="0"/>
      <w:u w:val="none"/>
      <w:effect w:val="none"/>
    </w:rPr>
  </w:style>
  <w:style w:type="character" w:customStyle="1" w:styleId="93">
    <w:name w:val="Основной текст (9)"/>
    <w:rsid w:val="004C1CB0"/>
    <w:rPr>
      <w:rFonts w:ascii="Times New Roman" w:hAnsi="Times New Roman"/>
      <w:b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paragraph" w:customStyle="1" w:styleId="1">
    <w:name w:val="Текст абзаца1 Н"/>
    <w:basedOn w:val="a0"/>
    <w:rsid w:val="004C1CB0"/>
    <w:pPr>
      <w:numPr>
        <w:ilvl w:val="1"/>
        <w:numId w:val="10"/>
      </w:numPr>
      <w:tabs>
        <w:tab w:val="left" w:pos="1176"/>
      </w:tabs>
      <w:spacing w:after="0" w:line="240" w:lineRule="auto"/>
      <w:jc w:val="both"/>
    </w:pPr>
    <w:rPr>
      <w:rFonts w:ascii="Times New Roman" w:hAnsi="Times New Roman"/>
      <w:color w:val="000000"/>
      <w:sz w:val="28"/>
      <w:szCs w:val="24"/>
    </w:rPr>
  </w:style>
  <w:style w:type="paragraph" w:customStyle="1" w:styleId="11">
    <w:name w:val="Заголовок1М1"/>
    <w:basedOn w:val="a0"/>
    <w:next w:val="1"/>
    <w:rsid w:val="004C1CB0"/>
    <w:pPr>
      <w:keepNext/>
      <w:numPr>
        <w:numId w:val="10"/>
      </w:numPr>
      <w:spacing w:before="240" w:after="120" w:line="240" w:lineRule="auto"/>
      <w:jc w:val="center"/>
    </w:pPr>
    <w:rPr>
      <w:rFonts w:ascii="Times New Roman" w:hAnsi="Times New Roman"/>
      <w:b/>
      <w:bCs/>
      <w:color w:val="000000"/>
      <w:sz w:val="32"/>
      <w:szCs w:val="24"/>
    </w:rPr>
  </w:style>
  <w:style w:type="paragraph" w:customStyle="1" w:styleId="a">
    <w:name w:val="!! стиль список"/>
    <w:basedOn w:val="a0"/>
    <w:qFormat/>
    <w:rsid w:val="004C1CB0"/>
    <w:pPr>
      <w:numPr>
        <w:numId w:val="11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Cs w:val="20"/>
    </w:rPr>
  </w:style>
  <w:style w:type="paragraph" w:customStyle="1" w:styleId="42">
    <w:name w:val="Основной текст4"/>
    <w:basedOn w:val="a0"/>
    <w:rsid w:val="004C1CB0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hAnsi="Calibri" w:cs="Calibri"/>
      <w:spacing w:val="2"/>
      <w:lang w:eastAsia="en-US"/>
    </w:rPr>
  </w:style>
  <w:style w:type="paragraph" w:customStyle="1" w:styleId="afffffff2">
    <w:name w:val="Базовый"/>
    <w:link w:val="afffffff3"/>
    <w:rsid w:val="004C1CB0"/>
    <w:pPr>
      <w:suppressAutoHyphens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fffffff3">
    <w:name w:val="Базовый Знак"/>
    <w:link w:val="afffffff2"/>
    <w:locked/>
    <w:rsid w:val="004C1CB0"/>
    <w:rPr>
      <w:rFonts w:ascii="Times New Roman" w:eastAsiaTheme="minorEastAsia" w:hAnsi="Times New Roman" w:cs="Times New Roman"/>
      <w:sz w:val="24"/>
      <w:szCs w:val="24"/>
    </w:rPr>
  </w:style>
  <w:style w:type="character" w:customStyle="1" w:styleId="status">
    <w:name w:val="status"/>
    <w:basedOn w:val="a1"/>
    <w:rsid w:val="004C1CB0"/>
    <w:rPr>
      <w:rFonts w:cs="Times New Roman"/>
    </w:rPr>
  </w:style>
  <w:style w:type="paragraph" w:customStyle="1" w:styleId="productname">
    <w:name w:val="product_name"/>
    <w:basedOn w:val="a0"/>
    <w:rsid w:val="004C1C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uthors">
    <w:name w:val="authors"/>
    <w:basedOn w:val="a0"/>
    <w:rsid w:val="004C1C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35">
    <w:name w:val="Сетка таблицы3"/>
    <w:basedOn w:val="a2"/>
    <w:next w:val="afffff6"/>
    <w:uiPriority w:val="39"/>
    <w:rsid w:val="004C1CB0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f4">
    <w:name w:val="line number"/>
    <w:basedOn w:val="a1"/>
    <w:uiPriority w:val="99"/>
    <w:semiHidden/>
    <w:unhideWhenUsed/>
    <w:rsid w:val="004C1CB0"/>
    <w:rPr>
      <w:rFonts w:cs="Times New Roman"/>
    </w:rPr>
  </w:style>
  <w:style w:type="character" w:customStyle="1" w:styleId="113">
    <w:name w:val="Заголовок 1 Знак1"/>
    <w:locked/>
    <w:rsid w:val="004C1CB0"/>
    <w:rPr>
      <w:rFonts w:eastAsia="Times New Roman"/>
      <w:sz w:val="24"/>
    </w:rPr>
  </w:style>
  <w:style w:type="character" w:customStyle="1" w:styleId="af">
    <w:name w:val="Абзац списка Знак"/>
    <w:aliases w:val="Содержание. 2 уровень Знак"/>
    <w:link w:val="ae"/>
    <w:uiPriority w:val="34"/>
    <w:qFormat/>
    <w:locked/>
    <w:rsid w:val="004C1CB0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ffffff5">
    <w:name w:val="Упомянуть"/>
    <w:uiPriority w:val="99"/>
    <w:semiHidden/>
    <w:unhideWhenUsed/>
    <w:rsid w:val="004C1CB0"/>
    <w:rPr>
      <w:color w:val="2B579A"/>
      <w:shd w:val="clear" w:color="auto" w:fill="E6E6E6"/>
    </w:rPr>
  </w:style>
  <w:style w:type="paragraph" w:customStyle="1" w:styleId="114">
    <w:name w:val="Заголовок 11"/>
    <w:basedOn w:val="a0"/>
    <w:uiPriority w:val="1"/>
    <w:qFormat/>
    <w:rsid w:val="004C1CB0"/>
    <w:pPr>
      <w:autoSpaceDE w:val="0"/>
      <w:autoSpaceDN w:val="0"/>
      <w:adjustRightInd w:val="0"/>
      <w:spacing w:after="0" w:line="240" w:lineRule="auto"/>
      <w:ind w:left="60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afffffff6">
    <w:name w:val="Основной текст + Полужирный"/>
    <w:rsid w:val="004C1CB0"/>
    <w:rPr>
      <w:b/>
      <w:color w:val="000000"/>
      <w:spacing w:val="0"/>
      <w:w w:val="100"/>
      <w:position w:val="0"/>
      <w:sz w:val="25"/>
      <w:shd w:val="clear" w:color="auto" w:fill="FFFFFF"/>
      <w:lang w:val="ru-RU"/>
    </w:rPr>
  </w:style>
  <w:style w:type="numbering" w:customStyle="1" w:styleId="WWNum47">
    <w:name w:val="WWNum47"/>
    <w:rsid w:val="004C1CB0"/>
    <w:pPr>
      <w:numPr>
        <w:numId w:val="7"/>
      </w:numPr>
    </w:pPr>
  </w:style>
  <w:style w:type="numbering" w:customStyle="1" w:styleId="WWNum44">
    <w:name w:val="WWNum44"/>
    <w:rsid w:val="004C1CB0"/>
    <w:pPr>
      <w:numPr>
        <w:numId w:val="4"/>
      </w:numPr>
    </w:pPr>
  </w:style>
  <w:style w:type="numbering" w:customStyle="1" w:styleId="WWNum49">
    <w:name w:val="WWNum49"/>
    <w:rsid w:val="004C1CB0"/>
    <w:pPr>
      <w:numPr>
        <w:numId w:val="9"/>
      </w:numPr>
    </w:pPr>
  </w:style>
  <w:style w:type="numbering" w:customStyle="1" w:styleId="WWNum46">
    <w:name w:val="WWNum46"/>
    <w:rsid w:val="004C1CB0"/>
    <w:pPr>
      <w:numPr>
        <w:numId w:val="6"/>
      </w:numPr>
    </w:pPr>
  </w:style>
  <w:style w:type="numbering" w:customStyle="1" w:styleId="WWNum43">
    <w:name w:val="WWNum43"/>
    <w:rsid w:val="004C1CB0"/>
    <w:pPr>
      <w:numPr>
        <w:numId w:val="3"/>
      </w:numPr>
    </w:pPr>
  </w:style>
  <w:style w:type="numbering" w:customStyle="1" w:styleId="WWNum41">
    <w:name w:val="WWNum41"/>
    <w:rsid w:val="004C1CB0"/>
    <w:pPr>
      <w:numPr>
        <w:numId w:val="1"/>
      </w:numPr>
    </w:pPr>
  </w:style>
  <w:style w:type="numbering" w:customStyle="1" w:styleId="WWNum45">
    <w:name w:val="WWNum45"/>
    <w:rsid w:val="004C1CB0"/>
    <w:pPr>
      <w:numPr>
        <w:numId w:val="5"/>
      </w:numPr>
    </w:pPr>
  </w:style>
  <w:style w:type="numbering" w:customStyle="1" w:styleId="WWNum42">
    <w:name w:val="WWNum42"/>
    <w:rsid w:val="004C1CB0"/>
    <w:pPr>
      <w:numPr>
        <w:numId w:val="2"/>
      </w:numPr>
    </w:pPr>
  </w:style>
  <w:style w:type="numbering" w:customStyle="1" w:styleId="WWNum48">
    <w:name w:val="WWNum48"/>
    <w:rsid w:val="004C1CB0"/>
    <w:pPr>
      <w:numPr>
        <w:numId w:val="8"/>
      </w:numPr>
    </w:pPr>
  </w:style>
  <w:style w:type="paragraph" w:customStyle="1" w:styleId="Style15">
    <w:name w:val="Style15"/>
    <w:basedOn w:val="a0"/>
    <w:uiPriority w:val="99"/>
    <w:rsid w:val="006D6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table" w:customStyle="1" w:styleId="1210">
    <w:name w:val="Сетка таблицы121"/>
    <w:basedOn w:val="a2"/>
    <w:uiPriority w:val="59"/>
    <w:rsid w:val="007456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2">
    <w:name w:val="WWNum47"/>
    <w:pPr>
      <w:numPr>
        <w:numId w:val="7"/>
      </w:numPr>
    </w:pPr>
  </w:style>
  <w:style w:type="numbering" w:customStyle="1" w:styleId="20">
    <w:name w:val="WWNum44"/>
    <w:pPr>
      <w:numPr>
        <w:numId w:val="4"/>
      </w:numPr>
    </w:pPr>
  </w:style>
  <w:style w:type="numbering" w:customStyle="1" w:styleId="30">
    <w:name w:val="WWNum49"/>
    <w:pPr>
      <w:numPr>
        <w:numId w:val="9"/>
      </w:numPr>
    </w:pPr>
  </w:style>
  <w:style w:type="numbering" w:customStyle="1" w:styleId="40">
    <w:name w:val="WWNum46"/>
    <w:pPr>
      <w:numPr>
        <w:numId w:val="6"/>
      </w:numPr>
    </w:pPr>
  </w:style>
  <w:style w:type="numbering" w:customStyle="1" w:styleId="50">
    <w:name w:val="WWNum43"/>
    <w:pPr>
      <w:numPr>
        <w:numId w:val="3"/>
      </w:numPr>
    </w:pPr>
  </w:style>
  <w:style w:type="numbering" w:customStyle="1" w:styleId="60">
    <w:name w:val="WWNum41"/>
    <w:pPr>
      <w:numPr>
        <w:numId w:val="1"/>
      </w:numPr>
    </w:pPr>
  </w:style>
  <w:style w:type="numbering" w:customStyle="1" w:styleId="70">
    <w:name w:val="WWNum45"/>
    <w:pPr>
      <w:numPr>
        <w:numId w:val="5"/>
      </w:numPr>
    </w:pPr>
  </w:style>
  <w:style w:type="numbering" w:customStyle="1" w:styleId="80">
    <w:name w:val="WWNum42"/>
    <w:pPr>
      <w:numPr>
        <w:numId w:val="2"/>
      </w:numPr>
    </w:pPr>
  </w:style>
  <w:style w:type="numbering" w:customStyle="1" w:styleId="90">
    <w:name w:val="WWNum48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0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azu.ru/pdd/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E0CB5-E55F-4663-8006-635EA25EB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2820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34</cp:revision>
  <cp:lastPrinted>2021-10-14T12:29:00Z</cp:lastPrinted>
  <dcterms:created xsi:type="dcterms:W3CDTF">2020-03-14T06:27:00Z</dcterms:created>
  <dcterms:modified xsi:type="dcterms:W3CDTF">2024-11-12T08:13:00Z</dcterms:modified>
</cp:coreProperties>
</file>