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8E5" w:rsidRDefault="00E956A4">
      <w:pPr>
        <w:shd w:val="clear" w:color="auto" w:fill="FFFFFF"/>
        <w:jc w:val="center"/>
        <w:rPr>
          <w:rFonts w:ascii="Arial" w:eastAsia="Calibri" w:hAnsi="Arial" w:cs="Arial"/>
          <w:color w:val="000000"/>
          <w:spacing w:val="-5"/>
          <w:sz w:val="24"/>
          <w:szCs w:val="24"/>
          <w:lang w:eastAsia="ru-RU"/>
        </w:rPr>
      </w:pPr>
      <w:r>
        <w:rPr>
          <w:rFonts w:ascii="Arial" w:eastAsia="Calibri" w:hAnsi="Arial" w:cs="Arial"/>
          <w:color w:val="000000"/>
          <w:spacing w:val="-5"/>
          <w:sz w:val="24"/>
          <w:szCs w:val="24"/>
          <w:lang w:eastAsia="ru-RU"/>
        </w:rPr>
        <w:t>ДЕПАРТАМЕНТ ОБРАЗОВАНИЯ И НАУКИ ТЮМЕНСКОЙ ОБЛАСТИ</w:t>
      </w:r>
    </w:p>
    <w:p w:rsidR="00E748E5" w:rsidRDefault="00E956A4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 xml:space="preserve">ГОСУДАРСТВЕННОЕ АВТОНОМНОЕ ПРОФЕССИОНАЛЬНОЕ </w:t>
      </w:r>
    </w:p>
    <w:p w:rsidR="00E748E5" w:rsidRDefault="00E956A4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>ОБРАЗОВАТЕЛЬНОЕ УЧРЕЖДЕНИЕ ТЮМЕНСКОЙ ОБЛАСТИ</w:t>
      </w:r>
    </w:p>
    <w:p w:rsidR="00E748E5" w:rsidRDefault="00E956A4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>«ГОЛЫШМАНОВСКИЙ АГРОПЕДАГОГИЧЕСКИЙ КОЛЛЕДЖ»</w:t>
      </w:r>
    </w:p>
    <w:p w:rsidR="00E748E5" w:rsidRDefault="00E956A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Cs/>
          <w:sz w:val="24"/>
          <w:szCs w:val="24"/>
          <w:lang w:eastAsia="ru-RU"/>
        </w:rPr>
        <w:t>(ГАПОУ ТО «Голышмановский агропедколледж)</w:t>
      </w:r>
    </w:p>
    <w:p w:rsidR="00E748E5" w:rsidRDefault="00E748E5">
      <w:pPr>
        <w:tabs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E748E5" w:rsidRDefault="00E956A4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ab/>
      </w:r>
      <w:r>
        <w:rPr>
          <w:rFonts w:ascii="Arial" w:eastAsia="Calibri" w:hAnsi="Arial" w:cs="Arial"/>
          <w:sz w:val="24"/>
          <w:szCs w:val="24"/>
          <w:lang w:eastAsia="ru-RU"/>
        </w:rPr>
        <w:tab/>
      </w:r>
    </w:p>
    <w:p w:rsidR="00E748E5" w:rsidRDefault="00E748E5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E748E5" w:rsidRDefault="00E748E5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E748E5" w:rsidRDefault="00E748E5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E748E5" w:rsidRDefault="00E956A4">
      <w:pPr>
        <w:spacing w:after="0" w:line="240" w:lineRule="auto"/>
        <w:ind w:left="5103"/>
        <w:jc w:val="both"/>
        <w:rPr>
          <w:rFonts w:ascii="Arial" w:eastAsia="Calibri" w:hAnsi="Arial" w:cs="Arial"/>
          <w:i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Приложение №1.5 к ООП СПО (ППССЗ) специальности 49.02.02 Адаптивная физическая культура</w:t>
      </w:r>
    </w:p>
    <w:p w:rsidR="00E748E5" w:rsidRDefault="00E748E5">
      <w:pPr>
        <w:rPr>
          <w:rFonts w:ascii="Arial" w:eastAsia="Calibri" w:hAnsi="Arial" w:cs="Arial"/>
          <w:i/>
          <w:sz w:val="24"/>
          <w:szCs w:val="24"/>
        </w:rPr>
      </w:pPr>
    </w:p>
    <w:p w:rsidR="00E748E5" w:rsidRDefault="00E748E5">
      <w:pPr>
        <w:tabs>
          <w:tab w:val="center" w:pos="4677"/>
          <w:tab w:val="right" w:pos="9355"/>
        </w:tabs>
        <w:spacing w:after="0" w:line="240" w:lineRule="auto"/>
        <w:ind w:firstLine="4962"/>
        <w:rPr>
          <w:rFonts w:ascii="Arial" w:eastAsia="Times New Roman" w:hAnsi="Arial" w:cs="Arial"/>
          <w:sz w:val="24"/>
          <w:szCs w:val="24"/>
          <w:lang w:eastAsia="ru-RU"/>
        </w:rPr>
      </w:pPr>
    </w:p>
    <w:p w:rsidR="00E748E5" w:rsidRDefault="00E748E5">
      <w:pPr>
        <w:spacing w:after="0" w:line="200" w:lineRule="exact"/>
        <w:rPr>
          <w:rFonts w:ascii="Arial" w:eastAsia="Calibri" w:hAnsi="Arial" w:cs="Arial"/>
          <w:sz w:val="24"/>
          <w:szCs w:val="24"/>
          <w:lang w:eastAsia="ru-RU"/>
        </w:rPr>
      </w:pPr>
    </w:p>
    <w:p w:rsidR="00E748E5" w:rsidRDefault="00E748E5">
      <w:pPr>
        <w:spacing w:after="0" w:line="200" w:lineRule="exact"/>
        <w:rPr>
          <w:rFonts w:ascii="Arial" w:eastAsia="Calibri" w:hAnsi="Arial" w:cs="Arial"/>
          <w:sz w:val="24"/>
          <w:szCs w:val="24"/>
          <w:lang w:eastAsia="ru-RU"/>
        </w:rPr>
      </w:pPr>
    </w:p>
    <w:p w:rsidR="00E748E5" w:rsidRDefault="00E748E5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E748E5" w:rsidRDefault="00E748E5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E748E5" w:rsidRDefault="00E748E5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E748E5" w:rsidRDefault="00E748E5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E748E5" w:rsidRDefault="00E748E5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E748E5" w:rsidRDefault="00E748E5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E748E5" w:rsidRDefault="00E748E5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E748E5" w:rsidRDefault="00E748E5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E748E5" w:rsidRDefault="00E748E5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E748E5" w:rsidRDefault="00E748E5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E748E5" w:rsidRDefault="00E748E5">
      <w:pPr>
        <w:spacing w:after="0" w:line="299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E748E5" w:rsidRDefault="00E956A4">
      <w:pPr>
        <w:spacing w:after="0" w:line="388" w:lineRule="auto"/>
        <w:ind w:right="-1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ПРОГРАММА УЧЕБНОЙ ДИСЦИПЛИНЫ</w:t>
      </w:r>
    </w:p>
    <w:p w:rsidR="00E748E5" w:rsidRDefault="00E748E5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E748E5" w:rsidRDefault="00E956A4">
      <w:pPr>
        <w:spacing w:after="0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  <w:r>
        <w:rPr>
          <w:rFonts w:ascii="Arial" w:eastAsia="Calibri" w:hAnsi="Arial" w:cs="Arial"/>
          <w:b/>
          <w:bCs/>
          <w:sz w:val="24"/>
          <w:szCs w:val="24"/>
          <w:lang w:eastAsia="ru-RU"/>
        </w:rPr>
        <w:t>ОБД.05 ИНФОРМАТИКА</w:t>
      </w:r>
    </w:p>
    <w:p w:rsidR="00E748E5" w:rsidRDefault="00E748E5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E748E5" w:rsidRDefault="00E748E5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E748E5" w:rsidRDefault="00E748E5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E748E5" w:rsidRDefault="00E748E5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E748E5" w:rsidRDefault="00E748E5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E748E5" w:rsidRDefault="00E748E5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E748E5" w:rsidRDefault="00E748E5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E748E5" w:rsidRDefault="00E748E5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E748E5" w:rsidRDefault="00E748E5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E748E5" w:rsidRDefault="00E748E5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E748E5" w:rsidRDefault="00E956A4">
      <w:pPr>
        <w:tabs>
          <w:tab w:val="left" w:pos="3709"/>
          <w:tab w:val="left" w:pos="4275"/>
          <w:tab w:val="center" w:pos="4677"/>
        </w:tabs>
        <w:jc w:val="center"/>
        <w:rPr>
          <w:rFonts w:ascii="Arial" w:eastAsia="Calibri" w:hAnsi="Arial" w:cs="Arial"/>
          <w:bCs/>
          <w:sz w:val="24"/>
          <w:szCs w:val="24"/>
          <w:lang w:eastAsia="ru-RU"/>
        </w:rPr>
      </w:pPr>
      <w:r>
        <w:rPr>
          <w:rFonts w:ascii="Arial" w:eastAsia="Calibri" w:hAnsi="Arial" w:cs="Arial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5768340</wp:posOffset>
                </wp:positionH>
                <wp:positionV relativeFrom="paragraph">
                  <wp:posOffset>203200</wp:posOffset>
                </wp:positionV>
                <wp:extent cx="428625" cy="485775"/>
                <wp:effectExtent l="0" t="0" r="25400" b="2540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86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</a:ln>
                        <a:effectLst/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dgm="http://schemas.openxmlformats.org/drawingml/2006/diagram" xmlns:aink="http://schemas.microsoft.com/office/drawing/2016/ink"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B01497F6-9BE7-F726-C28061801CAE" coordsize="21600,21600" style="position:absolute;width:33.75pt;height:38.25pt;margin-top:16pt;margin-left:454.2pt;rotation:0.000000;z-index:251659264;" fillcolor="#ffffff" strokecolor="#ffffff" strokeweight="2pt" o:spt="1" path="m0,0 l0,21600 r21600,0 l21600,0 x e">
                <v:stroke color="#ffffff" filltype="solid" joinstyle="round" linestyle="single" mitterlimit="800000" weight="2pt"/>
                <w10:wrap/>
                <v:fill type="solid" color="#ffffff" opacity="1.000000"/>
                <o:lock/>
              </v:shape>
            </w:pict>
          </mc:Fallback>
        </mc:AlternateContent>
      </w:r>
      <w:r>
        <w:rPr>
          <w:rFonts w:ascii="Arial" w:eastAsia="Calibri" w:hAnsi="Arial" w:cs="Arial"/>
          <w:bCs/>
          <w:sz w:val="24"/>
          <w:szCs w:val="24"/>
          <w:lang w:eastAsia="ru-RU"/>
        </w:rPr>
        <w:t>2025 г.</w:t>
      </w:r>
    </w:p>
    <w:p w:rsidR="00E748E5" w:rsidRDefault="00E748E5">
      <w:pPr>
        <w:spacing w:after="0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E748E5" w:rsidRDefault="00E956A4">
      <w:pPr>
        <w:spacing w:after="0"/>
        <w:ind w:firstLine="708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proofErr w:type="gramStart"/>
      <w:r>
        <w:rPr>
          <w:rFonts w:ascii="Arial" w:eastAsia="Calibri" w:hAnsi="Arial" w:cs="Arial"/>
          <w:sz w:val="24"/>
          <w:szCs w:val="24"/>
        </w:rPr>
        <w:t xml:space="preserve">Программа </w:t>
      </w:r>
      <w:r>
        <w:rPr>
          <w:rFonts w:ascii="Arial" w:eastAsia="Calibri" w:hAnsi="Arial" w:cs="Arial"/>
          <w:b/>
          <w:sz w:val="24"/>
          <w:szCs w:val="24"/>
        </w:rPr>
        <w:t>ОБД.05 Информатика</w:t>
      </w: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разработана в соответствии с Федеральным государственным образовательным стандартом среднего профессионального образования (ФГОС СПО) по специальности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49.02.02 Адаптивная физическая культура,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утвержденного Приказом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eastAsia="ru-RU"/>
        </w:rPr>
        <w:t>МинЮста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РФ 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от 28 августа 2023 г. №640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 с учетом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ПОП СПО по специальности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49.02.02 Адаптивная физическая культура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 квалификацией «педагог по адаптивной физической культуре и спорту», и Примерной программой общеобразовательной дисциплины «Информатика»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для профессиональных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 xml:space="preserve"> образовательных организаций (108 часов).  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Рассмотренной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 xml:space="preserve"> на заседании Педагогического совета ФГБОУ ДПО ИРПО (Протокол № 13 от 29 сентября 2022 г.). </w:t>
      </w:r>
      <w:r>
        <w:t xml:space="preserve"> 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Утвержденной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 14 от 30 ноября 2022 г.).</w:t>
      </w:r>
      <w:proofErr w:type="gramEnd"/>
    </w:p>
    <w:p w:rsidR="00E748E5" w:rsidRDefault="00E748E5">
      <w:pPr>
        <w:spacing w:after="0"/>
        <w:ind w:firstLine="708"/>
        <w:jc w:val="both"/>
        <w:rPr>
          <w:rFonts w:ascii="Arial" w:eastAsia="Calibri" w:hAnsi="Arial" w:cs="Arial"/>
          <w:i/>
          <w:sz w:val="24"/>
          <w:szCs w:val="24"/>
        </w:rPr>
      </w:pPr>
    </w:p>
    <w:p w:rsidR="00E748E5" w:rsidRDefault="00E748E5">
      <w:pPr>
        <w:tabs>
          <w:tab w:val="left" w:pos="709"/>
        </w:tabs>
        <w:spacing w:after="0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E748E5" w:rsidRDefault="00E956A4">
      <w:pPr>
        <w:widowControl w:val="0"/>
        <w:tabs>
          <w:tab w:val="left" w:pos="284"/>
          <w:tab w:val="left" w:pos="1832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Организация-разработчик: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E748E5" w:rsidRDefault="00E748E5">
      <w:pPr>
        <w:widowControl w:val="0"/>
        <w:tabs>
          <w:tab w:val="left" w:pos="284"/>
          <w:tab w:val="left" w:pos="1832"/>
        </w:tabs>
        <w:spacing w:after="0" w:line="240" w:lineRule="auto"/>
        <w:ind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E748E5" w:rsidRDefault="00E748E5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ru-RU"/>
        </w:rPr>
      </w:pPr>
    </w:p>
    <w:p w:rsidR="00E748E5" w:rsidRDefault="00E956A4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Calibri" w:hAnsi="Arial" w:cs="Arial"/>
          <w:b/>
          <w:sz w:val="24"/>
          <w:szCs w:val="24"/>
          <w:lang w:eastAsia="ru-RU"/>
        </w:rPr>
        <w:t xml:space="preserve">Разработчик: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Щеткова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В.В., преподаватель информатики</w:t>
      </w:r>
    </w:p>
    <w:p w:rsidR="00E748E5" w:rsidRDefault="00E748E5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E748E5" w:rsidRDefault="00E748E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748E5" w:rsidRDefault="00E748E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748E5" w:rsidRDefault="00E748E5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E748E5" w:rsidRDefault="00E748E5">
      <w:pPr>
        <w:rPr>
          <w:rFonts w:ascii="Arial" w:hAnsi="Arial" w:cs="Arial"/>
          <w:sz w:val="24"/>
          <w:szCs w:val="24"/>
        </w:rPr>
      </w:pPr>
    </w:p>
    <w:p w:rsidR="00E748E5" w:rsidRDefault="00E748E5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E748E5" w:rsidRDefault="00E748E5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E748E5" w:rsidRDefault="00E748E5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E748E5" w:rsidRDefault="00E748E5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E748E5" w:rsidRDefault="00E748E5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E748E5" w:rsidRDefault="00E748E5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E748E5" w:rsidRDefault="00E748E5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E748E5" w:rsidRDefault="00E748E5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E748E5" w:rsidRDefault="00E748E5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E748E5" w:rsidRDefault="00E748E5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E748E5" w:rsidRDefault="00E748E5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E748E5" w:rsidRDefault="00E748E5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E748E5" w:rsidRDefault="00E748E5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E748E5" w:rsidRDefault="00E748E5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E748E5" w:rsidRDefault="00E748E5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E748E5" w:rsidRDefault="00E748E5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E748E5" w:rsidRDefault="00E748E5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E748E5" w:rsidRDefault="00E956A4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:rsidR="00E748E5" w:rsidRDefault="00E956A4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ОБД.05 Информатика</w:t>
      </w:r>
    </w:p>
    <w:p w:rsidR="00E748E5" w:rsidRDefault="00E748E5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E748E5" w:rsidRDefault="00E956A4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E748E5" w:rsidRDefault="00E956A4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iCs/>
          <w:sz w:val="24"/>
          <w:szCs w:val="24"/>
        </w:rPr>
      </w:pPr>
      <w:proofErr w:type="gramStart"/>
      <w:r>
        <w:rPr>
          <w:rFonts w:ascii="Arial" w:eastAsia="Calibri" w:hAnsi="Arial" w:cs="Arial"/>
          <w:bCs/>
          <w:sz w:val="24"/>
          <w:szCs w:val="24"/>
        </w:rPr>
        <w:t xml:space="preserve">Рабочая программа учебной дисциплины ОБД.05 Информатика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разработана в соответствии с Федеральным государственным образовательным стандартом среднего профессионального образования (ФГОС СПО) по специальности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49.02.02 Адаптивная физическая культура,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утвержденного Приказом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eastAsia="ru-RU"/>
        </w:rPr>
        <w:t>МинЮста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РФ 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от 28 августа 2023 г. №640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 с учетом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ПОП СПО по специальности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49.02.02 Адаптивная физическая культура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 квалификацией «педагог по адаптивной физической культуре и спорту»,</w:t>
      </w:r>
      <w:r>
        <w:rPr>
          <w:rFonts w:ascii="Arial" w:eastAsia="Calibri" w:hAnsi="Arial" w:cs="Arial"/>
          <w:bCs/>
          <w:iCs/>
          <w:sz w:val="24"/>
          <w:szCs w:val="24"/>
        </w:rPr>
        <w:t xml:space="preserve"> и примерной рабочей программы общеобразовательной</w:t>
      </w:r>
      <w:proofErr w:type="gramEnd"/>
      <w:r>
        <w:rPr>
          <w:rFonts w:ascii="Arial" w:eastAsia="Calibri" w:hAnsi="Arial" w:cs="Arial"/>
          <w:bCs/>
          <w:iCs/>
          <w:sz w:val="24"/>
          <w:szCs w:val="24"/>
        </w:rPr>
        <w:t xml:space="preserve"> дисциплины «Информатика» для профессиональных образовательных организаций (108 часов).  </w:t>
      </w:r>
      <w:proofErr w:type="gramStart"/>
      <w:r>
        <w:rPr>
          <w:rFonts w:ascii="Arial" w:eastAsia="Calibri" w:hAnsi="Arial" w:cs="Arial"/>
          <w:bCs/>
          <w:iCs/>
          <w:sz w:val="24"/>
          <w:szCs w:val="24"/>
        </w:rPr>
        <w:t>Рассмотренной</w:t>
      </w:r>
      <w:proofErr w:type="gramEnd"/>
      <w:r>
        <w:rPr>
          <w:rFonts w:ascii="Arial" w:eastAsia="Calibri" w:hAnsi="Arial" w:cs="Arial"/>
          <w:bCs/>
          <w:iCs/>
          <w:sz w:val="24"/>
          <w:szCs w:val="24"/>
        </w:rPr>
        <w:t xml:space="preserve"> на заседании Педагогического совета ФГБОУ ДПО ИРПО (Протокол № 13 от 29 сентября 2022 г.).  </w:t>
      </w:r>
      <w:proofErr w:type="gramStart"/>
      <w:r>
        <w:rPr>
          <w:rFonts w:ascii="Arial" w:eastAsia="Calibri" w:hAnsi="Arial" w:cs="Arial"/>
          <w:bCs/>
          <w:iCs/>
          <w:sz w:val="24"/>
          <w:szCs w:val="24"/>
        </w:rPr>
        <w:t xml:space="preserve">Утвержденной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 14 от 30 ноября 2022 г.). </w:t>
      </w:r>
      <w:proofErr w:type="gramEnd"/>
    </w:p>
    <w:p w:rsidR="00E748E5" w:rsidRDefault="00E748E5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E748E5" w:rsidRDefault="00E956A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2.</w:t>
      </w: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E748E5" w:rsidRDefault="00E956A4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Программа </w:t>
      </w:r>
      <w:r>
        <w:rPr>
          <w:rFonts w:ascii="Arial" w:eastAsia="Calibri" w:hAnsi="Arial" w:cs="Arial"/>
          <w:bCs/>
          <w:sz w:val="24"/>
          <w:szCs w:val="24"/>
        </w:rPr>
        <w:t xml:space="preserve">ОБД.05 Информатика направлена на достижение следующих целей и задач: </w:t>
      </w:r>
    </w:p>
    <w:p w:rsidR="00E748E5" w:rsidRDefault="00E956A4">
      <w:pPr>
        <w:pStyle w:val="aff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освоение системы базовых знаний, отражающих вклад информатики в формирование современной научной картины мира, роль информационных процессов в современном обществе, биологических и технических системах; </w:t>
      </w:r>
    </w:p>
    <w:p w:rsidR="00E748E5" w:rsidRDefault="00E956A4">
      <w:pPr>
        <w:pStyle w:val="aff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овладение умениями применять, анализировать, преобразовывать информационные модели реальных объектов и процессов, используя при этом цифровые технологии, в том числе при изучении других дисциплин; </w:t>
      </w:r>
    </w:p>
    <w:p w:rsidR="00E748E5" w:rsidRDefault="00E956A4">
      <w:pPr>
        <w:pStyle w:val="aff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</w:t>
      </w:r>
    </w:p>
    <w:p w:rsidR="00E748E5" w:rsidRDefault="00E956A4">
      <w:pPr>
        <w:pStyle w:val="aff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воспитание ответственного отношения к соблюдению этических и правовых норм информационной деятельности; </w:t>
      </w:r>
    </w:p>
    <w:p w:rsidR="00E748E5" w:rsidRDefault="00E956A4">
      <w:pPr>
        <w:pStyle w:val="aff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приобретение опыта использования цифровых технологий в индивидуальной и коллективной учебной и познавательной, в том числе проектной деятельности.</w:t>
      </w:r>
    </w:p>
    <w:p w:rsidR="00E748E5" w:rsidRDefault="00E748E5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E748E5" w:rsidRDefault="00E956A4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E748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Количество часов </w:t>
            </w:r>
          </w:p>
        </w:tc>
      </w:tr>
      <w:tr w:rsidR="00E748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Раздел 1. Информация и информационная деятельность человека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32</w:t>
            </w:r>
          </w:p>
        </w:tc>
      </w:tr>
      <w:tr w:rsidR="00E748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Раздел 2. Использование программных систем и сервисов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28</w:t>
            </w:r>
          </w:p>
        </w:tc>
      </w:tr>
      <w:tr w:rsidR="00E748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Раздел 3. Информационное моделирование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48</w:t>
            </w:r>
          </w:p>
        </w:tc>
      </w:tr>
    </w:tbl>
    <w:p w:rsidR="00E748E5" w:rsidRDefault="00E748E5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E748E5" w:rsidRDefault="00E956A4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E748E5" w:rsidRDefault="00E956A4">
      <w:pPr>
        <w:spacing w:after="0" w:line="240" w:lineRule="auto"/>
        <w:ind w:firstLine="709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>
        <w:rPr>
          <w:rFonts w:ascii="Arial" w:eastAsia="Calibri" w:hAnsi="Arial" w:cs="Arial"/>
          <w:bCs/>
          <w:sz w:val="24"/>
          <w:szCs w:val="24"/>
        </w:rPr>
        <w:t xml:space="preserve">ОБД.05 Информатика проводится в форме дифференцированного зачета во втором семестре. </w:t>
      </w: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E748E5" w:rsidRDefault="00E956A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eastAsiaTheme="minorEastAsia" w:hAnsi="Arial" w:cs="Arial"/>
          <w:b/>
          <w:sz w:val="24"/>
          <w:szCs w:val="24"/>
          <w:lang w:eastAsia="ru-RU"/>
        </w:rPr>
        <w:br w:type="page"/>
      </w:r>
      <w:r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E748E5" w:rsidRDefault="00E748E5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17"/>
        <w:gridCol w:w="7655"/>
        <w:gridCol w:w="1063"/>
      </w:tblGrid>
      <w:tr w:rsidR="00E748E5">
        <w:trPr>
          <w:trHeight w:val="792"/>
        </w:trPr>
        <w:tc>
          <w:tcPr>
            <w:tcW w:w="817" w:type="dxa"/>
          </w:tcPr>
          <w:p w:rsidR="00E748E5" w:rsidRDefault="00E956A4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655" w:type="dxa"/>
            <w:shd w:val="clear" w:color="auto" w:fill="auto"/>
          </w:tcPr>
          <w:p w:rsidR="00E748E5" w:rsidRDefault="00E956A4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ОБЩАЯ ХАРАКТЕРИСТИКА ОБЩЕОБРАЗОВАТЕЛЬНОЙ ДИСЦИПЛИНЫ «ИНФОРМАТИКА»</w:t>
            </w:r>
          </w:p>
        </w:tc>
        <w:tc>
          <w:tcPr>
            <w:tcW w:w="1063" w:type="dxa"/>
            <w:shd w:val="clear" w:color="auto" w:fill="auto"/>
          </w:tcPr>
          <w:p w:rsidR="00E748E5" w:rsidRDefault="00E956A4">
            <w:pPr>
              <w:spacing w:after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E748E5">
        <w:trPr>
          <w:trHeight w:val="792"/>
        </w:trPr>
        <w:tc>
          <w:tcPr>
            <w:tcW w:w="817" w:type="dxa"/>
          </w:tcPr>
          <w:p w:rsidR="00E748E5" w:rsidRDefault="00E956A4">
            <w:pPr>
              <w:spacing w:after="24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655" w:type="dxa"/>
            <w:shd w:val="clear" w:color="auto" w:fill="auto"/>
          </w:tcPr>
          <w:p w:rsidR="00E748E5" w:rsidRDefault="00E956A4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СТРУКТУРА И </w:t>
            </w:r>
            <w:r>
              <w:rPr>
                <w:rFonts w:ascii="Arial" w:hAnsi="Arial" w:cs="Arial"/>
                <w:sz w:val="24"/>
                <w:szCs w:val="24"/>
              </w:rPr>
              <w:t>СОДЕРЖАНИЕ ОБЩЕОБРАЗОВАТЕЛЬНОЙ ДИСЦИПЛИНЫ</w:t>
            </w:r>
          </w:p>
        </w:tc>
        <w:tc>
          <w:tcPr>
            <w:tcW w:w="1063" w:type="dxa"/>
            <w:shd w:val="clear" w:color="auto" w:fill="auto"/>
          </w:tcPr>
          <w:p w:rsidR="00E748E5" w:rsidRDefault="00E956A4">
            <w:pPr>
              <w:spacing w:after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E748E5">
        <w:trPr>
          <w:trHeight w:val="792"/>
        </w:trPr>
        <w:tc>
          <w:tcPr>
            <w:tcW w:w="817" w:type="dxa"/>
          </w:tcPr>
          <w:p w:rsidR="00E748E5" w:rsidRDefault="00E956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655" w:type="dxa"/>
            <w:shd w:val="clear" w:color="auto" w:fill="auto"/>
          </w:tcPr>
          <w:p w:rsidR="00E748E5" w:rsidRDefault="00E956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УСЛОВИЯ РЕАЛИЗАЦИИ ПРОГРАММЫ</w:t>
            </w:r>
          </w:p>
        </w:tc>
        <w:tc>
          <w:tcPr>
            <w:tcW w:w="1063" w:type="dxa"/>
            <w:shd w:val="clear" w:color="auto" w:fill="auto"/>
          </w:tcPr>
          <w:p w:rsidR="00E748E5" w:rsidRDefault="00E956A4">
            <w:pPr>
              <w:spacing w:after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E748E5">
        <w:trPr>
          <w:trHeight w:val="792"/>
        </w:trPr>
        <w:tc>
          <w:tcPr>
            <w:tcW w:w="817" w:type="dxa"/>
          </w:tcPr>
          <w:p w:rsidR="00E748E5" w:rsidRDefault="00E956A4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655" w:type="dxa"/>
            <w:shd w:val="clear" w:color="auto" w:fill="auto"/>
          </w:tcPr>
          <w:p w:rsidR="00E748E5" w:rsidRDefault="00E956A4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ОБЩЕОБРАЗОВАТЕЛЬНОЙ ДИСЦИПЛИНЫ</w:t>
            </w:r>
          </w:p>
        </w:tc>
        <w:tc>
          <w:tcPr>
            <w:tcW w:w="1063" w:type="dxa"/>
            <w:shd w:val="clear" w:color="auto" w:fill="auto"/>
          </w:tcPr>
          <w:p w:rsidR="00E748E5" w:rsidRDefault="00E956A4">
            <w:pPr>
              <w:spacing w:after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</w:tbl>
    <w:p w:rsidR="00E748E5" w:rsidRDefault="00E748E5">
      <w:pPr>
        <w:rPr>
          <w:rFonts w:ascii="Arial" w:hAnsi="Arial" w:cs="Arial"/>
          <w:b/>
          <w:i/>
          <w:sz w:val="24"/>
          <w:szCs w:val="24"/>
        </w:rPr>
      </w:pPr>
    </w:p>
    <w:p w:rsidR="00E748E5" w:rsidRDefault="00E748E5">
      <w:pPr>
        <w:rPr>
          <w:rFonts w:ascii="Arial" w:hAnsi="Arial" w:cs="Arial"/>
          <w:b/>
          <w:bCs/>
          <w:i/>
          <w:sz w:val="24"/>
          <w:szCs w:val="24"/>
        </w:rPr>
      </w:pPr>
    </w:p>
    <w:p w:rsidR="00E748E5" w:rsidRDefault="00E956A4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  <w:u w:val="single"/>
        </w:rPr>
        <w:br w:type="page"/>
      </w:r>
    </w:p>
    <w:p w:rsidR="00E748E5" w:rsidRDefault="00E956A4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1. ОБЩАЯ ХАРАКТЕРИСТИКА ОБЩЕОБРАЗОВАТЕЛЬНОЙ ДИСЦИПЛИНЫ</w:t>
      </w:r>
    </w:p>
    <w:p w:rsidR="00E748E5" w:rsidRDefault="00E956A4">
      <w:pPr>
        <w:tabs>
          <w:tab w:val="left" w:pos="2896"/>
        </w:tabs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E748E5" w:rsidRDefault="00E956A4">
      <w:pPr>
        <w:pStyle w:val="aff"/>
        <w:numPr>
          <w:ilvl w:val="1"/>
          <w:numId w:val="41"/>
        </w:numPr>
        <w:spacing w:after="0" w:line="240" w:lineRule="auto"/>
        <w:ind w:left="426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Место дисциплины в структуре образовательной программы СПО: </w:t>
      </w:r>
    </w:p>
    <w:p w:rsidR="00E748E5" w:rsidRDefault="00E748E5">
      <w:pPr>
        <w:pStyle w:val="aff"/>
        <w:spacing w:after="0" w:line="240" w:lineRule="auto"/>
        <w:ind w:left="1069"/>
        <w:jc w:val="both"/>
        <w:rPr>
          <w:rFonts w:ascii="Arial" w:hAnsi="Arial" w:cs="Arial"/>
          <w:sz w:val="24"/>
          <w:szCs w:val="24"/>
        </w:rPr>
      </w:pPr>
    </w:p>
    <w:p w:rsidR="00E748E5" w:rsidRDefault="00E956A4">
      <w:pPr>
        <w:pStyle w:val="aff"/>
        <w:spacing w:after="0" w:line="240" w:lineRule="auto"/>
        <w:ind w:left="-142"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Общеобразовательная дисциплина «Информатика» является обязательной частью общеобразовательного цикла образовательной программы в соответствии с ФГОС СПО по специальности   49.02.02 Адаптивная физическая культура.</w:t>
      </w:r>
    </w:p>
    <w:p w:rsidR="00E748E5" w:rsidRDefault="00E748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748E5" w:rsidRDefault="00E956A4">
      <w:pPr>
        <w:pStyle w:val="aff"/>
        <w:numPr>
          <w:ilvl w:val="1"/>
          <w:numId w:val="41"/>
        </w:numPr>
        <w:spacing w:after="0" w:line="24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Цели и планируемые результаты освоения дисциплины:</w:t>
      </w:r>
    </w:p>
    <w:p w:rsidR="00E748E5" w:rsidRDefault="00E748E5">
      <w:pPr>
        <w:pStyle w:val="aff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E748E5" w:rsidRDefault="00E956A4">
      <w:pPr>
        <w:pStyle w:val="aff"/>
        <w:numPr>
          <w:ilvl w:val="2"/>
          <w:numId w:val="41"/>
        </w:numPr>
        <w:spacing w:after="0" w:line="240" w:lineRule="auto"/>
        <w:ind w:left="12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Цели дисциплины:</w:t>
      </w:r>
    </w:p>
    <w:p w:rsidR="00E748E5" w:rsidRDefault="00E748E5">
      <w:pPr>
        <w:pStyle w:val="aff"/>
        <w:spacing w:after="0" w:line="240" w:lineRule="auto"/>
        <w:ind w:left="1276"/>
        <w:jc w:val="both"/>
        <w:rPr>
          <w:rFonts w:ascii="Arial" w:hAnsi="Arial" w:cs="Arial"/>
          <w:sz w:val="24"/>
          <w:szCs w:val="24"/>
        </w:rPr>
      </w:pPr>
    </w:p>
    <w:p w:rsidR="00E748E5" w:rsidRDefault="00E956A4">
      <w:pPr>
        <w:pStyle w:val="aff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Содержание программы общеобразовательной дисциплины «Информатика» направлено на достижение следующих целей: </w:t>
      </w:r>
    </w:p>
    <w:p w:rsidR="00E748E5" w:rsidRDefault="00E956A4">
      <w:pPr>
        <w:pStyle w:val="aff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освоение системы базовых знаний, отражающих вклад информатики в формирование современной научной картины мира, роль информационных процессов в современном обществе, биологических и технических системах; </w:t>
      </w:r>
    </w:p>
    <w:p w:rsidR="00E748E5" w:rsidRDefault="00E956A4">
      <w:pPr>
        <w:pStyle w:val="aff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овладение умениями применять, анализировать, преобразовывать информационные модели реальных объектов и процессов, используя при этом цифровые технологии, в том числе при изучении других дисциплин; </w:t>
      </w:r>
    </w:p>
    <w:p w:rsidR="00E748E5" w:rsidRDefault="00E956A4">
      <w:pPr>
        <w:pStyle w:val="aff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</w:t>
      </w:r>
    </w:p>
    <w:p w:rsidR="00E748E5" w:rsidRDefault="00E956A4">
      <w:pPr>
        <w:pStyle w:val="aff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воспитание ответственного отношения к соблюдению этических и правовых норм информационной деятельности; </w:t>
      </w:r>
    </w:p>
    <w:p w:rsidR="00E748E5" w:rsidRDefault="00E956A4">
      <w:pPr>
        <w:pStyle w:val="aff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приобретение опыта использования цифровых технологий в индивидуальной и коллективной учебной и познавательной, в том числе проектной деятельности.</w:t>
      </w:r>
    </w:p>
    <w:p w:rsidR="00E748E5" w:rsidRDefault="00E748E5">
      <w:pPr>
        <w:pStyle w:val="aff"/>
        <w:tabs>
          <w:tab w:val="left" w:pos="1134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  <w:sectPr w:rsidR="00E748E5">
          <w:footerReference w:type="default" r:id="rId9"/>
          <w:footerReference w:type="first" r:id="rId10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E748E5" w:rsidRDefault="00E956A4">
      <w:pPr>
        <w:pStyle w:val="aff"/>
        <w:numPr>
          <w:ilvl w:val="2"/>
          <w:numId w:val="41"/>
        </w:numPr>
        <w:spacing w:after="0" w:line="240" w:lineRule="auto"/>
        <w:ind w:left="1276" w:hanging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Планируемые результаты освоения общеобразовательной дисциплины в соответствии с ФГОС СПО и на основе ФГОС СПО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812"/>
        <w:gridCol w:w="7087"/>
      </w:tblGrid>
      <w:tr w:rsidR="00E748E5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48E5" w:rsidRDefault="00E956A4">
            <w:pPr>
              <w:spacing w:after="0" w:line="240" w:lineRule="auto"/>
              <w:ind w:left="-142" w:right="-108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  <w:t xml:space="preserve">Код и наименование </w:t>
            </w:r>
            <w:r>
              <w:rPr>
                <w:rFonts w:ascii="Arial" w:hAnsi="Arial" w:cs="Arial"/>
                <w:b/>
                <w:sz w:val="24"/>
                <w:szCs w:val="24"/>
              </w:rPr>
              <w:t>формируемых компетенций</w:t>
            </w:r>
          </w:p>
        </w:tc>
        <w:tc>
          <w:tcPr>
            <w:tcW w:w="12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8E5" w:rsidRDefault="00E956A4">
            <w:pPr>
              <w:spacing w:after="0" w:line="240" w:lineRule="auto"/>
              <w:ind w:left="-142"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  <w:t>Планируемые результаты освоения дисциплины</w:t>
            </w:r>
          </w:p>
        </w:tc>
      </w:tr>
      <w:tr w:rsidR="00E748E5"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8E5" w:rsidRDefault="00E748E5">
            <w:pPr>
              <w:spacing w:after="0" w:line="240" w:lineRule="auto"/>
              <w:ind w:left="-142" w:right="-108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8E5" w:rsidRDefault="00E956A4">
            <w:pPr>
              <w:spacing w:after="0" w:line="240" w:lineRule="auto"/>
              <w:ind w:left="-142" w:right="-108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  <w:t>Общие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8E5" w:rsidRDefault="00E956A4">
            <w:pPr>
              <w:spacing w:after="0" w:line="240" w:lineRule="auto"/>
              <w:ind w:left="-142"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Дисциплинарные</w:t>
            </w:r>
          </w:p>
        </w:tc>
      </w:tr>
      <w:tr w:rsidR="00E748E5">
        <w:trPr>
          <w:trHeight w:val="14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8E5" w:rsidRDefault="00E956A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 xml:space="preserve"> 01.</w:t>
            </w:r>
            <w:r>
              <w:rPr>
                <w:rFonts w:ascii="Arial" w:hAnsi="Arial" w:cs="Arial"/>
                <w:sz w:val="24"/>
                <w:szCs w:val="24"/>
              </w:rPr>
              <w:t xml:space="preserve"> Выбирать способы решения задач профессиональной деятельности применительно к  различным контекстам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 части трудового воспитания:</w:t>
            </w:r>
          </w:p>
          <w:p w:rsidR="00E748E5" w:rsidRDefault="00E956A4">
            <w:pPr>
              <w:pStyle w:val="aff"/>
              <w:numPr>
                <w:ilvl w:val="0"/>
                <w:numId w:val="43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готовность к труду, осознание ценности мастерства, трудолюбие;</w:t>
            </w:r>
          </w:p>
          <w:p w:rsidR="00E748E5" w:rsidRDefault="00E956A4">
            <w:pPr>
              <w:pStyle w:val="aff"/>
              <w:numPr>
                <w:ilvl w:val="0"/>
                <w:numId w:val="43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готовность к активной деятельности технологической и социальной направленности,  способность инициировать, планировать и самостоятельно выполнять такую деятельность;</w:t>
            </w:r>
          </w:p>
          <w:p w:rsidR="00E748E5" w:rsidRDefault="00E956A4">
            <w:pPr>
              <w:pStyle w:val="aff"/>
              <w:numPr>
                <w:ilvl w:val="0"/>
                <w:numId w:val="43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интерес к различным сферам профессиональной деятельности</w:t>
            </w:r>
          </w:p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а) базовые логические действия:</w:t>
            </w:r>
          </w:p>
          <w:p w:rsidR="00E748E5" w:rsidRDefault="00E956A4">
            <w:pPr>
              <w:pStyle w:val="aff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самостоятельно формулировать и актуализировать проблему, рассматривать ее всесторонне;</w:t>
            </w:r>
          </w:p>
          <w:p w:rsidR="00E748E5" w:rsidRDefault="00E956A4">
            <w:pPr>
              <w:pStyle w:val="aff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E748E5" w:rsidRDefault="00E956A4">
            <w:pPr>
              <w:pStyle w:val="aff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определять цели деятельности, задавать параметры и критерии их достижения; </w:t>
            </w:r>
          </w:p>
          <w:p w:rsidR="00E748E5" w:rsidRDefault="00E956A4">
            <w:pPr>
              <w:pStyle w:val="aff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выявлять закономерности и противоречия в рассматриваемых явлениях;</w:t>
            </w:r>
          </w:p>
          <w:p w:rsidR="00E748E5" w:rsidRDefault="00E956A4">
            <w:pPr>
              <w:pStyle w:val="aff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вносить коррективы в деятельность, оценивать соответствие результатов целям,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оценивать риски последствий деятельности;</w:t>
            </w:r>
          </w:p>
          <w:p w:rsidR="00E748E5" w:rsidRDefault="00E956A4">
            <w:pPr>
              <w:pStyle w:val="aff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развивать креативное мышление при решении жизненных проблем;</w:t>
            </w:r>
          </w:p>
          <w:p w:rsidR="00E748E5" w:rsidRDefault="00E956A4">
            <w:pPr>
              <w:pStyle w:val="aff"/>
              <w:tabs>
                <w:tab w:val="left" w:pos="317"/>
              </w:tabs>
              <w:spacing w:after="0" w:line="240" w:lineRule="auto"/>
              <w:ind w:left="3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б) базовые исследовательские действия:</w:t>
            </w:r>
          </w:p>
          <w:p w:rsidR="00E748E5" w:rsidRDefault="00E956A4">
            <w:pPr>
              <w:pStyle w:val="aff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E748E5" w:rsidRDefault="00E956A4">
            <w:pPr>
              <w:pStyle w:val="aff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выявлять причинно 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E748E5" w:rsidRDefault="00E956A4">
            <w:pPr>
              <w:pStyle w:val="aff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E748E5" w:rsidRDefault="00E956A4">
            <w:pPr>
              <w:pStyle w:val="aff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уметь переносить знания в познавательную и практическую области жизнедеятельности; </w:t>
            </w:r>
          </w:p>
          <w:p w:rsidR="00E748E5" w:rsidRDefault="00E956A4">
            <w:pPr>
              <w:pStyle w:val="aff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уметь интегрировать знания из разных предметных областей;</w:t>
            </w:r>
          </w:p>
          <w:p w:rsidR="00E748E5" w:rsidRDefault="00E956A4">
            <w:pPr>
              <w:pStyle w:val="aff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выдвигать новые идеи, предлагать оригинальные подходы и решения;</w:t>
            </w:r>
          </w:p>
          <w:p w:rsidR="00E748E5" w:rsidRDefault="00E956A4">
            <w:pPr>
              <w:pStyle w:val="aff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способность их использования в познавательной и социальной практике.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E5" w:rsidRDefault="00E956A4">
            <w:pPr>
              <w:pStyle w:val="aff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понимать угрозу информационной безопасности, использовать методы и средства противодействия этим угрозам, соблюдать меры безопасности, предотвращающие незаконное распространение персональных данных; соблюдать требования техники безопасности и гигиены при работе с компьютерами и другими компонентами цифрового окружения; понимать правовые основы использования компьютерных программ, баз данных и работы в сети Интернет;</w:t>
            </w:r>
          </w:p>
          <w:p w:rsidR="00E748E5" w:rsidRDefault="00E956A4">
            <w:pPr>
              <w:pStyle w:val="aff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уметь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понимать возможности и ограничения технологий искусственного интеллекта в различных областях; иметь представление об использовании информационных технологий в различных профессиональных сферах.</w:t>
            </w:r>
          </w:p>
        </w:tc>
      </w:tr>
      <w:tr w:rsidR="00E748E5">
        <w:trPr>
          <w:trHeight w:val="41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 xml:space="preserve"> 02.</w:t>
            </w:r>
          </w:p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Использовать современные средства поиска, анализа и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В области ценности научного познания:</w:t>
            </w:r>
          </w:p>
          <w:p w:rsidR="00E748E5" w:rsidRDefault="00E956A4">
            <w:pPr>
              <w:pStyle w:val="aff"/>
              <w:numPr>
                <w:ilvl w:val="0"/>
                <w:numId w:val="45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поликультурном мире;</w:t>
            </w:r>
          </w:p>
          <w:p w:rsidR="00E748E5" w:rsidRDefault="00E956A4">
            <w:pPr>
              <w:pStyle w:val="aff"/>
              <w:numPr>
                <w:ilvl w:val="0"/>
                <w:numId w:val="45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E748E5" w:rsidRDefault="00E956A4">
            <w:pPr>
              <w:pStyle w:val="aff"/>
              <w:numPr>
                <w:ilvl w:val="0"/>
                <w:numId w:val="45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в) работа с информацией:</w:t>
            </w:r>
          </w:p>
          <w:p w:rsidR="00E748E5" w:rsidRDefault="00E956A4">
            <w:pPr>
              <w:pStyle w:val="aff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E748E5" w:rsidRDefault="00E956A4">
            <w:pPr>
              <w:pStyle w:val="aff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E748E5" w:rsidRDefault="00E956A4">
            <w:pPr>
              <w:pStyle w:val="aff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оценивать достоверность, легитимность информации, ее соответствие правовым и морально этическим нормам;</w:t>
            </w:r>
          </w:p>
          <w:p w:rsidR="00E748E5" w:rsidRDefault="00E956A4">
            <w:pPr>
              <w:pStyle w:val="aff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E748E5" w:rsidRDefault="00E956A4">
            <w:pPr>
              <w:pStyle w:val="aff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владеть навыками распознавания и защиты информации, информационной безопасности личности.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8E5" w:rsidRDefault="00E956A4">
            <w:pPr>
              <w:pStyle w:val="aff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владеть представлениями о роли информации и связанных с ней процессов в природе, технике и обществе; понятиями «информация», «информационный процесс», «система», «компоненты системы» «системный эффект», «информационная система», «система управления»; владение методами поиска информации в сети Интернет;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уметь критически оценивать информацию, полученную из сети Интернет; характеризовать большие данные, приводить примеры источников их получения и направления использования;</w:t>
            </w:r>
            <w:proofErr w:type="gramEnd"/>
          </w:p>
          <w:p w:rsidR="00E748E5" w:rsidRDefault="00E956A4">
            <w:pPr>
              <w:pStyle w:val="aff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 для решения учебных задач по выбранной специализации;</w:t>
            </w:r>
          </w:p>
          <w:p w:rsidR="00E748E5" w:rsidRDefault="00E956A4">
            <w:pPr>
              <w:pStyle w:val="aff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иметь представления о компьютерных сетях и их роли в современном мире; об общих принципах разработки и функционирования интернет приложений;</w:t>
            </w:r>
          </w:p>
          <w:p w:rsidR="00E748E5" w:rsidRDefault="00E956A4">
            <w:pPr>
              <w:pStyle w:val="aff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понимать основные принципы дискретизации различных видов информации; умение определять информационный объем текстовых, графических и звуковых данных при заданных параметрах дискретизации;</w:t>
            </w:r>
          </w:p>
          <w:p w:rsidR="00E748E5" w:rsidRDefault="00E956A4">
            <w:pPr>
              <w:pStyle w:val="aff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уметь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данных;</w:t>
            </w:r>
          </w:p>
          <w:p w:rsidR="00E748E5" w:rsidRDefault="00E956A4">
            <w:pPr>
              <w:pStyle w:val="aff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владеть теоретическим аппаратом, позволяющим осуществлять представление заданного натурального числа в различных системах счисления; выполнять преобразования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графа;</w:t>
            </w:r>
          </w:p>
          <w:p w:rsidR="00E748E5" w:rsidRDefault="00E956A4">
            <w:pPr>
              <w:pStyle w:val="aff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уметь читать и понимать программы, реализующие несложные алгоритмы обработки числовых и текстовых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Python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Java</w:t>
            </w:r>
            <w:r>
              <w:rPr>
                <w:rFonts w:ascii="Arial" w:hAnsi="Arial" w:cs="Arial"/>
                <w:sz w:val="24"/>
                <w:szCs w:val="24"/>
              </w:rPr>
              <w:t>, С++, С#);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  <w:p w:rsidR="00E748E5" w:rsidRDefault="00E956A4">
            <w:pPr>
              <w:pStyle w:val="aff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уметь реализовать этапы решения задач на компьютере; умение реализовывать на выбранном для изучения языке</w:t>
            </w:r>
          </w:p>
          <w:p w:rsidR="00E748E5" w:rsidRDefault="00E956A4">
            <w:pPr>
              <w:pStyle w:val="aff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программирования высокого уровня (Паскаль,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Python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Java</w:t>
            </w:r>
            <w:r>
              <w:rPr>
                <w:rFonts w:ascii="Arial" w:hAnsi="Arial" w:cs="Arial"/>
                <w:sz w:val="24"/>
                <w:szCs w:val="24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обобщенных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сортировку элементов массива;</w:t>
            </w:r>
          </w:p>
          <w:p w:rsidR="00E748E5" w:rsidRDefault="00E956A4">
            <w:pPr>
              <w:pStyle w:val="aff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частности, составлять запросы в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базах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данных (в том числе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вычисляемые запросы), выполнять сортировку и поиск записей в базе данных; наполнять разработанную базу данных;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      </w:r>
          </w:p>
          <w:p w:rsidR="00E748E5" w:rsidRDefault="00E956A4">
            <w:pPr>
              <w:pStyle w:val="aff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виде.</w:t>
            </w:r>
          </w:p>
        </w:tc>
      </w:tr>
    </w:tbl>
    <w:p w:rsidR="00E748E5" w:rsidRDefault="00E748E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  <w:sectPr w:rsidR="00E748E5">
          <w:pgSz w:w="16838" w:h="11906" w:orient="landscape"/>
          <w:pgMar w:top="1701" w:right="1134" w:bottom="851" w:left="1134" w:header="709" w:footer="709" w:gutter="0"/>
          <w:cols w:space="720"/>
          <w:titlePg/>
        </w:sectPr>
      </w:pPr>
    </w:p>
    <w:p w:rsidR="00E748E5" w:rsidRDefault="00E956A4">
      <w:pPr>
        <w:pStyle w:val="aff"/>
        <w:numPr>
          <w:ilvl w:val="0"/>
          <w:numId w:val="41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СТРУКТУРА И СОДЕРЖАНИЕ ОБЩЕОБРАЗОВАТЕЛЬНОЙ ДИСЦИПЛИНЫ</w:t>
      </w:r>
    </w:p>
    <w:p w:rsidR="00E748E5" w:rsidRDefault="00E748E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748E5" w:rsidRDefault="00E956A4">
      <w:pPr>
        <w:pStyle w:val="aff"/>
        <w:numPr>
          <w:ilvl w:val="1"/>
          <w:numId w:val="41"/>
        </w:numPr>
        <w:spacing w:after="0" w:line="240" w:lineRule="auto"/>
        <w:ind w:left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Объем учебной дисциплины и виды учебной работы</w:t>
      </w:r>
    </w:p>
    <w:p w:rsidR="00E748E5" w:rsidRDefault="00E748E5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6"/>
        <w:gridCol w:w="1774"/>
      </w:tblGrid>
      <w:tr w:rsidR="00E748E5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8E5" w:rsidRDefault="00E956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8E5" w:rsidRDefault="00E956A4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E748E5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8E5" w:rsidRDefault="00E956A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Объем образовательной программы дисциплины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8E5" w:rsidRDefault="00E748E5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</w:tr>
      <w:tr w:rsidR="00E748E5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8E5" w:rsidRDefault="00E956A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8E5" w:rsidRDefault="00E956A4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64</w:t>
            </w:r>
          </w:p>
        </w:tc>
      </w:tr>
      <w:tr w:rsidR="00E748E5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8E5" w:rsidRDefault="00E956A4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E748E5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8E5" w:rsidRDefault="00E956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8E5" w:rsidRDefault="00E956A4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24</w:t>
            </w:r>
          </w:p>
        </w:tc>
      </w:tr>
      <w:tr w:rsidR="00E748E5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8E5" w:rsidRDefault="00E956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8E5" w:rsidRDefault="00E956A4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40</w:t>
            </w:r>
          </w:p>
        </w:tc>
      </w:tr>
      <w:tr w:rsidR="00E748E5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8E5" w:rsidRDefault="00E956A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8E5" w:rsidRDefault="00E956A4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36</w:t>
            </w:r>
          </w:p>
        </w:tc>
      </w:tr>
      <w:tr w:rsidR="00E748E5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8E5" w:rsidRDefault="00E956A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8E5" w:rsidRDefault="00E748E5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</w:tr>
      <w:tr w:rsidR="00E748E5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8E5" w:rsidRDefault="00E956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8E5" w:rsidRDefault="00E956A4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8</w:t>
            </w:r>
          </w:p>
        </w:tc>
      </w:tr>
      <w:tr w:rsidR="00E748E5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8E5" w:rsidRDefault="00E956A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8E5" w:rsidRDefault="00E956A4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28</w:t>
            </w:r>
          </w:p>
        </w:tc>
      </w:tr>
      <w:tr w:rsidR="00E748E5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8E5" w:rsidRDefault="00E956A4">
            <w:p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Промежуточная аттестация (дифференцированный зачет)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8E5" w:rsidRDefault="00E956A4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2</w:t>
            </w:r>
          </w:p>
        </w:tc>
      </w:tr>
      <w:tr w:rsidR="00E748E5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8E5" w:rsidRDefault="00E956A4">
            <w:pPr>
              <w:jc w:val="right"/>
              <w:rPr>
                <w:rFonts w:ascii="Arial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8E5" w:rsidRDefault="00E956A4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102</w:t>
            </w:r>
          </w:p>
        </w:tc>
      </w:tr>
    </w:tbl>
    <w:p w:rsidR="00E748E5" w:rsidRDefault="00E748E5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E748E5" w:rsidRDefault="00E748E5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  <w:sectPr w:rsidR="00E748E5">
          <w:pgSz w:w="11906" w:h="16838"/>
          <w:pgMar w:top="1134" w:right="851" w:bottom="1134" w:left="1701" w:header="709" w:footer="709" w:gutter="0"/>
          <w:cols w:space="720"/>
          <w:titlePg/>
        </w:sectPr>
      </w:pPr>
    </w:p>
    <w:p w:rsidR="00E748E5" w:rsidRDefault="00E956A4">
      <w:pPr>
        <w:pStyle w:val="aff"/>
        <w:numPr>
          <w:ilvl w:val="1"/>
          <w:numId w:val="41"/>
        </w:numPr>
        <w:spacing w:after="0" w:line="240" w:lineRule="auto"/>
        <w:ind w:right="-6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Тематический план и содержание учебной дисциплины «Информатика»</w:t>
      </w:r>
    </w:p>
    <w:p w:rsidR="00E748E5" w:rsidRDefault="00E748E5">
      <w:pPr>
        <w:spacing w:after="0" w:line="240" w:lineRule="auto"/>
        <w:rPr>
          <w:rFonts w:ascii="Arial" w:hAnsi="Arial" w:cs="Arial"/>
          <w:b/>
          <w:bCs/>
          <w:i/>
          <w:sz w:val="24"/>
          <w:szCs w:val="24"/>
        </w:rPr>
      </w:pPr>
    </w:p>
    <w:tbl>
      <w:tblPr>
        <w:tblW w:w="51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0207"/>
        <w:gridCol w:w="991"/>
        <w:gridCol w:w="1578"/>
      </w:tblGrid>
      <w:tr w:rsidR="00E748E5">
        <w:trPr>
          <w:trHeight w:val="20"/>
        </w:trPr>
        <w:tc>
          <w:tcPr>
            <w:tcW w:w="823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 (основное и профессионально-ориентированное), лабораторные и 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ind w:left="-109" w:right="-10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516" w:type="pct"/>
            <w:vAlign w:val="center"/>
          </w:tcPr>
          <w:p w:rsidR="00E748E5" w:rsidRDefault="00E956A4">
            <w:pPr>
              <w:spacing w:after="0" w:line="240" w:lineRule="auto"/>
              <w:ind w:left="-113" w:right="-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Формируе</w:t>
            </w:r>
            <w:proofErr w:type="spellEnd"/>
          </w:p>
          <w:p w:rsidR="00E748E5" w:rsidRDefault="00E956A4">
            <w:pPr>
              <w:spacing w:after="0" w:line="240" w:lineRule="auto"/>
              <w:ind w:left="-113" w:right="-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мые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компетенции</w:t>
            </w:r>
          </w:p>
        </w:tc>
      </w:tr>
      <w:tr w:rsidR="00E748E5">
        <w:trPr>
          <w:trHeight w:val="20"/>
        </w:trPr>
        <w:tc>
          <w:tcPr>
            <w:tcW w:w="823" w:type="pct"/>
            <w:shd w:val="clear" w:color="auto" w:fill="auto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37" w:type="pct"/>
            <w:shd w:val="clear" w:color="auto" w:fill="auto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4" w:type="pct"/>
            <w:shd w:val="clear" w:color="auto" w:fill="auto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16" w:type="pct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E748E5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Базовый модуль с профессионально-ориентированным содержанием</w:t>
            </w:r>
          </w:p>
        </w:tc>
      </w:tr>
      <w:tr w:rsidR="00E748E5">
        <w:trPr>
          <w:trHeight w:val="285"/>
        </w:trPr>
        <w:tc>
          <w:tcPr>
            <w:tcW w:w="4160" w:type="pct"/>
            <w:gridSpan w:val="2"/>
            <w:shd w:val="clear" w:color="auto" w:fill="auto"/>
          </w:tcPr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Раздел 1. Информация и информационная деятельность человека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16" w:type="pct"/>
          </w:tcPr>
          <w:p w:rsidR="00E748E5" w:rsidRDefault="00E748E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748E5">
        <w:trPr>
          <w:trHeight w:val="281"/>
        </w:trPr>
        <w:tc>
          <w:tcPr>
            <w:tcW w:w="823" w:type="pct"/>
            <w:vMerge w:val="restart"/>
            <w:shd w:val="clear" w:color="auto" w:fill="auto"/>
          </w:tcPr>
          <w:p w:rsidR="00E748E5" w:rsidRDefault="00E956A4">
            <w:pPr>
              <w:spacing w:after="0" w:line="240" w:lineRule="auto"/>
              <w:ind w:right="-11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Тема 1.1.</w:t>
            </w:r>
          </w:p>
          <w:p w:rsidR="00E748E5" w:rsidRDefault="00E956A4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Информация и информационные процессы</w:t>
            </w: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ind w:left="1" w:hanging="1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</w:tc>
      </w:tr>
      <w:tr w:rsidR="00E748E5">
        <w:trPr>
          <w:trHeight w:val="562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Понятие «информация» как фундаментальное понятие современной науки.</w:t>
            </w:r>
          </w:p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Представление об основных информационных процессах, о системах. Кодирование информации. Информация и информационные процессы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E748E5" w:rsidRDefault="00E956A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E748E5" w:rsidRDefault="00E956A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Тема 1.2.</w:t>
            </w:r>
          </w:p>
          <w:p w:rsidR="00E748E5" w:rsidRDefault="00E956A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Подходы к измерению информации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</w:tc>
      </w:tr>
      <w:tr w:rsidR="00E748E5">
        <w:trPr>
          <w:trHeight w:val="848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Подходы к измерению информации (содержательный, алфавитный, вероятностный).</w:t>
            </w:r>
          </w:p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Единицы измерения информации. Информационные объекты различных видов.</w:t>
            </w:r>
          </w:p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Универсальность дискретного (цифрового) представления информации. Передача и хранение информации. Определение объемов различных носителей информации. </w:t>
            </w:r>
          </w:p>
          <w:p w:rsidR="00E748E5" w:rsidRDefault="00E956A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Архив информации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E748E5" w:rsidRDefault="00E748E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E748E5" w:rsidRDefault="00E956A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E748E5" w:rsidRDefault="00E956A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Тема 1.3.</w:t>
            </w:r>
          </w:p>
          <w:p w:rsidR="00E748E5" w:rsidRDefault="00E956A4">
            <w:pPr>
              <w:spacing w:after="0" w:line="240" w:lineRule="auto"/>
              <w:ind w:right="-57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Компьютер 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цифровое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представление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информации.</w:t>
            </w:r>
          </w:p>
          <w:p w:rsidR="00E748E5" w:rsidRDefault="00E956A4">
            <w:pPr>
              <w:spacing w:after="0" w:line="240" w:lineRule="auto"/>
              <w:ind w:right="-5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Устройство компьютера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</w:tc>
      </w:tr>
      <w:tr w:rsidR="00E748E5">
        <w:trPr>
          <w:trHeight w:val="1134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Принципы построения компьютеров. Принцип открытой архитектуры. Магистраль.</w:t>
            </w:r>
          </w:p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Аппаратное устройство компьютера. Внешняя память. Устройства ввода-вывода.</w:t>
            </w:r>
          </w:p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Поколения ЭВМ. Архитектура ЭВМ 5 поколения. Основные характеристики компьютеров.</w:t>
            </w:r>
          </w:p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Программное обеспечение: классификация и его назначение, сетевое программное обеспечение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E748E5" w:rsidRDefault="00E748E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48E5">
        <w:trPr>
          <w:trHeight w:val="70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748E5">
        <w:trPr>
          <w:trHeight w:val="195"/>
        </w:trPr>
        <w:tc>
          <w:tcPr>
            <w:tcW w:w="823" w:type="pct"/>
            <w:vMerge w:val="restart"/>
            <w:shd w:val="clear" w:color="auto" w:fill="auto"/>
          </w:tcPr>
          <w:p w:rsidR="00E748E5" w:rsidRDefault="00E956A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Тема 1.4.</w:t>
            </w:r>
          </w:p>
          <w:p w:rsidR="00E748E5" w:rsidRDefault="00E956A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Кодирование информации.</w:t>
            </w:r>
          </w:p>
          <w:p w:rsidR="00E748E5" w:rsidRDefault="00E956A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Системы счисления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</w:tc>
      </w:tr>
      <w:tr w:rsidR="00E748E5">
        <w:trPr>
          <w:trHeight w:val="427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 xml:space="preserve">Представление о различных системах счисления, представление вещественного числа в системе счисления с любым основанием, перевод числа из недесятичной позиционной системы счисления в десятичную, перевод вещественного числа из 10 СС </w:t>
            </w: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в другую СС, арифметические действия в разных СС. Представление числовых данных: общие принципы представления данных, форматы представления чисел.</w:t>
            </w:r>
            <w:proofErr w:type="gramEnd"/>
          </w:p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Представление текстовых данных: кодовые таблицы символов, объем текстовых данных.</w:t>
            </w:r>
          </w:p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Представление графических данных.</w:t>
            </w:r>
          </w:p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Представление звуковых данных.</w:t>
            </w:r>
          </w:p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Представление видеоданных.</w:t>
            </w:r>
          </w:p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Кодирование данных произвольного вида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E748E5" w:rsidRDefault="00E748E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309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E748E5" w:rsidRDefault="00E956A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257"/>
        </w:trPr>
        <w:tc>
          <w:tcPr>
            <w:tcW w:w="823" w:type="pct"/>
            <w:vMerge w:val="restart"/>
            <w:shd w:val="clear" w:color="auto" w:fill="auto"/>
          </w:tcPr>
          <w:p w:rsidR="00E748E5" w:rsidRDefault="00E956A4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Тема 1.5.</w:t>
            </w: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E748E5" w:rsidRDefault="00E956A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Элементы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комбинаторики,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теории множеств 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математической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логики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1.6.</w:t>
            </w:r>
          </w:p>
        </w:tc>
      </w:tr>
      <w:tr w:rsidR="00E748E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Основные понятия алгебры логики: высказывание, логические операции, построение таблицы истинности логического выражения. Графический метод алгебры логики.</w:t>
            </w:r>
          </w:p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Понятие множества. Мощность множества. Операции над множествами. Решение логических задач графическим способом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122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70"/>
        </w:trPr>
        <w:tc>
          <w:tcPr>
            <w:tcW w:w="823" w:type="pct"/>
            <w:vMerge w:val="restart"/>
            <w:shd w:val="clear" w:color="auto" w:fill="auto"/>
          </w:tcPr>
          <w:p w:rsidR="00E748E5" w:rsidRDefault="00E956A4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Тема 1.6.</w:t>
            </w: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E748E5" w:rsidRDefault="00E956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Компьютерные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сети: локальные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сети, сеть Интернет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01.</w:t>
            </w:r>
          </w:p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2.8.</w:t>
            </w:r>
          </w:p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3.4.</w:t>
            </w:r>
          </w:p>
        </w:tc>
      </w:tr>
      <w:tr w:rsidR="00E748E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Компьютерные сети, их классификация. Работа в локальной сети. Топологии локальных сетей. Обмен данными. Глобальная сеть Интернет. </w:t>
            </w: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Arial" w:hAnsi="Arial" w:cs="Arial"/>
                <w:bCs/>
                <w:sz w:val="24"/>
                <w:szCs w:val="24"/>
              </w:rPr>
              <w:t>Р-адресация. Правовые основы работы в сети Интернет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E748E5" w:rsidRDefault="00E748E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E748E5" w:rsidRDefault="00E956A4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Тема 1.7.</w:t>
            </w: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E748E5" w:rsidRDefault="00E956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Службы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Интернета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ПК 2.8. </w:t>
            </w:r>
          </w:p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3.4.</w:t>
            </w:r>
          </w:p>
        </w:tc>
      </w:tr>
      <w:tr w:rsidR="00E748E5">
        <w:trPr>
          <w:trHeight w:val="393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Службы и сервисы Интернета (электронная почта, видеоконференции, форумы,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мессенджеры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>, социальные сети). Поисковые системы. Поиск информации профессионального содержания. Электронная коммерция. Цифровые сервисы государственных услуг. Достоверность информации в Интернете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E748E5" w:rsidRDefault="00E748E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70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E748E5" w:rsidRDefault="00E748E5">
            <w:pPr>
              <w:tabs>
                <w:tab w:val="left" w:pos="366"/>
              </w:tabs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E748E5" w:rsidRDefault="00E956A4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Тема 1.8.</w:t>
            </w: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E748E5" w:rsidRDefault="00E956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Сетевое хранение данных и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цифрового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контента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01.</w:t>
            </w:r>
          </w:p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</w:tc>
      </w:tr>
      <w:tr w:rsidR="00E748E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Организация личного информационного пространства. Облачные сервисы. Разделение прав доступа в облачных хранилищах. Соблюдение мер безопасности, предотвращающих незаконное распространение персональных данных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E748E5" w:rsidRDefault="00E956A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Тема 1.9.</w:t>
            </w:r>
          </w:p>
          <w:p w:rsidR="00E748E5" w:rsidRDefault="00E956A4">
            <w:pPr>
              <w:spacing w:after="0" w:line="240" w:lineRule="auto"/>
              <w:ind w:right="-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01.</w:t>
            </w:r>
          </w:p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2.8.</w:t>
            </w:r>
          </w:p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3.4.</w:t>
            </w:r>
          </w:p>
        </w:tc>
      </w:tr>
      <w:tr w:rsidR="00E748E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задач. Вредоносные программы. Антивирусные программы. Безопасность в Интернете (сетевые угрозы, мошенничество).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E748E5" w:rsidRDefault="00E748E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418"/>
        </w:trPr>
        <w:tc>
          <w:tcPr>
            <w:tcW w:w="4160" w:type="pct"/>
            <w:gridSpan w:val="2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Раздел 2. Использование программных систем и сервисов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516" w:type="pct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270"/>
        </w:trPr>
        <w:tc>
          <w:tcPr>
            <w:tcW w:w="823" w:type="pct"/>
            <w:vMerge w:val="restart"/>
            <w:shd w:val="clear" w:color="auto" w:fill="auto"/>
          </w:tcPr>
          <w:p w:rsidR="00E748E5" w:rsidRDefault="00E956A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Тема 2.1.</w:t>
            </w:r>
          </w:p>
          <w:p w:rsidR="00E748E5" w:rsidRDefault="00E956A4">
            <w:pPr>
              <w:spacing w:after="0" w:line="240" w:lineRule="auto"/>
              <w:ind w:right="-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Обработка информации в текстовых процессорах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</w:tc>
      </w:tr>
      <w:tr w:rsidR="00E748E5">
        <w:trPr>
          <w:trHeight w:val="685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Текстовые документы. Виды программного обеспечения для обработки текстовой информации. Создание текстовых документов на компьютере (операции ввода,  редактирования, форматирования)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E748E5" w:rsidRDefault="00E748E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70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430"/>
        </w:trPr>
        <w:tc>
          <w:tcPr>
            <w:tcW w:w="823" w:type="pct"/>
            <w:vMerge w:val="restart"/>
            <w:shd w:val="clear" w:color="auto" w:fill="auto"/>
          </w:tcPr>
          <w:p w:rsidR="00E748E5" w:rsidRDefault="00E956A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Тема 2.2.</w:t>
            </w:r>
          </w:p>
          <w:p w:rsidR="00E748E5" w:rsidRDefault="00E956A4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Технологии создания структурированных текстовых документов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1.6.</w:t>
            </w:r>
          </w:p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ПК 2.8. </w:t>
            </w:r>
          </w:p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3.4.</w:t>
            </w:r>
          </w:p>
        </w:tc>
      </w:tr>
      <w:tr w:rsidR="00E748E5">
        <w:trPr>
          <w:trHeight w:val="718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Многостраничные документы. Структура документа. Гипертекстовые документы. Совместная работа над документом. Шаблоны 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E748E5" w:rsidRDefault="00E748E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E748E5" w:rsidRDefault="00E956A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Тема 2.3.</w:t>
            </w:r>
          </w:p>
          <w:p w:rsidR="00E748E5" w:rsidRDefault="00E956A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Компьютерная графика и мультимедиа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</w:tc>
      </w:tr>
      <w:tr w:rsidR="00E748E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Компьютерная графика и её виды. Форматы мультимедийных файлов. Графические редакторы (ПО </w:t>
            </w: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Gimp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Inkscape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). Программы по записи и редактирования звука (ПО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АудиоМастер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). Программы редактирования видео (ПО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Movavi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E748E5" w:rsidRDefault="00E748E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319"/>
        </w:trPr>
        <w:tc>
          <w:tcPr>
            <w:tcW w:w="823" w:type="pct"/>
            <w:vMerge w:val="restart"/>
            <w:shd w:val="clear" w:color="auto" w:fill="auto"/>
          </w:tcPr>
          <w:p w:rsidR="00E748E5" w:rsidRDefault="00E956A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Тема 2.4.</w:t>
            </w:r>
          </w:p>
          <w:p w:rsidR="00E748E5" w:rsidRDefault="00E956A4">
            <w:pPr>
              <w:spacing w:after="0" w:line="240" w:lineRule="auto"/>
              <w:ind w:right="-10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Технологии обработки графических объектов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2.8.</w:t>
            </w:r>
          </w:p>
        </w:tc>
      </w:tr>
      <w:tr w:rsidR="00E748E5">
        <w:trPr>
          <w:trHeight w:val="693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Технологии обработки различных объектов компьютерной графики (растровые и векторные изображения, обработка звука, монтаж видео)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E748E5" w:rsidRDefault="00E748E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E748E5" w:rsidRDefault="00E956A4">
            <w:pPr>
              <w:spacing w:after="0" w:line="240" w:lineRule="auto"/>
              <w:ind w:right="-5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Тема 2.5.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Представление профессиональной информации в виде презентаций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ПК 2.8.</w:t>
            </w:r>
          </w:p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3.4.</w:t>
            </w:r>
          </w:p>
        </w:tc>
      </w:tr>
      <w:tr w:rsidR="00E748E5">
        <w:trPr>
          <w:trHeight w:val="768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Виды компьютерных презентаций. Основные этапы разработки презентации. Анимация в презентации. Шаблоны. Композиция объектов презентации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E748E5" w:rsidRDefault="00E748E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359"/>
        </w:trPr>
        <w:tc>
          <w:tcPr>
            <w:tcW w:w="823" w:type="pct"/>
            <w:vMerge w:val="restart"/>
            <w:shd w:val="clear" w:color="auto" w:fill="auto"/>
          </w:tcPr>
          <w:p w:rsidR="00E748E5" w:rsidRDefault="00E956A4">
            <w:pPr>
              <w:spacing w:after="0" w:line="240" w:lineRule="auto"/>
              <w:ind w:right="-10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Тема 2.6.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Интерактивные и мультимедийные объекты на слайде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02. </w:t>
            </w:r>
          </w:p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2.8.</w:t>
            </w:r>
          </w:p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3.4.</w:t>
            </w:r>
          </w:p>
        </w:tc>
      </w:tr>
      <w:tr w:rsidR="00E748E5">
        <w:trPr>
          <w:trHeight w:val="504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Принципы мультимедиа. Интерактивное представление информации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E748E5" w:rsidRDefault="00E748E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E748E5" w:rsidRDefault="00E956A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Тема 2.7.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Гипертекстовое представление информации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</w:tc>
      </w:tr>
      <w:tr w:rsidR="00E748E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Язык разметки гипертекста НТМ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L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>. Оформление гипертекстовой страницы. Веб-сайты и веб-страницы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E748E5" w:rsidRDefault="00E748E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580"/>
        </w:trPr>
        <w:tc>
          <w:tcPr>
            <w:tcW w:w="4160" w:type="pct"/>
            <w:gridSpan w:val="2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Раздел 3. Информационное моделирование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516" w:type="pct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E748E5" w:rsidRDefault="00E956A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Тема 3.1.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Модели и моделирование. Этапы моделирования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</w:tc>
      </w:tr>
      <w:tr w:rsidR="00E748E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Представление о компьютерных моделях. Виды моделей. Адекватность модели.</w:t>
            </w:r>
          </w:p>
          <w:p w:rsidR="00E748E5" w:rsidRDefault="00E956A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Основные этапы компьютерного моделирования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E748E5" w:rsidRDefault="00E748E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E748E5" w:rsidRDefault="00E956A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3.2.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Списки, графы, деревья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</w:tc>
      </w:tr>
      <w:tr w:rsidR="00E748E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Структура информации. Списки, графы, деревья. Алгоритм построения дерева решений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E748E5" w:rsidRDefault="00E748E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E748E5" w:rsidRDefault="00E95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3.3.</w:t>
            </w:r>
          </w:p>
          <w:p w:rsidR="00E748E5" w:rsidRDefault="00E956A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Математические модели в профессиональной области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E748E5" w:rsidRDefault="00E956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02. </w:t>
            </w:r>
          </w:p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2.8.</w:t>
            </w:r>
          </w:p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3.4.</w:t>
            </w:r>
          </w:p>
        </w:tc>
      </w:tr>
      <w:tr w:rsidR="00E748E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Алгоритмы моделирования кратчайших путей между вершинами (Алгоритм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Дейкстры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, Метод динамического программирования). Элементы теории игр (выигрышная стратегия)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E748E5" w:rsidRDefault="00E748E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E748E5" w:rsidRDefault="00E956A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3.4.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Понятие алгоритма и основные алгоритмические структуры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01.</w:t>
            </w:r>
          </w:p>
        </w:tc>
      </w:tr>
      <w:tr w:rsidR="00E748E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Понятие алгоритма. Свойства алгоритма. Способы записи алгоритма. Основные алгоритмические структуры. Запись алгоритмов на языке программирования (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Pascal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Python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Java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, </w:t>
            </w:r>
            <w:proofErr w:type="gramStart"/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++, С#). Анализ алгоритмов с помощью трассировочных таблиц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E748E5" w:rsidRDefault="00E956A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3.5.</w:t>
            </w:r>
          </w:p>
          <w:p w:rsidR="00E748E5" w:rsidRDefault="00E956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Анализ алгоритмов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в профессиональной области 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02.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2.8.</w:t>
            </w:r>
          </w:p>
          <w:p w:rsidR="00E748E5" w:rsidRDefault="00E748E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Структурированные типы данных. Массивы. Вспомогательные алгоритмы. Задачи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поиска элемента с заданными свойствами. Анализ типовых алгоритмов обработки чисел, числовых последовательностей и массивов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E748E5" w:rsidRDefault="00E748E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288"/>
        </w:trPr>
        <w:tc>
          <w:tcPr>
            <w:tcW w:w="823" w:type="pct"/>
            <w:vMerge w:val="restart"/>
            <w:shd w:val="clear" w:color="auto" w:fill="auto"/>
          </w:tcPr>
          <w:p w:rsidR="00E748E5" w:rsidRDefault="00E95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3.6.</w:t>
            </w:r>
          </w:p>
          <w:p w:rsidR="00E748E5" w:rsidRDefault="00E956A4">
            <w:pPr>
              <w:spacing w:after="0" w:line="240" w:lineRule="auto"/>
              <w:ind w:right="-11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Базы данных как модель предметной области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02.</w:t>
            </w:r>
          </w:p>
        </w:tc>
      </w:tr>
      <w:tr w:rsidR="00E748E5">
        <w:trPr>
          <w:trHeight w:val="424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Базы данных как модель предметной области. Таблицы и реляционные базы данных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E748E5" w:rsidRDefault="00E748E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457"/>
        </w:trPr>
        <w:tc>
          <w:tcPr>
            <w:tcW w:w="823" w:type="pct"/>
            <w:vMerge w:val="restart"/>
            <w:shd w:val="clear" w:color="auto" w:fill="auto"/>
          </w:tcPr>
          <w:p w:rsidR="00E748E5" w:rsidRDefault="00E95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3.7.</w:t>
            </w:r>
          </w:p>
          <w:p w:rsidR="00E748E5" w:rsidRDefault="00E956A4">
            <w:pPr>
              <w:spacing w:after="0" w:line="240" w:lineRule="auto"/>
              <w:ind w:right="-5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Технологии обработки информации в электронных таблицах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02.</w:t>
            </w:r>
          </w:p>
        </w:tc>
      </w:tr>
      <w:tr w:rsidR="00E748E5">
        <w:trPr>
          <w:trHeight w:val="744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Табличный процессор. Приемы ввода, редактирования, форматирования в табличном процессоре. Адресация. Сортировка, фильтрация условное форматирование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E748E5" w:rsidRDefault="00E748E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E748E5" w:rsidRDefault="00E95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3.8.</w:t>
            </w:r>
          </w:p>
          <w:p w:rsidR="00E748E5" w:rsidRDefault="00E956A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Формулы и функции в электронных таблицах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02.</w:t>
            </w:r>
          </w:p>
        </w:tc>
      </w:tr>
      <w:tr w:rsidR="00E748E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Формулы и функции в электронных таблицах. Встроенные функции и их использование. Математические и статистические функции. Логические функции. Финансовые функции. Текстовые функции. Реализация математических моделей в электронных таблицах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E748E5" w:rsidRDefault="00E748E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486"/>
        </w:trPr>
        <w:tc>
          <w:tcPr>
            <w:tcW w:w="823" w:type="pct"/>
            <w:vMerge w:val="restart"/>
            <w:shd w:val="clear" w:color="auto" w:fill="auto"/>
          </w:tcPr>
          <w:p w:rsidR="00E748E5" w:rsidRDefault="00E95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3.9.</w:t>
            </w:r>
          </w:p>
          <w:p w:rsidR="00E748E5" w:rsidRDefault="00E956A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Визуализация данных в электронных таблицах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02.</w:t>
            </w:r>
          </w:p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1.6.</w:t>
            </w:r>
          </w:p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ПК 2.8. </w:t>
            </w:r>
          </w:p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3.4.</w:t>
            </w:r>
          </w:p>
          <w:p w:rsidR="00E748E5" w:rsidRDefault="00E748E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477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Визуализация данных в электронных таблицах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E748E5" w:rsidRDefault="00E748E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E748E5" w:rsidRDefault="00E956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3.10.</w:t>
            </w:r>
          </w:p>
          <w:p w:rsidR="00E748E5" w:rsidRDefault="00E956A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Моделирование в электронных таблицах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02.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1.6.</w:t>
            </w:r>
          </w:p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ПК 2.8. </w:t>
            </w:r>
          </w:p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3.4.</w:t>
            </w:r>
          </w:p>
          <w:p w:rsidR="00E748E5" w:rsidRDefault="00E748E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Моделирование в электронных таблицах (на примерах задач из профессиональной области)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E748E5" w:rsidRDefault="00E748E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4160" w:type="pct"/>
            <w:gridSpan w:val="2"/>
            <w:shd w:val="clear" w:color="auto" w:fill="auto"/>
          </w:tcPr>
          <w:p w:rsidR="00E748E5" w:rsidRDefault="00E956A4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Промежуточная аттестация</w:t>
            </w:r>
          </w:p>
          <w:p w:rsidR="00E748E5" w:rsidRDefault="00E956A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8E5">
        <w:trPr>
          <w:trHeight w:val="20"/>
        </w:trPr>
        <w:tc>
          <w:tcPr>
            <w:tcW w:w="4160" w:type="pct"/>
            <w:gridSpan w:val="2"/>
            <w:shd w:val="clear" w:color="auto" w:fill="auto"/>
          </w:tcPr>
          <w:p w:rsidR="00E748E5" w:rsidRDefault="00E956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E748E5" w:rsidRPr="008B0E73" w:rsidRDefault="008B0E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0E73">
              <w:rPr>
                <w:rFonts w:ascii="Arial" w:hAnsi="Arial" w:cs="Arial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516" w:type="pct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</w:tbl>
    <w:p w:rsidR="00E748E5" w:rsidRDefault="00E748E5">
      <w:pPr>
        <w:spacing w:after="0" w:line="240" w:lineRule="auto"/>
        <w:contextualSpacing/>
        <w:rPr>
          <w:rFonts w:ascii="Arial" w:hAnsi="Arial" w:cs="Arial"/>
          <w:i/>
          <w:sz w:val="24"/>
          <w:szCs w:val="24"/>
        </w:rPr>
        <w:sectPr w:rsidR="00E748E5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E748E5" w:rsidRDefault="00E956A4">
      <w:pPr>
        <w:pStyle w:val="aff"/>
        <w:numPr>
          <w:ilvl w:val="0"/>
          <w:numId w:val="41"/>
        </w:num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УСЛОВИЯ РЕАЛИЗАЦИИ ПРОГРАММЫ ОБЩЕОБРАЗОВАТЕЛЬНОЙ ДИСЦИПЛИНЫ</w:t>
      </w:r>
    </w:p>
    <w:p w:rsidR="00E748E5" w:rsidRDefault="00E748E5">
      <w:pPr>
        <w:pStyle w:val="aff"/>
        <w:ind w:left="360"/>
        <w:rPr>
          <w:rFonts w:ascii="Arial" w:hAnsi="Arial" w:cs="Arial"/>
          <w:b/>
          <w:sz w:val="24"/>
          <w:szCs w:val="24"/>
        </w:rPr>
      </w:pPr>
    </w:p>
    <w:p w:rsidR="00E748E5" w:rsidRDefault="00E956A4">
      <w:pPr>
        <w:pStyle w:val="aff"/>
        <w:numPr>
          <w:ilvl w:val="1"/>
          <w:numId w:val="41"/>
        </w:numPr>
        <w:spacing w:after="0" w:line="240" w:lineRule="auto"/>
        <w:ind w:left="426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Требования к минимальному материально-техническому обеспечению</w:t>
      </w:r>
    </w:p>
    <w:p w:rsidR="00E748E5" w:rsidRDefault="00E748E5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748E5" w:rsidRDefault="00E956A4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Реализация дисциплины требует наличия учебной компьютерной лаборатории информатики.</w:t>
      </w:r>
    </w:p>
    <w:p w:rsidR="00E748E5" w:rsidRDefault="00E956A4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Оборудование компьютерной лаборатории:</w:t>
      </w:r>
    </w:p>
    <w:p w:rsidR="00E748E5" w:rsidRDefault="00E748E5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E748E5" w:rsidRDefault="00E956A4">
      <w:pPr>
        <w:pStyle w:val="aff"/>
        <w:numPr>
          <w:ilvl w:val="0"/>
          <w:numId w:val="48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посадочные места по количеству </w:t>
      </w:r>
      <w:proofErr w:type="gramStart"/>
      <w:r>
        <w:rPr>
          <w:rFonts w:ascii="Arial" w:hAnsi="Arial" w:cs="Arial"/>
          <w:bCs/>
          <w:sz w:val="24"/>
          <w:szCs w:val="24"/>
        </w:rPr>
        <w:t>обучающихся</w:t>
      </w:r>
      <w:proofErr w:type="gramEnd"/>
      <w:r>
        <w:rPr>
          <w:rFonts w:ascii="Arial" w:hAnsi="Arial" w:cs="Arial"/>
          <w:bCs/>
          <w:sz w:val="24"/>
          <w:szCs w:val="24"/>
        </w:rPr>
        <w:t>;</w:t>
      </w:r>
    </w:p>
    <w:p w:rsidR="00E748E5" w:rsidRDefault="00E956A4">
      <w:pPr>
        <w:pStyle w:val="aff"/>
        <w:numPr>
          <w:ilvl w:val="0"/>
          <w:numId w:val="48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рабочее место преподавателя;</w:t>
      </w:r>
    </w:p>
    <w:p w:rsidR="00E748E5" w:rsidRDefault="00E956A4">
      <w:pPr>
        <w:pStyle w:val="aff"/>
        <w:numPr>
          <w:ilvl w:val="0"/>
          <w:numId w:val="48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маркерная доска;</w:t>
      </w:r>
    </w:p>
    <w:p w:rsidR="00E748E5" w:rsidRDefault="00E956A4">
      <w:pPr>
        <w:pStyle w:val="aff"/>
        <w:numPr>
          <w:ilvl w:val="0"/>
          <w:numId w:val="48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учебно-методическое обеспечение.</w:t>
      </w:r>
    </w:p>
    <w:p w:rsidR="00E748E5" w:rsidRDefault="00E748E5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E748E5" w:rsidRDefault="00E956A4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Технические средства обучения:</w:t>
      </w:r>
    </w:p>
    <w:p w:rsidR="00E748E5" w:rsidRDefault="00E956A4">
      <w:pPr>
        <w:pStyle w:val="aff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компьютеры по количеству обучающихся;</w:t>
      </w:r>
    </w:p>
    <w:p w:rsidR="00E748E5" w:rsidRDefault="00E956A4">
      <w:pPr>
        <w:pStyle w:val="aff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локальная компьютерная сеть и глобальная сеть Интернет;</w:t>
      </w:r>
    </w:p>
    <w:p w:rsidR="00E748E5" w:rsidRDefault="00E956A4">
      <w:pPr>
        <w:pStyle w:val="aff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системное и прикладное программное обеспечение;</w:t>
      </w:r>
    </w:p>
    <w:p w:rsidR="00E748E5" w:rsidRDefault="00E956A4">
      <w:pPr>
        <w:pStyle w:val="aff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антивирусное программное обеспечение;</w:t>
      </w:r>
    </w:p>
    <w:p w:rsidR="00E748E5" w:rsidRDefault="00E956A4">
      <w:pPr>
        <w:pStyle w:val="aff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специализированное программное обеспечение;</w:t>
      </w:r>
    </w:p>
    <w:p w:rsidR="00E748E5" w:rsidRDefault="00E956A4">
      <w:pPr>
        <w:pStyle w:val="aff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мультимедиапроектор;</w:t>
      </w:r>
    </w:p>
    <w:p w:rsidR="00E748E5" w:rsidRDefault="00E956A4">
      <w:pPr>
        <w:pStyle w:val="aff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интерактивная доска/панель/ экран.</w:t>
      </w:r>
    </w:p>
    <w:p w:rsidR="00E748E5" w:rsidRDefault="00E748E5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748E5" w:rsidRDefault="00E956A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3.2. Информационное обеспечение обучения Перечень рекомендуемых учебных изданий, Интернет ресурсов, дополнительной литературы</w:t>
      </w:r>
    </w:p>
    <w:p w:rsidR="00E748E5" w:rsidRDefault="00E748E5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748E5" w:rsidRDefault="00E956A4">
      <w:pPr>
        <w:spacing w:after="5" w:line="271" w:lineRule="auto"/>
        <w:ind w:right="-1" w:firstLine="709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Для студентов:</w:t>
      </w:r>
    </w:p>
    <w:p w:rsidR="00E748E5" w:rsidRDefault="00E748E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E748E5" w:rsidRDefault="00E956A4">
      <w:pPr>
        <w:numPr>
          <w:ilvl w:val="0"/>
          <w:numId w:val="32"/>
        </w:numPr>
        <w:tabs>
          <w:tab w:val="clear" w:pos="1350"/>
          <w:tab w:val="num" w:pos="0"/>
          <w:tab w:val="num" w:pos="709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Михеева, Е.В. Информатика. Практикум: электронный учебник. – М.: Академия, 2023. – 223 с.</w:t>
      </w:r>
    </w:p>
    <w:p w:rsidR="00E748E5" w:rsidRDefault="00E956A4">
      <w:pPr>
        <w:numPr>
          <w:ilvl w:val="0"/>
          <w:numId w:val="32"/>
        </w:numPr>
        <w:tabs>
          <w:tab w:val="clear" w:pos="1350"/>
          <w:tab w:val="num" w:pos="0"/>
          <w:tab w:val="num" w:pos="709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Михеева, Е.В. Информатика: </w:t>
      </w:r>
      <w:r>
        <w:rPr>
          <w:rFonts w:ascii="Arial" w:eastAsia="Times New Roman" w:hAnsi="Arial" w:cs="Arial"/>
          <w:sz w:val="24"/>
          <w:szCs w:val="24"/>
          <w:lang w:eastAsia="ru-RU"/>
        </w:rPr>
        <w:t>учебник для студ. учреждений сред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п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роф. образования</w:t>
      </w:r>
      <w:r>
        <w:rPr>
          <w:rFonts w:ascii="Arial" w:hAnsi="Arial" w:cs="Arial"/>
          <w:sz w:val="24"/>
          <w:szCs w:val="24"/>
        </w:rPr>
        <w:t xml:space="preserve"> / Е.В. Михеева, О.И. Титова. – М.: Академия, 2023. – 400 с.</w:t>
      </w:r>
    </w:p>
    <w:p w:rsidR="00E748E5" w:rsidRDefault="00E956A4"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Семакин, И.Г. Информатика. Учебник 10-11 </w:t>
      </w:r>
      <w:proofErr w:type="spellStart"/>
      <w:r>
        <w:rPr>
          <w:rFonts w:ascii="Arial" w:hAnsi="Arial" w:cs="Arial"/>
          <w:sz w:val="24"/>
          <w:szCs w:val="24"/>
        </w:rPr>
        <w:t>кл</w:t>
      </w:r>
      <w:proofErr w:type="spellEnd"/>
      <w:r>
        <w:rPr>
          <w:rFonts w:ascii="Arial" w:hAnsi="Arial" w:cs="Arial"/>
          <w:sz w:val="24"/>
          <w:szCs w:val="24"/>
        </w:rPr>
        <w:t xml:space="preserve">. / И.Г. Семакин, Е.К. </w:t>
      </w:r>
      <w:proofErr w:type="spellStart"/>
      <w:r>
        <w:rPr>
          <w:rFonts w:ascii="Arial" w:hAnsi="Arial" w:cs="Arial"/>
          <w:sz w:val="24"/>
          <w:szCs w:val="24"/>
        </w:rPr>
        <w:t>Хеннер</w:t>
      </w:r>
      <w:proofErr w:type="spellEnd"/>
      <w:r>
        <w:rPr>
          <w:rFonts w:ascii="Arial" w:hAnsi="Arial" w:cs="Arial"/>
          <w:sz w:val="24"/>
          <w:szCs w:val="24"/>
        </w:rPr>
        <w:t>. – М.: БИНОМ, 2017. – 246 с.</w:t>
      </w:r>
    </w:p>
    <w:p w:rsidR="00E748E5" w:rsidRDefault="00E956A4"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Сергеева, И.И. Информатика: учебник / И.И. Сергеева. – М.: ФОРУМ: ИНФРА-М, 2017. – 336 с.: ил. – (Профессиональное образование).</w:t>
      </w:r>
    </w:p>
    <w:p w:rsidR="00E748E5" w:rsidRDefault="00E956A4">
      <w:pPr>
        <w:numPr>
          <w:ilvl w:val="0"/>
          <w:numId w:val="32"/>
        </w:numPr>
        <w:tabs>
          <w:tab w:val="clear" w:pos="1350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Цветкова, М. С. Информатика</w:t>
      </w:r>
      <w:proofErr w:type="gramStart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учебник для студ. учреждений СПО / М. С. Цветкова, И. Ю. Хлобыстова. -  Москва</w:t>
      </w:r>
      <w:proofErr w:type="gramStart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ОИЦ Академия, 2024. – 416 с. – (Общеобразовательные дисциплины). - ISBN 978-5-0054-1762-6.</w:t>
      </w:r>
    </w:p>
    <w:p w:rsidR="00E748E5" w:rsidRDefault="00E956A4">
      <w:pPr>
        <w:numPr>
          <w:ilvl w:val="0"/>
          <w:numId w:val="32"/>
        </w:numPr>
        <w:tabs>
          <w:tab w:val="clear" w:pos="1350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Цветкова, М. С. Информатика. Практикум : учеб</w:t>
      </w:r>
      <w:proofErr w:type="gramStart"/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п</w:t>
      </w:r>
      <w:proofErr w:type="gramEnd"/>
      <w:r>
        <w:rPr>
          <w:rFonts w:ascii="Arial" w:hAnsi="Arial" w:cs="Arial"/>
          <w:sz w:val="24"/>
          <w:szCs w:val="24"/>
        </w:rPr>
        <w:t xml:space="preserve">особие для студ. учреждений СПО / М. С. Цветкова, С. А. Гаврилова, И.Ю. </w:t>
      </w:r>
      <w:proofErr w:type="spellStart"/>
      <w:r>
        <w:rPr>
          <w:rFonts w:ascii="Arial" w:hAnsi="Arial" w:cs="Arial"/>
          <w:sz w:val="24"/>
          <w:szCs w:val="24"/>
        </w:rPr>
        <w:t>Хлобыстова</w:t>
      </w:r>
      <w:proofErr w:type="spellEnd"/>
      <w:r>
        <w:rPr>
          <w:rFonts w:ascii="Arial" w:hAnsi="Arial" w:cs="Arial"/>
          <w:sz w:val="24"/>
          <w:szCs w:val="24"/>
        </w:rPr>
        <w:t>. – 4-е изд., стер. -  Москва</w:t>
      </w:r>
      <w:proofErr w:type="gramStart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ОИЦ Академия, 2024. – 320 с. – (Общеобразовательные дисциплины). - ISBN 978-5-0054-1807-4.</w:t>
      </w:r>
    </w:p>
    <w:p w:rsidR="00E748E5" w:rsidRDefault="00E956A4"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Цветкова, М.С., Гаврилова, С.А., </w:t>
      </w:r>
      <w:proofErr w:type="spellStart"/>
      <w:r>
        <w:rPr>
          <w:rFonts w:ascii="Arial" w:hAnsi="Arial" w:cs="Arial"/>
          <w:sz w:val="24"/>
          <w:szCs w:val="24"/>
        </w:rPr>
        <w:t>Хлобыстова</w:t>
      </w:r>
      <w:proofErr w:type="spellEnd"/>
      <w:r>
        <w:rPr>
          <w:rFonts w:ascii="Arial" w:hAnsi="Arial" w:cs="Arial"/>
          <w:sz w:val="24"/>
          <w:szCs w:val="24"/>
        </w:rPr>
        <w:t>, И.Ю. Информатика: Практикум для профессий и специальностей технического и социально-экономического профилей / под ред. М.С. Цветковой. – М., 2017.</w:t>
      </w:r>
    </w:p>
    <w:p w:rsidR="00E748E5" w:rsidRDefault="00E956A4"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Цветкова, М.С., </w:t>
      </w:r>
      <w:proofErr w:type="spellStart"/>
      <w:r>
        <w:rPr>
          <w:rFonts w:ascii="Arial" w:hAnsi="Arial" w:cs="Arial"/>
          <w:sz w:val="24"/>
          <w:szCs w:val="24"/>
        </w:rPr>
        <w:t>Хлобыстова</w:t>
      </w:r>
      <w:proofErr w:type="spellEnd"/>
      <w:r>
        <w:rPr>
          <w:rFonts w:ascii="Arial" w:hAnsi="Arial" w:cs="Arial"/>
          <w:sz w:val="24"/>
          <w:szCs w:val="24"/>
        </w:rPr>
        <w:t>, И.Ю. и др. Информатика: электронный учебно-методический комплекс. – М., 2017.</w:t>
      </w:r>
    </w:p>
    <w:p w:rsidR="00E748E5" w:rsidRDefault="00E74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E748E5" w:rsidRDefault="00E74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E748E5" w:rsidRDefault="00E95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Для преподавателя:</w:t>
      </w:r>
    </w:p>
    <w:p w:rsidR="00E748E5" w:rsidRDefault="00E748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E748E5" w:rsidRDefault="00E956A4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 образовании в Российской Федерации: </w:t>
      </w:r>
      <w:proofErr w:type="spellStart"/>
      <w:r>
        <w:rPr>
          <w:rFonts w:ascii="Arial" w:hAnsi="Arial" w:cs="Arial"/>
          <w:sz w:val="24"/>
          <w:szCs w:val="24"/>
        </w:rPr>
        <w:t>федер</w:t>
      </w:r>
      <w:proofErr w:type="spellEnd"/>
      <w:r>
        <w:rPr>
          <w:rFonts w:ascii="Arial" w:hAnsi="Arial" w:cs="Arial"/>
          <w:sz w:val="24"/>
          <w:szCs w:val="24"/>
        </w:rPr>
        <w:t>. закон от 29.12.2012 № 273-ФЗ (в ред. Федеральных законов от 07.05.2013 № 99-ФЗ, от 07.06.2013 № 120-ФЗ, от 02.07.2013 № 170-ФЗ, от 23.07.2013 № 203-ФЗ, от 25.11.2013 № 317-ФЗ, от 03.02.2014 № 11-ФЗ, от 03.02.2014 № 15-ФЗ, от 05.05.2014 № 84-ФЗ, от 27.05.2014 № 135-ФЗ, от 04.06.2014 № 148-ФЗ, с изм., внесенными Федеральным законом от 04.06.2014 № 145-ФЗ, в ред. от 03.07.2016, с изм. от 19.12.2016.)</w:t>
      </w:r>
    </w:p>
    <w:p w:rsidR="00E748E5" w:rsidRDefault="00E956A4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Приказ </w:t>
      </w:r>
      <w:proofErr w:type="spellStart"/>
      <w:r>
        <w:rPr>
          <w:rFonts w:ascii="Arial" w:hAnsi="Arial" w:cs="Arial"/>
          <w:sz w:val="24"/>
          <w:szCs w:val="24"/>
        </w:rPr>
        <w:t>Минобрнауки</w:t>
      </w:r>
      <w:proofErr w:type="spellEnd"/>
      <w:r>
        <w:rPr>
          <w:rFonts w:ascii="Arial" w:hAnsi="Arial" w:cs="Arial"/>
          <w:sz w:val="24"/>
          <w:szCs w:val="24"/>
        </w:rPr>
        <w:t xml:space="preserve"> России от 29 декабря 2014 г. №1645 «О внесении изменений в приказ Министерства образования и науки Российской Федерации от 17 мая 2012 г. № 413 «Об утверждении федерального государственного образовательного стандарта среднего (полного) общего образования». </w:t>
      </w:r>
    </w:p>
    <w:p w:rsidR="00E748E5" w:rsidRDefault="00E956A4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Приказ Министерства образования и науки РФ от 31 декабря 2015 г. №1578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№413».</w:t>
      </w:r>
    </w:p>
    <w:p w:rsidR="00E748E5" w:rsidRDefault="00E956A4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Примерная основная образовательная программа среднего общего образования, одобренная решением федерального учебно-методического объединения по общему образованию (протокол от 28 июня 2016 г. № 2/16-з).</w:t>
      </w:r>
    </w:p>
    <w:p w:rsidR="00E748E5" w:rsidRDefault="00E956A4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Астафьева Н.Е., Гаврилова С.А., Цветкова М.С. Информатика и ИКТ: практикум для профессий и специальностей технического и социально-экономического профилей / под ред. М. С. Цветковой. — М., 2014.</w:t>
      </w:r>
    </w:p>
    <w:p w:rsidR="00E748E5" w:rsidRDefault="00E956A4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</w:rPr>
        <w:t xml:space="preserve">Информационные технологии: учебник / О.Л. Голицына, Н.В. Максимов, Т.Л. </w:t>
      </w:r>
      <w:proofErr w:type="spellStart"/>
      <w:r>
        <w:rPr>
          <w:rFonts w:ascii="Arial" w:eastAsia="Calibri" w:hAnsi="Arial" w:cs="Arial"/>
          <w:sz w:val="24"/>
          <w:szCs w:val="24"/>
        </w:rPr>
        <w:t>Партыка</w:t>
      </w:r>
      <w:proofErr w:type="spellEnd"/>
      <w:r>
        <w:rPr>
          <w:rFonts w:ascii="Arial" w:eastAsia="Calibri" w:hAnsi="Arial" w:cs="Arial"/>
          <w:sz w:val="24"/>
          <w:szCs w:val="24"/>
        </w:rPr>
        <w:t>, И.И. Попов. – М.: ФОРУМ: ИНФРА-М, 2015. – 608 с.: ил.</w:t>
      </w:r>
    </w:p>
    <w:p w:rsidR="00E748E5" w:rsidRDefault="00E748E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748E5" w:rsidRDefault="00E956A4">
      <w:pPr>
        <w:spacing w:after="0" w:line="240" w:lineRule="auto"/>
        <w:ind w:firstLine="709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Интернет ресурсы:</w:t>
      </w:r>
    </w:p>
    <w:p w:rsidR="00E748E5" w:rsidRDefault="00E748E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E748E5" w:rsidRDefault="00E956A4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Единая коллекция цифровых образовательных ресурсов [электронный ресурс]. Режим доступа: www.school-collection.edu.ru</w:t>
      </w:r>
    </w:p>
    <w:p w:rsidR="00E748E5" w:rsidRDefault="00E956A4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Единое окно доступа к образовательным ресурсам Российской Федерации [электронный ресурс]. Режим доступа: www.window.edu.ru.</w:t>
      </w:r>
    </w:p>
    <w:p w:rsidR="00E748E5" w:rsidRDefault="00E956A4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Информатика в школе </w:t>
      </w:r>
      <w:r>
        <w:rPr>
          <w:rFonts w:ascii="Arial" w:eastAsia="Times New Roman" w:hAnsi="Arial" w:cs="Arial"/>
          <w:sz w:val="24"/>
          <w:szCs w:val="24"/>
          <w:lang w:eastAsia="ru-RU"/>
        </w:rPr>
        <w:t>[электронный ресурс]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Информатика, информационные технологии, интернет-технологии, WEB-дизайн, основы теории баз данных, программирование, алгоритмизация, офисные технологии, создание презентаций и мультимедийных проектов, методические разработки, тематические планирования</w:t>
      </w:r>
      <w:proofErr w:type="gramStart"/>
      <w:r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  <w:proofErr w:type="gramEnd"/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bCs/>
          <w:sz w:val="24"/>
          <w:szCs w:val="24"/>
          <w:lang w:eastAsia="ru-RU"/>
        </w:rPr>
        <w:t>м</w:t>
      </w:r>
      <w:proofErr w:type="gramEnd"/>
      <w:r>
        <w:rPr>
          <w:rFonts w:ascii="Arial" w:eastAsia="Times New Roman" w:hAnsi="Arial" w:cs="Arial"/>
          <w:bCs/>
          <w:sz w:val="24"/>
          <w:szCs w:val="24"/>
          <w:lang w:eastAsia="ru-RU"/>
        </w:rPr>
        <w:t>атериалы к урокам, новости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... - </w:t>
      </w:r>
      <w:r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Смирнова Ирина Евгеньевна. – Режим доступа: </w:t>
      </w:r>
      <w:hyperlink r:id="rId11" w:history="1">
        <w:r>
          <w:rPr>
            <w:rStyle w:val="aff2"/>
            <w:rFonts w:ascii="Arial" w:eastAsia="Times New Roman" w:hAnsi="Arial" w:cs="Arial"/>
            <w:bCs/>
            <w:iCs/>
            <w:sz w:val="24"/>
            <w:szCs w:val="24"/>
            <w:lang w:eastAsia="ru-RU"/>
          </w:rPr>
          <w:t>http://infoschool.narod.ru/index.htm</w:t>
        </w:r>
      </w:hyperlink>
      <w:r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  </w:t>
      </w:r>
    </w:p>
    <w:p w:rsidR="00E748E5" w:rsidRDefault="00E956A4">
      <w:pPr>
        <w:numPr>
          <w:ilvl w:val="0"/>
          <w:numId w:val="34"/>
        </w:numPr>
        <w:tabs>
          <w:tab w:val="clear" w:pos="720"/>
          <w:tab w:val="num" w:pos="284"/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Информатика и И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КТ в шк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оле: [электронный ресурс]: Информационно-образовательный портал для учителя информатики и ИКТ. Режим доступа: </w:t>
      </w:r>
      <w:hyperlink r:id="rId12" w:history="1">
        <w:r>
          <w:rPr>
            <w:rStyle w:val="aff2"/>
            <w:rFonts w:ascii="Arial" w:eastAsia="Times New Roman" w:hAnsi="Arial" w:cs="Arial"/>
            <w:sz w:val="24"/>
            <w:szCs w:val="24"/>
            <w:lang w:val="en-US" w:eastAsia="ru-RU"/>
          </w:rPr>
          <w:t>www</w:t>
        </w:r>
        <w:r>
          <w:rPr>
            <w:rStyle w:val="aff2"/>
            <w:rFonts w:ascii="Arial" w:eastAsia="Times New Roman" w:hAnsi="Arial" w:cs="Arial"/>
            <w:sz w:val="24"/>
            <w:szCs w:val="24"/>
            <w:lang w:eastAsia="ru-RU"/>
          </w:rPr>
          <w:t>.</w:t>
        </w:r>
        <w:proofErr w:type="spellStart"/>
        <w:r>
          <w:rPr>
            <w:rStyle w:val="aff2"/>
            <w:rFonts w:ascii="Arial" w:eastAsia="Times New Roman" w:hAnsi="Arial" w:cs="Arial"/>
            <w:sz w:val="24"/>
            <w:szCs w:val="24"/>
            <w:lang w:val="en-US" w:eastAsia="ru-RU"/>
          </w:rPr>
          <w:t>klyaksa</w:t>
        </w:r>
        <w:proofErr w:type="spellEnd"/>
        <w:r>
          <w:rPr>
            <w:rStyle w:val="aff2"/>
            <w:rFonts w:ascii="Arial" w:eastAsia="Times New Roman" w:hAnsi="Arial" w:cs="Arial"/>
            <w:sz w:val="24"/>
            <w:szCs w:val="24"/>
            <w:lang w:eastAsia="ru-RU"/>
          </w:rPr>
          <w:t>.</w:t>
        </w:r>
        <w:r>
          <w:rPr>
            <w:rStyle w:val="aff2"/>
            <w:rFonts w:ascii="Arial" w:eastAsia="Times New Roman" w:hAnsi="Arial" w:cs="Arial"/>
            <w:sz w:val="24"/>
            <w:szCs w:val="24"/>
            <w:lang w:val="en-US" w:eastAsia="ru-RU"/>
          </w:rPr>
          <w:t>net</w:t>
        </w:r>
      </w:hyperlink>
      <w:r>
        <w:rPr>
          <w:rFonts w:ascii="Arial" w:eastAsia="Times New Roman" w:hAnsi="Arial" w:cs="Arial"/>
          <w:sz w:val="24"/>
          <w:szCs w:val="24"/>
          <w:lang w:val="en-US" w:eastAsia="ru-RU"/>
        </w:rPr>
        <w:t xml:space="preserve"> </w:t>
      </w:r>
      <w:bookmarkStart w:id="0" w:name="_GoBack"/>
      <w:bookmarkEnd w:id="0"/>
    </w:p>
    <w:p w:rsidR="00E748E5" w:rsidRDefault="00E956A4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Мегаэнциклопедия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Кирилла 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Мефодия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, разделы «Наука / Математика Кибернетика» и «Техника / Компьютеры и Интернет» [электронный ресурс]. Режим доступа: www.megabook.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ru</w:t>
      </w:r>
      <w:proofErr w:type="spellEnd"/>
    </w:p>
    <w:p w:rsidR="00E748E5" w:rsidRDefault="00E956A4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Методическая копилка учителя информатики [электронный ресурс]: материалы для учителя информатики, Усольцева Э.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М-А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, 2007-2011. – Режим доступа:</w:t>
      </w:r>
      <w:r>
        <w:rPr>
          <w:rFonts w:ascii="Arial" w:eastAsia="Times New Roman" w:hAnsi="Arial" w:cs="Arial"/>
          <w:color w:val="005090"/>
          <w:sz w:val="24"/>
          <w:szCs w:val="24"/>
          <w:lang w:eastAsia="ru-RU"/>
        </w:rPr>
        <w:t xml:space="preserve"> </w:t>
      </w:r>
      <w:hyperlink r:id="rId13" w:history="1">
        <w:r>
          <w:rPr>
            <w:rStyle w:val="aff2"/>
            <w:rFonts w:ascii="Arial" w:eastAsia="Times New Roman" w:hAnsi="Arial" w:cs="Arial"/>
            <w:sz w:val="24"/>
            <w:szCs w:val="24"/>
            <w:lang w:eastAsia="ru-RU"/>
          </w:rPr>
          <w:t>http://www.metod-kopilka.ru</w:t>
        </w:r>
      </w:hyperlink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E748E5" w:rsidRDefault="00E956A4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Открытая электронная библиотека «ИИТО ЮНЕСКО» по ИКТ в образовании [электронный ресурс]. Режим доступа: </w:t>
      </w:r>
      <w:hyperlink r:id="rId14" w:history="1">
        <w:r>
          <w:rPr>
            <w:rStyle w:val="aff2"/>
            <w:rFonts w:ascii="Arial" w:eastAsia="Times New Roman" w:hAnsi="Arial" w:cs="Arial"/>
            <w:sz w:val="24"/>
            <w:szCs w:val="24"/>
            <w:lang w:val="en-US" w:eastAsia="ru-RU"/>
          </w:rPr>
          <w:t>http</w:t>
        </w:r>
        <w:r>
          <w:rPr>
            <w:rStyle w:val="aff2"/>
            <w:rFonts w:ascii="Arial" w:eastAsia="Times New Roman" w:hAnsi="Arial" w:cs="Arial"/>
            <w:sz w:val="24"/>
            <w:szCs w:val="24"/>
            <w:lang w:eastAsia="ru-RU"/>
          </w:rPr>
          <w:t>://</w:t>
        </w:r>
        <w:proofErr w:type="spellStart"/>
        <w:r>
          <w:rPr>
            <w:rStyle w:val="aff2"/>
            <w:rFonts w:ascii="Arial" w:eastAsia="Times New Roman" w:hAnsi="Arial" w:cs="Arial"/>
            <w:sz w:val="24"/>
            <w:szCs w:val="24"/>
            <w:lang w:val="en-US" w:eastAsia="ru-RU"/>
          </w:rPr>
          <w:t>ru</w:t>
        </w:r>
        <w:proofErr w:type="spellEnd"/>
        <w:r>
          <w:rPr>
            <w:rStyle w:val="aff2"/>
            <w:rFonts w:ascii="Arial" w:eastAsia="Times New Roman" w:hAnsi="Arial" w:cs="Arial"/>
            <w:sz w:val="24"/>
            <w:szCs w:val="24"/>
            <w:lang w:eastAsia="ru-RU"/>
          </w:rPr>
          <w:t>.</w:t>
        </w:r>
        <w:proofErr w:type="spellStart"/>
        <w:r>
          <w:rPr>
            <w:rStyle w:val="aff2"/>
            <w:rFonts w:ascii="Arial" w:eastAsia="Times New Roman" w:hAnsi="Arial" w:cs="Arial"/>
            <w:sz w:val="24"/>
            <w:szCs w:val="24"/>
            <w:lang w:val="en-US" w:eastAsia="ru-RU"/>
          </w:rPr>
          <w:t>iite</w:t>
        </w:r>
        <w:proofErr w:type="spellEnd"/>
        <w:r>
          <w:rPr>
            <w:rStyle w:val="aff2"/>
            <w:rFonts w:ascii="Arial" w:eastAsia="Times New Roman" w:hAnsi="Arial" w:cs="Arial"/>
            <w:sz w:val="24"/>
            <w:szCs w:val="24"/>
            <w:lang w:eastAsia="ru-RU"/>
          </w:rPr>
          <w:t>.</w:t>
        </w:r>
        <w:proofErr w:type="spellStart"/>
        <w:r>
          <w:rPr>
            <w:rStyle w:val="aff2"/>
            <w:rFonts w:ascii="Arial" w:eastAsia="Times New Roman" w:hAnsi="Arial" w:cs="Arial"/>
            <w:sz w:val="24"/>
            <w:szCs w:val="24"/>
            <w:lang w:val="en-US" w:eastAsia="ru-RU"/>
          </w:rPr>
          <w:t>unesco</w:t>
        </w:r>
        <w:proofErr w:type="spellEnd"/>
        <w:r>
          <w:rPr>
            <w:rStyle w:val="aff2"/>
            <w:rFonts w:ascii="Arial" w:eastAsia="Times New Roman" w:hAnsi="Arial" w:cs="Arial"/>
            <w:sz w:val="24"/>
            <w:szCs w:val="24"/>
            <w:lang w:eastAsia="ru-RU"/>
          </w:rPr>
          <w:t>.</w:t>
        </w:r>
        <w:r>
          <w:rPr>
            <w:rStyle w:val="aff2"/>
            <w:rFonts w:ascii="Arial" w:eastAsia="Times New Roman" w:hAnsi="Arial" w:cs="Arial"/>
            <w:sz w:val="24"/>
            <w:szCs w:val="24"/>
            <w:lang w:val="en-US" w:eastAsia="ru-RU"/>
          </w:rPr>
          <w:t>org</w:t>
        </w:r>
        <w:r>
          <w:rPr>
            <w:rStyle w:val="aff2"/>
            <w:rFonts w:ascii="Arial" w:eastAsia="Times New Roman" w:hAnsi="Arial" w:cs="Arial"/>
            <w:sz w:val="24"/>
            <w:szCs w:val="24"/>
            <w:lang w:eastAsia="ru-RU"/>
          </w:rPr>
          <w:t>/</w:t>
        </w:r>
        <w:r>
          <w:rPr>
            <w:rStyle w:val="aff2"/>
            <w:rFonts w:ascii="Arial" w:eastAsia="Times New Roman" w:hAnsi="Arial" w:cs="Arial"/>
            <w:sz w:val="24"/>
            <w:szCs w:val="24"/>
            <w:lang w:val="en-US" w:eastAsia="ru-RU"/>
          </w:rPr>
          <w:t>publications</w:t>
        </w:r>
      </w:hyperlink>
    </w:p>
    <w:p w:rsidR="00E748E5" w:rsidRDefault="00E956A4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Открытые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интернет-курсы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Интуит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» по курсу «Информатика» [электронный ресурс]. Режим доступа: www.intuit.ru/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studies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/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courses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748E5" w:rsidRDefault="00E956A4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Открытые электронные курсы «ИИТО ЮНЕСКО» по информационным технологиям [электронный ресурс]. Режим доступа: www.lms.iite.unesco.org </w:t>
      </w:r>
    </w:p>
    <w:p w:rsidR="00E748E5" w:rsidRDefault="00E956A4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Портал «Информационно-коммуникационные технологии в образовании [электронный ресурс]. Режим доступа: </w:t>
      </w:r>
      <w:hyperlink r:id="rId15" w:history="1">
        <w:r>
          <w:rPr>
            <w:rStyle w:val="aff2"/>
            <w:rFonts w:ascii="Arial" w:eastAsia="Times New Roman" w:hAnsi="Arial" w:cs="Arial"/>
            <w:sz w:val="24"/>
            <w:szCs w:val="24"/>
            <w:lang w:eastAsia="ru-RU"/>
          </w:rPr>
          <w:t>www.ict.edu.ru</w:t>
        </w:r>
      </w:hyperlink>
    </w:p>
    <w:p w:rsidR="00E748E5" w:rsidRDefault="00E956A4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Справочник образовательных ресурсов «Портал цифрового образования» [электронный ресурс]. Режим доступа: www.digital-edu.ru</w:t>
      </w:r>
    </w:p>
    <w:p w:rsidR="00E748E5" w:rsidRDefault="00E956A4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ФЦИОР [электронный ресурс]: Федеральный центр информационно-образовательных ресурсов. Режим доступа: www.fcior.edu.ru</w:t>
      </w:r>
    </w:p>
    <w:p w:rsidR="00E748E5" w:rsidRDefault="00E748E5">
      <w:pPr>
        <w:keepNext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E748E5" w:rsidRDefault="00E956A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E748E5" w:rsidRDefault="00E956A4">
      <w:pPr>
        <w:pStyle w:val="aff"/>
        <w:numPr>
          <w:ilvl w:val="0"/>
          <w:numId w:val="41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КОНТРОЛЬ И ОЦЕНКА РЕЗУЛЬТАТОВ ОСВОЕНИЯ ОБЩЕОБРАЗОВАТЕЛЬНОЙ ДИСЦИПЛИНЫ</w:t>
      </w:r>
    </w:p>
    <w:p w:rsidR="00E748E5" w:rsidRDefault="00E748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748E5" w:rsidRDefault="00E748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748E5" w:rsidRDefault="00E956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Контроль и оценка</w:t>
      </w:r>
      <w:r>
        <w:rPr>
          <w:rFonts w:ascii="Arial" w:hAnsi="Arial" w:cs="Arial"/>
          <w:sz w:val="24"/>
          <w:szCs w:val="24"/>
        </w:rPr>
        <w:t xml:space="preserve">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E748E5" w:rsidRDefault="00E748E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748E5" w:rsidRDefault="00E748E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8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1"/>
        <w:gridCol w:w="4251"/>
        <w:gridCol w:w="2408"/>
      </w:tblGrid>
      <w:tr w:rsidR="00E748E5">
        <w:trPr>
          <w:trHeight w:val="568"/>
        </w:trPr>
        <w:tc>
          <w:tcPr>
            <w:tcW w:w="1427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Общая/</w:t>
            </w:r>
          </w:p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профессиональная компетенция</w:t>
            </w:r>
          </w:p>
        </w:tc>
        <w:tc>
          <w:tcPr>
            <w:tcW w:w="2280" w:type="pct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Раздел/Тема</w:t>
            </w:r>
          </w:p>
        </w:tc>
        <w:tc>
          <w:tcPr>
            <w:tcW w:w="1292" w:type="pct"/>
            <w:shd w:val="clear" w:color="auto" w:fill="auto"/>
            <w:vAlign w:val="center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Тип оценочных мероприятий</w:t>
            </w:r>
          </w:p>
        </w:tc>
      </w:tr>
      <w:tr w:rsidR="00E748E5">
        <w:tc>
          <w:tcPr>
            <w:tcW w:w="1427" w:type="pct"/>
            <w:shd w:val="clear" w:color="auto" w:fill="auto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01</w:t>
            </w:r>
          </w:p>
        </w:tc>
        <w:tc>
          <w:tcPr>
            <w:tcW w:w="2280" w:type="pct"/>
          </w:tcPr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Тема 1.6, Тема 1.9 </w:t>
            </w:r>
          </w:p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Тема 3.5.</w:t>
            </w:r>
          </w:p>
        </w:tc>
        <w:tc>
          <w:tcPr>
            <w:tcW w:w="1292" w:type="pct"/>
            <w:vMerge w:val="restart"/>
            <w:shd w:val="clear" w:color="auto" w:fill="auto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Тестирование</w:t>
            </w:r>
          </w:p>
        </w:tc>
      </w:tr>
      <w:tr w:rsidR="00E748E5">
        <w:tc>
          <w:tcPr>
            <w:tcW w:w="1427" w:type="pct"/>
            <w:shd w:val="clear" w:color="auto" w:fill="auto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02</w:t>
            </w:r>
          </w:p>
        </w:tc>
        <w:tc>
          <w:tcPr>
            <w:tcW w:w="2280" w:type="pct"/>
          </w:tcPr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Тема 1.1, Тема 1.3, Тема 1.6, Тема 1.9 </w:t>
            </w:r>
          </w:p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Тема 3.1, Тема 3.2 </w:t>
            </w:r>
          </w:p>
        </w:tc>
        <w:tc>
          <w:tcPr>
            <w:tcW w:w="1292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</w:tc>
      </w:tr>
      <w:tr w:rsidR="00E748E5">
        <w:tc>
          <w:tcPr>
            <w:tcW w:w="1427" w:type="pct"/>
            <w:shd w:val="clear" w:color="auto" w:fill="auto"/>
          </w:tcPr>
          <w:p w:rsidR="00E748E5" w:rsidRDefault="00E956A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01</w:t>
            </w:r>
          </w:p>
        </w:tc>
        <w:tc>
          <w:tcPr>
            <w:tcW w:w="2280" w:type="pct"/>
          </w:tcPr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Тема 1.7, Тема 1.8 </w:t>
            </w:r>
          </w:p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Тема 2.2 ,Тема 3.4 </w:t>
            </w:r>
          </w:p>
        </w:tc>
        <w:tc>
          <w:tcPr>
            <w:tcW w:w="1292" w:type="pct"/>
            <w:vMerge w:val="restart"/>
            <w:shd w:val="clear" w:color="auto" w:fill="auto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Выполнение практических заданий</w:t>
            </w:r>
          </w:p>
        </w:tc>
      </w:tr>
      <w:tr w:rsidR="00E748E5">
        <w:tc>
          <w:tcPr>
            <w:tcW w:w="1427" w:type="pct"/>
            <w:shd w:val="clear" w:color="auto" w:fill="auto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02</w:t>
            </w:r>
          </w:p>
        </w:tc>
        <w:tc>
          <w:tcPr>
            <w:tcW w:w="2280" w:type="pct"/>
          </w:tcPr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Тема 1.2, Тема 1.4, Тема 1.5,</w:t>
            </w:r>
          </w:p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Тема 1.7, Тема 1.8 </w:t>
            </w:r>
          </w:p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Тема 2.1, Тема 2.2, Тема 2.3, Тема 2.4, Тема 2.5, Тема 2.6, Тема 2.7 </w:t>
            </w:r>
          </w:p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Тема 3.3, Тема 3.6, Тема 3.7, Тема 3.8, Тема 3.9, Тема 3.10 </w:t>
            </w:r>
          </w:p>
        </w:tc>
        <w:tc>
          <w:tcPr>
            <w:tcW w:w="1292" w:type="pct"/>
            <w:vMerge/>
            <w:shd w:val="clear" w:color="auto" w:fill="auto"/>
          </w:tcPr>
          <w:p w:rsidR="00E748E5" w:rsidRDefault="00E748E5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</w:tc>
      </w:tr>
      <w:tr w:rsidR="00E748E5">
        <w:tc>
          <w:tcPr>
            <w:tcW w:w="1427" w:type="pct"/>
            <w:shd w:val="clear" w:color="auto" w:fill="auto"/>
          </w:tcPr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01, ОК 02, </w:t>
            </w:r>
          </w:p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1.6, </w:t>
            </w:r>
          </w:p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2.8., </w:t>
            </w:r>
          </w:p>
          <w:p w:rsidR="00E748E5" w:rsidRDefault="00E956A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3.4.</w:t>
            </w:r>
          </w:p>
        </w:tc>
        <w:tc>
          <w:tcPr>
            <w:tcW w:w="2280" w:type="pct"/>
          </w:tcPr>
          <w:p w:rsidR="00E748E5" w:rsidRDefault="00E748E5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92" w:type="pct"/>
            <w:shd w:val="clear" w:color="auto" w:fill="auto"/>
          </w:tcPr>
          <w:p w:rsidR="00E748E5" w:rsidRDefault="00E956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Дифференцированный зачет</w:t>
            </w:r>
          </w:p>
        </w:tc>
      </w:tr>
    </w:tbl>
    <w:p w:rsidR="00E748E5" w:rsidRDefault="00E748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748E5" w:rsidRDefault="00E956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748E5" w:rsidRDefault="00E748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748E5" w:rsidRDefault="00E956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748E5" w:rsidRDefault="00E748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748E5" w:rsidRDefault="00E956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748E5" w:rsidRDefault="00E748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748E5" w:rsidRDefault="00E956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748E5" w:rsidRDefault="00E748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748E5" w:rsidRDefault="00E956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748E5" w:rsidRDefault="00E748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748E5" w:rsidRDefault="00E748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E748E5">
      <w:footerReference w:type="even" r:id="rId16"/>
      <w:footerReference w:type="default" r:id="rId17"/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CCE" w:rsidRDefault="00BB5CCE">
      <w:pPr>
        <w:spacing w:after="0" w:line="240" w:lineRule="auto"/>
      </w:pPr>
      <w:r>
        <w:separator/>
      </w:r>
    </w:p>
  </w:endnote>
  <w:endnote w:type="continuationSeparator" w:id="0">
    <w:p w:rsidR="00BB5CCE" w:rsidRDefault="00BB5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6A4" w:rsidRDefault="00E956A4">
    <w:pPr>
      <w:pStyle w:val="af7"/>
      <w:jc w:val="right"/>
    </w:pPr>
    <w:r>
      <w:fldChar w:fldCharType="begin"/>
    </w:r>
    <w:r>
      <w:instrText>PAGE   \* MERGEFORMAT</w:instrText>
    </w:r>
    <w:r>
      <w:fldChar w:fldCharType="separate"/>
    </w:r>
    <w:r w:rsidR="008B0E73">
      <w:rPr>
        <w:noProof/>
      </w:rPr>
      <w:t>16</w:t>
    </w:r>
    <w:r>
      <w:fldChar w:fldCharType="end"/>
    </w:r>
  </w:p>
  <w:p w:rsidR="00E956A4" w:rsidRDefault="00E956A4">
    <w:pPr>
      <w:pStyle w:val="af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6A4" w:rsidRDefault="00E956A4">
    <w:pPr>
      <w:pStyle w:val="af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fldChar w:fldCharType="end"/>
    </w:r>
  </w:p>
  <w:p w:rsidR="00E956A4" w:rsidRDefault="00E956A4">
    <w:pPr>
      <w:pStyle w:val="af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6A4" w:rsidRDefault="00E956A4">
    <w:pPr>
      <w:pStyle w:val="af7"/>
      <w:framePr w:wrap="around" w:vAnchor="text" w:hAnchor="margin" w:xAlign="right" w:y="1"/>
      <w:rPr>
        <w:rStyle w:val="af9"/>
      </w:rPr>
    </w:pPr>
    <w:r>
      <w:fldChar w:fldCharType="begin"/>
    </w:r>
    <w:r>
      <w:instrText xml:space="preserve">PAGE  </w:instrText>
    </w:r>
    <w:r>
      <w:fldChar w:fldCharType="end"/>
    </w:r>
  </w:p>
  <w:p w:rsidR="00E956A4" w:rsidRDefault="00E956A4">
    <w:pPr>
      <w:pStyle w:val="af7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6A4" w:rsidRDefault="00E956A4">
    <w:pPr>
      <w:pStyle w:val="af7"/>
      <w:jc w:val="right"/>
    </w:pPr>
    <w:r>
      <w:fldChar w:fldCharType="begin"/>
    </w:r>
    <w:r>
      <w:instrText>PAGE   \* MERGEFORMAT</w:instrText>
    </w:r>
    <w:r>
      <w:fldChar w:fldCharType="separate"/>
    </w:r>
    <w:r w:rsidR="008B0E73">
      <w:rPr>
        <w:noProof/>
      </w:rPr>
      <w:t>20</w:t>
    </w:r>
    <w:r>
      <w:fldChar w:fldCharType="end"/>
    </w:r>
  </w:p>
  <w:p w:rsidR="00E956A4" w:rsidRDefault="00E956A4">
    <w:pPr>
      <w:pStyle w:val="af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CCE" w:rsidRDefault="00BB5CCE">
      <w:pPr>
        <w:spacing w:after="0" w:line="240" w:lineRule="auto"/>
      </w:pPr>
      <w:r>
        <w:separator/>
      </w:r>
    </w:p>
  </w:footnote>
  <w:footnote w:type="continuationSeparator" w:id="0">
    <w:p w:rsidR="00BB5CCE" w:rsidRDefault="00BB5C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478D9"/>
    <w:multiLevelType w:val="hybridMultilevel"/>
    <w:tmpl w:val="D21E411A"/>
    <w:lvl w:ilvl="0" w:tplc="17BE23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D145D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608E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8252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8660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7653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C2B0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428D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4EF3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BB031D"/>
    <w:multiLevelType w:val="hybridMultilevel"/>
    <w:tmpl w:val="6194F1FA"/>
    <w:lvl w:ilvl="0" w:tplc="A78C251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43C8E4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F681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4038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028D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22AA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2292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D045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88D7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C24AB6"/>
    <w:multiLevelType w:val="hybridMultilevel"/>
    <w:tmpl w:val="DBE6B610"/>
    <w:lvl w:ilvl="0" w:tplc="25C69D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24D5DC" w:tentative="1">
      <w:start w:val="1"/>
      <w:numFmt w:val="lowerLetter"/>
      <w:lvlText w:val="%2."/>
      <w:lvlJc w:val="left"/>
      <w:pPr>
        <w:ind w:left="1440" w:hanging="360"/>
      </w:pPr>
    </w:lvl>
    <w:lvl w:ilvl="2" w:tplc="1B18F1EA" w:tentative="1">
      <w:start w:val="1"/>
      <w:numFmt w:val="lowerRoman"/>
      <w:lvlText w:val="%3."/>
      <w:lvlJc w:val="right"/>
      <w:pPr>
        <w:ind w:left="2160" w:hanging="180"/>
      </w:pPr>
    </w:lvl>
    <w:lvl w:ilvl="3" w:tplc="289AECC8" w:tentative="1">
      <w:start w:val="1"/>
      <w:numFmt w:val="decimal"/>
      <w:lvlText w:val="%4."/>
      <w:lvlJc w:val="left"/>
      <w:pPr>
        <w:ind w:left="2880" w:hanging="360"/>
      </w:pPr>
    </w:lvl>
    <w:lvl w:ilvl="4" w:tplc="4A6C9C16" w:tentative="1">
      <w:start w:val="1"/>
      <w:numFmt w:val="lowerLetter"/>
      <w:lvlText w:val="%5."/>
      <w:lvlJc w:val="left"/>
      <w:pPr>
        <w:ind w:left="3600" w:hanging="360"/>
      </w:pPr>
    </w:lvl>
    <w:lvl w:ilvl="5" w:tplc="A2A4E83E" w:tentative="1">
      <w:start w:val="1"/>
      <w:numFmt w:val="lowerRoman"/>
      <w:lvlText w:val="%6."/>
      <w:lvlJc w:val="right"/>
      <w:pPr>
        <w:ind w:left="4320" w:hanging="180"/>
      </w:pPr>
    </w:lvl>
    <w:lvl w:ilvl="6" w:tplc="52829C06" w:tentative="1">
      <w:start w:val="1"/>
      <w:numFmt w:val="decimal"/>
      <w:lvlText w:val="%7."/>
      <w:lvlJc w:val="left"/>
      <w:pPr>
        <w:ind w:left="5040" w:hanging="360"/>
      </w:pPr>
    </w:lvl>
    <w:lvl w:ilvl="7" w:tplc="FAFC2650" w:tentative="1">
      <w:start w:val="1"/>
      <w:numFmt w:val="lowerLetter"/>
      <w:lvlText w:val="%8."/>
      <w:lvlJc w:val="left"/>
      <w:pPr>
        <w:ind w:left="5760" w:hanging="360"/>
      </w:pPr>
    </w:lvl>
    <w:lvl w:ilvl="8" w:tplc="26A84B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329AD"/>
    <w:multiLevelType w:val="hybridMultilevel"/>
    <w:tmpl w:val="38A4536C"/>
    <w:lvl w:ilvl="0" w:tplc="EEF6FB28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C0E0DA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E8FE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BC4D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D097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6C673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5029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94852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78AA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91775A"/>
    <w:multiLevelType w:val="hybridMultilevel"/>
    <w:tmpl w:val="30A0D31C"/>
    <w:lvl w:ilvl="0" w:tplc="4FF4D9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D40B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DEE4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8648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028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DAD1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CED1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341E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4E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6A0EDD"/>
    <w:multiLevelType w:val="hybridMultilevel"/>
    <w:tmpl w:val="D1868294"/>
    <w:lvl w:ilvl="0" w:tplc="E4F40AB6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458C72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1EE16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10EE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B46C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826A17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C7C1D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7AD1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68AB8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1875A7"/>
    <w:multiLevelType w:val="hybridMultilevel"/>
    <w:tmpl w:val="BAFCF152"/>
    <w:lvl w:ilvl="0" w:tplc="6CD0F23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33443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896C0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C438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3C2A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BEE4F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BC8A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CE24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F6471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2618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8953283"/>
    <w:multiLevelType w:val="hybridMultilevel"/>
    <w:tmpl w:val="302EA98C"/>
    <w:lvl w:ilvl="0" w:tplc="D3142CB8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DF520B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6EAB5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7CE9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246D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02ED3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62CB2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D83B3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A0F4D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E55060"/>
    <w:multiLevelType w:val="hybridMultilevel"/>
    <w:tmpl w:val="65E692CE"/>
    <w:lvl w:ilvl="0" w:tplc="7B76D8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9012925E" w:tentative="1">
      <w:start w:val="1"/>
      <w:numFmt w:val="lowerLetter"/>
      <w:lvlText w:val="%2."/>
      <w:lvlJc w:val="left"/>
      <w:pPr>
        <w:ind w:left="1440" w:hanging="360"/>
      </w:pPr>
    </w:lvl>
    <w:lvl w:ilvl="2" w:tplc="BC0EE928" w:tentative="1">
      <w:start w:val="1"/>
      <w:numFmt w:val="lowerRoman"/>
      <w:lvlText w:val="%3."/>
      <w:lvlJc w:val="right"/>
      <w:pPr>
        <w:ind w:left="2160" w:hanging="180"/>
      </w:pPr>
    </w:lvl>
    <w:lvl w:ilvl="3" w:tplc="62DE4232" w:tentative="1">
      <w:start w:val="1"/>
      <w:numFmt w:val="decimal"/>
      <w:lvlText w:val="%4."/>
      <w:lvlJc w:val="left"/>
      <w:pPr>
        <w:ind w:left="2880" w:hanging="360"/>
      </w:pPr>
    </w:lvl>
    <w:lvl w:ilvl="4" w:tplc="F1F49E90" w:tentative="1">
      <w:start w:val="1"/>
      <w:numFmt w:val="lowerLetter"/>
      <w:lvlText w:val="%5."/>
      <w:lvlJc w:val="left"/>
      <w:pPr>
        <w:ind w:left="3600" w:hanging="360"/>
      </w:pPr>
    </w:lvl>
    <w:lvl w:ilvl="5" w:tplc="A5E24772" w:tentative="1">
      <w:start w:val="1"/>
      <w:numFmt w:val="lowerRoman"/>
      <w:lvlText w:val="%6."/>
      <w:lvlJc w:val="right"/>
      <w:pPr>
        <w:ind w:left="4320" w:hanging="180"/>
      </w:pPr>
    </w:lvl>
    <w:lvl w:ilvl="6" w:tplc="2E14FE0A" w:tentative="1">
      <w:start w:val="1"/>
      <w:numFmt w:val="decimal"/>
      <w:lvlText w:val="%7."/>
      <w:lvlJc w:val="left"/>
      <w:pPr>
        <w:ind w:left="5040" w:hanging="360"/>
      </w:pPr>
    </w:lvl>
    <w:lvl w:ilvl="7" w:tplc="75C6CBA4" w:tentative="1">
      <w:start w:val="1"/>
      <w:numFmt w:val="lowerLetter"/>
      <w:lvlText w:val="%8."/>
      <w:lvlJc w:val="left"/>
      <w:pPr>
        <w:ind w:left="5760" w:hanging="360"/>
      </w:pPr>
    </w:lvl>
    <w:lvl w:ilvl="8" w:tplc="E79280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8F3518"/>
    <w:multiLevelType w:val="multilevel"/>
    <w:tmpl w:val="2A2408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11">
    <w:nsid w:val="28754DB9"/>
    <w:multiLevelType w:val="hybridMultilevel"/>
    <w:tmpl w:val="F3D870F4"/>
    <w:lvl w:ilvl="0" w:tplc="C14C2DF2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E6C0E2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F828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B000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CC2D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80BD6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2466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3C306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568BE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B14C63"/>
    <w:multiLevelType w:val="multilevel"/>
    <w:tmpl w:val="7994C3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2A9B4001"/>
    <w:multiLevelType w:val="hybridMultilevel"/>
    <w:tmpl w:val="4A3C648C"/>
    <w:lvl w:ilvl="0" w:tplc="C7CEC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22589A" w:tentative="1">
      <w:start w:val="1"/>
      <w:numFmt w:val="lowerLetter"/>
      <w:lvlText w:val="%2."/>
      <w:lvlJc w:val="left"/>
      <w:pPr>
        <w:ind w:left="1440" w:hanging="360"/>
      </w:pPr>
    </w:lvl>
    <w:lvl w:ilvl="2" w:tplc="949C9C0E" w:tentative="1">
      <w:start w:val="1"/>
      <w:numFmt w:val="lowerRoman"/>
      <w:lvlText w:val="%3."/>
      <w:lvlJc w:val="right"/>
      <w:pPr>
        <w:ind w:left="2160" w:hanging="180"/>
      </w:pPr>
    </w:lvl>
    <w:lvl w:ilvl="3" w:tplc="30F235B4" w:tentative="1">
      <w:start w:val="1"/>
      <w:numFmt w:val="decimal"/>
      <w:lvlText w:val="%4."/>
      <w:lvlJc w:val="left"/>
      <w:pPr>
        <w:ind w:left="2880" w:hanging="360"/>
      </w:pPr>
    </w:lvl>
    <w:lvl w:ilvl="4" w:tplc="BA3E735E" w:tentative="1">
      <w:start w:val="1"/>
      <w:numFmt w:val="lowerLetter"/>
      <w:lvlText w:val="%5."/>
      <w:lvlJc w:val="left"/>
      <w:pPr>
        <w:ind w:left="3600" w:hanging="360"/>
      </w:pPr>
    </w:lvl>
    <w:lvl w:ilvl="5" w:tplc="7FDC8464" w:tentative="1">
      <w:start w:val="1"/>
      <w:numFmt w:val="lowerRoman"/>
      <w:lvlText w:val="%6."/>
      <w:lvlJc w:val="right"/>
      <w:pPr>
        <w:ind w:left="4320" w:hanging="180"/>
      </w:pPr>
    </w:lvl>
    <w:lvl w:ilvl="6" w:tplc="637294AE" w:tentative="1">
      <w:start w:val="1"/>
      <w:numFmt w:val="decimal"/>
      <w:lvlText w:val="%7."/>
      <w:lvlJc w:val="left"/>
      <w:pPr>
        <w:ind w:left="5040" w:hanging="360"/>
      </w:pPr>
    </w:lvl>
    <w:lvl w:ilvl="7" w:tplc="3C944392" w:tentative="1">
      <w:start w:val="1"/>
      <w:numFmt w:val="lowerLetter"/>
      <w:lvlText w:val="%8."/>
      <w:lvlJc w:val="left"/>
      <w:pPr>
        <w:ind w:left="5760" w:hanging="360"/>
      </w:pPr>
    </w:lvl>
    <w:lvl w:ilvl="8" w:tplc="9640BE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8A0840"/>
    <w:multiLevelType w:val="multilevel"/>
    <w:tmpl w:val="803847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2CA31624"/>
    <w:multiLevelType w:val="hybridMultilevel"/>
    <w:tmpl w:val="5002ABB4"/>
    <w:lvl w:ilvl="0" w:tplc="88ACC352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ACC6D1FE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8110BF3C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FF1C71AA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ED6A8802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198098C4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323ECED2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DF9CDEC6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EEC69FE0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6">
    <w:nsid w:val="31F427F7"/>
    <w:multiLevelType w:val="hybridMultilevel"/>
    <w:tmpl w:val="B8C0195A"/>
    <w:lvl w:ilvl="0" w:tplc="F2E24F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D8A6A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C454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6291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D826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F4AF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D007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2CE5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7066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F42074"/>
    <w:multiLevelType w:val="hybridMultilevel"/>
    <w:tmpl w:val="68E0CE76"/>
    <w:lvl w:ilvl="0" w:tplc="01C409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520AC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8E61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9AC3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98D1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4449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3459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F0D5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5233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610562"/>
    <w:multiLevelType w:val="hybridMultilevel"/>
    <w:tmpl w:val="4FACCF32"/>
    <w:lvl w:ilvl="0" w:tplc="6F3A8A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B2BE3C" w:tentative="1">
      <w:start w:val="1"/>
      <w:numFmt w:val="lowerLetter"/>
      <w:lvlText w:val="%2."/>
      <w:lvlJc w:val="left"/>
      <w:pPr>
        <w:ind w:left="1440" w:hanging="360"/>
      </w:pPr>
    </w:lvl>
    <w:lvl w:ilvl="2" w:tplc="B93CC168" w:tentative="1">
      <w:start w:val="1"/>
      <w:numFmt w:val="lowerRoman"/>
      <w:lvlText w:val="%3."/>
      <w:lvlJc w:val="right"/>
      <w:pPr>
        <w:ind w:left="2160" w:hanging="180"/>
      </w:pPr>
    </w:lvl>
    <w:lvl w:ilvl="3" w:tplc="3F1EE47A" w:tentative="1">
      <w:start w:val="1"/>
      <w:numFmt w:val="decimal"/>
      <w:lvlText w:val="%4."/>
      <w:lvlJc w:val="left"/>
      <w:pPr>
        <w:ind w:left="2880" w:hanging="360"/>
      </w:pPr>
    </w:lvl>
    <w:lvl w:ilvl="4" w:tplc="CDA23EAE" w:tentative="1">
      <w:start w:val="1"/>
      <w:numFmt w:val="lowerLetter"/>
      <w:lvlText w:val="%5."/>
      <w:lvlJc w:val="left"/>
      <w:pPr>
        <w:ind w:left="3600" w:hanging="360"/>
      </w:pPr>
    </w:lvl>
    <w:lvl w:ilvl="5" w:tplc="E6B420EE" w:tentative="1">
      <w:start w:val="1"/>
      <w:numFmt w:val="lowerRoman"/>
      <w:lvlText w:val="%6."/>
      <w:lvlJc w:val="right"/>
      <w:pPr>
        <w:ind w:left="4320" w:hanging="180"/>
      </w:pPr>
    </w:lvl>
    <w:lvl w:ilvl="6" w:tplc="C360B462" w:tentative="1">
      <w:start w:val="1"/>
      <w:numFmt w:val="decimal"/>
      <w:lvlText w:val="%7."/>
      <w:lvlJc w:val="left"/>
      <w:pPr>
        <w:ind w:left="5040" w:hanging="360"/>
      </w:pPr>
    </w:lvl>
    <w:lvl w:ilvl="7" w:tplc="9F02A604" w:tentative="1">
      <w:start w:val="1"/>
      <w:numFmt w:val="lowerLetter"/>
      <w:lvlText w:val="%8."/>
      <w:lvlJc w:val="left"/>
      <w:pPr>
        <w:ind w:left="5760" w:hanging="360"/>
      </w:pPr>
    </w:lvl>
    <w:lvl w:ilvl="8" w:tplc="5B66D2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A70AB4"/>
    <w:multiLevelType w:val="hybridMultilevel"/>
    <w:tmpl w:val="A3FEB342"/>
    <w:lvl w:ilvl="0" w:tplc="7F6A82A4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6CE4DF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826E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F04E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A486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DCDD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FCA9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9EC3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B4E9B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CF002E8"/>
    <w:multiLevelType w:val="hybridMultilevel"/>
    <w:tmpl w:val="7B723878"/>
    <w:lvl w:ilvl="0" w:tplc="9AB6A228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  <w:b w:val="0"/>
      </w:rPr>
    </w:lvl>
    <w:lvl w:ilvl="1" w:tplc="598E16A0" w:tentative="1">
      <w:start w:val="1"/>
      <w:numFmt w:val="lowerLetter"/>
      <w:lvlText w:val="%2."/>
      <w:lvlJc w:val="left"/>
      <w:pPr>
        <w:ind w:left="1440" w:hanging="360"/>
      </w:pPr>
    </w:lvl>
    <w:lvl w:ilvl="2" w:tplc="446EB17A" w:tentative="1">
      <w:start w:val="1"/>
      <w:numFmt w:val="lowerRoman"/>
      <w:lvlText w:val="%3."/>
      <w:lvlJc w:val="right"/>
      <w:pPr>
        <w:ind w:left="2160" w:hanging="180"/>
      </w:pPr>
    </w:lvl>
    <w:lvl w:ilvl="3" w:tplc="0F84B7E0" w:tentative="1">
      <w:start w:val="1"/>
      <w:numFmt w:val="decimal"/>
      <w:lvlText w:val="%4."/>
      <w:lvlJc w:val="left"/>
      <w:pPr>
        <w:ind w:left="2880" w:hanging="360"/>
      </w:pPr>
    </w:lvl>
    <w:lvl w:ilvl="4" w:tplc="A1F23F54" w:tentative="1">
      <w:start w:val="1"/>
      <w:numFmt w:val="lowerLetter"/>
      <w:lvlText w:val="%5."/>
      <w:lvlJc w:val="left"/>
      <w:pPr>
        <w:ind w:left="3600" w:hanging="360"/>
      </w:pPr>
    </w:lvl>
    <w:lvl w:ilvl="5" w:tplc="01F6893C" w:tentative="1">
      <w:start w:val="1"/>
      <w:numFmt w:val="lowerRoman"/>
      <w:lvlText w:val="%6."/>
      <w:lvlJc w:val="right"/>
      <w:pPr>
        <w:ind w:left="4320" w:hanging="180"/>
      </w:pPr>
    </w:lvl>
    <w:lvl w:ilvl="6" w:tplc="2440FCC4" w:tentative="1">
      <w:start w:val="1"/>
      <w:numFmt w:val="decimal"/>
      <w:lvlText w:val="%7."/>
      <w:lvlJc w:val="left"/>
      <w:pPr>
        <w:ind w:left="5040" w:hanging="360"/>
      </w:pPr>
    </w:lvl>
    <w:lvl w:ilvl="7" w:tplc="A7026E14" w:tentative="1">
      <w:start w:val="1"/>
      <w:numFmt w:val="lowerLetter"/>
      <w:lvlText w:val="%8."/>
      <w:lvlJc w:val="left"/>
      <w:pPr>
        <w:ind w:left="5760" w:hanging="360"/>
      </w:pPr>
    </w:lvl>
    <w:lvl w:ilvl="8" w:tplc="6D3C1D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5B4549"/>
    <w:multiLevelType w:val="hybridMultilevel"/>
    <w:tmpl w:val="8F3465D8"/>
    <w:lvl w:ilvl="0" w:tplc="AE1284D8">
      <w:start w:val="1"/>
      <w:numFmt w:val="decimal"/>
      <w:lvlText w:val="%1."/>
      <w:lvlJc w:val="left"/>
      <w:pPr>
        <w:ind w:left="720" w:hanging="360"/>
      </w:pPr>
    </w:lvl>
    <w:lvl w:ilvl="1" w:tplc="D73A584C" w:tentative="1">
      <w:start w:val="1"/>
      <w:numFmt w:val="lowerLetter"/>
      <w:lvlText w:val="%2."/>
      <w:lvlJc w:val="left"/>
      <w:pPr>
        <w:ind w:left="1440" w:hanging="360"/>
      </w:pPr>
    </w:lvl>
    <w:lvl w:ilvl="2" w:tplc="C9AC7344" w:tentative="1">
      <w:start w:val="1"/>
      <w:numFmt w:val="lowerRoman"/>
      <w:lvlText w:val="%3."/>
      <w:lvlJc w:val="right"/>
      <w:pPr>
        <w:ind w:left="2160" w:hanging="180"/>
      </w:pPr>
    </w:lvl>
    <w:lvl w:ilvl="3" w:tplc="676C1BD0" w:tentative="1">
      <w:start w:val="1"/>
      <w:numFmt w:val="decimal"/>
      <w:lvlText w:val="%4."/>
      <w:lvlJc w:val="left"/>
      <w:pPr>
        <w:ind w:left="2880" w:hanging="360"/>
      </w:pPr>
    </w:lvl>
    <w:lvl w:ilvl="4" w:tplc="53262B64" w:tentative="1">
      <w:start w:val="1"/>
      <w:numFmt w:val="lowerLetter"/>
      <w:lvlText w:val="%5."/>
      <w:lvlJc w:val="left"/>
      <w:pPr>
        <w:ind w:left="3600" w:hanging="360"/>
      </w:pPr>
    </w:lvl>
    <w:lvl w:ilvl="5" w:tplc="18AE0D4A" w:tentative="1">
      <w:start w:val="1"/>
      <w:numFmt w:val="lowerRoman"/>
      <w:lvlText w:val="%6."/>
      <w:lvlJc w:val="right"/>
      <w:pPr>
        <w:ind w:left="4320" w:hanging="180"/>
      </w:pPr>
    </w:lvl>
    <w:lvl w:ilvl="6" w:tplc="2D94EE72" w:tentative="1">
      <w:start w:val="1"/>
      <w:numFmt w:val="decimal"/>
      <w:lvlText w:val="%7."/>
      <w:lvlJc w:val="left"/>
      <w:pPr>
        <w:ind w:left="5040" w:hanging="360"/>
      </w:pPr>
    </w:lvl>
    <w:lvl w:ilvl="7" w:tplc="19FC619A" w:tentative="1">
      <w:start w:val="1"/>
      <w:numFmt w:val="lowerLetter"/>
      <w:lvlText w:val="%8."/>
      <w:lvlJc w:val="left"/>
      <w:pPr>
        <w:ind w:left="5760" w:hanging="360"/>
      </w:pPr>
    </w:lvl>
    <w:lvl w:ilvl="8" w:tplc="ECC6E7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B97D2D"/>
    <w:multiLevelType w:val="hybridMultilevel"/>
    <w:tmpl w:val="17E27B74"/>
    <w:lvl w:ilvl="0" w:tplc="A8F40C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A4E2AF6" w:tentative="1">
      <w:start w:val="1"/>
      <w:numFmt w:val="lowerLetter"/>
      <w:lvlText w:val="%2."/>
      <w:lvlJc w:val="left"/>
      <w:pPr>
        <w:ind w:left="1800" w:hanging="360"/>
      </w:pPr>
    </w:lvl>
    <w:lvl w:ilvl="2" w:tplc="6BB2296A" w:tentative="1">
      <w:start w:val="1"/>
      <w:numFmt w:val="lowerRoman"/>
      <w:lvlText w:val="%3."/>
      <w:lvlJc w:val="right"/>
      <w:pPr>
        <w:ind w:left="2520" w:hanging="180"/>
      </w:pPr>
    </w:lvl>
    <w:lvl w:ilvl="3" w:tplc="33466A88" w:tentative="1">
      <w:start w:val="1"/>
      <w:numFmt w:val="decimal"/>
      <w:lvlText w:val="%4."/>
      <w:lvlJc w:val="left"/>
      <w:pPr>
        <w:ind w:left="3240" w:hanging="360"/>
      </w:pPr>
    </w:lvl>
    <w:lvl w:ilvl="4" w:tplc="7CF2B4DC" w:tentative="1">
      <w:start w:val="1"/>
      <w:numFmt w:val="lowerLetter"/>
      <w:lvlText w:val="%5."/>
      <w:lvlJc w:val="left"/>
      <w:pPr>
        <w:ind w:left="3960" w:hanging="360"/>
      </w:pPr>
    </w:lvl>
    <w:lvl w:ilvl="5" w:tplc="0276C684" w:tentative="1">
      <w:start w:val="1"/>
      <w:numFmt w:val="lowerRoman"/>
      <w:lvlText w:val="%6."/>
      <w:lvlJc w:val="right"/>
      <w:pPr>
        <w:ind w:left="4680" w:hanging="180"/>
      </w:pPr>
    </w:lvl>
    <w:lvl w:ilvl="6" w:tplc="5198979C" w:tentative="1">
      <w:start w:val="1"/>
      <w:numFmt w:val="decimal"/>
      <w:lvlText w:val="%7."/>
      <w:lvlJc w:val="left"/>
      <w:pPr>
        <w:ind w:left="5400" w:hanging="360"/>
      </w:pPr>
    </w:lvl>
    <w:lvl w:ilvl="7" w:tplc="AB824AA0" w:tentative="1">
      <w:start w:val="1"/>
      <w:numFmt w:val="lowerLetter"/>
      <w:lvlText w:val="%8."/>
      <w:lvlJc w:val="left"/>
      <w:pPr>
        <w:ind w:left="6120" w:hanging="360"/>
      </w:pPr>
    </w:lvl>
    <w:lvl w:ilvl="8" w:tplc="4C3E78D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00B7BD2"/>
    <w:multiLevelType w:val="hybridMultilevel"/>
    <w:tmpl w:val="1130ABCE"/>
    <w:lvl w:ilvl="0" w:tplc="8F2AEB00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EB246A5E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EC7D8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4C2B19E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04A50E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1F86A50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B00E00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652E14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AAC880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28209A3"/>
    <w:multiLevelType w:val="hybridMultilevel"/>
    <w:tmpl w:val="BA3C2A7C"/>
    <w:lvl w:ilvl="0" w:tplc="644E5DEA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6EEEFB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3A0F0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3260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365F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C0D1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B3228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06107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5CBC4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7005D6"/>
    <w:multiLevelType w:val="hybridMultilevel"/>
    <w:tmpl w:val="12EAFAD8"/>
    <w:lvl w:ilvl="0" w:tplc="EB0CCA3A">
      <w:start w:val="1"/>
      <w:numFmt w:val="decimal"/>
      <w:lvlText w:val="%1."/>
      <w:lvlJc w:val="left"/>
      <w:pPr>
        <w:ind w:left="720" w:hanging="360"/>
      </w:pPr>
    </w:lvl>
    <w:lvl w:ilvl="1" w:tplc="A39E8C22" w:tentative="1">
      <w:start w:val="1"/>
      <w:numFmt w:val="lowerLetter"/>
      <w:lvlText w:val="%2."/>
      <w:lvlJc w:val="left"/>
      <w:pPr>
        <w:ind w:left="1440" w:hanging="360"/>
      </w:pPr>
    </w:lvl>
    <w:lvl w:ilvl="2" w:tplc="87309CB8" w:tentative="1">
      <w:start w:val="1"/>
      <w:numFmt w:val="lowerRoman"/>
      <w:lvlText w:val="%3."/>
      <w:lvlJc w:val="right"/>
      <w:pPr>
        <w:ind w:left="2160" w:hanging="180"/>
      </w:pPr>
    </w:lvl>
    <w:lvl w:ilvl="3" w:tplc="B61E15FA" w:tentative="1">
      <w:start w:val="1"/>
      <w:numFmt w:val="decimal"/>
      <w:lvlText w:val="%4."/>
      <w:lvlJc w:val="left"/>
      <w:pPr>
        <w:ind w:left="2880" w:hanging="360"/>
      </w:pPr>
    </w:lvl>
    <w:lvl w:ilvl="4" w:tplc="69044E58" w:tentative="1">
      <w:start w:val="1"/>
      <w:numFmt w:val="lowerLetter"/>
      <w:lvlText w:val="%5."/>
      <w:lvlJc w:val="left"/>
      <w:pPr>
        <w:ind w:left="3600" w:hanging="360"/>
      </w:pPr>
    </w:lvl>
    <w:lvl w:ilvl="5" w:tplc="0FC8DA90" w:tentative="1">
      <w:start w:val="1"/>
      <w:numFmt w:val="lowerRoman"/>
      <w:lvlText w:val="%6."/>
      <w:lvlJc w:val="right"/>
      <w:pPr>
        <w:ind w:left="4320" w:hanging="180"/>
      </w:pPr>
    </w:lvl>
    <w:lvl w:ilvl="6" w:tplc="5FC47B56" w:tentative="1">
      <w:start w:val="1"/>
      <w:numFmt w:val="decimal"/>
      <w:lvlText w:val="%7."/>
      <w:lvlJc w:val="left"/>
      <w:pPr>
        <w:ind w:left="5040" w:hanging="360"/>
      </w:pPr>
    </w:lvl>
    <w:lvl w:ilvl="7" w:tplc="FA6ED244" w:tentative="1">
      <w:start w:val="1"/>
      <w:numFmt w:val="lowerLetter"/>
      <w:lvlText w:val="%8."/>
      <w:lvlJc w:val="left"/>
      <w:pPr>
        <w:ind w:left="5760" w:hanging="360"/>
      </w:pPr>
    </w:lvl>
    <w:lvl w:ilvl="8" w:tplc="1A1ADC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10740F"/>
    <w:multiLevelType w:val="hybridMultilevel"/>
    <w:tmpl w:val="74E4E98A"/>
    <w:lvl w:ilvl="0" w:tplc="173CB92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71121E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AC92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BA33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229A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D098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D229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B8AE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1823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C26BD3"/>
    <w:multiLevelType w:val="hybridMultilevel"/>
    <w:tmpl w:val="82101F28"/>
    <w:lvl w:ilvl="0" w:tplc="AA9CB96E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b w:val="0"/>
      </w:rPr>
    </w:lvl>
    <w:lvl w:ilvl="1" w:tplc="2F7C155A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8ED28998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25022F62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157EEECA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765E8C6E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F3B28926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2C21624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E2D6D034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8">
    <w:nsid w:val="57FB71C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5A036644"/>
    <w:multiLevelType w:val="hybridMultilevel"/>
    <w:tmpl w:val="FB7A22C2"/>
    <w:lvl w:ilvl="0" w:tplc="EDB6F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602A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8E0B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2C93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76BF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C0B5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8AE8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2EF9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3075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B062CF0"/>
    <w:multiLevelType w:val="hybridMultilevel"/>
    <w:tmpl w:val="764A8182"/>
    <w:lvl w:ilvl="0" w:tplc="BE38DAE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47F290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B81A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3077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A07E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F0E5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B2F2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947C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EC94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0D1E22"/>
    <w:multiLevelType w:val="hybridMultilevel"/>
    <w:tmpl w:val="6CAA11FA"/>
    <w:lvl w:ilvl="0" w:tplc="F94C709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A89E36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AECF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BECE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98AC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DC57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D633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560A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2643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115387"/>
    <w:multiLevelType w:val="hybridMultilevel"/>
    <w:tmpl w:val="6966CAAE"/>
    <w:lvl w:ilvl="0" w:tplc="EAD201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845C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401F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1E26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15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94B2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0E72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66BF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5439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3807DC6"/>
    <w:multiLevelType w:val="hybridMultilevel"/>
    <w:tmpl w:val="F20A29FC"/>
    <w:lvl w:ilvl="0" w:tplc="028E3EC4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5712DB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7025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9883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B681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10A74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449F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FCE6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7CDDD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8902B93"/>
    <w:multiLevelType w:val="hybridMultilevel"/>
    <w:tmpl w:val="A05429CE"/>
    <w:lvl w:ilvl="0" w:tplc="0E1EEAB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403215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8044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DA86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20C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4424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9289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4CFD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4C30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012994"/>
    <w:multiLevelType w:val="hybridMultilevel"/>
    <w:tmpl w:val="9EFA82E0"/>
    <w:lvl w:ilvl="0" w:tplc="62803B62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A9D4B2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10E7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425E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142D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E260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626C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72EF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3C60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867684"/>
    <w:multiLevelType w:val="hybridMultilevel"/>
    <w:tmpl w:val="1040C2AC"/>
    <w:lvl w:ilvl="0" w:tplc="B6042F3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EC2A866C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7DEAF98C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270C654E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646633A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7D26E90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2AB608D4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E65A8696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BD02A290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7">
    <w:nsid w:val="6E852309"/>
    <w:multiLevelType w:val="hybridMultilevel"/>
    <w:tmpl w:val="9D30D726"/>
    <w:lvl w:ilvl="0" w:tplc="54C0B3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1A13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CE18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64A6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B42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C6E5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9498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4CEE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A8ED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07221B1"/>
    <w:multiLevelType w:val="hybridMultilevel"/>
    <w:tmpl w:val="894CB2B6"/>
    <w:lvl w:ilvl="0" w:tplc="77EE41C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977254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D098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E60B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38A8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90B3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B2F3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5207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8CA2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984EA5"/>
    <w:multiLevelType w:val="hybridMultilevel"/>
    <w:tmpl w:val="9D6CD2B0"/>
    <w:lvl w:ilvl="0" w:tplc="47ECA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A386F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BACC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30ED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BC59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3285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4E65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5861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7465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04210F"/>
    <w:multiLevelType w:val="hybridMultilevel"/>
    <w:tmpl w:val="F6EECFCA"/>
    <w:lvl w:ilvl="0" w:tplc="03682058">
      <w:start w:val="1"/>
      <w:numFmt w:val="bullet"/>
      <w:lvlText w:val="–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4" w:space="0" w:color="auto"/>
        <w:shd w:val="clear" w:color="auto" w:fill="auto"/>
        <w:vertAlign w:val="baseline"/>
      </w:rPr>
    </w:lvl>
    <w:lvl w:ilvl="1" w:tplc="126E8CF8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4" w:space="0" w:color="auto"/>
        <w:shd w:val="clear" w:color="auto" w:fill="auto"/>
        <w:vertAlign w:val="baseline"/>
      </w:rPr>
    </w:lvl>
    <w:lvl w:ilvl="2" w:tplc="6AD848E4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4" w:space="0" w:color="auto"/>
        <w:shd w:val="clear" w:color="auto" w:fill="auto"/>
        <w:vertAlign w:val="baseline"/>
      </w:rPr>
    </w:lvl>
    <w:lvl w:ilvl="3" w:tplc="BDB0B530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4" w:space="0" w:color="auto"/>
        <w:shd w:val="clear" w:color="auto" w:fill="auto"/>
        <w:vertAlign w:val="baseline"/>
      </w:rPr>
    </w:lvl>
    <w:lvl w:ilvl="4" w:tplc="83561762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4" w:space="0" w:color="auto"/>
        <w:shd w:val="clear" w:color="auto" w:fill="auto"/>
        <w:vertAlign w:val="baseline"/>
      </w:rPr>
    </w:lvl>
    <w:lvl w:ilvl="5" w:tplc="5F92C1BC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4" w:space="0" w:color="auto"/>
        <w:shd w:val="clear" w:color="auto" w:fill="auto"/>
        <w:vertAlign w:val="baseline"/>
      </w:rPr>
    </w:lvl>
    <w:lvl w:ilvl="6" w:tplc="01046DF8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4" w:space="0" w:color="auto"/>
        <w:shd w:val="clear" w:color="auto" w:fill="auto"/>
        <w:vertAlign w:val="baseline"/>
      </w:rPr>
    </w:lvl>
    <w:lvl w:ilvl="7" w:tplc="5B3C87D4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4" w:space="0" w:color="auto"/>
        <w:shd w:val="clear" w:color="auto" w:fill="auto"/>
        <w:vertAlign w:val="baseline"/>
      </w:rPr>
    </w:lvl>
    <w:lvl w:ilvl="8" w:tplc="76A4CE06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color w:val="000000"/>
        <w:sz w:val="24"/>
        <w:szCs w:val="24"/>
        <w:u w:val="none" w:color="000000"/>
        <w:bdr w:val="none" w:sz="4" w:space="0" w:color="auto"/>
        <w:shd w:val="clear" w:color="auto" w:fill="auto"/>
        <w:vertAlign w:val="baseline"/>
      </w:rPr>
    </w:lvl>
  </w:abstractNum>
  <w:abstractNum w:abstractNumId="41">
    <w:nsid w:val="78871F6B"/>
    <w:multiLevelType w:val="hybridMultilevel"/>
    <w:tmpl w:val="F3FED912"/>
    <w:lvl w:ilvl="0" w:tplc="271EEF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6D0E0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BE9D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DCB7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CAC1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8604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507C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349E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A4CD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9473EB"/>
    <w:multiLevelType w:val="hybridMultilevel"/>
    <w:tmpl w:val="7BECA6B2"/>
    <w:lvl w:ilvl="0" w:tplc="764E2E06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0DFE0E2C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270A0C94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A68B2F2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8110B03A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41C0DF4E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52E8FB30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EE27AA2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2ACC512C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43">
    <w:nsid w:val="7DAC0A44"/>
    <w:multiLevelType w:val="hybridMultilevel"/>
    <w:tmpl w:val="FE324E30"/>
    <w:lvl w:ilvl="0" w:tplc="D4FE9C64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1E18F2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9CF3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1801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34AB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06AF98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3246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385B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C8C72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F68137D"/>
    <w:multiLevelType w:val="hybridMultilevel"/>
    <w:tmpl w:val="A3C65C1E"/>
    <w:lvl w:ilvl="0" w:tplc="3DB4A2E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E2EE1F2">
      <w:numFmt w:val="bullet"/>
      <w:lvlText w:val="•"/>
      <w:lvlJc w:val="left"/>
      <w:pPr>
        <w:ind w:left="2719" w:hanging="930"/>
      </w:pPr>
      <w:rPr>
        <w:rFonts w:ascii="Times New Roman" w:eastAsiaTheme="minorHAnsi" w:hAnsi="Times New Roman" w:cs="Times New Roman" w:hint="default"/>
      </w:rPr>
    </w:lvl>
    <w:lvl w:ilvl="2" w:tplc="947CE81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4BC797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A3ED97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5EAA0C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318EEA2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3BA07F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8FC9CC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4"/>
  </w:num>
  <w:num w:numId="3">
    <w:abstractNumId w:val="19"/>
  </w:num>
  <w:num w:numId="4">
    <w:abstractNumId w:val="22"/>
  </w:num>
  <w:num w:numId="5">
    <w:abstractNumId w:val="37"/>
  </w:num>
  <w:num w:numId="6">
    <w:abstractNumId w:val="10"/>
  </w:num>
  <w:num w:numId="7">
    <w:abstractNumId w:val="7"/>
  </w:num>
  <w:num w:numId="8">
    <w:abstractNumId w:val="28"/>
  </w:num>
  <w:num w:numId="9">
    <w:abstractNumId w:val="12"/>
  </w:num>
  <w:num w:numId="10">
    <w:abstractNumId w:val="29"/>
  </w:num>
  <w:num w:numId="11">
    <w:abstractNumId w:val="6"/>
  </w:num>
  <w:num w:numId="12">
    <w:abstractNumId w:val="42"/>
  </w:num>
  <w:num w:numId="13">
    <w:abstractNumId w:val="15"/>
  </w:num>
  <w:num w:numId="14">
    <w:abstractNumId w:val="2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25"/>
  </w:num>
  <w:num w:numId="23">
    <w:abstractNumId w:val="18"/>
  </w:num>
  <w:num w:numId="24">
    <w:abstractNumId w:val="2"/>
  </w:num>
  <w:num w:numId="25">
    <w:abstractNumId w:val="20"/>
  </w:num>
  <w:num w:numId="26">
    <w:abstractNumId w:val="9"/>
  </w:num>
  <w:num w:numId="27">
    <w:abstractNumId w:val="5"/>
  </w:num>
  <w:num w:numId="28">
    <w:abstractNumId w:val="17"/>
  </w:num>
  <w:num w:numId="29">
    <w:abstractNumId w:val="39"/>
  </w:num>
  <w:num w:numId="30">
    <w:abstractNumId w:val="27"/>
  </w:num>
  <w:num w:numId="31">
    <w:abstractNumId w:val="21"/>
  </w:num>
  <w:num w:numId="3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</w:num>
  <w:num w:numId="36">
    <w:abstractNumId w:val="41"/>
  </w:num>
  <w:num w:numId="37">
    <w:abstractNumId w:val="44"/>
  </w:num>
  <w:num w:numId="38">
    <w:abstractNumId w:val="0"/>
  </w:num>
  <w:num w:numId="39">
    <w:abstractNumId w:val="40"/>
  </w:num>
  <w:num w:numId="40">
    <w:abstractNumId w:val="13"/>
  </w:num>
  <w:num w:numId="41">
    <w:abstractNumId w:val="14"/>
  </w:num>
  <w:num w:numId="42">
    <w:abstractNumId w:val="23"/>
  </w:num>
  <w:num w:numId="43">
    <w:abstractNumId w:val="1"/>
  </w:num>
  <w:num w:numId="44">
    <w:abstractNumId w:val="38"/>
  </w:num>
  <w:num w:numId="45">
    <w:abstractNumId w:val="34"/>
  </w:num>
  <w:num w:numId="46">
    <w:abstractNumId w:val="30"/>
  </w:num>
  <w:num w:numId="47">
    <w:abstractNumId w:val="35"/>
  </w:num>
  <w:num w:numId="48">
    <w:abstractNumId w:val="31"/>
  </w:num>
  <w:num w:numId="4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11DA"/>
    <w:rsid w:val="000309C9"/>
    <w:rsid w:val="0006378C"/>
    <w:rsid w:val="00075114"/>
    <w:rsid w:val="00087DDE"/>
    <w:rsid w:val="000E6F23"/>
    <w:rsid w:val="000F7F43"/>
    <w:rsid w:val="001034DC"/>
    <w:rsid w:val="001076C0"/>
    <w:rsid w:val="001266DE"/>
    <w:rsid w:val="0015775A"/>
    <w:rsid w:val="001967D9"/>
    <w:rsid w:val="001A2BE4"/>
    <w:rsid w:val="001B1A34"/>
    <w:rsid w:val="001F35C5"/>
    <w:rsid w:val="00201622"/>
    <w:rsid w:val="00221F75"/>
    <w:rsid w:val="0024713D"/>
    <w:rsid w:val="002856C5"/>
    <w:rsid w:val="002A63C7"/>
    <w:rsid w:val="002B6EE6"/>
    <w:rsid w:val="002C1AFE"/>
    <w:rsid w:val="002C229F"/>
    <w:rsid w:val="002C4F46"/>
    <w:rsid w:val="002D75F2"/>
    <w:rsid w:val="002E2655"/>
    <w:rsid w:val="003040F9"/>
    <w:rsid w:val="00336417"/>
    <w:rsid w:val="003438A7"/>
    <w:rsid w:val="00386F9A"/>
    <w:rsid w:val="003C23CC"/>
    <w:rsid w:val="003C4D11"/>
    <w:rsid w:val="003D518A"/>
    <w:rsid w:val="003D651C"/>
    <w:rsid w:val="003E7079"/>
    <w:rsid w:val="0041163F"/>
    <w:rsid w:val="00411E5C"/>
    <w:rsid w:val="00412BDB"/>
    <w:rsid w:val="00430E0C"/>
    <w:rsid w:val="004330DE"/>
    <w:rsid w:val="004409D4"/>
    <w:rsid w:val="00452DBD"/>
    <w:rsid w:val="004673E5"/>
    <w:rsid w:val="00483489"/>
    <w:rsid w:val="00484004"/>
    <w:rsid w:val="00487F6B"/>
    <w:rsid w:val="0049370F"/>
    <w:rsid w:val="00495C3D"/>
    <w:rsid w:val="004A2A56"/>
    <w:rsid w:val="004C413D"/>
    <w:rsid w:val="004D250C"/>
    <w:rsid w:val="004D4462"/>
    <w:rsid w:val="004F506E"/>
    <w:rsid w:val="005301D6"/>
    <w:rsid w:val="00570E77"/>
    <w:rsid w:val="00571BA0"/>
    <w:rsid w:val="00580188"/>
    <w:rsid w:val="005852ED"/>
    <w:rsid w:val="005975CD"/>
    <w:rsid w:val="005A4C07"/>
    <w:rsid w:val="005A7ABB"/>
    <w:rsid w:val="005B1D0A"/>
    <w:rsid w:val="005E1515"/>
    <w:rsid w:val="005E3DDE"/>
    <w:rsid w:val="005E4576"/>
    <w:rsid w:val="006065D1"/>
    <w:rsid w:val="0062663F"/>
    <w:rsid w:val="00637011"/>
    <w:rsid w:val="00641074"/>
    <w:rsid w:val="00677C6E"/>
    <w:rsid w:val="00693C41"/>
    <w:rsid w:val="006A72DE"/>
    <w:rsid w:val="006B42AD"/>
    <w:rsid w:val="006D3406"/>
    <w:rsid w:val="006D5D86"/>
    <w:rsid w:val="006E26D8"/>
    <w:rsid w:val="006F5D6B"/>
    <w:rsid w:val="006F7743"/>
    <w:rsid w:val="007112B7"/>
    <w:rsid w:val="007321B5"/>
    <w:rsid w:val="00736695"/>
    <w:rsid w:val="00766259"/>
    <w:rsid w:val="00766BDC"/>
    <w:rsid w:val="00772535"/>
    <w:rsid w:val="00772799"/>
    <w:rsid w:val="00783D82"/>
    <w:rsid w:val="007A284D"/>
    <w:rsid w:val="007B3150"/>
    <w:rsid w:val="007D6F79"/>
    <w:rsid w:val="007F53C3"/>
    <w:rsid w:val="00814FAB"/>
    <w:rsid w:val="0083013A"/>
    <w:rsid w:val="0084325A"/>
    <w:rsid w:val="008608BA"/>
    <w:rsid w:val="008707B0"/>
    <w:rsid w:val="0087629D"/>
    <w:rsid w:val="00886B02"/>
    <w:rsid w:val="008A0257"/>
    <w:rsid w:val="008B0E73"/>
    <w:rsid w:val="008B3094"/>
    <w:rsid w:val="008C0F7D"/>
    <w:rsid w:val="008C6EA3"/>
    <w:rsid w:val="008E7A54"/>
    <w:rsid w:val="00907C4A"/>
    <w:rsid w:val="009150AE"/>
    <w:rsid w:val="0091643F"/>
    <w:rsid w:val="009310FC"/>
    <w:rsid w:val="00943949"/>
    <w:rsid w:val="00972C2B"/>
    <w:rsid w:val="00985D3F"/>
    <w:rsid w:val="00996FB8"/>
    <w:rsid w:val="009A04B4"/>
    <w:rsid w:val="009A476A"/>
    <w:rsid w:val="009A53D3"/>
    <w:rsid w:val="009B3A4C"/>
    <w:rsid w:val="009C10BC"/>
    <w:rsid w:val="009E6580"/>
    <w:rsid w:val="00A0568D"/>
    <w:rsid w:val="00A50BED"/>
    <w:rsid w:val="00A64DF1"/>
    <w:rsid w:val="00A64FDE"/>
    <w:rsid w:val="00A74746"/>
    <w:rsid w:val="00A824D7"/>
    <w:rsid w:val="00A83EDD"/>
    <w:rsid w:val="00A96B8B"/>
    <w:rsid w:val="00AE19E9"/>
    <w:rsid w:val="00AE48E8"/>
    <w:rsid w:val="00B0149D"/>
    <w:rsid w:val="00B12AC6"/>
    <w:rsid w:val="00B333CC"/>
    <w:rsid w:val="00B37B65"/>
    <w:rsid w:val="00B57583"/>
    <w:rsid w:val="00B71D3F"/>
    <w:rsid w:val="00B73069"/>
    <w:rsid w:val="00B805D3"/>
    <w:rsid w:val="00BB5CCE"/>
    <w:rsid w:val="00BE1318"/>
    <w:rsid w:val="00BE2390"/>
    <w:rsid w:val="00BE4BDD"/>
    <w:rsid w:val="00C04472"/>
    <w:rsid w:val="00C06A2C"/>
    <w:rsid w:val="00C254C1"/>
    <w:rsid w:val="00C276A2"/>
    <w:rsid w:val="00C524C3"/>
    <w:rsid w:val="00C57539"/>
    <w:rsid w:val="00C57E6E"/>
    <w:rsid w:val="00C84F6C"/>
    <w:rsid w:val="00C8628C"/>
    <w:rsid w:val="00C87F49"/>
    <w:rsid w:val="00C96A34"/>
    <w:rsid w:val="00CC1F5B"/>
    <w:rsid w:val="00CC2492"/>
    <w:rsid w:val="00CD12E1"/>
    <w:rsid w:val="00CD6E12"/>
    <w:rsid w:val="00D111DA"/>
    <w:rsid w:val="00D23AD8"/>
    <w:rsid w:val="00D42117"/>
    <w:rsid w:val="00D57B62"/>
    <w:rsid w:val="00D86D81"/>
    <w:rsid w:val="00D91A26"/>
    <w:rsid w:val="00D931DF"/>
    <w:rsid w:val="00D97DD7"/>
    <w:rsid w:val="00DA0F31"/>
    <w:rsid w:val="00DA2455"/>
    <w:rsid w:val="00DB63C9"/>
    <w:rsid w:val="00DE0730"/>
    <w:rsid w:val="00DF7E8E"/>
    <w:rsid w:val="00E00369"/>
    <w:rsid w:val="00E006B6"/>
    <w:rsid w:val="00E02237"/>
    <w:rsid w:val="00E24212"/>
    <w:rsid w:val="00E455A3"/>
    <w:rsid w:val="00E54030"/>
    <w:rsid w:val="00E72BB0"/>
    <w:rsid w:val="00E742FD"/>
    <w:rsid w:val="00E748E5"/>
    <w:rsid w:val="00E76975"/>
    <w:rsid w:val="00E77D31"/>
    <w:rsid w:val="00E81491"/>
    <w:rsid w:val="00E84AB1"/>
    <w:rsid w:val="00E91FB2"/>
    <w:rsid w:val="00E956A4"/>
    <w:rsid w:val="00EB57E6"/>
    <w:rsid w:val="00EE1081"/>
    <w:rsid w:val="00EE2D77"/>
    <w:rsid w:val="00EE46D0"/>
    <w:rsid w:val="00EF15AC"/>
    <w:rsid w:val="00F14C6F"/>
    <w:rsid w:val="00F15885"/>
    <w:rsid w:val="00F15A79"/>
    <w:rsid w:val="00F33C41"/>
    <w:rsid w:val="00F41536"/>
    <w:rsid w:val="00F56F1D"/>
    <w:rsid w:val="00F64094"/>
    <w:rsid w:val="00F76030"/>
    <w:rsid w:val="00F92ED3"/>
    <w:rsid w:val="00F930EC"/>
    <w:rsid w:val="00FA5690"/>
    <w:rsid w:val="00FB2BB7"/>
    <w:rsid w:val="00FC6BFD"/>
    <w:rsid w:val="00FC76F3"/>
    <w:rsid w:val="00FD1E0A"/>
    <w:rsid w:val="00FD2EAB"/>
    <w:rsid w:val="00FD371B"/>
    <w:rsid w:val="00FD5B2E"/>
    <w:rsid w:val="00FE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paragraph" w:styleId="af1">
    <w:name w:val="end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link w:val="af1"/>
    <w:uiPriority w:val="99"/>
    <w:semiHidden/>
    <w:rPr>
      <w:sz w:val="20"/>
      <w:szCs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af4">
    <w:name w:val="Plain Text"/>
    <w:link w:val="af5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5">
    <w:name w:val="Текст Знак"/>
    <w:link w:val="af4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6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7">
    <w:name w:val="footer"/>
    <w:aliases w:val="Нижний колонтитул Знак Знак Знак,Нижний колонтитул1,Нижний колонтитул Знак Знак"/>
    <w:basedOn w:val="a"/>
    <w:link w:val="af8"/>
    <w:uiPriority w:val="99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f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page number"/>
    <w:basedOn w:val="a0"/>
    <w:uiPriority w:val="99"/>
  </w:style>
  <w:style w:type="paragraph" w:styleId="afa">
    <w:name w:val="footnote text"/>
    <w:basedOn w:val="a"/>
    <w:link w:val="afb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fb">
    <w:name w:val="Текст сноски Знак"/>
    <w:basedOn w:val="a0"/>
    <w:link w:val="afa"/>
    <w:uiPriority w:val="9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c">
    <w:name w:val="footnote reference"/>
    <w:uiPriority w:val="99"/>
    <w:rPr>
      <w:vertAlign w:val="superscript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uiPriority w:val="9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styleId="aff0">
    <w:name w:val="header"/>
    <w:basedOn w:val="a"/>
    <w:link w:val="af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Верхний колонтитул Знак"/>
    <w:basedOn w:val="a0"/>
    <w:link w:val="aff0"/>
    <w:uiPriority w:val="99"/>
  </w:style>
  <w:style w:type="paragraph" w:customStyle="1" w:styleId="ConsPlusNormal">
    <w:name w:val="ConsPlusNormal"/>
    <w:uiPriority w:val="99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f2">
    <w:name w:val="Hyperlink"/>
    <w:basedOn w:val="a0"/>
    <w:uiPriority w:val="99"/>
    <w:semiHidden/>
    <w:unhideWhenUsed/>
    <w:rPr>
      <w:color w:val="0000FF" w:themeColor="hyperlink"/>
      <w:u w:val="single"/>
    </w:rPr>
  </w:style>
  <w:style w:type="table" w:customStyle="1" w:styleId="TableGrid">
    <w:name w:val="TableGrid"/>
    <w:uiPriority w:val="9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etod-kopilka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klyaksa.net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foschool.narod.ru/index.ht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ict.edu.ru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ru.iite.unesco.org/publication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24545-007A-4529-BAC2-2A21B98DD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20</Pages>
  <Words>4475</Words>
  <Characters>25510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User</cp:lastModifiedBy>
  <cp:revision>2</cp:revision>
  <dcterms:created xsi:type="dcterms:W3CDTF">2025-05-27T08:13:00Z</dcterms:created>
  <dcterms:modified xsi:type="dcterms:W3CDTF">2025-05-27T08:24:00Z</dcterms:modified>
</cp:coreProperties>
</file>