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  <w:lang w:eastAsia="en-US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  <w:lang w:eastAsia="en-US"/>
        </w:rPr>
        <w:t>ДЕПАРТАМЕНТ ОБРАЗОВАНИЯ И НАУКИ ТЮМЕНСКОЙ ОБЛАСТИ</w:t>
      </w:r>
    </w:p>
    <w:p w:rsidR="00CA4CC5" w:rsidRDefault="00CA4CC5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</w:p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  <w:t xml:space="preserve">ГОСУДАРСТВЕННОЕ АВТОНОМНОЕ ПРОФЕССИОНАЛЬНОЕ </w:t>
      </w:r>
    </w:p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  <w:t>ОБРАЗОВАТЕЛЬНОЕ УЧРЕЖДЕНИЕ ТЮМЕНСКОЙ ОБЛАСТИ</w:t>
      </w:r>
    </w:p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  <w:t>«ГОЛЫШМАНОВСКИЙ АГРОПЕДАГОГИЧЕСКИЙ КОЛЛЕДЖ»</w:t>
      </w:r>
    </w:p>
    <w:p w:rsidR="00CA4CC5" w:rsidRDefault="00CA4CC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</w:p>
    <w:p w:rsidR="00CA4CC5" w:rsidRDefault="00BB52A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Приложение № </w:t>
      </w:r>
      <w:r w:rsidR="00276C2A">
        <w:rPr>
          <w:rFonts w:ascii="Arial" w:hAnsi="Arial" w:cs="Arial"/>
          <w:sz w:val="24"/>
          <w:szCs w:val="24"/>
          <w:lang w:eastAsia="en-US"/>
        </w:rPr>
        <w:t>1.16</w:t>
      </w:r>
      <w:r w:rsidR="000B0767">
        <w:rPr>
          <w:rFonts w:ascii="Arial" w:hAnsi="Arial" w:cs="Arial"/>
          <w:sz w:val="24"/>
          <w:szCs w:val="24"/>
          <w:lang w:eastAsia="en-US"/>
        </w:rPr>
        <w:t xml:space="preserve"> к ООП СПО (ППССЗ)</w:t>
      </w:r>
    </w:p>
    <w:p w:rsidR="00CA4CC5" w:rsidRDefault="000B076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по специальности 49.02.02</w:t>
      </w:r>
    </w:p>
    <w:p w:rsidR="00CA4CC5" w:rsidRDefault="000B0767">
      <w:pPr>
        <w:widowControl w:val="0"/>
        <w:spacing w:after="0" w:line="240" w:lineRule="auto"/>
        <w:ind w:left="4956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Адаптивная физическая культура </w:t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A4CC5" w:rsidRDefault="000B076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t>ПРОГРАММА УЧЕБНОЙ ДИСЦИПЛИНЫ</w:t>
      </w:r>
    </w:p>
    <w:p w:rsidR="00CA4CC5" w:rsidRDefault="00CA4CC5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276C2A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ОП.06</w:t>
      </w:r>
      <w:r w:rsidR="000B0767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Проектная и исследовательская деятельность в профессиональной сфере</w:t>
      </w: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BB52A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2025 г.</w:t>
      </w:r>
    </w:p>
    <w:p w:rsidR="00CA4CC5" w:rsidRDefault="00CA4CC5">
      <w:pPr>
        <w:jc w:val="center"/>
        <w:rPr>
          <w:rFonts w:ascii="Arial" w:hAnsi="Arial" w:cs="Arial"/>
          <w:bCs/>
          <w:sz w:val="24"/>
          <w:szCs w:val="24"/>
        </w:rPr>
      </w:pPr>
    </w:p>
    <w:p w:rsidR="00CA4CC5" w:rsidRDefault="000B07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="00276C2A">
        <w:rPr>
          <w:rFonts w:ascii="Arial" w:hAnsi="Arial" w:cs="Arial"/>
          <w:bCs/>
          <w:sz w:val="24"/>
          <w:szCs w:val="24"/>
        </w:rPr>
        <w:t>ОП.06</w:t>
      </w:r>
      <w:r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деятельность в профессиональной сфере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CA4CC5" w:rsidRDefault="00CA4CC5">
      <w:pPr>
        <w:jc w:val="both"/>
        <w:rPr>
          <w:rFonts w:ascii="Arial" w:hAnsi="Arial" w:cs="Arial"/>
          <w:color w:val="0D0D0D"/>
          <w:sz w:val="24"/>
          <w:szCs w:val="24"/>
        </w:rPr>
      </w:pPr>
    </w:p>
    <w:p w:rsidR="00CA4CC5" w:rsidRDefault="00CA4CC5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CA4CC5" w:rsidRDefault="000B076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A4CC5" w:rsidRDefault="00CA4CC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CA4CC5" w:rsidRDefault="000B0767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:rsidR="00CA4CC5" w:rsidRDefault="000B076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:rsidR="00CA4CC5" w:rsidRDefault="00CA4CC5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0B076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CA4CC5" w:rsidRDefault="00276C2A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ОП.06</w:t>
      </w:r>
      <w:r w:rsidR="000B0767">
        <w:rPr>
          <w:rFonts w:ascii="Arial" w:hAnsi="Arial" w:cs="Arial"/>
          <w:b/>
          <w:sz w:val="24"/>
          <w:szCs w:val="24"/>
        </w:rPr>
        <w:t xml:space="preserve"> Проектная и исследовательская деятельность </w:t>
      </w:r>
    </w:p>
    <w:p w:rsidR="00CA4CC5" w:rsidRDefault="000B076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профессиональной сфере</w:t>
      </w:r>
    </w:p>
    <w:p w:rsidR="00CA4CC5" w:rsidRDefault="000B0767">
      <w:pPr>
        <w:widowControl w:val="0"/>
        <w:numPr>
          <w:ilvl w:val="0"/>
          <w:numId w:val="14"/>
        </w:numPr>
        <w:spacing w:before="18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Нормативная база и УМК </w:t>
      </w:r>
    </w:p>
    <w:p w:rsidR="00CA4CC5" w:rsidRDefault="00CA4CC5">
      <w:pPr>
        <w:widowControl w:val="0"/>
        <w:spacing w:before="18"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CA4CC5" w:rsidRDefault="000B07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учебной дисциплины </w:t>
      </w:r>
      <w:r w:rsidR="00276C2A">
        <w:rPr>
          <w:rFonts w:ascii="Arial" w:hAnsi="Arial" w:cs="Arial"/>
          <w:bCs/>
          <w:sz w:val="24"/>
          <w:szCs w:val="24"/>
        </w:rPr>
        <w:t>ОП.06</w:t>
      </w:r>
      <w:r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деятельность в профессиональной сфере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CA4CC5" w:rsidRDefault="00CA4CC5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A4CC5" w:rsidRDefault="000B0767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2.Цель и задачи учебной дисциплины</w:t>
      </w:r>
    </w:p>
    <w:p w:rsidR="00CA4CC5" w:rsidRDefault="000B0767">
      <w:pPr>
        <w:widowControl w:val="0"/>
        <w:spacing w:after="0" w:line="240" w:lineRule="auto"/>
        <w:ind w:firstLine="572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Цель: освоить общие компетенции по сбору, анализу, хранению, обработке и представлению информации.</w:t>
      </w:r>
    </w:p>
    <w:p w:rsidR="00CA4CC5" w:rsidRDefault="000B0767">
      <w:pPr>
        <w:widowControl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Задачи: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  <w:tab w:val="left" w:pos="1229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сформировать  умения </w:t>
      </w:r>
      <w:r>
        <w:rPr>
          <w:rFonts w:ascii="Arial" w:hAnsi="Arial" w:cs="Arial"/>
          <w:color w:val="0D0D0D"/>
          <w:sz w:val="24"/>
          <w:szCs w:val="24"/>
        </w:rPr>
        <w:t>анализировать исследовательские работы с точки зрения логики исследования;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разрабатывать план учебно-исследовательской работы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0D0D0D"/>
          <w:sz w:val="24"/>
          <w:szCs w:val="24"/>
        </w:rPr>
        <w:t>определять методы для организации собственного исследования;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разрабатывать педагогический проект;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/>
        <w:ind w:firstLine="408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обобщать и анализировать результаты исследования, оформлять учебно-исследовательскую работу;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использовать приемы защиты результатов исследования.</w:t>
      </w:r>
    </w:p>
    <w:p w:rsidR="00CA4CC5" w:rsidRDefault="00CA4CC5">
      <w:pPr>
        <w:widowControl w:val="0"/>
        <w:spacing w:before="23" w:after="0" w:line="256" w:lineRule="auto"/>
        <w:ind w:right="18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0B0767">
      <w:pPr>
        <w:spacing w:before="120" w:after="12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3.Основные разделы дисциплины и количество часов на изучение дисциплины </w:t>
      </w:r>
    </w:p>
    <w:p w:rsidR="00CA4CC5" w:rsidRDefault="00CA4CC5">
      <w:pPr>
        <w:spacing w:before="120" w:after="12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r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CA4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CA4CC5" w:rsidRDefault="00CA4CC5">
      <w:pPr>
        <w:rPr>
          <w:rFonts w:ascii="Arial" w:hAnsi="Arial" w:cs="Arial"/>
          <w:sz w:val="24"/>
          <w:szCs w:val="24"/>
        </w:rPr>
      </w:pPr>
    </w:p>
    <w:p w:rsidR="00CA4CC5" w:rsidRDefault="000B0767">
      <w:pPr>
        <w:spacing w:before="120" w:after="12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4.Периодичность и формы текущего контроля промежуточной аттестации</w:t>
      </w:r>
    </w:p>
    <w:p w:rsidR="00CA4CC5" w:rsidRDefault="000B076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Форма промежуточной аттестации по дисциплине п</w:t>
      </w:r>
      <w:r>
        <w:rPr>
          <w:rFonts w:ascii="Arial" w:hAnsi="Arial" w:cs="Arial"/>
          <w:bCs/>
          <w:sz w:val="24"/>
          <w:szCs w:val="24"/>
        </w:rPr>
        <w:t xml:space="preserve">роводится в форме </w:t>
      </w:r>
      <w:r w:rsidR="00276C2A">
        <w:rPr>
          <w:rFonts w:ascii="Arial" w:hAnsi="Arial" w:cs="Arial"/>
          <w:bCs/>
          <w:sz w:val="24"/>
          <w:szCs w:val="24"/>
        </w:rPr>
        <w:t>зачёта</w:t>
      </w:r>
      <w:r w:rsidR="00BB52A2">
        <w:rPr>
          <w:rFonts w:ascii="Arial" w:hAnsi="Arial" w:cs="Arial"/>
          <w:bCs/>
          <w:sz w:val="24"/>
          <w:szCs w:val="24"/>
        </w:rPr>
        <w:t xml:space="preserve"> во </w:t>
      </w:r>
      <w:r w:rsidR="00276C2A">
        <w:rPr>
          <w:rFonts w:ascii="Arial" w:hAnsi="Arial" w:cs="Arial"/>
          <w:bCs/>
          <w:sz w:val="24"/>
          <w:szCs w:val="24"/>
        </w:rPr>
        <w:t>втором</w:t>
      </w:r>
      <w:r>
        <w:rPr>
          <w:rFonts w:ascii="Arial" w:hAnsi="Arial" w:cs="Arial"/>
          <w:bCs/>
          <w:sz w:val="24"/>
          <w:szCs w:val="24"/>
        </w:rPr>
        <w:t xml:space="preserve"> семестре.</w:t>
      </w:r>
    </w:p>
    <w:p w:rsidR="00CA4CC5" w:rsidRDefault="000B0767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 выполнения практических заданий, тестовых 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:rsidR="00CA4CC5" w:rsidRDefault="00CA4CC5">
      <w:pPr>
        <w:rPr>
          <w:rFonts w:ascii="Arial" w:hAnsi="Arial" w:cs="Arial"/>
          <w:b/>
          <w:sz w:val="24"/>
          <w:szCs w:val="24"/>
        </w:rPr>
      </w:pPr>
    </w:p>
    <w:bookmarkEnd w:id="0"/>
    <w:bookmarkEnd w:id="1"/>
    <w:p w:rsidR="00CA4CC5" w:rsidRDefault="00CA4CC5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CA4CC5" w:rsidRDefault="000B0767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:rsidR="00CA4CC5" w:rsidRDefault="00CA4CC5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A4CC5">
        <w:tc>
          <w:tcPr>
            <w:tcW w:w="7501" w:type="dxa"/>
          </w:tcPr>
          <w:p w:rsidR="00CA4CC5" w:rsidRDefault="000B076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CA4CC5" w:rsidRDefault="000B0767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  <w:tr w:rsidR="00CA4CC5">
        <w:tc>
          <w:tcPr>
            <w:tcW w:w="7501" w:type="dxa"/>
          </w:tcPr>
          <w:p w:rsidR="00CA4CC5" w:rsidRDefault="000B076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3СТРУКТУРА И СОДЕРЖАНИЕ УЧЕБНОЙ ДИСЦИПЛИНЫ</w:t>
            </w:r>
          </w:p>
        </w:tc>
        <w:tc>
          <w:tcPr>
            <w:tcW w:w="1854" w:type="dxa"/>
          </w:tcPr>
          <w:p w:rsidR="00CA4CC5" w:rsidRDefault="000B0767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</w:p>
        </w:tc>
      </w:tr>
      <w:tr w:rsidR="00CA4CC5">
        <w:tc>
          <w:tcPr>
            <w:tcW w:w="7501" w:type="dxa"/>
          </w:tcPr>
          <w:p w:rsidR="00CA4CC5" w:rsidRDefault="000B0767">
            <w:pPr>
              <w:pStyle w:val="af9"/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A4CC5" w:rsidRDefault="000B0767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13</w:t>
            </w:r>
          </w:p>
        </w:tc>
      </w:tr>
      <w:tr w:rsidR="00CA4CC5">
        <w:tc>
          <w:tcPr>
            <w:tcW w:w="7501" w:type="dxa"/>
          </w:tcPr>
          <w:p w:rsidR="00CA4CC5" w:rsidRDefault="000B076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A4CC5" w:rsidRDefault="00CA4CC5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CA4CC5" w:rsidRDefault="000B0767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15</w:t>
            </w:r>
          </w:p>
        </w:tc>
      </w:tr>
    </w:tbl>
    <w:p w:rsidR="00CA4CC5" w:rsidRDefault="000B0767">
      <w:pPr>
        <w:numPr>
          <w:ilvl w:val="0"/>
          <w:numId w:val="3"/>
        </w:numPr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:rsidR="00CA4CC5" w:rsidRDefault="00CA4CC5">
      <w:pPr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«ОП.06 Проектная и исследовательская деятельность </w:t>
      </w:r>
      <w:r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CA4CC5" w:rsidRDefault="00CA4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CA4CC5" w:rsidRDefault="00276C2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«ОП. 06</w:t>
      </w:r>
      <w:r w:rsidR="000B0767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</w:t>
      </w:r>
      <w:r w:rsidR="000B0767">
        <w:rPr>
          <w:rFonts w:ascii="Arial" w:hAnsi="Arial" w:cs="Arial"/>
          <w:bCs/>
          <w:sz w:val="24"/>
          <w:szCs w:val="24"/>
        </w:rPr>
        <w:t>49.02.02 Адаптивная физическая культура</w:t>
      </w:r>
      <w:r w:rsidR="000B0767">
        <w:rPr>
          <w:rFonts w:ascii="Arial" w:hAnsi="Arial" w:cs="Arial"/>
          <w:color w:val="0D0D0D"/>
          <w:sz w:val="24"/>
          <w:szCs w:val="24"/>
        </w:rPr>
        <w:t>.</w:t>
      </w:r>
    </w:p>
    <w:p w:rsidR="00CA4CC5" w:rsidRDefault="000B076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CA4CC5" w:rsidRDefault="00CA4CC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CA4CC5">
        <w:trPr>
          <w:trHeight w:val="649"/>
        </w:trPr>
        <w:tc>
          <w:tcPr>
            <w:tcW w:w="1101" w:type="dxa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CA4CC5">
        <w:trPr>
          <w:trHeight w:val="212"/>
        </w:trPr>
        <w:tc>
          <w:tcPr>
            <w:tcW w:w="1101" w:type="dxa"/>
          </w:tcPr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:rsidR="00CA4CC5" w:rsidRDefault="00CA4CC5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обобщать и анализировать результаты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оформлять учебно-исследовательскую работу; 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</w:t>
            </w:r>
            <w:r>
              <w:rPr>
                <w:rFonts w:ascii="Arial" w:hAnsi="Arial" w:cs="Arial"/>
                <w:color w:val="0D0D0D"/>
              </w:rPr>
              <w:lastRenderedPageBreak/>
              <w:t xml:space="preserve">графики, диаграммы и т.п.; 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требования к оформлению и представлению результатов работы;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CA4CC5" w:rsidRDefault="00CA4CC5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CA4CC5" w:rsidRDefault="000B0767">
      <w:pPr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CA4CC5" w:rsidRDefault="00CA4CC5">
      <w:pPr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CA4CC5" w:rsidRDefault="000B0767">
            <w:pP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CA4CC5" w:rsidRDefault="00276C2A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CA4CC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A4CC5" w:rsidRDefault="00276C2A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26</w:t>
            </w:r>
          </w:p>
        </w:tc>
      </w:tr>
      <w:tr w:rsidR="00CA4CC5">
        <w:trPr>
          <w:trHeight w:val="336"/>
        </w:trPr>
        <w:tc>
          <w:tcPr>
            <w:tcW w:w="5000" w:type="pct"/>
            <w:gridSpan w:val="2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CA4CC5" w:rsidRDefault="00276C2A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10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CA4CC5" w:rsidRDefault="00276C2A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26</w:t>
            </w:r>
          </w:p>
        </w:tc>
      </w:tr>
      <w:tr w:rsidR="00CA4CC5">
        <w:trPr>
          <w:trHeight w:val="267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A4CC5">
        <w:trPr>
          <w:trHeight w:val="331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CA4CC5" w:rsidRDefault="00276C2A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зачёт</w:t>
            </w:r>
          </w:p>
        </w:tc>
      </w:tr>
    </w:tbl>
    <w:p w:rsidR="00CA4CC5" w:rsidRDefault="00CA4CC5">
      <w:pPr>
        <w:rPr>
          <w:rFonts w:ascii="Arial" w:hAnsi="Arial" w:cs="Arial"/>
          <w:b/>
          <w:i/>
          <w:color w:val="0D0D0D"/>
          <w:sz w:val="24"/>
          <w:szCs w:val="24"/>
        </w:rPr>
        <w:sectPr w:rsidR="00CA4CC5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CA4CC5" w:rsidRDefault="000B0767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CA4CC5" w:rsidRDefault="00CA4CC5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CA4CC5">
        <w:trPr>
          <w:trHeight w:val="20"/>
        </w:trPr>
        <w:tc>
          <w:tcPr>
            <w:tcW w:w="858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06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A4CC5">
        <w:trPr>
          <w:trHeight w:val="20"/>
        </w:trPr>
        <w:tc>
          <w:tcPr>
            <w:tcW w:w="858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CA4CC5">
        <w:trPr>
          <w:trHeight w:val="20"/>
        </w:trPr>
        <w:tc>
          <w:tcPr>
            <w:tcW w:w="3684" w:type="pct"/>
            <w:gridSpan w:val="2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20/14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 w:val="restart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442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1.Наука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(долгосрочные.краткосрочные, экспресс-исследования). Междисциплинарный характер современной науки. Взаимосвязь науки и практики.</w:t>
            </w:r>
          </w:p>
          <w:p w:rsidR="00CA4CC5" w:rsidRDefault="000B076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Merge w:val="restar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29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методов.</w:t>
            </w:r>
          </w:p>
        </w:tc>
        <w:tc>
          <w:tcPr>
            <w:tcW w:w="610" w:type="pct"/>
            <w:vMerge/>
            <w:vAlign w:val="center"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337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699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375"/>
        </w:trPr>
        <w:tc>
          <w:tcPr>
            <w:tcW w:w="858" w:type="pct"/>
            <w:vMerge w:val="restart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332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6"/>
              </w:num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1.Алгоритм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  <w:p w:rsidR="00CA4CC5" w:rsidRDefault="000B0767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 w:val="restart"/>
          </w:tcPr>
          <w:p w:rsidR="00CA4CC5" w:rsidRDefault="000B0767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исследовательская деятельность студентов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ОК 01; ОК 02; ОК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03; ОК 04</w:t>
            </w:r>
          </w:p>
        </w:tc>
      </w:tr>
      <w:tr w:rsidR="00CA4CC5">
        <w:trPr>
          <w:trHeight w:val="304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1.Особенности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</w:tc>
        <w:tc>
          <w:tcPr>
            <w:tcW w:w="610" w:type="pct"/>
            <w:vMerge w:val="restar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53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3Требования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</w:p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CA4CC5" w:rsidRDefault="000B0767">
            <w:p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Merge/>
            <w:vAlign w:val="center"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33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составление тезисов и запись цитаты»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 w:val="restart"/>
          </w:tcPr>
          <w:p w:rsidR="00CA4CC5" w:rsidRDefault="000B0767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6081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:rsidR="00CA4CC5" w:rsidRDefault="000B0767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групповые.Учебные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122"/>
        </w:trPr>
        <w:tc>
          <w:tcPr>
            <w:tcW w:w="858" w:type="pct"/>
            <w:vMerge w:val="restart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проектной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12/10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педагогического проекта. Этап реализации проекта, рефлексивный этап, послепроектный этап.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91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67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67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«Организационно-деятельностная игра по педагогическому проектированию»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36"/>
        </w:trPr>
        <w:tc>
          <w:tcPr>
            <w:tcW w:w="3684" w:type="pct"/>
            <w:gridSpan w:val="2"/>
          </w:tcPr>
          <w:p w:rsidR="00CA4CC5" w:rsidRDefault="006961C0" w:rsidP="00276C2A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</w:t>
            </w:r>
            <w:r w:rsidR="00276C2A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омежуточная аттестация – зачёт</w:t>
            </w:r>
            <w:bookmarkStart w:id="2" w:name="_GoBack"/>
            <w:bookmarkEnd w:id="2"/>
          </w:p>
        </w:tc>
        <w:tc>
          <w:tcPr>
            <w:tcW w:w="610" w:type="pct"/>
            <w:vAlign w:val="center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70"/>
        </w:trPr>
        <w:tc>
          <w:tcPr>
            <w:tcW w:w="3684" w:type="pct"/>
            <w:gridSpan w:val="2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:rsidR="00CA4CC5" w:rsidRDefault="00276C2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CA4CC5" w:rsidRDefault="00CA4CC5">
      <w:pPr>
        <w:ind w:firstLine="709"/>
        <w:rPr>
          <w:rFonts w:ascii="Arial" w:hAnsi="Arial" w:cs="Arial"/>
          <w:color w:val="0D0D0D"/>
          <w:sz w:val="24"/>
          <w:szCs w:val="24"/>
        </w:rPr>
        <w:sectPr w:rsidR="00CA4CC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A4CC5" w:rsidRDefault="000B0767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Кабинет «</w:t>
      </w:r>
      <w:r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hAnsi="Arial" w:cs="Arial"/>
          <w:bCs/>
          <w:color w:val="0D0D0D"/>
          <w:sz w:val="24"/>
          <w:szCs w:val="24"/>
        </w:rPr>
        <w:t>»</w:t>
      </w:r>
      <w:r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CA4CC5" w:rsidRDefault="00CA4CC5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A4CC5" w:rsidRDefault="00CA4CC5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 : учебное пособие для среднего профессионального образования / В. В. Афанасьев, О. В. Грибкова, Л. И. Уколова. — Москва : Издательство Юрайт, 2022. — 154 с. — (Профессиональное образование). — ISBN 978-5-534-10342-7. — Текст : электронный // Образовательная платформа Юрайт [сайт]. — URL: https://urait.ru/bcode/495277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Байбородова, Л. В.  Основы учебно-исследовательской деятельности : учебное пособие для среднего профессионального образования / Л. В. Байбородова, А. П. Чернявская. 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ISBN 978-5-534-12527-6. — Текст : электронный // Образовательная платформа Юрайт [сайт]. — URL: https://urait.ru/bcode/495558 (дата обращения: 22.06.2022).</w:t>
      </w:r>
    </w:p>
    <w:p w:rsidR="00CA4CC5" w:rsidRDefault="000B0767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Белова, Ю. В. Основы педагогического мастерства и развития профессиональной компетентности преподавателя : учебно-методическое пособие / Ю. В. Белова. — Саратов : Вузовское образование, 2018. — 123 c. — ISBN 978-5-4487-0139-9. — Текст : электронный // Электронный ресурс цифровой образовательной среды СПО PROFобразование : [сайт]. — URL: https://profspo.ru/books/72352    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Коржуев, А. В.  Основы учебно-исследовательской деятельности в педагогике : учебное пособие для среднего профессионального образования / А. В. Коржуев, Н. Н. Антонова. — Москва : Издательство Юрайт, 2022. — 177 с. — (Профессиональное образование). — ISBN 978-5-534-11374-7. — Текст </w:t>
      </w:r>
      <w:r>
        <w:rPr>
          <w:rFonts w:ascii="Arial" w:hAnsi="Arial" w:cs="Arial"/>
          <w:bCs/>
          <w:color w:val="0D0D0D"/>
          <w:sz w:val="24"/>
          <w:szCs w:val="24"/>
        </w:rPr>
        <w:lastRenderedPageBreak/>
        <w:t>:электронный // Образовательная платформа Юрайт [сайт]. — URL: https://urait.ru/bcode/495245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// Образовательная платформа Юрайт [сайт]. — URL: https://urait.ru/bcode/491765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 : учебное пособие для среднего профессионального образования / П. И. Образцов. — 2-е изд., испр. и доп. — Москва : Издательство Юрайт, 2022. — 156 с. — (Профессиональное образование). — ISBN 978-5-534-10315-1. — Текст : электронный // Образовательная платформа Юрайт [сайт]. — URL: https://urait.ru/bcode/495279 (дата обращения: 22.06.2022).</w:t>
      </w:r>
    </w:p>
    <w:p w:rsidR="00CA4CC5" w:rsidRDefault="00CA4CC5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портал: (Режим доступа): URL: // http</w:t>
      </w:r>
      <w:hyperlink r:id="rId11" w:history="1">
        <w:r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</w:p>
    <w:p w:rsidR="00CA4CC5" w:rsidRDefault="00CA4CC5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CA4CC5" w:rsidRDefault="000B0767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CA4CC5">
        <w:tc>
          <w:tcPr>
            <w:tcW w:w="1750" w:type="pct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CA4CC5" w:rsidRDefault="000B0767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CA4CC5" w:rsidRDefault="000B0767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CA4CC5">
        <w:tc>
          <w:tcPr>
            <w:tcW w:w="1750" w:type="pct"/>
          </w:tcPr>
          <w:p w:rsidR="00CA4CC5" w:rsidRDefault="000B0767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CA4CC5" w:rsidRDefault="000B0767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CA4CC5" w:rsidRDefault="000B0767">
            <w:pPr>
              <w:pStyle w:val="af9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CA4CC5" w:rsidRDefault="00CA4CC5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896"/>
        </w:trPr>
        <w:tc>
          <w:tcPr>
            <w:tcW w:w="1750" w:type="pct"/>
          </w:tcPr>
          <w:p w:rsidR="00CA4CC5" w:rsidRDefault="000B0767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CA4CC5" w:rsidRDefault="000B0767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CA4CC5" w:rsidRDefault="000B0767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CA4CC5" w:rsidRDefault="00CA4CC5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pStyle w:val="afb"/>
        <w:jc w:val="right"/>
        <w:rPr>
          <w:rFonts w:ascii="Arial" w:hAnsi="Arial" w:cs="Arial"/>
          <w:b/>
          <w:bCs/>
        </w:rPr>
      </w:pPr>
    </w:p>
    <w:p w:rsidR="00CA4CC5" w:rsidRDefault="00CA4CC5">
      <w:pPr>
        <w:rPr>
          <w:rFonts w:ascii="Arial" w:hAnsi="Arial" w:cs="Arial"/>
          <w:sz w:val="24"/>
          <w:szCs w:val="24"/>
        </w:rPr>
      </w:pPr>
    </w:p>
    <w:sectPr w:rsidR="00CA4CC5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E9" w:rsidRDefault="00AE62E9">
      <w:pPr>
        <w:spacing w:after="0" w:line="240" w:lineRule="auto"/>
      </w:pPr>
      <w:r>
        <w:separator/>
      </w:r>
    </w:p>
  </w:endnote>
  <w:endnote w:type="continuationSeparator" w:id="0">
    <w:p w:rsidR="00AE62E9" w:rsidRDefault="00AE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CC5" w:rsidRDefault="000B0767">
    <w:pPr>
      <w:pStyle w:val="af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6C2A">
      <w:rPr>
        <w:noProof/>
      </w:rPr>
      <w:t>17</w:t>
    </w:r>
    <w:r>
      <w:fldChar w:fldCharType="end"/>
    </w:r>
  </w:p>
  <w:p w:rsidR="00CA4CC5" w:rsidRDefault="00CA4CC5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E9" w:rsidRDefault="00AE62E9">
      <w:pPr>
        <w:spacing w:after="0" w:line="240" w:lineRule="auto"/>
      </w:pPr>
      <w:r>
        <w:separator/>
      </w:r>
    </w:p>
  </w:footnote>
  <w:footnote w:type="continuationSeparator" w:id="0">
    <w:p w:rsidR="00AE62E9" w:rsidRDefault="00AE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6D"/>
    <w:multiLevelType w:val="hybridMultilevel"/>
    <w:tmpl w:val="B2D4DAC0"/>
    <w:lvl w:ilvl="0" w:tplc="AAEA4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5CC9AC" w:tentative="1">
      <w:start w:val="1"/>
      <w:numFmt w:val="lowerLetter"/>
      <w:lvlText w:val="%2."/>
      <w:lvlJc w:val="left"/>
      <w:pPr>
        <w:ind w:left="1440" w:hanging="360"/>
      </w:pPr>
    </w:lvl>
    <w:lvl w:ilvl="2" w:tplc="3E26BA90" w:tentative="1">
      <w:start w:val="1"/>
      <w:numFmt w:val="lowerRoman"/>
      <w:lvlText w:val="%3."/>
      <w:lvlJc w:val="right"/>
      <w:pPr>
        <w:ind w:left="2160" w:hanging="180"/>
      </w:pPr>
    </w:lvl>
    <w:lvl w:ilvl="3" w:tplc="9D7288FA" w:tentative="1">
      <w:start w:val="1"/>
      <w:numFmt w:val="decimal"/>
      <w:lvlText w:val="%4."/>
      <w:lvlJc w:val="left"/>
      <w:pPr>
        <w:ind w:left="2880" w:hanging="360"/>
      </w:pPr>
    </w:lvl>
    <w:lvl w:ilvl="4" w:tplc="57DE52FE" w:tentative="1">
      <w:start w:val="1"/>
      <w:numFmt w:val="lowerLetter"/>
      <w:lvlText w:val="%5."/>
      <w:lvlJc w:val="left"/>
      <w:pPr>
        <w:ind w:left="3600" w:hanging="360"/>
      </w:pPr>
    </w:lvl>
    <w:lvl w:ilvl="5" w:tplc="3B0CC3F8" w:tentative="1">
      <w:start w:val="1"/>
      <w:numFmt w:val="lowerRoman"/>
      <w:lvlText w:val="%6."/>
      <w:lvlJc w:val="right"/>
      <w:pPr>
        <w:ind w:left="4320" w:hanging="180"/>
      </w:pPr>
    </w:lvl>
    <w:lvl w:ilvl="6" w:tplc="A9E8AF9C" w:tentative="1">
      <w:start w:val="1"/>
      <w:numFmt w:val="decimal"/>
      <w:lvlText w:val="%7."/>
      <w:lvlJc w:val="left"/>
      <w:pPr>
        <w:ind w:left="5040" w:hanging="360"/>
      </w:pPr>
    </w:lvl>
    <w:lvl w:ilvl="7" w:tplc="6E589B50" w:tentative="1">
      <w:start w:val="1"/>
      <w:numFmt w:val="lowerLetter"/>
      <w:lvlText w:val="%8."/>
      <w:lvlJc w:val="left"/>
      <w:pPr>
        <w:ind w:left="5760" w:hanging="360"/>
      </w:pPr>
    </w:lvl>
    <w:lvl w:ilvl="8" w:tplc="BC06BE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2283"/>
    <w:multiLevelType w:val="hybridMultilevel"/>
    <w:tmpl w:val="68FAB748"/>
    <w:lvl w:ilvl="0" w:tplc="DE34E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6B942" w:tentative="1">
      <w:start w:val="1"/>
      <w:numFmt w:val="lowerLetter"/>
      <w:lvlText w:val="%2."/>
      <w:lvlJc w:val="left"/>
      <w:pPr>
        <w:ind w:left="1440" w:hanging="360"/>
      </w:pPr>
    </w:lvl>
    <w:lvl w:ilvl="2" w:tplc="BE927228" w:tentative="1">
      <w:start w:val="1"/>
      <w:numFmt w:val="lowerRoman"/>
      <w:lvlText w:val="%3."/>
      <w:lvlJc w:val="right"/>
      <w:pPr>
        <w:ind w:left="2160" w:hanging="180"/>
      </w:pPr>
    </w:lvl>
    <w:lvl w:ilvl="3" w:tplc="F68E56BC" w:tentative="1">
      <w:start w:val="1"/>
      <w:numFmt w:val="decimal"/>
      <w:lvlText w:val="%4."/>
      <w:lvlJc w:val="left"/>
      <w:pPr>
        <w:ind w:left="2880" w:hanging="360"/>
      </w:pPr>
    </w:lvl>
    <w:lvl w:ilvl="4" w:tplc="BCAA72D8" w:tentative="1">
      <w:start w:val="1"/>
      <w:numFmt w:val="lowerLetter"/>
      <w:lvlText w:val="%5."/>
      <w:lvlJc w:val="left"/>
      <w:pPr>
        <w:ind w:left="3600" w:hanging="360"/>
      </w:pPr>
    </w:lvl>
    <w:lvl w:ilvl="5" w:tplc="3ACE4B50" w:tentative="1">
      <w:start w:val="1"/>
      <w:numFmt w:val="lowerRoman"/>
      <w:lvlText w:val="%6."/>
      <w:lvlJc w:val="right"/>
      <w:pPr>
        <w:ind w:left="4320" w:hanging="180"/>
      </w:pPr>
    </w:lvl>
    <w:lvl w:ilvl="6" w:tplc="A1C6B9C0" w:tentative="1">
      <w:start w:val="1"/>
      <w:numFmt w:val="decimal"/>
      <w:lvlText w:val="%7."/>
      <w:lvlJc w:val="left"/>
      <w:pPr>
        <w:ind w:left="5040" w:hanging="360"/>
      </w:pPr>
    </w:lvl>
    <w:lvl w:ilvl="7" w:tplc="98ECFCDC" w:tentative="1">
      <w:start w:val="1"/>
      <w:numFmt w:val="lowerLetter"/>
      <w:lvlText w:val="%8."/>
      <w:lvlJc w:val="left"/>
      <w:pPr>
        <w:ind w:left="5760" w:hanging="360"/>
      </w:pPr>
    </w:lvl>
    <w:lvl w:ilvl="8" w:tplc="1BF25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24296"/>
    <w:multiLevelType w:val="hybridMultilevel"/>
    <w:tmpl w:val="50ECFBFE"/>
    <w:lvl w:ilvl="0" w:tplc="DF48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0A7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66D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40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00B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BC4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A3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6F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B44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0326F"/>
    <w:multiLevelType w:val="hybridMultilevel"/>
    <w:tmpl w:val="36384DCA"/>
    <w:lvl w:ilvl="0" w:tplc="A852C388">
      <w:start w:val="1"/>
      <w:numFmt w:val="decimal"/>
      <w:lvlText w:val="%1."/>
      <w:lvlJc w:val="left"/>
      <w:pPr>
        <w:ind w:left="720" w:hanging="360"/>
      </w:pPr>
    </w:lvl>
    <w:lvl w:ilvl="1" w:tplc="EE688DA2" w:tentative="1">
      <w:start w:val="1"/>
      <w:numFmt w:val="lowerLetter"/>
      <w:lvlText w:val="%2."/>
      <w:lvlJc w:val="left"/>
      <w:pPr>
        <w:ind w:left="1440" w:hanging="360"/>
      </w:pPr>
    </w:lvl>
    <w:lvl w:ilvl="2" w:tplc="F098908A" w:tentative="1">
      <w:start w:val="1"/>
      <w:numFmt w:val="lowerRoman"/>
      <w:lvlText w:val="%3."/>
      <w:lvlJc w:val="right"/>
      <w:pPr>
        <w:ind w:left="2160" w:hanging="180"/>
      </w:pPr>
    </w:lvl>
    <w:lvl w:ilvl="3" w:tplc="72602574" w:tentative="1">
      <w:start w:val="1"/>
      <w:numFmt w:val="decimal"/>
      <w:lvlText w:val="%4."/>
      <w:lvlJc w:val="left"/>
      <w:pPr>
        <w:ind w:left="2880" w:hanging="360"/>
      </w:pPr>
    </w:lvl>
    <w:lvl w:ilvl="4" w:tplc="445A941E" w:tentative="1">
      <w:start w:val="1"/>
      <w:numFmt w:val="lowerLetter"/>
      <w:lvlText w:val="%5."/>
      <w:lvlJc w:val="left"/>
      <w:pPr>
        <w:ind w:left="3600" w:hanging="360"/>
      </w:pPr>
    </w:lvl>
    <w:lvl w:ilvl="5" w:tplc="C2DAC124" w:tentative="1">
      <w:start w:val="1"/>
      <w:numFmt w:val="lowerRoman"/>
      <w:lvlText w:val="%6."/>
      <w:lvlJc w:val="right"/>
      <w:pPr>
        <w:ind w:left="4320" w:hanging="180"/>
      </w:pPr>
    </w:lvl>
    <w:lvl w:ilvl="6" w:tplc="2A5688FA" w:tentative="1">
      <w:start w:val="1"/>
      <w:numFmt w:val="decimal"/>
      <w:lvlText w:val="%7."/>
      <w:lvlJc w:val="left"/>
      <w:pPr>
        <w:ind w:left="5040" w:hanging="360"/>
      </w:pPr>
    </w:lvl>
    <w:lvl w:ilvl="7" w:tplc="68C0EF12" w:tentative="1">
      <w:start w:val="1"/>
      <w:numFmt w:val="lowerLetter"/>
      <w:lvlText w:val="%8."/>
      <w:lvlJc w:val="left"/>
      <w:pPr>
        <w:ind w:left="5760" w:hanging="360"/>
      </w:pPr>
    </w:lvl>
    <w:lvl w:ilvl="8" w:tplc="18887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4241B"/>
    <w:multiLevelType w:val="hybridMultilevel"/>
    <w:tmpl w:val="8EC248D4"/>
    <w:lvl w:ilvl="0" w:tplc="5F28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062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F4A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83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0E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20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44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80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D0F61"/>
    <w:multiLevelType w:val="hybridMultilevel"/>
    <w:tmpl w:val="6644DAAA"/>
    <w:lvl w:ilvl="0" w:tplc="6C16E2A2">
      <w:start w:val="1"/>
      <w:numFmt w:val="decimal"/>
      <w:lvlText w:val="%1."/>
      <w:lvlJc w:val="left"/>
      <w:pPr>
        <w:ind w:left="720" w:hanging="360"/>
      </w:pPr>
    </w:lvl>
    <w:lvl w:ilvl="1" w:tplc="2746228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68E9A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2C8F6A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982EC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C700F2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BAED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4C2E6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DCEE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3340B7"/>
    <w:multiLevelType w:val="multilevel"/>
    <w:tmpl w:val="FE0E0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422B3774"/>
    <w:multiLevelType w:val="hybridMultilevel"/>
    <w:tmpl w:val="1C12335E"/>
    <w:lvl w:ilvl="0" w:tplc="0F268EC0">
      <w:start w:val="1"/>
      <w:numFmt w:val="decimal"/>
      <w:lvlText w:val="%1."/>
      <w:lvlJc w:val="left"/>
      <w:pPr>
        <w:ind w:left="720" w:hanging="360"/>
      </w:pPr>
    </w:lvl>
    <w:lvl w:ilvl="1" w:tplc="C110202A" w:tentative="1">
      <w:start w:val="1"/>
      <w:numFmt w:val="lowerLetter"/>
      <w:lvlText w:val="%2."/>
      <w:lvlJc w:val="left"/>
      <w:pPr>
        <w:ind w:left="1440" w:hanging="360"/>
      </w:pPr>
    </w:lvl>
    <w:lvl w:ilvl="2" w:tplc="32A8C456" w:tentative="1">
      <w:start w:val="1"/>
      <w:numFmt w:val="lowerRoman"/>
      <w:lvlText w:val="%3."/>
      <w:lvlJc w:val="right"/>
      <w:pPr>
        <w:ind w:left="2160" w:hanging="180"/>
      </w:pPr>
    </w:lvl>
    <w:lvl w:ilvl="3" w:tplc="91CCD080" w:tentative="1">
      <w:start w:val="1"/>
      <w:numFmt w:val="decimal"/>
      <w:lvlText w:val="%4."/>
      <w:lvlJc w:val="left"/>
      <w:pPr>
        <w:ind w:left="2880" w:hanging="360"/>
      </w:pPr>
    </w:lvl>
    <w:lvl w:ilvl="4" w:tplc="42562EE0" w:tentative="1">
      <w:start w:val="1"/>
      <w:numFmt w:val="lowerLetter"/>
      <w:lvlText w:val="%5."/>
      <w:lvlJc w:val="left"/>
      <w:pPr>
        <w:ind w:left="3600" w:hanging="360"/>
      </w:pPr>
    </w:lvl>
    <w:lvl w:ilvl="5" w:tplc="B454A17E" w:tentative="1">
      <w:start w:val="1"/>
      <w:numFmt w:val="lowerRoman"/>
      <w:lvlText w:val="%6."/>
      <w:lvlJc w:val="right"/>
      <w:pPr>
        <w:ind w:left="4320" w:hanging="180"/>
      </w:pPr>
    </w:lvl>
    <w:lvl w:ilvl="6" w:tplc="E07A29BE" w:tentative="1">
      <w:start w:val="1"/>
      <w:numFmt w:val="decimal"/>
      <w:lvlText w:val="%7."/>
      <w:lvlJc w:val="left"/>
      <w:pPr>
        <w:ind w:left="5040" w:hanging="360"/>
      </w:pPr>
    </w:lvl>
    <w:lvl w:ilvl="7" w:tplc="ADF62304" w:tentative="1">
      <w:start w:val="1"/>
      <w:numFmt w:val="lowerLetter"/>
      <w:lvlText w:val="%8."/>
      <w:lvlJc w:val="left"/>
      <w:pPr>
        <w:ind w:left="5760" w:hanging="360"/>
      </w:pPr>
    </w:lvl>
    <w:lvl w:ilvl="8" w:tplc="D4BE0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43EB3"/>
    <w:multiLevelType w:val="hybridMultilevel"/>
    <w:tmpl w:val="448C2A36"/>
    <w:lvl w:ilvl="0" w:tplc="CDCE0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98E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18B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0F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44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A3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C6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0E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AD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23C37"/>
    <w:multiLevelType w:val="multilevel"/>
    <w:tmpl w:val="B17EDE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0">
    <w:nsid w:val="61926C85"/>
    <w:multiLevelType w:val="hybridMultilevel"/>
    <w:tmpl w:val="D1847662"/>
    <w:lvl w:ilvl="0" w:tplc="03D699E2">
      <w:start w:val="1"/>
      <w:numFmt w:val="decimal"/>
      <w:lvlText w:val="%1."/>
      <w:lvlJc w:val="left"/>
      <w:pPr>
        <w:ind w:left="720" w:hanging="360"/>
      </w:pPr>
    </w:lvl>
    <w:lvl w:ilvl="1" w:tplc="0658DAB8" w:tentative="1">
      <w:start w:val="1"/>
      <w:numFmt w:val="lowerLetter"/>
      <w:lvlText w:val="%2."/>
      <w:lvlJc w:val="left"/>
      <w:pPr>
        <w:ind w:left="1440" w:hanging="360"/>
      </w:pPr>
    </w:lvl>
    <w:lvl w:ilvl="2" w:tplc="54E074D6" w:tentative="1">
      <w:start w:val="1"/>
      <w:numFmt w:val="lowerRoman"/>
      <w:lvlText w:val="%3."/>
      <w:lvlJc w:val="right"/>
      <w:pPr>
        <w:ind w:left="2160" w:hanging="180"/>
      </w:pPr>
    </w:lvl>
    <w:lvl w:ilvl="3" w:tplc="BF7A1FBC" w:tentative="1">
      <w:start w:val="1"/>
      <w:numFmt w:val="decimal"/>
      <w:lvlText w:val="%4."/>
      <w:lvlJc w:val="left"/>
      <w:pPr>
        <w:ind w:left="2880" w:hanging="360"/>
      </w:pPr>
    </w:lvl>
    <w:lvl w:ilvl="4" w:tplc="D0109494" w:tentative="1">
      <w:start w:val="1"/>
      <w:numFmt w:val="lowerLetter"/>
      <w:lvlText w:val="%5."/>
      <w:lvlJc w:val="left"/>
      <w:pPr>
        <w:ind w:left="3600" w:hanging="360"/>
      </w:pPr>
    </w:lvl>
    <w:lvl w:ilvl="5" w:tplc="98DCABF6" w:tentative="1">
      <w:start w:val="1"/>
      <w:numFmt w:val="lowerRoman"/>
      <w:lvlText w:val="%6."/>
      <w:lvlJc w:val="right"/>
      <w:pPr>
        <w:ind w:left="4320" w:hanging="180"/>
      </w:pPr>
    </w:lvl>
    <w:lvl w:ilvl="6" w:tplc="ACC48480" w:tentative="1">
      <w:start w:val="1"/>
      <w:numFmt w:val="decimal"/>
      <w:lvlText w:val="%7."/>
      <w:lvlJc w:val="left"/>
      <w:pPr>
        <w:ind w:left="5040" w:hanging="360"/>
      </w:pPr>
    </w:lvl>
    <w:lvl w:ilvl="7" w:tplc="8BACD4CE" w:tentative="1">
      <w:start w:val="1"/>
      <w:numFmt w:val="lowerLetter"/>
      <w:lvlText w:val="%8."/>
      <w:lvlJc w:val="left"/>
      <w:pPr>
        <w:ind w:left="5760" w:hanging="360"/>
      </w:pPr>
    </w:lvl>
    <w:lvl w:ilvl="8" w:tplc="5DF01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43955"/>
    <w:multiLevelType w:val="hybridMultilevel"/>
    <w:tmpl w:val="42BA5FE8"/>
    <w:lvl w:ilvl="0" w:tplc="DD6066CE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7EA29D52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DB32A6E0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763EA16C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29DAE29C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FAC865B6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2B2CFF0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E4646CDC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A00428FC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2">
    <w:nsid w:val="65EC6DF3"/>
    <w:multiLevelType w:val="hybridMultilevel"/>
    <w:tmpl w:val="B1266E5E"/>
    <w:lvl w:ilvl="0" w:tplc="68F0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4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6E3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AC3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2E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9CB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D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28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01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347627"/>
    <w:multiLevelType w:val="hybridMultilevel"/>
    <w:tmpl w:val="089460EC"/>
    <w:lvl w:ilvl="0" w:tplc="98683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EE607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C56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B40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1EF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1AB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1A0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5E0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6635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1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E5"/>
    <w:rsid w:val="000B0767"/>
    <w:rsid w:val="0011133B"/>
    <w:rsid w:val="00112482"/>
    <w:rsid w:val="00122332"/>
    <w:rsid w:val="001B58A8"/>
    <w:rsid w:val="0020764F"/>
    <w:rsid w:val="00224FF8"/>
    <w:rsid w:val="0024591F"/>
    <w:rsid w:val="00276C2A"/>
    <w:rsid w:val="00293B3A"/>
    <w:rsid w:val="003B650C"/>
    <w:rsid w:val="00455A9D"/>
    <w:rsid w:val="00536571"/>
    <w:rsid w:val="005365D4"/>
    <w:rsid w:val="00622699"/>
    <w:rsid w:val="006961C0"/>
    <w:rsid w:val="006E389C"/>
    <w:rsid w:val="00705D90"/>
    <w:rsid w:val="0073172E"/>
    <w:rsid w:val="00731D7A"/>
    <w:rsid w:val="00780720"/>
    <w:rsid w:val="007D4A3D"/>
    <w:rsid w:val="007F3203"/>
    <w:rsid w:val="0080259A"/>
    <w:rsid w:val="009E18F9"/>
    <w:rsid w:val="00A259BC"/>
    <w:rsid w:val="00A53683"/>
    <w:rsid w:val="00AE62E9"/>
    <w:rsid w:val="00B3510F"/>
    <w:rsid w:val="00BB52A2"/>
    <w:rsid w:val="00C121D9"/>
    <w:rsid w:val="00CA4CC5"/>
    <w:rsid w:val="00CC6CB1"/>
    <w:rsid w:val="00D020E6"/>
    <w:rsid w:val="00DC26E0"/>
    <w:rsid w:val="00E3750B"/>
    <w:rsid w:val="00E5772E"/>
    <w:rsid w:val="00E90175"/>
    <w:rsid w:val="00ED00A0"/>
    <w:rsid w:val="00F004E5"/>
    <w:rsid w:val="00F14DE9"/>
    <w:rsid w:val="00FB6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fa"/>
    <w:uiPriority w:val="99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a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f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="Calibri Light" w:eastAsia="Times New Roman" w:hAnsi="Calibri Light" w:cs="Times New Roman"/>
      <w:sz w:val="24"/>
      <w:szCs w:val="24"/>
    </w:rPr>
  </w:style>
  <w:style w:type="paragraph" w:styleId="afd">
    <w:name w:val="header"/>
    <w:basedOn w:val="a"/>
    <w:link w:val="afe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Pr>
      <w:rFonts w:ascii="Calibri" w:eastAsia="Times New Roman" w:hAnsi="Calibri" w:cs="Times New Roman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fa"/>
    <w:uiPriority w:val="99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a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f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="Calibri Light" w:eastAsia="Times New Roman" w:hAnsi="Calibri Light" w:cs="Times New Roman"/>
      <w:sz w:val="24"/>
      <w:szCs w:val="24"/>
    </w:rPr>
  </w:style>
  <w:style w:type="paragraph" w:styleId="afd">
    <w:name w:val="header"/>
    <w:basedOn w:val="a"/>
    <w:link w:val="afe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Pr>
      <w:rFonts w:ascii="Calibri" w:eastAsia="Times New Roman" w:hAnsi="Calibri" w:cs="Times New Roman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2025-05-29T09:30:00Z</dcterms:created>
  <dcterms:modified xsi:type="dcterms:W3CDTF">2025-07-14T08:37:00Z</dcterms:modified>
</cp:coreProperties>
</file>