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D2" w:rsidRPr="00795F25" w:rsidRDefault="00D73867" w:rsidP="00795F25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481DA8">
        <w:rPr>
          <w:b/>
          <w:sz w:val="24"/>
          <w:szCs w:val="24"/>
        </w:rPr>
        <w:t>риложение 1</w:t>
      </w:r>
    </w:p>
    <w:p w:rsidR="00EB2DD2" w:rsidRPr="00795F25" w:rsidRDefault="00795F25" w:rsidP="00795F25">
      <w:pPr>
        <w:pStyle w:val="a3"/>
        <w:jc w:val="right"/>
        <w:rPr>
          <w:b/>
          <w:bCs/>
          <w:sz w:val="24"/>
          <w:szCs w:val="24"/>
        </w:rPr>
      </w:pPr>
      <w:proofErr w:type="gramStart"/>
      <w:r w:rsidRPr="00795F25">
        <w:rPr>
          <w:b/>
          <w:bCs/>
          <w:sz w:val="24"/>
          <w:szCs w:val="24"/>
        </w:rPr>
        <w:t>к</w:t>
      </w:r>
      <w:proofErr w:type="gramEnd"/>
      <w:r w:rsidRPr="00795F25">
        <w:rPr>
          <w:b/>
          <w:bCs/>
          <w:sz w:val="24"/>
          <w:szCs w:val="24"/>
        </w:rPr>
        <w:t xml:space="preserve">  </w:t>
      </w:r>
      <w:r w:rsidR="00EB2DD2" w:rsidRPr="00795F25">
        <w:rPr>
          <w:b/>
          <w:bCs/>
          <w:sz w:val="24"/>
          <w:szCs w:val="24"/>
        </w:rPr>
        <w:t>ОП по специальности</w:t>
      </w:r>
    </w:p>
    <w:p w:rsidR="00EB2DD2" w:rsidRPr="00795F25" w:rsidRDefault="00FC5754" w:rsidP="00FC5754">
      <w:pPr>
        <w:pStyle w:val="a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49.02.01</w:t>
      </w:r>
      <w:r w:rsidR="00EB2DD2" w:rsidRPr="00795F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Физическая культура</w:t>
      </w:r>
    </w:p>
    <w:p w:rsidR="00EB2DD2" w:rsidRPr="00795F25" w:rsidRDefault="00EB2DD2" w:rsidP="00795F25">
      <w:pPr>
        <w:pStyle w:val="a3"/>
        <w:jc w:val="right"/>
        <w:rPr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795F25">
      <w:pPr>
        <w:suppressAutoHyphens w:val="0"/>
        <w:autoSpaceDN/>
        <w:spacing w:after="200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795F25" w:rsidRDefault="00EB2DD2" w:rsidP="00795F25">
      <w:pPr>
        <w:autoSpaceDN/>
        <w:spacing w:after="60" w:line="240" w:lineRule="auto"/>
        <w:jc w:val="center"/>
        <w:textAlignment w:val="auto"/>
        <w:outlineLvl w:val="4"/>
        <w:rPr>
          <w:rFonts w:eastAsia="Times New Roman"/>
          <w:b/>
          <w:bCs/>
          <w:iCs/>
          <w:sz w:val="24"/>
          <w:szCs w:val="26"/>
          <w:lang w:eastAsia="ar-SA"/>
        </w:rPr>
      </w:pPr>
      <w:bookmarkStart w:id="0" w:name="_Toc128584748"/>
      <w:r w:rsidRPr="00476645">
        <w:rPr>
          <w:rFonts w:eastAsia="Times New Roman"/>
          <w:b/>
          <w:bCs/>
          <w:iCs/>
          <w:sz w:val="24"/>
          <w:szCs w:val="26"/>
          <w:lang w:eastAsia="ar-SA"/>
        </w:rPr>
        <w:t>РАБОЧАЯ ПРОГРАММА ВОСПИТАНИЯ</w:t>
      </w:r>
      <w:bookmarkEnd w:id="0"/>
    </w:p>
    <w:p w:rsidR="005313E0" w:rsidRPr="00B07A0D" w:rsidRDefault="005313E0" w:rsidP="00B07A0D">
      <w:pPr>
        <w:pStyle w:val="a3"/>
        <w:jc w:val="center"/>
        <w:rPr>
          <w:b/>
          <w:sz w:val="24"/>
          <w:szCs w:val="24"/>
        </w:rPr>
      </w:pPr>
      <w:r>
        <w:rPr>
          <w:rFonts w:eastAsia="SimSun"/>
          <w:bCs/>
          <w:sz w:val="24"/>
          <w:szCs w:val="24"/>
        </w:rPr>
        <w:t xml:space="preserve">по образовательной программе среднего профессионального образования </w:t>
      </w:r>
      <w:r>
        <w:rPr>
          <w:rFonts w:eastAsia="SimSun"/>
          <w:bCs/>
          <w:sz w:val="24"/>
          <w:szCs w:val="24"/>
        </w:rPr>
        <w:br/>
        <w:t xml:space="preserve">по специальности </w:t>
      </w:r>
      <w:r w:rsidRPr="005313E0">
        <w:rPr>
          <w:b/>
          <w:sz w:val="24"/>
          <w:szCs w:val="24"/>
        </w:rPr>
        <w:t>49.02.01 Физическая культура</w:t>
      </w:r>
      <w:r>
        <w:rPr>
          <w:rFonts w:eastAsia="SimSun"/>
          <w:bCs/>
          <w:sz w:val="24"/>
          <w:szCs w:val="24"/>
        </w:rPr>
        <w:br/>
        <w:t xml:space="preserve">на период </w:t>
      </w:r>
      <w:r>
        <w:rPr>
          <w:rFonts w:eastAsia="SimSun"/>
          <w:bCs/>
          <w:sz w:val="24"/>
          <w:szCs w:val="24"/>
          <w:u w:val="single"/>
        </w:rPr>
        <w:t xml:space="preserve">2023-2024 </w:t>
      </w:r>
      <w:proofErr w:type="spellStart"/>
      <w:r>
        <w:rPr>
          <w:rFonts w:eastAsia="SimSun"/>
          <w:bCs/>
          <w:sz w:val="24"/>
          <w:szCs w:val="24"/>
          <w:u w:val="single"/>
        </w:rPr>
        <w:t>уч.</w:t>
      </w:r>
      <w:r>
        <w:rPr>
          <w:rFonts w:eastAsia="SimSun"/>
          <w:bCs/>
          <w:sz w:val="24"/>
          <w:szCs w:val="24"/>
        </w:rPr>
        <w:t>г</w:t>
      </w:r>
      <w:proofErr w:type="spellEnd"/>
      <w:r>
        <w:rPr>
          <w:rFonts w:eastAsia="SimSun"/>
          <w:bCs/>
          <w:sz w:val="24"/>
          <w:szCs w:val="24"/>
        </w:rPr>
        <w:t>.</w:t>
      </w:r>
    </w:p>
    <w:p w:rsidR="00FC5754" w:rsidRPr="00795F25" w:rsidRDefault="00FC5754" w:rsidP="00FC5754">
      <w:pPr>
        <w:pStyle w:val="a3"/>
        <w:jc w:val="right"/>
        <w:rPr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2DD2" w:rsidRDefault="00EB2DD2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200"/>
        <w:jc w:val="center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795F25" w:rsidRPr="00476645" w:rsidRDefault="00795F25" w:rsidP="00771083">
      <w:pPr>
        <w:suppressAutoHyphens w:val="0"/>
        <w:autoSpaceDN/>
        <w:spacing w:after="200"/>
        <w:textAlignment w:val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B2DD2" w:rsidRPr="00476645" w:rsidRDefault="00EB2DD2" w:rsidP="00EB2DD2">
      <w:pPr>
        <w:suppressAutoHyphens w:val="0"/>
        <w:autoSpaceDN/>
        <w:spacing w:after="200"/>
        <w:jc w:val="center"/>
        <w:textAlignment w:val="auto"/>
        <w:rPr>
          <w:rFonts w:eastAsia="Times New Roman"/>
          <w:b/>
          <w:iCs/>
          <w:sz w:val="24"/>
          <w:szCs w:val="24"/>
        </w:rPr>
      </w:pPr>
      <w:r w:rsidRPr="00476645">
        <w:rPr>
          <w:rFonts w:eastAsia="Times New Roman"/>
          <w:b/>
          <w:iCs/>
          <w:sz w:val="24"/>
          <w:szCs w:val="24"/>
        </w:rPr>
        <w:t>2023 г.</w:t>
      </w:r>
    </w:p>
    <w:p w:rsidR="00795F25" w:rsidRDefault="00EB2DD2" w:rsidP="00795F25">
      <w:pPr>
        <w:suppressAutoHyphens w:val="0"/>
        <w:autoSpaceDN/>
        <w:spacing w:after="200"/>
        <w:jc w:val="center"/>
        <w:textAlignment w:val="auto"/>
        <w:rPr>
          <w:rFonts w:eastAsia="Times New Roman"/>
          <w:b/>
          <w:sz w:val="24"/>
          <w:szCs w:val="24"/>
        </w:rPr>
      </w:pPr>
      <w:r w:rsidRPr="00476645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="00795F25">
        <w:rPr>
          <w:rFonts w:eastAsia="Times New Roman"/>
          <w:b/>
          <w:sz w:val="24"/>
          <w:szCs w:val="24"/>
        </w:rPr>
        <w:lastRenderedPageBreak/>
        <w:t>Содержание</w:t>
      </w:r>
    </w:p>
    <w:p w:rsidR="00795F2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1. </w:t>
      </w:r>
      <w:r>
        <w:rPr>
          <w:rFonts w:eastAsia="Times New Roman"/>
          <w:sz w:val="24"/>
          <w:szCs w:val="24"/>
        </w:rPr>
        <w:t>Паспорт рабочей программы воспитания</w:t>
      </w:r>
    </w:p>
    <w:p w:rsidR="00795F2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2. </w:t>
      </w:r>
      <w:r>
        <w:rPr>
          <w:rFonts w:eastAsia="Times New Roman"/>
          <w:sz w:val="24"/>
          <w:szCs w:val="24"/>
        </w:rPr>
        <w:t xml:space="preserve">Оценка освоения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основной образовательной программы в части достижения личностных результатов</w:t>
      </w:r>
    </w:p>
    <w:p w:rsidR="00795F2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3. </w:t>
      </w:r>
      <w:r>
        <w:rPr>
          <w:rFonts w:eastAsia="Times New Roman"/>
          <w:sz w:val="24"/>
          <w:szCs w:val="24"/>
        </w:rPr>
        <w:t>Требования к ресурсному обеспечению воспитательной работы</w:t>
      </w:r>
    </w:p>
    <w:p w:rsidR="00795F25" w:rsidRPr="00476645" w:rsidRDefault="00795F25" w:rsidP="00795F25">
      <w:pPr>
        <w:suppressAutoHyphens w:val="0"/>
        <w:autoSpaceDN/>
        <w:spacing w:after="200"/>
        <w:jc w:val="both"/>
        <w:textAlignment w:val="auto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Раздел 4. </w:t>
      </w:r>
      <w:r>
        <w:rPr>
          <w:rFonts w:eastAsia="Times New Roman"/>
          <w:sz w:val="24"/>
          <w:szCs w:val="24"/>
        </w:rPr>
        <w:t>Календарный план воспитательной работы</w:t>
      </w:r>
    </w:p>
    <w:p w:rsidR="00795F25" w:rsidRPr="00476645" w:rsidRDefault="00795F25" w:rsidP="00795F25">
      <w:pPr>
        <w:suppressAutoHyphens w:val="0"/>
        <w:autoSpaceDN/>
        <w:spacing w:after="200"/>
        <w:textAlignment w:val="auto"/>
        <w:rPr>
          <w:rFonts w:eastAsia="Times New Roman"/>
          <w:sz w:val="24"/>
          <w:szCs w:val="24"/>
        </w:rPr>
      </w:pPr>
    </w:p>
    <w:p w:rsidR="00EB2DD2" w:rsidRDefault="00EB2DD2" w:rsidP="00EB2DD2">
      <w:pPr>
        <w:widowControl w:val="0"/>
        <w:suppressAutoHyphens w:val="0"/>
        <w:autoSpaceDE w:val="0"/>
        <w:spacing w:before="120" w:after="120" w:line="240" w:lineRule="auto"/>
        <w:textAlignment w:val="auto"/>
        <w:rPr>
          <w:rFonts w:eastAsia="Times New Roman"/>
          <w:b/>
          <w:sz w:val="24"/>
          <w:szCs w:val="24"/>
        </w:rPr>
      </w:pPr>
      <w:bookmarkStart w:id="1" w:name="_Hlk76478488"/>
      <w:bookmarkStart w:id="2" w:name="_Hlk73028774"/>
    </w:p>
    <w:p w:rsidR="00EB2DD2" w:rsidRDefault="00EB2DD2" w:rsidP="00EB2DD2">
      <w:pPr>
        <w:widowControl w:val="0"/>
        <w:suppressAutoHyphens w:val="0"/>
        <w:autoSpaceDE w:val="0"/>
        <w:spacing w:before="120" w:after="120" w:line="240" w:lineRule="auto"/>
        <w:jc w:val="center"/>
        <w:textAlignment w:val="auto"/>
        <w:rPr>
          <w:rFonts w:eastAsia="Times New Roman"/>
          <w:b/>
          <w:sz w:val="24"/>
          <w:szCs w:val="24"/>
        </w:rPr>
      </w:pPr>
      <w:r w:rsidRPr="00A06341">
        <w:rPr>
          <w:rFonts w:eastAsia="Times New Roman"/>
          <w:b/>
          <w:sz w:val="24"/>
          <w:szCs w:val="24"/>
        </w:rPr>
        <w:t>РАЗДЕЛ 1.</w:t>
      </w:r>
    </w:p>
    <w:p w:rsidR="00EB2DD2" w:rsidRDefault="00EB2DD2" w:rsidP="00795F25">
      <w:pPr>
        <w:widowControl w:val="0"/>
        <w:suppressAutoHyphens w:val="0"/>
        <w:autoSpaceDE w:val="0"/>
        <w:spacing w:before="120" w:after="120" w:line="240" w:lineRule="auto"/>
        <w:jc w:val="center"/>
        <w:textAlignment w:val="auto"/>
        <w:rPr>
          <w:rFonts w:eastAsia="Times New Roman"/>
          <w:b/>
          <w:sz w:val="24"/>
          <w:szCs w:val="24"/>
        </w:rPr>
      </w:pPr>
      <w:r w:rsidRPr="00A06341">
        <w:rPr>
          <w:rFonts w:eastAsia="Times New Roman"/>
          <w:b/>
          <w:sz w:val="24"/>
          <w:szCs w:val="24"/>
        </w:rPr>
        <w:t>ПАСПОРТ РАБОЧЕЙ ПРОГРАММЫ ВОСПИТАНИЯ</w:t>
      </w:r>
    </w:p>
    <w:p w:rsidR="00EB2DD2" w:rsidRPr="00A06341" w:rsidRDefault="00EB2DD2" w:rsidP="00EB2DD2">
      <w:pPr>
        <w:widowControl w:val="0"/>
        <w:suppressAutoHyphens w:val="0"/>
        <w:autoSpaceDE w:val="0"/>
        <w:spacing w:before="120" w:after="120" w:line="240" w:lineRule="auto"/>
        <w:jc w:val="center"/>
        <w:textAlignment w:val="auto"/>
        <w:rPr>
          <w:rFonts w:eastAsia="Times New Roman"/>
          <w:b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653"/>
      </w:tblGrid>
      <w:tr w:rsidR="00EB2DD2" w:rsidRPr="00A06341" w:rsidTr="002568A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b/>
                <w:sz w:val="24"/>
                <w:szCs w:val="24"/>
              </w:rPr>
              <w:t>Содержание</w:t>
            </w:r>
          </w:p>
        </w:tc>
      </w:tr>
      <w:tr w:rsidR="00EB2DD2" w:rsidRPr="00A06341" w:rsidTr="002568A9">
        <w:trPr>
          <w:trHeight w:val="6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="00EB2DD2" w:rsidRPr="00A06341">
              <w:rPr>
                <w:rFonts w:eastAsia="Times New Roman"/>
                <w:sz w:val="24"/>
                <w:szCs w:val="24"/>
              </w:rPr>
              <w:t xml:space="preserve">абочая программа воспитания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по специальности</w:t>
            </w:r>
            <w:r w:rsidR="00EB2DD2" w:rsidRPr="00A06341">
              <w:rPr>
                <w:rFonts w:eastAsia="Times New Roman"/>
                <w:sz w:val="24"/>
                <w:szCs w:val="24"/>
              </w:rPr>
              <w:t xml:space="preserve"> </w:t>
            </w:r>
            <w:bookmarkStart w:id="3" w:name="_GoBack"/>
            <w:r w:rsidR="00771083" w:rsidRPr="00771083">
              <w:rPr>
                <w:sz w:val="24"/>
                <w:szCs w:val="24"/>
              </w:rPr>
              <w:t>49.02.01 Физическая культура</w:t>
            </w:r>
            <w:bookmarkEnd w:id="3"/>
          </w:p>
        </w:tc>
      </w:tr>
      <w:tr w:rsidR="00EB2DD2" w:rsidRPr="00A06341" w:rsidTr="002568A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Настоящая программа разработана на основе следующих нормативных правовых документов: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Конституция Российской Федерации;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Указ Президента Российской Федерации от 02.07.2021 № 400                «О Стратегии национальной безопасности Российской                     Федерации»;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Указ Президента Российской Федерации от 21.07.2020 № 474 «О национальных целях развития Российской Федерации на период до 2030 года»;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Федеральный закон от 29.12.2012 №273-ФЗ «Об образовании в Российской Федерации»;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Федеральный закон от 25.07.2002 № 114-ФЗ «О противодействии экстремистской деятельности»;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Федеральный закон от 24.06.1999 № 120-ФЗ «Об основах системы профилактики безнадзорности и правонарушений несовершеннолетних»;</w:t>
            </w:r>
          </w:p>
          <w:p w:rsidR="00EB2DD2" w:rsidRPr="00A06341" w:rsidRDefault="00795F25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sz w:val="24"/>
                <w:szCs w:val="24"/>
              </w:rPr>
              <w:t>распоряжение Правительства Российской Федерации от 12.11.2020 № 2945-р об утверждении Плана мероприятий по реализации в 2021–2025 годах Стратегии развития воспитания в Российской Федерации на период до 2025 года;</w:t>
            </w:r>
          </w:p>
          <w:p w:rsidR="00EB2DD2" w:rsidRPr="00A06341" w:rsidRDefault="00795F25" w:rsidP="002568A9">
            <w:pPr>
              <w:tabs>
                <w:tab w:val="left" w:pos="1880"/>
              </w:tabs>
              <w:suppressAutoHyphens w:val="0"/>
              <w:autoSpaceDN/>
              <w:spacing w:line="240" w:lineRule="auto"/>
              <w:jc w:val="both"/>
              <w:textAlignment w:val="auto"/>
              <w:rPr>
                <w:rFonts w:eastAsia="Times New Roman"/>
                <w:iCs/>
                <w:color w:val="FF0000"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-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Федеральный государственный образовательный стандарт среднего профессионального</w:t>
            </w:r>
            <w:r w:rsidR="00EB2DD2" w:rsidRPr="00A06341">
              <w:rPr>
                <w:rFonts w:eastAsia="Times New Roman"/>
                <w:iCs/>
                <w:spacing w:val="1"/>
                <w:sz w:val="24"/>
                <w:szCs w:val="24"/>
              </w:rPr>
              <w:t xml:space="preserve">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образования</w:t>
            </w:r>
            <w:r w:rsidR="00EB2DD2" w:rsidRPr="00A06341">
              <w:rPr>
                <w:rFonts w:eastAsia="Times New Roman"/>
                <w:iCs/>
                <w:spacing w:val="1"/>
                <w:sz w:val="24"/>
                <w:szCs w:val="24"/>
              </w:rPr>
              <w:t xml:space="preserve">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>по</w:t>
            </w:r>
            <w:r w:rsidR="00EB2DD2" w:rsidRPr="00A06341">
              <w:rPr>
                <w:rFonts w:eastAsia="Times New Roman"/>
                <w:iCs/>
                <w:spacing w:val="1"/>
                <w:sz w:val="24"/>
                <w:szCs w:val="24"/>
              </w:rPr>
              <w:t xml:space="preserve"> </w:t>
            </w:r>
            <w:r w:rsidR="00EB2DD2" w:rsidRPr="00A06341">
              <w:rPr>
                <w:rFonts w:eastAsia="Times New Roman"/>
                <w:iCs/>
                <w:sz w:val="24"/>
                <w:szCs w:val="24"/>
              </w:rPr>
              <w:t xml:space="preserve">специальности 44.02.02 Преподавание в начальных классах, утвержденный приказом Минпросвещения России от </w:t>
            </w:r>
            <w:r w:rsidR="00EB2DD2" w:rsidRPr="00A06341">
              <w:rPr>
                <w:rFonts w:eastAsia="Times New Roman"/>
                <w:bCs/>
                <w:sz w:val="24"/>
                <w:szCs w:val="24"/>
              </w:rPr>
              <w:t>17 августа 2022г. N 742</w:t>
            </w:r>
          </w:p>
        </w:tc>
      </w:tr>
      <w:tr w:rsidR="00EB2DD2" w:rsidRPr="00A06341" w:rsidTr="002568A9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b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bCs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t xml:space="preserve">Создание организационно-педагогических условий для формирования личностных результатов обучающихся, проявляющихся в развитии их позитивных чувств и отношений к российским гражданским (базовым, общенациональным) нормам и ценностям, закреплённым в Конституции Российской Федерации, с учетом традиций и культуры субъекта Российской </w:t>
            </w:r>
            <w:r w:rsidRPr="00A06341">
              <w:rPr>
                <w:rFonts w:eastAsia="Times New Roman"/>
                <w:sz w:val="24"/>
                <w:szCs w:val="24"/>
              </w:rPr>
              <w:lastRenderedPageBreak/>
              <w:t>Федерации, деловых каче</w:t>
            </w:r>
            <w:proofErr w:type="gramStart"/>
            <w:r w:rsidRPr="00A06341">
              <w:rPr>
                <w:rFonts w:eastAsia="Times New Roman"/>
                <w:sz w:val="24"/>
                <w:szCs w:val="24"/>
              </w:rPr>
              <w:t>ств кв</w:t>
            </w:r>
            <w:proofErr w:type="gramEnd"/>
            <w:r w:rsidRPr="00A06341">
              <w:rPr>
                <w:rFonts w:eastAsia="Times New Roman"/>
                <w:sz w:val="24"/>
                <w:szCs w:val="24"/>
              </w:rPr>
              <w:t>алифицированных рабочих, служащих/специалистов среднего звена, определенных  отраслевыми требованиями (корпоративной культурой).</w:t>
            </w:r>
          </w:p>
        </w:tc>
      </w:tr>
      <w:tr w:rsidR="00EB2DD2" w:rsidRPr="00A06341" w:rsidTr="002568A9">
        <w:trPr>
          <w:trHeight w:val="8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 w:rsidRPr="00A06341">
              <w:rPr>
                <w:rFonts w:eastAsia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DD2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bCs/>
                <w:iCs/>
                <w:sz w:val="24"/>
                <w:szCs w:val="24"/>
              </w:rPr>
            </w:pPr>
          </w:p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line="240" w:lineRule="auto"/>
              <w:jc w:val="both"/>
              <w:textAlignment w:val="auto"/>
              <w:rPr>
                <w:rFonts w:eastAsia="Times New Roman"/>
                <w:bCs/>
                <w:iCs/>
                <w:sz w:val="24"/>
                <w:szCs w:val="24"/>
              </w:rPr>
            </w:pPr>
            <w:r w:rsidRPr="00A06341">
              <w:rPr>
                <w:rFonts w:eastAsia="Times New Roman"/>
                <w:bCs/>
                <w:iCs/>
                <w:sz w:val="24"/>
                <w:szCs w:val="24"/>
              </w:rPr>
              <w:t xml:space="preserve">на базе </w:t>
            </w:r>
            <w:r w:rsidR="00795F25">
              <w:rPr>
                <w:rFonts w:eastAsia="Times New Roman"/>
                <w:bCs/>
                <w:iCs/>
                <w:sz w:val="24"/>
                <w:szCs w:val="24"/>
              </w:rPr>
              <w:t>основного общего образования 3</w:t>
            </w:r>
            <w:r w:rsidRPr="00A06341">
              <w:rPr>
                <w:rFonts w:eastAsia="Times New Roman"/>
                <w:bCs/>
                <w:iCs/>
                <w:sz w:val="24"/>
                <w:szCs w:val="24"/>
              </w:rPr>
              <w:t xml:space="preserve"> года 10 месяцев</w:t>
            </w:r>
          </w:p>
          <w:p w:rsidR="00EB2DD2" w:rsidRPr="00A06341" w:rsidRDefault="00EB2DD2" w:rsidP="002568A9">
            <w:pPr>
              <w:widowControl w:val="0"/>
              <w:suppressAutoHyphens w:val="0"/>
              <w:autoSpaceDE w:val="0"/>
              <w:spacing w:before="120" w:after="120" w:line="240" w:lineRule="auto"/>
              <w:textAlignment w:val="auto"/>
              <w:rPr>
                <w:rFonts w:eastAsia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795F25" w:rsidRDefault="00795F25" w:rsidP="00B03364">
      <w:pPr>
        <w:suppressAutoHyphens w:val="0"/>
        <w:autoSpaceDN/>
        <w:spacing w:after="60"/>
        <w:textAlignment w:val="auto"/>
        <w:outlineLvl w:val="1"/>
        <w:rPr>
          <w:rFonts w:eastAsia="Times New Roman"/>
          <w:b/>
          <w:sz w:val="24"/>
          <w:szCs w:val="24"/>
        </w:rPr>
      </w:pPr>
      <w:bookmarkStart w:id="4" w:name="_Toc128584666"/>
      <w:bookmarkEnd w:id="1"/>
      <w:bookmarkEnd w:id="2"/>
    </w:p>
    <w:p w:rsidR="00B03364" w:rsidRPr="0079144C" w:rsidRDefault="00B03364" w:rsidP="00B03364">
      <w:pPr>
        <w:pStyle w:val="a3"/>
        <w:jc w:val="both"/>
        <w:rPr>
          <w:sz w:val="24"/>
          <w:szCs w:val="24"/>
        </w:rPr>
      </w:pPr>
      <w:r w:rsidRPr="0079144C">
        <w:rPr>
          <w:b/>
          <w:bCs/>
          <w:sz w:val="24"/>
          <w:szCs w:val="24"/>
        </w:rPr>
        <w:t xml:space="preserve">          </w:t>
      </w:r>
      <w:r w:rsidRPr="0079144C">
        <w:rPr>
          <w:sz w:val="24"/>
          <w:szCs w:val="24"/>
        </w:rPr>
        <w:t>Данная рабочая программа воспитания разработана с учетом преемственности целей и задач программы воспитания для общеобразовательных организаций, одобренной решением Федерального учебно-методического объединения по общему образованию (утв. Протоколом заседания УМО по общему образованию Минпросвещения России № 2/20 от 02.06.2020 г.).</w:t>
      </w:r>
    </w:p>
    <w:p w:rsidR="00B03364" w:rsidRPr="0079144C" w:rsidRDefault="00B03364" w:rsidP="00B0336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79144C">
        <w:rPr>
          <w:sz w:val="24"/>
          <w:szCs w:val="24"/>
        </w:rPr>
        <w:t xml:space="preserve">Согласно Федеральному закону «Об образовании» от 29.12.2012 г. № 273-ФЗ (в ред. Федерального закона от 31.07.2020 г. № 304-ФЗ) «воспитание – деятельность, направленная на развитие личности, создание условий для самоопределения и </w:t>
      </w:r>
      <w:proofErr w:type="gramStart"/>
      <w:r w:rsidRPr="0079144C">
        <w:rPr>
          <w:sz w:val="24"/>
          <w:szCs w:val="24"/>
        </w:rPr>
        <w:t>социализации</w:t>
      </w:r>
      <w:proofErr w:type="gramEnd"/>
      <w:r w:rsidRPr="0079144C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bookmarkStart w:id="5" w:name="_Hlk73630688"/>
      <w:r w:rsidRPr="0079144C">
        <w:rPr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bookmarkEnd w:id="5"/>
      <w:r w:rsidRPr="0079144C">
        <w:rPr>
          <w:sz w:val="24"/>
          <w:szCs w:val="24"/>
        </w:rPr>
        <w:t>».</w:t>
      </w:r>
    </w:p>
    <w:p w:rsidR="00B03364" w:rsidRDefault="00B03364" w:rsidP="00B0336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Pr="0079144C">
        <w:rPr>
          <w:sz w:val="24"/>
          <w:szCs w:val="24"/>
        </w:rPr>
        <w:t>При разработке формулировок личностных результатов учет требований Закона в части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бережного отношения к здоровью, эстетических чувств и уважения к ценностям</w:t>
      </w:r>
      <w:proofErr w:type="gramEnd"/>
      <w:r w:rsidRPr="0079144C">
        <w:rPr>
          <w:sz w:val="24"/>
          <w:szCs w:val="24"/>
        </w:rPr>
        <w:t xml:space="preserve"> семьи, является обязательным. </w:t>
      </w:r>
    </w:p>
    <w:p w:rsidR="00B03364" w:rsidRPr="0079144C" w:rsidRDefault="00B03364" w:rsidP="00B03364">
      <w:pPr>
        <w:pStyle w:val="a3"/>
        <w:jc w:val="both"/>
        <w:rPr>
          <w:sz w:val="24"/>
          <w:szCs w:val="24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427"/>
      </w:tblGrid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bookmarkStart w:id="6" w:name="_Hlk73632186"/>
            <w:r w:rsidRPr="0079144C">
              <w:rPr>
                <w:b/>
                <w:bCs/>
                <w:sz w:val="24"/>
                <w:szCs w:val="24"/>
              </w:rPr>
              <w:t>Личностные результаты</w:t>
            </w:r>
          </w:p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реализации программы воспитания</w:t>
            </w:r>
          </w:p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Осознающий</w:t>
            </w:r>
            <w:proofErr w:type="gramEnd"/>
            <w:r w:rsidRPr="0079144C">
              <w:rPr>
                <w:sz w:val="24"/>
                <w:szCs w:val="24"/>
              </w:rPr>
              <w:t xml:space="preserve"> себя гражданином и защитником великой страны.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2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Соблюдающий</w:t>
            </w:r>
            <w:proofErr w:type="gramEnd"/>
            <w:r w:rsidRPr="0079144C">
              <w:rPr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79144C">
              <w:rPr>
                <w:sz w:val="24"/>
                <w:szCs w:val="24"/>
              </w:rPr>
              <w:t>Лояльный</w:t>
            </w:r>
            <w:proofErr w:type="gramEnd"/>
            <w:r w:rsidRPr="0079144C">
              <w:rPr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79144C">
              <w:rPr>
                <w:sz w:val="24"/>
                <w:szCs w:val="24"/>
              </w:rPr>
              <w:t>девиантным</w:t>
            </w:r>
            <w:proofErr w:type="spellEnd"/>
            <w:r w:rsidRPr="0079144C">
              <w:rPr>
                <w:sz w:val="24"/>
                <w:szCs w:val="24"/>
              </w:rPr>
              <w:t xml:space="preserve"> поведением. </w:t>
            </w:r>
            <w:proofErr w:type="gramStart"/>
            <w:r w:rsidRPr="0079144C">
              <w:rPr>
                <w:sz w:val="24"/>
                <w:szCs w:val="24"/>
              </w:rPr>
              <w:lastRenderedPageBreak/>
              <w:t>Демонстрирующий</w:t>
            </w:r>
            <w:proofErr w:type="gramEnd"/>
            <w:r w:rsidRPr="0079144C">
              <w:rPr>
                <w:sz w:val="24"/>
                <w:szCs w:val="24"/>
              </w:rPr>
              <w:t xml:space="preserve"> неприятие и предупреждающий социально опасное поведение окружающих.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lastRenderedPageBreak/>
              <w:t>ЛР 3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lastRenderedPageBreak/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79144C">
              <w:rPr>
                <w:sz w:val="24"/>
                <w:szCs w:val="24"/>
              </w:rPr>
              <w:t>Стремящийся</w:t>
            </w:r>
            <w:proofErr w:type="gramEnd"/>
            <w:r w:rsidRPr="0079144C">
              <w:rPr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4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Демонстрирующий</w:t>
            </w:r>
            <w:proofErr w:type="gramEnd"/>
            <w:r w:rsidRPr="0079144C">
              <w:rPr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5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уважение к людям старшего поколения и готовность к участию в социальной поддержке и волонтерских движениях.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6</w:t>
            </w:r>
          </w:p>
        </w:tc>
      </w:tr>
      <w:tr w:rsidR="00B03364" w:rsidRPr="0079144C" w:rsidTr="00E35A24">
        <w:trPr>
          <w:trHeight w:val="268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Осознающий</w:t>
            </w:r>
            <w:proofErr w:type="gramEnd"/>
            <w:r w:rsidRPr="0079144C">
              <w:rPr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7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79144C">
              <w:rPr>
                <w:sz w:val="24"/>
                <w:szCs w:val="24"/>
              </w:rPr>
              <w:t>Сопричастный</w:t>
            </w:r>
            <w:proofErr w:type="gramEnd"/>
            <w:r w:rsidRPr="0079144C">
              <w:rPr>
                <w:sz w:val="24"/>
                <w:szCs w:val="24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8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Соблюдающий</w:t>
            </w:r>
            <w:proofErr w:type="gramEnd"/>
            <w:r w:rsidRPr="0079144C">
              <w:rPr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79144C">
              <w:rPr>
                <w:sz w:val="24"/>
                <w:szCs w:val="24"/>
              </w:rPr>
              <w:t>психоактивных</w:t>
            </w:r>
            <w:proofErr w:type="spellEnd"/>
            <w:r w:rsidRPr="0079144C">
              <w:rPr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79144C">
              <w:rPr>
                <w:sz w:val="24"/>
                <w:szCs w:val="24"/>
              </w:rPr>
              <w:t>Сохраняющий</w:t>
            </w:r>
            <w:proofErr w:type="gramEnd"/>
            <w:r w:rsidRPr="0079144C">
              <w:rPr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9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10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Проявляющий</w:t>
            </w:r>
            <w:proofErr w:type="gramEnd"/>
            <w:r w:rsidRPr="0079144C">
              <w:rPr>
                <w:sz w:val="24"/>
                <w:szCs w:val="24"/>
              </w:rPr>
              <w:t xml:space="preserve"> уважение к эстетическим ценностям, обладающий основами эстетической культуры.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11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Принимающий</w:t>
            </w:r>
            <w:proofErr w:type="gramEnd"/>
            <w:r w:rsidRPr="0079144C">
              <w:rPr>
                <w:sz w:val="24"/>
                <w:szCs w:val="24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12</w:t>
            </w:r>
          </w:p>
        </w:tc>
      </w:tr>
      <w:tr w:rsidR="00B03364" w:rsidRPr="0079144C" w:rsidTr="00E35A24">
        <w:tc>
          <w:tcPr>
            <w:tcW w:w="9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Личностные результаты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9144C">
              <w:rPr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79144C">
              <w:rPr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bCs/>
                <w:sz w:val="24"/>
                <w:szCs w:val="24"/>
              </w:rPr>
              <w:t xml:space="preserve">Готовность </w:t>
            </w:r>
            <w:proofErr w:type="gramStart"/>
            <w:r w:rsidRPr="0079144C">
              <w:rPr>
                <w:bCs/>
                <w:sz w:val="24"/>
                <w:szCs w:val="24"/>
              </w:rPr>
              <w:t>обучающегося</w:t>
            </w:r>
            <w:proofErr w:type="gramEnd"/>
            <w:r w:rsidRPr="0079144C">
              <w:rPr>
                <w:bCs/>
                <w:sz w:val="24"/>
                <w:szCs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13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bCs/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bCs/>
                <w:sz w:val="24"/>
                <w:szCs w:val="24"/>
              </w:rPr>
              <w:t>обучающимся</w:t>
            </w:r>
            <w:proofErr w:type="gramEnd"/>
            <w:r w:rsidRPr="0079144C">
              <w:rPr>
                <w:bCs/>
                <w:sz w:val="24"/>
                <w:szCs w:val="24"/>
              </w:rPr>
      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14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социально значимых знаний о нормах и традициях поведения человека как гражданина и патриота своего Отечества.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15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социально значимых знаний о правилах ведения экологического образа жизни о нормах и </w:t>
            </w:r>
            <w:r w:rsidRPr="0079144C">
              <w:rPr>
                <w:sz w:val="24"/>
                <w:szCs w:val="24"/>
              </w:rPr>
              <w:lastRenderedPageBreak/>
              <w:t>традициях трудовой деятельности человека о нормах и традициях поведения человека в многонациональном, многокультурном обществе.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lastRenderedPageBreak/>
              <w:t>ЛР 16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lastRenderedPageBreak/>
              <w:t xml:space="preserve">Ценностное отношение </w:t>
            </w:r>
            <w:proofErr w:type="gramStart"/>
            <w:r w:rsidRPr="0079144C">
              <w:rPr>
                <w:sz w:val="24"/>
                <w:szCs w:val="24"/>
              </w:rPr>
              <w:t>обучающихся</w:t>
            </w:r>
            <w:proofErr w:type="gramEnd"/>
            <w:r w:rsidRPr="0079144C">
              <w:rPr>
                <w:sz w:val="24"/>
                <w:szCs w:val="24"/>
              </w:rPr>
              <w:t xml:space="preserve"> к своему Отечеству, к своей малой и большой Родине, уважительного отношения к ее истории и ответственного отношения к ее современности.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17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Ценностное отношение </w:t>
            </w:r>
            <w:proofErr w:type="gramStart"/>
            <w:r w:rsidRPr="0079144C">
              <w:rPr>
                <w:sz w:val="24"/>
                <w:szCs w:val="24"/>
              </w:rPr>
              <w:t>обучающихся</w:t>
            </w:r>
            <w:proofErr w:type="gramEnd"/>
            <w:r w:rsidRPr="0079144C">
              <w:rPr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18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bCs/>
                <w:sz w:val="24"/>
                <w:szCs w:val="24"/>
              </w:rPr>
            </w:pPr>
            <w:proofErr w:type="gramStart"/>
            <w:r w:rsidRPr="0079144C">
              <w:rPr>
                <w:sz w:val="24"/>
                <w:szCs w:val="24"/>
              </w:rPr>
              <w:t>Уважительное</w:t>
            </w:r>
            <w:proofErr w:type="gramEnd"/>
            <w:r w:rsidRPr="0079144C">
              <w:rPr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19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bCs/>
                <w:sz w:val="24"/>
                <w:szCs w:val="24"/>
              </w:rPr>
              <w:t>ЛР 20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Приобретение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опыта личной ответственности за развитие группы обучающихся.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21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>Приобретение навыков общения и самоуправления.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22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Получение </w:t>
            </w:r>
            <w:proofErr w:type="gramStart"/>
            <w:r w:rsidRPr="0079144C">
              <w:rPr>
                <w:sz w:val="24"/>
                <w:szCs w:val="24"/>
              </w:rPr>
              <w:t>обучающимися</w:t>
            </w:r>
            <w:proofErr w:type="gramEnd"/>
            <w:r w:rsidRPr="0079144C">
              <w:rPr>
                <w:sz w:val="24"/>
                <w:szCs w:val="24"/>
              </w:rPr>
              <w:t xml:space="preserve"> возможности самораскрытия и самореализация личности.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23</w:t>
            </w:r>
          </w:p>
        </w:tc>
      </w:tr>
      <w:tr w:rsidR="00B03364" w:rsidRPr="0079144C" w:rsidTr="00E35A24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64" w:rsidRPr="0079144C" w:rsidRDefault="00B03364" w:rsidP="00E35A24">
            <w:pPr>
              <w:pStyle w:val="a3"/>
              <w:jc w:val="both"/>
              <w:rPr>
                <w:sz w:val="24"/>
                <w:szCs w:val="24"/>
              </w:rPr>
            </w:pPr>
            <w:r w:rsidRPr="0079144C">
              <w:rPr>
                <w:sz w:val="24"/>
                <w:szCs w:val="24"/>
              </w:rPr>
              <w:t xml:space="preserve">Ценностное отношение </w:t>
            </w:r>
            <w:proofErr w:type="gramStart"/>
            <w:r w:rsidRPr="0079144C">
              <w:rPr>
                <w:sz w:val="24"/>
                <w:szCs w:val="24"/>
              </w:rPr>
              <w:t>обучающихся</w:t>
            </w:r>
            <w:proofErr w:type="gramEnd"/>
            <w:r w:rsidRPr="0079144C">
              <w:rPr>
                <w:sz w:val="24"/>
                <w:szCs w:val="24"/>
              </w:rPr>
              <w:t xml:space="preserve"> к культуре, и искусству, к культуре речи и культуре поведения, к красоте и гармонии.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364" w:rsidRPr="0079144C" w:rsidRDefault="00B03364" w:rsidP="00E35A2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79144C">
              <w:rPr>
                <w:b/>
                <w:sz w:val="24"/>
                <w:szCs w:val="24"/>
              </w:rPr>
              <w:t>ЛР 24</w:t>
            </w:r>
          </w:p>
        </w:tc>
      </w:tr>
    </w:tbl>
    <w:p w:rsidR="00B03364" w:rsidRPr="0079144C" w:rsidRDefault="00B03364" w:rsidP="00B03364">
      <w:pPr>
        <w:pStyle w:val="a3"/>
        <w:jc w:val="both"/>
        <w:rPr>
          <w:b/>
          <w:bCs/>
          <w:sz w:val="24"/>
          <w:szCs w:val="24"/>
        </w:rPr>
      </w:pPr>
      <w:bookmarkStart w:id="7" w:name="_Hlk77073271"/>
      <w:bookmarkEnd w:id="6"/>
    </w:p>
    <w:bookmarkEnd w:id="7"/>
    <w:p w:rsidR="00B03364" w:rsidRDefault="00B03364" w:rsidP="00B03364">
      <w:pPr>
        <w:spacing w:before="120" w:after="120"/>
        <w:ind w:firstLine="708"/>
        <w:jc w:val="center"/>
        <w:rPr>
          <w:rFonts w:eastAsia="Times New Roman"/>
          <w:b/>
          <w:bCs/>
          <w:sz w:val="24"/>
          <w:szCs w:val="24"/>
        </w:rPr>
      </w:pPr>
      <w:r w:rsidRPr="00685657">
        <w:rPr>
          <w:rFonts w:eastAsia="Times New Roman"/>
          <w:b/>
          <w:bCs/>
          <w:sz w:val="24"/>
          <w:szCs w:val="24"/>
        </w:rPr>
        <w:t>РАЗДЕЛ 2.</w:t>
      </w:r>
    </w:p>
    <w:p w:rsidR="00B03364" w:rsidRPr="00685657" w:rsidRDefault="00B03364" w:rsidP="00B03364">
      <w:pPr>
        <w:spacing w:before="120" w:after="120"/>
        <w:ind w:firstLine="708"/>
        <w:jc w:val="center"/>
        <w:rPr>
          <w:rFonts w:eastAsia="Times New Roman"/>
          <w:b/>
          <w:bCs/>
          <w:sz w:val="24"/>
          <w:szCs w:val="24"/>
        </w:rPr>
      </w:pPr>
      <w:r w:rsidRPr="00685657">
        <w:rPr>
          <w:rFonts w:eastAsia="Times New Roman"/>
          <w:b/>
          <w:bCs/>
          <w:sz w:val="24"/>
          <w:szCs w:val="24"/>
        </w:rPr>
        <w:t xml:space="preserve"> ОЦЕНКА ОСВОЕНИЯ </w:t>
      </w:r>
      <w:proofErr w:type="gramStart"/>
      <w:r w:rsidRPr="00685657">
        <w:rPr>
          <w:rFonts w:eastAsia="Times New Roman"/>
          <w:b/>
          <w:bCs/>
          <w:sz w:val="24"/>
          <w:szCs w:val="24"/>
        </w:rPr>
        <w:t>ОБУЧАЮЩИМИСЯ</w:t>
      </w:r>
      <w:proofErr w:type="gramEnd"/>
      <w:r w:rsidRPr="00685657">
        <w:rPr>
          <w:rFonts w:eastAsia="Times New Roman"/>
          <w:b/>
          <w:bCs/>
          <w:sz w:val="24"/>
          <w:szCs w:val="24"/>
        </w:rPr>
        <w:t xml:space="preserve"> ОСНОВНОЙ ОБРАЗОВАТЕЛЬНОЙ ПРОГРАММЫ В ЧАСТИ ДОСТИЖЕНИЯ ЛИЧНОСТНЫХ РЕЗУЛЬТАТОВ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ind w:firstLine="709"/>
        <w:rPr>
          <w:rFonts w:eastAsia="Times New Roman"/>
          <w:sz w:val="24"/>
          <w:szCs w:val="24"/>
        </w:rPr>
      </w:pPr>
      <w:r w:rsidRPr="00685657">
        <w:rPr>
          <w:rFonts w:eastAsia="Times New Roman"/>
          <w:sz w:val="24"/>
          <w:szCs w:val="24"/>
        </w:rPr>
        <w:t>Оценка достижения личностных результатов проводится на основании календарного плана воспитательной работы по проведенным мероприятиям.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ind w:firstLine="709"/>
        <w:rPr>
          <w:rFonts w:eastAsia="Times New Roman"/>
          <w:sz w:val="24"/>
          <w:szCs w:val="24"/>
        </w:rPr>
      </w:pPr>
      <w:r w:rsidRPr="00685657">
        <w:rPr>
          <w:rFonts w:eastAsia="Times New Roman"/>
          <w:sz w:val="24"/>
          <w:szCs w:val="24"/>
        </w:rPr>
        <w:t>Комплекс критериев оценки личностных результатов, обучающихся: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интереса к будущей профессии;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оценка собственного продвижения, личностного развития;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ответственность за результат учебной деятельности и подготовки к профессиональной деятельности;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высокопрофессиональной трудовой активности;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участие в исследовательской и проектной работе;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участие в конкурсах профессионального мастерства, олимпиадах по профессии, викторинах, в предметных неделях;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соблюдение этических норм общения при взаимодействии с обучающимися, преподавателями, мастерами и руководителями практики;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конструктивное взаимодействие в учебном коллективе/бригаде;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навыков межличностного делового общения, социального имиджа;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</w:t>
      </w:r>
      <w:r w:rsidRPr="00685657">
        <w:rPr>
          <w:rFonts w:eastAsia="Times New Roman"/>
          <w:sz w:val="24"/>
          <w:szCs w:val="24"/>
        </w:rPr>
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spellStart"/>
      <w:r w:rsidRPr="00685657">
        <w:rPr>
          <w:rFonts w:eastAsia="Times New Roman"/>
          <w:sz w:val="24"/>
          <w:szCs w:val="24"/>
        </w:rPr>
        <w:t>сформированность</w:t>
      </w:r>
      <w:proofErr w:type="spellEnd"/>
      <w:r w:rsidRPr="00685657">
        <w:rPr>
          <w:rFonts w:eastAsia="Times New Roman"/>
          <w:sz w:val="24"/>
          <w:szCs w:val="24"/>
        </w:rPr>
        <w:t xml:space="preserve"> гражданской позиции; участие в волонтерском движении;  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мировоззренческих установок на готовность молодых людей к работе на благо Отечества;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pacing w:val="-6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-</w:t>
      </w:r>
      <w:r w:rsidRPr="00685657">
        <w:rPr>
          <w:rFonts w:eastAsia="Times New Roman"/>
          <w:spacing w:val="-6"/>
          <w:sz w:val="24"/>
          <w:szCs w:val="24"/>
        </w:rPr>
        <w:t>проявление правовой активности и навыков правомерного поведения, уважения к Закону;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отсутствие фактов проявления идеологии терроризма и экстремизма </w:t>
      </w:r>
      <w:proofErr w:type="gramStart"/>
      <w:r w:rsidRPr="00685657">
        <w:rPr>
          <w:rFonts w:eastAsia="Times New Roman"/>
          <w:sz w:val="24"/>
          <w:szCs w:val="24"/>
        </w:rPr>
        <w:t>среди</w:t>
      </w:r>
      <w:proofErr w:type="gramEnd"/>
      <w:r w:rsidRPr="00685657">
        <w:rPr>
          <w:rFonts w:eastAsia="Times New Roman"/>
          <w:sz w:val="24"/>
          <w:szCs w:val="24"/>
        </w:rPr>
        <w:t xml:space="preserve"> обучающихся;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отсутствие социальных конфликтов </w:t>
      </w:r>
      <w:proofErr w:type="gramStart"/>
      <w:r w:rsidRPr="00685657">
        <w:rPr>
          <w:rFonts w:eastAsia="Times New Roman"/>
          <w:sz w:val="24"/>
          <w:szCs w:val="24"/>
        </w:rPr>
        <w:t>среди</w:t>
      </w:r>
      <w:proofErr w:type="gramEnd"/>
      <w:r w:rsidRPr="00685657">
        <w:rPr>
          <w:rFonts w:eastAsia="Times New Roman"/>
          <w:sz w:val="24"/>
          <w:szCs w:val="24"/>
        </w:rPr>
        <w:t xml:space="preserve"> обучающихся, основанных на межнациональной, межрелигиозной почве;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добровольческие инициативы по поддержки инвалидов и престарелых граждан;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экологической культуры, бережного отношения к родной земле, природным богатствам России и мира;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умений и навыков разумного природопользования, нетерпимого отношения к действиям, приносящим вред экологии;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демонстрация навыков здорового образа жизни и высокий уровень культуры здоровья обучающихся;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</w:r>
    </w:p>
    <w:p w:rsidR="00B03364" w:rsidRPr="00685657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685657">
        <w:rPr>
          <w:rFonts w:eastAsia="Times New Roman"/>
          <w:sz w:val="24"/>
          <w:szCs w:val="24"/>
        </w:rPr>
        <w:t xml:space="preserve">участие в конкурсах профессионального мастерства и в командных проектах; </w:t>
      </w:r>
    </w:p>
    <w:p w:rsidR="00B03364" w:rsidRPr="00BB425C" w:rsidRDefault="00B03364" w:rsidP="00B03364">
      <w:pPr>
        <w:tabs>
          <w:tab w:val="left" w:pos="1134"/>
        </w:tabs>
        <w:spacing w:before="120" w:line="240" w:lineRule="auto"/>
        <w:jc w:val="both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spacing w:val="-6"/>
          <w:sz w:val="24"/>
          <w:szCs w:val="24"/>
        </w:rPr>
        <w:t>-</w:t>
      </w:r>
      <w:r w:rsidRPr="00685657">
        <w:rPr>
          <w:rFonts w:eastAsia="Times New Roman"/>
          <w:spacing w:val="-6"/>
          <w:sz w:val="24"/>
          <w:szCs w:val="24"/>
        </w:rPr>
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</w:r>
    </w:p>
    <w:p w:rsidR="00B03364" w:rsidRDefault="00B03364" w:rsidP="00B03364">
      <w:pPr>
        <w:tabs>
          <w:tab w:val="left" w:pos="1134"/>
        </w:tabs>
        <w:spacing w:before="120" w:after="120"/>
        <w:jc w:val="center"/>
        <w:rPr>
          <w:rFonts w:eastAsia="Times New Roman"/>
          <w:b/>
          <w:bCs/>
          <w:kern w:val="32"/>
          <w:sz w:val="24"/>
          <w:szCs w:val="24"/>
        </w:rPr>
      </w:pPr>
    </w:p>
    <w:p w:rsidR="00B03364" w:rsidRDefault="00B03364" w:rsidP="00B03364">
      <w:pPr>
        <w:tabs>
          <w:tab w:val="left" w:pos="1134"/>
        </w:tabs>
        <w:spacing w:before="120" w:after="120"/>
        <w:jc w:val="center"/>
        <w:rPr>
          <w:rFonts w:eastAsia="Times New Roman"/>
          <w:b/>
          <w:bCs/>
          <w:kern w:val="32"/>
          <w:sz w:val="24"/>
          <w:szCs w:val="24"/>
        </w:rPr>
      </w:pPr>
      <w:r w:rsidRPr="00685657">
        <w:rPr>
          <w:rFonts w:eastAsia="Times New Roman"/>
          <w:b/>
          <w:bCs/>
          <w:kern w:val="32"/>
          <w:sz w:val="24"/>
          <w:szCs w:val="24"/>
        </w:rPr>
        <w:t xml:space="preserve">РАЗДЕЛ 3. </w:t>
      </w:r>
      <w:bookmarkStart w:id="8" w:name="_Hlk73028785"/>
      <w:r w:rsidRPr="00685657">
        <w:rPr>
          <w:rFonts w:eastAsia="Times New Roman"/>
          <w:b/>
          <w:bCs/>
          <w:kern w:val="32"/>
          <w:sz w:val="24"/>
          <w:szCs w:val="24"/>
        </w:rPr>
        <w:t>ТРЕБОВАНИЯ К РЕСУРСНОМУ ОБЕСПЕЧЕНИЮ ВОСПИТАТЕЛЬНОЙ РАБО</w:t>
      </w:r>
      <w:bookmarkEnd w:id="8"/>
      <w:r>
        <w:rPr>
          <w:rFonts w:eastAsia="Times New Roman"/>
          <w:b/>
          <w:bCs/>
          <w:kern w:val="32"/>
          <w:sz w:val="24"/>
          <w:szCs w:val="24"/>
        </w:rPr>
        <w:t>ТЫ</w:t>
      </w:r>
    </w:p>
    <w:p w:rsidR="00B03364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</w:t>
      </w:r>
      <w:r w:rsidRPr="00685657">
        <w:rPr>
          <w:rFonts w:eastAsia="Times New Roman"/>
          <w:kern w:val="32"/>
          <w:sz w:val="24"/>
          <w:szCs w:val="24"/>
        </w:rPr>
        <w:t>Ресурсное обеспечение воспитательной работы направлено на создание условий для осуществления воспитательной деятельности обучающихся, в том числе инвал</w:t>
      </w:r>
      <w:r>
        <w:rPr>
          <w:rFonts w:eastAsia="Times New Roman"/>
          <w:kern w:val="32"/>
          <w:sz w:val="24"/>
          <w:szCs w:val="24"/>
        </w:rPr>
        <w:t xml:space="preserve">идов и лиц с ОВЗ, </w:t>
      </w:r>
      <w:r w:rsidRPr="00685657">
        <w:rPr>
          <w:rFonts w:eastAsia="Times New Roman"/>
          <w:kern w:val="32"/>
          <w:sz w:val="24"/>
          <w:szCs w:val="24"/>
        </w:rPr>
        <w:t xml:space="preserve">в контексте реализации образовательной программы. </w:t>
      </w:r>
    </w:p>
    <w:p w:rsidR="00B03364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>.1.</w:t>
      </w:r>
      <w:r w:rsidRPr="00685657">
        <w:rPr>
          <w:rFonts w:eastAsia="Times New Roman"/>
          <w:kern w:val="32"/>
          <w:sz w:val="24"/>
          <w:szCs w:val="24"/>
        </w:rPr>
        <w:t xml:space="preserve"> </w:t>
      </w:r>
      <w:r w:rsidRPr="00685657">
        <w:rPr>
          <w:rFonts w:eastAsia="Times New Roman"/>
          <w:b/>
          <w:bCs/>
          <w:kern w:val="32"/>
          <w:sz w:val="24"/>
          <w:szCs w:val="24"/>
        </w:rPr>
        <w:t>Нормативно-правовое о</w:t>
      </w:r>
      <w:r>
        <w:rPr>
          <w:rFonts w:eastAsia="Times New Roman"/>
          <w:b/>
          <w:bCs/>
          <w:kern w:val="32"/>
          <w:sz w:val="24"/>
          <w:szCs w:val="24"/>
        </w:rPr>
        <w:t>беспечение воспитательной работы</w:t>
      </w:r>
    </w:p>
    <w:p w:rsidR="00B03364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 </w:t>
      </w:r>
      <w:r>
        <w:rPr>
          <w:rFonts w:eastAsia="Times New Roman"/>
          <w:kern w:val="32"/>
          <w:sz w:val="24"/>
          <w:szCs w:val="24"/>
        </w:rPr>
        <w:t>Р</w:t>
      </w:r>
      <w:r w:rsidRPr="00685657">
        <w:rPr>
          <w:rFonts w:eastAsia="Times New Roman"/>
          <w:kern w:val="32"/>
          <w:sz w:val="24"/>
          <w:szCs w:val="24"/>
        </w:rPr>
        <w:t xml:space="preserve">абочая программа воспитания </w:t>
      </w:r>
      <w:r>
        <w:rPr>
          <w:rFonts w:eastAsia="Times New Roman"/>
          <w:kern w:val="32"/>
          <w:sz w:val="24"/>
          <w:szCs w:val="24"/>
        </w:rPr>
        <w:t xml:space="preserve">разработана в соответствии </w:t>
      </w:r>
      <w:r w:rsidRPr="00685657">
        <w:rPr>
          <w:rFonts w:eastAsia="Times New Roman"/>
          <w:kern w:val="32"/>
          <w:sz w:val="24"/>
          <w:szCs w:val="24"/>
        </w:rPr>
        <w:t>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</w:t>
      </w:r>
      <w:r>
        <w:rPr>
          <w:rFonts w:eastAsia="Times New Roman"/>
          <w:kern w:val="32"/>
          <w:sz w:val="24"/>
          <w:szCs w:val="24"/>
        </w:rPr>
        <w:t xml:space="preserve"> колледже</w:t>
      </w:r>
      <w:r w:rsidRPr="00685657">
        <w:rPr>
          <w:rFonts w:eastAsia="Times New Roman"/>
          <w:kern w:val="32"/>
          <w:sz w:val="24"/>
          <w:szCs w:val="24"/>
        </w:rPr>
        <w:t>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lastRenderedPageBreak/>
        <w:t xml:space="preserve"> 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>.2.</w:t>
      </w:r>
      <w:r w:rsidRPr="00685657">
        <w:rPr>
          <w:rFonts w:eastAsia="Times New Roman"/>
          <w:kern w:val="32"/>
          <w:sz w:val="24"/>
          <w:szCs w:val="24"/>
        </w:rPr>
        <w:t xml:space="preserve"> </w:t>
      </w:r>
      <w:r w:rsidRPr="00685657">
        <w:rPr>
          <w:rFonts w:eastAsia="Times New Roman"/>
          <w:b/>
          <w:bCs/>
          <w:kern w:val="32"/>
          <w:sz w:val="24"/>
          <w:szCs w:val="24"/>
        </w:rPr>
        <w:t>Кадровое обеспечение воспитательной работы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 </w:t>
      </w:r>
      <w:r w:rsidRPr="00685657">
        <w:rPr>
          <w:rFonts w:eastAsia="Times New Roman"/>
          <w:kern w:val="32"/>
          <w:sz w:val="24"/>
          <w:szCs w:val="24"/>
        </w:rPr>
        <w:t xml:space="preserve">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профессиональной образовательной организации, заместителя директора, непосредственно курирующего </w:t>
      </w:r>
      <w:r>
        <w:rPr>
          <w:rFonts w:eastAsia="Times New Roman"/>
          <w:kern w:val="32"/>
          <w:sz w:val="24"/>
          <w:szCs w:val="24"/>
        </w:rPr>
        <w:t>данное направление, педагога-организатора, социального педагога, специалиста</w:t>
      </w:r>
      <w:r w:rsidRPr="00685657">
        <w:rPr>
          <w:rFonts w:eastAsia="Times New Roman"/>
          <w:kern w:val="32"/>
          <w:sz w:val="24"/>
          <w:szCs w:val="24"/>
        </w:rPr>
        <w:t xml:space="preserve"> психолого-педагогической службы, </w:t>
      </w:r>
      <w:r>
        <w:rPr>
          <w:rFonts w:eastAsia="Times New Roman"/>
          <w:kern w:val="32"/>
          <w:sz w:val="24"/>
          <w:szCs w:val="24"/>
        </w:rPr>
        <w:t>кураторов</w:t>
      </w:r>
      <w:r w:rsidRPr="00685657">
        <w:rPr>
          <w:rFonts w:eastAsia="Times New Roman"/>
          <w:kern w:val="32"/>
          <w:sz w:val="24"/>
          <w:szCs w:val="24"/>
        </w:rPr>
        <w:t>, преподавателей, мастеров производственного обучения. Функционал работников регламентируется требованиями профессиональных стандартов.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 xml:space="preserve">.3. Материально-техническое </w:t>
      </w:r>
      <w:bookmarkStart w:id="9" w:name="_Hlk73027911"/>
      <w:r w:rsidRPr="00685657">
        <w:rPr>
          <w:rFonts w:eastAsia="Times New Roman"/>
          <w:b/>
          <w:bCs/>
          <w:kern w:val="32"/>
          <w:sz w:val="24"/>
          <w:szCs w:val="24"/>
        </w:rPr>
        <w:t>обеспечение воспитательной работы</w:t>
      </w:r>
      <w:bookmarkEnd w:id="9"/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 xml:space="preserve">      </w:t>
      </w:r>
      <w:r w:rsidRPr="00685657">
        <w:rPr>
          <w:rFonts w:eastAsia="Times New Roman"/>
          <w:iCs/>
          <w:kern w:val="32"/>
          <w:sz w:val="24"/>
          <w:szCs w:val="24"/>
        </w:rPr>
        <w:t>Для организации воспитательной работы предусмотрено наличие оборудованных помещений: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>для работы органов студенческого самоуправления; проведения культурного студенческого досуга и занятий художественным творчеством, техническое оснащение которых должно обеспечивать качественное воспроизведение фонограмм, звука, видеоизображений, а также световое оформление мероприятия (актовый зал, репетиционные помещения и др.);</w:t>
      </w:r>
    </w:p>
    <w:p w:rsidR="00B03364" w:rsidRPr="00685657" w:rsidRDefault="00B03364" w:rsidP="00B03364">
      <w:pPr>
        <w:widowControl w:val="0"/>
        <w:tabs>
          <w:tab w:val="left" w:pos="851"/>
        </w:tabs>
        <w:autoSpaceDE w:val="0"/>
        <w:spacing w:before="120" w:line="240" w:lineRule="auto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 xml:space="preserve">для работы психолого-педагогических и социологических служб (кабинет психолога, кабинет социального педагога); </w:t>
      </w:r>
    </w:p>
    <w:p w:rsidR="00B03364" w:rsidRPr="00685657" w:rsidRDefault="00B03364" w:rsidP="00B03364">
      <w:pPr>
        <w:widowControl w:val="0"/>
        <w:tabs>
          <w:tab w:val="left" w:pos="851"/>
        </w:tabs>
        <w:autoSpaceDE w:val="0"/>
        <w:spacing w:before="120" w:line="240" w:lineRule="auto"/>
        <w:jc w:val="both"/>
        <w:outlineLvl w:val="0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>объекты социокультурной среды (музей, библиотека, культурно-досуговые центры и другие);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jc w:val="both"/>
        <w:rPr>
          <w:rFonts w:eastAsia="Times New Roman"/>
          <w:iCs/>
          <w:kern w:val="32"/>
          <w:sz w:val="24"/>
          <w:szCs w:val="24"/>
        </w:rPr>
      </w:pPr>
      <w:r>
        <w:rPr>
          <w:rFonts w:eastAsia="Times New Roman"/>
          <w:iCs/>
          <w:kern w:val="32"/>
          <w:sz w:val="24"/>
          <w:szCs w:val="24"/>
        </w:rPr>
        <w:t>-</w:t>
      </w:r>
      <w:r w:rsidRPr="00685657">
        <w:rPr>
          <w:rFonts w:eastAsia="Times New Roman"/>
          <w:iCs/>
          <w:kern w:val="32"/>
          <w:sz w:val="24"/>
          <w:szCs w:val="24"/>
        </w:rPr>
        <w:t>спортивные сооружения (залы и площадки, оснащённые игровым, спортивным оборудованием и инвентарём).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b/>
          <w:bCs/>
          <w:kern w:val="32"/>
          <w:sz w:val="24"/>
          <w:szCs w:val="24"/>
        </w:rPr>
      </w:pPr>
      <w:r>
        <w:rPr>
          <w:rFonts w:eastAsia="Times New Roman"/>
          <w:b/>
          <w:bCs/>
          <w:kern w:val="32"/>
          <w:sz w:val="24"/>
          <w:szCs w:val="24"/>
        </w:rPr>
        <w:t xml:space="preserve">     3</w:t>
      </w:r>
      <w:r w:rsidRPr="00685657">
        <w:rPr>
          <w:rFonts w:eastAsia="Times New Roman"/>
          <w:b/>
          <w:bCs/>
          <w:kern w:val="32"/>
          <w:sz w:val="24"/>
          <w:szCs w:val="24"/>
        </w:rPr>
        <w:t>.4. Информационное обеспечение воспитательной работы</w:t>
      </w:r>
    </w:p>
    <w:p w:rsidR="00B03364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Информационное обеспечение воспитательной работы имеет в своей инфраструктуре объекты, обеспеченные средствами связи, компьютерной и мультимедийной техникой, </w:t>
      </w:r>
      <w:proofErr w:type="spellStart"/>
      <w:r w:rsidRPr="00685657">
        <w:rPr>
          <w:rFonts w:eastAsia="Times New Roman"/>
          <w:kern w:val="32"/>
          <w:sz w:val="24"/>
          <w:szCs w:val="24"/>
        </w:rPr>
        <w:t>интернет-ресурсами</w:t>
      </w:r>
      <w:proofErr w:type="spellEnd"/>
      <w:r w:rsidRPr="00685657">
        <w:rPr>
          <w:rFonts w:eastAsia="Times New Roman"/>
          <w:kern w:val="32"/>
          <w:sz w:val="24"/>
          <w:szCs w:val="24"/>
        </w:rPr>
        <w:t xml:space="preserve"> и специализированным оборудованием.</w:t>
      </w:r>
    </w:p>
    <w:p w:rsidR="00B03364" w:rsidRPr="00685657" w:rsidRDefault="00B03364" w:rsidP="00B03364">
      <w:pPr>
        <w:keepNext/>
        <w:tabs>
          <w:tab w:val="left" w:pos="1134"/>
        </w:tabs>
        <w:spacing w:before="120" w:after="6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Информационное обеспечение воспитательной работы направлено </w:t>
      </w:r>
      <w:proofErr w:type="gramStart"/>
      <w:r w:rsidRPr="00685657">
        <w:rPr>
          <w:rFonts w:eastAsia="Times New Roman"/>
          <w:kern w:val="32"/>
          <w:sz w:val="24"/>
          <w:szCs w:val="24"/>
        </w:rPr>
        <w:t>на</w:t>
      </w:r>
      <w:proofErr w:type="gramEnd"/>
      <w:r w:rsidRPr="00685657">
        <w:rPr>
          <w:rFonts w:eastAsia="Times New Roman"/>
          <w:kern w:val="32"/>
          <w:sz w:val="24"/>
          <w:szCs w:val="24"/>
        </w:rPr>
        <w:t xml:space="preserve">: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информирование о </w:t>
      </w:r>
      <w:proofErr w:type="gramStart"/>
      <w:r w:rsidRPr="00685657">
        <w:rPr>
          <w:rFonts w:eastAsia="Times New Roman"/>
          <w:kern w:val="32"/>
          <w:sz w:val="24"/>
          <w:szCs w:val="24"/>
        </w:rPr>
        <w:t>возможностях</w:t>
      </w:r>
      <w:proofErr w:type="gramEnd"/>
      <w:r w:rsidRPr="00685657">
        <w:rPr>
          <w:rFonts w:eastAsia="Times New Roman"/>
          <w:kern w:val="32"/>
          <w:sz w:val="24"/>
          <w:szCs w:val="24"/>
        </w:rPr>
        <w:t xml:space="preserve"> для участия обучающихся в социально значимой деятельности;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информационную и методическую поддержку воспитательной работы;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планирование воспитательной работы и её ресурсного обеспечения;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мониторинг воспитательной работы;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 xml:space="preserve">дистанционное взаимодействие всех участников (обучающихся, педагогических работников, органов управления в сфере образования, общественности); </w:t>
      </w:r>
    </w:p>
    <w:p w:rsidR="00B03364" w:rsidRPr="00685657" w:rsidRDefault="00B03364" w:rsidP="00B03364">
      <w:pPr>
        <w:widowControl w:val="0"/>
        <w:tabs>
          <w:tab w:val="left" w:pos="1134"/>
        </w:tabs>
        <w:autoSpaceDE w:val="0"/>
        <w:spacing w:before="120" w:line="240" w:lineRule="auto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>-</w:t>
      </w:r>
      <w:r w:rsidRPr="00685657">
        <w:rPr>
          <w:rFonts w:eastAsia="Times New Roman"/>
          <w:kern w:val="32"/>
          <w:sz w:val="24"/>
          <w:szCs w:val="24"/>
        </w:rPr>
        <w:t>дистанционное взаимодействие с другими организациями социальной сферы.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jc w:val="both"/>
        <w:outlineLvl w:val="0"/>
        <w:rPr>
          <w:rFonts w:eastAsia="Times New Roman"/>
          <w:kern w:val="32"/>
          <w:sz w:val="24"/>
          <w:szCs w:val="24"/>
        </w:rPr>
      </w:pPr>
      <w:r>
        <w:rPr>
          <w:rFonts w:eastAsia="Times New Roman"/>
          <w:kern w:val="32"/>
          <w:sz w:val="24"/>
          <w:szCs w:val="24"/>
        </w:rPr>
        <w:t xml:space="preserve">     </w:t>
      </w:r>
      <w:r w:rsidRPr="00685657">
        <w:rPr>
          <w:rFonts w:eastAsia="Times New Roman"/>
          <w:kern w:val="32"/>
          <w:sz w:val="24"/>
          <w:szCs w:val="24"/>
        </w:rPr>
        <w:t xml:space="preserve">Информационное обеспечение воспитательной работы включает: комплекс информационных ресурсов, в том числе цифровых, совокупность технологических и аппаратных средств (компьютеры, принтеры, сканеры и др.). </w:t>
      </w:r>
    </w:p>
    <w:p w:rsidR="00B03364" w:rsidRPr="00685657" w:rsidRDefault="00B03364" w:rsidP="00B03364">
      <w:pPr>
        <w:tabs>
          <w:tab w:val="left" w:pos="1134"/>
        </w:tabs>
        <w:spacing w:before="120" w:after="120"/>
        <w:jc w:val="both"/>
        <w:outlineLvl w:val="0"/>
        <w:rPr>
          <w:rFonts w:eastAsia="Times New Roman"/>
          <w:kern w:val="32"/>
          <w:sz w:val="24"/>
          <w:szCs w:val="24"/>
        </w:rPr>
      </w:pPr>
    </w:p>
    <w:p w:rsidR="00B03364" w:rsidRPr="00685657" w:rsidRDefault="00B03364" w:rsidP="00B03364">
      <w:pPr>
        <w:spacing w:before="120" w:after="120" w:line="240" w:lineRule="auto"/>
        <w:jc w:val="center"/>
        <w:rPr>
          <w:rFonts w:eastAsia="Times New Roman"/>
          <w:b/>
          <w:sz w:val="24"/>
          <w:szCs w:val="24"/>
        </w:rPr>
      </w:pPr>
      <w:r w:rsidRPr="00685657">
        <w:rPr>
          <w:rFonts w:eastAsia="Times New Roman"/>
          <w:b/>
          <w:sz w:val="24"/>
          <w:szCs w:val="24"/>
        </w:rPr>
        <w:lastRenderedPageBreak/>
        <w:t xml:space="preserve">РАЗДЕЛ 4. </w:t>
      </w:r>
      <w:bookmarkStart w:id="10" w:name="_Hlk73028808"/>
      <w:r>
        <w:rPr>
          <w:rFonts w:eastAsia="Times New Roman"/>
          <w:b/>
          <w:sz w:val="24"/>
          <w:szCs w:val="24"/>
        </w:rPr>
        <w:t xml:space="preserve"> </w:t>
      </w:r>
      <w:r w:rsidRPr="00685657">
        <w:rPr>
          <w:rFonts w:eastAsia="Times New Roman"/>
          <w:b/>
          <w:sz w:val="24"/>
          <w:szCs w:val="24"/>
        </w:rPr>
        <w:t xml:space="preserve">КАЛЕНДАРНЫЙ ПЛАН ВОСПИТАТЕЛЬНОЙ РАБОТЫ </w:t>
      </w:r>
      <w:bookmarkEnd w:id="10"/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9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В ходе планирования воспитательной деятельности рекомендуется учитывать воспитательный потенциал участия студентов в мероприятиях, проектах, конкурсах, акциях, проводимых на уровне:</w:t>
      </w:r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/>
          <w:kern w:val="2"/>
          <w:sz w:val="24"/>
          <w:szCs w:val="24"/>
          <w:lang w:eastAsia="ko-KR"/>
        </w:rPr>
        <w:t>Российской Федерации</w:t>
      </w: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, в том числе: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«Россия – страна возможностей»</w:t>
      </w:r>
      <w:r w:rsidRPr="00685657">
        <w:rPr>
          <w:rFonts w:eastAsia="Calibri"/>
          <w:sz w:val="24"/>
          <w:szCs w:val="24"/>
        </w:rPr>
        <w:t xml:space="preserve"> </w:t>
      </w:r>
      <w:hyperlink r:id="rId6" w:history="1"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https://rsv.ru/</w:t>
        </w:r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«Большая перемена»</w:t>
      </w:r>
      <w:r w:rsidRPr="00685657">
        <w:rPr>
          <w:rFonts w:eastAsia="Calibri"/>
          <w:sz w:val="24"/>
          <w:szCs w:val="24"/>
        </w:rPr>
        <w:t xml:space="preserve"> </w:t>
      </w:r>
      <w:hyperlink r:id="rId7" w:history="1"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https://bolshayaperemena.online/</w:t>
        </w:r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«Лидеры России»</w:t>
      </w:r>
      <w:r w:rsidRPr="00685657">
        <w:rPr>
          <w:rFonts w:eastAsia="Calibri"/>
          <w:sz w:val="24"/>
          <w:szCs w:val="24"/>
        </w:rPr>
        <w:t xml:space="preserve"> </w:t>
      </w:r>
      <w:hyperlink r:id="rId8" w:history="1"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https://лидерыроссии.рф/</w:t>
        </w:r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;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«Мы</w:t>
      </w:r>
      <w:proofErr w:type="gramStart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 В</w:t>
      </w:r>
      <w:proofErr w:type="gramEnd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месте»</w:t>
      </w:r>
      <w:r w:rsidRPr="00685657">
        <w:rPr>
          <w:rFonts w:eastAsia="Calibri"/>
          <w:sz w:val="24"/>
          <w:szCs w:val="24"/>
        </w:rPr>
        <w:t xml:space="preserve"> (</w:t>
      </w:r>
      <w:proofErr w:type="spellStart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волонтерство</w:t>
      </w:r>
      <w:proofErr w:type="spellEnd"/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) </w:t>
      </w:r>
      <w:hyperlink r:id="rId9" w:history="1">
        <w:r w:rsidRPr="00685657">
          <w:rPr>
            <w:rFonts w:eastAsia="Times New Roman"/>
            <w:bCs/>
            <w:kern w:val="2"/>
            <w:sz w:val="24"/>
            <w:szCs w:val="24"/>
            <w:lang w:val="en-US" w:eastAsia="ko-KR"/>
          </w:rPr>
          <w:t>https</w:t>
        </w:r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://</w:t>
        </w:r>
        <w:proofErr w:type="spellStart"/>
        <w:r w:rsidRPr="00685657">
          <w:rPr>
            <w:rFonts w:eastAsia="Times New Roman"/>
            <w:bCs/>
            <w:kern w:val="2"/>
            <w:sz w:val="24"/>
            <w:szCs w:val="24"/>
            <w:lang w:val="en-US" w:eastAsia="ko-KR"/>
          </w:rPr>
          <w:t>onf</w:t>
        </w:r>
        <w:proofErr w:type="spellEnd"/>
        <w:r w:rsidRPr="00685657">
          <w:rPr>
            <w:rFonts w:eastAsia="Times New Roman"/>
            <w:bCs/>
            <w:kern w:val="2"/>
            <w:sz w:val="24"/>
            <w:szCs w:val="24"/>
            <w:lang w:eastAsia="ko-KR"/>
          </w:rPr>
          <w:t>.</w:t>
        </w:r>
        <w:proofErr w:type="spellStart"/>
        <w:r w:rsidRPr="00685657">
          <w:rPr>
            <w:rFonts w:eastAsia="Times New Roman"/>
            <w:bCs/>
            <w:kern w:val="2"/>
            <w:sz w:val="24"/>
            <w:szCs w:val="24"/>
            <w:lang w:val="en-US" w:eastAsia="ko-KR"/>
          </w:rPr>
          <w:t>ru</w:t>
        </w:r>
        <w:proofErr w:type="spellEnd"/>
      </w:hyperlink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отраслевые конкурсы профессионального мастерства; </w:t>
      </w:r>
    </w:p>
    <w:p w:rsidR="00B03364" w:rsidRPr="00685657" w:rsidRDefault="00B03364" w:rsidP="00B03364">
      <w:pPr>
        <w:adjustRightInd w:val="0"/>
        <w:spacing w:before="120" w:after="120" w:line="240" w:lineRule="auto"/>
        <w:ind w:left="1418" w:right="-1"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движения «Абилимпикс»;</w:t>
      </w:r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eastAsia="Times New Roman"/>
          <w:bCs/>
          <w:kern w:val="2"/>
          <w:sz w:val="24"/>
          <w:szCs w:val="24"/>
          <w:lang w:eastAsia="ko-KR"/>
        </w:rPr>
      </w:pPr>
      <w:r w:rsidRPr="00685657">
        <w:rPr>
          <w:rFonts w:eastAsia="Times New Roman"/>
          <w:b/>
          <w:kern w:val="2"/>
          <w:sz w:val="24"/>
          <w:szCs w:val="24"/>
          <w:lang w:eastAsia="ko-KR"/>
        </w:rPr>
        <w:t>субъектов Российской Федерации</w:t>
      </w: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 (</w:t>
      </w:r>
      <w:r w:rsidRPr="00685657">
        <w:rPr>
          <w:rFonts w:eastAsia="Times New Roman"/>
          <w:bCs/>
          <w:i/>
          <w:iCs/>
          <w:kern w:val="2"/>
          <w:sz w:val="24"/>
          <w:szCs w:val="24"/>
          <w:lang w:eastAsia="ko-KR"/>
        </w:rPr>
        <w:t>в соответствии с утвержденным региональным планом значимых мероприятий</w:t>
      </w: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>), в том числе «День города» и др.</w:t>
      </w:r>
    </w:p>
    <w:p w:rsidR="00B03364" w:rsidRPr="00685657" w:rsidRDefault="00B03364" w:rsidP="00B03364">
      <w:pPr>
        <w:adjustRightInd w:val="0"/>
        <w:spacing w:before="120" w:after="120" w:line="240" w:lineRule="auto"/>
        <w:ind w:right="-1" w:firstLine="708"/>
        <w:contextualSpacing/>
        <w:jc w:val="both"/>
        <w:rPr>
          <w:rFonts w:eastAsia="Times New Roman"/>
          <w:b/>
          <w:kern w:val="2"/>
          <w:sz w:val="24"/>
          <w:szCs w:val="24"/>
          <w:lang w:eastAsia="ko-KR"/>
        </w:rPr>
      </w:pPr>
      <w:r w:rsidRPr="00685657">
        <w:rPr>
          <w:rFonts w:eastAsia="Times New Roman"/>
          <w:bCs/>
          <w:kern w:val="2"/>
          <w:sz w:val="24"/>
          <w:szCs w:val="24"/>
          <w:lang w:eastAsia="ko-KR"/>
        </w:rPr>
        <w:t xml:space="preserve">а также </w:t>
      </w:r>
      <w:r w:rsidRPr="00685657">
        <w:rPr>
          <w:rFonts w:eastAsia="Times New Roman"/>
          <w:b/>
          <w:kern w:val="2"/>
          <w:sz w:val="24"/>
          <w:szCs w:val="24"/>
          <w:lang w:eastAsia="ko-KR"/>
        </w:rPr>
        <w:t>отраслевые профессионально значимые события и праздники.</w:t>
      </w:r>
    </w:p>
    <w:p w:rsidR="00B03364" w:rsidRDefault="00B03364" w:rsidP="00B03364">
      <w:pPr>
        <w:adjustRightInd w:val="0"/>
        <w:spacing w:before="120" w:after="120" w:line="240" w:lineRule="auto"/>
        <w:ind w:right="-1" w:firstLine="567"/>
        <w:jc w:val="right"/>
        <w:rPr>
          <w:rFonts w:eastAsia="Times New Roman"/>
          <w:b/>
          <w:kern w:val="2"/>
          <w:sz w:val="24"/>
          <w:szCs w:val="24"/>
          <w:lang w:eastAsia="ko-KR"/>
        </w:rPr>
      </w:pPr>
    </w:p>
    <w:p w:rsidR="00B03364" w:rsidRDefault="00B03364" w:rsidP="00B03364">
      <w:r w:rsidRPr="0017014A">
        <w:rPr>
          <w:rFonts w:eastAsia="Times New Roman"/>
          <w:kern w:val="2"/>
          <w:sz w:val="24"/>
          <w:szCs w:val="24"/>
          <w:lang w:eastAsia="ko-KR"/>
        </w:rPr>
        <w:t xml:space="preserve">Календарный план </w:t>
      </w:r>
      <w:r>
        <w:rPr>
          <w:rFonts w:eastAsia="Times New Roman"/>
          <w:kern w:val="2"/>
          <w:sz w:val="24"/>
          <w:szCs w:val="24"/>
          <w:lang w:eastAsia="ko-KR"/>
        </w:rPr>
        <w:t>воспитательной работы представлен в Приложении 4.</w:t>
      </w:r>
    </w:p>
    <w:p w:rsidR="00795F25" w:rsidRDefault="00795F25" w:rsidP="00EB2DD2">
      <w:pPr>
        <w:suppressAutoHyphens w:val="0"/>
        <w:autoSpaceDN/>
        <w:spacing w:after="60"/>
        <w:ind w:firstLine="709"/>
        <w:jc w:val="center"/>
        <w:textAlignment w:val="auto"/>
        <w:outlineLvl w:val="1"/>
        <w:rPr>
          <w:rFonts w:eastAsia="Times New Roman"/>
          <w:b/>
          <w:sz w:val="24"/>
          <w:szCs w:val="24"/>
        </w:rPr>
      </w:pPr>
    </w:p>
    <w:p w:rsidR="00795F25" w:rsidRDefault="00795F25" w:rsidP="00EB2DD2">
      <w:pPr>
        <w:suppressAutoHyphens w:val="0"/>
        <w:autoSpaceDN/>
        <w:spacing w:after="60"/>
        <w:ind w:firstLine="709"/>
        <w:jc w:val="center"/>
        <w:textAlignment w:val="auto"/>
        <w:outlineLvl w:val="1"/>
        <w:rPr>
          <w:rFonts w:eastAsia="Times New Roman"/>
          <w:b/>
          <w:sz w:val="24"/>
          <w:szCs w:val="24"/>
        </w:rPr>
      </w:pPr>
    </w:p>
    <w:bookmarkEnd w:id="4"/>
    <w:p w:rsidR="00795F25" w:rsidRDefault="00795F25" w:rsidP="00EB2DD2">
      <w:pPr>
        <w:suppressAutoHyphens w:val="0"/>
        <w:autoSpaceDN/>
        <w:spacing w:after="60"/>
        <w:ind w:firstLine="709"/>
        <w:jc w:val="center"/>
        <w:textAlignment w:val="auto"/>
        <w:outlineLvl w:val="1"/>
        <w:rPr>
          <w:rFonts w:eastAsia="Times New Roman"/>
          <w:b/>
          <w:sz w:val="24"/>
          <w:szCs w:val="24"/>
        </w:rPr>
      </w:pPr>
    </w:p>
    <w:sectPr w:rsidR="00795F25" w:rsidSect="00C0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DD2"/>
    <w:rsid w:val="00481DA8"/>
    <w:rsid w:val="005313E0"/>
    <w:rsid w:val="00771083"/>
    <w:rsid w:val="00795F25"/>
    <w:rsid w:val="00A8707F"/>
    <w:rsid w:val="00AF4569"/>
    <w:rsid w:val="00B03364"/>
    <w:rsid w:val="00B07A0D"/>
    <w:rsid w:val="00C01738"/>
    <w:rsid w:val="00D73867"/>
    <w:rsid w:val="00E62C39"/>
    <w:rsid w:val="00E76093"/>
    <w:rsid w:val="00EB2DD2"/>
    <w:rsid w:val="00FC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DD2"/>
    <w:pPr>
      <w:suppressAutoHyphens/>
      <w:autoSpaceDN w:val="0"/>
      <w:spacing w:after="0"/>
      <w:textAlignment w:val="baseline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DD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2DD2"/>
    <w:pPr>
      <w:suppressAutoHyphens/>
      <w:autoSpaceDN w:val="0"/>
      <w:spacing w:after="0"/>
      <w:textAlignment w:val="baseline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2DD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3;&#1080;&#1076;&#1077;&#1088;&#1099;&#1088;&#1086;&#1089;&#1089;&#1080;&#1080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olshayaperemena.onlin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s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FC089C-E862-46FE-8A0E-C826DBB5A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админ</cp:lastModifiedBy>
  <cp:revision>11</cp:revision>
  <dcterms:created xsi:type="dcterms:W3CDTF">2023-08-26T09:50:00Z</dcterms:created>
  <dcterms:modified xsi:type="dcterms:W3CDTF">2023-10-14T12:08:00Z</dcterms:modified>
</cp:coreProperties>
</file>