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77" w:rsidRDefault="00763577" w:rsidP="00763577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Cs/>
          <w:color w:val="000000"/>
          <w:lang w:eastAsia="en-US"/>
        </w:rPr>
      </w:pPr>
      <w:r>
        <w:rPr>
          <w:rFonts w:ascii="Arial" w:eastAsiaTheme="minorHAnsi" w:hAnsi="Arial" w:cs="Arial"/>
          <w:bCs/>
          <w:color w:val="000000"/>
          <w:lang w:eastAsia="en-US"/>
        </w:rPr>
        <w:t>Приложение 3</w:t>
      </w:r>
    </w:p>
    <w:p w:rsidR="00763577" w:rsidRDefault="00763577" w:rsidP="00763577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Cs/>
          <w:color w:val="000000"/>
          <w:lang w:eastAsia="en-US"/>
        </w:rPr>
      </w:pPr>
      <w:r>
        <w:rPr>
          <w:rFonts w:ascii="Arial" w:eastAsiaTheme="minorHAnsi" w:hAnsi="Arial" w:cs="Arial"/>
          <w:bCs/>
          <w:color w:val="000000"/>
          <w:lang w:eastAsia="en-US"/>
        </w:rPr>
        <w:t xml:space="preserve">к приказу </w:t>
      </w:r>
      <w:r>
        <w:rPr>
          <w:rFonts w:ascii="Arial" w:eastAsiaTheme="minorHAnsi" w:hAnsi="Arial" w:cs="Arial"/>
          <w:bCs/>
          <w:color w:val="000000"/>
          <w:u w:val="single"/>
          <w:lang w:eastAsia="en-US"/>
        </w:rPr>
        <w:t>от 15.09.2025</w:t>
      </w:r>
      <w:r>
        <w:rPr>
          <w:rFonts w:ascii="Arial" w:eastAsiaTheme="minorHAnsi" w:hAnsi="Arial" w:cs="Arial"/>
          <w:bCs/>
          <w:color w:val="000000"/>
          <w:lang w:eastAsia="en-US"/>
        </w:rPr>
        <w:t xml:space="preserve"> № </w:t>
      </w:r>
      <w:r>
        <w:rPr>
          <w:rFonts w:ascii="Arial" w:eastAsiaTheme="minorHAnsi" w:hAnsi="Arial" w:cs="Arial"/>
          <w:bCs/>
          <w:color w:val="000000"/>
          <w:u w:val="single"/>
          <w:lang w:eastAsia="en-US"/>
        </w:rPr>
        <w:t>121-о</w:t>
      </w:r>
    </w:p>
    <w:p w:rsidR="00763577" w:rsidRDefault="00763577" w:rsidP="007635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763577" w:rsidRDefault="00763577" w:rsidP="007635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lang w:eastAsia="en-US"/>
        </w:rPr>
        <w:t>ПЛАН ЗАСЕДАНИЙ</w:t>
      </w:r>
    </w:p>
    <w:p w:rsidR="00763577" w:rsidRDefault="00763577" w:rsidP="007635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lang w:eastAsia="en-US"/>
        </w:rPr>
        <w:t>аттестационной комиссии</w:t>
      </w:r>
    </w:p>
    <w:p w:rsidR="00763577" w:rsidRDefault="00763577" w:rsidP="007635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lang w:eastAsia="en-US"/>
        </w:rPr>
        <w:t>в 2025-2026 учебном году</w:t>
      </w:r>
    </w:p>
    <w:p w:rsidR="00763577" w:rsidRDefault="00763577" w:rsidP="0076357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lang w:eastAsia="en-US"/>
        </w:rPr>
      </w:pPr>
    </w:p>
    <w:tbl>
      <w:tblPr>
        <w:tblStyle w:val="1"/>
        <w:tblW w:w="9782" w:type="dxa"/>
        <w:tblInd w:w="-318" w:type="dxa"/>
        <w:tblLook w:val="04A0" w:firstRow="1" w:lastRow="0" w:firstColumn="1" w:lastColumn="0" w:noHBand="0" w:noVBand="1"/>
      </w:tblPr>
      <w:tblGrid>
        <w:gridCol w:w="2469"/>
        <w:gridCol w:w="4500"/>
        <w:gridCol w:w="2813"/>
      </w:tblGrid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Сроки проведения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Повестка дня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Докладчики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АВГУСТ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1. Утверждение перечня материалов, необходимых для оценки уровня квалификации, необходимых для оценки уровня квалификации преподавателей и мастеров производственного обучения.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методист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СЕНТЯБРЬ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763577" w:rsidTr="00763577"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tabs>
                <w:tab w:val="left" w:pos="0"/>
              </w:tabs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1. Утверждение состава аттестационной комиссии на 2025-2026 учебный год. </w:t>
            </w:r>
          </w:p>
          <w:p w:rsidR="00763577" w:rsidRDefault="00763577">
            <w:pPr>
              <w:tabs>
                <w:tab w:val="left" w:pos="0"/>
              </w:tabs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2. Ознакомление с нормативными документами о порядке проведения аттестации педагогическими работниками в 2025-2026 учебном году.</w:t>
            </w:r>
          </w:p>
          <w:p w:rsidR="00763577" w:rsidRDefault="00763577">
            <w:pPr>
              <w:tabs>
                <w:tab w:val="left" w:pos="0"/>
              </w:tabs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3. Составление и утверждение графика аттестации педагогических работников, выходящих на аттестацию по плану в 2025-2026 учебном году.</w:t>
            </w:r>
          </w:p>
          <w:p w:rsidR="00763577" w:rsidRDefault="00763577">
            <w:pPr>
              <w:tabs>
                <w:tab w:val="left" w:pos="0"/>
              </w:tabs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4.Об итогах аттестации преподавателей в 2024-2025 учебном году.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методист</w:t>
            </w:r>
          </w:p>
        </w:tc>
      </w:tr>
      <w:tr w:rsidR="00763577" w:rsidTr="007635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77" w:rsidRDefault="00763577">
            <w:pP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1. Ознакомление с функциональными обязанностями членов аттестационной комиссии, формирование экспертных групп.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2. Утверждение плана заседаний аттестационной комиссии в 2025-2026 учебном году.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</w:t>
            </w: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Руководитель УМО, методист</w:t>
            </w:r>
          </w:p>
        </w:tc>
      </w:tr>
      <w:tr w:rsidR="00763577" w:rsidTr="00763577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По графику, в течение учебного года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1. Рассмотрение и утверждение заявлений педагогических работников на прохождение аттестации СЗД.</w:t>
            </w:r>
          </w:p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      2. Рассмотрение и утверждение заявлений педагогических работников на первую и высшую категории через портал госуслуг.                                                                                </w:t>
            </w:r>
          </w:p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     3. Обсуждение порядка проведения экспертизы на присвоение 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>СЗД.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lastRenderedPageBreak/>
              <w:t xml:space="preserve">4. Обсуждение порядка проведения экспертизы на присвоение 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>первой и высшей квалификационной категории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lastRenderedPageBreak/>
              <w:t>Руководитель УМО, члены аттестационной комиссии, методист</w:t>
            </w: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члены аттестационной комиссии, методист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Оформление информационного стенда «Аттестация педагогических работников»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Методист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left="100" w:firstLine="2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1. Процедура внутренней экспертизы деятельности педагогических работников на присвоение 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>СЗД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. </w:t>
            </w:r>
          </w:p>
          <w:p w:rsidR="00763577" w:rsidRDefault="00763577">
            <w:pPr>
              <w:autoSpaceDE w:val="0"/>
              <w:autoSpaceDN w:val="0"/>
              <w:adjustRightInd w:val="0"/>
              <w:ind w:left="100" w:firstLine="283"/>
              <w:jc w:val="both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2. Результаты внутренней экспертизы на присвоение 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>СЗД.</w:t>
            </w:r>
          </w:p>
          <w:p w:rsidR="00763577" w:rsidRDefault="00763577">
            <w:pPr>
              <w:autoSpaceDE w:val="0"/>
              <w:autoSpaceDN w:val="0"/>
              <w:adjustRightInd w:val="0"/>
              <w:ind w:left="100" w:firstLine="2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3. Оформление документов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члены аттестационной комиссии, методист</w:t>
            </w: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Методист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1. Процедура внутренней экспертизы деятельности педагогических работников на присвоение 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>первой или высшей квалификационной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 категории.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2. Результаты внутренней экспертизы на присвоение 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>первой или высшей квалификационной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 категории.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3. Подготовка к внешней экспертизе.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383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4. Оформление документов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члены аттестационной комиссии, методист</w:t>
            </w: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Методист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Заседания аттестационной комиссии колледжа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Члены аттестационной комиссии</w:t>
            </w:r>
          </w:p>
        </w:tc>
      </w:tr>
      <w:tr w:rsidR="00763577" w:rsidTr="00763577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</w:tc>
      </w:tr>
      <w:tr w:rsidR="00763577" w:rsidTr="00763577">
        <w:trPr>
          <w:trHeight w:val="28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По графику, в соответствии со сроками проведения экспертизы деятельности преподавателей и мастеров производственного обучения (ВНУТРЕННЯЯ)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Экспертиза результатов профессиональной деятельности аттестуемых преподавателей и мастеров производственного обучения (анализ статистических данных, проведение контрольных срезов, оценка качества подготовки обучающихся, посещение занятий и открытых мероприятий и т.д.) </w:t>
            </w:r>
          </w:p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Заполнение информационной карты, экспертного заключения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члены аттестационной комиссии, методист</w:t>
            </w: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Аттестующиеся педагоги, методист</w:t>
            </w:r>
          </w:p>
        </w:tc>
      </w:tr>
      <w:tr w:rsidR="00763577" w:rsidTr="00763577">
        <w:trPr>
          <w:trHeight w:val="28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В течение учебного года, в соответствии со сроками проведения экспертизы деятельности преподавателей 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Проведение совещаний с членами аттестационной комиссии колледжа «О ходе и результативности проведения внутренней экспертизы»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Члены аттестационной комиссии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1. Систематизация и обобщение результатов деятельности аттестуемого преподавателя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2.Подготовкадокументации по результатам экспертизы деятельности (внутренняя)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3.Структуризация документов аттестующихся преподавателей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Члены аттестационной комиссии, аттестующиеся преподаватели</w:t>
            </w: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Методист</w:t>
            </w:r>
          </w:p>
        </w:tc>
      </w:tr>
      <w:tr w:rsidR="00763577" w:rsidTr="00763577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66"/>
            </w:tblGrid>
            <w:tr w:rsidR="00763577">
              <w:trPr>
                <w:trHeight w:val="28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63577" w:rsidRDefault="00763577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Arial" w:eastAsiaTheme="minorHAnsi" w:hAnsi="Arial" w:cs="Arial"/>
                      <w:color w:val="000000"/>
                      <w:lang w:eastAsia="en-US"/>
                    </w:rPr>
                  </w:pPr>
                  <w:r>
                    <w:rPr>
                      <w:rFonts w:ascii="Arial" w:eastAsiaTheme="minorHAnsi" w:hAnsi="Arial" w:cs="Arial"/>
                      <w:b/>
                      <w:bCs/>
                      <w:color w:val="000000"/>
                      <w:lang w:eastAsia="en-US"/>
                    </w:rPr>
                    <w:t xml:space="preserve">В течение учебного года, в соответствии со сроками проведения экспертизы деятельности преподавателей (ВНЕШНЯЯ) </w:t>
                  </w:r>
                </w:p>
              </w:tc>
            </w:tr>
          </w:tbl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FF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1.Обощение результатов внешней экспертизы.</w:t>
            </w:r>
            <w:r>
              <w:rPr>
                <w:rFonts w:ascii="Arial" w:eastAsiaTheme="minorHAnsi" w:hAnsi="Arial" w:cs="Arial"/>
                <w:color w:val="FF0000"/>
                <w:lang w:eastAsia="en-US"/>
              </w:rPr>
              <w:t xml:space="preserve">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2.Систематизация документов аттестующегося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члены аттестационной комиссии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1.Ознакомление аттестуемого преподавателя с экспертным заключением.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2. Внесение сведений из приказа </w:t>
            </w:r>
            <w:r>
              <w:rPr>
                <w:rFonts w:ascii="Arial" w:eastAsiaTheme="minorHAnsi" w:hAnsi="Arial" w:cs="Arial"/>
                <w:lang w:eastAsia="en-US"/>
              </w:rPr>
              <w:t xml:space="preserve">Департамента образования и науки </w:t>
            </w:r>
            <w:r>
              <w:rPr>
                <w:rFonts w:ascii="Arial" w:eastAsiaTheme="minorHAnsi" w:hAnsi="Arial" w:cs="Arial"/>
                <w:color w:val="000000"/>
                <w:lang w:eastAsia="en-US"/>
              </w:rPr>
              <w:t>Тюменской области «Об установлении категории педагогическим работникам организации, осуществляющим образовательную деятельность» в личное дело.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3.Информирование бухгалтерии колледжа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члены аттестационной комиссии</w:t>
            </w: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</w:p>
          <w:p w:rsidR="00763577" w:rsidRDefault="00763577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Специалист по кадрам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МАЙ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</w:tc>
      </w:tr>
      <w:tr w:rsidR="00763577" w:rsidTr="00763577"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Итоговое заседание аттестационной комиссии.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</w:t>
            </w:r>
          </w:p>
        </w:tc>
      </w:tr>
      <w:tr w:rsidR="00763577" w:rsidTr="007635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77" w:rsidRDefault="00763577">
            <w:pP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1.Подведение итогов работы аттестационной комиссии за 2025-2026 учебный год.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2. Расширенное заседание с участием преподавателей, планирующих пройти аттестацию в 2026-2027 учебном году.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Руководитель УМО, члены аттестационной комиссии, методист</w:t>
            </w: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ИЮНЬ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</w:p>
        </w:tc>
      </w:tr>
      <w:tr w:rsidR="00763577" w:rsidTr="00763577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1. Утверждение списка преподавателей, планирующих пройти аттестацию в 2026-2027 учебном году. </w:t>
            </w:r>
          </w:p>
          <w:p w:rsidR="00763577" w:rsidRDefault="00763577">
            <w:pPr>
              <w:autoSpaceDE w:val="0"/>
              <w:autoSpaceDN w:val="0"/>
              <w:adjustRightInd w:val="0"/>
              <w:ind w:firstLine="525"/>
              <w:jc w:val="both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2. Знакомство с перечнем документов на аттестацию.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77" w:rsidRDefault="007635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color w:val="000000"/>
                <w:lang w:eastAsia="en-US"/>
              </w:rPr>
              <w:t>Методист</w:t>
            </w:r>
          </w:p>
        </w:tc>
      </w:tr>
    </w:tbl>
    <w:p w:rsidR="00763577" w:rsidRDefault="00763577" w:rsidP="00763577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763577" w:rsidRDefault="00763577" w:rsidP="0076357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pacing w:val="-5"/>
        </w:rPr>
      </w:pPr>
    </w:p>
    <w:p w:rsidR="00763577" w:rsidRDefault="00763577" w:rsidP="0076357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pacing w:val="-5"/>
        </w:rPr>
      </w:pPr>
    </w:p>
    <w:p w:rsidR="00763577" w:rsidRDefault="00763577" w:rsidP="0076357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pacing w:val="-5"/>
        </w:rPr>
      </w:pPr>
    </w:p>
    <w:p w:rsidR="00763577" w:rsidRDefault="00763577" w:rsidP="00763577"/>
    <w:p w:rsidR="00763577" w:rsidRDefault="00763577" w:rsidP="00763577"/>
    <w:p w:rsidR="0019768B" w:rsidRDefault="0019768B">
      <w:bookmarkStart w:id="0" w:name="_GoBack"/>
      <w:bookmarkEnd w:id="0"/>
    </w:p>
    <w:sectPr w:rsidR="00197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77"/>
    <w:rsid w:val="0019768B"/>
    <w:rsid w:val="0076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55444-49FD-41D1-8B66-8CF68EE4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635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2025-09-17T10:57:00Z</dcterms:created>
  <dcterms:modified xsi:type="dcterms:W3CDTF">2025-09-17T10:58:00Z</dcterms:modified>
</cp:coreProperties>
</file>