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AD8" w:rsidRDefault="009C26CF" w:rsidP="00912AD8">
      <w:pPr>
        <w:pStyle w:val="ad"/>
      </w:pPr>
      <w:r w:rsidRPr="009C26CF">
        <w:rPr>
          <w:rFonts w:eastAsia="Calibri" w:hAnsi="Calibri"/>
          <w:noProof/>
          <w:sz w:val="17"/>
          <w:szCs w:val="22"/>
        </w:rPr>
        <w:drawing>
          <wp:anchor distT="0" distB="0" distL="0" distR="0" simplePos="0" relativeHeight="251663360" behindDoc="0" locked="0" layoutInCell="1" allowOverlap="1" wp14:anchorId="0A8017CB" wp14:editId="6F1D6F21">
            <wp:simplePos x="0" y="0"/>
            <wp:positionH relativeFrom="page">
              <wp:posOffset>90616</wp:posOffset>
            </wp:positionH>
            <wp:positionV relativeFrom="page">
              <wp:posOffset>609600</wp:posOffset>
            </wp:positionV>
            <wp:extent cx="7313162" cy="10041924"/>
            <wp:effectExtent l="0" t="0" r="254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044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C26CF" w:rsidRDefault="009C26CF" w:rsidP="00912AD8">
      <w:pPr>
        <w:pStyle w:val="ad"/>
      </w:pPr>
    </w:p>
    <w:p w:rsidR="009C26CF" w:rsidRDefault="009C26CF" w:rsidP="00912AD8">
      <w:pPr>
        <w:pStyle w:val="ad"/>
      </w:pPr>
    </w:p>
    <w:p w:rsidR="009C26CF" w:rsidRDefault="009C26CF" w:rsidP="00912AD8">
      <w:pPr>
        <w:pStyle w:val="ad"/>
      </w:pPr>
    </w:p>
    <w:p w:rsidR="009C26CF" w:rsidRDefault="009C26CF" w:rsidP="00912AD8">
      <w:pPr>
        <w:pStyle w:val="ad"/>
      </w:pPr>
    </w:p>
    <w:p w:rsidR="009C26CF" w:rsidRDefault="009C26CF" w:rsidP="00912AD8">
      <w:pPr>
        <w:pStyle w:val="ad"/>
      </w:pPr>
    </w:p>
    <w:p w:rsidR="009C26CF" w:rsidRDefault="009C26CF" w:rsidP="00912AD8">
      <w:pPr>
        <w:pStyle w:val="ad"/>
      </w:pPr>
    </w:p>
    <w:p w:rsidR="009C26CF" w:rsidRDefault="009C26CF" w:rsidP="00912AD8">
      <w:pPr>
        <w:pStyle w:val="ad"/>
      </w:pPr>
    </w:p>
    <w:p w:rsidR="009C26CF" w:rsidRDefault="009C26CF" w:rsidP="00912AD8">
      <w:pPr>
        <w:pStyle w:val="ad"/>
      </w:pPr>
    </w:p>
    <w:p w:rsidR="009C26CF" w:rsidRDefault="009C26CF" w:rsidP="00912AD8">
      <w:pPr>
        <w:pStyle w:val="ad"/>
      </w:pPr>
    </w:p>
    <w:p w:rsidR="009C26CF" w:rsidRDefault="009C26CF" w:rsidP="00912AD8">
      <w:pPr>
        <w:pStyle w:val="ad"/>
      </w:pPr>
    </w:p>
    <w:p w:rsidR="009C26CF" w:rsidRDefault="009C26CF" w:rsidP="00912AD8">
      <w:pPr>
        <w:pStyle w:val="ad"/>
      </w:pPr>
    </w:p>
    <w:p w:rsidR="009C26CF" w:rsidRDefault="009C26CF" w:rsidP="00912AD8">
      <w:pPr>
        <w:pStyle w:val="ad"/>
      </w:pPr>
    </w:p>
    <w:p w:rsidR="009C26CF" w:rsidRDefault="009C26CF" w:rsidP="000B16A8">
      <w:pPr>
        <w:pStyle w:val="ad"/>
        <w:jc w:val="center"/>
        <w:rPr>
          <w:rFonts w:eastAsia="Calibri" w:hAnsi="Calibri"/>
          <w:noProof/>
          <w:sz w:val="17"/>
          <w:szCs w:val="22"/>
        </w:rPr>
      </w:pPr>
    </w:p>
    <w:p w:rsidR="009C26CF" w:rsidRDefault="009C26CF" w:rsidP="000B16A8">
      <w:pPr>
        <w:pStyle w:val="ad"/>
        <w:jc w:val="center"/>
        <w:rPr>
          <w:rFonts w:eastAsia="Calibri" w:hAnsi="Calibri"/>
          <w:noProof/>
          <w:sz w:val="17"/>
          <w:szCs w:val="22"/>
        </w:rPr>
      </w:pPr>
    </w:p>
    <w:p w:rsidR="009C26CF" w:rsidRDefault="009C26CF" w:rsidP="000B16A8">
      <w:pPr>
        <w:pStyle w:val="ad"/>
        <w:jc w:val="center"/>
        <w:rPr>
          <w:rFonts w:eastAsia="Calibri" w:hAnsi="Calibri"/>
          <w:noProof/>
          <w:sz w:val="17"/>
          <w:szCs w:val="22"/>
        </w:rPr>
      </w:pPr>
    </w:p>
    <w:p w:rsidR="009C26CF" w:rsidRDefault="009C26CF" w:rsidP="000B16A8">
      <w:pPr>
        <w:pStyle w:val="ad"/>
        <w:jc w:val="center"/>
        <w:rPr>
          <w:rFonts w:eastAsia="Calibri" w:hAnsi="Calibri"/>
          <w:noProof/>
          <w:sz w:val="17"/>
          <w:szCs w:val="22"/>
        </w:rPr>
      </w:pPr>
    </w:p>
    <w:p w:rsidR="000B16A8" w:rsidRDefault="000B16A8" w:rsidP="000B16A8">
      <w:pPr>
        <w:pStyle w:val="ad"/>
        <w:jc w:val="center"/>
        <w:rPr>
          <w:noProof/>
        </w:rPr>
      </w:pPr>
    </w:p>
    <w:p w:rsidR="00265923" w:rsidRDefault="00265923" w:rsidP="000B16A8">
      <w:pPr>
        <w:pStyle w:val="ad"/>
        <w:jc w:val="center"/>
      </w:pPr>
    </w:p>
    <w:p w:rsidR="00425D53" w:rsidRDefault="00425D5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9C26CF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  <w:r w:rsidRPr="009C26CF">
        <w:rPr>
          <w:rFonts w:eastAsia="Calibri"/>
          <w:noProof/>
          <w:sz w:val="17"/>
        </w:rPr>
        <w:drawing>
          <wp:anchor distT="0" distB="0" distL="0" distR="0" simplePos="0" relativeHeight="251661312" behindDoc="0" locked="0" layoutInCell="1" allowOverlap="1" wp14:anchorId="42A3BDD9" wp14:editId="1EB70859">
            <wp:simplePos x="0" y="0"/>
            <wp:positionH relativeFrom="page">
              <wp:posOffset>164465</wp:posOffset>
            </wp:positionH>
            <wp:positionV relativeFrom="page">
              <wp:posOffset>586105</wp:posOffset>
            </wp:positionV>
            <wp:extent cx="7315200" cy="10236200"/>
            <wp:effectExtent l="0" t="0" r="0" b="0"/>
            <wp:wrapNone/>
            <wp:docPr id="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p w:rsidR="00265923" w:rsidRDefault="00265923" w:rsidP="00425D53">
      <w:pPr>
        <w:spacing w:before="100" w:beforeAutospacing="1" w:after="100" w:afterAutospacing="1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088"/>
        <w:gridCol w:w="567"/>
      </w:tblGrid>
      <w:tr w:rsidR="00225FAD" w:rsidRPr="00F21D5B" w:rsidTr="00F21D5B">
        <w:trPr>
          <w:trHeight w:val="111"/>
        </w:trPr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СОДЕРЖАНИЕ</w:t>
            </w:r>
          </w:p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  <w:tcBorders>
              <w:top w:val="single" w:sz="4" w:space="0" w:color="auto"/>
            </w:tcBorders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Раздел 1. Общие положения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1.1. Нормативно-правовые основы разработки АОППО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1.2. Требования к </w:t>
            </w:r>
            <w:proofErr w:type="gramStart"/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поступающим</w:t>
            </w:r>
            <w:proofErr w:type="gramEnd"/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7</w:t>
            </w:r>
          </w:p>
        </w:tc>
      </w:tr>
      <w:tr w:rsidR="00225FAD" w:rsidRPr="00F21D5B" w:rsidTr="00F21D5B">
        <w:trPr>
          <w:trHeight w:val="248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Раздел 2. Характеристика профессиональной деятельности выпускников и требования к результатам освоения АОППО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2.1. Область и объекты профессиональной деятельности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2.2. Виды и задачи профессиональной деятельности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2.3. Трудовые функции выпускника, формируемые в результате АОППО,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2.4. Результаты реализации АОППО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19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2.5. Структура АОППО, трудоемкость АОППО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30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2.6. Срок освоения АОППО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31</w:t>
            </w:r>
          </w:p>
        </w:tc>
      </w:tr>
      <w:tr w:rsidR="00225FAD" w:rsidRPr="00F21D5B" w:rsidTr="00F21D5B">
        <w:trPr>
          <w:trHeight w:val="248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Раздел 3. Документы, определяющие содержание и организацию процесса обучения и реализации АОППО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32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3.1. Учебный план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32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3.2. Календарный учебный график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32</w:t>
            </w:r>
          </w:p>
        </w:tc>
      </w:tr>
      <w:tr w:rsidR="00225FAD" w:rsidRPr="00F21D5B" w:rsidTr="00F21D5B">
        <w:trPr>
          <w:trHeight w:val="252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3.3.Адаптированные программы учебных дисциплин общеобразовательного и адаптационного циклов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32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3.4. Адаптированные программы профессиональных модулей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32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3.5. Программа по адаптивной физической культуре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32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Раздел 4. Контроль и оценка результатов освоения АОППО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32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4.1. Материалы, обеспечивающие оценку качества освоения АОППО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32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4.2. Входящий контроль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32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4.3. Текущий контроль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32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4.4. Промежуточный контроль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33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4.5. Квалификационный экзамен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33</w:t>
            </w:r>
          </w:p>
        </w:tc>
      </w:tr>
      <w:tr w:rsidR="00225FAD" w:rsidRPr="00F21D5B" w:rsidTr="00F21D5B">
        <w:trPr>
          <w:trHeight w:val="25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Раздел 5. Обеспечение специальных условий для обучающихся инвалидов и лиц с ОВЗ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34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5.1. Кадровое обеспечение процесса обучения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34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5.2. Учебно-методическое и информационное обеспечение </w:t>
            </w:r>
          </w:p>
        </w:tc>
        <w:tc>
          <w:tcPr>
            <w:tcW w:w="567" w:type="dxa"/>
          </w:tcPr>
          <w:p w:rsidR="00225FAD" w:rsidRPr="00F21D5B" w:rsidRDefault="00686E26" w:rsidP="0068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34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5.3. Материально-техническое обеспечение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35</w:t>
            </w:r>
          </w:p>
        </w:tc>
      </w:tr>
      <w:tr w:rsidR="00225FAD" w:rsidRPr="00F21D5B" w:rsidTr="00F21D5B">
        <w:trPr>
          <w:trHeight w:val="252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Раздел 6. Требования к организации практики </w:t>
            </w:r>
            <w:proofErr w:type="gramStart"/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 в процессе реализации АОППО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36</w:t>
            </w:r>
          </w:p>
        </w:tc>
      </w:tr>
      <w:tr w:rsidR="00225FAD" w:rsidRPr="00F21D5B" w:rsidTr="00F21D5B">
        <w:trPr>
          <w:trHeight w:val="241"/>
        </w:trPr>
        <w:tc>
          <w:tcPr>
            <w:tcW w:w="9039" w:type="dxa"/>
            <w:gridSpan w:val="2"/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Раздел 7. Характеристика социокультурной среды образовательной </w:t>
            </w:r>
          </w:p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организации, обеспечивающей социальную адаптацию </w:t>
            </w:r>
            <w:proofErr w:type="gramStart"/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</w:tcPr>
          <w:p w:rsidR="00225FAD" w:rsidRPr="00F21D5B" w:rsidRDefault="00686E26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37</w:t>
            </w:r>
          </w:p>
        </w:tc>
      </w:tr>
      <w:tr w:rsidR="00225FAD" w:rsidRPr="00F21D5B" w:rsidTr="00F21D5B">
        <w:trPr>
          <w:trHeight w:val="111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225FAD" w:rsidRPr="00F21D5B" w:rsidRDefault="00225FAD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Раздел 8. Разработчики программы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5FAD" w:rsidRPr="00F21D5B" w:rsidRDefault="00225FAD" w:rsidP="00F21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711BA3" w:rsidRPr="00F21D5B" w:rsidTr="00F21D5B">
        <w:trPr>
          <w:trHeight w:val="111"/>
        </w:trPr>
        <w:tc>
          <w:tcPr>
            <w:tcW w:w="9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1BA3" w:rsidRPr="00F21D5B" w:rsidRDefault="00711BA3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711BA3" w:rsidRPr="00F21D5B" w:rsidRDefault="00711BA3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1BA3" w:rsidRPr="00F21D5B" w:rsidRDefault="00711BA3" w:rsidP="00225F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tr w:rsidR="007B134B" w:rsidRPr="00F21D5B" w:rsidTr="00F21D5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B" w:rsidRPr="00F21D5B" w:rsidRDefault="007B134B" w:rsidP="00711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Перечень приложений к АОППО и СПО</w:t>
            </w:r>
          </w:p>
        </w:tc>
      </w:tr>
      <w:tr w:rsidR="007B134B" w:rsidRPr="00F21D5B" w:rsidTr="00F21D5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B" w:rsidRPr="00F21D5B" w:rsidRDefault="007B134B" w:rsidP="00711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Приложение 1.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B" w:rsidRPr="00F21D5B" w:rsidRDefault="007B134B" w:rsidP="00711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Программы АДЦ</w:t>
            </w:r>
          </w:p>
        </w:tc>
      </w:tr>
      <w:tr w:rsidR="007B134B" w:rsidRPr="00F21D5B" w:rsidTr="00F21D5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B" w:rsidRPr="00F21D5B" w:rsidRDefault="007B134B" w:rsidP="00711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Приложение 2.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B" w:rsidRPr="00F21D5B" w:rsidRDefault="007B134B" w:rsidP="00711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Программы ОПЦ</w:t>
            </w:r>
          </w:p>
        </w:tc>
      </w:tr>
      <w:tr w:rsidR="007B134B" w:rsidRPr="00F21D5B" w:rsidTr="00F21D5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B" w:rsidRPr="00F21D5B" w:rsidRDefault="007B134B" w:rsidP="00711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Приложение 3.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B" w:rsidRPr="00F21D5B" w:rsidRDefault="007B134B" w:rsidP="00711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Программы ПМ+УП+ПП</w:t>
            </w:r>
          </w:p>
        </w:tc>
      </w:tr>
      <w:tr w:rsidR="007B134B" w:rsidRPr="00F21D5B" w:rsidTr="00F21D5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B" w:rsidRPr="00F21D5B" w:rsidRDefault="007B134B" w:rsidP="00711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Приложения 4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B" w:rsidRPr="00F21D5B" w:rsidRDefault="007B134B" w:rsidP="00711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Программа ИА</w:t>
            </w:r>
          </w:p>
        </w:tc>
      </w:tr>
      <w:tr w:rsidR="007B134B" w:rsidRPr="00F21D5B" w:rsidTr="00F21D5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B" w:rsidRPr="00F21D5B" w:rsidRDefault="007B134B" w:rsidP="00711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Приложения 5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A3" w:rsidRPr="00F21D5B" w:rsidRDefault="007B134B" w:rsidP="00711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Программа воспитания + Календарный план </w:t>
            </w:r>
          </w:p>
          <w:p w:rsidR="007B134B" w:rsidRPr="00F21D5B" w:rsidRDefault="007B134B" w:rsidP="00711B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F21D5B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воспитательной работы</w:t>
            </w:r>
          </w:p>
        </w:tc>
      </w:tr>
    </w:tbl>
    <w:p w:rsidR="00225FAD" w:rsidRDefault="00225FAD" w:rsidP="001305B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25FAD" w:rsidRDefault="00225FAD" w:rsidP="001305B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11BA3" w:rsidRDefault="00711BA3" w:rsidP="001305B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lastRenderedPageBreak/>
        <w:t xml:space="preserve">Раздел 1. </w:t>
      </w:r>
      <w:bookmarkStart w:id="0" w:name="_GoBack"/>
      <w:bookmarkEnd w:id="0"/>
      <w:r w:rsidRPr="00077319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Общие положения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Настоящая программа для обучающихся с ограниченными возможностями здоровья и инвалидов, реализуемая ГАПОУ ТО «Голышмановский </w:t>
      </w:r>
      <w:proofErr w:type="spellStart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агропедколледж</w:t>
      </w:r>
      <w:proofErr w:type="spellEnd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» представляет собой систему документов, разработанную с учетом требований ранка труда на основе на основе ЕКТС и профессиональных стандартов: </w:t>
      </w:r>
    </w:p>
    <w:p w:rsidR="00F21D5B" w:rsidRPr="00077319" w:rsidRDefault="007D4AE8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16675 Повар</w:t>
      </w:r>
      <w:r w:rsidR="00F21D5B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на основе приказа Министерства труда и социальной защиты РФ от 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9</w:t>
      </w:r>
      <w:r w:rsidR="00F21D5B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марта</w:t>
      </w:r>
      <w:r w:rsidR="00F21D5B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20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22</w:t>
      </w:r>
      <w:r w:rsidR="00F21D5B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г. №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113</w:t>
      </w:r>
      <w:r w:rsidR="00F21D5B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н «Об утверждении профессионального стандарта «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Повар</w:t>
      </w:r>
      <w:r w:rsidR="00F21D5B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».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Настоящая программа учитывает квалификационные требования по соответствующим профессиям и квалификационные требования к профессиональным знаниям и навыкам, необходимым для исполнения должностных обязанностей.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Цель программы: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- удовлетворение потребности в профессиональном обучении лиц, </w:t>
      </w:r>
      <w:proofErr w:type="gramStart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обучавшимся</w:t>
      </w:r>
      <w:proofErr w:type="gramEnd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по специальным (коррекционным) программ VIII .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Задачи программы: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- предоставление возможности освоения обучающимися нескольких профессий в соответствии с потребностями рынка труда, возможностями и интересами выпускников и сформированными (рекомендованными) перечными;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- повышение уровня доступности образования для инвалидов и лиц с ОВЗ;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- подготовка обучающихся к эффективному поведению на рынке труда, формированию навыков коллективной работы и соблюдению трудового законодательства;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-предоставление индивидуального психолого-педагогического сопровождения и консультирования обучающихся и их законных представителей;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- предоставление образовательных дисциплин, обеспечивающих успешную адаптацию и социализацию обучающихся.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1.1. Нормативно - правовые основы разработки АОППО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1. Федеральный закон от 24 ноября 1995 г. N 181-ФЗ </w:t>
      </w:r>
      <w:r w:rsidR="007E5C5A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«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 социальной защите инвалидов в Российской Федерации</w:t>
      </w:r>
      <w:r w:rsidR="007E5C5A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»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;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2. Федеральный закон от 29 декабря 2012 г. N 273-ФЗ </w:t>
      </w:r>
      <w:r w:rsidR="007E5C5A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«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Об образовании в Российской Федерации</w:t>
      </w:r>
      <w:r w:rsidR="007E5C5A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»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;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3. Конвенции о правах инвалидов;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4. </w:t>
      </w:r>
      <w:proofErr w:type="gramStart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Письмо Министерства просвещения Российской Федерации от 11 февраля 2019 № 05-108 «О профессиональном обучении лиц с различными формами умственной отсталости (вместе с «Разъяснениями по вопросам организации профессионального обучения лиц с умственной отсталостью (интеллектуальными нарушениями)»; </w:t>
      </w:r>
      <w:proofErr w:type="gramEnd"/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5. Письмо Министерства просвещения Российской Федерации от 20.02.2019 № ТС- 551/07 «О сопровождении образования </w:t>
      </w:r>
      <w:proofErr w:type="gramStart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обучающихся</w:t>
      </w:r>
      <w:proofErr w:type="gramEnd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с ОВЗ и инвалидностью» («Разъяснения о сопровождении образования обучающихся с ОВЗ и инвалидностью»);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6. Письмо Министерства просвещения Российской Федерации от 31.08.2020 № ДГ- 1342/07 «Об организации образования лиц с умственной отсталостью (интеллектуальными нарушениями)»; </w:t>
      </w:r>
    </w:p>
    <w:p w:rsidR="00F21D5B" w:rsidRPr="00077319" w:rsidRDefault="00F21D5B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7. Приказ Министерства науки и высшего образования РФ и Министерства просвещения РФ от 5 августа 2020г. №885/390 «О практической подготовке обучающихся» (зарегистрирован в Минюсте РФ 11 сентября 2020 г. N 59778); </w:t>
      </w: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8. Приказа Министерства образования и науки Российской федерации от 2 июля 2013 </w:t>
      </w:r>
      <w:r w:rsidR="007372F5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№513 «Об утверждении перечня профессий рабочих, должностях 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lastRenderedPageBreak/>
        <w:t xml:space="preserve">служащих, по которым осуществляется профессиональное обучение (с изменениями и дополнениями); </w:t>
      </w: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9. Приказа Министерства просвещения Российской Федерации от</w:t>
      </w:r>
      <w:r w:rsidR="007E5C5A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26 августа 2020 г. №438 «Об утверждении Порядка организации и осуществления образовательной деятельности по основным программам профессионального обучения»; </w:t>
      </w: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10. Распоряжени</w:t>
      </w:r>
      <w:r w:rsidR="007E5C5A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е правительства РФ от15.10.2021 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№2900-р «Об утверждении плана мероприятий по внедрению Международной статистической классификации болезней и проблем, связанных со здоровьем, одиннадцатого пересмотра (МКБ – 11) на территории Российской Федерации на 2021-2024 годы»; </w:t>
      </w: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11. Единый тарифно-квалификационный справочник (ЕТКС). </w:t>
      </w:r>
    </w:p>
    <w:p w:rsidR="007E5C5A" w:rsidRPr="00077319" w:rsidRDefault="007E5C5A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Методическую основу разработки адаптированной образовательной программы составляют: </w:t>
      </w: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1. 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(письмо Департамента подготовки рабочих кадров и ДПО Министерства образования и науки Российской Федерации 18 марта 2014 г. N 06-281); </w:t>
      </w: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2. Методические рекомендации по разработке основных профессиональных образовательных программ с учетом соответствующих профессиональных стандартов», приказ </w:t>
      </w:r>
      <w:proofErr w:type="spellStart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Минобрнауки</w:t>
      </w:r>
      <w:proofErr w:type="spellEnd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России от 22.01.2015 г. № ДЛ-1/05вн. </w:t>
      </w: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3. Методические рекомендации по организации </w:t>
      </w:r>
      <w:proofErr w:type="spellStart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профориентационной</w:t>
      </w:r>
      <w:proofErr w:type="spellEnd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работы профессиональной образовательной организации с лицами с ограничениями здоровья и инвалидностью по привлечению их на </w:t>
      </w:r>
      <w:proofErr w:type="gramStart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обучение по программам</w:t>
      </w:r>
      <w:proofErr w:type="gramEnd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среднего профессионального образования профессионального обучения, письмо Министерства образования и науки РФ от 22.12.2017 №06-2023; </w:t>
      </w: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4. Методические рекомендации по реализации образовательных программ среднего профессионального образования и профессионального обучения лиц с инвалидностью и ОВЗ с применением электронного обучения и дистанционных образовательных технологий, письмо Министерства просвещения РФ от 10.04.2020 №05-398; </w:t>
      </w: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5.Методические рекомендации по разработке программ </w:t>
      </w:r>
      <w:r w:rsidR="007372F5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профессионального обучения на основе профессиональных стандартов, ФИРО РАНХ и ГС, 2019. </w:t>
      </w: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Термины и сокращения, используемые в тексте АОП: </w:t>
      </w: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Адаптационная дисциплина - элемент адаптированной образовательной программы среднего профессионального образования, направленный на индивидуальную коррекцию учебных и коммуникативных умений и способствующий социальной и профессиональной адаптации обучающихся инвалидов и обучающихся с ограниченными возможностями здоровья. </w:t>
      </w:r>
    </w:p>
    <w:p w:rsidR="001D30DD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25282E"/>
          <w:sz w:val="24"/>
          <w:szCs w:val="24"/>
          <w:lang w:eastAsia="en-US"/>
        </w:rPr>
        <w:t>Адаптированная основная образовательная программа профессионального обучения (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АОППО) - программа подготовки квалифицированных рабочих, служащих адаптированная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F21D5B" w:rsidRPr="00077319" w:rsidRDefault="001D30DD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proofErr w:type="gramStart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Заключение психолого-медико-педагогической комиссии (ПМПК) - документ, в котором отражены необходимые специальные условия для получения образования обучающимися с ограниченными возможностями здоровья.</w:t>
      </w:r>
      <w:proofErr w:type="gramEnd"/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lastRenderedPageBreak/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</w:pPr>
      <w:proofErr w:type="gramStart"/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Индивидуальная программа реабилитации или </w:t>
      </w:r>
      <w:proofErr w:type="spellStart"/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абилитации</w:t>
      </w:r>
      <w:proofErr w:type="spellEnd"/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 (ИПРА) инвалида - разработанный на основе решения Государственной службы медико-социальной экспертизы 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других </w:t>
      </w:r>
      <w:r w:rsidR="007E5C5A"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 р</w:t>
      </w:r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еабилитационных мер, направленных на восстановление, компенсацию нарушенных или утраченных функций организма, восстановление, компенсацию способностей инвалида к выполнению определенных видов деятельности.</w:t>
      </w:r>
      <w:proofErr w:type="gramEnd"/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</w:pPr>
      <w:proofErr w:type="gramStart"/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Медико-социальная</w:t>
      </w:r>
      <w:proofErr w:type="gramEnd"/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 экспертиза (МСЭ) - признание лица инвалидом и определение в установленном порядке потребностей </w:t>
      </w:r>
      <w:proofErr w:type="spellStart"/>
      <w:r w:rsidR="007E5C5A"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освидетельствуемого</w:t>
      </w:r>
      <w:proofErr w:type="spellEnd"/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 лица в мерах социальной защиты, включая реабилитацию, на основе оценки ограничений жизнедеятельности, вызванных стойким расстройством функций организма.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</w:pPr>
      <w:proofErr w:type="gramStart"/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Обучающийся</w:t>
      </w:r>
      <w:proofErr w:type="gramEnd"/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Основные программы профессионального обучения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Особые образовательные потребности — это потребности в условиях, необходимых для оптимальной реализации актуальных и потенциальных возможностей, которые может проявить человек в процессе обучения.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Профессиональное обучение - вид образования, который направлен на приобретение </w:t>
      </w:r>
      <w:proofErr w:type="gramStart"/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обучающимися</w:t>
      </w:r>
      <w:proofErr w:type="gramEnd"/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профессий).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</w:pPr>
      <w:proofErr w:type="gramStart"/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Специальные условия для получения образования - условия обучения, воспитания и развития обучающихся инвалидов и обучающихся с ограниченными возможностями здоровья,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</w:t>
      </w:r>
      <w:r w:rsidR="007E5C5A"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.</w:t>
      </w:r>
      <w:proofErr w:type="gramEnd"/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Коррекционных занятий, обеспечение доступа в здания организаций,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>Осуществляющих образовательную деятельность, и</w:t>
      </w:r>
      <w:r w:rsidR="007E5C5A"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 </w:t>
      </w:r>
      <w:r w:rsidRPr="00077319"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  <w:t xml:space="preserve">другие условия, без </w:t>
      </w:r>
      <w:r w:rsidRPr="00077319">
        <w:rPr>
          <w:rFonts w:ascii="Arial" w:hAnsi="Arial" w:cs="Arial"/>
          <w:sz w:val="24"/>
          <w:szCs w:val="24"/>
        </w:rPr>
        <w:t xml:space="preserve">которых невозможно или затруднено освоение образовательных программ инвалидами и обучающимися с ограниченными возможностями здоровья. </w:t>
      </w:r>
    </w:p>
    <w:p w:rsidR="007E5C5A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ПС – Профессиональный стандарт. 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МДК – междисциплинарный курс. </w:t>
      </w:r>
    </w:p>
    <w:p w:rsidR="007E5C5A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lastRenderedPageBreak/>
        <w:t xml:space="preserve">ПМ – профессиональный модуль. 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proofErr w:type="gramStart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ОК</w:t>
      </w:r>
      <w:proofErr w:type="gramEnd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– общие компетенции. 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ПК – профессиональные компетенции. </w:t>
      </w:r>
    </w:p>
    <w:p w:rsidR="002F2F84" w:rsidRPr="00077319" w:rsidRDefault="002F2F84" w:rsidP="007372F5">
      <w:pPr>
        <w:autoSpaceDE w:val="0"/>
        <w:autoSpaceDN w:val="0"/>
        <w:adjustRightInd w:val="0"/>
        <w:spacing w:after="0" w:line="240" w:lineRule="auto"/>
        <w:ind w:firstLine="709"/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</w:pPr>
    </w:p>
    <w:p w:rsidR="002F2F84" w:rsidRPr="00077319" w:rsidRDefault="002F2F84" w:rsidP="007372F5">
      <w:pPr>
        <w:autoSpaceDE w:val="0"/>
        <w:autoSpaceDN w:val="0"/>
        <w:adjustRightInd w:val="0"/>
        <w:spacing w:after="0" w:line="240" w:lineRule="auto"/>
        <w:ind w:firstLine="709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1.2. Требования к </w:t>
      </w:r>
      <w:proofErr w:type="gramStart"/>
      <w:r w:rsidRPr="00077319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поступающим</w:t>
      </w:r>
      <w:proofErr w:type="gramEnd"/>
      <w:r w:rsidRPr="00077319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 на обучение по программе 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Зачисление на </w:t>
      </w:r>
      <w:proofErr w:type="gramStart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обучение по программе</w:t>
      </w:r>
      <w:proofErr w:type="gramEnd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в ГАПОУ ТО «Голышмановский </w:t>
      </w:r>
      <w:r w:rsidR="003B7D6E"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агропедагогический </w:t>
      </w: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колледж» осуществляется по личному заявлению поступающего с ограниченными возможностями здоровья. </w:t>
      </w:r>
    </w:p>
    <w:p w:rsidR="002F2F84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Лицо с ограниченными возможностями здоровья при поступлении на программу должно предъявить заключение психолого-медико-педагогической комиссии с рекомендацией о возможности </w:t>
      </w:r>
      <w:proofErr w:type="gramStart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обучения по</w:t>
      </w:r>
      <w:proofErr w:type="gramEnd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данной специальности, содержащее информацию о необходимых специальных условиях обучения. </w:t>
      </w:r>
    </w:p>
    <w:p w:rsidR="001D30DD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При наличии инвалидности, инвалид при поступлении на программу профессионального обучения и социально-профессиональной адаптации должен предъявить индивидуальную программу реабилитации инвалида (ребенка-инвалида) с рекомендацией о возможности </w:t>
      </w:r>
      <w:proofErr w:type="gramStart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обучения по</w:t>
      </w:r>
      <w:proofErr w:type="gramEnd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выбранной специальности, содержащую информацию о необходимых специальных условиях обучения.</w:t>
      </w:r>
    </w:p>
    <w:p w:rsidR="007E5C5A" w:rsidRPr="00077319" w:rsidRDefault="007E5C5A" w:rsidP="007E5C5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F21D5B" w:rsidRPr="00077319" w:rsidRDefault="002F2F84" w:rsidP="007E5C5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</w:pPr>
      <w:r w:rsidRPr="00077319">
        <w:rPr>
          <w:rFonts w:ascii="Arial" w:hAnsi="Arial" w:cs="Arial"/>
          <w:b/>
          <w:bCs/>
          <w:sz w:val="24"/>
          <w:szCs w:val="24"/>
        </w:rPr>
        <w:t>Общая характеристика психофизических особенностей нарушения интеллектуального развития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938"/>
      </w:tblGrid>
      <w:tr w:rsidR="002F2F84" w:rsidRPr="00077319" w:rsidTr="007E5C5A">
        <w:trPr>
          <w:trHeight w:val="2599"/>
        </w:trPr>
        <w:tc>
          <w:tcPr>
            <w:tcW w:w="1668" w:type="dxa"/>
          </w:tcPr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Восприятие </w:t>
            </w:r>
          </w:p>
        </w:tc>
        <w:tc>
          <w:tcPr>
            <w:tcW w:w="7938" w:type="dxa"/>
          </w:tcPr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Замедленный темп восприятия. </w:t>
            </w:r>
            <w:proofErr w:type="gramStart"/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Обучающимся</w:t>
            </w:r>
            <w:proofErr w:type="gramEnd"/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требуется гораздо больше времени для восприятия предлагаемого материала. Замедленность восприятия усугубляется еще и тем, что из-за умственного недоразвития они с трудом выделяют главное, не понимают внутренние связи между частями воспринимаемого объекта. 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Недостаточная</w:t>
            </w:r>
            <w:proofErr w:type="gramEnd"/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дифференцированность</w:t>
            </w:r>
            <w:proofErr w:type="spellEnd"/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воспринимаемого. 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Узость объема восприятия. Обучающиеся выхватывают отдельные части в обозреваемом объекте, в прослушанном тексте, не видя и не слыша иногда важный для общего понимания материал, что, безусловно, сказывается на качестве их обучения. Узость объема восприятия приводит к трудностям ориентировки в новой ситуации, месте. 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Низкий уровень развития константности восприятия. 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Недостаточная активность восприятия проявляется в слабой поисковой активности и приводит к трудностям восприятия в усложненных условиях</w:t>
            </w:r>
            <w:r w:rsidR="007E5C5A"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.</w:t>
            </w: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Трудности восприятия пространства и времени, что мешает им ориентироваться в окружающем. </w:t>
            </w:r>
          </w:p>
        </w:tc>
      </w:tr>
      <w:tr w:rsidR="002F2F84" w:rsidRPr="00077319" w:rsidTr="007E5C5A">
        <w:trPr>
          <w:trHeight w:val="939"/>
        </w:trPr>
        <w:tc>
          <w:tcPr>
            <w:tcW w:w="1668" w:type="dxa"/>
          </w:tcPr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Внимание </w:t>
            </w:r>
          </w:p>
        </w:tc>
        <w:tc>
          <w:tcPr>
            <w:tcW w:w="7938" w:type="dxa"/>
          </w:tcPr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Нарушения как активного, так и пассивного внимания. Низкий объем внимания. 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Неустойчивость внимания. 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Низкий уровень развития распределения внимания, поэтому одновременное выполнение двух операций недоступно. 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Трудности при переключении внимания с одного объекта на другой. Быстрая утомляемость внимания. </w:t>
            </w:r>
          </w:p>
        </w:tc>
      </w:tr>
      <w:tr w:rsidR="002F2F84" w:rsidRPr="00077319" w:rsidTr="007E5C5A">
        <w:trPr>
          <w:trHeight w:val="241"/>
        </w:trPr>
        <w:tc>
          <w:tcPr>
            <w:tcW w:w="1668" w:type="dxa"/>
          </w:tcPr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Мышление </w:t>
            </w:r>
          </w:p>
        </w:tc>
        <w:tc>
          <w:tcPr>
            <w:tcW w:w="7938" w:type="dxa"/>
          </w:tcPr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Мышление развивается значительно медленнее и </w:t>
            </w:r>
            <w:proofErr w:type="gramStart"/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в</w:t>
            </w:r>
            <w:proofErr w:type="gramEnd"/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гораздо более 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поздние сроки. Не все виды мышления, особенно словесно-логическое, достигают у обучающихся с нарушением интеллектуального развития такого уровня, который прослеживается в мыслительной деятельности детей с </w:t>
            </w: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lastRenderedPageBreak/>
              <w:t>нормальным интеллектом.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Затруднения в обобщении. Обобщения часто носят случайный, а не родовой характер. Отмечается неспособность группировать объекты после изменения параметров.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Сниженная способность к классификации.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Неспособность действовать по аналогии. Обучающиеся часто не могут перенести способ решения с одной задачи на другую.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Анализ отличается бедностью, непоследовательностью и фрагментарностью. Схожие детали при анализе остаются незамеченными, бессистемность анализа.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Неадекватный, фрагментарный синтез.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Неспособность к установлению причинно-следственной связи между объектами и явлениями, непонимание последовательности событий.</w:t>
            </w:r>
            <w:r w:rsidR="007E5C5A"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Снижение способности к сравнению. Различия предметов находятся проще, чем сходство.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Недоразвитие абстрактного мышления. Характерно непонимание метафорического, переносного смысла.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Нарушение динамики мыслительной деятельности проявляется в форме лабильности и инертности мышления.</w:t>
            </w:r>
          </w:p>
          <w:p w:rsidR="002F2F84" w:rsidRPr="00077319" w:rsidRDefault="002F2F84" w:rsidP="002F2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77319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Инертность мышления, затрудненность переключения с одной мысли на другую, т.е. вязкость мышления, проявляется в обстоятельности и излишней детализации.</w:t>
            </w:r>
          </w:p>
        </w:tc>
      </w:tr>
      <w:tr w:rsidR="002F2F84" w:rsidRPr="00077319" w:rsidTr="007E5C5A">
        <w:trPr>
          <w:trHeight w:val="241"/>
        </w:trPr>
        <w:tc>
          <w:tcPr>
            <w:tcW w:w="1668" w:type="dxa"/>
          </w:tcPr>
          <w:p w:rsidR="002F2F84" w:rsidRPr="00077319" w:rsidRDefault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lastRenderedPageBreak/>
              <w:t xml:space="preserve">Память </w:t>
            </w:r>
          </w:p>
        </w:tc>
        <w:tc>
          <w:tcPr>
            <w:tcW w:w="7938" w:type="dxa"/>
          </w:tcPr>
          <w:p w:rsidR="002F2F84" w:rsidRPr="00077319" w:rsidRDefault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 xml:space="preserve">— неспособность к целенаправленному запоминанию; </w:t>
            </w:r>
          </w:p>
          <w:p w:rsidR="002F2F84" w:rsidRPr="00077319" w:rsidRDefault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 xml:space="preserve">— замедленный темп усвоения нового материала; </w:t>
            </w:r>
          </w:p>
          <w:p w:rsidR="002F2F84" w:rsidRPr="00077319" w:rsidRDefault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 xml:space="preserve">— низкий объем памяти (объем равен 3–4 объектам); </w:t>
            </w:r>
          </w:p>
          <w:p w:rsidR="002F2F84" w:rsidRPr="00077319" w:rsidRDefault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 xml:space="preserve">— слабость произвольной памяти; </w:t>
            </w:r>
          </w:p>
          <w:p w:rsidR="002F2F84" w:rsidRPr="00077319" w:rsidRDefault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 xml:space="preserve">— низкая точность воспроизведения; </w:t>
            </w:r>
          </w:p>
          <w:p w:rsidR="002F2F84" w:rsidRPr="00077319" w:rsidRDefault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 xml:space="preserve">— сниженная способность к логическому запоминанию; </w:t>
            </w:r>
          </w:p>
          <w:p w:rsidR="002F2F84" w:rsidRPr="00077319" w:rsidRDefault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 xml:space="preserve">— преобладание непроизвольного запоминания. </w:t>
            </w:r>
          </w:p>
          <w:p w:rsidR="002F2F84" w:rsidRPr="00077319" w:rsidRDefault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 xml:space="preserve">Лучше запоминают многократно повторяемую, яркую информацию </w:t>
            </w:r>
          </w:p>
        </w:tc>
      </w:tr>
      <w:tr w:rsidR="002F2F84" w:rsidRPr="00077319" w:rsidTr="007E5C5A">
        <w:trPr>
          <w:trHeight w:val="241"/>
        </w:trPr>
        <w:tc>
          <w:tcPr>
            <w:tcW w:w="1668" w:type="dxa"/>
          </w:tcPr>
          <w:p w:rsidR="002F2F84" w:rsidRPr="00077319" w:rsidRDefault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 xml:space="preserve">Речь </w:t>
            </w:r>
          </w:p>
        </w:tc>
        <w:tc>
          <w:tcPr>
            <w:tcW w:w="7938" w:type="dxa"/>
          </w:tcPr>
          <w:p w:rsidR="002F2F84" w:rsidRPr="00077319" w:rsidRDefault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 xml:space="preserve">— системное недоразвитие речи (нарушения фонетической, лексической, грамматической сторон речи); </w:t>
            </w:r>
          </w:p>
          <w:p w:rsidR="002F2F84" w:rsidRPr="00077319" w:rsidRDefault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 xml:space="preserve">— трудности понимания речи, многоступенчатых инструкций; малый словарный запас; </w:t>
            </w:r>
          </w:p>
          <w:p w:rsidR="002F2F84" w:rsidRPr="00077319" w:rsidRDefault="002F2F84" w:rsidP="0015601D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 xml:space="preserve">— трудности звукобуквенного анализа и синтеза, что приводит к существенным трудностям овладения письменной речью </w:t>
            </w:r>
          </w:p>
        </w:tc>
      </w:tr>
      <w:tr w:rsidR="002F2F84" w:rsidRPr="00077319" w:rsidTr="007E5C5A">
        <w:trPr>
          <w:trHeight w:val="241"/>
        </w:trPr>
        <w:tc>
          <w:tcPr>
            <w:tcW w:w="1668" w:type="dxa"/>
          </w:tcPr>
          <w:p w:rsidR="002F2F84" w:rsidRPr="00077319" w:rsidRDefault="002F2F84" w:rsidP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>Движение (моторика)</w:t>
            </w:r>
          </w:p>
          <w:p w:rsidR="002F2F84" w:rsidRPr="00077319" w:rsidRDefault="002F2F84" w:rsidP="002F2F84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7938" w:type="dxa"/>
          </w:tcPr>
          <w:p w:rsidR="002F2F84" w:rsidRPr="00077319" w:rsidRDefault="002F2F84" w:rsidP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>Двигательные навыки формируются с задержкой, затруднена пространственная ориентировка, двигательная активность часто носит нецеленаправленный характер;</w:t>
            </w:r>
          </w:p>
          <w:p w:rsidR="002F2F84" w:rsidRPr="00077319" w:rsidRDefault="002F2F84" w:rsidP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>Недостаточность развития точности движений, координации и равновесия, наличие стереотипных движений и других моторных расстройств.</w:t>
            </w:r>
          </w:p>
          <w:p w:rsidR="002F2F84" w:rsidRPr="00077319" w:rsidRDefault="002F2F84" w:rsidP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>Недостатки моторики умственно отсталых, выражающиеся в замедленности движений, неуклюжести, в неравномерном характере движений, обусловлены</w:t>
            </w:r>
            <w:r w:rsidR="0015601D" w:rsidRPr="00077319">
              <w:rPr>
                <w:rFonts w:ascii="Arial" w:hAnsi="Arial" w:cs="Arial"/>
              </w:rPr>
              <w:t xml:space="preserve"> </w:t>
            </w:r>
            <w:r w:rsidRPr="00077319">
              <w:rPr>
                <w:rFonts w:ascii="Arial" w:hAnsi="Arial" w:cs="Arial"/>
              </w:rPr>
              <w:t>неустойчивостью внимания.</w:t>
            </w:r>
          </w:p>
          <w:p w:rsidR="002F2F84" w:rsidRPr="00077319" w:rsidRDefault="002F2F84" w:rsidP="002F2F84">
            <w:pPr>
              <w:pStyle w:val="Default"/>
              <w:rPr>
                <w:rFonts w:ascii="Arial" w:hAnsi="Arial" w:cs="Arial"/>
                <w:color w:val="auto"/>
              </w:rPr>
            </w:pPr>
            <w:r w:rsidRPr="00077319">
              <w:rPr>
                <w:rFonts w:ascii="Arial" w:hAnsi="Arial" w:cs="Arial"/>
              </w:rPr>
              <w:t xml:space="preserve">Скорость и точность выполнения ручных операций (легко автоматизируемые действия) выполняются умственно </w:t>
            </w:r>
            <w:proofErr w:type="gramStart"/>
            <w:r w:rsidRPr="00077319">
              <w:rPr>
                <w:rFonts w:ascii="Arial" w:hAnsi="Arial" w:cs="Arial"/>
              </w:rPr>
              <w:t>отсталыми</w:t>
            </w:r>
            <w:proofErr w:type="gramEnd"/>
            <w:r w:rsidRPr="00077319">
              <w:rPr>
                <w:rFonts w:ascii="Arial" w:hAnsi="Arial" w:cs="Arial"/>
              </w:rPr>
              <w:t xml:space="preserve"> сравнительно хорошо</w:t>
            </w:r>
          </w:p>
        </w:tc>
      </w:tr>
      <w:tr w:rsidR="002F2F84" w:rsidRPr="00077319" w:rsidTr="007E5C5A">
        <w:trPr>
          <w:trHeight w:val="241"/>
        </w:trPr>
        <w:tc>
          <w:tcPr>
            <w:tcW w:w="1668" w:type="dxa"/>
          </w:tcPr>
          <w:p w:rsidR="002F2F84" w:rsidRPr="00077319" w:rsidRDefault="002F2F84" w:rsidP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>Поведение</w:t>
            </w:r>
          </w:p>
          <w:p w:rsidR="002F2F84" w:rsidRPr="00077319" w:rsidRDefault="002F2F84" w:rsidP="002F2F84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7938" w:type="dxa"/>
          </w:tcPr>
          <w:p w:rsidR="002F2F84" w:rsidRPr="00077319" w:rsidRDefault="002F2F84" w:rsidP="002F2F84">
            <w:pPr>
              <w:pStyle w:val="Default"/>
              <w:rPr>
                <w:rFonts w:ascii="Arial" w:hAnsi="Arial" w:cs="Arial"/>
              </w:rPr>
            </w:pPr>
            <w:r w:rsidRPr="00077319">
              <w:rPr>
                <w:rFonts w:ascii="Arial" w:hAnsi="Arial" w:cs="Arial"/>
              </w:rPr>
              <w:t>Безынициативность, неумение самостоятельно действовать; импульсивность; повышенная возбудимость или заторможенность; слабость собственных намерений; стереотипность, сниженная самооценка; деструктивность</w:t>
            </w:r>
          </w:p>
        </w:tc>
      </w:tr>
    </w:tbl>
    <w:p w:rsidR="00244CF9" w:rsidRPr="00077319" w:rsidRDefault="00244CF9" w:rsidP="00244CF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lastRenderedPageBreak/>
        <w:t>Раздел 2. Характеристика профессиональной деятельности выпускников и требования к результатам освоения АОППО</w:t>
      </w:r>
    </w:p>
    <w:p w:rsidR="00244CF9" w:rsidRPr="00077319" w:rsidRDefault="00244CF9" w:rsidP="00244CF9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244CF9" w:rsidRPr="00077319" w:rsidRDefault="00244CF9" w:rsidP="00244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Цель реализации АОППО: удовлетворение потребности в профессиональном обучении лиц, обучавшихся по </w:t>
      </w:r>
      <w:proofErr w:type="gramStart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специальным</w:t>
      </w:r>
      <w:proofErr w:type="gramEnd"/>
      <w:r w:rsidRPr="0007731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(коррекционным) программ VIII вида. </w:t>
      </w:r>
    </w:p>
    <w:p w:rsidR="00244CF9" w:rsidRPr="00077319" w:rsidRDefault="00244CF9" w:rsidP="00244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</w:pPr>
    </w:p>
    <w:p w:rsidR="00244CF9" w:rsidRPr="00077319" w:rsidRDefault="00244CF9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77319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2.1. Область и объекты профессиональной деятельности </w:t>
      </w:r>
    </w:p>
    <w:p w:rsidR="00DF38B0" w:rsidRPr="00077319" w:rsidRDefault="00DF38B0" w:rsidP="00CB38C9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016610" w:rsidRPr="00077319" w:rsidRDefault="00DF38B0" w:rsidP="00CB38C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319">
        <w:rPr>
          <w:rFonts w:ascii="Arial" w:hAnsi="Arial" w:cs="Arial"/>
          <w:b/>
          <w:sz w:val="24"/>
          <w:szCs w:val="24"/>
        </w:rPr>
        <w:t>16675 Повар:</w:t>
      </w:r>
      <w:r w:rsidRPr="00077319">
        <w:rPr>
          <w:rFonts w:ascii="Arial" w:hAnsi="Arial" w:cs="Arial"/>
          <w:sz w:val="24"/>
          <w:szCs w:val="24"/>
        </w:rPr>
        <w:t xml:space="preserve"> выполн</w:t>
      </w:r>
      <w:r w:rsidR="00016610" w:rsidRPr="00077319">
        <w:rPr>
          <w:rFonts w:ascii="Arial" w:hAnsi="Arial" w:cs="Arial"/>
          <w:sz w:val="24"/>
          <w:szCs w:val="24"/>
        </w:rPr>
        <w:t xml:space="preserve">ения </w:t>
      </w:r>
      <w:r w:rsidRPr="00077319">
        <w:rPr>
          <w:rFonts w:ascii="Arial" w:hAnsi="Arial" w:cs="Arial"/>
          <w:sz w:val="24"/>
          <w:szCs w:val="24"/>
        </w:rPr>
        <w:t>подготовительны</w:t>
      </w:r>
      <w:r w:rsidR="00016610" w:rsidRPr="00077319">
        <w:rPr>
          <w:rFonts w:ascii="Arial" w:hAnsi="Arial" w:cs="Arial"/>
          <w:sz w:val="24"/>
          <w:szCs w:val="24"/>
        </w:rPr>
        <w:t>х</w:t>
      </w:r>
      <w:r w:rsidRPr="00077319">
        <w:rPr>
          <w:rFonts w:ascii="Arial" w:hAnsi="Arial" w:cs="Arial"/>
          <w:sz w:val="24"/>
          <w:szCs w:val="24"/>
        </w:rPr>
        <w:t xml:space="preserve"> работ по подготовке рабочего места повара, заданий повара по приготовлению, презентации и продаже блюд, напитков и кулинарных изделий.</w:t>
      </w:r>
    </w:p>
    <w:p w:rsidR="00776DF4" w:rsidRPr="00077319" w:rsidRDefault="00016610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319">
        <w:rPr>
          <w:rFonts w:ascii="Arial" w:hAnsi="Arial" w:cs="Arial"/>
          <w:sz w:val="24"/>
          <w:szCs w:val="24"/>
        </w:rPr>
        <w:t xml:space="preserve">Область профессиональной деятельности выпускников: приготовление блюд, напитков и кулинарных изделий и другой продукции под руководством повара. </w:t>
      </w:r>
    </w:p>
    <w:p w:rsidR="00776DF4" w:rsidRPr="00077319" w:rsidRDefault="00016610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319">
        <w:rPr>
          <w:rFonts w:ascii="Arial" w:hAnsi="Arial" w:cs="Arial"/>
          <w:sz w:val="24"/>
          <w:szCs w:val="24"/>
        </w:rPr>
        <w:t xml:space="preserve">Объектами профессиональной деятельности выпускников являются: </w:t>
      </w:r>
    </w:p>
    <w:p w:rsidR="00776DF4" w:rsidRPr="00077319" w:rsidRDefault="00016610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319">
        <w:rPr>
          <w:rFonts w:ascii="Arial" w:hAnsi="Arial" w:cs="Arial"/>
          <w:sz w:val="24"/>
          <w:szCs w:val="24"/>
        </w:rPr>
        <w:t>- основное и дополнительное сырье для приготовления кулинарных блюд, хлебобулочных и кондитерских мучных изделий;</w:t>
      </w:r>
    </w:p>
    <w:p w:rsidR="00776DF4" w:rsidRPr="00077319" w:rsidRDefault="00016610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319">
        <w:rPr>
          <w:rFonts w:ascii="Arial" w:hAnsi="Arial" w:cs="Arial"/>
          <w:sz w:val="24"/>
          <w:szCs w:val="24"/>
        </w:rPr>
        <w:t xml:space="preserve"> - технологическое оборудование пищевого и кондитерского производства; </w:t>
      </w:r>
    </w:p>
    <w:p w:rsidR="00776DF4" w:rsidRPr="00077319" w:rsidRDefault="00016610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319">
        <w:rPr>
          <w:rFonts w:ascii="Arial" w:hAnsi="Arial" w:cs="Arial"/>
          <w:sz w:val="24"/>
          <w:szCs w:val="24"/>
        </w:rPr>
        <w:t xml:space="preserve">- посуда и инвентарь; </w:t>
      </w:r>
    </w:p>
    <w:p w:rsidR="00016610" w:rsidRPr="00077319" w:rsidRDefault="00016610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highlight w:val="yellow"/>
          <w:lang w:eastAsia="en-US"/>
        </w:rPr>
      </w:pPr>
      <w:r w:rsidRPr="00077319">
        <w:rPr>
          <w:rFonts w:ascii="Arial" w:hAnsi="Arial" w:cs="Arial"/>
          <w:sz w:val="24"/>
          <w:szCs w:val="24"/>
        </w:rPr>
        <w:t>- процессы и операции приготовления продукции питания.</w:t>
      </w:r>
    </w:p>
    <w:p w:rsidR="00016610" w:rsidRPr="00077319" w:rsidRDefault="00016610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000000"/>
          <w:sz w:val="24"/>
          <w:szCs w:val="24"/>
          <w:highlight w:val="yellow"/>
          <w:lang w:eastAsia="en-US"/>
        </w:rPr>
      </w:pPr>
    </w:p>
    <w:p w:rsidR="00DF38B0" w:rsidRPr="00077319" w:rsidRDefault="00DF38B0" w:rsidP="00CB38C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319">
        <w:rPr>
          <w:rFonts w:ascii="Arial" w:hAnsi="Arial" w:cs="Arial"/>
          <w:b/>
          <w:sz w:val="24"/>
          <w:szCs w:val="24"/>
        </w:rPr>
        <w:t>19293 Укладчик - упаковщик:</w:t>
      </w:r>
      <w:r w:rsidRPr="00077319">
        <w:rPr>
          <w:rFonts w:ascii="Arial" w:hAnsi="Arial" w:cs="Arial"/>
          <w:sz w:val="24"/>
          <w:szCs w:val="24"/>
        </w:rPr>
        <w:t xml:space="preserve"> выполнени</w:t>
      </w:r>
      <w:r w:rsidR="00016610" w:rsidRPr="00077319">
        <w:rPr>
          <w:rFonts w:ascii="Arial" w:hAnsi="Arial" w:cs="Arial"/>
          <w:sz w:val="24"/>
          <w:szCs w:val="24"/>
        </w:rPr>
        <w:t>я</w:t>
      </w:r>
      <w:r w:rsidRPr="00077319">
        <w:rPr>
          <w:rFonts w:ascii="Arial" w:hAnsi="Arial" w:cs="Arial"/>
          <w:sz w:val="24"/>
          <w:szCs w:val="24"/>
        </w:rPr>
        <w:t xml:space="preserve"> укладки, упаковки сырья, полуфабрикатов и готовой продукции в торговых и предприятиях общественного питания различных форм собственности. Организация и выполнение работ по приемке, </w:t>
      </w:r>
      <w:proofErr w:type="gramStart"/>
      <w:r w:rsidRPr="00077319">
        <w:rPr>
          <w:rFonts w:ascii="Arial" w:hAnsi="Arial" w:cs="Arial"/>
          <w:sz w:val="24"/>
          <w:szCs w:val="24"/>
        </w:rPr>
        <w:t>распределении</w:t>
      </w:r>
      <w:proofErr w:type="gramEnd"/>
      <w:r w:rsidRPr="00077319">
        <w:rPr>
          <w:rFonts w:ascii="Arial" w:hAnsi="Arial" w:cs="Arial"/>
          <w:sz w:val="24"/>
          <w:szCs w:val="24"/>
        </w:rPr>
        <w:t xml:space="preserve"> и отгрузке грузов, а также комплектации заказов и ответственном хранении грузов механизированного/автоматизированного склада.</w:t>
      </w:r>
    </w:p>
    <w:p w:rsidR="00CB38C9" w:rsidRPr="00686E26" w:rsidRDefault="00CB38C9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7319">
        <w:rPr>
          <w:rFonts w:ascii="Arial" w:hAnsi="Arial" w:cs="Arial"/>
          <w:sz w:val="24"/>
          <w:szCs w:val="24"/>
        </w:rPr>
        <w:t xml:space="preserve">Область профессиональной деятельности выпускников: фасовка, дозировка, упаковка и укладка сырья, полуфабрикатов и готовой продукции в предприятиях торговли и общественного питания различных форм собственности. </w:t>
      </w:r>
      <w:r w:rsidRPr="00686E26">
        <w:rPr>
          <w:rFonts w:ascii="Arial" w:hAnsi="Arial" w:cs="Arial"/>
          <w:sz w:val="24"/>
          <w:szCs w:val="24"/>
        </w:rPr>
        <w:t xml:space="preserve">Объектами профессиональной деятельности выпускников являются: </w:t>
      </w:r>
    </w:p>
    <w:p w:rsidR="00CB38C9" w:rsidRPr="00686E26" w:rsidRDefault="00CB38C9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686E26">
        <w:rPr>
          <w:rFonts w:ascii="Arial" w:hAnsi="Arial" w:cs="Arial"/>
          <w:sz w:val="24"/>
          <w:szCs w:val="24"/>
        </w:rPr>
        <w:t xml:space="preserve">Тара-пакеты, пачки, банки, тубы, флаконы, пеналы, целлофановые ленты, бутылки, бутыли, ящики, мешки и т.п. </w:t>
      </w:r>
      <w:proofErr w:type="gramEnd"/>
    </w:p>
    <w:p w:rsidR="00CB38C9" w:rsidRPr="00686E26" w:rsidRDefault="00CB38C9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2. Упаковочный материал. </w:t>
      </w:r>
    </w:p>
    <w:p w:rsidR="00CB38C9" w:rsidRPr="00686E26" w:rsidRDefault="00CB38C9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3. Фасовочные автоматы или полуавтоматы, грузоподъемные механизмы, механизмы для резки упаковочного материала. </w:t>
      </w:r>
    </w:p>
    <w:p w:rsidR="00DF38B0" w:rsidRPr="00686E26" w:rsidRDefault="00CB38C9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/>
          <w:bCs/>
          <w:color w:val="000000"/>
          <w:sz w:val="24"/>
          <w:szCs w:val="24"/>
          <w:highlight w:val="yellow"/>
          <w:lang w:eastAsia="en-US"/>
        </w:rPr>
      </w:pPr>
      <w:r w:rsidRPr="00686E26">
        <w:rPr>
          <w:rFonts w:ascii="Arial" w:hAnsi="Arial" w:cs="Arial"/>
          <w:sz w:val="24"/>
          <w:szCs w:val="24"/>
        </w:rPr>
        <w:t>4. Отчетные документы по приемке, хранению и отгрузке упакованной продукции.</w:t>
      </w:r>
    </w:p>
    <w:p w:rsidR="00DF38B0" w:rsidRPr="00686E26" w:rsidRDefault="00DF38B0" w:rsidP="00CB3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/>
          <w:bCs/>
          <w:color w:val="000000"/>
          <w:sz w:val="24"/>
          <w:szCs w:val="24"/>
          <w:highlight w:val="yellow"/>
          <w:lang w:eastAsia="en-US"/>
        </w:rPr>
      </w:pPr>
    </w:p>
    <w:p w:rsidR="002517CE" w:rsidRPr="00686E26" w:rsidRDefault="002517CE" w:rsidP="00251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 xml:space="preserve">2.2. Виды и задачи профессиональной деятельности </w:t>
      </w:r>
    </w:p>
    <w:p w:rsidR="002517CE" w:rsidRPr="00686E26" w:rsidRDefault="002517CE" w:rsidP="00251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 xml:space="preserve">Профессиональные компетенции выпускника: </w:t>
      </w:r>
    </w:p>
    <w:p w:rsidR="002517CE" w:rsidRPr="00686E26" w:rsidRDefault="002517CE" w:rsidP="00251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86E26">
        <w:rPr>
          <w:rFonts w:ascii="Arial" w:hAnsi="Arial" w:cs="Arial"/>
          <w:i/>
          <w:sz w:val="24"/>
          <w:szCs w:val="24"/>
        </w:rPr>
        <w:t>по профессии 16675 Повар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ПК 1.1.Подготавливать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  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86E26">
        <w:rPr>
          <w:rFonts w:ascii="Arial" w:hAnsi="Arial" w:cs="Arial"/>
          <w:sz w:val="24"/>
          <w:szCs w:val="24"/>
        </w:rPr>
        <w:t>ПК 1.2.Осуществлять обработку, подготовку овощей, грибов, рыбы, нерыбного водного сырья, домашней птицы, дичи, кролика.</w:t>
      </w:r>
      <w:proofErr w:type="gramEnd"/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 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lastRenderedPageBreak/>
        <w:t>ПК 1.4. Проводить приготовление и подготовку к реализации полуфабрикатов разнообразного ассортимента для блюд, кулинарных изделий из мяса, птицы, дичи.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2.1.Подготавливать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2.2.Осуществлять приготовление, непродолжительное хранение бульонов, отваров разнообразного ассортимента.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 2.3.Осуществлять приготовление, творческое оформление и подготовку к реализации супов разнообразного ассортимента.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2.4. Осуществлять приготовление, непродолжительное хранение горячих соусов разнообразного ассортимента.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 2.5.Осуществлять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 2.6.Осуществлять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 2.7.Осуществлять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 2.8.Осуществлять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ассортимента.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регламентами;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3.2. Осуществлять приготовление, непродолжительное хранение холодных соусов, заправок разнообразного ассортимента;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 3.3. Осуществлять приготовление, творческое оформление и подготовку к реализации салатов разнообразного ассортимента;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 3.4. Осуществлять приготовление, творческое оформление и подготовку к реализации бутербродов, канапе, холодных закусок разнообразного ассортимента;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 4.2. Осуществлять приготовление, творческое оформление и подготовку к реализации холодных сладких блюд, десертов разнообразного ассортимента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 4.3. Осуществлять приготовление, творческое оформление и подготовку к реализации горячих сладких блюд, десертов разнообразного ассортимента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 4.4. Осуществлять приготовление, творческое оформление и подготовку к реализации холодных напитков разнообразного ассортимента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  4.5. Осуществлять приготовление, творческое оформление и подготовку к реализации горячих напитков разнообразного ассортимента</w:t>
      </w:r>
    </w:p>
    <w:p w:rsidR="002F43F3" w:rsidRPr="00686E26" w:rsidRDefault="002F43F3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2517CE" w:rsidRPr="00686E26" w:rsidRDefault="002517CE" w:rsidP="002F4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86E26">
        <w:rPr>
          <w:rFonts w:ascii="Arial" w:hAnsi="Arial" w:cs="Arial"/>
          <w:i/>
          <w:sz w:val="24"/>
          <w:szCs w:val="24"/>
        </w:rPr>
        <w:t>по профессии 19293 Укладчик - упаковщик</w:t>
      </w:r>
    </w:p>
    <w:p w:rsidR="00A26D27" w:rsidRPr="00686E26" w:rsidRDefault="00A26D27" w:rsidP="00A26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ПК.1.1 Укладка сырья, полуфабрикатов и готовой продукции</w:t>
      </w:r>
    </w:p>
    <w:p w:rsidR="00A26D27" w:rsidRPr="00686E26" w:rsidRDefault="00A26D27" w:rsidP="00A26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ПК.1.2 Упаковка сырья, полуфабрикатов и готовой продукции.</w:t>
      </w:r>
    </w:p>
    <w:p w:rsidR="00A26D27" w:rsidRPr="00686E26" w:rsidRDefault="00A26D27" w:rsidP="00A26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ПК.2.1 Производство погрузо-разгрузочных работ как вручную, так и </w:t>
      </w:r>
      <w:proofErr w:type="gramStart"/>
      <w:r w:rsidRPr="00686E26">
        <w:rPr>
          <w:rFonts w:ascii="Arial" w:hAnsi="Arial" w:cs="Arial"/>
          <w:sz w:val="24"/>
          <w:szCs w:val="24"/>
        </w:rPr>
        <w:t>с</w:t>
      </w:r>
      <w:proofErr w:type="gramEnd"/>
    </w:p>
    <w:p w:rsidR="00A26D27" w:rsidRPr="00686E26" w:rsidRDefault="00A26D27" w:rsidP="00A26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использованием ручных штабелеров и гидравлических тележек. </w:t>
      </w:r>
    </w:p>
    <w:p w:rsidR="00A26D27" w:rsidRPr="00686E26" w:rsidRDefault="00A26D27" w:rsidP="00A26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lastRenderedPageBreak/>
        <w:t>ПК.2.2 Проверка целостности груза.</w:t>
      </w:r>
    </w:p>
    <w:p w:rsidR="00A26D27" w:rsidRPr="00686E26" w:rsidRDefault="00A26D27" w:rsidP="00A26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ПК.2.3 Расстановка груза согласно планировке помещения и </w:t>
      </w:r>
      <w:proofErr w:type="spellStart"/>
      <w:r w:rsidRPr="00686E26">
        <w:rPr>
          <w:rFonts w:ascii="Arial" w:hAnsi="Arial" w:cs="Arial"/>
          <w:sz w:val="24"/>
          <w:szCs w:val="24"/>
        </w:rPr>
        <w:t>поэтажности</w:t>
      </w:r>
      <w:proofErr w:type="spellEnd"/>
      <w:r w:rsidRPr="00686E26">
        <w:rPr>
          <w:rFonts w:ascii="Arial" w:hAnsi="Arial" w:cs="Arial"/>
          <w:sz w:val="24"/>
          <w:szCs w:val="24"/>
        </w:rPr>
        <w:t xml:space="preserve"> складирования. </w:t>
      </w:r>
    </w:p>
    <w:p w:rsidR="002517CE" w:rsidRPr="00686E26" w:rsidRDefault="00A26D27" w:rsidP="00A26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ПК.2.4 Комплектация и </w:t>
      </w:r>
      <w:proofErr w:type="spellStart"/>
      <w:r w:rsidRPr="00686E26">
        <w:rPr>
          <w:rFonts w:ascii="Arial" w:hAnsi="Arial" w:cs="Arial"/>
          <w:sz w:val="24"/>
          <w:szCs w:val="24"/>
        </w:rPr>
        <w:t>разукомплектация</w:t>
      </w:r>
      <w:proofErr w:type="spellEnd"/>
      <w:r w:rsidRPr="00686E26">
        <w:rPr>
          <w:rFonts w:ascii="Arial" w:hAnsi="Arial" w:cs="Arial"/>
          <w:sz w:val="24"/>
          <w:szCs w:val="24"/>
        </w:rPr>
        <w:t xml:space="preserve"> наборов и единиц продукции требующих подобной операции</w:t>
      </w:r>
    </w:p>
    <w:p w:rsidR="00A26D27" w:rsidRPr="00686E26" w:rsidRDefault="00A26D27" w:rsidP="00251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517CE" w:rsidRPr="00686E26" w:rsidRDefault="002517CE" w:rsidP="00251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 xml:space="preserve">Региональные компетенции выпускников </w:t>
      </w:r>
    </w:p>
    <w:p w:rsidR="002517CE" w:rsidRPr="00686E26" w:rsidRDefault="002517CE" w:rsidP="00251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РК 1. Развивать способность к обеспечению собственной занятости путем разработки и реализации </w:t>
      </w:r>
      <w:proofErr w:type="gramStart"/>
      <w:r w:rsidRPr="00686E26">
        <w:rPr>
          <w:rFonts w:ascii="Arial" w:hAnsi="Arial" w:cs="Arial"/>
          <w:sz w:val="24"/>
          <w:szCs w:val="24"/>
        </w:rPr>
        <w:t>предпринимательских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бизнес-идей </w:t>
      </w:r>
    </w:p>
    <w:p w:rsidR="002517CE" w:rsidRPr="00686E26" w:rsidRDefault="002517CE" w:rsidP="00251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РК 2. Уметь действовать с применением знаний в производственных и бытовых ситуациях, связанных с эффективным использованием топливных энергетических  ресурсов, энергосберегающих технологий и оборудования. </w:t>
      </w:r>
    </w:p>
    <w:p w:rsidR="002517CE" w:rsidRPr="00686E26" w:rsidRDefault="002517CE" w:rsidP="00251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517CE" w:rsidRPr="00686E26" w:rsidRDefault="002517CE" w:rsidP="00251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F5F11" w:rsidRPr="00686E26" w:rsidRDefault="007F5F11" w:rsidP="00804DBB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2.3. Трудовые функции выпускника, формируемые в результате освоения АОППО.</w:t>
      </w:r>
    </w:p>
    <w:p w:rsidR="007F5F11" w:rsidRPr="00686E26" w:rsidRDefault="007F5F11" w:rsidP="007F5F1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B7D6E" w:rsidRPr="00686E26" w:rsidTr="003B7D6E">
        <w:tc>
          <w:tcPr>
            <w:tcW w:w="3190" w:type="dxa"/>
          </w:tcPr>
          <w:p w:rsidR="003B7D6E" w:rsidRPr="00686E26" w:rsidRDefault="003B7D6E" w:rsidP="003B7D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Наименование трудовой функции</w:t>
            </w:r>
          </w:p>
        </w:tc>
        <w:tc>
          <w:tcPr>
            <w:tcW w:w="3190" w:type="dxa"/>
          </w:tcPr>
          <w:p w:rsidR="003B7D6E" w:rsidRPr="00686E26" w:rsidRDefault="003B7D6E" w:rsidP="003B7D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3191" w:type="dxa"/>
          </w:tcPr>
          <w:p w:rsidR="003B7D6E" w:rsidRPr="00686E26" w:rsidRDefault="003B7D6E" w:rsidP="003B7D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Необходимые умения/знания</w:t>
            </w:r>
          </w:p>
        </w:tc>
      </w:tr>
      <w:tr w:rsidR="00600273" w:rsidRPr="00686E26" w:rsidTr="00077319">
        <w:tc>
          <w:tcPr>
            <w:tcW w:w="9571" w:type="dxa"/>
            <w:gridSpan w:val="3"/>
          </w:tcPr>
          <w:p w:rsidR="00600273" w:rsidRPr="00686E26" w:rsidRDefault="00600273" w:rsidP="0060027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 xml:space="preserve">16675 Повар </w:t>
            </w:r>
          </w:p>
        </w:tc>
      </w:tr>
      <w:tr w:rsidR="003B7D6E" w:rsidRPr="00686E26" w:rsidTr="003B7D6E">
        <w:tc>
          <w:tcPr>
            <w:tcW w:w="3190" w:type="dxa"/>
          </w:tcPr>
          <w:p w:rsidR="003B7D6E" w:rsidRPr="00686E26" w:rsidRDefault="007C3CDE" w:rsidP="007F5F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Выполнение подготовительных работ по подготовке рабочего места</w:t>
            </w:r>
          </w:p>
        </w:tc>
        <w:tc>
          <w:tcPr>
            <w:tcW w:w="3190" w:type="dxa"/>
          </w:tcPr>
          <w:p w:rsidR="007C3CDE" w:rsidRPr="00686E26" w:rsidRDefault="007C3CDE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Подготовка кухни организации питания и рабочих мест к работе в соответствии с инструкциями и регламентами организации питания. </w:t>
            </w:r>
          </w:p>
          <w:p w:rsidR="007C3CDE" w:rsidRPr="00686E26" w:rsidRDefault="007C3CDE" w:rsidP="007C3CDE">
            <w:pPr>
              <w:rPr>
                <w:rFonts w:ascii="Arial" w:hAnsi="Arial" w:cs="Arial"/>
                <w:sz w:val="24"/>
                <w:szCs w:val="24"/>
              </w:rPr>
            </w:pPr>
          </w:p>
          <w:p w:rsidR="003B7D6E" w:rsidRPr="00686E26" w:rsidRDefault="007C3CDE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Обеспечение чистоты и порядка на рабочих местах сотрудников кухни организации питания</w:t>
            </w:r>
            <w:r w:rsidR="00600273" w:rsidRPr="00686E2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3B7D6E" w:rsidRPr="00686E26" w:rsidRDefault="003B7D6E" w:rsidP="003B7D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Уме</w:t>
            </w:r>
            <w:r w:rsidR="007C3CDE" w:rsidRPr="00686E26">
              <w:rPr>
                <w:rFonts w:ascii="Arial" w:hAnsi="Arial" w:cs="Arial"/>
                <w:b/>
                <w:sz w:val="24"/>
                <w:szCs w:val="24"/>
              </w:rPr>
              <w:t>ния</w:t>
            </w:r>
            <w:r w:rsidRPr="00686E2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7C3CDE" w:rsidRPr="00686E26" w:rsidRDefault="007C3CDE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проверять исправность оборудования, инвентаря, инструментов,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весоизмерительных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приборов; </w:t>
            </w:r>
          </w:p>
          <w:p w:rsidR="007C3CDE" w:rsidRPr="00686E26" w:rsidRDefault="007C3CDE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использовать посудомоечные машины;</w:t>
            </w:r>
          </w:p>
          <w:p w:rsidR="007C3CDE" w:rsidRPr="00686E26" w:rsidRDefault="00600273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ч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истить, мыть и убирать оборудование, инвентарь после их использования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600273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паковывать и складировать пищевые продукты, используемые в приготовлении блюд, напитков и кулинарных изделий или оставшиеся после их приготовления</w:t>
            </w:r>
            <w:r w:rsidRPr="00686E2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B7D6E" w:rsidRPr="00686E26" w:rsidRDefault="003B7D6E" w:rsidP="007C3C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Зна</w:t>
            </w:r>
            <w:r w:rsidR="00600273" w:rsidRPr="00686E26">
              <w:rPr>
                <w:rFonts w:ascii="Arial" w:hAnsi="Arial" w:cs="Arial"/>
                <w:b/>
                <w:sz w:val="24"/>
                <w:szCs w:val="24"/>
              </w:rPr>
              <w:t>ния</w:t>
            </w:r>
            <w:r w:rsidRPr="00686E2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7C3CDE" w:rsidRPr="00686E26" w:rsidRDefault="00600273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н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 xml:space="preserve">азначение, правила использования оборудования, инвентаря, инструментов, </w:t>
            </w:r>
            <w:proofErr w:type="spellStart"/>
            <w:r w:rsidR="007C3CDE" w:rsidRPr="00686E26">
              <w:rPr>
                <w:rFonts w:ascii="Arial" w:hAnsi="Arial" w:cs="Arial"/>
                <w:sz w:val="24"/>
                <w:szCs w:val="24"/>
              </w:rPr>
              <w:t>весоизмерительных</w:t>
            </w:r>
            <w:proofErr w:type="spellEnd"/>
            <w:r w:rsidR="007C3CDE" w:rsidRPr="00686E26">
              <w:rPr>
                <w:rFonts w:ascii="Arial" w:hAnsi="Arial" w:cs="Arial"/>
                <w:sz w:val="24"/>
                <w:szCs w:val="24"/>
              </w:rPr>
              <w:t xml:space="preserve"> приборов, посуды, используемых в приготовлении блюд, напитков и кулинарных изделий, правила ухода за ними</w:t>
            </w:r>
            <w:r w:rsidR="00A72D8F"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 xml:space="preserve">ребования к качеству, срокам и условиям 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lastRenderedPageBreak/>
              <w:t>хранения, признаки и органолептические методы определения доброкачественности пищевых продуктов, используемых в приготовлении блюд, напитков и кулинарных изделий</w:t>
            </w:r>
            <w:r w:rsidRPr="00686E26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ринципы системы анализа рисков и критических контрольных точек (далее - ХАССП) в организациях общественного питания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B7D6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ребования охраны труда, санитарии и гигиены, пожарной безопасности в организациях питания</w:t>
            </w:r>
            <w:r w:rsidRPr="00686E2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B7D6E" w:rsidRPr="00686E26" w:rsidTr="003B7D6E">
        <w:tc>
          <w:tcPr>
            <w:tcW w:w="3190" w:type="dxa"/>
          </w:tcPr>
          <w:p w:rsidR="003B7D6E" w:rsidRPr="00686E26" w:rsidRDefault="007C3CDE" w:rsidP="007F5F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3190" w:type="dxa"/>
          </w:tcPr>
          <w:p w:rsidR="007C3CDE" w:rsidRPr="00686E26" w:rsidRDefault="007C3CDE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Подготовка сырья и продуктов для дальнейшего приготовления блюд, напитков и кулинарных изделий</w:t>
            </w:r>
            <w:r w:rsidR="00A72D8F" w:rsidRPr="00686E2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A72D8F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</w:p>
          <w:p w:rsidR="007C3CDE" w:rsidRPr="00686E26" w:rsidRDefault="007C3CDE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Подготовка полуфабрикатов для приготовления блюд и кулинарных изделий</w:t>
            </w:r>
            <w:r w:rsidR="00A72D8F" w:rsidRPr="00686E2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A72D8F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</w:p>
          <w:p w:rsidR="007C3CDE" w:rsidRPr="00686E26" w:rsidRDefault="007C3CDE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Приготовление блюд, напитков и кулинарных изделий</w:t>
            </w:r>
            <w:r w:rsidR="00A72D8F" w:rsidRPr="00686E2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72D8F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</w:p>
          <w:p w:rsidR="007C3CDE" w:rsidRPr="00686E26" w:rsidRDefault="007C3CDE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Выполнение вспомогательных операций при приготовлении блюд, напитков и кулинарных изделий</w:t>
            </w:r>
            <w:r w:rsidR="00A72D8F" w:rsidRPr="00686E2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72D8F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</w:p>
          <w:p w:rsidR="007C3CDE" w:rsidRPr="00686E26" w:rsidRDefault="007C3CDE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Упаковка блюд и кулинарных изделий для доставки и на вынос</w:t>
            </w:r>
            <w:r w:rsidR="00A72D8F" w:rsidRPr="00686E2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72D8F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</w:p>
          <w:p w:rsidR="003B7D6E" w:rsidRPr="00686E26" w:rsidRDefault="007C3CDE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Отпуск готовых блюд, напитков и кулинарных изделий с раздачи, прилавка</w:t>
            </w:r>
            <w:r w:rsidR="00A72D8F" w:rsidRPr="00686E2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3B7D6E" w:rsidRPr="00686E26" w:rsidRDefault="007C3CDE" w:rsidP="007F5F1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 xml:space="preserve">Умения: 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роверять органолептическим способом качество сырья, продуктов, полуфабрикатов, ингредиентов для дальнейшего приготовления блюд, напитков и кулинарных изделий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и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спользовать рецептуры, технологические карты приготовления блюд, напитков и кулинарных изделий</w:t>
            </w:r>
            <w:r w:rsidRPr="00686E26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и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спользовать системы для визуализации заказов и контроля их выполнения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ыбирать инвентарь и оборудование и безопасно пользоваться им</w:t>
            </w:r>
            <w:r w:rsidRPr="00686E26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роизводить обработку овощей, фруктов и грибов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н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арезать и формовать овощи и грибы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одготавливать плоды для приготовления блюд, напитков и кулинарных изделий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одготавливать пряности и приправы для приготовления блюд, напитков и кулинарных изделий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одготавливать зерновые и молочные продукты, муку, яйца, жиры и сахар для приготовления блюд, напитков и кулинарных изделий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одготавливать полуфабрикаты из мяса, домашней птицы, рыбные полуфабрикаты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отовить блюда и гарниры из овощей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отовить каши и гарниры из круп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отовить блюда из яиц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отовить блюда и гарниры из макаронных изделий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 xml:space="preserve">отовить блюда из </w:t>
            </w:r>
            <w:proofErr w:type="gramStart"/>
            <w:r w:rsidR="007C3CDE" w:rsidRPr="00686E26">
              <w:rPr>
                <w:rFonts w:ascii="Arial" w:hAnsi="Arial" w:cs="Arial"/>
                <w:sz w:val="24"/>
                <w:szCs w:val="24"/>
              </w:rPr>
              <w:t>бобовых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отовить блюда из рыбы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отовить блюда из морепродуктов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отовить блюда из мяса и мясных продуктов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отовить блюда из домашней птицы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отовить мучные блюда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отовить горячие напитки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отовить сладкие блюда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роверять органолептическим способом качество блюд, напитков и кулинарных изделий перед упаковкой, отпуском с раздачи, прилавка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орционировать</w:t>
            </w:r>
            <w:proofErr w:type="spellEnd"/>
            <w:r w:rsidR="007C3CDE" w:rsidRPr="00686E26">
              <w:rPr>
                <w:rFonts w:ascii="Arial" w:hAnsi="Arial" w:cs="Arial"/>
                <w:sz w:val="24"/>
                <w:szCs w:val="24"/>
              </w:rPr>
              <w:t>, сервировать и отпускать блюда, напитки и кулинарные изделия с раздачи, прилавка и на вынос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 xml:space="preserve">ользоваться контрольно-кассовым оборудованием и программно-аппаратным комплексом для приема к оплате 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lastRenderedPageBreak/>
              <w:t>платежных карт (далее - POS терминалами)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ринимать и оформлять платежи за блюда, напитки и кулинарные изделия.</w:t>
            </w:r>
          </w:p>
          <w:p w:rsidR="007C3CDE" w:rsidRPr="00686E26" w:rsidRDefault="007C3CDE" w:rsidP="007C3C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 xml:space="preserve">Знания: 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ехнологии подготовки сырья, продуктов, полуфабрикатов для дальнейшего использования при приготовлении блюд, напитков и кулинарных изделий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ехнологии приготовления блюд, напитков и кулинарных изделий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ребования к качеству, безопасности пищевых продуктов, используемых в приготовлении блюд, напитков и кулинарных изделий, условия их хранения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равила пользования рецептурами, технологическими картами на приготовление блюд, напитков и кулинарных изделий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равила эксплуатации контрольно-кассового оборудования и POS терминалов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м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етоды минимизации отходов при очистке, обработке и измельчении сырья, используемого при приготовлении блюд, напитков и кулинарных изделий, с учетом соблюдения требований к качеству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 xml:space="preserve">ищевая ценность различных видов продуктов и сырья, используемых при приготовлении блюд, напитков и кулинарных 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lastRenderedPageBreak/>
              <w:t>изделий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ринципы и приемы презентации блюд, напитков и кулинарных изделий потребителям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ребования охраны труда, санитарии и гигиены, пожарной безопасности в организациях питания</w:t>
            </w:r>
            <w:r w:rsidRPr="00686E2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3CDE" w:rsidRPr="00686E26" w:rsidRDefault="00A72D8F" w:rsidP="007C3C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</w:t>
            </w:r>
            <w:r w:rsidR="007C3CDE" w:rsidRPr="00686E26">
              <w:rPr>
                <w:rFonts w:ascii="Arial" w:hAnsi="Arial" w:cs="Arial"/>
                <w:sz w:val="24"/>
                <w:szCs w:val="24"/>
              </w:rPr>
              <w:t>ринципы ХАССП в организациях общественного питания</w:t>
            </w:r>
          </w:p>
        </w:tc>
      </w:tr>
      <w:tr w:rsidR="00600273" w:rsidRPr="00686E26" w:rsidTr="00077319">
        <w:tc>
          <w:tcPr>
            <w:tcW w:w="9571" w:type="dxa"/>
            <w:gridSpan w:val="3"/>
          </w:tcPr>
          <w:p w:rsidR="00600273" w:rsidRPr="00686E26" w:rsidRDefault="00600273" w:rsidP="0060027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lastRenderedPageBreak/>
              <w:t>19293 Укладчик-упаковщик</w:t>
            </w:r>
          </w:p>
        </w:tc>
      </w:tr>
      <w:tr w:rsidR="00600273" w:rsidRPr="00686E26" w:rsidTr="003B7D6E">
        <w:tc>
          <w:tcPr>
            <w:tcW w:w="3190" w:type="dxa"/>
          </w:tcPr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Укладка, упаковка сырья, полуфабрикатов и готовой продукции</w:t>
            </w:r>
          </w:p>
        </w:tc>
        <w:tc>
          <w:tcPr>
            <w:tcW w:w="3190" w:type="dxa"/>
          </w:tcPr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Укладка сырья, полуфабрикатов и готовой продукции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Упаковка сырья, полуфабрикатов и готовой продукции.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</w:tcPr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Умения:</w:t>
            </w:r>
            <w:r w:rsidRPr="00686E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соблюдать правила безопасности труда;  грамотно использовать материалы, инструменты и оборудование для укладки, упаковки, фасовки, маркировки;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подготовку инструментария и оборудования для ведения работы;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выполнять технологические операции при выполнении должностных обязанностей укладчика - упаковщика;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определять вид тары;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правильно использовать и читать информационные знаки на таре.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подбирать правильный упаковочный материал для определенных видов товара; отличать различные виды упаковок;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упаковывать различные виды продовольственных и непродовольственных товаров в соответствующую тару и упаковку;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расфасовывать различные виды продовольственных товаров по заданным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 xml:space="preserve">величинам;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маркировать различные виды продовольственных и непродовольственных товаров согласно ГОСТ;  комплектовать заказы;  обращаться с сопроводительной документацией</w:t>
            </w:r>
          </w:p>
          <w:p w:rsidR="00600273" w:rsidRPr="00686E26" w:rsidRDefault="00600273" w:rsidP="0007731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 xml:space="preserve">Знания: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 правилах техники безопасности;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 должностные обязанности укладчика - упаковщика;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классификацию тары и упаковки;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виды информационных знаков.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упаковки, маркировки, транспортировки и хранения непродовольственных товаров.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правила упаковки, маркировки, транспортировки и хранения продовольственных товаров.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технологию раскроя упаковочного материала;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использования различных упаковочных материалов;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понятия стандартная упаковка товара, специальная упаковка товара, подарочная упаковка товара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приемки тары, её вскрытия и хранения, порядок и сроки возврата;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особенности приемки основных групп товаров;  технологические операции при подготовке товаров к продаже;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комплектации заказов и подарочных наборов;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 xml:space="preserve">правила индивидуальной и комплексной отборки;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перечень сопроводительной документации;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правила использования многооборотной тары.</w:t>
            </w:r>
          </w:p>
        </w:tc>
      </w:tr>
      <w:tr w:rsidR="00600273" w:rsidRPr="00686E26" w:rsidTr="003B7D6E">
        <w:tc>
          <w:tcPr>
            <w:tcW w:w="3190" w:type="dxa"/>
          </w:tcPr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Перемещение грузов вручную и с использованием грузоподъемных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средств</w:t>
            </w:r>
          </w:p>
        </w:tc>
        <w:tc>
          <w:tcPr>
            <w:tcW w:w="3190" w:type="dxa"/>
          </w:tcPr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Производство погрузо-разгрузочных работ как вручную, так и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использованием ручных штабелеров и гидравлических тележек.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Проверка целостности груза.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Расстановка груза согласно планировке помещения и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поэтажности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складирования.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Комплектация и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разукомплектация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наборов и единиц продукции требующих подобной операции.</w:t>
            </w:r>
          </w:p>
        </w:tc>
        <w:tc>
          <w:tcPr>
            <w:tcW w:w="3191" w:type="dxa"/>
          </w:tcPr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  <w:r w:rsidRPr="00686E26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уметь производить приемку и выгрузку продукции и грузов вручную;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уметь производить приемку и выгрузку продукции и грузов с помощью механизмов,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предназначенных для погрузочно-разгрузочных работ;</w:t>
            </w:r>
            <w:proofErr w:type="gramEnd"/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проверку поступающей и отгружаемой продукции и грузов на наличие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комплектующих;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комплектацию при несоответствии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комплектующих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в отгружаемой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продукции и грузах;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складирование товара, согласно нормативным документам, правилам и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условиям хранения для данной группы товара; согласно установленному внутреннему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распорядку (по ассортименту, производителям); 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не допуская падения товара, заваливания грузов;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комплектацию и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разукомплектацию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наборов и единиц продукции требующих подобной операции;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готовить возвращенный товар, в случае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необходимости, к выбраковке.</w:t>
            </w:r>
          </w:p>
          <w:p w:rsidR="00600273" w:rsidRPr="00686E26" w:rsidRDefault="00600273" w:rsidP="0007731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Знания: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требования, предъявляемые к приемке и выгрузке продукции и грузов на склад вручную;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знать правила эксплуатации механизмов, предназначенных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погрузочно-разгрузочных работа на складе;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правила техники безопасности при проведении работ с использованием ручных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штабелеров и гидравлических тележек;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знать требования предъявляемые наличию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комплектующих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в поступающей на склад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продукции и грузах;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знать требования предъявляемые наличию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комплектующих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в отгружаемой со склада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продукции и грузах;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установленный внутренний порядок расположения продукции и грузов на складе (по ассортименту, производителям);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правила расположения продукции и грузов для избегания падения товара и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заваливания грузов;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правила охраны труда при складировании товара различных групп;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правила комплектации наборов и единиц продукции и грузов;</w:t>
            </w:r>
          </w:p>
          <w:p w:rsidR="00600273" w:rsidRPr="00686E26" w:rsidRDefault="00600273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разукомплектации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наборов и единиц продукции и грузов.</w:t>
            </w:r>
          </w:p>
        </w:tc>
      </w:tr>
    </w:tbl>
    <w:p w:rsidR="003B7D6E" w:rsidRPr="00686E26" w:rsidRDefault="003B7D6E" w:rsidP="007F5F1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A72D8F" w:rsidRPr="00686E26" w:rsidRDefault="00A72D8F" w:rsidP="007F5F1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lastRenderedPageBreak/>
        <w:t>2.4. Результаты реализации АОППО</w:t>
      </w:r>
    </w:p>
    <w:p w:rsidR="003B7D6E" w:rsidRPr="00686E26" w:rsidRDefault="003B7D6E" w:rsidP="007F5F1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72D8F" w:rsidRPr="00686E26" w:rsidTr="00A72D8F">
        <w:tc>
          <w:tcPr>
            <w:tcW w:w="3190" w:type="dxa"/>
          </w:tcPr>
          <w:p w:rsidR="00A72D8F" w:rsidRPr="00686E26" w:rsidRDefault="00A72D8F" w:rsidP="007F5F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</w:tcPr>
          <w:p w:rsidR="00A72D8F" w:rsidRPr="00686E26" w:rsidRDefault="00A72D8F" w:rsidP="00A72D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Профессиональный стандарт/ЕТКС «Повар»</w:t>
            </w:r>
          </w:p>
        </w:tc>
        <w:tc>
          <w:tcPr>
            <w:tcW w:w="3191" w:type="dxa"/>
          </w:tcPr>
          <w:p w:rsidR="00A72D8F" w:rsidRPr="00686E26" w:rsidRDefault="00A72D8F" w:rsidP="00A72D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Программа профессионального обучения «Адаптированная основная программа профессионального обучения и социально-профессиональной адаптации (для выпускников школ, обучавшихся по специальным коррекционным программам VIII вида) (адаптивная) по профессиям: 16675 Повар 19293 Укладчик-упаковщик</w:t>
            </w:r>
          </w:p>
        </w:tc>
      </w:tr>
      <w:tr w:rsidR="00A72D8F" w:rsidRPr="00686E26" w:rsidTr="00A72D8F">
        <w:tc>
          <w:tcPr>
            <w:tcW w:w="3190" w:type="dxa"/>
          </w:tcPr>
          <w:p w:rsidR="00A72D8F" w:rsidRPr="00686E26" w:rsidRDefault="00A72D8F" w:rsidP="00A72D8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Вид</w:t>
            </w:r>
          </w:p>
          <w:p w:rsidR="00A72D8F" w:rsidRPr="00686E26" w:rsidRDefault="00A72D8F" w:rsidP="00A72D8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</w:p>
          <w:p w:rsidR="00A72D8F" w:rsidRPr="00686E26" w:rsidRDefault="00A72D8F" w:rsidP="00A72D8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190" w:type="dxa"/>
          </w:tcPr>
          <w:p w:rsidR="00A72D8F" w:rsidRPr="00686E26" w:rsidRDefault="00800102" w:rsidP="007F5F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Приготовление блюд, напитков и кулинарных изделий под руководством повара</w:t>
            </w:r>
          </w:p>
        </w:tc>
        <w:tc>
          <w:tcPr>
            <w:tcW w:w="3191" w:type="dxa"/>
          </w:tcPr>
          <w:p w:rsidR="00A72D8F" w:rsidRPr="00686E26" w:rsidRDefault="00800102" w:rsidP="007F5F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Приготовление блюд, напитков и кулинарных изделий под руководством повара</w:t>
            </w:r>
          </w:p>
        </w:tc>
      </w:tr>
      <w:tr w:rsidR="00A72D8F" w:rsidRPr="00686E26" w:rsidTr="00A72D8F">
        <w:tc>
          <w:tcPr>
            <w:tcW w:w="3190" w:type="dxa"/>
          </w:tcPr>
          <w:p w:rsidR="00A72D8F" w:rsidRPr="00686E26" w:rsidRDefault="00A72D8F" w:rsidP="007F5F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Трудовая функция (профессиональная компетенция)</w:t>
            </w:r>
          </w:p>
        </w:tc>
        <w:tc>
          <w:tcPr>
            <w:tcW w:w="3190" w:type="dxa"/>
          </w:tcPr>
          <w:p w:rsidR="00A72D8F" w:rsidRPr="00686E26" w:rsidRDefault="00800102" w:rsidP="007F5F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Выполнение подготовительных работ по подготовке рабочего места повара.</w:t>
            </w:r>
          </w:p>
        </w:tc>
        <w:tc>
          <w:tcPr>
            <w:tcW w:w="3191" w:type="dxa"/>
          </w:tcPr>
          <w:p w:rsidR="00A72D8F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Выполнение подготовительных работ по подготовке рабочего места повара.</w:t>
            </w:r>
          </w:p>
        </w:tc>
      </w:tr>
      <w:tr w:rsidR="00A72D8F" w:rsidRPr="00686E26" w:rsidTr="00A72D8F">
        <w:tc>
          <w:tcPr>
            <w:tcW w:w="3190" w:type="dxa"/>
          </w:tcPr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Трудовое действие</w:t>
            </w:r>
          </w:p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(практический</w:t>
            </w:r>
            <w:proofErr w:type="gramEnd"/>
          </w:p>
          <w:p w:rsidR="00A72D8F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опыт)</w:t>
            </w:r>
          </w:p>
        </w:tc>
        <w:tc>
          <w:tcPr>
            <w:tcW w:w="3190" w:type="dxa"/>
          </w:tcPr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Подготовка кухни организации питания и рабочих мест к работе в соответствии с инструкциями и регламентами организации питания;</w:t>
            </w:r>
          </w:p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обеспечение чистоты и порядка на рабочих местах сотрудников кухни организации питания</w:t>
            </w:r>
          </w:p>
          <w:p w:rsidR="00A72D8F" w:rsidRPr="00686E26" w:rsidRDefault="00A72D8F" w:rsidP="007F5F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</w:tcPr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Подготовка кухни организации питания и рабочих мест к работе в соответствии с инструкциями и регламентами организации питания;</w:t>
            </w:r>
          </w:p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обеспечение чистоты и порядка на рабочих местах сотрудников кухни организации питания</w:t>
            </w:r>
          </w:p>
          <w:p w:rsidR="00A72D8F" w:rsidRPr="00686E26" w:rsidRDefault="00A72D8F" w:rsidP="007F5F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2D8F" w:rsidRPr="00686E26" w:rsidTr="00A72D8F">
        <w:tc>
          <w:tcPr>
            <w:tcW w:w="3190" w:type="dxa"/>
          </w:tcPr>
          <w:p w:rsidR="00A72D8F" w:rsidRPr="00686E26" w:rsidRDefault="00800102" w:rsidP="007F5F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190" w:type="dxa"/>
          </w:tcPr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Проверять исправность оборудования, инвентаря, инструментов,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весоизмерительных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приборов</w:t>
            </w:r>
          </w:p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Использовать посудомоечные машины</w:t>
            </w:r>
          </w:p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Чистить, мыть и убирать оборудование, инвентарь после их использования</w:t>
            </w:r>
          </w:p>
          <w:p w:rsidR="00A72D8F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Упаковывать и складировать пищевые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продукты, используемые в приготовлении блюд, напитков и кулинарных изделий или оставшиеся после их приготовления</w:t>
            </w:r>
          </w:p>
        </w:tc>
        <w:tc>
          <w:tcPr>
            <w:tcW w:w="3191" w:type="dxa"/>
          </w:tcPr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Проверять исправность оборудования, инвентаря, инструментов,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весоизмерительных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приборов</w:t>
            </w:r>
          </w:p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Использовать посудомоечные машины</w:t>
            </w:r>
          </w:p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Чистить, мыть и убирать оборудование, инвентарь после их использования</w:t>
            </w:r>
          </w:p>
          <w:p w:rsidR="00A72D8F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Упаковывать и складировать пищевые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продукты, используемые в приготовлении блюд, напитков и кулинарных изделий или оставшиеся после их приготовления</w:t>
            </w:r>
          </w:p>
        </w:tc>
      </w:tr>
      <w:tr w:rsidR="00A72D8F" w:rsidRPr="00686E26" w:rsidTr="00A72D8F">
        <w:tc>
          <w:tcPr>
            <w:tcW w:w="3190" w:type="dxa"/>
          </w:tcPr>
          <w:p w:rsidR="00A72D8F" w:rsidRPr="00686E26" w:rsidRDefault="00800102" w:rsidP="007F5F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3190" w:type="dxa"/>
          </w:tcPr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Назначение, правила использования оборудования, инвентаря, инструментов,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весоизмерительных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приборов, посуды, используемых в приготовлении блюд, напитков и кулинарных изделий, правила ухода за ними</w:t>
            </w:r>
          </w:p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Требования к качеству, срокам и условиям хранения, признаки и органолептические методы определения доброкачественности пищевых продуктов, используемых в приготовлении блюд, напитков и кулинарных изделий</w:t>
            </w:r>
          </w:p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Принципы системы анализа рисков и критических контрольных точек (далее - ХАССП) в организациях общественного питания</w:t>
            </w:r>
          </w:p>
          <w:p w:rsidR="00A72D8F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Требования охраны труда, санитарии и гигиены, пожарной безопасности в организациях питания</w:t>
            </w:r>
          </w:p>
        </w:tc>
        <w:tc>
          <w:tcPr>
            <w:tcW w:w="3191" w:type="dxa"/>
          </w:tcPr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Назначение, правила использования оборудования, инвентаря, инструментов,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весоизмерительных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приборов, посуды, используемых в приготовлении блюд, напитков и кулинарных изделий, правила ухода за ними</w:t>
            </w:r>
          </w:p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Требования к качеству, срокам и условиям хранения, признаки и органолептические методы определения доброкачественности пищевых продуктов, используемых в приготовлении блюд, напитков и кулинарных изделий</w:t>
            </w:r>
          </w:p>
          <w:p w:rsidR="00800102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Принципы системы анализа рисков и критических контрольных точек (далее - ХАССП) в организациях общественного питания</w:t>
            </w:r>
          </w:p>
          <w:p w:rsidR="00A72D8F" w:rsidRPr="00686E26" w:rsidRDefault="00800102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800102" w:rsidRPr="00686E26" w:rsidTr="00A72D8F">
        <w:tc>
          <w:tcPr>
            <w:tcW w:w="3190" w:type="dxa"/>
          </w:tcPr>
          <w:p w:rsidR="00800102" w:rsidRPr="00686E26" w:rsidRDefault="00800102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Вид</w:t>
            </w:r>
          </w:p>
          <w:p w:rsidR="00800102" w:rsidRPr="00686E26" w:rsidRDefault="00800102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</w:p>
          <w:p w:rsidR="00800102" w:rsidRPr="00686E26" w:rsidRDefault="00800102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190" w:type="dxa"/>
          </w:tcPr>
          <w:p w:rsidR="00800102" w:rsidRPr="00686E26" w:rsidRDefault="00B724CF" w:rsidP="007F5F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Приготовление блюд, напитков и кулинарных изделий под руководством повара</w:t>
            </w:r>
          </w:p>
        </w:tc>
        <w:tc>
          <w:tcPr>
            <w:tcW w:w="3191" w:type="dxa"/>
          </w:tcPr>
          <w:p w:rsidR="00800102" w:rsidRPr="00686E26" w:rsidRDefault="00B724CF" w:rsidP="007F5F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Приготовление блюд, напитков и кулинарных изделий под руководством повара</w:t>
            </w:r>
          </w:p>
        </w:tc>
      </w:tr>
      <w:tr w:rsidR="00800102" w:rsidRPr="00686E26" w:rsidTr="00A72D8F">
        <w:tc>
          <w:tcPr>
            <w:tcW w:w="3190" w:type="dxa"/>
          </w:tcPr>
          <w:p w:rsidR="00800102" w:rsidRPr="00686E26" w:rsidRDefault="00800102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Трудовая функция (профессиональная компетенция)</w:t>
            </w:r>
          </w:p>
        </w:tc>
        <w:tc>
          <w:tcPr>
            <w:tcW w:w="3190" w:type="dxa"/>
          </w:tcPr>
          <w:p w:rsidR="00800102" w:rsidRPr="00686E26" w:rsidRDefault="00B724CF" w:rsidP="007F5F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3191" w:type="dxa"/>
          </w:tcPr>
          <w:p w:rsidR="00800102" w:rsidRPr="00686E26" w:rsidRDefault="00B724CF" w:rsidP="007F5F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Выполнение заданий повара по приготовлению, презентации и продаже блюд, напитков и кулинарных изделий</w:t>
            </w:r>
          </w:p>
        </w:tc>
      </w:tr>
      <w:tr w:rsidR="00800102" w:rsidRPr="00686E26" w:rsidTr="00A72D8F">
        <w:tc>
          <w:tcPr>
            <w:tcW w:w="3190" w:type="dxa"/>
          </w:tcPr>
          <w:p w:rsidR="00800102" w:rsidRPr="00686E26" w:rsidRDefault="00800102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Трудовое действие</w:t>
            </w:r>
          </w:p>
          <w:p w:rsidR="00800102" w:rsidRPr="00686E26" w:rsidRDefault="00800102" w:rsidP="0007731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(практический</w:t>
            </w:r>
            <w:proofErr w:type="gramEnd"/>
          </w:p>
          <w:p w:rsidR="00800102" w:rsidRPr="00686E26" w:rsidRDefault="00800102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опыт)</w:t>
            </w:r>
          </w:p>
        </w:tc>
        <w:tc>
          <w:tcPr>
            <w:tcW w:w="3190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Подготовка сырья и продуктов для дальнейшего приготовления блюд, напитков и кулинарных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изделий;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подготовка полуфабрикатов для приготовления блюд и кулинарных изделий;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приготовление блюд, напитков и кулинарных изделий;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выполнение вспомогательных операций при приготовлении блюд, напитков и кулинарных изделий;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упаковка блюд и кулинарных изделий для доставки и на вынос;</w:t>
            </w:r>
          </w:p>
          <w:p w:rsidR="00800102" w:rsidRPr="00686E26" w:rsidRDefault="00B724CF" w:rsidP="006552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отпуск готовых блюд, напитков и кулинарных изделий с раздачи, прилавка</w:t>
            </w:r>
          </w:p>
        </w:tc>
        <w:tc>
          <w:tcPr>
            <w:tcW w:w="3191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Подготовка сырья и продуктов для дальнейшего приготовления блюд, напитков и кулинарных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изделий;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подготовка полуфабрикатов для приготовления блюд и кулинарных изделий;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приготовление блюд, напитков и кулинарных изделий;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выполнение вспомогательных операций при приготовлении блюд, напитков и кулинарных изделий;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упаковка блюд и кулинарных изделий для доставки и на вынос;</w:t>
            </w:r>
          </w:p>
          <w:p w:rsidR="00800102" w:rsidRPr="00686E26" w:rsidRDefault="00B724CF" w:rsidP="006552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отпуск готовых блюд, напитков и кулинарных изделий с раздачи, прилавка</w:t>
            </w:r>
          </w:p>
        </w:tc>
      </w:tr>
      <w:tr w:rsidR="00800102" w:rsidRPr="00686E26" w:rsidTr="00A72D8F">
        <w:tc>
          <w:tcPr>
            <w:tcW w:w="3190" w:type="dxa"/>
          </w:tcPr>
          <w:p w:rsidR="00800102" w:rsidRPr="00686E26" w:rsidRDefault="00800102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Умения</w:t>
            </w:r>
          </w:p>
        </w:tc>
        <w:tc>
          <w:tcPr>
            <w:tcW w:w="3190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Проверять органолептическим способом качество сырья, продуктов, полуфабрикатов, ингредиентов для дальнейшего приготовления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Использовать рецептуры, технологические карты приготовления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Использовать системы для визуализации заказов и контроля их выполнения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Выбирать инвентарь и оборудование и безопасно пользоваться им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Производить обработку овощей, фруктов и грибов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Нарезать и формовать овощи и грибы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Подготавливать плоды для приготовления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Подготавливать пряности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и приправы для приготовления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Подготавливать зерновые и молочные продукты, муку, яйца, жиры и сахар для приготовления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Подготавливать полуфабрикаты из мяса, домашней птицы, рыбные полуфабрикаты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 гарниры из овощей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каши и гарниры из круп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из яиц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 гарниры из макаронных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Готовить блюда из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бобовых</w:t>
            </w:r>
            <w:proofErr w:type="gramEnd"/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из рыбы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из морепродуктов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из мяса и мясных продуктов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из домашней птицы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мучные блюда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горячие напитки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сладкие блюда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Проверять органолептическим способом качество блюд, напитков и кулинарных изделий перед упаковкой, отпуском с раздачи, прилавка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Порционировать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>, сервировать и отпускать блюда, напитки и кулинарные изделия с раздачи, прилавка и на вынос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Пользоваться контрольно-кассовым оборудованием и программно-аппаратным комплексом для приема к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оплате платежных карт (далее - POS терминалами)</w:t>
            </w:r>
          </w:p>
          <w:p w:rsidR="00800102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Принимать и оформлять платежи за блюда, напитки и кулинарные изделия</w:t>
            </w:r>
          </w:p>
        </w:tc>
        <w:tc>
          <w:tcPr>
            <w:tcW w:w="3191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Проверять органолептическим способом качество сырья, продуктов, полуфабрикатов, ингредиентов для дальнейшего приготовления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Использовать рецептуры, технологические карты приготовления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Использовать системы для визуализации заказов и контроля их выполнения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Выбирать инвентарь и оборудование и безопасно пользоваться им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Производить обработку овощей, фруктов и грибов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Нарезать и формовать овощи и грибы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Подготавливать плоды для приготовления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Подготавливать пряности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и приправы для приготовления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Подготавливать зерновые и молочные продукты, муку, яйца, жиры и сахар для приготовления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Подготавливать полуфабрикаты из мяса, домашней птицы, рыбные полуфабрикаты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 гарниры из овощей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каши и гарниры из круп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из яиц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 гарниры из макаронных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Готовить блюда из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бобовых</w:t>
            </w:r>
            <w:proofErr w:type="gramEnd"/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из рыбы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из морепродуктов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из мяса и мясных продуктов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блюда из домашней птицы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мучные блюда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горячие напитки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сладкие блюда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Проверять органолептическим способом качество блюд, напитков и кулинарных изделий перед упаковкой, отпуском с раздачи, прилавка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Порционировать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>, сервировать и отпускать блюда, напитки и кулинарные изделия с раздачи, прилавка и на вынос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Пользоваться контрольно-кассовым оборудованием и программно-аппаратным комплексом для приема к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оплате платежных карт (далее - POS терминалами)</w:t>
            </w:r>
          </w:p>
          <w:p w:rsidR="00800102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Принимать и оформлять платежи за блюда, напитки и кулинарные изделия</w:t>
            </w:r>
          </w:p>
        </w:tc>
      </w:tr>
      <w:tr w:rsidR="00800102" w:rsidRPr="00686E26" w:rsidTr="00A72D8F">
        <w:tc>
          <w:tcPr>
            <w:tcW w:w="3190" w:type="dxa"/>
          </w:tcPr>
          <w:p w:rsidR="00800102" w:rsidRPr="00686E26" w:rsidRDefault="00800102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3190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Технологии подготовки сырья, продуктов, полуфабрикатов для дальнейшего использования при приготовлении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Технологии приготовления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Требования к качеству, безопасности пищевых продуктов, используемых в приготовлении блюд, напитков и кулинарных изделий, условия их хранения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Правила пользования рецептурами, технологическими картами на приготовление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Правила эксплуатации контрольно-кассового оборудования и POS терминалов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Методы минимизации отходов при очистке, обработке и измельчении сырья, используемого при приготовлении блюд, напитков и кулинарных изделий, с учетом соблюдения требований к качеству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Пищевая ценность различных видов продуктов и сырья, используемых при приготовлении блюд, напитков и кулинарных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Принципы и приемы презентации блюд, напитков и кулинарных изделий потребителям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Требования охраны труда, санитарии и гигиены, пожарной безопасности в организациях питания</w:t>
            </w:r>
          </w:p>
          <w:p w:rsidR="00800102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Принципы ХАССП в организациях общественного питания</w:t>
            </w:r>
          </w:p>
        </w:tc>
        <w:tc>
          <w:tcPr>
            <w:tcW w:w="3191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Технологии подготовки сырья, продуктов, полуфабрикатов для дальнейшего использования при приготовлении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Технологии приготовления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Требования к качеству, безопасности пищевых продуктов, используемых в приготовлении блюд, напитков и кулинарных изделий, условия их хранения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Правила пользования рецептурами, технологическими картами на приготовление блюд, напитков и кулинарных 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Правила эксплуатации контрольно-кассового оборудования и POS терминалов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Методы минимизации отходов при очистке, обработке и измельчении сырья, используемого при приготовлении блюд, напитков и кулинарных изделий, с учетом соблюдения требований к качеству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Пищевая ценность различных видов продуктов и сырья, используемых при приготовлении блюд, напитков и кулинарных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изделий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Принципы и приемы презентации блюд, напитков и кулинарных изделий потребителям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Требования охраны труда, санитарии и гигиены, пожарной безопасности в организациях питания</w:t>
            </w:r>
          </w:p>
          <w:p w:rsidR="00800102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Принципы ХАССП в организациях общественного питания</w:t>
            </w:r>
          </w:p>
        </w:tc>
      </w:tr>
      <w:tr w:rsidR="00800102" w:rsidRPr="00686E26" w:rsidTr="00A72D8F">
        <w:tc>
          <w:tcPr>
            <w:tcW w:w="3190" w:type="dxa"/>
          </w:tcPr>
          <w:p w:rsidR="00800102" w:rsidRPr="00686E26" w:rsidRDefault="00800102" w:rsidP="007F5F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0102" w:rsidRPr="00686E26" w:rsidRDefault="00800102" w:rsidP="008001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 xml:space="preserve">Профессиональный стандарт/ЕТКС «Укладчик - упаковщик» </w:t>
            </w:r>
          </w:p>
        </w:tc>
        <w:tc>
          <w:tcPr>
            <w:tcW w:w="3191" w:type="dxa"/>
          </w:tcPr>
          <w:p w:rsidR="00800102" w:rsidRPr="00686E26" w:rsidRDefault="00800102" w:rsidP="008001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Программа профессионального обучения «Адаптированная основная программа профессионального обучения и социально профессиональной адаптации (для выпускников школ, обучавшихся по специальным коррекционным программам VIII вида) (адаптивная) по профессиям: 16675 Повар 19293 Укладчик-упаковщик</w:t>
            </w:r>
          </w:p>
        </w:tc>
      </w:tr>
      <w:tr w:rsidR="00800102" w:rsidRPr="00686E26" w:rsidTr="00A72D8F">
        <w:tc>
          <w:tcPr>
            <w:tcW w:w="3190" w:type="dxa"/>
          </w:tcPr>
          <w:p w:rsidR="00800102" w:rsidRPr="00686E26" w:rsidRDefault="00800102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Вид</w:t>
            </w:r>
          </w:p>
          <w:p w:rsidR="00800102" w:rsidRPr="00686E26" w:rsidRDefault="00800102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</w:p>
          <w:p w:rsidR="00800102" w:rsidRPr="00686E26" w:rsidRDefault="00800102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190" w:type="dxa"/>
          </w:tcPr>
          <w:p w:rsidR="00800102" w:rsidRPr="00686E26" w:rsidRDefault="00B724CF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Укладка, упаковка сырья, полуфабрикатов и готовой продукции</w:t>
            </w:r>
          </w:p>
        </w:tc>
        <w:tc>
          <w:tcPr>
            <w:tcW w:w="3191" w:type="dxa"/>
          </w:tcPr>
          <w:p w:rsidR="00800102" w:rsidRPr="00686E26" w:rsidRDefault="00B724CF" w:rsidP="00800102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Укладка, упаковка сырья, полуфабрикатов и готовой продукции</w:t>
            </w:r>
          </w:p>
        </w:tc>
      </w:tr>
      <w:tr w:rsidR="00800102" w:rsidRPr="00686E26" w:rsidTr="00A72D8F">
        <w:tc>
          <w:tcPr>
            <w:tcW w:w="3190" w:type="dxa"/>
          </w:tcPr>
          <w:p w:rsidR="00800102" w:rsidRPr="00686E26" w:rsidRDefault="00800102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Трудовая функция (профессиональная компетенция)</w:t>
            </w:r>
          </w:p>
        </w:tc>
        <w:tc>
          <w:tcPr>
            <w:tcW w:w="3190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Укладка сырья, полуфабрикатов и готовой продукции.</w:t>
            </w:r>
          </w:p>
          <w:p w:rsidR="00800102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Упаковка сырья, полуфабрикатов и готовой продукции.</w:t>
            </w:r>
          </w:p>
        </w:tc>
        <w:tc>
          <w:tcPr>
            <w:tcW w:w="3191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Укладка сырья, полуфабрикатов и готовой продукции.</w:t>
            </w:r>
          </w:p>
          <w:p w:rsidR="00800102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Упаковка сырья, полуфабрикатов и готовой продукции.</w:t>
            </w:r>
          </w:p>
        </w:tc>
      </w:tr>
      <w:tr w:rsidR="00B724CF" w:rsidRPr="00686E26" w:rsidTr="00A72D8F">
        <w:tc>
          <w:tcPr>
            <w:tcW w:w="3190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Трудовое действие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(практический</w:t>
            </w:r>
            <w:proofErr w:type="gramEnd"/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опыт)</w:t>
            </w:r>
          </w:p>
        </w:tc>
        <w:tc>
          <w:tcPr>
            <w:tcW w:w="3190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Выполнения правил безопасности труда;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подготовки инструментария и оборудования;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ухода за оборудованием и рабочим местом;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использования инструментов и приспособлений;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овладение практическими навыками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 xml:space="preserve">технологических процессов, необходимых при выполнении должностных обязанностей укладчика - упаковщика; </w:t>
            </w:r>
          </w:p>
          <w:p w:rsidR="00B724CF" w:rsidRPr="00686E26" w:rsidRDefault="00B724CF" w:rsidP="006552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развитие у слушателей осознанного деятельного потенциала</w:t>
            </w:r>
          </w:p>
        </w:tc>
        <w:tc>
          <w:tcPr>
            <w:tcW w:w="3191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 xml:space="preserve">Выполнения правил безопасности труда;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подготовки инструментария и оборудования;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ухода за оборудованием и рабочим местом;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использования инструментов и приспособлений;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овладение практическими навыками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 xml:space="preserve">технологических процессов, необходимых при выполнении должностных обязанностей укладчика - упаковщика; </w:t>
            </w:r>
          </w:p>
          <w:p w:rsidR="00B724CF" w:rsidRPr="00686E26" w:rsidRDefault="00B724CF" w:rsidP="006552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развитие у слушателей осознанного деятельного потенциала</w:t>
            </w:r>
          </w:p>
        </w:tc>
      </w:tr>
      <w:tr w:rsidR="00B724CF" w:rsidRPr="00686E26" w:rsidTr="00A72D8F">
        <w:tc>
          <w:tcPr>
            <w:tcW w:w="3190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Умения</w:t>
            </w:r>
          </w:p>
        </w:tc>
        <w:tc>
          <w:tcPr>
            <w:tcW w:w="3190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Соблюдать правила безопасности труда;  грамотно использовать материалы, инструменты и оборудование для укладки, упаковки, фасовки, маркировки;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подготовку инструментария и оборудования для ведения работы;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выполнять технологические операции при выполнении должностных обязанностей укладчика - упаковщика;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определять вид тары;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правильно использовать и читать информационные знаки на таре.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подбирать правильный упаковочный материал для определенных видов товара; отличать различные виды упаковок;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упаковывать различные виды продовольственных и непродовольственных товаров в соответствующую тару и упаковку;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расфасовывать различные виды продовольственных товаров по заданным величинам; </w:t>
            </w:r>
          </w:p>
          <w:p w:rsidR="00B724CF" w:rsidRPr="00686E26" w:rsidRDefault="00B724CF" w:rsidP="006552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маркировать различные виды продовольственных и непродовольственных товаров согласно ГОСТ; 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комплектовать заказы;  обращаться с сопроводительной документацией</w:t>
            </w:r>
          </w:p>
        </w:tc>
        <w:tc>
          <w:tcPr>
            <w:tcW w:w="3191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 xml:space="preserve">Соблюдать правила безопасности труда;  грамотно использовать материалы, инструменты и оборудование для укладки, упаковки, фасовки, маркировки;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подготовку инструментария и оборудования для ведения работы;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выполнять технологические операции при выполнении должностных обязанностей укладчика - упаковщика;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определять вид тары;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правильно использовать и читать информационные знаки на таре.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подбирать правильный упаковочный материал для определенных видов товара; отличать различные виды упаковок;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упаковывать различные виды продовольственных и непродовольственных товаров в соответствующую тару и упаковку;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расфасовывать различные виды продовольственных товаров по заданным величинам; </w:t>
            </w:r>
          </w:p>
          <w:p w:rsidR="00B724CF" w:rsidRPr="00686E26" w:rsidRDefault="00B724CF" w:rsidP="00655211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маркировать различные виды продовольственных и непродовольственных товаров согласно ГОСТ; 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комплектовать заказы;  обращаться с сопроводительной документацией</w:t>
            </w:r>
          </w:p>
        </w:tc>
      </w:tr>
      <w:tr w:rsidR="00B724CF" w:rsidRPr="00686E26" w:rsidTr="00A72D8F">
        <w:tc>
          <w:tcPr>
            <w:tcW w:w="3190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3190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 правилах техники безопасности;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 должностные обязанности укладчика - упаковщика;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классификацию тары и упаковки;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виды информационных знаков.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упаковки, маркировки, транспортировки и хранения непродовольственных товаров.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правила упаковки, маркировки, транспортировки и хранения продовольственных товаров.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технологию раскроя упаковочного материала;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использования различных упаковочных материалов;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понятия стандартная упаковка товара, специальная упаковка товара, подарочная упаковка товара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приемки тары, её вскрытия и хранения, порядок и сроки возврата;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особенности приемки основных групп товаров;  технологические операции при подготовке товаров к продаже;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комплектации заказов и подарочных наборов;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индивидуальной и комплексной отборки;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перечень сопроводительной документации;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использования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многооборотной тары.</w:t>
            </w:r>
          </w:p>
        </w:tc>
        <w:tc>
          <w:tcPr>
            <w:tcW w:w="3191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 xml:space="preserve">О правилах техники безопасности;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 должностные обязанности укладчика - упаковщика;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классификацию тары и упаковки;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виды информационных знаков.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упаковки, маркировки, транспортировки и хранения непродовольственных товаров.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правила упаковки, маркировки, транспортировки и хранения продовольственных товаров.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технологию раскроя упаковочного материала;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использования различных упаковочных материалов;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понятия стандартная упаковка товара, специальная упаковка товара, подарочная упаковка товара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приемки тары, её вскрытия и хранения, порядок и сроки возврата;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особенности приемки основных групп товаров;  технологические операции при подготовке товаров к продаже;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комплектации заказов и подарочных наборов;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индивидуальной и комплексной отборки;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перечень сопроводительной документации;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использования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многооборотной тары.</w:t>
            </w:r>
          </w:p>
        </w:tc>
      </w:tr>
      <w:tr w:rsidR="00B724CF" w:rsidRPr="00686E26" w:rsidTr="00A72D8F">
        <w:tc>
          <w:tcPr>
            <w:tcW w:w="3190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Вид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190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Перемещение грузов вручную и с использованием грузоподъемных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средств</w:t>
            </w:r>
          </w:p>
        </w:tc>
        <w:tc>
          <w:tcPr>
            <w:tcW w:w="3191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Перемещение грузов вручную и с использованием грузоподъемных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средств</w:t>
            </w:r>
          </w:p>
        </w:tc>
      </w:tr>
      <w:tr w:rsidR="00B724CF" w:rsidRPr="00686E26" w:rsidTr="00A72D8F">
        <w:tc>
          <w:tcPr>
            <w:tcW w:w="3190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Трудовая функция (профессиональная компетенция)</w:t>
            </w:r>
          </w:p>
        </w:tc>
        <w:tc>
          <w:tcPr>
            <w:tcW w:w="3190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Производство погрузо-разгрузочных работ как вручную, так и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использованием ручных штабелеров и гидравлических тележек.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Проверка целостности груза.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Расстановка груза согласно планировке помещения и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поэтажности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складирования.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Комплектация и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разукомплектация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наборов и единиц продукции требующих подобной операции.</w:t>
            </w:r>
          </w:p>
        </w:tc>
        <w:tc>
          <w:tcPr>
            <w:tcW w:w="3191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Производство погрузо-разгрузочных работ как вручную, так и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использованием ручных штабелеров и гидравлических тележек.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Проверка целостности груза.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Расстановка груза согласно планировке помещения и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поэтажности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складирования.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Комплектация и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разукомплектация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наборов и единиц продукции требующих подобной операции.</w:t>
            </w:r>
          </w:p>
        </w:tc>
      </w:tr>
      <w:tr w:rsidR="00B724CF" w:rsidRPr="00686E26" w:rsidTr="00A72D8F">
        <w:tc>
          <w:tcPr>
            <w:tcW w:w="3190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Трудовое действие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(практический</w:t>
            </w:r>
            <w:proofErr w:type="gramEnd"/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опыт)</w:t>
            </w:r>
          </w:p>
        </w:tc>
        <w:tc>
          <w:tcPr>
            <w:tcW w:w="3190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Производить приемку продукции и грузов вручную;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производить выгрузку продукции и грузов вручную;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производить приемку продукции и грузов с помощью механизмов, предназначенных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для погрузочно-разгрузочных работ;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производить выгрузку продукции и грузов с помощью механизмов, предназначенных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для погрузочно-разгрузочных работ;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 осуществлять проверку поступающей продукции и грузов на наличие комплектующих;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проверку отгружаемой продукции и грузов на наличие комплектующих;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сообщать непосредственному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 xml:space="preserve">руководителю в случае несоответствия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комплектующих</w:t>
            </w:r>
            <w:proofErr w:type="gramEnd"/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 поступающей/ отгружаемой продукции и грузах;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 случае необходимости осуществлять комплектацию при несоответствии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комплектующих в отгружаемой продукции и грузах;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складирование товара, согласно нормативным документам;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складирование товара согласно правилам и условиям хранения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данной группы товара;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складирование товара согласно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установленному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внутреннему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распорядку (по ассортименту, производителям);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складирование товара, аккуратно на стеллажах не допуская падения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товара, заваливания грузов;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комплектацию наборов и единиц продукции требующих подобной операции.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разукомплектацию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наборов и единиц продукции требующих подобной</w:t>
            </w:r>
            <w:proofErr w:type="gramEnd"/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операции;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осматривать возвращенный товар;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возвращенный товар, в случае необходимости, к выбраковке.</w:t>
            </w:r>
          </w:p>
        </w:tc>
        <w:tc>
          <w:tcPr>
            <w:tcW w:w="3191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Производить приемку продукции и грузов вручную;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производить выгрузку продукции и грузов вручную;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производить приемку продукции и грузов с помощью механизмов, предназначенных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для погрузочно-разгрузочных работ;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производить выгрузку продукции и грузов с помощью механизмов, предназначенных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для погрузочно-разгрузочных работ;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 осуществлять проверку поступающей продукции и грузов на наличие комплектующих;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проверку отгружаемой продукции и грузов на наличие комплектующих;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сообщать непосредственному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 xml:space="preserve">руководителю в случае несоответствия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комплектующих</w:t>
            </w:r>
            <w:proofErr w:type="gramEnd"/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 поступающей/ отгружаемой продукции и грузах;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в случае необходимости осуществлять комплектацию при несоответствии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комплектующих в отгружаемой продукции и грузах;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складирование товара, согласно нормативным документам;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складирование товара согласно правилам и условиям хранения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данной группы товара;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складирование товара согласно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установленному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внутреннему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распорядку (по ассортименту, производителям);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складирование товара, аккуратно на стеллажах не допуская падения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товара, заваливания грузов;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комплектацию наборов и единиц продукции требующих подобной операции.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разукомплектацию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наборов и единиц продукции требующих подобной</w:t>
            </w:r>
            <w:proofErr w:type="gramEnd"/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операции;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осматривать возвращенный товар;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возвращенный товар, в случае необходимости, к выбраковке.</w:t>
            </w:r>
          </w:p>
        </w:tc>
      </w:tr>
      <w:tr w:rsidR="00B724CF" w:rsidRPr="00686E26" w:rsidTr="00A72D8F">
        <w:tc>
          <w:tcPr>
            <w:tcW w:w="3190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Умения</w:t>
            </w:r>
          </w:p>
        </w:tc>
        <w:tc>
          <w:tcPr>
            <w:tcW w:w="3190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Уметь производить приемку и выгрузку продукции и грузов вручную;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уметь производить приемку и выгрузку продукции и грузов с помощью механизмов,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предназначенных для погрузочно-разгрузочных работ;</w:t>
            </w:r>
            <w:proofErr w:type="gramEnd"/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проверку поступающей и отгружаемой продукции и грузов на наличие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комплектующих;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комплектацию при несоответствии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комплектующих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в отгружаемой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продукции и грузах;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складирование товара, согласно нормативным документам, правилам и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условиям хранения для данной группы товара; согласно установленному внутреннему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распорядку (по ассортименту, производителям); 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не допуская падения товара, заваливания грузов;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комплектацию и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разукомплектацию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наборов и единиц продукции требующих подобной операции;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возвращенный товар, в случае необходимости, к выбраковке.</w:t>
            </w:r>
          </w:p>
        </w:tc>
        <w:tc>
          <w:tcPr>
            <w:tcW w:w="3191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Уметь производить приемку и выгрузку продукции и грузов вручную;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уметь производить приемку и выгрузку продукции и грузов с помощью механизмов,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предназначенных для погрузочно-разгрузочных работ;</w:t>
            </w:r>
            <w:proofErr w:type="gramEnd"/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проверку поступающей и отгружаемой продукции и грузов на наличие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комплектующих;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комплектацию при несоответствии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комплектующих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в отгружаемой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продукции и грузах;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осуществлять складирование товара, согласно нормативным документам, правилам и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условиям хранения для данной группы товара; согласно установленному внутреннему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распорядку (по ассортименту, производителям); 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не допуская падения товара, заваливания грузов;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осуществлять комплектацию и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разукомплектацию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наборов и единиц продукции требующих подобной операции;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готовить возвращенный товар, в случае необходимости, к выбраковке.</w:t>
            </w:r>
          </w:p>
        </w:tc>
      </w:tr>
      <w:tr w:rsidR="00B724CF" w:rsidRPr="00686E26" w:rsidTr="00A72D8F">
        <w:tc>
          <w:tcPr>
            <w:tcW w:w="3190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  <w:tc>
          <w:tcPr>
            <w:tcW w:w="3190" w:type="dxa"/>
          </w:tcPr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требования, предъявляемые к приемке и выгрузке продукции и грузов на склад вручную;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знать правила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 xml:space="preserve">эксплуатации механизмов, предназначенных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погрузочно-разгрузочных работа на складе;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правила техники безопасности при проведении работ с использованием ручных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штабелеров и гидравлических тележек;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знать требования предъявляемые наличию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комплектующих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в поступающей на склад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продукции и грузах;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знать требования предъявляемые наличию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комплектующих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в отгружаемой со склада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продукции и грузах;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установленный внутренний порядок расположения продукции и грузов на складе (по ассортименту, производителям);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правила расположения продукции и грузов для избегания падения товара и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заваливания грузов;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правила охраны труда при складировании товара различных групп;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правила комплектации наборов и единиц продукции и грузов;</w:t>
            </w:r>
          </w:p>
          <w:p w:rsidR="00B724CF" w:rsidRPr="00686E26" w:rsidRDefault="00B724CF" w:rsidP="00B724CF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разукомплектации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наборов и единиц продукции и грузов.</w:t>
            </w:r>
          </w:p>
        </w:tc>
        <w:tc>
          <w:tcPr>
            <w:tcW w:w="3191" w:type="dxa"/>
          </w:tcPr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>Знать требования, предъявляемые к приемке и выгрузке продукции и грузов на склад вручную;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знать правила </w:t>
            </w:r>
            <w:r w:rsidRPr="00686E26">
              <w:rPr>
                <w:rFonts w:ascii="Arial" w:hAnsi="Arial" w:cs="Arial"/>
                <w:sz w:val="24"/>
                <w:szCs w:val="24"/>
              </w:rPr>
              <w:lastRenderedPageBreak/>
              <w:t xml:space="preserve">эксплуатации механизмов, предназначенных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погрузочно-разгрузочных работа на складе;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правила техники безопасности при проведении работ с использованием ручных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штабелеров и гидравлических тележек;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знать требования предъявляемые наличию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комплектующих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в поступающей на склад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продукции и грузах;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знать требования предъявляемые наличию </w:t>
            </w:r>
            <w:proofErr w:type="gramStart"/>
            <w:r w:rsidRPr="00686E26">
              <w:rPr>
                <w:rFonts w:ascii="Arial" w:hAnsi="Arial" w:cs="Arial"/>
                <w:sz w:val="24"/>
                <w:szCs w:val="24"/>
              </w:rPr>
              <w:t>комплектующих</w:t>
            </w:r>
            <w:proofErr w:type="gramEnd"/>
            <w:r w:rsidRPr="00686E26">
              <w:rPr>
                <w:rFonts w:ascii="Arial" w:hAnsi="Arial" w:cs="Arial"/>
                <w:sz w:val="24"/>
                <w:szCs w:val="24"/>
              </w:rPr>
              <w:t xml:space="preserve"> в отгружаемой со склада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продукции и грузах;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установленный внутренний порядок расположения продукции и грузов на складе (по ассортименту, производителям);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правила расположения продукции и грузов для избегания падения товара и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заваливания грузов;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знать правила охраны труда при складировании товара различных групп;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правила комплектации наборов и единиц продукции и грузов;</w:t>
            </w:r>
          </w:p>
          <w:p w:rsidR="00B724CF" w:rsidRPr="00686E26" w:rsidRDefault="00B724CF" w:rsidP="00077319">
            <w:pPr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 xml:space="preserve">правила </w:t>
            </w:r>
            <w:proofErr w:type="spellStart"/>
            <w:r w:rsidRPr="00686E26">
              <w:rPr>
                <w:rFonts w:ascii="Arial" w:hAnsi="Arial" w:cs="Arial"/>
                <w:sz w:val="24"/>
                <w:szCs w:val="24"/>
              </w:rPr>
              <w:t>разукомплектации</w:t>
            </w:r>
            <w:proofErr w:type="spellEnd"/>
            <w:r w:rsidRPr="00686E26">
              <w:rPr>
                <w:rFonts w:ascii="Arial" w:hAnsi="Arial" w:cs="Arial"/>
                <w:sz w:val="24"/>
                <w:szCs w:val="24"/>
              </w:rPr>
              <w:t xml:space="preserve"> наборов и единиц продукции и грузов.</w:t>
            </w:r>
          </w:p>
        </w:tc>
      </w:tr>
    </w:tbl>
    <w:p w:rsidR="003B7D6E" w:rsidRDefault="003B7D6E" w:rsidP="007F5F1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3B7D6E" w:rsidRDefault="003B7D6E" w:rsidP="007F5F1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3B7D6E" w:rsidRPr="00686E26" w:rsidRDefault="00C42F26" w:rsidP="007F5F1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2.5. Структура АОППО, трудоемкость АОППО</w:t>
      </w:r>
    </w:p>
    <w:p w:rsidR="00C42F26" w:rsidRPr="00686E26" w:rsidRDefault="00C42F26" w:rsidP="007F5F1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01"/>
        <w:gridCol w:w="8080"/>
      </w:tblGrid>
      <w:tr w:rsidR="00C42F26" w:rsidRPr="00686E26" w:rsidTr="009622A3">
        <w:tc>
          <w:tcPr>
            <w:tcW w:w="1401" w:type="dxa"/>
          </w:tcPr>
          <w:p w:rsidR="00C42F26" w:rsidRPr="00686E26" w:rsidRDefault="00C42F26" w:rsidP="00C42F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Код, ОП</w:t>
            </w:r>
          </w:p>
          <w:p w:rsidR="00C42F26" w:rsidRPr="00686E26" w:rsidRDefault="00C42F26" w:rsidP="00C42F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C42F26" w:rsidRPr="00686E26" w:rsidRDefault="00C42F26" w:rsidP="00C42F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Наименование УД, МДК</w:t>
            </w:r>
          </w:p>
        </w:tc>
      </w:tr>
      <w:tr w:rsidR="00C42F26" w:rsidRPr="00686E26" w:rsidTr="009622A3">
        <w:trPr>
          <w:trHeight w:val="160"/>
        </w:trPr>
        <w:tc>
          <w:tcPr>
            <w:tcW w:w="1401" w:type="dxa"/>
          </w:tcPr>
          <w:p w:rsidR="00C42F26" w:rsidRPr="00686E26" w:rsidRDefault="00C42F26" w:rsidP="007F5F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C42F26" w:rsidRPr="00686E26" w:rsidRDefault="00C42F26" w:rsidP="00C42F26">
            <w:pPr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АД. Адаптационный учебный цикл</w:t>
            </w:r>
          </w:p>
        </w:tc>
      </w:tr>
      <w:tr w:rsidR="009622A3" w:rsidRPr="00686E26" w:rsidTr="009622A3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АД.01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Психология личности и профессиональное самоопределение</w:t>
            </w:r>
          </w:p>
        </w:tc>
      </w:tr>
      <w:tr w:rsidR="009622A3" w:rsidRPr="00686E26" w:rsidTr="009622A3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АД.02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Социальная адаптация и основы социально-правовых знаний</w:t>
            </w:r>
          </w:p>
        </w:tc>
      </w:tr>
      <w:tr w:rsidR="009622A3" w:rsidRPr="00686E26" w:rsidTr="009622A3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АД.03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Основы интеллектуального труда</w:t>
            </w:r>
          </w:p>
        </w:tc>
      </w:tr>
      <w:tr w:rsidR="009622A3" w:rsidRPr="00686E26" w:rsidTr="009622A3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АД.04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Коммуникативный практикум</w:t>
            </w:r>
          </w:p>
        </w:tc>
      </w:tr>
      <w:tr w:rsidR="009622A3" w:rsidRPr="00686E26" w:rsidTr="009622A3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АД.05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Адаптивная физическая культура</w:t>
            </w:r>
          </w:p>
        </w:tc>
      </w:tr>
      <w:tr w:rsidR="00C42F26" w:rsidRPr="00686E26" w:rsidTr="009622A3">
        <w:tc>
          <w:tcPr>
            <w:tcW w:w="1401" w:type="dxa"/>
          </w:tcPr>
          <w:p w:rsidR="00C42F26" w:rsidRPr="00686E26" w:rsidRDefault="00C42F26" w:rsidP="007F5F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C42F26" w:rsidRPr="00686E26" w:rsidRDefault="00C42F26" w:rsidP="009622A3">
            <w:pPr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ОП. Общепрофессиональный цикл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Охрана труда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Основы экономики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Микробиология, санитария и гигиена в пищевом производстве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Основы физиологии питания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Техническое оснащение и организация рабочего места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Товароведение пищевых продуктов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Основы калькуляции и учета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Основы метрологии, стандартизации и контроля качества упаковочных работ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Основы учета товарно-материальных и иных ценностей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Оформление упаковки декоративными материалами</w:t>
            </w:r>
          </w:p>
        </w:tc>
      </w:tr>
      <w:tr w:rsidR="00C42F26" w:rsidRPr="00686E26" w:rsidTr="009622A3">
        <w:tc>
          <w:tcPr>
            <w:tcW w:w="1401" w:type="dxa"/>
          </w:tcPr>
          <w:p w:rsidR="00C42F26" w:rsidRPr="00686E26" w:rsidRDefault="00C42F26" w:rsidP="007F5F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C42F26" w:rsidRPr="00686E26" w:rsidRDefault="00C42F26" w:rsidP="009622A3">
            <w:pPr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ПМ. Профессиональный цикл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Выполнение работ по профессии "Повар"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 w:rsidP="000773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8080" w:type="dxa"/>
            <w:vAlign w:val="center"/>
          </w:tcPr>
          <w:p w:rsidR="009622A3" w:rsidRPr="00686E26" w:rsidRDefault="009622A3" w:rsidP="000773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Технология приготовления кулинарных блюд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 w:rsidP="000773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УП.01</w:t>
            </w:r>
          </w:p>
        </w:tc>
        <w:tc>
          <w:tcPr>
            <w:tcW w:w="8080" w:type="dxa"/>
            <w:vAlign w:val="center"/>
          </w:tcPr>
          <w:p w:rsidR="009622A3" w:rsidRPr="00686E26" w:rsidRDefault="009622A3" w:rsidP="000773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 w:rsidP="000773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ПП.01</w:t>
            </w:r>
          </w:p>
        </w:tc>
        <w:tc>
          <w:tcPr>
            <w:tcW w:w="8080" w:type="dxa"/>
            <w:vAlign w:val="center"/>
          </w:tcPr>
          <w:p w:rsidR="009622A3" w:rsidRPr="00686E26" w:rsidRDefault="009622A3" w:rsidP="000773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 w:rsidP="000773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gramStart"/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proofErr w:type="gramEnd"/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.01.ЭК</w:t>
            </w:r>
          </w:p>
        </w:tc>
        <w:tc>
          <w:tcPr>
            <w:tcW w:w="8080" w:type="dxa"/>
            <w:vAlign w:val="center"/>
          </w:tcPr>
          <w:p w:rsidR="009622A3" w:rsidRPr="00686E26" w:rsidRDefault="009622A3" w:rsidP="000773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Квалификационный экзамен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8080" w:type="dxa"/>
            <w:vAlign w:val="center"/>
          </w:tcPr>
          <w:p w:rsidR="009622A3" w:rsidRPr="00686E26" w:rsidRDefault="009622A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Выполнение работ по укладке, упаковке сырья, полуфабрикатов и готовой продукции с применением правил подъема и перемещения грузов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 w:rsidP="000773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8080" w:type="dxa"/>
            <w:vAlign w:val="center"/>
          </w:tcPr>
          <w:p w:rsidR="009622A3" w:rsidRPr="00686E26" w:rsidRDefault="009622A3" w:rsidP="000773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Технология комплектования, фасовки и упаковки сырья, полуфабрикатов и готовой продукции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 w:rsidP="000773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8080" w:type="dxa"/>
            <w:vAlign w:val="center"/>
          </w:tcPr>
          <w:p w:rsidR="009622A3" w:rsidRPr="00686E26" w:rsidRDefault="009622A3" w:rsidP="000773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Правила подъема и перемещения грузов вручную и с использованием грузоподъемных средств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 w:rsidP="000773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УП.02</w:t>
            </w:r>
          </w:p>
        </w:tc>
        <w:tc>
          <w:tcPr>
            <w:tcW w:w="8080" w:type="dxa"/>
            <w:vAlign w:val="center"/>
          </w:tcPr>
          <w:p w:rsidR="009622A3" w:rsidRPr="00686E26" w:rsidRDefault="009622A3" w:rsidP="000773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 w:rsidP="000773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ПП.02</w:t>
            </w:r>
          </w:p>
        </w:tc>
        <w:tc>
          <w:tcPr>
            <w:tcW w:w="8080" w:type="dxa"/>
            <w:vAlign w:val="center"/>
          </w:tcPr>
          <w:p w:rsidR="009622A3" w:rsidRPr="00686E26" w:rsidRDefault="009622A3" w:rsidP="000773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9622A3" w:rsidRPr="00686E26" w:rsidTr="00077319">
        <w:tc>
          <w:tcPr>
            <w:tcW w:w="1401" w:type="dxa"/>
            <w:vAlign w:val="center"/>
          </w:tcPr>
          <w:p w:rsidR="009622A3" w:rsidRPr="00686E26" w:rsidRDefault="009622A3" w:rsidP="000773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proofErr w:type="gramStart"/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proofErr w:type="gramEnd"/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.02.ЭК</w:t>
            </w:r>
          </w:p>
        </w:tc>
        <w:tc>
          <w:tcPr>
            <w:tcW w:w="8080" w:type="dxa"/>
            <w:vAlign w:val="center"/>
          </w:tcPr>
          <w:p w:rsidR="009622A3" w:rsidRPr="00686E26" w:rsidRDefault="009622A3" w:rsidP="000773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86E26">
              <w:rPr>
                <w:rFonts w:ascii="Arial" w:hAnsi="Arial" w:cs="Arial"/>
                <w:color w:val="000000"/>
                <w:sz w:val="24"/>
                <w:szCs w:val="24"/>
              </w:rPr>
              <w:t>Квалификационный экзамен</w:t>
            </w:r>
          </w:p>
        </w:tc>
      </w:tr>
      <w:tr w:rsidR="009622A3" w:rsidRPr="00686E26" w:rsidTr="009622A3">
        <w:tc>
          <w:tcPr>
            <w:tcW w:w="1401" w:type="dxa"/>
          </w:tcPr>
          <w:p w:rsidR="009622A3" w:rsidRPr="00686E26" w:rsidRDefault="009622A3" w:rsidP="007F5F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9622A3" w:rsidRPr="00686E26" w:rsidRDefault="009622A3" w:rsidP="000B7F5A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9622A3" w:rsidRPr="00686E26" w:rsidTr="009622A3">
        <w:tc>
          <w:tcPr>
            <w:tcW w:w="1401" w:type="dxa"/>
          </w:tcPr>
          <w:p w:rsidR="009622A3" w:rsidRPr="00686E26" w:rsidRDefault="009622A3" w:rsidP="007F5F1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9622A3" w:rsidRPr="00686E26" w:rsidRDefault="009622A3" w:rsidP="009622A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6E26">
              <w:rPr>
                <w:rFonts w:ascii="Arial" w:hAnsi="Arial" w:cs="Arial"/>
                <w:b/>
                <w:sz w:val="24"/>
                <w:szCs w:val="24"/>
              </w:rPr>
              <w:t>Итоговая аттестация</w:t>
            </w:r>
          </w:p>
        </w:tc>
      </w:tr>
    </w:tbl>
    <w:p w:rsidR="00C42F26" w:rsidRPr="00686E26" w:rsidRDefault="00C42F26" w:rsidP="007F5F1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C42F26" w:rsidRPr="00686E26" w:rsidRDefault="00C42F26" w:rsidP="00C42F26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9622A3" w:rsidRPr="00686E26" w:rsidRDefault="009622A3" w:rsidP="009622A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2.6. Срок освоения АОППО</w:t>
      </w:r>
    </w:p>
    <w:p w:rsidR="00077319" w:rsidRPr="00686E26" w:rsidRDefault="00077319" w:rsidP="009622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622A3" w:rsidRPr="00686E26" w:rsidRDefault="009622A3" w:rsidP="009622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Нормативные сроки профессионального обучения и социальной адаптации по профессиям рабочих при очной форме получения образования и </w:t>
      </w:r>
      <w:proofErr w:type="spellStart"/>
      <w:r w:rsidRPr="00686E26">
        <w:rPr>
          <w:rFonts w:ascii="Arial" w:hAnsi="Arial" w:cs="Arial"/>
          <w:sz w:val="24"/>
          <w:szCs w:val="24"/>
        </w:rPr>
        <w:t>присваемые</w:t>
      </w:r>
      <w:proofErr w:type="spellEnd"/>
    </w:p>
    <w:p w:rsidR="009622A3" w:rsidRPr="00686E26" w:rsidRDefault="009622A3" w:rsidP="009622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квалификации приводятся в таблице.</w:t>
      </w:r>
    </w:p>
    <w:p w:rsidR="00FE57D0" w:rsidRPr="00686E26" w:rsidRDefault="00FE57D0" w:rsidP="009622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57D0" w:rsidRPr="00686E26" w:rsidRDefault="00FE57D0" w:rsidP="009622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2730"/>
        <w:gridCol w:w="3597"/>
      </w:tblGrid>
      <w:tr w:rsidR="009622A3" w:rsidRPr="00686E26" w:rsidTr="00FE57D0">
        <w:trPr>
          <w:jc w:val="center"/>
        </w:trPr>
        <w:tc>
          <w:tcPr>
            <w:tcW w:w="3190" w:type="dxa"/>
          </w:tcPr>
          <w:p w:rsidR="009622A3" w:rsidRPr="00686E26" w:rsidRDefault="009622A3" w:rsidP="009622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Образовательная</w:t>
            </w:r>
          </w:p>
          <w:p w:rsidR="009622A3" w:rsidRPr="00686E26" w:rsidRDefault="009622A3" w:rsidP="009622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база приема</w:t>
            </w:r>
          </w:p>
        </w:tc>
        <w:tc>
          <w:tcPr>
            <w:tcW w:w="2730" w:type="dxa"/>
          </w:tcPr>
          <w:p w:rsidR="009622A3" w:rsidRPr="00686E26" w:rsidRDefault="009622A3" w:rsidP="009622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Наименование квалификации</w:t>
            </w:r>
          </w:p>
          <w:p w:rsidR="009622A3" w:rsidRPr="00686E26" w:rsidRDefault="009622A3" w:rsidP="009622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7" w:type="dxa"/>
          </w:tcPr>
          <w:p w:rsidR="009622A3" w:rsidRPr="00686E26" w:rsidRDefault="009622A3" w:rsidP="009622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Нормативный срок освоения программы при очной форме обучения</w:t>
            </w:r>
          </w:p>
          <w:p w:rsidR="009622A3" w:rsidRPr="00686E26" w:rsidRDefault="009622A3" w:rsidP="009622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22A3" w:rsidRPr="00686E26" w:rsidTr="00FE57D0">
        <w:trPr>
          <w:jc w:val="center"/>
        </w:trPr>
        <w:tc>
          <w:tcPr>
            <w:tcW w:w="3190" w:type="dxa"/>
          </w:tcPr>
          <w:p w:rsidR="009622A3" w:rsidRPr="00686E26" w:rsidRDefault="009622A3" w:rsidP="00FE57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Коррекционная</w:t>
            </w:r>
            <w:r w:rsidR="00FE57D0" w:rsidRPr="00686E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6E26">
              <w:rPr>
                <w:rFonts w:ascii="Arial" w:hAnsi="Arial" w:cs="Arial"/>
                <w:sz w:val="24"/>
                <w:szCs w:val="24"/>
              </w:rPr>
              <w:t>школа</w:t>
            </w:r>
            <w:r w:rsidR="00FE57D0" w:rsidRPr="00686E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6E26">
              <w:rPr>
                <w:rFonts w:ascii="Arial" w:hAnsi="Arial" w:cs="Arial"/>
                <w:sz w:val="24"/>
                <w:szCs w:val="24"/>
              </w:rPr>
              <w:t>(класс)</w:t>
            </w:r>
          </w:p>
          <w:p w:rsidR="009622A3" w:rsidRPr="00686E26" w:rsidRDefault="009622A3" w:rsidP="00FE57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0" w:type="dxa"/>
          </w:tcPr>
          <w:p w:rsidR="009622A3" w:rsidRPr="00686E26" w:rsidRDefault="00FE57D0" w:rsidP="00FE57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Повар. Укладчик-упаковщик</w:t>
            </w:r>
          </w:p>
          <w:p w:rsidR="009622A3" w:rsidRPr="00686E26" w:rsidRDefault="009622A3" w:rsidP="00FE57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7" w:type="dxa"/>
          </w:tcPr>
          <w:p w:rsidR="009622A3" w:rsidRPr="00686E26" w:rsidRDefault="009622A3" w:rsidP="00FE57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6E26">
              <w:rPr>
                <w:rFonts w:ascii="Arial" w:hAnsi="Arial" w:cs="Arial"/>
                <w:sz w:val="24"/>
                <w:szCs w:val="24"/>
              </w:rPr>
              <w:t>1 год 10 месяцев без</w:t>
            </w:r>
            <w:r w:rsidR="00FE57D0" w:rsidRPr="00686E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6E26">
              <w:rPr>
                <w:rFonts w:ascii="Arial" w:hAnsi="Arial" w:cs="Arial"/>
                <w:sz w:val="24"/>
                <w:szCs w:val="24"/>
              </w:rPr>
              <w:t>получения общего</w:t>
            </w:r>
            <w:r w:rsidR="00FE57D0" w:rsidRPr="00686E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6E26">
              <w:rPr>
                <w:rFonts w:ascii="Arial" w:hAnsi="Arial" w:cs="Arial"/>
                <w:sz w:val="24"/>
                <w:szCs w:val="24"/>
              </w:rPr>
              <w:t xml:space="preserve">среднего </w:t>
            </w:r>
            <w:r w:rsidR="00FE57D0" w:rsidRPr="00686E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6E26">
              <w:rPr>
                <w:rFonts w:ascii="Arial" w:hAnsi="Arial" w:cs="Arial"/>
                <w:sz w:val="24"/>
                <w:szCs w:val="24"/>
              </w:rPr>
              <w:t>образования</w:t>
            </w:r>
          </w:p>
          <w:p w:rsidR="009622A3" w:rsidRPr="00686E26" w:rsidRDefault="009622A3" w:rsidP="00FE57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22A3" w:rsidRPr="00686E26" w:rsidRDefault="009622A3" w:rsidP="009622A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622A3" w:rsidRPr="00686E26" w:rsidRDefault="009622A3" w:rsidP="009622A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622A3" w:rsidRPr="00686E26" w:rsidRDefault="009622A3" w:rsidP="009622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lastRenderedPageBreak/>
        <w:t xml:space="preserve">В указанный период предусмотрено освоение </w:t>
      </w:r>
      <w:proofErr w:type="gramStart"/>
      <w:r w:rsidRPr="00686E26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профессий с</w:t>
      </w:r>
      <w:r w:rsidR="00FE57D0" w:rsidRPr="00686E26">
        <w:rPr>
          <w:rFonts w:ascii="Arial" w:hAnsi="Arial" w:cs="Arial"/>
          <w:sz w:val="24"/>
          <w:szCs w:val="24"/>
        </w:rPr>
        <w:t xml:space="preserve"> </w:t>
      </w:r>
      <w:r w:rsidRPr="00686E26">
        <w:rPr>
          <w:rFonts w:ascii="Arial" w:hAnsi="Arial" w:cs="Arial"/>
          <w:sz w:val="24"/>
          <w:szCs w:val="24"/>
        </w:rPr>
        <w:t>присвоением соответствующих квалификационных разрядов:</w:t>
      </w:r>
    </w:p>
    <w:p w:rsidR="009622A3" w:rsidRPr="00686E26" w:rsidRDefault="00FE57D0" w:rsidP="009622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16675 Повар</w:t>
      </w:r>
      <w:r w:rsidR="009622A3" w:rsidRPr="00686E26">
        <w:rPr>
          <w:rFonts w:ascii="Arial" w:hAnsi="Arial" w:cs="Arial"/>
          <w:sz w:val="24"/>
          <w:szCs w:val="24"/>
        </w:rPr>
        <w:t xml:space="preserve"> 3</w:t>
      </w:r>
      <w:r w:rsidRPr="00686E26">
        <w:rPr>
          <w:rFonts w:ascii="Arial" w:hAnsi="Arial" w:cs="Arial"/>
          <w:sz w:val="24"/>
          <w:szCs w:val="24"/>
        </w:rPr>
        <w:t xml:space="preserve"> </w:t>
      </w:r>
      <w:r w:rsidR="009622A3" w:rsidRPr="00686E26">
        <w:rPr>
          <w:rFonts w:ascii="Arial" w:hAnsi="Arial" w:cs="Arial"/>
          <w:sz w:val="24"/>
          <w:szCs w:val="24"/>
        </w:rPr>
        <w:t>разряда;</w:t>
      </w:r>
    </w:p>
    <w:p w:rsidR="009622A3" w:rsidRPr="00686E26" w:rsidRDefault="00FE57D0" w:rsidP="009622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19293 Укладчик-упаковщик</w:t>
      </w:r>
      <w:r w:rsidR="009622A3" w:rsidRPr="00686E26">
        <w:rPr>
          <w:rFonts w:ascii="Arial" w:hAnsi="Arial" w:cs="Arial"/>
          <w:sz w:val="24"/>
          <w:szCs w:val="24"/>
        </w:rPr>
        <w:t xml:space="preserve"> 3 разряда.</w:t>
      </w:r>
    </w:p>
    <w:p w:rsidR="009622A3" w:rsidRPr="00686E26" w:rsidRDefault="009622A3" w:rsidP="009622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Форма обучения: очная.</w:t>
      </w:r>
    </w:p>
    <w:p w:rsidR="009622A3" w:rsidRPr="00686E26" w:rsidRDefault="009622A3" w:rsidP="009622A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Объем образовательной программы: 2338 ч.</w:t>
      </w:r>
    </w:p>
    <w:p w:rsidR="009622A3" w:rsidRPr="00686E26" w:rsidRDefault="009622A3" w:rsidP="009622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По завершении освоения АОППО выпускникам выдается свидетельство о</w:t>
      </w:r>
      <w:r w:rsidR="00FE57D0" w:rsidRPr="00686E26">
        <w:rPr>
          <w:rFonts w:ascii="Arial" w:hAnsi="Arial" w:cs="Arial"/>
          <w:sz w:val="24"/>
          <w:szCs w:val="24"/>
        </w:rPr>
        <w:t xml:space="preserve"> </w:t>
      </w:r>
      <w:r w:rsidRPr="00686E26">
        <w:rPr>
          <w:rFonts w:ascii="Arial" w:hAnsi="Arial" w:cs="Arial"/>
          <w:sz w:val="24"/>
          <w:szCs w:val="24"/>
        </w:rPr>
        <w:t>профессии рабочего, должности служащего (о присвоении квалификации).</w:t>
      </w:r>
    </w:p>
    <w:p w:rsidR="00A32D6C" w:rsidRPr="00686E26" w:rsidRDefault="009622A3" w:rsidP="00FE57D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Квалификация выпускника: </w:t>
      </w:r>
      <w:r w:rsidR="00FE57D0" w:rsidRPr="00686E26">
        <w:rPr>
          <w:rFonts w:ascii="Arial" w:hAnsi="Arial" w:cs="Arial"/>
          <w:sz w:val="24"/>
          <w:szCs w:val="24"/>
        </w:rPr>
        <w:t>Повар. Укладчик-упаковщик.</w:t>
      </w:r>
    </w:p>
    <w:p w:rsidR="00FE57D0" w:rsidRPr="00686E26" w:rsidRDefault="00FE57D0" w:rsidP="00FE57D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57D0" w:rsidRPr="00686E26" w:rsidRDefault="00FE57D0" w:rsidP="00E24D4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Раздел 3. Документы, определяющие содержание и организацию процесса</w:t>
      </w:r>
      <w:r w:rsidR="00E24D42" w:rsidRPr="00686E26">
        <w:rPr>
          <w:rFonts w:ascii="Arial" w:hAnsi="Arial" w:cs="Arial"/>
          <w:b/>
          <w:sz w:val="24"/>
          <w:szCs w:val="24"/>
        </w:rPr>
        <w:t xml:space="preserve"> </w:t>
      </w:r>
      <w:r w:rsidRPr="00686E26">
        <w:rPr>
          <w:rFonts w:ascii="Arial" w:hAnsi="Arial" w:cs="Arial"/>
          <w:b/>
          <w:sz w:val="24"/>
          <w:szCs w:val="24"/>
        </w:rPr>
        <w:t>обучения при реализации АОППО</w:t>
      </w:r>
    </w:p>
    <w:p w:rsidR="00E24D42" w:rsidRPr="00686E26" w:rsidRDefault="00E24D42" w:rsidP="00E24D4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E57D0" w:rsidRPr="00686E26" w:rsidRDefault="00FE57D0" w:rsidP="00E24D4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3.1. Календарный учебный график. Учебный план.</w:t>
      </w:r>
    </w:p>
    <w:p w:rsidR="00FE57D0" w:rsidRPr="00686E26" w:rsidRDefault="00FE57D0" w:rsidP="00E24D4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3.2. Рабочая программа воспитания.</w:t>
      </w:r>
    </w:p>
    <w:p w:rsidR="00FE57D0" w:rsidRPr="00686E26" w:rsidRDefault="00FE57D0" w:rsidP="00E24D4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3.3. Календарный план воспитательной работы.</w:t>
      </w:r>
    </w:p>
    <w:p w:rsidR="00FE57D0" w:rsidRPr="00686E26" w:rsidRDefault="00FE57D0" w:rsidP="00E24D4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3.4.Адаптированные</w:t>
      </w:r>
      <w:r w:rsidR="00E24D42" w:rsidRPr="00686E26">
        <w:rPr>
          <w:rFonts w:ascii="Arial" w:hAnsi="Arial" w:cs="Arial"/>
          <w:b/>
          <w:sz w:val="24"/>
          <w:szCs w:val="24"/>
        </w:rPr>
        <w:t xml:space="preserve"> </w:t>
      </w:r>
      <w:r w:rsidRPr="00686E26">
        <w:rPr>
          <w:rFonts w:ascii="Arial" w:hAnsi="Arial" w:cs="Arial"/>
          <w:b/>
          <w:sz w:val="24"/>
          <w:szCs w:val="24"/>
        </w:rPr>
        <w:t>программы</w:t>
      </w:r>
      <w:r w:rsidR="00E24D42" w:rsidRPr="00686E26">
        <w:rPr>
          <w:rFonts w:ascii="Arial" w:hAnsi="Arial" w:cs="Arial"/>
          <w:b/>
          <w:sz w:val="24"/>
          <w:szCs w:val="24"/>
        </w:rPr>
        <w:t xml:space="preserve"> </w:t>
      </w:r>
      <w:r w:rsidRPr="00686E26">
        <w:rPr>
          <w:rFonts w:ascii="Arial" w:hAnsi="Arial" w:cs="Arial"/>
          <w:b/>
          <w:sz w:val="24"/>
          <w:szCs w:val="24"/>
        </w:rPr>
        <w:t>учебных</w:t>
      </w:r>
      <w:r w:rsidR="00E24D42" w:rsidRPr="00686E26">
        <w:rPr>
          <w:rFonts w:ascii="Arial" w:hAnsi="Arial" w:cs="Arial"/>
          <w:b/>
          <w:sz w:val="24"/>
          <w:szCs w:val="24"/>
        </w:rPr>
        <w:t xml:space="preserve"> </w:t>
      </w:r>
      <w:r w:rsidRPr="00686E26">
        <w:rPr>
          <w:rFonts w:ascii="Arial" w:hAnsi="Arial" w:cs="Arial"/>
          <w:b/>
          <w:sz w:val="24"/>
          <w:szCs w:val="24"/>
        </w:rPr>
        <w:t>дисциплин</w:t>
      </w:r>
      <w:r w:rsidR="00E24D42" w:rsidRPr="00686E26">
        <w:rPr>
          <w:rFonts w:ascii="Arial" w:hAnsi="Arial" w:cs="Arial"/>
          <w:b/>
          <w:sz w:val="24"/>
          <w:szCs w:val="24"/>
        </w:rPr>
        <w:t xml:space="preserve">    </w:t>
      </w:r>
      <w:r w:rsidRPr="00686E26">
        <w:rPr>
          <w:rFonts w:ascii="Arial" w:hAnsi="Arial" w:cs="Arial"/>
          <w:b/>
          <w:sz w:val="24"/>
          <w:szCs w:val="24"/>
        </w:rPr>
        <w:t>общепрофессионального</w:t>
      </w:r>
      <w:r w:rsidR="00E24D42" w:rsidRPr="00686E26">
        <w:rPr>
          <w:rFonts w:ascii="Arial" w:hAnsi="Arial" w:cs="Arial"/>
          <w:b/>
          <w:sz w:val="24"/>
          <w:szCs w:val="24"/>
        </w:rPr>
        <w:t xml:space="preserve"> </w:t>
      </w:r>
      <w:r w:rsidRPr="00686E26">
        <w:rPr>
          <w:rFonts w:ascii="Arial" w:hAnsi="Arial" w:cs="Arial"/>
          <w:b/>
          <w:sz w:val="24"/>
          <w:szCs w:val="24"/>
        </w:rPr>
        <w:t>цикла.</w:t>
      </w:r>
    </w:p>
    <w:p w:rsidR="00FE57D0" w:rsidRPr="00686E26" w:rsidRDefault="00FE57D0" w:rsidP="00E24D4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3.5. Адаптированные программы профессиональных модулей</w:t>
      </w:r>
    </w:p>
    <w:p w:rsidR="00FE57D0" w:rsidRPr="00686E26" w:rsidRDefault="00FE57D0" w:rsidP="00E24D4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3.6. Программа адаптивной физической</w:t>
      </w:r>
      <w:r w:rsidR="00E24D42" w:rsidRPr="00686E26">
        <w:rPr>
          <w:rFonts w:ascii="Arial" w:hAnsi="Arial" w:cs="Arial"/>
          <w:b/>
          <w:sz w:val="24"/>
          <w:szCs w:val="24"/>
        </w:rPr>
        <w:t xml:space="preserve"> </w:t>
      </w:r>
      <w:r w:rsidRPr="00686E26">
        <w:rPr>
          <w:rFonts w:ascii="Arial" w:hAnsi="Arial" w:cs="Arial"/>
          <w:b/>
          <w:sz w:val="24"/>
          <w:szCs w:val="24"/>
        </w:rPr>
        <w:t>культуры.</w:t>
      </w:r>
    </w:p>
    <w:p w:rsidR="00FE57D0" w:rsidRPr="00686E26" w:rsidRDefault="00FE57D0" w:rsidP="00E24D4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3.7. Программа итоговой аттестации</w:t>
      </w:r>
    </w:p>
    <w:p w:rsidR="00FE57D0" w:rsidRPr="00686E26" w:rsidRDefault="00FE57D0" w:rsidP="00E24D4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3.8. КОС</w:t>
      </w:r>
    </w:p>
    <w:p w:rsidR="00A32D6C" w:rsidRPr="00686E26" w:rsidRDefault="00A32D6C" w:rsidP="00E24D4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E24D42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Раздел 4. Контроль и оценка результатов освоения АОППО</w:t>
      </w:r>
      <w:r w:rsidRPr="00686E26">
        <w:rPr>
          <w:rFonts w:ascii="Arial" w:hAnsi="Arial" w:cs="Arial"/>
          <w:sz w:val="24"/>
          <w:szCs w:val="24"/>
        </w:rPr>
        <w:t xml:space="preserve"> </w:t>
      </w:r>
    </w:p>
    <w:p w:rsidR="00E24D42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4D42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 xml:space="preserve">4.1. Материалы, обеспечивающие оценку качества освоения АОППО </w:t>
      </w:r>
    </w:p>
    <w:p w:rsidR="00E24D42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С целью контроля и оценки результатов подготовки и учета индивидуальных образовательных достижений обучающихся применяются: </w:t>
      </w:r>
    </w:p>
    <w:p w:rsidR="00E24D42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- входной контроль; </w:t>
      </w:r>
    </w:p>
    <w:p w:rsidR="00E24D42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- текущий контроль; </w:t>
      </w:r>
    </w:p>
    <w:p w:rsidR="00E24D42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- промежуточная аттестация; </w:t>
      </w:r>
    </w:p>
    <w:p w:rsidR="00E24D42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- квалификационный экзамен.</w:t>
      </w:r>
    </w:p>
    <w:p w:rsidR="00E24D42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4D42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 </w:t>
      </w:r>
      <w:r w:rsidRPr="00686E26">
        <w:rPr>
          <w:rFonts w:ascii="Arial" w:hAnsi="Arial" w:cs="Arial"/>
          <w:b/>
          <w:sz w:val="24"/>
          <w:szCs w:val="24"/>
        </w:rPr>
        <w:t xml:space="preserve">4.2. Входной контроль </w:t>
      </w:r>
    </w:p>
    <w:p w:rsidR="00E24D42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Для обучающегося с ограниченными возможностями здоровья осуществляется входной контроль, назначение которого состоит в определении его способностей, особенностей восприятия и готовности к освоению учебного материала. Форма входного контроля для обучающихся инвалидов и обучающихся с ограниченными возможностями здоровья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</w:t>
      </w:r>
      <w:proofErr w:type="gramStart"/>
      <w:r w:rsidRPr="00686E26">
        <w:rPr>
          <w:rFonts w:ascii="Arial" w:hAnsi="Arial" w:cs="Arial"/>
          <w:sz w:val="24"/>
          <w:szCs w:val="24"/>
        </w:rPr>
        <w:t>обучающимся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предоставляется дополнительное время для подготовки ответа. </w:t>
      </w:r>
    </w:p>
    <w:p w:rsidR="00E24D42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4D42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 xml:space="preserve">4.3. Текущий контроль </w:t>
      </w:r>
    </w:p>
    <w:p w:rsidR="003E23F3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86E26">
        <w:rPr>
          <w:rFonts w:ascii="Arial" w:hAnsi="Arial" w:cs="Arial"/>
          <w:sz w:val="24"/>
          <w:szCs w:val="24"/>
        </w:rPr>
        <w:t>Текущий контроль успеваемости осуществляется преподавателем (мастером производственного обучения) в процессе проведения практических занятий и лабораторных работ, а также выполнения индивидуальных работ и домашних заданий, или в режиме тренировочного тестирования в целях получения информации о выполнении обучаемым требуемых действий в процессе учебной деятельности; правильности выполнения требуемых действий; соответствии формы действия данному этапу усвоения учебного материала;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86E26">
        <w:rPr>
          <w:rFonts w:ascii="Arial" w:hAnsi="Arial" w:cs="Arial"/>
          <w:sz w:val="24"/>
          <w:szCs w:val="24"/>
        </w:rPr>
        <w:lastRenderedPageBreak/>
        <w:t>формировании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действия с должной мерой обобщения, освоения (в том числе автоматизированной, быстроты выполнения) и т.д. Текущий контроль успеваемости для обучающихся инвалидов и обучающихся с ограниченными возможностями здоровья имеет большое значение, поскольку позволяет своевременно выявить затруднения и отставание в обучении и внести коррективы в учебную деятельность. </w:t>
      </w:r>
    </w:p>
    <w:p w:rsidR="003E23F3" w:rsidRPr="00686E26" w:rsidRDefault="003E23F3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E23F3" w:rsidRPr="00686E26" w:rsidRDefault="00E24D42" w:rsidP="00E24D4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 xml:space="preserve">4.4. Промежуточная аттестация </w:t>
      </w:r>
    </w:p>
    <w:p w:rsidR="003E23F3" w:rsidRPr="00686E26" w:rsidRDefault="00E24D42" w:rsidP="003E23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Промежуточная аттестация обучающихся осуществляется в форме зачетов и/или экзаменов. Форма промежуточной аттестации для обучающихся инвалидов и обучающихся с ограниченными возможностями здоровья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рекомендуется предусмотреть для них увеличение времени на подготовку к зачетам и экзаменам, а также предоставлять дополнительное время для подготовки ответа на зачете/экзамене. Возможно установление образовательной организацией индивидуальных графиков прохождения промежуточной аттестации обучающимися инвалидами и обучающимися с ограниченными возможностями здоровья. При необходимости для обучающихся инвалидов и обучающихся с ограниченными возможностями здоровья промежуточная аттестация может проводиться в несколько этапов. Для этого рекомендуется использовать рубежный контроль, который является контрольной точкой по завершению изучения раздела или темы дисциплины, междисциплинарного курса, практик и ее разделов с целью оценивания уровня освоения программного материала. Формы и срок проведения рубежного контроля определяются преподавателем (мастером производственного</w:t>
      </w:r>
      <w:r w:rsidR="003E23F3" w:rsidRPr="00686E26">
        <w:rPr>
          <w:rFonts w:ascii="Arial" w:hAnsi="Arial" w:cs="Arial"/>
          <w:sz w:val="24"/>
          <w:szCs w:val="24"/>
        </w:rPr>
        <w:t xml:space="preserve"> обучения) с учетом индивидуальных психофизических особенностей обучающихся.</w:t>
      </w:r>
    </w:p>
    <w:p w:rsidR="00A32D6C" w:rsidRPr="00686E26" w:rsidRDefault="003E23F3" w:rsidP="003E23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Для промежуточной аттестации обучающихся инвалидов и обучающихся с</w:t>
      </w:r>
      <w:r w:rsidR="00144EA1" w:rsidRPr="00686E26">
        <w:rPr>
          <w:rFonts w:ascii="Arial" w:hAnsi="Arial" w:cs="Arial"/>
          <w:sz w:val="24"/>
          <w:szCs w:val="24"/>
        </w:rPr>
        <w:t xml:space="preserve"> </w:t>
      </w:r>
      <w:r w:rsidRPr="00686E26">
        <w:rPr>
          <w:rFonts w:ascii="Arial" w:hAnsi="Arial" w:cs="Arial"/>
          <w:sz w:val="24"/>
          <w:szCs w:val="24"/>
        </w:rPr>
        <w:t>ограниченными возможностями здоровья по дисциплинам (междисциплинарным курсам) кроме преподавателей конкретной дисциплины (междисциплинарного курса) в качестве внешних экспертов необходимо привлекать преподавателей смежных дисциплин (курсов). Для оценки качества подготовки обучающихся и выпускников по профессиональным модулям необходимо привлекать в качестве внештатных экспертов работодателей.</w:t>
      </w:r>
    </w:p>
    <w:p w:rsidR="003E23F3" w:rsidRPr="00686E26" w:rsidRDefault="003E23F3" w:rsidP="003E23F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E23F3" w:rsidRPr="00686E26" w:rsidRDefault="003E23F3" w:rsidP="003E23F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4.5. Квалификационный экзамен</w:t>
      </w:r>
    </w:p>
    <w:p w:rsidR="005234A3" w:rsidRPr="00686E26" w:rsidRDefault="005234A3" w:rsidP="00E24D4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234A3" w:rsidRPr="00686E26" w:rsidRDefault="00144EA1" w:rsidP="00E24D4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686E26">
        <w:rPr>
          <w:rFonts w:ascii="Arial" w:hAnsi="Arial" w:cs="Arial"/>
          <w:sz w:val="24"/>
          <w:szCs w:val="24"/>
        </w:rPr>
        <w:t>Итоговая аттестация выпускников, завершающих обучение по профессии является обязательной и осуществляется после освоения обучающимся профессионального модуля.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Итоговая аттестация выпускников с ограниченными возможностями здоровья проводится в соответствии с Порядком проведения итоговой аттестации по образовательным программам Выпускники или родители (законные представители) несовершеннолетних выпускников не позднее, чем за 3 месяца до начала итоговой аттестации подают письменное заявление о необходимости создания для них специальных условий при проведении итоговой аттестации. </w:t>
      </w:r>
      <w:proofErr w:type="gramStart"/>
      <w:r w:rsidRPr="00686E26">
        <w:rPr>
          <w:rFonts w:ascii="Arial" w:hAnsi="Arial" w:cs="Arial"/>
          <w:sz w:val="24"/>
          <w:szCs w:val="24"/>
        </w:rPr>
        <w:t>В специальные условия могут входить: предоставление отдельной аудитории, увеличение времени для подготовки ответа, присутствие ассистента, оказывающего необходимую техническую помощь, выбор формы предоставления инструкции по порядку проведения государственной итоговой аттестации, формы предоставления заданий и ответов (устно, письменно на бумаге, письменно на компьютере, письменно на языке Брайля, с использованием услуг ассистента (</w:t>
      </w:r>
      <w:proofErr w:type="spellStart"/>
      <w:r w:rsidRPr="00686E26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686E2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86E26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686E26">
        <w:rPr>
          <w:rFonts w:ascii="Arial" w:hAnsi="Arial" w:cs="Arial"/>
          <w:sz w:val="24"/>
          <w:szCs w:val="24"/>
        </w:rPr>
        <w:t xml:space="preserve">), использование специальных </w:t>
      </w:r>
      <w:r w:rsidRPr="00686E26">
        <w:rPr>
          <w:rFonts w:ascii="Arial" w:hAnsi="Arial" w:cs="Arial"/>
          <w:sz w:val="24"/>
          <w:szCs w:val="24"/>
        </w:rPr>
        <w:lastRenderedPageBreak/>
        <w:t>технических средств, предоставление перерыва для приема пищи</w:t>
      </w:r>
      <w:proofErr w:type="gramEnd"/>
      <w:r w:rsidRPr="00686E26">
        <w:rPr>
          <w:rFonts w:ascii="Arial" w:hAnsi="Arial" w:cs="Arial"/>
          <w:sz w:val="24"/>
          <w:szCs w:val="24"/>
        </w:rPr>
        <w:t>, лекарств и др. Для проведения аттестации разрабатывается программа, определяющая требования к содержанию, объему и структуре письменной экзаменационной работе, выполнении практической квалификационной работе, а также к процедуре ее защиты.</w:t>
      </w:r>
    </w:p>
    <w:p w:rsidR="00144EA1" w:rsidRPr="00686E26" w:rsidRDefault="00144EA1" w:rsidP="00E24D4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44EA1" w:rsidRPr="00686E26" w:rsidRDefault="00144EA1" w:rsidP="00144EA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Раздел 5. Обеспечение специальных условий</w:t>
      </w:r>
    </w:p>
    <w:p w:rsidR="00144EA1" w:rsidRPr="00686E26" w:rsidRDefault="00144EA1" w:rsidP="00144EA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для обучающихся инвалидов и лиц с ОВЗ</w:t>
      </w:r>
    </w:p>
    <w:p w:rsidR="005234A3" w:rsidRPr="00686E26" w:rsidRDefault="005234A3" w:rsidP="00144EA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E4367" w:rsidRPr="00686E26" w:rsidRDefault="00DE4367" w:rsidP="00E24D4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 xml:space="preserve">5.1. Кадровое обеспечение процесса обучения </w:t>
      </w:r>
    </w:p>
    <w:p w:rsidR="005234A3" w:rsidRPr="00686E26" w:rsidRDefault="00DE4367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Реализация Программы </w:t>
      </w:r>
      <w:proofErr w:type="gramStart"/>
      <w:r w:rsidRPr="00686E26">
        <w:rPr>
          <w:rFonts w:ascii="Arial" w:hAnsi="Arial" w:cs="Arial"/>
          <w:sz w:val="24"/>
          <w:szCs w:val="24"/>
        </w:rPr>
        <w:t>ПО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и СПА (АОП) обеспечивается </w:t>
      </w:r>
      <w:proofErr w:type="gramStart"/>
      <w:r w:rsidRPr="00686E26">
        <w:rPr>
          <w:rFonts w:ascii="Arial" w:hAnsi="Arial" w:cs="Arial"/>
          <w:sz w:val="24"/>
          <w:szCs w:val="24"/>
        </w:rPr>
        <w:t>педагогическими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кадрами, имеющими высшее образование, соответствующее профилю преподаваемой дисциплины и/или профессионального модуля. Преподаватели профессионального цикла имеют опыт деятельности в организациях соответствующей профессиональной сферы. Эти преподаватели проходят стажировку в профильных организациях не реже 1 раза в 3 года. Сопровождение </w:t>
      </w:r>
      <w:proofErr w:type="gramStart"/>
      <w:r w:rsidRPr="00686E26">
        <w:rPr>
          <w:rFonts w:ascii="Arial" w:hAnsi="Arial" w:cs="Arial"/>
          <w:sz w:val="24"/>
          <w:szCs w:val="24"/>
        </w:rPr>
        <w:t>обучающихся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с ОВЗ осуществляется психологом, социальным педагогом, классным руководителем и медицинским работником Колледжа. Педагогические работники, участвующие в реализации Программы </w:t>
      </w:r>
      <w:proofErr w:type="gramStart"/>
      <w:r w:rsidRPr="00686E26">
        <w:rPr>
          <w:rFonts w:ascii="Arial" w:hAnsi="Arial" w:cs="Arial"/>
          <w:sz w:val="24"/>
          <w:szCs w:val="24"/>
        </w:rPr>
        <w:t>ПО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и СПА (АОП) ознакомлены с психофизическими особенностями обучающихся и учитывают их при организации образовательного процесса. Педагогические работники проходят курсы повышения квалификации по вопросам обучения инвалидов и лиц с ОВЗ.</w:t>
      </w:r>
    </w:p>
    <w:p w:rsidR="00DE4367" w:rsidRPr="00686E26" w:rsidRDefault="00DE4367" w:rsidP="00E24D4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E4367" w:rsidRPr="00686E26" w:rsidRDefault="00DE4367" w:rsidP="00E24D4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5.2. Учебно-методическое и информационное обеспечение</w:t>
      </w:r>
    </w:p>
    <w:p w:rsidR="005234A3" w:rsidRPr="00686E26" w:rsidRDefault="005234A3" w:rsidP="00E24D4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E4367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Программа обеспечена учебно-методической документацией по всем</w:t>
      </w:r>
    </w:p>
    <w:p w:rsidR="005234A3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дисциплинам, междисциплинарным курсам и профессиональным модулям АОП. </w:t>
      </w:r>
    </w:p>
    <w:p w:rsidR="00DE4367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Внеаудиторная работа сопровождается методическим обеспечением и</w:t>
      </w:r>
    </w:p>
    <w:p w:rsidR="00DE4367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обоснованием времени, затрачиваемого на ее выполнение. Реализация программы обеспечивает доступ каждого обучающего к базам данных и </w:t>
      </w:r>
      <w:proofErr w:type="spellStart"/>
      <w:r w:rsidRPr="00686E26">
        <w:rPr>
          <w:rFonts w:ascii="Arial" w:hAnsi="Arial" w:cs="Arial"/>
          <w:sz w:val="24"/>
          <w:szCs w:val="24"/>
        </w:rPr>
        <w:t>блиотечным</w:t>
      </w:r>
      <w:proofErr w:type="spellEnd"/>
      <w:r w:rsidRPr="00686E26">
        <w:rPr>
          <w:rFonts w:ascii="Arial" w:hAnsi="Arial" w:cs="Arial"/>
          <w:sz w:val="24"/>
          <w:szCs w:val="24"/>
        </w:rPr>
        <w:t xml:space="preserve"> фондам, формируемым по полному перечню дисциплин (модулей) АОП. </w:t>
      </w:r>
      <w:proofErr w:type="gramStart"/>
      <w:r w:rsidRPr="00686E26">
        <w:rPr>
          <w:rFonts w:ascii="Arial" w:hAnsi="Arial" w:cs="Arial"/>
          <w:sz w:val="24"/>
          <w:szCs w:val="24"/>
        </w:rPr>
        <w:t>Во время самостоятельной подготовки обучающиеся обеспечены доступом к сети Интернет.</w:t>
      </w:r>
      <w:proofErr w:type="gramEnd"/>
    </w:p>
    <w:p w:rsidR="00DE4367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Каждый обучающийся обеспечен не менее чем одним учебным печатным и (или) электронным изданием по каждой дисциплине профессионального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 </w:t>
      </w:r>
      <w:proofErr w:type="gramStart"/>
      <w:r w:rsidRPr="00686E26">
        <w:rPr>
          <w:rFonts w:ascii="Arial" w:hAnsi="Arial" w:cs="Arial"/>
          <w:sz w:val="24"/>
          <w:szCs w:val="24"/>
        </w:rPr>
        <w:t>Библиотечный фонд укомплектован печатными и (или) электронными изданиями основной и дополнительной учебной литературы по дисциплинам всех циклов, изданной за последние 5 лет.</w:t>
      </w:r>
      <w:proofErr w:type="gramEnd"/>
    </w:p>
    <w:p w:rsidR="00DE4367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Библиотечный фонд, помимо учебной литературы, включает официальные, справочно-библиографические и периодические издания в расчете 1-2 экземпляра на каждые 100 </w:t>
      </w:r>
      <w:proofErr w:type="gramStart"/>
      <w:r w:rsidRPr="00686E26">
        <w:rPr>
          <w:rFonts w:ascii="Arial" w:hAnsi="Arial" w:cs="Arial"/>
          <w:sz w:val="24"/>
          <w:szCs w:val="24"/>
        </w:rPr>
        <w:t>обучающихся</w:t>
      </w:r>
      <w:proofErr w:type="gramEnd"/>
      <w:r w:rsidRPr="00686E26">
        <w:rPr>
          <w:rFonts w:ascii="Arial" w:hAnsi="Arial" w:cs="Arial"/>
          <w:sz w:val="24"/>
          <w:szCs w:val="24"/>
        </w:rPr>
        <w:t>. Каждому обучающемуся обеспечен доступ к комплектам библиотечного фонда, состоящим не менее чем из 2 наименований отечественных журналов. Образовательное учреждение предоставляет обучающимся возможность оперативного обмена информацией с отечественными образовательными учреждениями, организациями и доступ к современным профессиональным базам данных и информационным ресурсам сети Интернете.</w:t>
      </w:r>
      <w:r w:rsidRPr="00686E26">
        <w:rPr>
          <w:rFonts w:ascii="Arial" w:hAnsi="Arial" w:cs="Arial"/>
          <w:sz w:val="24"/>
          <w:szCs w:val="24"/>
        </w:rPr>
        <w:cr/>
      </w:r>
    </w:p>
    <w:p w:rsidR="00686E26" w:rsidRPr="00686E26" w:rsidRDefault="00686E26" w:rsidP="00DE436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E4367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lastRenderedPageBreak/>
        <w:t xml:space="preserve">5.3. Материально-техническое обеспечение </w:t>
      </w:r>
    </w:p>
    <w:p w:rsidR="00DE4367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46803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86E26">
        <w:rPr>
          <w:rFonts w:ascii="Arial" w:hAnsi="Arial" w:cs="Arial"/>
          <w:sz w:val="24"/>
          <w:szCs w:val="24"/>
        </w:rPr>
        <w:t xml:space="preserve">ГАПОУ ТО «Голышмановский </w:t>
      </w:r>
      <w:proofErr w:type="spellStart"/>
      <w:r w:rsidRPr="00686E26">
        <w:rPr>
          <w:rFonts w:ascii="Arial" w:hAnsi="Arial" w:cs="Arial"/>
          <w:sz w:val="24"/>
          <w:szCs w:val="24"/>
        </w:rPr>
        <w:t>агропедколледж</w:t>
      </w:r>
      <w:proofErr w:type="spellEnd"/>
      <w:r w:rsidRPr="00686E26">
        <w:rPr>
          <w:rFonts w:ascii="Arial" w:hAnsi="Arial" w:cs="Arial"/>
          <w:sz w:val="24"/>
          <w:szCs w:val="24"/>
        </w:rPr>
        <w:t>» реализующее программу профессионального обучения и социально-профессиональной адаптации,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 (производственного обучения), предусмотренных учебным планом колледжа.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Материально-техническая база соответствует действующим санитарным и противопожарным нормам. Реализация программы обеспечивает: </w:t>
      </w:r>
    </w:p>
    <w:p w:rsidR="00546803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- выполнение обучающимися лабораторных работ и практических занятий, включая как обязательный компонент практические задания с использованием персональных компьютеров; </w:t>
      </w:r>
    </w:p>
    <w:p w:rsidR="00546803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- освоение обучающимися профессиональных модулей в условиях созданной соответствующей образовательной среды в колледже или в организациях в зависимости от специфики вида профессиональной деятельности. Образовательное учреждение обеспечено необходимым комплектом лицензионного программного обеспечения. </w:t>
      </w:r>
    </w:p>
    <w:p w:rsidR="00546803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86E26">
        <w:rPr>
          <w:rFonts w:ascii="Arial" w:hAnsi="Arial" w:cs="Arial"/>
          <w:i/>
          <w:sz w:val="24"/>
          <w:szCs w:val="24"/>
        </w:rPr>
        <w:t>Перечень кабинетов, лабораторий, мастерских и других помещений</w:t>
      </w:r>
    </w:p>
    <w:p w:rsidR="00546803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86E26">
        <w:rPr>
          <w:rFonts w:ascii="Arial" w:hAnsi="Arial" w:cs="Arial"/>
          <w:i/>
          <w:sz w:val="24"/>
          <w:szCs w:val="24"/>
        </w:rPr>
        <w:t xml:space="preserve">Кабинеты: </w:t>
      </w:r>
    </w:p>
    <w:p w:rsidR="00F87EE4" w:rsidRPr="00686E26" w:rsidRDefault="00F87EE4" w:rsidP="00F87E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охраны труда;</w:t>
      </w:r>
    </w:p>
    <w:p w:rsidR="00F87EE4" w:rsidRPr="00686E26" w:rsidRDefault="00F87EE4" w:rsidP="00F87E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социально-психологической адаптации;</w:t>
      </w:r>
    </w:p>
    <w:p w:rsidR="00F87EE4" w:rsidRPr="00686E26" w:rsidRDefault="00F87EE4" w:rsidP="00F87E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технологии комплектования, фасовки и упаковки сырья, полуфабрикатов и готовой продукции;</w:t>
      </w:r>
    </w:p>
    <w:p w:rsidR="00F87EE4" w:rsidRPr="00686E26" w:rsidRDefault="00F87EE4" w:rsidP="00F87E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технологии кулинарного производства. Основы микробиологии, физиологии питания, санитарии и гигиены; </w:t>
      </w:r>
    </w:p>
    <w:p w:rsidR="00F87EE4" w:rsidRPr="00686E26" w:rsidRDefault="00F87EE4" w:rsidP="00F87E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товароведения продовольственных товаров;</w:t>
      </w:r>
    </w:p>
    <w:p w:rsidR="00F87EE4" w:rsidRPr="00686E26" w:rsidRDefault="00F87EE4" w:rsidP="00F87E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технического оснащения и организации рабочего места.</w:t>
      </w:r>
    </w:p>
    <w:p w:rsidR="00546803" w:rsidRPr="00686E26" w:rsidRDefault="00DE4367" w:rsidP="00DE4367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86E26">
        <w:rPr>
          <w:rFonts w:ascii="Arial" w:hAnsi="Arial" w:cs="Arial"/>
          <w:i/>
          <w:sz w:val="24"/>
          <w:szCs w:val="24"/>
        </w:rPr>
        <w:t xml:space="preserve">Лаборатории: </w:t>
      </w:r>
    </w:p>
    <w:p w:rsidR="00F87EE4" w:rsidRPr="00686E26" w:rsidRDefault="00F87EE4" w:rsidP="00F87E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учебный магазин;</w:t>
      </w:r>
    </w:p>
    <w:p w:rsidR="00F87EE4" w:rsidRPr="00686E26" w:rsidRDefault="00F87EE4" w:rsidP="00F87E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учебная кухня ресторан (с зонами для приготовления холодных, горячих блюд, кулинарных изделий, сладких блюд, десертов и напитков).</w:t>
      </w:r>
    </w:p>
    <w:p w:rsidR="0054680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86E26">
        <w:rPr>
          <w:rFonts w:ascii="Arial" w:hAnsi="Arial" w:cs="Arial"/>
          <w:i/>
          <w:sz w:val="24"/>
          <w:szCs w:val="24"/>
        </w:rPr>
        <w:t>Спортивный комплекс:</w:t>
      </w:r>
    </w:p>
    <w:p w:rsidR="0054680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спортивный зал;</w:t>
      </w:r>
    </w:p>
    <w:p w:rsidR="0054680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открытый стадион широкого профиля с элементами полосы препятствий.</w:t>
      </w:r>
    </w:p>
    <w:p w:rsidR="0054680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86E26">
        <w:rPr>
          <w:rFonts w:ascii="Arial" w:hAnsi="Arial" w:cs="Arial"/>
          <w:i/>
          <w:sz w:val="24"/>
          <w:szCs w:val="24"/>
        </w:rPr>
        <w:t>Залы:</w:t>
      </w:r>
    </w:p>
    <w:p w:rsidR="0054680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библиотека, читальный зал с выходом в сеть Интернет;</w:t>
      </w:r>
    </w:p>
    <w:p w:rsidR="005234A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актовый зал</w:t>
      </w:r>
    </w:p>
    <w:p w:rsidR="0054680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4680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 xml:space="preserve">Раздел 6. Требование к организации практики </w:t>
      </w:r>
      <w:proofErr w:type="gramStart"/>
      <w:r w:rsidRPr="00686E26">
        <w:rPr>
          <w:rFonts w:ascii="Arial" w:hAnsi="Arial" w:cs="Arial"/>
          <w:b/>
          <w:sz w:val="24"/>
          <w:szCs w:val="24"/>
        </w:rPr>
        <w:t>обучающихся</w:t>
      </w:r>
      <w:proofErr w:type="gramEnd"/>
      <w:r w:rsidRPr="00686E26">
        <w:rPr>
          <w:rFonts w:ascii="Arial" w:hAnsi="Arial" w:cs="Arial"/>
          <w:b/>
          <w:sz w:val="24"/>
          <w:szCs w:val="24"/>
        </w:rPr>
        <w:t xml:space="preserve"> в процессе реализации АОППО</w:t>
      </w:r>
    </w:p>
    <w:p w:rsidR="005234A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Практика является обязательным разделом. Она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предусматриваются следующие виды практик: учебная и производственная. Учебная практика и производственная практика (по профилю специальности) проводятся образовательным учреждением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</w:t>
      </w:r>
      <w:proofErr w:type="gramStart"/>
      <w:r w:rsidRPr="00686E26">
        <w:rPr>
          <w:rFonts w:ascii="Arial" w:hAnsi="Arial" w:cs="Arial"/>
          <w:sz w:val="24"/>
          <w:szCs w:val="24"/>
        </w:rPr>
        <w:t>так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и рассредоточено, чередуясь с теоретическими занятиями в рамках профессиональных модулей. Цели и задачи, программы и формы отчетности </w:t>
      </w:r>
      <w:r w:rsidRPr="00686E26">
        <w:rPr>
          <w:rFonts w:ascii="Arial" w:hAnsi="Arial" w:cs="Arial"/>
          <w:sz w:val="24"/>
          <w:szCs w:val="24"/>
        </w:rPr>
        <w:lastRenderedPageBreak/>
        <w:t xml:space="preserve">определяются образовательной организацией по каждому виду практики. Производственная практика должна проводиться в организациях, направление деятельности которых соответствует профилю подготовки обучающихся. 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 При определении мест прохождения учебной и производственных практик учитываются рекомендации, данные по результатам </w:t>
      </w:r>
      <w:proofErr w:type="gramStart"/>
      <w:r w:rsidRPr="00686E26">
        <w:rPr>
          <w:rFonts w:ascii="Arial" w:hAnsi="Arial" w:cs="Arial"/>
          <w:sz w:val="24"/>
          <w:szCs w:val="24"/>
        </w:rPr>
        <w:t>медико-социальной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экспертизы, содержащиеся в индивидуальной программе реабилитации лиц с ОВЗ (нозологическая группа: нарушение опорно-двигательного аппарата), относительно рекомендованных условий и видов труда.</w:t>
      </w:r>
    </w:p>
    <w:p w:rsidR="0054680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46803" w:rsidRPr="00686E26" w:rsidRDefault="00546803" w:rsidP="00546803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 xml:space="preserve">Раздел 7. Характеристика социокультурной среды образовательной организации, обеспечивающей социальную адаптацию </w:t>
      </w:r>
      <w:proofErr w:type="gramStart"/>
      <w:r w:rsidRPr="00686E26">
        <w:rPr>
          <w:rFonts w:ascii="Arial" w:hAnsi="Arial" w:cs="Arial"/>
          <w:b/>
          <w:sz w:val="24"/>
          <w:szCs w:val="24"/>
        </w:rPr>
        <w:t>обучающихся</w:t>
      </w:r>
      <w:proofErr w:type="gramEnd"/>
    </w:p>
    <w:p w:rsidR="00546803" w:rsidRPr="00686E26" w:rsidRDefault="00546803" w:rsidP="00546803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(в соответствии с нозологией)</w:t>
      </w:r>
    </w:p>
    <w:p w:rsidR="00546803" w:rsidRPr="00686E26" w:rsidRDefault="00546803" w:rsidP="00546803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4680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В Колледже сформирована социокультурная среда, необходимая для обеспечения воспитания гармонично развитой и социально ответственной личности, ориентированная на системно-</w:t>
      </w:r>
      <w:proofErr w:type="spellStart"/>
      <w:r w:rsidRPr="00686E26">
        <w:rPr>
          <w:rFonts w:ascii="Arial" w:hAnsi="Arial" w:cs="Arial"/>
          <w:sz w:val="24"/>
          <w:szCs w:val="24"/>
        </w:rPr>
        <w:t>деятельностный</w:t>
      </w:r>
      <w:proofErr w:type="spellEnd"/>
      <w:r w:rsidRPr="00686E26">
        <w:rPr>
          <w:rFonts w:ascii="Arial" w:hAnsi="Arial" w:cs="Arial"/>
          <w:sz w:val="24"/>
          <w:szCs w:val="24"/>
        </w:rPr>
        <w:t xml:space="preserve"> подход к развитию и социализации </w:t>
      </w:r>
      <w:proofErr w:type="gramStart"/>
      <w:r w:rsidRPr="00686E26">
        <w:rPr>
          <w:rFonts w:ascii="Arial" w:hAnsi="Arial" w:cs="Arial"/>
          <w:sz w:val="24"/>
          <w:szCs w:val="24"/>
        </w:rPr>
        <w:t>обучающихся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, оказания им помощи в профессиональном становлении. Созданы условия для самореализации личности, включая участие </w:t>
      </w:r>
      <w:proofErr w:type="gramStart"/>
      <w:r w:rsidRPr="00686E26">
        <w:rPr>
          <w:rFonts w:ascii="Arial" w:hAnsi="Arial" w:cs="Arial"/>
          <w:sz w:val="24"/>
          <w:szCs w:val="24"/>
        </w:rPr>
        <w:t>обучающихся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в деятельности по направлениям: гражданско-патриотическое, культурно-творческое, спортивное и </w:t>
      </w:r>
      <w:proofErr w:type="spellStart"/>
      <w:r w:rsidRPr="00686E26">
        <w:rPr>
          <w:rFonts w:ascii="Arial" w:hAnsi="Arial" w:cs="Arial"/>
          <w:sz w:val="24"/>
          <w:szCs w:val="24"/>
        </w:rPr>
        <w:t>здоровьесберегающее</w:t>
      </w:r>
      <w:proofErr w:type="spellEnd"/>
      <w:r w:rsidRPr="00686E26">
        <w:rPr>
          <w:rFonts w:ascii="Arial" w:hAnsi="Arial" w:cs="Arial"/>
          <w:sz w:val="24"/>
          <w:szCs w:val="24"/>
        </w:rPr>
        <w:t xml:space="preserve">, профилактическое, студенческое самоуправление, </w:t>
      </w:r>
      <w:proofErr w:type="spellStart"/>
      <w:r w:rsidRPr="00686E26">
        <w:rPr>
          <w:rFonts w:ascii="Arial" w:hAnsi="Arial" w:cs="Arial"/>
          <w:sz w:val="24"/>
          <w:szCs w:val="24"/>
        </w:rPr>
        <w:t>профориентационное</w:t>
      </w:r>
      <w:proofErr w:type="spellEnd"/>
      <w:r w:rsidRPr="00686E26">
        <w:rPr>
          <w:rFonts w:ascii="Arial" w:hAnsi="Arial" w:cs="Arial"/>
          <w:sz w:val="24"/>
          <w:szCs w:val="24"/>
        </w:rPr>
        <w:t xml:space="preserve"> и другие. Воспитательная и социальная работа с </w:t>
      </w:r>
      <w:proofErr w:type="gramStart"/>
      <w:r w:rsidRPr="00686E26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Колледжа организована на основании локальных нормативных документов. </w:t>
      </w:r>
      <w:proofErr w:type="gramStart"/>
      <w:r w:rsidRPr="00686E26">
        <w:rPr>
          <w:rFonts w:ascii="Arial" w:hAnsi="Arial" w:cs="Arial"/>
          <w:sz w:val="24"/>
          <w:szCs w:val="24"/>
        </w:rPr>
        <w:t>Обучающиеся принимают участие в конкурсах, соревнованиях, фестивалях различных уровней, в проектной деятельности.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У </w:t>
      </w:r>
      <w:proofErr w:type="gramStart"/>
      <w:r w:rsidRPr="00686E26">
        <w:rPr>
          <w:rFonts w:ascii="Arial" w:hAnsi="Arial" w:cs="Arial"/>
          <w:sz w:val="24"/>
          <w:szCs w:val="24"/>
        </w:rPr>
        <w:t>обучающихся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с ОВЗ отмечаются различные особенности развития:</w:t>
      </w:r>
    </w:p>
    <w:p w:rsidR="0054680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 – коммуникативные затруднения; </w:t>
      </w:r>
    </w:p>
    <w:p w:rsidR="0054680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– своеобразие восприятия, внимания, памяти, мышления; </w:t>
      </w:r>
    </w:p>
    <w:p w:rsidR="0054680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– своеобразие формирования личности; </w:t>
      </w:r>
    </w:p>
    <w:p w:rsidR="0054680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– трудности социализации; </w:t>
      </w:r>
    </w:p>
    <w:p w:rsidR="005234A3" w:rsidRPr="00686E26" w:rsidRDefault="00546803" w:rsidP="0054680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– специфика формирования эмоционально-волевой сферы.</w:t>
      </w:r>
    </w:p>
    <w:p w:rsidR="00885CDB" w:rsidRPr="00686E26" w:rsidRDefault="00885CDB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Сочетание всех видов речевой деятельности (говорения, слушания, чтения, письма, </w:t>
      </w:r>
      <w:proofErr w:type="spellStart"/>
      <w:r w:rsidRPr="00686E26">
        <w:rPr>
          <w:rFonts w:ascii="Arial" w:hAnsi="Arial" w:cs="Arial"/>
          <w:sz w:val="24"/>
          <w:szCs w:val="24"/>
        </w:rPr>
        <w:t>дактилирования</w:t>
      </w:r>
      <w:proofErr w:type="spellEnd"/>
      <w:r w:rsidRPr="00686E26">
        <w:rPr>
          <w:rFonts w:ascii="Arial" w:hAnsi="Arial" w:cs="Arial"/>
          <w:sz w:val="24"/>
          <w:szCs w:val="24"/>
        </w:rPr>
        <w:t xml:space="preserve">, зрительного восприятия с лица и с руки говорящего) предполагает развитие всей структуры речевой деятельности, которая помогает практической деятельности и вплетается в нее. </w:t>
      </w:r>
      <w:proofErr w:type="gramStart"/>
      <w:r w:rsidRPr="00686E26">
        <w:rPr>
          <w:rFonts w:ascii="Arial" w:hAnsi="Arial" w:cs="Arial"/>
          <w:sz w:val="24"/>
          <w:szCs w:val="24"/>
        </w:rPr>
        <w:t>Обучающиеся могут быть более замкнуты и обидчивы, агрессивны по отношению к людям и вещам, чрезмерно тревожны, сверхчувствительны, не уверенны в себе, у них наблюдается завышенная или заниженная самооценка.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Эффективность форм организации профессионального образовательного процесса, достижение успеха в обучении и желаемых способов самореализации в первую очередь зависят от процесса адаптации студентов с ОВЗ к реальной ситуации в профессиональном образовательном учреждении, т.е.: </w:t>
      </w:r>
    </w:p>
    <w:p w:rsidR="00885CDB" w:rsidRPr="00686E26" w:rsidRDefault="00885CDB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– строение в группе отношений, создающих условия для создания образовательной и развивающей среды; </w:t>
      </w:r>
    </w:p>
    <w:p w:rsidR="00885CDB" w:rsidRPr="00686E26" w:rsidRDefault="00885CDB" w:rsidP="0054680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– всестороннее развитие и становление личности, которое должно частично или полностью компенсировать ограничения жизнедеятельности инвалида и обеспечить ему конкурентоспособность на рынке труда; </w:t>
      </w:r>
    </w:p>
    <w:p w:rsidR="005234A3" w:rsidRPr="00686E26" w:rsidRDefault="00885CDB" w:rsidP="0054680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 xml:space="preserve">– усвоение </w:t>
      </w:r>
      <w:proofErr w:type="gramStart"/>
      <w:r w:rsidRPr="00686E26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686E26">
        <w:rPr>
          <w:rFonts w:ascii="Arial" w:hAnsi="Arial" w:cs="Arial"/>
          <w:sz w:val="24"/>
          <w:szCs w:val="24"/>
        </w:rPr>
        <w:t xml:space="preserve"> профессиональных знаний и умений, способов деятельности через большую подготовительную работу (подготовка учебного </w:t>
      </w:r>
      <w:r w:rsidRPr="00686E26">
        <w:rPr>
          <w:rFonts w:ascii="Arial" w:hAnsi="Arial" w:cs="Arial"/>
          <w:sz w:val="24"/>
          <w:szCs w:val="24"/>
        </w:rPr>
        <w:lastRenderedPageBreak/>
        <w:t>материала в доступной форме, подготовка схем, алгоритмов, компьютерное сопровождение).</w:t>
      </w:r>
    </w:p>
    <w:p w:rsidR="005234A3" w:rsidRPr="00686E26" w:rsidRDefault="005234A3" w:rsidP="0054680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02B0A" w:rsidRPr="00686E26" w:rsidRDefault="00802B0A" w:rsidP="00802B0A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Раздел 8. Разработчики программы</w:t>
      </w:r>
    </w:p>
    <w:p w:rsidR="00802B0A" w:rsidRPr="00686E26" w:rsidRDefault="00802B0A" w:rsidP="00802B0A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02B0A" w:rsidRPr="00686E26" w:rsidRDefault="00802B0A" w:rsidP="00802B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Организация-разработчик:</w:t>
      </w:r>
      <w:r w:rsidR="00F87EE4" w:rsidRPr="00686E26">
        <w:rPr>
          <w:rFonts w:ascii="Arial" w:hAnsi="Arial" w:cs="Arial"/>
          <w:b/>
          <w:sz w:val="24"/>
          <w:szCs w:val="24"/>
        </w:rPr>
        <w:t xml:space="preserve"> </w:t>
      </w:r>
      <w:r w:rsidRPr="00686E26">
        <w:rPr>
          <w:rFonts w:ascii="Arial" w:hAnsi="Arial" w:cs="Arial"/>
          <w:sz w:val="24"/>
          <w:szCs w:val="24"/>
        </w:rPr>
        <w:t>государственное</w:t>
      </w:r>
      <w:r w:rsidR="00F87EE4" w:rsidRPr="00686E26">
        <w:rPr>
          <w:rFonts w:ascii="Arial" w:hAnsi="Arial" w:cs="Arial"/>
          <w:sz w:val="24"/>
          <w:szCs w:val="24"/>
        </w:rPr>
        <w:t xml:space="preserve"> </w:t>
      </w:r>
      <w:r w:rsidRPr="00686E26">
        <w:rPr>
          <w:rFonts w:ascii="Arial" w:hAnsi="Arial" w:cs="Arial"/>
          <w:sz w:val="24"/>
          <w:szCs w:val="24"/>
        </w:rPr>
        <w:t>автономное профессиональное образовательное учреждение Тюменской области «Голышмановский агропедагогический колледж» (ГАПОУ ТО «Голышмановский агропедагогический колледж»).</w:t>
      </w:r>
      <w:r w:rsidRPr="00686E26">
        <w:rPr>
          <w:rFonts w:ascii="Arial" w:hAnsi="Arial" w:cs="Arial"/>
          <w:sz w:val="24"/>
          <w:szCs w:val="24"/>
        </w:rPr>
        <w:cr/>
      </w:r>
    </w:p>
    <w:p w:rsidR="00802B0A" w:rsidRPr="00686E26" w:rsidRDefault="00802B0A" w:rsidP="00802B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b/>
          <w:sz w:val="24"/>
          <w:szCs w:val="24"/>
        </w:rPr>
        <w:t>Разработчики:</w:t>
      </w:r>
      <w:r w:rsidRPr="00686E26">
        <w:rPr>
          <w:rFonts w:ascii="Arial" w:hAnsi="Arial" w:cs="Arial"/>
          <w:sz w:val="24"/>
          <w:szCs w:val="24"/>
        </w:rPr>
        <w:t xml:space="preserve"> </w:t>
      </w:r>
    </w:p>
    <w:p w:rsidR="00623CAF" w:rsidRPr="00686E26" w:rsidRDefault="00623CAF" w:rsidP="00623CA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Усольцева Л.В. – заведующий учебной частью ГАПОУ ТО «Голышмановский агропедагогический колледж» отделение с. Юргинское</w:t>
      </w:r>
      <w:r w:rsidR="00E60069" w:rsidRPr="00686E26">
        <w:rPr>
          <w:rFonts w:ascii="Arial" w:hAnsi="Arial" w:cs="Arial"/>
          <w:sz w:val="24"/>
          <w:szCs w:val="24"/>
        </w:rPr>
        <w:t>;</w:t>
      </w:r>
    </w:p>
    <w:p w:rsidR="00623CAF" w:rsidRPr="00686E26" w:rsidRDefault="00623CAF" w:rsidP="00623CA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spellStart"/>
      <w:r w:rsidRPr="00686E26">
        <w:rPr>
          <w:rFonts w:ascii="Arial" w:hAnsi="Arial" w:cs="Arial"/>
          <w:sz w:val="24"/>
          <w:szCs w:val="24"/>
        </w:rPr>
        <w:t>Ячменёва</w:t>
      </w:r>
      <w:proofErr w:type="spellEnd"/>
      <w:r w:rsidRPr="00686E26">
        <w:rPr>
          <w:rFonts w:ascii="Arial" w:hAnsi="Arial" w:cs="Arial"/>
          <w:sz w:val="24"/>
          <w:szCs w:val="24"/>
        </w:rPr>
        <w:t xml:space="preserve"> Н.Н. - методист ГАПОУ ТО «Голышмановский агропедагогический колледж» отделение с. Юргинское</w:t>
      </w:r>
      <w:r w:rsidR="00E60069" w:rsidRPr="00686E26">
        <w:rPr>
          <w:rFonts w:ascii="Arial" w:hAnsi="Arial" w:cs="Arial"/>
          <w:sz w:val="24"/>
          <w:szCs w:val="24"/>
        </w:rPr>
        <w:t>;</w:t>
      </w:r>
    </w:p>
    <w:p w:rsidR="00623CAF" w:rsidRPr="00686E26" w:rsidRDefault="00623CAF" w:rsidP="00623CA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spellStart"/>
      <w:r w:rsidRPr="00686E26">
        <w:rPr>
          <w:rFonts w:ascii="Arial" w:hAnsi="Arial" w:cs="Arial"/>
          <w:sz w:val="24"/>
          <w:szCs w:val="24"/>
        </w:rPr>
        <w:t>Лачугина</w:t>
      </w:r>
      <w:proofErr w:type="spellEnd"/>
      <w:r w:rsidRPr="00686E26">
        <w:rPr>
          <w:rFonts w:ascii="Arial" w:hAnsi="Arial" w:cs="Arial"/>
          <w:sz w:val="24"/>
          <w:szCs w:val="24"/>
        </w:rPr>
        <w:t xml:space="preserve"> Т.Н. - преподаватель ГАПОУ ТО «Голышмановский агропедагогический колледж» отделение с. Юргинское</w:t>
      </w:r>
      <w:r w:rsidR="00E60069" w:rsidRPr="00686E26">
        <w:rPr>
          <w:rFonts w:ascii="Arial" w:hAnsi="Arial" w:cs="Arial"/>
          <w:sz w:val="24"/>
          <w:szCs w:val="24"/>
        </w:rPr>
        <w:t>;</w:t>
      </w:r>
    </w:p>
    <w:p w:rsidR="00623CAF" w:rsidRPr="00686E26" w:rsidRDefault="00623CAF" w:rsidP="00623CA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86E26">
        <w:rPr>
          <w:rFonts w:ascii="Arial" w:hAnsi="Arial" w:cs="Arial"/>
          <w:sz w:val="24"/>
          <w:szCs w:val="24"/>
        </w:rPr>
        <w:t>Савельева А.Н. - преподаватель ГАПОУ ТО «Голышмановский агропедагогический колледж» отделение с. Юргинское</w:t>
      </w:r>
      <w:r w:rsidR="00E60069" w:rsidRPr="00686E26">
        <w:rPr>
          <w:rFonts w:ascii="Arial" w:hAnsi="Arial" w:cs="Arial"/>
          <w:sz w:val="24"/>
          <w:szCs w:val="24"/>
        </w:rPr>
        <w:t>;</w:t>
      </w:r>
    </w:p>
    <w:p w:rsidR="0015662A" w:rsidRPr="00686E26" w:rsidRDefault="00623CAF" w:rsidP="00E60069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proofErr w:type="spellStart"/>
      <w:r w:rsidRPr="00686E26">
        <w:rPr>
          <w:rFonts w:ascii="Arial" w:hAnsi="Arial" w:cs="Arial"/>
          <w:sz w:val="24"/>
          <w:szCs w:val="24"/>
        </w:rPr>
        <w:t>Малькова</w:t>
      </w:r>
      <w:proofErr w:type="spellEnd"/>
      <w:r w:rsidRPr="00686E26">
        <w:rPr>
          <w:rFonts w:ascii="Arial" w:hAnsi="Arial" w:cs="Arial"/>
          <w:sz w:val="24"/>
          <w:szCs w:val="24"/>
        </w:rPr>
        <w:t xml:space="preserve"> Н.Н. – мастер производственного обучения ГАПОУ ТО «Голышмановский агропедагогический колледж» отделение с. Юргинское</w:t>
      </w:r>
      <w:r w:rsidR="00E60069" w:rsidRPr="00686E26">
        <w:rPr>
          <w:rFonts w:ascii="Arial" w:hAnsi="Arial" w:cs="Arial"/>
          <w:sz w:val="24"/>
          <w:szCs w:val="24"/>
        </w:rPr>
        <w:t>.</w:t>
      </w:r>
    </w:p>
    <w:p w:rsidR="0015662A" w:rsidRPr="00686E26" w:rsidRDefault="0015662A" w:rsidP="001A7D54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5662A" w:rsidRPr="00686E26" w:rsidRDefault="0015662A" w:rsidP="001A7D54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sectPr w:rsidR="0015662A" w:rsidRPr="00686E26" w:rsidSect="00E60069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667" w:rsidRDefault="00DF2667" w:rsidP="00FE549C">
      <w:pPr>
        <w:spacing w:after="0" w:line="240" w:lineRule="auto"/>
      </w:pPr>
      <w:r>
        <w:separator/>
      </w:r>
    </w:p>
  </w:endnote>
  <w:endnote w:type="continuationSeparator" w:id="0">
    <w:p w:rsidR="00DF2667" w:rsidRDefault="00DF2667" w:rsidP="00FE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9559698"/>
      <w:docPartObj>
        <w:docPartGallery w:val="Page Numbers (Bottom of Page)"/>
        <w:docPartUnique/>
      </w:docPartObj>
    </w:sdtPr>
    <w:sdtContent>
      <w:p w:rsidR="00077319" w:rsidRDefault="0007731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E26">
          <w:rPr>
            <w:noProof/>
          </w:rPr>
          <w:t>4</w:t>
        </w:r>
        <w:r>
          <w:fldChar w:fldCharType="end"/>
        </w:r>
      </w:p>
    </w:sdtContent>
  </w:sdt>
  <w:p w:rsidR="00077319" w:rsidRDefault="0007731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667" w:rsidRDefault="00DF2667" w:rsidP="00FE549C">
      <w:pPr>
        <w:spacing w:after="0" w:line="240" w:lineRule="auto"/>
      </w:pPr>
      <w:r>
        <w:separator/>
      </w:r>
    </w:p>
  </w:footnote>
  <w:footnote w:type="continuationSeparator" w:id="0">
    <w:p w:rsidR="00DF2667" w:rsidRDefault="00DF2667" w:rsidP="00FE5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184"/>
    <w:multiLevelType w:val="multilevel"/>
    <w:tmpl w:val="C822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F7062"/>
    <w:multiLevelType w:val="hybridMultilevel"/>
    <w:tmpl w:val="0E900C52"/>
    <w:lvl w:ilvl="0" w:tplc="0082D37E">
      <w:start w:val="6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3C7DEB"/>
    <w:multiLevelType w:val="hybridMultilevel"/>
    <w:tmpl w:val="87C05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670A8"/>
    <w:multiLevelType w:val="hybridMultilevel"/>
    <w:tmpl w:val="6B982C2A"/>
    <w:lvl w:ilvl="0" w:tplc="3398D70C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B81"/>
    <w:rsid w:val="00001353"/>
    <w:rsid w:val="00001C09"/>
    <w:rsid w:val="00001CD7"/>
    <w:rsid w:val="000115F4"/>
    <w:rsid w:val="00016610"/>
    <w:rsid w:val="00017EEB"/>
    <w:rsid w:val="00032B90"/>
    <w:rsid w:val="000409D0"/>
    <w:rsid w:val="00044A47"/>
    <w:rsid w:val="0004651B"/>
    <w:rsid w:val="00077319"/>
    <w:rsid w:val="000B16A8"/>
    <w:rsid w:val="000B5BE5"/>
    <w:rsid w:val="000B7F5A"/>
    <w:rsid w:val="000C3C84"/>
    <w:rsid w:val="000D0691"/>
    <w:rsid w:val="000D1070"/>
    <w:rsid w:val="0010099B"/>
    <w:rsid w:val="00112C39"/>
    <w:rsid w:val="0011797E"/>
    <w:rsid w:val="001305BA"/>
    <w:rsid w:val="001337DD"/>
    <w:rsid w:val="001410C5"/>
    <w:rsid w:val="00144EA1"/>
    <w:rsid w:val="00151CBD"/>
    <w:rsid w:val="0015209A"/>
    <w:rsid w:val="0015601D"/>
    <w:rsid w:val="0015662A"/>
    <w:rsid w:val="00172A5A"/>
    <w:rsid w:val="001939CF"/>
    <w:rsid w:val="001A7D54"/>
    <w:rsid w:val="001B0770"/>
    <w:rsid w:val="001C11B3"/>
    <w:rsid w:val="001D30DD"/>
    <w:rsid w:val="001E337C"/>
    <w:rsid w:val="001E5C72"/>
    <w:rsid w:val="00200193"/>
    <w:rsid w:val="00205BFD"/>
    <w:rsid w:val="00210C69"/>
    <w:rsid w:val="0021176D"/>
    <w:rsid w:val="00225FAD"/>
    <w:rsid w:val="002413F0"/>
    <w:rsid w:val="00242C6F"/>
    <w:rsid w:val="00244CF9"/>
    <w:rsid w:val="00245C3E"/>
    <w:rsid w:val="002517CE"/>
    <w:rsid w:val="002518E6"/>
    <w:rsid w:val="00252C32"/>
    <w:rsid w:val="00253FFE"/>
    <w:rsid w:val="00260B0E"/>
    <w:rsid w:val="00265923"/>
    <w:rsid w:val="00282DDF"/>
    <w:rsid w:val="002D3B62"/>
    <w:rsid w:val="002E40AB"/>
    <w:rsid w:val="002E601F"/>
    <w:rsid w:val="002F2F84"/>
    <w:rsid w:val="002F43F3"/>
    <w:rsid w:val="00300D86"/>
    <w:rsid w:val="0030193F"/>
    <w:rsid w:val="00304D96"/>
    <w:rsid w:val="00313AC8"/>
    <w:rsid w:val="00316AB1"/>
    <w:rsid w:val="00360EE5"/>
    <w:rsid w:val="00362C89"/>
    <w:rsid w:val="00372ED7"/>
    <w:rsid w:val="00387FD1"/>
    <w:rsid w:val="003A3E68"/>
    <w:rsid w:val="003B03DE"/>
    <w:rsid w:val="003B7D6E"/>
    <w:rsid w:val="003D4EB6"/>
    <w:rsid w:val="003D744E"/>
    <w:rsid w:val="003E23F3"/>
    <w:rsid w:val="003E3264"/>
    <w:rsid w:val="00414CB4"/>
    <w:rsid w:val="0041579E"/>
    <w:rsid w:val="00425D53"/>
    <w:rsid w:val="00431DF0"/>
    <w:rsid w:val="00453D12"/>
    <w:rsid w:val="00456383"/>
    <w:rsid w:val="00475D78"/>
    <w:rsid w:val="00483B39"/>
    <w:rsid w:val="0048732F"/>
    <w:rsid w:val="004B790A"/>
    <w:rsid w:val="004C1BE3"/>
    <w:rsid w:val="004C4251"/>
    <w:rsid w:val="004F32EE"/>
    <w:rsid w:val="00500F0B"/>
    <w:rsid w:val="005234A3"/>
    <w:rsid w:val="005357C4"/>
    <w:rsid w:val="00540682"/>
    <w:rsid w:val="00546803"/>
    <w:rsid w:val="00561E71"/>
    <w:rsid w:val="00574889"/>
    <w:rsid w:val="0057662D"/>
    <w:rsid w:val="005964C6"/>
    <w:rsid w:val="005A04A3"/>
    <w:rsid w:val="005A198F"/>
    <w:rsid w:val="005C1909"/>
    <w:rsid w:val="005C6198"/>
    <w:rsid w:val="005E1D5B"/>
    <w:rsid w:val="005E613A"/>
    <w:rsid w:val="005F2F52"/>
    <w:rsid w:val="005F53DF"/>
    <w:rsid w:val="005F7ED3"/>
    <w:rsid w:val="00600273"/>
    <w:rsid w:val="00616AEA"/>
    <w:rsid w:val="00623CAF"/>
    <w:rsid w:val="00626B64"/>
    <w:rsid w:val="006350DE"/>
    <w:rsid w:val="00637A57"/>
    <w:rsid w:val="00655211"/>
    <w:rsid w:val="006607A3"/>
    <w:rsid w:val="00665EB6"/>
    <w:rsid w:val="00675718"/>
    <w:rsid w:val="00686E26"/>
    <w:rsid w:val="00696371"/>
    <w:rsid w:val="006A0BD4"/>
    <w:rsid w:val="006B6B18"/>
    <w:rsid w:val="006D5471"/>
    <w:rsid w:val="006E340D"/>
    <w:rsid w:val="00711BA3"/>
    <w:rsid w:val="007244C3"/>
    <w:rsid w:val="007372F5"/>
    <w:rsid w:val="00737A97"/>
    <w:rsid w:val="00743944"/>
    <w:rsid w:val="00752780"/>
    <w:rsid w:val="00776DF4"/>
    <w:rsid w:val="007920DB"/>
    <w:rsid w:val="00792EEB"/>
    <w:rsid w:val="007B1173"/>
    <w:rsid w:val="007B134B"/>
    <w:rsid w:val="007B7906"/>
    <w:rsid w:val="007C0141"/>
    <w:rsid w:val="007C3CDE"/>
    <w:rsid w:val="007D4AE8"/>
    <w:rsid w:val="007D59AC"/>
    <w:rsid w:val="007E2498"/>
    <w:rsid w:val="007E5C5A"/>
    <w:rsid w:val="007F5F11"/>
    <w:rsid w:val="00800102"/>
    <w:rsid w:val="00800665"/>
    <w:rsid w:val="00802B0A"/>
    <w:rsid w:val="00804DBB"/>
    <w:rsid w:val="008245B6"/>
    <w:rsid w:val="00831AC8"/>
    <w:rsid w:val="00833BD2"/>
    <w:rsid w:val="00850028"/>
    <w:rsid w:val="00850F02"/>
    <w:rsid w:val="00853152"/>
    <w:rsid w:val="00855FA6"/>
    <w:rsid w:val="00856CC2"/>
    <w:rsid w:val="00881721"/>
    <w:rsid w:val="00885CC2"/>
    <w:rsid w:val="00885CDB"/>
    <w:rsid w:val="008B3EEF"/>
    <w:rsid w:val="008D3BEE"/>
    <w:rsid w:val="008E2F54"/>
    <w:rsid w:val="008F16A4"/>
    <w:rsid w:val="008F346B"/>
    <w:rsid w:val="008F3B37"/>
    <w:rsid w:val="008F4035"/>
    <w:rsid w:val="00912AD8"/>
    <w:rsid w:val="00926E52"/>
    <w:rsid w:val="00927B81"/>
    <w:rsid w:val="00943946"/>
    <w:rsid w:val="00951C4C"/>
    <w:rsid w:val="009622A3"/>
    <w:rsid w:val="00982223"/>
    <w:rsid w:val="00995261"/>
    <w:rsid w:val="009969FB"/>
    <w:rsid w:val="009B58D7"/>
    <w:rsid w:val="009B6D3B"/>
    <w:rsid w:val="009C26CF"/>
    <w:rsid w:val="009E0145"/>
    <w:rsid w:val="00A10CC0"/>
    <w:rsid w:val="00A20BE2"/>
    <w:rsid w:val="00A24A5B"/>
    <w:rsid w:val="00A26D27"/>
    <w:rsid w:val="00A32D6C"/>
    <w:rsid w:val="00A36018"/>
    <w:rsid w:val="00A36D9E"/>
    <w:rsid w:val="00A52772"/>
    <w:rsid w:val="00A601B5"/>
    <w:rsid w:val="00A72D8F"/>
    <w:rsid w:val="00AA0466"/>
    <w:rsid w:val="00AA0C08"/>
    <w:rsid w:val="00AB0730"/>
    <w:rsid w:val="00AC1494"/>
    <w:rsid w:val="00AF63D7"/>
    <w:rsid w:val="00B0346D"/>
    <w:rsid w:val="00B11AB4"/>
    <w:rsid w:val="00B14AA9"/>
    <w:rsid w:val="00B21963"/>
    <w:rsid w:val="00B628E7"/>
    <w:rsid w:val="00B724CF"/>
    <w:rsid w:val="00B745A4"/>
    <w:rsid w:val="00B815B0"/>
    <w:rsid w:val="00B866F5"/>
    <w:rsid w:val="00BA59E9"/>
    <w:rsid w:val="00BB0A95"/>
    <w:rsid w:val="00BB5825"/>
    <w:rsid w:val="00BC4F0C"/>
    <w:rsid w:val="00BC5DBA"/>
    <w:rsid w:val="00BC6A4F"/>
    <w:rsid w:val="00C11ED9"/>
    <w:rsid w:val="00C31234"/>
    <w:rsid w:val="00C35BA7"/>
    <w:rsid w:val="00C42F26"/>
    <w:rsid w:val="00C523A3"/>
    <w:rsid w:val="00C92A25"/>
    <w:rsid w:val="00C94A6C"/>
    <w:rsid w:val="00CB38C9"/>
    <w:rsid w:val="00CD584B"/>
    <w:rsid w:val="00D07420"/>
    <w:rsid w:val="00D22249"/>
    <w:rsid w:val="00D35D2D"/>
    <w:rsid w:val="00D5019A"/>
    <w:rsid w:val="00D6384C"/>
    <w:rsid w:val="00D81A79"/>
    <w:rsid w:val="00DB08D8"/>
    <w:rsid w:val="00DE4367"/>
    <w:rsid w:val="00DF2667"/>
    <w:rsid w:val="00DF38B0"/>
    <w:rsid w:val="00E24C08"/>
    <w:rsid w:val="00E24D42"/>
    <w:rsid w:val="00E2743C"/>
    <w:rsid w:val="00E3073C"/>
    <w:rsid w:val="00E442D6"/>
    <w:rsid w:val="00E50FF7"/>
    <w:rsid w:val="00E60069"/>
    <w:rsid w:val="00E94195"/>
    <w:rsid w:val="00EA104D"/>
    <w:rsid w:val="00EA41B5"/>
    <w:rsid w:val="00EA44C8"/>
    <w:rsid w:val="00EC3426"/>
    <w:rsid w:val="00ED4D68"/>
    <w:rsid w:val="00ED7F49"/>
    <w:rsid w:val="00F21D5B"/>
    <w:rsid w:val="00F3681A"/>
    <w:rsid w:val="00F36DB6"/>
    <w:rsid w:val="00F37022"/>
    <w:rsid w:val="00F472E0"/>
    <w:rsid w:val="00F71123"/>
    <w:rsid w:val="00F76722"/>
    <w:rsid w:val="00F87EE4"/>
    <w:rsid w:val="00F91EB7"/>
    <w:rsid w:val="00F94A5C"/>
    <w:rsid w:val="00FB6DF8"/>
    <w:rsid w:val="00FC528D"/>
    <w:rsid w:val="00FD5B0A"/>
    <w:rsid w:val="00FD6D63"/>
    <w:rsid w:val="00FD7D59"/>
    <w:rsid w:val="00FE4116"/>
    <w:rsid w:val="00FE549C"/>
    <w:rsid w:val="00FE57D0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C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05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B6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F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D7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FA6"/>
    <w:pPr>
      <w:ind w:left="720"/>
      <w:contextualSpacing/>
    </w:pPr>
  </w:style>
  <w:style w:type="paragraph" w:customStyle="1" w:styleId="a7">
    <w:name w:val="Таблица"/>
    <w:basedOn w:val="a"/>
    <w:rsid w:val="00D35D2D"/>
    <w:pPr>
      <w:spacing w:after="0" w:line="240" w:lineRule="auto"/>
    </w:pPr>
    <w:rPr>
      <w:rFonts w:ascii="Times New Roman" w:hAnsi="Times New Roman"/>
      <w:szCs w:val="20"/>
    </w:rPr>
  </w:style>
  <w:style w:type="paragraph" w:styleId="a8">
    <w:name w:val="No Spacing"/>
    <w:uiPriority w:val="1"/>
    <w:qFormat/>
    <w:rsid w:val="00D35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FE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E549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FE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E549C"/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semiHidden/>
    <w:unhideWhenUsed/>
    <w:rsid w:val="000B16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E442D6"/>
    <w:rPr>
      <w:color w:val="0000FF"/>
      <w:u w:val="single"/>
    </w:rPr>
  </w:style>
  <w:style w:type="character" w:customStyle="1" w:styleId="revlinks-hidden">
    <w:name w:val="rev_links-hidden"/>
    <w:basedOn w:val="a0"/>
    <w:rsid w:val="00E442D6"/>
  </w:style>
  <w:style w:type="character" w:styleId="af">
    <w:name w:val="Strong"/>
    <w:basedOn w:val="a0"/>
    <w:uiPriority w:val="22"/>
    <w:qFormat/>
    <w:rsid w:val="00FC52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C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05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B6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F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D7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FA6"/>
    <w:pPr>
      <w:ind w:left="720"/>
      <w:contextualSpacing/>
    </w:pPr>
  </w:style>
  <w:style w:type="paragraph" w:customStyle="1" w:styleId="a7">
    <w:name w:val="Таблица"/>
    <w:basedOn w:val="a"/>
    <w:rsid w:val="00D35D2D"/>
    <w:pPr>
      <w:spacing w:after="0" w:line="240" w:lineRule="auto"/>
    </w:pPr>
    <w:rPr>
      <w:rFonts w:ascii="Times New Roman" w:hAnsi="Times New Roman"/>
      <w:szCs w:val="20"/>
    </w:rPr>
  </w:style>
  <w:style w:type="paragraph" w:styleId="a8">
    <w:name w:val="No Spacing"/>
    <w:uiPriority w:val="1"/>
    <w:qFormat/>
    <w:rsid w:val="00D35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FE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E549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FE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E549C"/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semiHidden/>
    <w:unhideWhenUsed/>
    <w:rsid w:val="000B16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E442D6"/>
    <w:rPr>
      <w:color w:val="0000FF"/>
      <w:u w:val="single"/>
    </w:rPr>
  </w:style>
  <w:style w:type="character" w:customStyle="1" w:styleId="revlinks-hidden">
    <w:name w:val="rev_links-hidden"/>
    <w:basedOn w:val="a0"/>
    <w:rsid w:val="00E442D6"/>
  </w:style>
  <w:style w:type="character" w:styleId="af">
    <w:name w:val="Strong"/>
    <w:basedOn w:val="a0"/>
    <w:uiPriority w:val="22"/>
    <w:qFormat/>
    <w:rsid w:val="00FC52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54828-2866-4543-B0CF-ABFDB92C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37</Pages>
  <Words>10496</Words>
  <Characters>59828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Юзер4</dc:creator>
  <cp:keywords/>
  <dc:description/>
  <cp:lastModifiedBy>Юзер4</cp:lastModifiedBy>
  <cp:revision>169</cp:revision>
  <cp:lastPrinted>2025-09-15T10:19:00Z</cp:lastPrinted>
  <dcterms:created xsi:type="dcterms:W3CDTF">2021-06-04T06:09:00Z</dcterms:created>
  <dcterms:modified xsi:type="dcterms:W3CDTF">2025-09-15T10:35:00Z</dcterms:modified>
</cp:coreProperties>
</file>