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11" w:rsidRPr="003A32C6" w:rsidRDefault="00436611" w:rsidP="00436611">
      <w:pPr>
        <w:spacing w:after="0" w:line="240" w:lineRule="auto"/>
        <w:jc w:val="center"/>
        <w:rPr>
          <w:rFonts w:ascii="Arial" w:eastAsia="Calibri" w:hAnsi="Arial" w:cs="Arial"/>
          <w:bCs/>
          <w:sz w:val="24"/>
          <w:szCs w:val="24"/>
        </w:rPr>
      </w:pPr>
      <w:bookmarkStart w:id="0" w:name="_Toc84499257"/>
      <w:r w:rsidRPr="003A32C6">
        <w:rPr>
          <w:rFonts w:ascii="Arial" w:eastAsia="Calibri" w:hAnsi="Arial" w:cs="Arial"/>
          <w:bCs/>
          <w:sz w:val="24"/>
          <w:szCs w:val="24"/>
        </w:rPr>
        <w:t>ДЕПАРТАМЕНТ ОБРАЗОВАНИЯ И НАУКИ ТЮМЕНСКОЙ ОБЛАСТИ</w:t>
      </w:r>
    </w:p>
    <w:p w:rsidR="00436611" w:rsidRPr="003A32C6" w:rsidRDefault="00436611" w:rsidP="00436611">
      <w:pPr>
        <w:spacing w:after="0" w:line="240" w:lineRule="auto"/>
        <w:jc w:val="center"/>
        <w:rPr>
          <w:rFonts w:ascii="Arial" w:eastAsia="Calibri" w:hAnsi="Arial" w:cs="Arial"/>
          <w:sz w:val="24"/>
          <w:szCs w:val="24"/>
        </w:rPr>
      </w:pPr>
    </w:p>
    <w:p w:rsidR="00436611" w:rsidRPr="003A32C6" w:rsidRDefault="00436611" w:rsidP="00436611">
      <w:pPr>
        <w:spacing w:after="0" w:line="240" w:lineRule="auto"/>
        <w:jc w:val="center"/>
        <w:rPr>
          <w:rFonts w:ascii="Arial" w:eastAsia="Calibri" w:hAnsi="Arial" w:cs="Arial"/>
          <w:b/>
          <w:sz w:val="24"/>
          <w:szCs w:val="24"/>
        </w:rPr>
      </w:pPr>
      <w:r w:rsidRPr="003A32C6">
        <w:rPr>
          <w:rFonts w:ascii="Arial" w:eastAsia="Calibri" w:hAnsi="Arial" w:cs="Arial"/>
          <w:b/>
          <w:sz w:val="24"/>
          <w:szCs w:val="24"/>
        </w:rPr>
        <w:t>ГОСУДАРСТВЕННОЕ АВТОНОМНОЕ ПРОФЕССИОНАЛЬНОЕ</w:t>
      </w:r>
    </w:p>
    <w:p w:rsidR="00436611" w:rsidRPr="003A32C6" w:rsidRDefault="00436611" w:rsidP="00436611">
      <w:pPr>
        <w:spacing w:after="0" w:line="240" w:lineRule="auto"/>
        <w:jc w:val="center"/>
        <w:rPr>
          <w:rFonts w:ascii="Arial" w:eastAsia="Calibri" w:hAnsi="Arial" w:cs="Arial"/>
          <w:b/>
          <w:sz w:val="24"/>
          <w:szCs w:val="24"/>
        </w:rPr>
      </w:pPr>
      <w:r w:rsidRPr="003A32C6">
        <w:rPr>
          <w:rFonts w:ascii="Arial" w:eastAsia="Calibri" w:hAnsi="Arial" w:cs="Arial"/>
          <w:b/>
          <w:sz w:val="24"/>
          <w:szCs w:val="24"/>
        </w:rPr>
        <w:t>ОБРАЗОВАТЕЛЬНОЕ УЧРЕЖДЕНИЕ ТЮМЕНСКОЙ ОБЛАСТИ</w:t>
      </w:r>
    </w:p>
    <w:p w:rsidR="00436611" w:rsidRPr="003A32C6" w:rsidRDefault="00436611" w:rsidP="00436611">
      <w:pPr>
        <w:spacing w:after="0" w:line="240" w:lineRule="auto"/>
        <w:jc w:val="center"/>
        <w:rPr>
          <w:rFonts w:ascii="Arial" w:eastAsia="Calibri" w:hAnsi="Arial" w:cs="Arial"/>
          <w:b/>
          <w:sz w:val="24"/>
          <w:szCs w:val="24"/>
        </w:rPr>
      </w:pPr>
      <w:r w:rsidRPr="003A32C6">
        <w:rPr>
          <w:rFonts w:ascii="Arial" w:eastAsia="Calibri" w:hAnsi="Arial" w:cs="Arial"/>
          <w:b/>
          <w:sz w:val="24"/>
          <w:szCs w:val="24"/>
        </w:rPr>
        <w:t>«ГОЛЫШМАНОВСКИЙ АГРОПЕДАГОГИЧЕСКИЙ КОЛЛЕДЖ»</w:t>
      </w:r>
    </w:p>
    <w:p w:rsidR="000305FB" w:rsidRPr="000305FB" w:rsidRDefault="000305FB" w:rsidP="000305FB">
      <w:pPr>
        <w:spacing w:after="0" w:line="240" w:lineRule="auto"/>
        <w:jc w:val="center"/>
        <w:rPr>
          <w:rFonts w:ascii="Arial" w:eastAsia="Times New Roman" w:hAnsi="Arial" w:cs="Arial"/>
          <w:b/>
          <w:sz w:val="24"/>
          <w:szCs w:val="24"/>
          <w:lang w:eastAsia="ru-RU"/>
        </w:rPr>
      </w:pPr>
      <w:r w:rsidRPr="000305FB">
        <w:rPr>
          <w:rFonts w:ascii="Arial" w:eastAsia="Times New Roman" w:hAnsi="Arial" w:cs="Arial"/>
          <w:b/>
          <w:bCs/>
          <w:color w:val="000000"/>
          <w:spacing w:val="-5"/>
          <w:sz w:val="24"/>
          <w:szCs w:val="24"/>
          <w:lang w:eastAsia="ru-RU"/>
        </w:rPr>
        <w:t>(ГАПОУ ТО «Голышмановский агропедколледж»)</w:t>
      </w:r>
    </w:p>
    <w:p w:rsidR="00436611" w:rsidRPr="003A32C6" w:rsidRDefault="00436611" w:rsidP="00436611">
      <w:pPr>
        <w:jc w:val="center"/>
        <w:rPr>
          <w:rFonts w:ascii="Arial" w:eastAsia="Times New Roman" w:hAnsi="Arial" w:cs="Arial"/>
          <w:b/>
          <w:bCs/>
          <w:sz w:val="24"/>
          <w:szCs w:val="24"/>
          <w:lang w:eastAsia="ru-RU"/>
        </w:rPr>
      </w:pPr>
    </w:p>
    <w:p w:rsidR="00436611" w:rsidRPr="003A32C6" w:rsidRDefault="00436611" w:rsidP="00436611">
      <w:pPr>
        <w:jc w:val="center"/>
        <w:rPr>
          <w:rFonts w:ascii="Arial" w:eastAsia="Times New Roman" w:hAnsi="Arial" w:cs="Arial"/>
          <w:b/>
          <w:bCs/>
          <w:sz w:val="24"/>
          <w:szCs w:val="24"/>
          <w:lang w:eastAsia="ru-RU"/>
        </w:rPr>
      </w:pPr>
    </w:p>
    <w:p w:rsidR="00436611" w:rsidRPr="003A32C6" w:rsidRDefault="00436611" w:rsidP="009712B8">
      <w:pPr>
        <w:tabs>
          <w:tab w:val="center" w:pos="4677"/>
          <w:tab w:val="right" w:pos="9355"/>
        </w:tabs>
        <w:spacing w:after="0" w:line="240" w:lineRule="auto"/>
        <w:jc w:val="right"/>
        <w:rPr>
          <w:rFonts w:ascii="Arial" w:eastAsia="Calibri" w:hAnsi="Arial" w:cs="Arial"/>
          <w:sz w:val="24"/>
          <w:szCs w:val="24"/>
        </w:rPr>
      </w:pPr>
      <w:r w:rsidRPr="003A32C6">
        <w:rPr>
          <w:rFonts w:ascii="Arial" w:eastAsia="Calibri" w:hAnsi="Arial" w:cs="Arial"/>
          <w:sz w:val="24"/>
          <w:szCs w:val="24"/>
        </w:rPr>
        <w:t>Приложение №</w:t>
      </w:r>
      <w:r w:rsidR="009712B8">
        <w:rPr>
          <w:rFonts w:ascii="Arial" w:eastAsia="Calibri" w:hAnsi="Arial" w:cs="Arial"/>
          <w:sz w:val="24"/>
          <w:szCs w:val="24"/>
        </w:rPr>
        <w:t>5.1</w:t>
      </w:r>
      <w:r w:rsidRPr="003A32C6">
        <w:rPr>
          <w:rFonts w:ascii="Arial" w:eastAsia="Calibri" w:hAnsi="Arial" w:cs="Arial"/>
          <w:sz w:val="24"/>
          <w:szCs w:val="24"/>
        </w:rPr>
        <w:t xml:space="preserve"> к ООП СПО (ППКРС)</w:t>
      </w:r>
    </w:p>
    <w:p w:rsidR="00436611" w:rsidRPr="003A32C6" w:rsidRDefault="00436611" w:rsidP="00436611">
      <w:pPr>
        <w:tabs>
          <w:tab w:val="center" w:pos="4677"/>
          <w:tab w:val="right" w:pos="9638"/>
        </w:tabs>
        <w:spacing w:after="0" w:line="240" w:lineRule="auto"/>
        <w:ind w:firstLine="4962"/>
        <w:jc w:val="right"/>
        <w:rPr>
          <w:rFonts w:ascii="Arial" w:eastAsia="Calibri" w:hAnsi="Arial" w:cs="Arial"/>
          <w:sz w:val="24"/>
          <w:szCs w:val="24"/>
        </w:rPr>
      </w:pPr>
      <w:r w:rsidRPr="003A32C6">
        <w:rPr>
          <w:rFonts w:ascii="Arial" w:eastAsia="Calibri" w:hAnsi="Arial" w:cs="Arial"/>
          <w:sz w:val="24"/>
          <w:szCs w:val="24"/>
        </w:rPr>
        <w:t xml:space="preserve">по профессии 09.01.04 Наладчик </w:t>
      </w:r>
    </w:p>
    <w:p w:rsidR="00436611" w:rsidRPr="003A32C6" w:rsidRDefault="00436611" w:rsidP="00436611">
      <w:pPr>
        <w:tabs>
          <w:tab w:val="center" w:pos="4677"/>
          <w:tab w:val="right" w:pos="9638"/>
        </w:tabs>
        <w:spacing w:after="0" w:line="240" w:lineRule="auto"/>
        <w:jc w:val="right"/>
        <w:rPr>
          <w:rFonts w:ascii="Arial" w:eastAsia="Calibri" w:hAnsi="Arial" w:cs="Arial"/>
          <w:sz w:val="24"/>
          <w:szCs w:val="24"/>
        </w:rPr>
      </w:pPr>
      <w:r w:rsidRPr="003A32C6">
        <w:rPr>
          <w:rFonts w:ascii="Arial" w:eastAsia="Calibri" w:hAnsi="Arial" w:cs="Arial"/>
          <w:sz w:val="24"/>
          <w:szCs w:val="24"/>
        </w:rPr>
        <w:t xml:space="preserve">аппаратных и программных средств </w:t>
      </w:r>
    </w:p>
    <w:p w:rsidR="00436611" w:rsidRPr="003A32C6" w:rsidRDefault="00436611" w:rsidP="00436611">
      <w:pPr>
        <w:tabs>
          <w:tab w:val="center" w:pos="4677"/>
          <w:tab w:val="right" w:pos="9638"/>
        </w:tabs>
        <w:spacing w:after="0" w:line="240" w:lineRule="auto"/>
        <w:jc w:val="right"/>
        <w:rPr>
          <w:rFonts w:ascii="Arial" w:eastAsia="Calibri" w:hAnsi="Arial" w:cs="Arial"/>
          <w:sz w:val="24"/>
          <w:szCs w:val="24"/>
        </w:rPr>
      </w:pPr>
      <w:r w:rsidRPr="003A32C6">
        <w:rPr>
          <w:rFonts w:ascii="Arial" w:eastAsia="Calibri" w:hAnsi="Arial" w:cs="Arial"/>
          <w:sz w:val="24"/>
          <w:szCs w:val="24"/>
        </w:rPr>
        <w:t>инфокоммуникационных систем</w:t>
      </w:r>
    </w:p>
    <w:p w:rsidR="00436611" w:rsidRPr="003A32C6" w:rsidRDefault="00436611" w:rsidP="00436611">
      <w:pPr>
        <w:jc w:val="center"/>
        <w:rPr>
          <w:rFonts w:ascii="Arial" w:eastAsia="Times New Roman" w:hAnsi="Arial" w:cs="Arial"/>
          <w:b/>
          <w:bCs/>
          <w:sz w:val="24"/>
          <w:szCs w:val="24"/>
          <w:lang w:eastAsia="ru-RU"/>
        </w:rPr>
      </w:pPr>
    </w:p>
    <w:p w:rsidR="00436611" w:rsidRPr="003A32C6" w:rsidRDefault="00436611" w:rsidP="00436611">
      <w:pPr>
        <w:jc w:val="center"/>
        <w:rPr>
          <w:rFonts w:ascii="Arial" w:eastAsia="Times New Roman" w:hAnsi="Arial" w:cs="Arial"/>
          <w:b/>
          <w:bCs/>
          <w:sz w:val="24"/>
          <w:szCs w:val="24"/>
          <w:lang w:eastAsia="ru-RU"/>
        </w:rPr>
      </w:pPr>
    </w:p>
    <w:p w:rsidR="00436611" w:rsidRPr="003A32C6" w:rsidRDefault="00436611" w:rsidP="00436611">
      <w:pPr>
        <w:jc w:val="center"/>
        <w:rPr>
          <w:rFonts w:ascii="Arial" w:eastAsia="Times New Roman" w:hAnsi="Arial" w:cs="Arial"/>
          <w:b/>
          <w:bCs/>
          <w:sz w:val="24"/>
          <w:szCs w:val="24"/>
          <w:lang w:eastAsia="ru-RU"/>
        </w:rPr>
      </w:pPr>
    </w:p>
    <w:p w:rsidR="00D522B5" w:rsidRDefault="00D522B5" w:rsidP="00436611">
      <w:pPr>
        <w:jc w:val="center"/>
        <w:rPr>
          <w:rFonts w:ascii="Arial" w:eastAsia="Times New Roman" w:hAnsi="Arial" w:cs="Arial"/>
          <w:b/>
          <w:sz w:val="24"/>
          <w:szCs w:val="24"/>
          <w:lang w:eastAsia="ru-RU"/>
        </w:rPr>
      </w:pPr>
      <w:bookmarkStart w:id="1" w:name="_Hlk75951506"/>
    </w:p>
    <w:p w:rsidR="00436611" w:rsidRPr="003A32C6" w:rsidRDefault="009712B8" w:rsidP="00436611">
      <w:pPr>
        <w:jc w:val="center"/>
        <w:rPr>
          <w:rFonts w:ascii="Arial" w:eastAsia="Times New Roman" w:hAnsi="Arial" w:cs="Arial"/>
          <w:b/>
          <w:sz w:val="24"/>
          <w:szCs w:val="24"/>
          <w:lang w:eastAsia="ru-RU"/>
        </w:rPr>
      </w:pPr>
      <w:r>
        <w:rPr>
          <w:rFonts w:ascii="Arial" w:eastAsia="Times New Roman" w:hAnsi="Arial" w:cs="Arial"/>
          <w:b/>
          <w:sz w:val="24"/>
          <w:szCs w:val="24"/>
          <w:lang w:eastAsia="ru-RU"/>
        </w:rPr>
        <w:t xml:space="preserve">РАБОЧАЯ </w:t>
      </w:r>
      <w:r w:rsidR="00436611" w:rsidRPr="003A32C6">
        <w:rPr>
          <w:rFonts w:ascii="Arial" w:eastAsia="Times New Roman" w:hAnsi="Arial" w:cs="Arial"/>
          <w:b/>
          <w:sz w:val="24"/>
          <w:szCs w:val="24"/>
          <w:lang w:eastAsia="ru-RU"/>
        </w:rPr>
        <w:t>ПРОГРАММА УЧЕБНОЙ ДИСЦИПЛИНЫ</w:t>
      </w:r>
    </w:p>
    <w:p w:rsidR="00436611" w:rsidRPr="003A32C6" w:rsidRDefault="00DA609A" w:rsidP="00436611">
      <w:pPr>
        <w:spacing w:after="0"/>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ОП.01 ОСНОВЫ ЭЛЕКТРОТЕХНИКИ И ЭЛЕКТРОНИКИ</w:t>
      </w:r>
    </w:p>
    <w:p w:rsidR="00436611" w:rsidRPr="003A32C6" w:rsidRDefault="00436611" w:rsidP="00436611">
      <w:pPr>
        <w:spacing w:after="0"/>
        <w:jc w:val="center"/>
        <w:rPr>
          <w:rFonts w:ascii="Arial" w:eastAsia="Times New Roman" w:hAnsi="Arial" w:cs="Arial"/>
          <w:b/>
          <w:sz w:val="24"/>
          <w:szCs w:val="24"/>
          <w:lang w:eastAsia="ru-RU"/>
        </w:rPr>
      </w:pPr>
    </w:p>
    <w:p w:rsidR="00436611" w:rsidRPr="003A32C6" w:rsidRDefault="00436611" w:rsidP="00436611">
      <w:pPr>
        <w:spacing w:after="0"/>
        <w:jc w:val="center"/>
        <w:rPr>
          <w:rFonts w:ascii="Arial" w:eastAsia="Times New Roman" w:hAnsi="Arial" w:cs="Arial"/>
          <w:bCs/>
          <w:sz w:val="24"/>
          <w:szCs w:val="24"/>
          <w:lang w:eastAsia="ru-RU"/>
        </w:rPr>
      </w:pPr>
      <w:r w:rsidRPr="003A32C6">
        <w:rPr>
          <w:rFonts w:ascii="Arial" w:eastAsia="Times New Roman" w:hAnsi="Arial" w:cs="Arial"/>
          <w:b/>
          <w:sz w:val="24"/>
          <w:szCs w:val="24"/>
          <w:lang w:eastAsia="ru-RU"/>
        </w:rPr>
        <w:br/>
      </w:r>
      <w:bookmarkEnd w:id="1"/>
    </w:p>
    <w:p w:rsidR="00436611" w:rsidRPr="003A32C6" w:rsidRDefault="00436611" w:rsidP="00436611">
      <w:pPr>
        <w:spacing w:after="0"/>
        <w:jc w:val="center"/>
        <w:rPr>
          <w:rFonts w:ascii="Arial" w:eastAsia="Times New Roman" w:hAnsi="Arial" w:cs="Arial"/>
          <w:b/>
          <w:bCs/>
          <w:sz w:val="24"/>
          <w:szCs w:val="24"/>
          <w:lang w:eastAsia="ru-RU"/>
        </w:rPr>
      </w:pPr>
    </w:p>
    <w:p w:rsidR="00436611" w:rsidRPr="003A32C6" w:rsidRDefault="00436611" w:rsidP="00436611">
      <w:pPr>
        <w:spacing w:after="0"/>
        <w:jc w:val="center"/>
        <w:rPr>
          <w:rFonts w:ascii="Arial" w:eastAsia="Times New Roman" w:hAnsi="Arial" w:cs="Arial"/>
          <w:b/>
          <w:bCs/>
          <w:sz w:val="24"/>
          <w:szCs w:val="24"/>
          <w:lang w:eastAsia="ru-RU"/>
        </w:rPr>
      </w:pPr>
    </w:p>
    <w:p w:rsidR="00436611" w:rsidRPr="003A32C6" w:rsidRDefault="00436611" w:rsidP="00436611">
      <w:pPr>
        <w:spacing w:after="0" w:line="259" w:lineRule="auto"/>
        <w:rPr>
          <w:rFonts w:ascii="Arial" w:eastAsia="Calibri" w:hAnsi="Arial" w:cs="Arial"/>
          <w:sz w:val="24"/>
          <w:szCs w:val="24"/>
        </w:rPr>
      </w:pPr>
    </w:p>
    <w:p w:rsidR="00436611" w:rsidRPr="003A32C6" w:rsidRDefault="00436611" w:rsidP="00436611">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rPr>
          <w:rFonts w:ascii="Arial" w:eastAsia="Times New Roman" w:hAnsi="Arial" w:cs="Arial"/>
          <w:b/>
          <w:i/>
          <w:sz w:val="24"/>
          <w:szCs w:val="24"/>
          <w:lang w:eastAsia="ru-RU"/>
        </w:rPr>
      </w:pPr>
    </w:p>
    <w:p w:rsidR="00436611" w:rsidRPr="003A32C6" w:rsidRDefault="00436611" w:rsidP="00436611">
      <w:pPr>
        <w:rPr>
          <w:rFonts w:ascii="Arial" w:eastAsia="Times New Roman" w:hAnsi="Arial" w:cs="Arial"/>
          <w:b/>
          <w:i/>
          <w:sz w:val="24"/>
          <w:szCs w:val="24"/>
          <w:lang w:eastAsia="ru-RU"/>
        </w:rPr>
      </w:pPr>
    </w:p>
    <w:p w:rsidR="00436611" w:rsidRPr="003A32C6" w:rsidRDefault="00436611" w:rsidP="00436611">
      <w:pP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
          <w:i/>
          <w:sz w:val="24"/>
          <w:szCs w:val="24"/>
          <w:lang w:eastAsia="ru-RU"/>
        </w:rPr>
      </w:pPr>
    </w:p>
    <w:p w:rsidR="00436611" w:rsidRPr="003A32C6" w:rsidRDefault="00436611" w:rsidP="00436611">
      <w:pPr>
        <w:jc w:val="center"/>
        <w:rPr>
          <w:rFonts w:ascii="Arial" w:eastAsia="Times New Roman" w:hAnsi="Arial" w:cs="Arial"/>
          <w:bCs/>
          <w:sz w:val="24"/>
          <w:szCs w:val="24"/>
          <w:lang w:eastAsia="ru-RU"/>
        </w:rPr>
      </w:pPr>
      <w:r w:rsidRPr="003A32C6">
        <w:rPr>
          <w:rFonts w:ascii="Arial" w:eastAsia="Times New Roman" w:hAnsi="Arial" w:cs="Arial"/>
          <w:bCs/>
          <w:sz w:val="24"/>
          <w:szCs w:val="24"/>
          <w:lang w:eastAsia="ru-RU"/>
        </w:rPr>
        <w:t>202</w:t>
      </w:r>
      <w:r w:rsidR="00F5782D">
        <w:rPr>
          <w:rFonts w:ascii="Arial" w:eastAsia="Times New Roman" w:hAnsi="Arial" w:cs="Arial"/>
          <w:bCs/>
          <w:sz w:val="24"/>
          <w:szCs w:val="24"/>
          <w:lang w:eastAsia="ru-RU"/>
        </w:rPr>
        <w:t>4</w:t>
      </w:r>
      <w:r w:rsidRPr="003A32C6">
        <w:rPr>
          <w:rFonts w:ascii="Arial" w:eastAsia="Times New Roman" w:hAnsi="Arial" w:cs="Arial"/>
          <w:bCs/>
          <w:sz w:val="24"/>
          <w:szCs w:val="24"/>
          <w:lang w:eastAsia="ru-RU"/>
        </w:rPr>
        <w:t xml:space="preserve"> г.</w:t>
      </w:r>
    </w:p>
    <w:p w:rsidR="00936DFE" w:rsidRDefault="00436611" w:rsidP="009712B8">
      <w:pPr>
        <w:spacing w:after="0"/>
        <w:ind w:firstLine="708"/>
        <w:jc w:val="both"/>
        <w:rPr>
          <w:rFonts w:ascii="Arial" w:eastAsia="Calibri" w:hAnsi="Arial" w:cs="Arial"/>
          <w:bCs/>
          <w:sz w:val="24"/>
          <w:szCs w:val="24"/>
        </w:rPr>
      </w:pPr>
      <w:r w:rsidRPr="003A32C6">
        <w:rPr>
          <w:rFonts w:ascii="Arial" w:eastAsia="Calibri" w:hAnsi="Arial" w:cs="Arial"/>
          <w:bCs/>
          <w:sz w:val="24"/>
          <w:szCs w:val="24"/>
        </w:rPr>
        <w:lastRenderedPageBreak/>
        <w:t>Рабочая программа ОП</w:t>
      </w:r>
      <w:r w:rsidRPr="003A32C6">
        <w:rPr>
          <w:rFonts w:ascii="Arial" w:eastAsia="Times New Roman" w:hAnsi="Arial" w:cs="Arial"/>
          <w:sz w:val="24"/>
          <w:szCs w:val="24"/>
          <w:lang w:eastAsia="ru-RU"/>
        </w:rPr>
        <w:t>.01 Основы электротехники и электроники</w:t>
      </w:r>
      <w:r w:rsidRPr="003A32C6">
        <w:rPr>
          <w:rFonts w:ascii="Arial" w:eastAsia="Times New Roman" w:hAnsi="Arial" w:cs="Arial"/>
          <w:b/>
          <w:sz w:val="24"/>
          <w:szCs w:val="24"/>
          <w:lang w:eastAsia="ru-RU"/>
        </w:rPr>
        <w:t xml:space="preserve"> </w:t>
      </w:r>
      <w:r w:rsidR="00936DFE" w:rsidRPr="00DF58CF">
        <w:rPr>
          <w:rFonts w:ascii="Arial" w:eastAsia="Calibri" w:hAnsi="Arial" w:cs="Arial"/>
          <w:bCs/>
          <w:sz w:val="24"/>
          <w:szCs w:val="24"/>
        </w:rPr>
        <w:t xml:space="preserve">разработана в соответствии с </w:t>
      </w:r>
      <w:r w:rsidR="00936DFE">
        <w:rPr>
          <w:rFonts w:ascii="Arial" w:eastAsia="Calibri" w:hAnsi="Arial" w:cs="Arial"/>
          <w:bCs/>
          <w:sz w:val="24"/>
          <w:szCs w:val="24"/>
        </w:rPr>
        <w:t>Ф</w:t>
      </w:r>
      <w:r w:rsidR="00936DFE"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936DFE"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936DFE" w:rsidRPr="00DF58CF">
        <w:rPr>
          <w:rFonts w:ascii="Arial" w:eastAsia="Calibri" w:hAnsi="Arial" w:cs="Arial"/>
          <w:bCs/>
          <w:sz w:val="24"/>
          <w:szCs w:val="24"/>
        </w:rPr>
        <w:t xml:space="preserve"> утвержденного Приказом Минпросвещения России от 11.11.2022 № 965 (зарегистрирован</w:t>
      </w:r>
      <w:r w:rsidR="00936DFE"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936DFE" w:rsidRPr="00DF58CF">
        <w:rPr>
          <w:rFonts w:ascii="Arial" w:hAnsi="Arial" w:cs="Arial"/>
          <w:sz w:val="24"/>
          <w:szCs w:val="24"/>
        </w:rPr>
        <w:t xml:space="preserve"> среднего профессионального образования по профессии </w:t>
      </w:r>
      <w:r w:rsidR="00936DFE" w:rsidRPr="00DF58CF">
        <w:rPr>
          <w:rFonts w:ascii="Arial" w:eastAsia="Calibri" w:hAnsi="Arial" w:cs="Arial"/>
          <w:bCs/>
          <w:iCs/>
          <w:sz w:val="24"/>
          <w:szCs w:val="24"/>
        </w:rPr>
        <w:t>09.01.04 Наладчик аппаратных и программных средств инфокоммуникационных систем</w:t>
      </w:r>
      <w:r w:rsidR="00584D5D">
        <w:rPr>
          <w:rFonts w:ascii="Arial" w:eastAsia="Calibri" w:hAnsi="Arial" w:cs="Arial"/>
          <w:bCs/>
          <w:sz w:val="24"/>
          <w:szCs w:val="24"/>
        </w:rPr>
        <w:t>,</w:t>
      </w:r>
      <w:r w:rsidR="00584D5D" w:rsidRPr="00584D5D">
        <w:t xml:space="preserve"> </w:t>
      </w:r>
      <w:r w:rsidR="00584D5D" w:rsidRPr="00584D5D">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436611" w:rsidRPr="003A32C6" w:rsidRDefault="00436611" w:rsidP="00936DFE">
      <w:pPr>
        <w:spacing w:after="0"/>
        <w:jc w:val="both"/>
        <w:rPr>
          <w:rFonts w:ascii="Arial" w:eastAsia="Calibri" w:hAnsi="Arial" w:cs="Arial"/>
          <w:bCs/>
          <w:sz w:val="24"/>
          <w:szCs w:val="24"/>
        </w:rPr>
      </w:pPr>
    </w:p>
    <w:p w:rsidR="00436611" w:rsidRPr="003A32C6" w:rsidRDefault="00436611" w:rsidP="00436611">
      <w:pPr>
        <w:spacing w:after="160" w:line="259" w:lineRule="auto"/>
        <w:jc w:val="both"/>
        <w:rPr>
          <w:rFonts w:ascii="Arial" w:eastAsia="Calibri" w:hAnsi="Arial" w:cs="Arial"/>
          <w:sz w:val="24"/>
          <w:szCs w:val="24"/>
        </w:rPr>
      </w:pPr>
      <w:r w:rsidRPr="003A32C6">
        <w:rPr>
          <w:rFonts w:ascii="Arial" w:eastAsia="Calibri" w:hAnsi="Arial" w:cs="Arial"/>
          <w:b/>
          <w:sz w:val="24"/>
          <w:szCs w:val="24"/>
        </w:rPr>
        <w:t xml:space="preserve">Организация-разработчик: </w:t>
      </w:r>
      <w:r w:rsidRPr="003A32C6">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436611" w:rsidRPr="00936DFE"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936DFE">
        <w:rPr>
          <w:rFonts w:ascii="Arial" w:eastAsia="Calibri" w:hAnsi="Arial" w:cs="Arial"/>
          <w:b/>
          <w:sz w:val="24"/>
          <w:szCs w:val="24"/>
        </w:rPr>
        <w:t xml:space="preserve">Разработчики: </w:t>
      </w:r>
      <w:r w:rsidR="00956A92">
        <w:rPr>
          <w:rFonts w:ascii="Arial" w:eastAsia="Calibri" w:hAnsi="Arial" w:cs="Arial"/>
          <w:sz w:val="24"/>
          <w:szCs w:val="24"/>
        </w:rPr>
        <w:t>Ячменёва Наталья Николаевна, преподаватель первой квалификационной категории</w:t>
      </w:r>
    </w:p>
    <w:p w:rsidR="00436611" w:rsidRPr="003A32C6"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3A32C6">
        <w:rPr>
          <w:rFonts w:ascii="Arial" w:eastAsia="Calibri" w:hAnsi="Arial" w:cs="Arial"/>
          <w:sz w:val="24"/>
          <w:szCs w:val="24"/>
        </w:rPr>
        <w:tab/>
      </w:r>
    </w:p>
    <w:p w:rsidR="00436611" w:rsidRPr="003A32C6"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9712B8" w:rsidRDefault="009712B8" w:rsidP="009712B8">
      <w:pPr>
        <w:spacing w:after="160" w:line="254" w:lineRule="auto"/>
        <w:jc w:val="center"/>
        <w:rPr>
          <w:rFonts w:ascii="Arial" w:hAnsi="Arial" w:cs="Arial"/>
          <w:b/>
          <w:sz w:val="28"/>
          <w:szCs w:val="28"/>
        </w:rPr>
      </w:pPr>
    </w:p>
    <w:tbl>
      <w:tblPr>
        <w:tblW w:w="0" w:type="auto"/>
        <w:tblLook w:val="04A0" w:firstRow="1" w:lastRow="0" w:firstColumn="1" w:lastColumn="0" w:noHBand="0" w:noVBand="1"/>
      </w:tblPr>
      <w:tblGrid>
        <w:gridCol w:w="9571"/>
      </w:tblGrid>
      <w:tr w:rsidR="00413055" w:rsidRPr="00413055" w:rsidTr="001406AF">
        <w:tc>
          <w:tcPr>
            <w:tcW w:w="9854" w:type="dxa"/>
            <w:hideMark/>
          </w:tcPr>
          <w:p w:rsidR="00413055" w:rsidRPr="00413055" w:rsidRDefault="00413055" w:rsidP="00413055">
            <w:pPr>
              <w:tabs>
                <w:tab w:val="left" w:pos="916"/>
              </w:tabs>
              <w:spacing w:after="0"/>
              <w:ind w:firstLine="709"/>
              <w:jc w:val="both"/>
              <w:rPr>
                <w:rFonts w:ascii="Arial" w:eastAsia="Times New Roman" w:hAnsi="Arial" w:cs="Arial"/>
                <w:color w:val="000000"/>
                <w:sz w:val="24"/>
                <w:szCs w:val="24"/>
                <w:lang w:eastAsia="ru-RU"/>
              </w:rPr>
            </w:pPr>
            <w:r w:rsidRPr="00413055">
              <w:rPr>
                <w:rFonts w:ascii="Arial" w:eastAsia="Times New Roman" w:hAnsi="Arial" w:cs="Arial"/>
                <w:color w:val="000000"/>
                <w:sz w:val="24"/>
                <w:szCs w:val="24"/>
                <w:lang w:eastAsia="ru-RU"/>
              </w:rPr>
              <w:t>РАССМОТРЕНО и ОДОБРЕНО</w:t>
            </w:r>
          </w:p>
        </w:tc>
      </w:tr>
      <w:tr w:rsidR="00413055" w:rsidRPr="00413055" w:rsidTr="001406AF">
        <w:tc>
          <w:tcPr>
            <w:tcW w:w="9854" w:type="dxa"/>
            <w:hideMark/>
          </w:tcPr>
          <w:p w:rsidR="00413055" w:rsidRPr="00413055" w:rsidRDefault="00413055" w:rsidP="00413055">
            <w:pPr>
              <w:tabs>
                <w:tab w:val="left" w:pos="916"/>
              </w:tabs>
              <w:spacing w:after="0"/>
              <w:ind w:firstLine="709"/>
              <w:jc w:val="both"/>
              <w:rPr>
                <w:rFonts w:ascii="Arial" w:eastAsia="Times New Roman" w:hAnsi="Arial" w:cs="Arial"/>
                <w:color w:val="000000"/>
                <w:sz w:val="24"/>
                <w:szCs w:val="24"/>
                <w:lang w:eastAsia="ru-RU"/>
              </w:rPr>
            </w:pPr>
            <w:r w:rsidRPr="00413055">
              <w:rPr>
                <w:rFonts w:ascii="Arial" w:eastAsia="Times New Roman" w:hAnsi="Arial" w:cs="Arial"/>
                <w:color w:val="000000"/>
                <w:sz w:val="24"/>
                <w:szCs w:val="24"/>
                <w:lang w:eastAsia="ru-RU"/>
              </w:rPr>
              <w:t>на заседании Методической комиссии</w:t>
            </w:r>
          </w:p>
          <w:p w:rsidR="00413055" w:rsidRPr="00413055" w:rsidRDefault="00413055" w:rsidP="00413055">
            <w:pPr>
              <w:tabs>
                <w:tab w:val="left" w:pos="916"/>
              </w:tabs>
              <w:spacing w:after="0"/>
              <w:ind w:firstLine="709"/>
              <w:jc w:val="both"/>
              <w:rPr>
                <w:rFonts w:ascii="Arial" w:eastAsia="Times New Roman" w:hAnsi="Arial" w:cs="Arial"/>
                <w:color w:val="000000"/>
                <w:sz w:val="24"/>
                <w:szCs w:val="24"/>
                <w:lang w:eastAsia="ru-RU"/>
              </w:rPr>
            </w:pPr>
            <w:r w:rsidRPr="00413055">
              <w:rPr>
                <w:rFonts w:ascii="Arial" w:eastAsia="Times New Roman" w:hAnsi="Arial" w:cs="Arial"/>
                <w:color w:val="000000"/>
                <w:sz w:val="24"/>
                <w:szCs w:val="24"/>
                <w:lang w:eastAsia="ru-RU"/>
              </w:rPr>
              <w:t>ГАПОУ ТО «Голышмановский агропедколледж»</w:t>
            </w:r>
          </w:p>
          <w:p w:rsidR="00413055" w:rsidRPr="00413055" w:rsidRDefault="00413055" w:rsidP="00413055">
            <w:pPr>
              <w:tabs>
                <w:tab w:val="left" w:pos="916"/>
              </w:tabs>
              <w:spacing w:after="0"/>
              <w:ind w:firstLine="709"/>
              <w:jc w:val="both"/>
              <w:rPr>
                <w:rFonts w:ascii="Arial" w:eastAsia="Times New Roman" w:hAnsi="Arial" w:cs="Arial"/>
                <w:color w:val="000000"/>
                <w:sz w:val="24"/>
                <w:szCs w:val="24"/>
                <w:lang w:eastAsia="ru-RU"/>
              </w:rPr>
            </w:pPr>
            <w:r w:rsidRPr="00413055">
              <w:rPr>
                <w:rFonts w:ascii="Arial" w:eastAsia="Times New Roman" w:hAnsi="Arial" w:cs="Arial"/>
                <w:color w:val="000000"/>
                <w:sz w:val="24"/>
                <w:szCs w:val="24"/>
                <w:lang w:eastAsia="ru-RU"/>
              </w:rPr>
              <w:t>отделение с. Юргинское</w:t>
            </w:r>
          </w:p>
        </w:tc>
      </w:tr>
      <w:tr w:rsidR="00413055" w:rsidRPr="00413055" w:rsidTr="001406AF">
        <w:tc>
          <w:tcPr>
            <w:tcW w:w="9854" w:type="dxa"/>
            <w:hideMark/>
          </w:tcPr>
          <w:p w:rsidR="00413055" w:rsidRPr="00413055" w:rsidRDefault="00413055" w:rsidP="00413055">
            <w:pPr>
              <w:tabs>
                <w:tab w:val="left" w:pos="916"/>
              </w:tabs>
              <w:spacing w:after="0"/>
              <w:ind w:firstLine="709"/>
              <w:jc w:val="both"/>
              <w:rPr>
                <w:rFonts w:ascii="Arial" w:eastAsia="Times New Roman" w:hAnsi="Arial" w:cs="Arial"/>
                <w:color w:val="000000"/>
                <w:sz w:val="24"/>
                <w:szCs w:val="24"/>
                <w:lang w:eastAsia="ru-RU"/>
              </w:rPr>
            </w:pPr>
            <w:r w:rsidRPr="00413055">
              <w:rPr>
                <w:rFonts w:ascii="Arial" w:eastAsia="Times New Roman" w:hAnsi="Arial" w:cs="Arial"/>
                <w:color w:val="000000"/>
                <w:sz w:val="24"/>
                <w:szCs w:val="24"/>
                <w:lang w:eastAsia="ru-RU"/>
              </w:rPr>
              <w:t xml:space="preserve">Протокол </w:t>
            </w:r>
            <w:r w:rsidRPr="00413055">
              <w:rPr>
                <w:rFonts w:ascii="Arial" w:eastAsia="Times New Roman" w:hAnsi="Arial" w:cs="Arial"/>
                <w:color w:val="000000"/>
                <w:sz w:val="24"/>
                <w:szCs w:val="24"/>
                <w:lang w:eastAsia="ru-RU" w:bidi="ru-RU"/>
              </w:rPr>
              <w:t xml:space="preserve">№  </w:t>
            </w:r>
            <w:r w:rsidRPr="00413055">
              <w:rPr>
                <w:rFonts w:ascii="Arial" w:eastAsia="Times New Roman" w:hAnsi="Arial" w:cs="Arial"/>
                <w:b/>
                <w:color w:val="000000"/>
                <w:sz w:val="24"/>
                <w:szCs w:val="24"/>
                <w:u w:val="single"/>
                <w:lang w:eastAsia="ru-RU" w:bidi="ru-RU"/>
              </w:rPr>
              <w:t xml:space="preserve"> </w:t>
            </w:r>
            <w:proofErr w:type="gramStart"/>
            <w:r w:rsidRPr="00413055">
              <w:rPr>
                <w:rFonts w:ascii="Arial" w:eastAsia="Times New Roman" w:hAnsi="Arial" w:cs="Arial"/>
                <w:b/>
                <w:color w:val="000000"/>
                <w:sz w:val="24"/>
                <w:szCs w:val="24"/>
                <w:u w:val="single"/>
                <w:lang w:eastAsia="ru-RU" w:bidi="ru-RU"/>
              </w:rPr>
              <w:t xml:space="preserve">1  </w:t>
            </w:r>
            <w:r w:rsidRPr="00413055">
              <w:rPr>
                <w:rFonts w:ascii="Arial" w:eastAsia="Times New Roman" w:hAnsi="Arial" w:cs="Arial"/>
                <w:color w:val="000000"/>
                <w:sz w:val="24"/>
                <w:szCs w:val="24"/>
                <w:lang w:eastAsia="ru-RU" w:bidi="ru-RU"/>
              </w:rPr>
              <w:t>от</w:t>
            </w:r>
            <w:proofErr w:type="gramEnd"/>
            <w:r w:rsidRPr="00413055">
              <w:rPr>
                <w:rFonts w:ascii="Arial" w:eastAsia="Times New Roman" w:hAnsi="Arial" w:cs="Arial"/>
                <w:color w:val="000000"/>
                <w:sz w:val="24"/>
                <w:szCs w:val="24"/>
                <w:lang w:eastAsia="ru-RU" w:bidi="ru-RU"/>
              </w:rPr>
              <w:t xml:space="preserve"> «</w:t>
            </w:r>
            <w:r w:rsidRPr="00413055">
              <w:rPr>
                <w:rFonts w:ascii="Arial" w:eastAsia="Times New Roman" w:hAnsi="Arial" w:cs="Arial"/>
                <w:b/>
                <w:color w:val="000000"/>
                <w:sz w:val="24"/>
                <w:szCs w:val="24"/>
                <w:u w:val="single"/>
                <w:lang w:eastAsia="ru-RU" w:bidi="ru-RU"/>
              </w:rPr>
              <w:t xml:space="preserve"> 30 </w:t>
            </w:r>
            <w:r w:rsidRPr="00413055">
              <w:rPr>
                <w:rFonts w:ascii="Arial" w:eastAsia="Times New Roman" w:hAnsi="Arial" w:cs="Arial"/>
                <w:color w:val="000000"/>
                <w:sz w:val="24"/>
                <w:szCs w:val="24"/>
                <w:lang w:eastAsia="ru-RU" w:bidi="ru-RU"/>
              </w:rPr>
              <w:t>»</w:t>
            </w:r>
            <w:r w:rsidRPr="00413055">
              <w:rPr>
                <w:rFonts w:ascii="Arial" w:eastAsia="Times New Roman" w:hAnsi="Arial" w:cs="Arial"/>
                <w:b/>
                <w:color w:val="000000"/>
                <w:sz w:val="24"/>
                <w:szCs w:val="24"/>
                <w:u w:val="single"/>
                <w:lang w:eastAsia="ru-RU" w:bidi="ru-RU"/>
              </w:rPr>
              <w:t xml:space="preserve">  августа </w:t>
            </w:r>
            <w:r w:rsidRPr="00413055">
              <w:rPr>
                <w:rFonts w:ascii="Arial" w:eastAsia="Times New Roman" w:hAnsi="Arial" w:cs="Arial"/>
                <w:color w:val="000000"/>
                <w:sz w:val="24"/>
                <w:szCs w:val="24"/>
                <w:lang w:eastAsia="ru-RU" w:bidi="ru-RU"/>
              </w:rPr>
              <w:t xml:space="preserve">  2024 г.</w:t>
            </w:r>
          </w:p>
        </w:tc>
      </w:tr>
    </w:tbl>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p>
    <w:p w:rsidR="009712B8" w:rsidRDefault="009712B8" w:rsidP="009712B8">
      <w:pPr>
        <w:spacing w:after="160" w:line="254" w:lineRule="auto"/>
        <w:jc w:val="center"/>
        <w:rPr>
          <w:rFonts w:ascii="Arial" w:hAnsi="Arial" w:cs="Arial"/>
          <w:b/>
          <w:sz w:val="28"/>
          <w:szCs w:val="28"/>
        </w:rPr>
      </w:pPr>
      <w:bookmarkStart w:id="2" w:name="_GoBack"/>
      <w:bookmarkEnd w:id="2"/>
    </w:p>
    <w:p w:rsidR="009712B8" w:rsidRPr="008E3DD9" w:rsidRDefault="009712B8" w:rsidP="009712B8">
      <w:pPr>
        <w:spacing w:after="160" w:line="254" w:lineRule="auto"/>
        <w:jc w:val="center"/>
        <w:rPr>
          <w:rFonts w:ascii="Arial" w:hAnsi="Arial" w:cs="Arial"/>
          <w:b/>
          <w:sz w:val="28"/>
          <w:szCs w:val="28"/>
        </w:rPr>
      </w:pPr>
      <w:r w:rsidRPr="008E3DD9">
        <w:rPr>
          <w:rFonts w:ascii="Arial" w:hAnsi="Arial" w:cs="Arial"/>
          <w:b/>
          <w:sz w:val="28"/>
          <w:szCs w:val="28"/>
        </w:rPr>
        <w:lastRenderedPageBreak/>
        <w:t xml:space="preserve">Аннотация    </w:t>
      </w:r>
      <w:proofErr w:type="gramStart"/>
      <w:r w:rsidRPr="008E3DD9">
        <w:rPr>
          <w:rFonts w:ascii="Arial" w:hAnsi="Arial" w:cs="Arial"/>
          <w:b/>
          <w:sz w:val="28"/>
          <w:szCs w:val="28"/>
        </w:rPr>
        <w:t>программы  учебной</w:t>
      </w:r>
      <w:proofErr w:type="gramEnd"/>
      <w:r w:rsidRPr="008E3DD9">
        <w:rPr>
          <w:rFonts w:ascii="Arial" w:hAnsi="Arial" w:cs="Arial"/>
          <w:b/>
          <w:sz w:val="28"/>
          <w:szCs w:val="28"/>
        </w:rPr>
        <w:t xml:space="preserve">  дисциплины</w:t>
      </w:r>
    </w:p>
    <w:p w:rsidR="009712B8" w:rsidRPr="008E3DD9" w:rsidRDefault="009712B8" w:rsidP="009712B8">
      <w:pPr>
        <w:spacing w:after="160" w:line="254" w:lineRule="auto"/>
        <w:jc w:val="center"/>
        <w:rPr>
          <w:rFonts w:ascii="Arial" w:hAnsi="Arial" w:cs="Arial"/>
          <w:sz w:val="28"/>
          <w:szCs w:val="28"/>
          <w:u w:val="single"/>
        </w:rPr>
      </w:pPr>
      <w:r w:rsidRPr="008E3DD9">
        <w:rPr>
          <w:rFonts w:ascii="Arial" w:hAnsi="Arial" w:cs="Arial"/>
          <w:sz w:val="28"/>
          <w:szCs w:val="28"/>
          <w:u w:val="single"/>
        </w:rPr>
        <w:t>ОП.01 Основы электротехники и электроники</w:t>
      </w:r>
    </w:p>
    <w:p w:rsidR="009712B8" w:rsidRPr="008E3DD9" w:rsidRDefault="009712B8" w:rsidP="009712B8">
      <w:pPr>
        <w:spacing w:after="160" w:line="254" w:lineRule="auto"/>
        <w:jc w:val="center"/>
        <w:rPr>
          <w:rFonts w:ascii="Arial" w:hAnsi="Arial" w:cs="Arial"/>
          <w:b/>
          <w:sz w:val="24"/>
          <w:szCs w:val="24"/>
          <w:u w:val="single"/>
        </w:rPr>
      </w:pPr>
      <w:r w:rsidRPr="008E3DD9">
        <w:rPr>
          <w:rFonts w:ascii="Arial" w:hAnsi="Arial" w:cs="Arial"/>
          <w:b/>
          <w:sz w:val="24"/>
          <w:szCs w:val="24"/>
          <w:u w:val="single"/>
        </w:rPr>
        <w:t>Раздел: Профессиональная подготовка; общепрофессиональный цикл</w:t>
      </w:r>
    </w:p>
    <w:p w:rsidR="009712B8" w:rsidRPr="008E3DD9" w:rsidRDefault="009712B8" w:rsidP="009712B8">
      <w:pPr>
        <w:spacing w:after="160" w:line="254" w:lineRule="auto"/>
        <w:rPr>
          <w:rFonts w:ascii="Arial" w:hAnsi="Arial" w:cs="Arial"/>
          <w:sz w:val="24"/>
          <w:szCs w:val="24"/>
        </w:rPr>
      </w:pPr>
    </w:p>
    <w:p w:rsidR="009712B8" w:rsidRPr="008E3DD9" w:rsidRDefault="009712B8" w:rsidP="009712B8">
      <w:pPr>
        <w:spacing w:after="160" w:line="254" w:lineRule="auto"/>
        <w:rPr>
          <w:rFonts w:ascii="Arial" w:hAnsi="Arial" w:cs="Arial"/>
          <w:b/>
          <w:sz w:val="24"/>
          <w:szCs w:val="24"/>
        </w:rPr>
      </w:pPr>
      <w:r w:rsidRPr="008E3DD9">
        <w:rPr>
          <w:rFonts w:ascii="Arial" w:hAnsi="Arial" w:cs="Arial"/>
          <w:sz w:val="24"/>
          <w:szCs w:val="24"/>
        </w:rPr>
        <w:t>1.</w:t>
      </w:r>
      <w:r w:rsidRPr="008E3DD9">
        <w:rPr>
          <w:rFonts w:ascii="Arial" w:hAnsi="Arial" w:cs="Arial"/>
          <w:sz w:val="24"/>
          <w:szCs w:val="24"/>
        </w:rPr>
        <w:tab/>
      </w:r>
      <w:r w:rsidRPr="008E3DD9">
        <w:rPr>
          <w:rFonts w:ascii="Arial" w:hAnsi="Arial" w:cs="Arial"/>
          <w:b/>
          <w:sz w:val="24"/>
          <w:szCs w:val="24"/>
        </w:rPr>
        <w:t>Нормативная база и УМК.</w:t>
      </w:r>
    </w:p>
    <w:p w:rsidR="009712B8" w:rsidRPr="008E3DD9" w:rsidRDefault="009712B8" w:rsidP="009712B8">
      <w:pPr>
        <w:jc w:val="both"/>
        <w:rPr>
          <w:rFonts w:ascii="Arial" w:eastAsia="Times New Roman" w:hAnsi="Arial" w:cs="Arial"/>
          <w:bCs/>
          <w:sz w:val="24"/>
          <w:szCs w:val="24"/>
        </w:rPr>
      </w:pPr>
      <w:r w:rsidRPr="008E3DD9">
        <w:rPr>
          <w:rFonts w:ascii="Arial" w:eastAsia="Times New Roman" w:hAnsi="Arial" w:cs="Arial"/>
          <w:bCs/>
          <w:sz w:val="24"/>
          <w:szCs w:val="24"/>
        </w:rPr>
        <w:t>Рабочая программа ОП.01 Основы электротехники и электроники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9712B8" w:rsidRPr="008E3DD9" w:rsidRDefault="009712B8" w:rsidP="009712B8">
      <w:pPr>
        <w:jc w:val="both"/>
        <w:rPr>
          <w:rFonts w:ascii="Arial" w:hAnsi="Arial" w:cs="Arial"/>
          <w:b/>
          <w:sz w:val="24"/>
          <w:szCs w:val="24"/>
        </w:rPr>
      </w:pPr>
      <w:r w:rsidRPr="008E3DD9">
        <w:rPr>
          <w:rFonts w:ascii="Arial" w:hAnsi="Arial" w:cs="Arial"/>
          <w:b/>
          <w:sz w:val="24"/>
          <w:szCs w:val="24"/>
        </w:rPr>
        <w:t>2.</w:t>
      </w:r>
      <w:r w:rsidRPr="008E3DD9">
        <w:rPr>
          <w:rFonts w:ascii="Arial" w:hAnsi="Arial" w:cs="Arial"/>
          <w:b/>
          <w:sz w:val="24"/>
          <w:szCs w:val="24"/>
        </w:rPr>
        <w:tab/>
        <w:t>Цель и задачи учебной дисциплины.</w:t>
      </w:r>
    </w:p>
    <w:p w:rsidR="009712B8" w:rsidRPr="008E3DD9" w:rsidRDefault="009712B8" w:rsidP="009712B8">
      <w:pPr>
        <w:spacing w:after="160" w:line="254" w:lineRule="auto"/>
        <w:rPr>
          <w:rFonts w:ascii="Arial" w:hAnsi="Arial" w:cs="Arial"/>
          <w:sz w:val="24"/>
          <w:szCs w:val="24"/>
        </w:rPr>
      </w:pPr>
      <w:r w:rsidRPr="008E3DD9">
        <w:rPr>
          <w:rFonts w:ascii="Arial" w:hAnsi="Arial" w:cs="Arial"/>
          <w:sz w:val="24"/>
          <w:szCs w:val="24"/>
        </w:rPr>
        <w:t xml:space="preserve">Программа ОП.01 Основы электротехники и электроники направлена на достижение следующей цели: сформировать у обучающихся теоретические знания и практические навыки, представление о законах постоянного и переменного токов, о методах расчета и анализа электрических цепей и как следствие, подготовка квалифицированного специалиста.  </w:t>
      </w:r>
    </w:p>
    <w:p w:rsidR="009712B8" w:rsidRPr="008E3DD9" w:rsidRDefault="009712B8" w:rsidP="009712B8">
      <w:pPr>
        <w:spacing w:after="160" w:line="254" w:lineRule="auto"/>
        <w:rPr>
          <w:rFonts w:ascii="Arial" w:hAnsi="Arial" w:cs="Arial"/>
          <w:sz w:val="24"/>
          <w:szCs w:val="24"/>
        </w:rPr>
      </w:pPr>
      <w:r w:rsidRPr="008E3DD9">
        <w:rPr>
          <w:rFonts w:ascii="Arial" w:hAnsi="Arial" w:cs="Arial"/>
          <w:sz w:val="24"/>
          <w:szCs w:val="24"/>
        </w:rPr>
        <w:t xml:space="preserve">Содержание программы ОП.01 Основы электротехники и электроники направлено на достижение следующих задач:     </w:t>
      </w:r>
    </w:p>
    <w:p w:rsidR="009712B8" w:rsidRPr="008E3DD9" w:rsidRDefault="009712B8" w:rsidP="009712B8">
      <w:pPr>
        <w:spacing w:after="0" w:line="254" w:lineRule="auto"/>
        <w:rPr>
          <w:rFonts w:ascii="Arial" w:eastAsia="Times New Roman" w:hAnsi="Arial" w:cs="Arial"/>
          <w:sz w:val="24"/>
          <w:szCs w:val="24"/>
          <w:lang w:eastAsia="ru-RU"/>
        </w:rPr>
      </w:pPr>
      <w:r w:rsidRPr="008E3DD9">
        <w:rPr>
          <w:rFonts w:ascii="Arial" w:eastAsia="Times New Roman" w:hAnsi="Arial" w:cs="Arial"/>
          <w:sz w:val="24"/>
          <w:szCs w:val="24"/>
          <w:lang w:eastAsia="ru-RU"/>
        </w:rPr>
        <w:t>-Использовать контрольно-измерительное оборудование для проверки электрических соединений устройств инфокоммуникационных систем;</w:t>
      </w:r>
    </w:p>
    <w:p w:rsidR="009712B8" w:rsidRPr="008E3DD9" w:rsidRDefault="009712B8" w:rsidP="009712B8">
      <w:pPr>
        <w:spacing w:after="0" w:line="254" w:lineRule="auto"/>
        <w:rPr>
          <w:rFonts w:ascii="Arial" w:eastAsia="Times New Roman" w:hAnsi="Arial" w:cs="Arial"/>
          <w:sz w:val="24"/>
          <w:szCs w:val="24"/>
          <w:lang w:eastAsia="ru-RU"/>
        </w:rPr>
      </w:pPr>
      <w:r w:rsidRPr="008E3DD9">
        <w:rPr>
          <w:rFonts w:ascii="Arial" w:eastAsia="Times New Roman" w:hAnsi="Arial" w:cs="Arial"/>
          <w:sz w:val="24"/>
          <w:szCs w:val="24"/>
          <w:lang w:eastAsia="ru-RU"/>
        </w:rPr>
        <w:t>-идентифицировать основные узлы устройств инфокоммуникационных систем и определять их параметры;</w:t>
      </w:r>
    </w:p>
    <w:p w:rsidR="009712B8" w:rsidRPr="008E3DD9" w:rsidRDefault="009712B8" w:rsidP="009712B8">
      <w:pPr>
        <w:spacing w:after="0" w:line="254" w:lineRule="auto"/>
        <w:rPr>
          <w:rFonts w:ascii="Arial" w:eastAsia="Times New Roman" w:hAnsi="Arial" w:cs="Arial"/>
          <w:sz w:val="24"/>
          <w:szCs w:val="24"/>
          <w:lang w:eastAsia="ru-RU"/>
        </w:rPr>
      </w:pPr>
      <w:r w:rsidRPr="008E3DD9">
        <w:rPr>
          <w:rFonts w:ascii="Arial" w:eastAsia="Times New Roman" w:hAnsi="Arial" w:cs="Arial"/>
          <w:sz w:val="24"/>
          <w:szCs w:val="24"/>
          <w:lang w:eastAsia="ru-RU"/>
        </w:rPr>
        <w:t>-измерять основные параметры электронных устройств и электрических сигналов;</w:t>
      </w:r>
    </w:p>
    <w:p w:rsidR="009712B8" w:rsidRPr="008E3DD9" w:rsidRDefault="009712B8" w:rsidP="009712B8">
      <w:pPr>
        <w:spacing w:after="0" w:line="254" w:lineRule="auto"/>
        <w:rPr>
          <w:rFonts w:ascii="Arial" w:eastAsia="Times New Roman" w:hAnsi="Arial" w:cs="Arial"/>
          <w:sz w:val="24"/>
          <w:szCs w:val="24"/>
          <w:lang w:eastAsia="ru-RU"/>
        </w:rPr>
      </w:pPr>
      <w:r w:rsidRPr="008E3DD9">
        <w:rPr>
          <w:rFonts w:ascii="Arial" w:eastAsia="Times New Roman" w:hAnsi="Arial" w:cs="Arial"/>
          <w:sz w:val="24"/>
          <w:szCs w:val="24"/>
          <w:lang w:eastAsia="ru-RU"/>
        </w:rPr>
        <w:t>-распознавать типовые неисправности устройств инфокоммуникационных систем;</w:t>
      </w:r>
    </w:p>
    <w:p w:rsidR="009712B8" w:rsidRPr="008E3DD9" w:rsidRDefault="009712B8" w:rsidP="009712B8">
      <w:pPr>
        <w:spacing w:after="0" w:line="254" w:lineRule="auto"/>
        <w:rPr>
          <w:rFonts w:ascii="Arial" w:eastAsia="Times New Roman" w:hAnsi="Arial" w:cs="Arial"/>
          <w:sz w:val="24"/>
          <w:szCs w:val="24"/>
          <w:lang w:eastAsia="ru-RU"/>
        </w:rPr>
      </w:pPr>
      <w:r w:rsidRPr="008E3DD9">
        <w:rPr>
          <w:rFonts w:ascii="Arial" w:eastAsia="Times New Roman" w:hAnsi="Arial" w:cs="Arial"/>
          <w:sz w:val="24"/>
          <w:szCs w:val="24"/>
          <w:lang w:eastAsia="ru-RU"/>
        </w:rPr>
        <w:t>-применять безопасные методы измерений с учетом сохранения окружающей среды.</w:t>
      </w:r>
    </w:p>
    <w:p w:rsidR="009712B8" w:rsidRPr="008E3DD9" w:rsidRDefault="009712B8" w:rsidP="009712B8">
      <w:pPr>
        <w:spacing w:after="0" w:line="254" w:lineRule="auto"/>
        <w:rPr>
          <w:rFonts w:ascii="Arial" w:eastAsia="Times New Roman" w:hAnsi="Arial" w:cs="Arial"/>
          <w:b/>
          <w:sz w:val="24"/>
          <w:szCs w:val="24"/>
          <w:lang w:eastAsia="ru-RU"/>
        </w:rPr>
      </w:pPr>
    </w:p>
    <w:p w:rsidR="009712B8" w:rsidRPr="008E3DD9" w:rsidRDefault="009712B8" w:rsidP="009712B8">
      <w:pPr>
        <w:spacing w:after="160" w:line="254" w:lineRule="auto"/>
        <w:rPr>
          <w:rFonts w:ascii="Arial" w:hAnsi="Arial" w:cs="Arial"/>
          <w:b/>
          <w:sz w:val="24"/>
          <w:szCs w:val="24"/>
        </w:rPr>
      </w:pPr>
      <w:r w:rsidRPr="008E3DD9">
        <w:rPr>
          <w:rFonts w:ascii="Arial" w:hAnsi="Arial" w:cs="Arial"/>
          <w:b/>
          <w:sz w:val="24"/>
          <w:szCs w:val="24"/>
        </w:rPr>
        <w:t>3.</w:t>
      </w:r>
      <w:r w:rsidRPr="008E3DD9">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9712B8" w:rsidRPr="008E3DD9" w:rsidTr="00FC5A99">
        <w:tc>
          <w:tcPr>
            <w:tcW w:w="817" w:type="dxa"/>
          </w:tcPr>
          <w:p w:rsidR="009712B8" w:rsidRPr="008E3DD9" w:rsidRDefault="009712B8" w:rsidP="00FC5A99">
            <w:pPr>
              <w:spacing w:after="160" w:line="254" w:lineRule="auto"/>
              <w:jc w:val="center"/>
              <w:rPr>
                <w:rFonts w:ascii="Arial" w:hAnsi="Arial" w:cs="Arial"/>
                <w:b/>
                <w:sz w:val="24"/>
                <w:szCs w:val="24"/>
              </w:rPr>
            </w:pPr>
            <w:r w:rsidRPr="008E3DD9">
              <w:rPr>
                <w:rFonts w:ascii="Arial" w:hAnsi="Arial" w:cs="Arial"/>
                <w:b/>
                <w:sz w:val="24"/>
                <w:szCs w:val="24"/>
              </w:rPr>
              <w:t>№</w:t>
            </w:r>
          </w:p>
        </w:tc>
        <w:tc>
          <w:tcPr>
            <w:tcW w:w="6095" w:type="dxa"/>
          </w:tcPr>
          <w:p w:rsidR="009712B8" w:rsidRPr="008E3DD9" w:rsidRDefault="009712B8" w:rsidP="00FC5A99">
            <w:pPr>
              <w:spacing w:after="160" w:line="254" w:lineRule="auto"/>
              <w:jc w:val="center"/>
              <w:rPr>
                <w:rFonts w:ascii="Arial" w:hAnsi="Arial" w:cs="Arial"/>
                <w:b/>
                <w:sz w:val="24"/>
                <w:szCs w:val="24"/>
              </w:rPr>
            </w:pPr>
            <w:r w:rsidRPr="008E3DD9">
              <w:rPr>
                <w:rFonts w:ascii="Arial" w:hAnsi="Arial" w:cs="Arial"/>
                <w:b/>
                <w:sz w:val="24"/>
                <w:szCs w:val="24"/>
              </w:rPr>
              <w:t>Основные разделы программы</w:t>
            </w:r>
          </w:p>
          <w:p w:rsidR="009712B8" w:rsidRPr="008E3DD9" w:rsidRDefault="009712B8" w:rsidP="00FC5A99">
            <w:pPr>
              <w:spacing w:after="160" w:line="254" w:lineRule="auto"/>
              <w:jc w:val="center"/>
              <w:rPr>
                <w:rFonts w:ascii="Arial" w:hAnsi="Arial" w:cs="Arial"/>
                <w:b/>
                <w:sz w:val="24"/>
                <w:szCs w:val="24"/>
              </w:rPr>
            </w:pPr>
            <w:r w:rsidRPr="008E3DD9">
              <w:rPr>
                <w:rFonts w:ascii="Arial" w:hAnsi="Arial" w:cs="Arial"/>
                <w:b/>
                <w:sz w:val="24"/>
                <w:szCs w:val="24"/>
              </w:rPr>
              <w:t xml:space="preserve"> </w:t>
            </w:r>
            <w:proofErr w:type="gramStart"/>
            <w:r w:rsidRPr="008E3DD9">
              <w:rPr>
                <w:rFonts w:ascii="Arial" w:hAnsi="Arial" w:cs="Arial"/>
                <w:b/>
                <w:sz w:val="24"/>
                <w:szCs w:val="24"/>
              </w:rPr>
              <w:t>учебной  дисциплины</w:t>
            </w:r>
            <w:proofErr w:type="gramEnd"/>
          </w:p>
        </w:tc>
        <w:tc>
          <w:tcPr>
            <w:tcW w:w="2659" w:type="dxa"/>
          </w:tcPr>
          <w:p w:rsidR="009712B8" w:rsidRPr="008E3DD9" w:rsidRDefault="009712B8" w:rsidP="00FC5A99">
            <w:pPr>
              <w:spacing w:after="160" w:line="254" w:lineRule="auto"/>
              <w:jc w:val="center"/>
              <w:rPr>
                <w:rFonts w:ascii="Arial" w:hAnsi="Arial" w:cs="Arial"/>
                <w:b/>
                <w:sz w:val="24"/>
                <w:szCs w:val="24"/>
              </w:rPr>
            </w:pPr>
            <w:r w:rsidRPr="008E3DD9">
              <w:rPr>
                <w:rFonts w:ascii="Arial" w:hAnsi="Arial" w:cs="Arial"/>
                <w:b/>
                <w:sz w:val="24"/>
                <w:szCs w:val="24"/>
              </w:rPr>
              <w:t>Количество часов на изучение</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1. Основные электрические величины и их измерение</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12</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2. Дискретно-аналоговые и цифровые цепи</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8</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3. Полупроводниковые аналоговые и цифровые устройства</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20</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4. Вторичные источники электропитания</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16</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5. Оптоэлектронные системы</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4</w:t>
            </w:r>
          </w:p>
        </w:tc>
      </w:tr>
      <w:tr w:rsidR="009712B8" w:rsidRPr="008E3DD9" w:rsidTr="00FC5A99">
        <w:tc>
          <w:tcPr>
            <w:tcW w:w="817" w:type="dxa"/>
          </w:tcPr>
          <w:p w:rsidR="009712B8" w:rsidRPr="008E3DD9" w:rsidRDefault="009712B8" w:rsidP="00FC5A99">
            <w:pPr>
              <w:numPr>
                <w:ilvl w:val="0"/>
                <w:numId w:val="13"/>
              </w:numPr>
              <w:spacing w:after="160" w:line="254" w:lineRule="auto"/>
              <w:contextualSpacing/>
              <w:rPr>
                <w:rFonts w:ascii="Arial" w:hAnsi="Arial" w:cs="Arial"/>
                <w:sz w:val="24"/>
                <w:szCs w:val="24"/>
              </w:rPr>
            </w:pPr>
          </w:p>
        </w:tc>
        <w:tc>
          <w:tcPr>
            <w:tcW w:w="6095" w:type="dxa"/>
          </w:tcPr>
          <w:p w:rsidR="009712B8" w:rsidRPr="008E3DD9" w:rsidRDefault="009712B8" w:rsidP="00FC5A99">
            <w:pPr>
              <w:spacing w:after="160" w:line="254" w:lineRule="auto"/>
              <w:rPr>
                <w:rFonts w:ascii="Arial" w:hAnsi="Arial" w:cs="Arial"/>
                <w:sz w:val="24"/>
                <w:szCs w:val="24"/>
              </w:rPr>
            </w:pPr>
            <w:r w:rsidRPr="008E3DD9">
              <w:rPr>
                <w:rFonts w:ascii="Arial" w:hAnsi="Arial" w:cs="Arial"/>
                <w:sz w:val="24"/>
                <w:szCs w:val="24"/>
              </w:rPr>
              <w:t>Раздел 6. Электроизмерительные приборы и системы</w:t>
            </w:r>
          </w:p>
        </w:tc>
        <w:tc>
          <w:tcPr>
            <w:tcW w:w="2659" w:type="dxa"/>
          </w:tcPr>
          <w:p w:rsidR="009712B8" w:rsidRPr="008E3DD9" w:rsidRDefault="009712B8" w:rsidP="00FC5A99">
            <w:pPr>
              <w:spacing w:after="160" w:line="254" w:lineRule="auto"/>
              <w:jc w:val="center"/>
              <w:rPr>
                <w:rFonts w:ascii="Arial" w:hAnsi="Arial" w:cs="Arial"/>
                <w:sz w:val="24"/>
                <w:szCs w:val="24"/>
              </w:rPr>
            </w:pPr>
            <w:r w:rsidRPr="008E3DD9">
              <w:rPr>
                <w:rFonts w:ascii="Arial" w:hAnsi="Arial" w:cs="Arial"/>
                <w:sz w:val="24"/>
                <w:szCs w:val="24"/>
              </w:rPr>
              <w:t>12</w:t>
            </w:r>
          </w:p>
        </w:tc>
      </w:tr>
    </w:tbl>
    <w:p w:rsidR="009712B8" w:rsidRPr="008E3DD9" w:rsidRDefault="009712B8" w:rsidP="009712B8">
      <w:pPr>
        <w:spacing w:after="160" w:line="254" w:lineRule="auto"/>
        <w:rPr>
          <w:rFonts w:ascii="Arial" w:hAnsi="Arial" w:cs="Arial"/>
          <w:sz w:val="24"/>
          <w:szCs w:val="24"/>
        </w:rPr>
      </w:pPr>
    </w:p>
    <w:p w:rsidR="009712B8" w:rsidRPr="008E3DD9" w:rsidRDefault="009712B8" w:rsidP="009712B8">
      <w:pPr>
        <w:spacing w:after="160" w:line="254" w:lineRule="auto"/>
        <w:rPr>
          <w:rFonts w:ascii="Arial" w:hAnsi="Arial" w:cs="Arial"/>
          <w:sz w:val="24"/>
          <w:szCs w:val="24"/>
        </w:rPr>
      </w:pPr>
    </w:p>
    <w:p w:rsidR="009712B8" w:rsidRPr="008E3DD9" w:rsidRDefault="009712B8" w:rsidP="009712B8">
      <w:pPr>
        <w:spacing w:after="160" w:line="254" w:lineRule="auto"/>
        <w:rPr>
          <w:rFonts w:ascii="Arial" w:hAnsi="Arial" w:cs="Arial"/>
          <w:b/>
          <w:sz w:val="24"/>
          <w:szCs w:val="24"/>
        </w:rPr>
      </w:pPr>
      <w:r w:rsidRPr="008E3DD9">
        <w:rPr>
          <w:rFonts w:ascii="Arial" w:hAnsi="Arial" w:cs="Arial"/>
          <w:sz w:val="24"/>
          <w:szCs w:val="24"/>
        </w:rPr>
        <w:t xml:space="preserve">4.  </w:t>
      </w:r>
      <w:r w:rsidRPr="008E3DD9">
        <w:rPr>
          <w:rFonts w:ascii="Arial" w:hAnsi="Arial" w:cs="Arial"/>
          <w:b/>
          <w:sz w:val="24"/>
          <w:szCs w:val="24"/>
        </w:rPr>
        <w:t xml:space="preserve">Периодичность и формы текущего </w:t>
      </w:r>
      <w:proofErr w:type="gramStart"/>
      <w:r w:rsidRPr="008E3DD9">
        <w:rPr>
          <w:rFonts w:ascii="Arial" w:hAnsi="Arial" w:cs="Arial"/>
          <w:b/>
          <w:sz w:val="24"/>
          <w:szCs w:val="24"/>
        </w:rPr>
        <w:t>контроля,  промежуточной</w:t>
      </w:r>
      <w:proofErr w:type="gramEnd"/>
      <w:r w:rsidRPr="008E3DD9">
        <w:rPr>
          <w:rFonts w:ascii="Arial" w:hAnsi="Arial" w:cs="Arial"/>
          <w:b/>
          <w:sz w:val="24"/>
          <w:szCs w:val="24"/>
        </w:rPr>
        <w:t xml:space="preserve">  аттестации  и  итоговой аттестации.</w:t>
      </w:r>
    </w:p>
    <w:p w:rsidR="009712B8" w:rsidRPr="008E3DD9" w:rsidRDefault="009712B8" w:rsidP="009712B8">
      <w:pPr>
        <w:spacing w:after="0" w:line="240" w:lineRule="auto"/>
        <w:ind w:firstLine="709"/>
        <w:jc w:val="both"/>
        <w:rPr>
          <w:rFonts w:ascii="Arial" w:eastAsia="Calibri" w:hAnsi="Arial" w:cs="Arial"/>
          <w:sz w:val="24"/>
          <w:szCs w:val="24"/>
        </w:rPr>
      </w:pPr>
      <w:r w:rsidRPr="008E3DD9">
        <w:rPr>
          <w:rFonts w:ascii="Arial" w:eastAsia="Calibri" w:hAnsi="Arial" w:cs="Arial"/>
          <w:sz w:val="24"/>
          <w:szCs w:val="24"/>
        </w:rPr>
        <w:t xml:space="preserve">Промежуточная аттестация по дисциплине ОП.01 Основы электротехники и электроники </w:t>
      </w:r>
      <w:r w:rsidRPr="008E3DD9">
        <w:rPr>
          <w:rFonts w:ascii="Arial" w:eastAsia="Calibri" w:hAnsi="Arial" w:cs="Arial"/>
          <w:bCs/>
          <w:sz w:val="24"/>
          <w:szCs w:val="24"/>
        </w:rPr>
        <w:t xml:space="preserve">проводится в форме дифференцированного зачета в первом семестре. </w:t>
      </w:r>
      <w:r w:rsidRPr="008E3DD9">
        <w:rPr>
          <w:rFonts w:ascii="Arial" w:eastAsia="Calibri" w:hAnsi="Arial" w:cs="Arial"/>
          <w:sz w:val="24"/>
          <w:szCs w:val="24"/>
        </w:rPr>
        <w:t xml:space="preserve"> </w:t>
      </w:r>
    </w:p>
    <w:p w:rsidR="009712B8" w:rsidRDefault="009712B8" w:rsidP="009712B8">
      <w:pPr>
        <w:spacing w:after="0"/>
        <w:jc w:val="both"/>
        <w:rPr>
          <w:rFonts w:ascii="Arial" w:eastAsia="Calibri" w:hAnsi="Arial" w:cs="Arial"/>
          <w:bCs/>
          <w:sz w:val="24"/>
          <w:szCs w:val="24"/>
        </w:rPr>
      </w:pPr>
    </w:p>
    <w:p w:rsidR="00436611" w:rsidRPr="003A32C6"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436611" w:rsidRPr="003A32C6"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436611" w:rsidRPr="003A32C6" w:rsidRDefault="00436611" w:rsidP="004366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AF3E8D" w:rsidRPr="003A32C6" w:rsidRDefault="00AF3E8D">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pPr>
        <w:rPr>
          <w:rFonts w:ascii="Arial" w:hAnsi="Arial" w:cs="Arial"/>
          <w:sz w:val="24"/>
          <w:szCs w:val="24"/>
        </w:rPr>
      </w:pPr>
    </w:p>
    <w:p w:rsidR="00436611" w:rsidRDefault="00436611">
      <w:pPr>
        <w:rPr>
          <w:rFonts w:ascii="Arial" w:hAnsi="Arial" w:cs="Arial"/>
          <w:sz w:val="24"/>
          <w:szCs w:val="24"/>
        </w:rPr>
      </w:pPr>
    </w:p>
    <w:p w:rsidR="00D54ABF" w:rsidRPr="003A32C6" w:rsidRDefault="00D54ABF">
      <w:pPr>
        <w:rPr>
          <w:rFonts w:ascii="Arial" w:hAnsi="Arial" w:cs="Arial"/>
          <w:sz w:val="24"/>
          <w:szCs w:val="24"/>
        </w:rPr>
      </w:pPr>
    </w:p>
    <w:p w:rsidR="00436611" w:rsidRPr="003A32C6" w:rsidRDefault="00436611">
      <w:pPr>
        <w:rPr>
          <w:rFonts w:ascii="Arial" w:hAnsi="Arial" w:cs="Arial"/>
          <w:sz w:val="24"/>
          <w:szCs w:val="24"/>
        </w:rPr>
      </w:pPr>
    </w:p>
    <w:p w:rsidR="00436611" w:rsidRPr="003A32C6" w:rsidRDefault="00436611" w:rsidP="00436611">
      <w:pPr>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СОДЕРЖАНИЕ</w:t>
      </w:r>
    </w:p>
    <w:p w:rsidR="00436611" w:rsidRPr="003A32C6" w:rsidRDefault="00436611" w:rsidP="00436611">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936DFE" w:rsidRPr="0072010C" w:rsidTr="007564F9">
        <w:tc>
          <w:tcPr>
            <w:tcW w:w="7501" w:type="dxa"/>
          </w:tcPr>
          <w:p w:rsidR="00936DFE" w:rsidRPr="0072010C" w:rsidRDefault="00936DFE" w:rsidP="00936DFE">
            <w:pPr>
              <w:numPr>
                <w:ilvl w:val="0"/>
                <w:numId w:val="12"/>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936DFE" w:rsidRPr="0072010C" w:rsidRDefault="008E3DD9"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936DFE" w:rsidRPr="0072010C" w:rsidTr="007564F9">
        <w:tc>
          <w:tcPr>
            <w:tcW w:w="7501" w:type="dxa"/>
          </w:tcPr>
          <w:p w:rsidR="00936DFE" w:rsidRPr="0072010C" w:rsidRDefault="00936DFE" w:rsidP="00936DFE">
            <w:pPr>
              <w:numPr>
                <w:ilvl w:val="0"/>
                <w:numId w:val="12"/>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936DFE" w:rsidRPr="0072010C" w:rsidRDefault="008E3DD9"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936DFE" w:rsidRPr="0072010C" w:rsidTr="007564F9">
        <w:tc>
          <w:tcPr>
            <w:tcW w:w="7501" w:type="dxa"/>
          </w:tcPr>
          <w:p w:rsidR="00936DFE" w:rsidRPr="006F073E" w:rsidRDefault="00936DFE" w:rsidP="00936DFE">
            <w:pPr>
              <w:pStyle w:val="ab"/>
              <w:numPr>
                <w:ilvl w:val="0"/>
                <w:numId w:val="12"/>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936DFE" w:rsidRPr="0072010C" w:rsidRDefault="008E3DD9" w:rsidP="00936DFE">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16</w:t>
            </w:r>
          </w:p>
        </w:tc>
      </w:tr>
      <w:tr w:rsidR="00936DFE" w:rsidRPr="0072010C" w:rsidTr="007564F9">
        <w:tc>
          <w:tcPr>
            <w:tcW w:w="7501" w:type="dxa"/>
          </w:tcPr>
          <w:p w:rsidR="00936DFE" w:rsidRPr="0072010C" w:rsidRDefault="00936DFE" w:rsidP="00936DFE">
            <w:pPr>
              <w:numPr>
                <w:ilvl w:val="0"/>
                <w:numId w:val="12"/>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936DFE" w:rsidRPr="0072010C" w:rsidRDefault="008E3DD9"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16</w:t>
            </w:r>
          </w:p>
        </w:tc>
      </w:tr>
    </w:tbl>
    <w:p w:rsidR="00436611" w:rsidRPr="003A32C6" w:rsidRDefault="00436611" w:rsidP="00436611">
      <w:pPr>
        <w:numPr>
          <w:ilvl w:val="0"/>
          <w:numId w:val="2"/>
        </w:numPr>
        <w:suppressAutoHyphens/>
        <w:spacing w:after="0" w:line="259" w:lineRule="auto"/>
        <w:jc w:val="center"/>
        <w:rPr>
          <w:rFonts w:ascii="Arial" w:eastAsia="Times New Roman" w:hAnsi="Arial" w:cs="Arial"/>
          <w:b/>
          <w:sz w:val="24"/>
          <w:szCs w:val="24"/>
          <w:lang w:eastAsia="ru-RU"/>
        </w:rPr>
      </w:pPr>
      <w:r w:rsidRPr="003A32C6">
        <w:rPr>
          <w:rFonts w:ascii="Arial" w:eastAsia="Times New Roman" w:hAnsi="Arial" w:cs="Arial"/>
          <w:b/>
          <w:i/>
          <w:sz w:val="24"/>
          <w:szCs w:val="24"/>
          <w:u w:val="single"/>
          <w:lang w:eastAsia="ru-RU"/>
        </w:rPr>
        <w:br w:type="page"/>
      </w:r>
      <w:r w:rsidRPr="003A32C6">
        <w:rPr>
          <w:rFonts w:ascii="Arial" w:eastAsia="Times New Roman" w:hAnsi="Arial" w:cs="Arial"/>
          <w:b/>
          <w:sz w:val="24"/>
          <w:szCs w:val="24"/>
          <w:lang w:eastAsia="ru-RU"/>
        </w:rPr>
        <w:lastRenderedPageBreak/>
        <w:t xml:space="preserve">ОБЩАЯ ХАРАКТЕРИСТИКА </w:t>
      </w:r>
      <w:r w:rsidRPr="003A32C6">
        <w:rPr>
          <w:rFonts w:ascii="Arial" w:eastAsia="Times New Roman" w:hAnsi="Arial" w:cs="Arial"/>
          <w:b/>
          <w:color w:val="000000"/>
          <w:sz w:val="24"/>
          <w:szCs w:val="24"/>
          <w:lang w:eastAsia="ru-RU"/>
        </w:rPr>
        <w:t>РАБОЧЕЙ ПРОГРАММЫ</w:t>
      </w:r>
      <w:r w:rsidRPr="003A32C6">
        <w:rPr>
          <w:rFonts w:ascii="Arial" w:eastAsia="Times New Roman" w:hAnsi="Arial" w:cs="Arial"/>
          <w:b/>
          <w:sz w:val="24"/>
          <w:szCs w:val="24"/>
          <w:lang w:eastAsia="ru-RU"/>
        </w:rPr>
        <w:t xml:space="preserve"> УЧЕБНОЙ ДИСЦИПЛИНЫ</w:t>
      </w:r>
    </w:p>
    <w:p w:rsidR="00436611" w:rsidRPr="003A32C6" w:rsidRDefault="00436611" w:rsidP="00436611">
      <w:pPr>
        <w:suppressAutoHyphens/>
        <w:spacing w:after="0" w:line="240" w:lineRule="auto"/>
        <w:ind w:left="720"/>
        <w:jc w:val="center"/>
        <w:rPr>
          <w:rFonts w:ascii="Arial" w:eastAsia="Times New Roman" w:hAnsi="Arial" w:cs="Arial"/>
          <w:b/>
          <w:sz w:val="24"/>
          <w:szCs w:val="24"/>
          <w:lang w:eastAsia="ru-RU"/>
        </w:rPr>
      </w:pPr>
      <w:r w:rsidRPr="003A32C6">
        <w:rPr>
          <w:rFonts w:ascii="Arial" w:eastAsia="Times New Roman" w:hAnsi="Arial" w:cs="Arial"/>
          <w:b/>
          <w:bCs/>
          <w:sz w:val="24"/>
          <w:szCs w:val="24"/>
          <w:lang w:val="x-none" w:eastAsia="ru-RU"/>
        </w:rPr>
        <w:t>«</w:t>
      </w:r>
      <w:r w:rsidRPr="003A32C6">
        <w:rPr>
          <w:rFonts w:ascii="Arial" w:eastAsia="Times New Roman" w:hAnsi="Arial" w:cs="Arial"/>
          <w:b/>
          <w:bCs/>
          <w:sz w:val="24"/>
          <w:szCs w:val="24"/>
          <w:lang w:eastAsia="ru-RU"/>
        </w:rPr>
        <w:t xml:space="preserve">ОП.01 </w:t>
      </w:r>
      <w:r w:rsidRPr="003A32C6">
        <w:rPr>
          <w:rFonts w:ascii="Arial" w:eastAsia="Times New Roman" w:hAnsi="Arial" w:cs="Arial"/>
          <w:b/>
          <w:bCs/>
          <w:sz w:val="24"/>
          <w:szCs w:val="24"/>
          <w:lang w:val="x-none" w:eastAsia="ru-RU"/>
        </w:rPr>
        <w:t>Основы электротехники и электроники»</w:t>
      </w:r>
    </w:p>
    <w:p w:rsidR="00436611" w:rsidRPr="003A32C6" w:rsidRDefault="00436611" w:rsidP="00436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vertAlign w:val="superscript"/>
          <w:lang w:eastAsia="ru-RU"/>
        </w:rPr>
      </w:pPr>
    </w:p>
    <w:p w:rsidR="00436611" w:rsidRPr="003A32C6" w:rsidRDefault="00436611" w:rsidP="00436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3A32C6">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6379F5" w:rsidRPr="003A32C6" w:rsidRDefault="00436611" w:rsidP="006379F5">
      <w:pPr>
        <w:tabs>
          <w:tab w:val="center" w:pos="4677"/>
          <w:tab w:val="right" w:pos="9638"/>
        </w:tabs>
        <w:spacing w:after="0" w:line="240" w:lineRule="auto"/>
        <w:rPr>
          <w:rFonts w:ascii="Arial" w:eastAsia="Calibri" w:hAnsi="Arial" w:cs="Arial"/>
          <w:sz w:val="24"/>
          <w:szCs w:val="24"/>
        </w:rPr>
      </w:pPr>
      <w:r w:rsidRPr="003A32C6">
        <w:rPr>
          <w:rFonts w:ascii="Arial" w:eastAsia="Times New Roman" w:hAnsi="Arial" w:cs="Arial"/>
          <w:sz w:val="24"/>
          <w:szCs w:val="24"/>
          <w:lang w:eastAsia="ru-RU"/>
        </w:rPr>
        <w:t xml:space="preserve">Учебная дисциплина «ОП.01 </w:t>
      </w:r>
      <w:r w:rsidRPr="003A32C6">
        <w:rPr>
          <w:rFonts w:ascii="Arial" w:eastAsia="Times New Roman" w:hAnsi="Arial" w:cs="Arial"/>
          <w:sz w:val="24"/>
          <w:szCs w:val="24"/>
          <w:lang w:val="x-none" w:eastAsia="ru-RU"/>
        </w:rPr>
        <w:t>Основы электротехники и электроники</w:t>
      </w:r>
      <w:r w:rsidRPr="003A32C6">
        <w:rPr>
          <w:rFonts w:ascii="Arial" w:eastAsia="Times New Roman" w:hAnsi="Arial" w:cs="Arial"/>
          <w:sz w:val="24"/>
          <w:szCs w:val="24"/>
          <w:lang w:eastAsia="ru-RU"/>
        </w:rPr>
        <w:t xml:space="preserve">» является обязательной частью общепрофессионального цикла основной образовательной программы в соответствии с ФГОС СПО по </w:t>
      </w:r>
      <w:r w:rsidRPr="003A32C6">
        <w:rPr>
          <w:rFonts w:ascii="Arial" w:eastAsia="Times New Roman" w:hAnsi="Arial" w:cs="Arial"/>
          <w:iCs/>
          <w:color w:val="000000"/>
          <w:sz w:val="24"/>
          <w:szCs w:val="24"/>
          <w:lang w:eastAsia="ru-RU"/>
        </w:rPr>
        <w:t>профессии</w:t>
      </w:r>
      <w:r w:rsidR="006379F5">
        <w:rPr>
          <w:rFonts w:ascii="Arial" w:eastAsia="Times New Roman" w:hAnsi="Arial" w:cs="Arial"/>
          <w:iCs/>
          <w:sz w:val="24"/>
          <w:szCs w:val="24"/>
          <w:lang w:eastAsia="ru-RU"/>
        </w:rPr>
        <w:t xml:space="preserve"> </w:t>
      </w:r>
      <w:r w:rsidR="006379F5" w:rsidRPr="003A32C6">
        <w:rPr>
          <w:rFonts w:ascii="Arial" w:eastAsia="Calibri" w:hAnsi="Arial" w:cs="Arial"/>
          <w:sz w:val="24"/>
          <w:szCs w:val="24"/>
        </w:rPr>
        <w:t xml:space="preserve">09.01.04 Наладчик </w:t>
      </w:r>
    </w:p>
    <w:p w:rsidR="006379F5" w:rsidRPr="003A32C6" w:rsidRDefault="006379F5" w:rsidP="006379F5">
      <w:pPr>
        <w:tabs>
          <w:tab w:val="center" w:pos="4677"/>
          <w:tab w:val="right" w:pos="9638"/>
        </w:tabs>
        <w:spacing w:after="0" w:line="240" w:lineRule="auto"/>
        <w:rPr>
          <w:rFonts w:ascii="Arial" w:eastAsia="Calibri" w:hAnsi="Arial" w:cs="Arial"/>
          <w:sz w:val="24"/>
          <w:szCs w:val="24"/>
        </w:rPr>
      </w:pPr>
      <w:r w:rsidRPr="003A32C6">
        <w:rPr>
          <w:rFonts w:ascii="Arial" w:eastAsia="Calibri" w:hAnsi="Arial" w:cs="Arial"/>
          <w:sz w:val="24"/>
          <w:szCs w:val="24"/>
        </w:rPr>
        <w:t>аппаратных и программных средств инфокоммуникационных систем</w:t>
      </w:r>
    </w:p>
    <w:p w:rsidR="00436611" w:rsidRPr="003A32C6" w:rsidRDefault="00436611" w:rsidP="004366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p>
    <w:p w:rsidR="00436611" w:rsidRPr="003A32C6" w:rsidRDefault="00436611" w:rsidP="004366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3A32C6">
        <w:rPr>
          <w:rFonts w:ascii="Arial" w:eastAsia="Times New Roman" w:hAnsi="Arial" w:cs="Arial"/>
          <w:sz w:val="24"/>
          <w:szCs w:val="24"/>
          <w:lang w:eastAsia="ru-RU"/>
        </w:rPr>
        <w:t>Особое значение дисциплина имеет при формировании и развитии ОК 07</w:t>
      </w:r>
      <w:r w:rsidRPr="003A32C6">
        <w:rPr>
          <w:rFonts w:ascii="Arial" w:eastAsia="Times New Roman" w:hAnsi="Arial" w:cs="Arial"/>
          <w:i/>
          <w:sz w:val="24"/>
          <w:szCs w:val="24"/>
          <w:lang w:eastAsia="ru-RU"/>
        </w:rPr>
        <w:t>.</w:t>
      </w:r>
    </w:p>
    <w:p w:rsidR="00436611" w:rsidRPr="003A32C6" w:rsidRDefault="00436611" w:rsidP="00436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436611" w:rsidRPr="003A32C6" w:rsidRDefault="00436611" w:rsidP="00436611">
      <w:pPr>
        <w:spacing w:after="0"/>
        <w:ind w:firstLine="709"/>
        <w:rPr>
          <w:rFonts w:ascii="Arial" w:eastAsia="Times New Roman" w:hAnsi="Arial" w:cs="Arial"/>
          <w:b/>
          <w:sz w:val="24"/>
          <w:szCs w:val="24"/>
          <w:lang w:eastAsia="ru-RU"/>
        </w:rPr>
      </w:pPr>
      <w:r w:rsidRPr="003A32C6">
        <w:rPr>
          <w:rFonts w:ascii="Arial" w:eastAsia="Times New Roman" w:hAnsi="Arial" w:cs="Arial"/>
          <w:b/>
          <w:sz w:val="24"/>
          <w:szCs w:val="24"/>
          <w:lang w:eastAsia="ru-RU"/>
        </w:rPr>
        <w:t>1.2. Цель и планируемые результаты освоения дисциплины:</w:t>
      </w:r>
    </w:p>
    <w:p w:rsidR="00436611" w:rsidRPr="003A32C6" w:rsidRDefault="00436611" w:rsidP="00436611">
      <w:pPr>
        <w:suppressAutoHyphens/>
        <w:spacing w:after="0" w:line="240" w:lineRule="auto"/>
        <w:ind w:firstLine="709"/>
        <w:jc w:val="both"/>
        <w:rPr>
          <w:rFonts w:ascii="Arial" w:eastAsia="Times New Roman" w:hAnsi="Arial" w:cs="Arial"/>
          <w:sz w:val="24"/>
          <w:szCs w:val="24"/>
        </w:rPr>
      </w:pPr>
      <w:r w:rsidRPr="003A32C6">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3895"/>
      </w:tblGrid>
      <w:tr w:rsidR="00436611" w:rsidRPr="003A32C6" w:rsidTr="00401DBD">
        <w:trPr>
          <w:trHeight w:val="649"/>
        </w:trPr>
        <w:tc>
          <w:tcPr>
            <w:tcW w:w="1589" w:type="dxa"/>
            <w:hideMark/>
          </w:tcPr>
          <w:p w:rsidR="00436611" w:rsidRPr="003A32C6" w:rsidRDefault="00436611" w:rsidP="00436611">
            <w:pPr>
              <w:suppressAutoHyphens/>
              <w:spacing w:after="0"/>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Код</w:t>
            </w:r>
          </w:p>
          <w:p w:rsidR="00436611" w:rsidRPr="003A32C6" w:rsidRDefault="00436611" w:rsidP="00436611">
            <w:pPr>
              <w:suppressAutoHyphens/>
              <w:spacing w:after="0"/>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ПК, ОК</w:t>
            </w:r>
          </w:p>
        </w:tc>
        <w:tc>
          <w:tcPr>
            <w:tcW w:w="3935" w:type="dxa"/>
            <w:hideMark/>
          </w:tcPr>
          <w:p w:rsidR="00436611" w:rsidRPr="003A32C6" w:rsidRDefault="00436611" w:rsidP="00436611">
            <w:pPr>
              <w:suppressAutoHyphens/>
              <w:spacing w:after="0"/>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Умения</w:t>
            </w:r>
          </w:p>
        </w:tc>
        <w:tc>
          <w:tcPr>
            <w:tcW w:w="3895" w:type="dxa"/>
            <w:hideMark/>
          </w:tcPr>
          <w:p w:rsidR="00436611" w:rsidRPr="003A32C6" w:rsidRDefault="00436611" w:rsidP="00436611">
            <w:pPr>
              <w:suppressAutoHyphens/>
              <w:spacing w:after="0"/>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Знания</w:t>
            </w:r>
          </w:p>
        </w:tc>
      </w:tr>
      <w:tr w:rsidR="00436611" w:rsidRPr="003A32C6" w:rsidTr="00401DBD">
        <w:trPr>
          <w:trHeight w:val="212"/>
        </w:trPr>
        <w:tc>
          <w:tcPr>
            <w:tcW w:w="1589" w:type="dxa"/>
          </w:tcPr>
          <w:p w:rsidR="00436611" w:rsidRPr="003A32C6" w:rsidRDefault="00436611" w:rsidP="00436611">
            <w:pPr>
              <w:suppressAutoHyphens/>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 xml:space="preserve">ПК 2.1, </w:t>
            </w:r>
            <w:r w:rsidRPr="003A32C6">
              <w:rPr>
                <w:rFonts w:ascii="Arial" w:eastAsia="Times New Roman" w:hAnsi="Arial" w:cs="Arial"/>
                <w:iCs/>
                <w:sz w:val="24"/>
                <w:szCs w:val="24"/>
                <w:lang w:eastAsia="ru-RU"/>
              </w:rPr>
              <w:br/>
              <w:t xml:space="preserve">ПК 2.3, </w:t>
            </w:r>
            <w:r w:rsidRPr="003A32C6">
              <w:rPr>
                <w:rFonts w:ascii="Arial" w:eastAsia="Times New Roman" w:hAnsi="Arial" w:cs="Arial"/>
                <w:iCs/>
                <w:sz w:val="24"/>
                <w:szCs w:val="24"/>
                <w:lang w:eastAsia="ru-RU"/>
              </w:rPr>
              <w:br/>
              <w:t xml:space="preserve">ОК 01, </w:t>
            </w:r>
            <w:r w:rsidRPr="003A32C6">
              <w:rPr>
                <w:rFonts w:ascii="Arial" w:eastAsia="Times New Roman" w:hAnsi="Arial" w:cs="Arial"/>
                <w:iCs/>
                <w:sz w:val="24"/>
                <w:szCs w:val="24"/>
                <w:lang w:eastAsia="ru-RU"/>
              </w:rPr>
              <w:br/>
              <w:t xml:space="preserve">ОК 04, </w:t>
            </w:r>
            <w:r w:rsidRPr="003A32C6">
              <w:rPr>
                <w:rFonts w:ascii="Arial" w:eastAsia="Times New Roman" w:hAnsi="Arial" w:cs="Arial"/>
                <w:iCs/>
                <w:sz w:val="24"/>
                <w:szCs w:val="24"/>
                <w:lang w:eastAsia="ru-RU"/>
              </w:rPr>
              <w:br/>
              <w:t>ОК 07</w:t>
            </w:r>
          </w:p>
        </w:tc>
        <w:tc>
          <w:tcPr>
            <w:tcW w:w="3935" w:type="dxa"/>
          </w:tcPr>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Использовать контрольно-измерительное оборудование для проверки электрических соединений устройств инфокоммуникационных систем;</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идентифицировать основные узлы устройств инфокоммуникационных систем и определять их параметры;</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измерять основные параметры электронных устройств и электрических сигналов;</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распознавать типовые неисправности устройств инфокоммуникационных систем;</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применять безопасные методы измерений с учетом сохранения окружающей среды</w:t>
            </w:r>
          </w:p>
        </w:tc>
        <w:tc>
          <w:tcPr>
            <w:tcW w:w="3895" w:type="dxa"/>
          </w:tcPr>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Устройство и назначение применяемых испытательных и измерительных приборов;</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правила эксплуатации электроизмерительных приборов;</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основные параметры типовых устройств инфокоммуникационных систем;</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виды и параметры электрических сигналов;</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основные термины, понятия и единицы измерения в области электротехники;</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основные понятия и принцип действия полупроводниковых приборов и устройств;</w:t>
            </w:r>
          </w:p>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iCs/>
                <w:sz w:val="24"/>
                <w:szCs w:val="24"/>
                <w:lang w:eastAsia="ru-RU"/>
              </w:rPr>
              <w:t>основы электробезопасности</w:t>
            </w:r>
          </w:p>
        </w:tc>
      </w:tr>
    </w:tbl>
    <w:p w:rsidR="00882E43" w:rsidRPr="00882E43" w:rsidRDefault="00882E43" w:rsidP="00882E43">
      <w:pPr>
        <w:spacing w:after="160" w:line="259" w:lineRule="auto"/>
        <w:rPr>
          <w:rFonts w:ascii="Arial" w:eastAsia="Calibri" w:hAnsi="Arial" w:cs="Arial"/>
          <w:b/>
          <w:sz w:val="24"/>
          <w:szCs w:val="24"/>
        </w:rPr>
      </w:pPr>
      <w:r w:rsidRPr="00882E43">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882E43" w:rsidRPr="00882E43" w:rsidTr="00066639">
        <w:tc>
          <w:tcPr>
            <w:tcW w:w="7230" w:type="dxa"/>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bookmarkStart w:id="3" w:name="_Hlk73632186"/>
            <w:r w:rsidRPr="00882E43">
              <w:rPr>
                <w:rFonts w:ascii="Arial" w:eastAsia="Times New Roman" w:hAnsi="Arial" w:cs="Arial"/>
                <w:b/>
                <w:bCs/>
                <w:sz w:val="24"/>
                <w:szCs w:val="24"/>
                <w:lang w:eastAsia="ru-RU"/>
              </w:rPr>
              <w:t xml:space="preserve">Личностные результаты </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 xml:space="preserve">реализации программы воспитания </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i/>
                <w:iCs/>
                <w:sz w:val="24"/>
                <w:szCs w:val="24"/>
                <w:lang w:eastAsia="ru-RU"/>
              </w:rPr>
              <w:t>(дескрипторы)</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 xml:space="preserve">Код личностных результатов </w:t>
            </w:r>
            <w:r w:rsidRPr="00882E43">
              <w:rPr>
                <w:rFonts w:ascii="Arial" w:eastAsia="Times New Roman" w:hAnsi="Arial" w:cs="Arial"/>
                <w:b/>
                <w:bCs/>
                <w:sz w:val="24"/>
                <w:szCs w:val="24"/>
                <w:lang w:eastAsia="ru-RU"/>
              </w:rPr>
              <w:br/>
              <w:t xml:space="preserve">реализации </w:t>
            </w:r>
            <w:r w:rsidRPr="00882E43">
              <w:rPr>
                <w:rFonts w:ascii="Arial" w:eastAsia="Times New Roman" w:hAnsi="Arial" w:cs="Arial"/>
                <w:b/>
                <w:bCs/>
                <w:sz w:val="24"/>
                <w:szCs w:val="24"/>
                <w:lang w:eastAsia="ru-RU"/>
              </w:rPr>
              <w:br/>
              <w:t xml:space="preserve">программы </w:t>
            </w:r>
            <w:r w:rsidRPr="00882E43">
              <w:rPr>
                <w:rFonts w:ascii="Arial" w:eastAsia="Times New Roman" w:hAnsi="Arial" w:cs="Arial"/>
                <w:b/>
                <w:bCs/>
                <w:sz w:val="24"/>
                <w:szCs w:val="24"/>
                <w:lang w:eastAsia="ru-RU"/>
              </w:rPr>
              <w:br/>
              <w:t>воспитания</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before="120" w:after="0" w:line="240" w:lineRule="auto"/>
              <w:jc w:val="both"/>
              <w:rPr>
                <w:rFonts w:ascii="Arial" w:eastAsia="Times New Roman" w:hAnsi="Arial" w:cs="Arial"/>
                <w:b/>
                <w:bCs/>
                <w:i/>
                <w:iCs/>
                <w:sz w:val="24"/>
                <w:szCs w:val="24"/>
                <w:lang w:val="x-none" w:eastAsia="x-none"/>
              </w:rPr>
            </w:pPr>
            <w:r w:rsidRPr="00882E43">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882E43">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w:t>
            </w:r>
            <w:r w:rsidRPr="00882E43">
              <w:rPr>
                <w:rFonts w:ascii="Arial" w:eastAsia="Calibri" w:hAnsi="Arial" w:cs="Arial"/>
                <w:sz w:val="24"/>
                <w:szCs w:val="24"/>
              </w:rPr>
              <w:lastRenderedPageBreak/>
              <w:t xml:space="preserve">единство с народом России, </w:t>
            </w:r>
            <w:r w:rsidRPr="00882E43">
              <w:rPr>
                <w:rFonts w:ascii="Arial" w:eastAsia="Calibri" w:hAnsi="Arial" w:cs="Arial"/>
                <w:sz w:val="24"/>
                <w:szCs w:val="24"/>
              </w:rPr>
              <w:br/>
              <w:t xml:space="preserve">с Российским государством, демонстрирующий ответственность </w:t>
            </w:r>
            <w:r w:rsidRPr="00882E43">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882E43">
              <w:rPr>
                <w:rFonts w:ascii="Arial" w:eastAsia="Calibri" w:hAnsi="Arial" w:cs="Arial"/>
                <w:sz w:val="24"/>
                <w:szCs w:val="24"/>
              </w:rPr>
              <w:br/>
              <w:t>о Российском государстве</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lastRenderedPageBreak/>
              <w:t>ЛР 1</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882E43">
              <w:rPr>
                <w:rFonts w:ascii="Arial" w:eastAsia="Calibri" w:hAnsi="Arial" w:cs="Arial"/>
                <w:sz w:val="24"/>
                <w:szCs w:val="24"/>
              </w:rPr>
              <w:br/>
              <w:t xml:space="preserve">и деятельно выражающий неприятие дискриминации в обществе </w:t>
            </w:r>
            <w:r w:rsidRPr="00882E43">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2</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882E43">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3</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882E43">
              <w:rPr>
                <w:rFonts w:ascii="Arial" w:eastAsia="Calibri" w:hAnsi="Arial" w:cs="Arial"/>
                <w:sz w:val="24"/>
                <w:szCs w:val="24"/>
              </w:rPr>
              <w:br/>
              <w:t xml:space="preserve">в течение жизни Демонстрирующий позитивное отношение </w:t>
            </w:r>
            <w:r w:rsidRPr="00882E43">
              <w:rPr>
                <w:rFonts w:ascii="Arial" w:eastAsia="Calibri" w:hAnsi="Arial" w:cs="Arial"/>
                <w:sz w:val="24"/>
                <w:szCs w:val="24"/>
              </w:rPr>
              <w:br/>
              <w:t xml:space="preserve">к регулированию трудовых отношений. Ориентированный </w:t>
            </w:r>
            <w:r w:rsidRPr="00882E43">
              <w:rPr>
                <w:rFonts w:ascii="Arial" w:eastAsia="Calibri" w:hAnsi="Arial" w:cs="Arial"/>
                <w:sz w:val="24"/>
                <w:szCs w:val="24"/>
              </w:rPr>
              <w:br/>
              <w:t xml:space="preserve">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w:t>
            </w:r>
            <w:r w:rsidRPr="00882E43">
              <w:rPr>
                <w:rFonts w:ascii="Arial" w:eastAsia="Calibri" w:hAnsi="Arial" w:cs="Arial"/>
                <w:sz w:val="24"/>
                <w:szCs w:val="24"/>
              </w:rPr>
              <w:lastRenderedPageBreak/>
              <w:t>сетевой среде личностно и профессионального конструктивного «цифрового следа»</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lastRenderedPageBreak/>
              <w:t>ЛР 4</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882E43">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882E43">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5</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6</w:t>
            </w:r>
          </w:p>
        </w:tc>
      </w:tr>
      <w:tr w:rsidR="00882E43" w:rsidRPr="00882E43"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Calibri" w:hAnsi="Arial" w:cs="Arial"/>
                <w:sz w:val="24"/>
                <w:szCs w:val="24"/>
              </w:rPr>
            </w:pPr>
            <w:r w:rsidRPr="00882E43">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882E43">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7</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Проявляющий и демонстрирующий уважение законных интересов </w:t>
            </w:r>
            <w:r w:rsidRPr="00882E43">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882E43">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8</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ind w:firstLine="33"/>
              <w:jc w:val="both"/>
              <w:rPr>
                <w:rFonts w:ascii="Arial" w:eastAsia="Times New Roman" w:hAnsi="Arial" w:cs="Arial"/>
                <w:b/>
                <w:bCs/>
                <w:sz w:val="24"/>
                <w:szCs w:val="24"/>
                <w:lang w:eastAsia="ru-RU"/>
              </w:rPr>
            </w:pPr>
            <w:r w:rsidRPr="00882E43">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w:t>
            </w:r>
            <w:r w:rsidRPr="00882E43">
              <w:rPr>
                <w:rFonts w:ascii="Arial" w:eastAsia="Calibri" w:hAnsi="Arial" w:cs="Arial"/>
                <w:sz w:val="24"/>
                <w:szCs w:val="24"/>
              </w:rPr>
              <w:lastRenderedPageBreak/>
              <w:t xml:space="preserve">стремление </w:t>
            </w:r>
            <w:r w:rsidRPr="00882E43">
              <w:rPr>
                <w:rFonts w:ascii="Arial" w:eastAsia="Calibri" w:hAnsi="Arial" w:cs="Arial"/>
                <w:sz w:val="24"/>
                <w:szCs w:val="24"/>
              </w:rPr>
              <w:br/>
              <w:t xml:space="preserve">к физическому совершенствованию. Проявляющий сознательное </w:t>
            </w:r>
            <w:r w:rsidRPr="00882E43">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lastRenderedPageBreak/>
              <w:t>ЛР 9</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jc w:val="both"/>
              <w:rPr>
                <w:rFonts w:ascii="Arial" w:eastAsia="Times New Roman" w:hAnsi="Arial" w:cs="Arial"/>
                <w:b/>
                <w:bCs/>
                <w:sz w:val="24"/>
                <w:szCs w:val="24"/>
                <w:lang w:eastAsia="ru-RU"/>
              </w:rPr>
            </w:pPr>
            <w:r w:rsidRPr="00882E43">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882E43">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882E43">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10</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jc w:val="both"/>
              <w:rPr>
                <w:rFonts w:ascii="Arial" w:eastAsia="Times New Roman" w:hAnsi="Arial" w:cs="Arial"/>
                <w:b/>
                <w:bCs/>
                <w:sz w:val="24"/>
                <w:szCs w:val="24"/>
                <w:lang w:eastAsia="ru-RU"/>
              </w:rPr>
            </w:pPr>
            <w:r w:rsidRPr="00882E43">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882E43">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882E43">
              <w:rPr>
                <w:rFonts w:ascii="Arial" w:eastAsia="Calibri" w:hAnsi="Arial" w:cs="Arial"/>
                <w:sz w:val="24"/>
                <w:szCs w:val="24"/>
              </w:rPr>
              <w:br/>
              <w:t xml:space="preserve">и самовыражения в обществе, выражающий сопричастность </w:t>
            </w:r>
            <w:r w:rsidRPr="00882E43">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882E43">
              <w:rPr>
                <w:rFonts w:ascii="Arial" w:eastAsia="Calibri" w:hAnsi="Arial" w:cs="Arial"/>
                <w:sz w:val="24"/>
                <w:szCs w:val="24"/>
              </w:rPr>
              <w:br/>
              <w:t xml:space="preserve">и мирового художественного наследия, роли народных традиций </w:t>
            </w:r>
            <w:r w:rsidRPr="00882E43">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11</w:t>
            </w:r>
          </w:p>
        </w:tc>
      </w:tr>
      <w:tr w:rsidR="00882E43" w:rsidRPr="00882E43"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882E43" w:rsidRPr="00882E43" w:rsidRDefault="00882E43" w:rsidP="00882E43">
            <w:pPr>
              <w:spacing w:after="0" w:line="240" w:lineRule="auto"/>
              <w:jc w:val="both"/>
              <w:rPr>
                <w:rFonts w:ascii="Arial" w:eastAsia="Times New Roman" w:hAnsi="Arial" w:cs="Arial"/>
                <w:b/>
                <w:bCs/>
                <w:sz w:val="24"/>
                <w:szCs w:val="24"/>
                <w:lang w:eastAsia="ru-RU"/>
              </w:rPr>
            </w:pPr>
            <w:r w:rsidRPr="00882E43">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882E43">
              <w:rPr>
                <w:rFonts w:ascii="Arial" w:eastAsia="Calibri" w:hAnsi="Arial" w:cs="Arial"/>
                <w:bCs/>
                <w:sz w:val="24"/>
                <w:szCs w:val="24"/>
              </w:rPr>
              <w:br/>
              <w:t>со своими детьми и их финансового содержания</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ЛР 12</w:t>
            </w:r>
          </w:p>
        </w:tc>
      </w:tr>
      <w:tr w:rsidR="00882E43" w:rsidRPr="00882E43" w:rsidTr="00066639">
        <w:tc>
          <w:tcPr>
            <w:tcW w:w="9634" w:type="dxa"/>
            <w:gridSpan w:val="2"/>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bookmarkStart w:id="4" w:name="_Hlk75857481"/>
            <w:r w:rsidRPr="00882E43">
              <w:rPr>
                <w:rFonts w:ascii="Arial" w:eastAsia="Times New Roman" w:hAnsi="Arial" w:cs="Arial"/>
                <w:b/>
                <w:bCs/>
                <w:sz w:val="24"/>
                <w:szCs w:val="24"/>
                <w:lang w:eastAsia="ru-RU"/>
              </w:rPr>
              <w:t>Личностные результаты</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882E43">
              <w:rPr>
                <w:rFonts w:ascii="Arial" w:eastAsia="Times New Roman" w:hAnsi="Arial" w:cs="Arial"/>
                <w:b/>
                <w:bCs/>
                <w:sz w:val="24"/>
                <w:szCs w:val="24"/>
                <w:lang w:eastAsia="ru-RU"/>
              </w:rPr>
              <w:br/>
              <w:t>к деловым качествам личности</w:t>
            </w:r>
            <w:bookmarkEnd w:id="4"/>
          </w:p>
        </w:tc>
      </w:tr>
      <w:tr w:rsidR="00882E43" w:rsidRPr="00882E43" w:rsidTr="00066639">
        <w:tc>
          <w:tcPr>
            <w:tcW w:w="7230" w:type="dxa"/>
          </w:tcPr>
          <w:p w:rsidR="00882E43" w:rsidRPr="00882E43" w:rsidRDefault="00882E43" w:rsidP="00882E43">
            <w:pPr>
              <w:spacing w:after="0" w:line="240" w:lineRule="auto"/>
              <w:rPr>
                <w:rFonts w:ascii="Arial" w:eastAsia="Times New Roman" w:hAnsi="Arial" w:cs="Arial"/>
                <w:b/>
                <w:bCs/>
                <w:sz w:val="24"/>
                <w:szCs w:val="24"/>
                <w:lang w:eastAsia="ru-RU"/>
              </w:rPr>
            </w:pPr>
            <w:r w:rsidRPr="00882E43">
              <w:rPr>
                <w:rFonts w:ascii="Arial" w:eastAsia="Calibri" w:hAnsi="Arial" w:cs="Arial"/>
                <w:sz w:val="24"/>
                <w:szCs w:val="24"/>
              </w:rPr>
              <w:t xml:space="preserve">Демонстрирующий умение эффективно взаимодействовать в </w:t>
            </w:r>
            <w:r w:rsidRPr="00882E43">
              <w:rPr>
                <w:rFonts w:ascii="Arial" w:eastAsia="Calibri" w:hAnsi="Arial" w:cs="Arial"/>
                <w:sz w:val="24"/>
                <w:szCs w:val="24"/>
              </w:rPr>
              <w:lastRenderedPageBreak/>
              <w:t>команде, вести диалог, в том числе с использованием средств коммуникации.</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Calibri" w:hAnsi="Arial" w:cs="Arial"/>
                <w:b/>
                <w:bCs/>
                <w:sz w:val="24"/>
                <w:szCs w:val="24"/>
              </w:rPr>
              <w:lastRenderedPageBreak/>
              <w:t>ЛР 13</w:t>
            </w:r>
          </w:p>
        </w:tc>
      </w:tr>
      <w:tr w:rsidR="00882E43" w:rsidRPr="00882E43" w:rsidTr="00066639">
        <w:tc>
          <w:tcPr>
            <w:tcW w:w="7230" w:type="dxa"/>
          </w:tcPr>
          <w:p w:rsidR="00882E43" w:rsidRPr="00882E43" w:rsidRDefault="00882E43" w:rsidP="00882E43">
            <w:pPr>
              <w:spacing w:after="0" w:line="240" w:lineRule="auto"/>
              <w:rPr>
                <w:rFonts w:ascii="Arial" w:eastAsia="Times New Roman" w:hAnsi="Arial" w:cs="Arial"/>
                <w:b/>
                <w:bCs/>
                <w:sz w:val="24"/>
                <w:szCs w:val="24"/>
                <w:lang w:eastAsia="ru-RU"/>
              </w:rPr>
            </w:pPr>
            <w:r w:rsidRPr="00882E43">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Calibri" w:hAnsi="Arial" w:cs="Arial"/>
                <w:b/>
                <w:bCs/>
                <w:sz w:val="24"/>
                <w:szCs w:val="24"/>
              </w:rPr>
              <w:t>ЛР 14</w:t>
            </w:r>
          </w:p>
        </w:tc>
      </w:tr>
      <w:tr w:rsidR="00882E43" w:rsidRPr="00882E43" w:rsidTr="00066639">
        <w:tc>
          <w:tcPr>
            <w:tcW w:w="7230" w:type="dxa"/>
          </w:tcPr>
          <w:p w:rsidR="00882E43" w:rsidRPr="00882E43" w:rsidRDefault="00882E43" w:rsidP="00882E43">
            <w:pPr>
              <w:spacing w:after="0" w:line="240" w:lineRule="auto"/>
              <w:rPr>
                <w:rFonts w:ascii="Arial" w:eastAsia="Times New Roman" w:hAnsi="Arial" w:cs="Arial"/>
                <w:b/>
                <w:bCs/>
                <w:sz w:val="24"/>
                <w:szCs w:val="24"/>
                <w:lang w:eastAsia="ru-RU"/>
              </w:rPr>
            </w:pPr>
            <w:r w:rsidRPr="00882E43">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882E43" w:rsidRPr="00882E43" w:rsidRDefault="00882E43" w:rsidP="00882E43">
            <w:pPr>
              <w:spacing w:after="0" w:line="240" w:lineRule="auto"/>
              <w:jc w:val="center"/>
              <w:rPr>
                <w:rFonts w:ascii="Arial" w:eastAsia="Times New Roman" w:hAnsi="Arial" w:cs="Arial"/>
                <w:b/>
                <w:bCs/>
                <w:sz w:val="24"/>
                <w:szCs w:val="24"/>
                <w:lang w:eastAsia="ru-RU"/>
              </w:rPr>
            </w:pPr>
            <w:r w:rsidRPr="00882E43">
              <w:rPr>
                <w:rFonts w:ascii="Arial" w:eastAsia="Calibri" w:hAnsi="Arial" w:cs="Arial"/>
                <w:b/>
                <w:bCs/>
                <w:sz w:val="24"/>
                <w:szCs w:val="24"/>
              </w:rPr>
              <w:t>ЛР 15</w:t>
            </w:r>
          </w:p>
        </w:tc>
      </w:tr>
      <w:tr w:rsidR="00882E43" w:rsidRPr="00882E43" w:rsidTr="00066639">
        <w:tc>
          <w:tcPr>
            <w:tcW w:w="9634" w:type="dxa"/>
            <w:gridSpan w:val="2"/>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bookmarkStart w:id="5" w:name="_Hlk75857598"/>
            <w:r w:rsidRPr="00882E43">
              <w:rPr>
                <w:rFonts w:ascii="Arial" w:eastAsia="Times New Roman" w:hAnsi="Arial" w:cs="Arial"/>
                <w:b/>
                <w:bCs/>
                <w:sz w:val="24"/>
                <w:szCs w:val="24"/>
                <w:lang w:eastAsia="ru-RU"/>
              </w:rPr>
              <w:t>Личностные результаты</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40" w:lineRule="auto"/>
              <w:jc w:val="both"/>
              <w:rPr>
                <w:rFonts w:ascii="Arial" w:eastAsia="Calibri" w:hAnsi="Arial" w:cs="Arial"/>
              </w:rPr>
            </w:pPr>
            <w:r w:rsidRPr="00882E43">
              <w:rPr>
                <w:rFonts w:ascii="Arial" w:eastAsia="Calibri" w:hAnsi="Arial" w:cs="Arial"/>
                <w:color w:val="000000"/>
                <w:sz w:val="24"/>
                <w:szCs w:val="24"/>
              </w:rPr>
              <w:t xml:space="preserve">Готовый соответствовать ожиданиям работодателей: </w:t>
            </w:r>
            <w:proofErr w:type="spellStart"/>
            <w:r w:rsidRPr="00882E43">
              <w:rPr>
                <w:rFonts w:ascii="Arial" w:eastAsia="Calibri" w:hAnsi="Arial" w:cs="Arial"/>
                <w:color w:val="000000"/>
                <w:sz w:val="24"/>
                <w:szCs w:val="24"/>
              </w:rPr>
              <w:t>проектно</w:t>
            </w:r>
            <w:r w:rsidRPr="00882E43">
              <w:rPr>
                <w:rFonts w:ascii="Arial" w:eastAsia="Calibri" w:hAnsi="Arial" w:cs="Arial"/>
                <w:color w:val="000000"/>
                <w:sz w:val="24"/>
                <w:szCs w:val="24"/>
              </w:rPr>
              <w:softHyphen/>
              <w:t>мыслящий</w:t>
            </w:r>
            <w:proofErr w:type="spellEnd"/>
            <w:r w:rsidRPr="00882E43">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882E43">
              <w:rPr>
                <w:rFonts w:ascii="Arial" w:eastAsia="Calibri" w:hAnsi="Arial" w:cs="Arial"/>
                <w:color w:val="000000"/>
                <w:sz w:val="24"/>
                <w:szCs w:val="24"/>
              </w:rPr>
              <w:softHyphen/>
              <w:t xml:space="preserve">фессиональные требования, ответственный, пунктуальный, </w:t>
            </w:r>
            <w:proofErr w:type="spellStart"/>
            <w:proofErr w:type="gramStart"/>
            <w:r w:rsidRPr="00882E43">
              <w:rPr>
                <w:rFonts w:ascii="Arial" w:eastAsia="Calibri" w:hAnsi="Arial" w:cs="Arial"/>
                <w:color w:val="000000"/>
                <w:sz w:val="24"/>
                <w:szCs w:val="24"/>
              </w:rPr>
              <w:t>дисци</w:t>
            </w:r>
            <w:proofErr w:type="spellEnd"/>
            <w:r w:rsidRPr="00882E43">
              <w:rPr>
                <w:rFonts w:ascii="Arial" w:eastAsia="Calibri" w:hAnsi="Arial" w:cs="Arial"/>
                <w:color w:val="000000"/>
                <w:sz w:val="24"/>
                <w:szCs w:val="24"/>
              </w:rPr>
              <w:t xml:space="preserve">- </w:t>
            </w:r>
            <w:proofErr w:type="spellStart"/>
            <w:r w:rsidRPr="00882E43">
              <w:rPr>
                <w:rFonts w:ascii="Arial" w:eastAsia="Calibri" w:hAnsi="Arial" w:cs="Arial"/>
                <w:color w:val="000000"/>
                <w:sz w:val="24"/>
                <w:szCs w:val="24"/>
              </w:rPr>
              <w:t>плинированный</w:t>
            </w:r>
            <w:proofErr w:type="spellEnd"/>
            <w:proofErr w:type="gramEnd"/>
            <w:r w:rsidRPr="00882E43">
              <w:rPr>
                <w:rFonts w:ascii="Arial" w:eastAsia="Calibri" w:hAnsi="Arial" w:cs="Arial"/>
                <w:color w:val="000000"/>
                <w:sz w:val="24"/>
                <w:szCs w:val="24"/>
              </w:rPr>
              <w:t>, трудолюбивый, критически мыслящий, нацеленный на достижение поставленных целей, демонстрирующий профессио</w:t>
            </w:r>
            <w:r w:rsidRPr="00882E43">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16</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40" w:lineRule="auto"/>
              <w:jc w:val="both"/>
              <w:rPr>
                <w:rFonts w:ascii="Arial" w:eastAsia="Calibri" w:hAnsi="Arial" w:cs="Arial"/>
              </w:rPr>
            </w:pPr>
            <w:r w:rsidRPr="00882E43">
              <w:rPr>
                <w:rFonts w:ascii="Arial" w:eastAsia="Calibri" w:hAnsi="Arial" w:cs="Arial"/>
                <w:color w:val="000000"/>
                <w:sz w:val="24"/>
                <w:szCs w:val="24"/>
              </w:rPr>
              <w:t>Соответствие уровня сформированности личностных качеств сту</w:t>
            </w:r>
            <w:r w:rsidRPr="00882E43">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17</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40" w:lineRule="auto"/>
              <w:jc w:val="both"/>
              <w:rPr>
                <w:rFonts w:ascii="Arial" w:eastAsia="Calibri" w:hAnsi="Arial" w:cs="Arial"/>
              </w:rPr>
            </w:pPr>
            <w:r w:rsidRPr="00882E43">
              <w:rPr>
                <w:rFonts w:ascii="Arial" w:eastAsia="Calibri" w:hAnsi="Arial" w:cs="Arial"/>
                <w:color w:val="000000"/>
                <w:sz w:val="24"/>
                <w:szCs w:val="24"/>
              </w:rPr>
              <w:t>Сохраняющий психологическую устойчивость в ситуативно слож</w:t>
            </w:r>
            <w:r w:rsidRPr="00882E43">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18</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40" w:lineRule="auto"/>
              <w:jc w:val="both"/>
              <w:rPr>
                <w:rFonts w:ascii="Arial" w:eastAsia="Calibri" w:hAnsi="Arial" w:cs="Arial"/>
              </w:rPr>
            </w:pPr>
            <w:r w:rsidRPr="00882E43">
              <w:rPr>
                <w:rFonts w:ascii="Arial" w:eastAsia="Calibri" w:hAnsi="Arial" w:cs="Arial"/>
                <w:color w:val="000000"/>
                <w:sz w:val="24"/>
                <w:szCs w:val="24"/>
              </w:rPr>
              <w:t>Способный искать нужные источники информации и данные, вос</w:t>
            </w:r>
            <w:r w:rsidRPr="00882E43">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19</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40" w:lineRule="auto"/>
              <w:rPr>
                <w:rFonts w:ascii="Arial" w:eastAsia="Calibri" w:hAnsi="Arial" w:cs="Arial"/>
              </w:rPr>
            </w:pPr>
            <w:r w:rsidRPr="00882E43">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20</w:t>
            </w:r>
          </w:p>
        </w:tc>
      </w:tr>
      <w:tr w:rsidR="00882E43" w:rsidRPr="00882E43" w:rsidTr="00066639">
        <w:tc>
          <w:tcPr>
            <w:tcW w:w="9634" w:type="dxa"/>
            <w:gridSpan w:val="2"/>
            <w:vAlign w:val="center"/>
          </w:tcPr>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bookmarkStart w:id="6" w:name="_Hlk75857774"/>
            <w:r w:rsidRPr="00882E43">
              <w:rPr>
                <w:rFonts w:ascii="Arial" w:eastAsia="Times New Roman" w:hAnsi="Arial" w:cs="Arial"/>
                <w:b/>
                <w:bCs/>
                <w:sz w:val="24"/>
                <w:szCs w:val="24"/>
                <w:lang w:eastAsia="ru-RU"/>
              </w:rPr>
              <w:t>Личностные результаты</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реализации программы воспитания, определенные субъектами</w:t>
            </w:r>
          </w:p>
          <w:p w:rsidR="00882E43" w:rsidRPr="00882E43" w:rsidRDefault="00882E43" w:rsidP="00882E43">
            <w:pPr>
              <w:spacing w:after="0" w:line="240" w:lineRule="auto"/>
              <w:ind w:firstLine="33"/>
              <w:jc w:val="center"/>
              <w:rPr>
                <w:rFonts w:ascii="Arial" w:eastAsia="Times New Roman" w:hAnsi="Arial" w:cs="Arial"/>
                <w:b/>
                <w:bCs/>
                <w:sz w:val="24"/>
                <w:szCs w:val="24"/>
                <w:lang w:eastAsia="ru-RU"/>
              </w:rPr>
            </w:pPr>
            <w:r w:rsidRPr="00882E43">
              <w:rPr>
                <w:rFonts w:ascii="Arial" w:eastAsia="Times New Roman" w:hAnsi="Arial" w:cs="Arial"/>
                <w:b/>
                <w:bCs/>
                <w:sz w:val="24"/>
                <w:szCs w:val="24"/>
                <w:lang w:eastAsia="ru-RU"/>
              </w:rPr>
              <w:t>образовательного процесса</w:t>
            </w:r>
            <w:bookmarkEnd w:id="6"/>
          </w:p>
        </w:tc>
      </w:tr>
      <w:tr w:rsidR="00882E43" w:rsidRPr="00882E43" w:rsidTr="00066639">
        <w:tc>
          <w:tcPr>
            <w:tcW w:w="7230" w:type="dxa"/>
            <w:tcBorders>
              <w:top w:val="single" w:sz="4" w:space="0" w:color="auto"/>
              <w:left w:val="single" w:sz="4" w:space="0" w:color="auto"/>
            </w:tcBorders>
            <w:shd w:val="clear" w:color="auto" w:fill="FFFFFF"/>
          </w:tcPr>
          <w:p w:rsidR="00882E43" w:rsidRPr="00882E43" w:rsidRDefault="00882E43" w:rsidP="00882E43">
            <w:pPr>
              <w:widowControl w:val="0"/>
              <w:spacing w:after="0" w:line="240" w:lineRule="auto"/>
              <w:rPr>
                <w:rFonts w:ascii="Arial" w:eastAsia="Calibri" w:hAnsi="Arial" w:cs="Arial"/>
              </w:rPr>
            </w:pPr>
            <w:r w:rsidRPr="00882E43">
              <w:rPr>
                <w:rFonts w:ascii="Arial" w:eastAsia="Calibri" w:hAnsi="Arial" w:cs="Arial"/>
                <w:color w:val="000000"/>
                <w:sz w:val="24"/>
                <w:szCs w:val="24"/>
              </w:rPr>
              <w:t>Развивающий творческие способности, способный креативно мыс</w:t>
            </w:r>
            <w:r w:rsidRPr="00882E43">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21</w:t>
            </w:r>
          </w:p>
        </w:tc>
      </w:tr>
      <w:tr w:rsidR="00882E43" w:rsidRPr="00882E43" w:rsidTr="00066639">
        <w:tc>
          <w:tcPr>
            <w:tcW w:w="7230" w:type="dxa"/>
            <w:tcBorders>
              <w:top w:val="single" w:sz="4" w:space="0" w:color="auto"/>
              <w:left w:val="single" w:sz="4" w:space="0" w:color="auto"/>
            </w:tcBorders>
            <w:shd w:val="clear" w:color="auto" w:fill="FFFFFF"/>
          </w:tcPr>
          <w:p w:rsidR="00882E43" w:rsidRPr="00882E43" w:rsidRDefault="00882E43" w:rsidP="00882E43">
            <w:pPr>
              <w:widowControl w:val="0"/>
              <w:spacing w:after="0" w:line="271" w:lineRule="auto"/>
              <w:jc w:val="both"/>
              <w:rPr>
                <w:rFonts w:ascii="Arial" w:eastAsia="Calibri" w:hAnsi="Arial" w:cs="Arial"/>
              </w:rPr>
            </w:pPr>
            <w:r w:rsidRPr="00882E43">
              <w:rPr>
                <w:rFonts w:ascii="Arial" w:eastAsia="Calibri" w:hAnsi="Arial" w:cs="Arial"/>
                <w:color w:val="000000"/>
                <w:sz w:val="24"/>
                <w:szCs w:val="24"/>
              </w:rPr>
              <w:t>Экономически активный, предприимчивый, готовый к самозанято</w:t>
            </w:r>
            <w:r w:rsidRPr="00882E43">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22</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59" w:lineRule="auto"/>
              <w:jc w:val="both"/>
              <w:rPr>
                <w:rFonts w:ascii="Arial" w:eastAsia="Calibri" w:hAnsi="Arial" w:cs="Arial"/>
              </w:rPr>
            </w:pPr>
            <w:r w:rsidRPr="00882E43">
              <w:rPr>
                <w:rFonts w:ascii="Arial" w:eastAsia="Calibri" w:hAnsi="Arial" w:cs="Arial"/>
                <w:color w:val="000000"/>
                <w:sz w:val="24"/>
                <w:szCs w:val="24"/>
              </w:rPr>
              <w:t>Готовый к профессиональной конкуренции и конструктивной реак</w:t>
            </w:r>
            <w:r w:rsidRPr="00882E43">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23</w:t>
            </w:r>
          </w:p>
        </w:tc>
      </w:tr>
      <w:tr w:rsidR="00882E43" w:rsidRPr="00882E43" w:rsidTr="00066639">
        <w:tc>
          <w:tcPr>
            <w:tcW w:w="7230" w:type="dxa"/>
            <w:tcBorders>
              <w:top w:val="single" w:sz="4" w:space="0" w:color="auto"/>
              <w:left w:val="single" w:sz="4" w:space="0" w:color="auto"/>
            </w:tcBorders>
            <w:shd w:val="clear" w:color="auto" w:fill="FFFFFF"/>
            <w:vAlign w:val="bottom"/>
          </w:tcPr>
          <w:p w:rsidR="00882E43" w:rsidRPr="00882E43" w:rsidRDefault="00882E43" w:rsidP="00882E43">
            <w:pPr>
              <w:widowControl w:val="0"/>
              <w:spacing w:after="0" w:line="259" w:lineRule="auto"/>
              <w:jc w:val="both"/>
              <w:rPr>
                <w:rFonts w:ascii="Arial" w:eastAsia="Calibri" w:hAnsi="Arial" w:cs="Arial"/>
              </w:rPr>
            </w:pPr>
            <w:r w:rsidRPr="00882E43">
              <w:rPr>
                <w:rFonts w:ascii="Arial" w:eastAsia="Calibri" w:hAnsi="Arial" w:cs="Arial"/>
                <w:color w:val="000000"/>
                <w:sz w:val="24"/>
                <w:szCs w:val="24"/>
              </w:rPr>
              <w:t>Признающий ценность непрерывного образования, ориентирую</w:t>
            </w:r>
            <w:r w:rsidRPr="00882E43">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882E43">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24</w:t>
            </w:r>
          </w:p>
        </w:tc>
      </w:tr>
      <w:tr w:rsidR="00882E43" w:rsidRPr="00882E43" w:rsidTr="00066639">
        <w:tc>
          <w:tcPr>
            <w:tcW w:w="7230" w:type="dxa"/>
            <w:tcBorders>
              <w:top w:val="single" w:sz="4" w:space="0" w:color="auto"/>
              <w:left w:val="single" w:sz="4" w:space="0" w:color="auto"/>
              <w:bottom w:val="single" w:sz="4" w:space="0" w:color="auto"/>
            </w:tcBorders>
            <w:shd w:val="clear" w:color="auto" w:fill="FFFFFF"/>
          </w:tcPr>
          <w:p w:rsidR="00882E43" w:rsidRPr="00882E43" w:rsidRDefault="00882E43" w:rsidP="00882E43">
            <w:pPr>
              <w:widowControl w:val="0"/>
              <w:spacing w:after="0" w:line="259" w:lineRule="auto"/>
              <w:jc w:val="both"/>
              <w:rPr>
                <w:rFonts w:ascii="Arial" w:eastAsia="Calibri" w:hAnsi="Arial" w:cs="Arial"/>
              </w:rPr>
            </w:pPr>
            <w:r w:rsidRPr="00882E43">
              <w:rPr>
                <w:rFonts w:ascii="Arial" w:eastAsia="Calibri" w:hAnsi="Arial" w:cs="Arial"/>
                <w:color w:val="000000"/>
                <w:sz w:val="24"/>
                <w:szCs w:val="24"/>
              </w:rPr>
              <w:t>Гибко реагирующий на появление деятельности, готовый к их усво</w:t>
            </w:r>
            <w:r w:rsidRPr="00882E43">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882E43" w:rsidRPr="00882E43" w:rsidRDefault="00882E43" w:rsidP="00882E43">
            <w:pPr>
              <w:widowControl w:val="0"/>
              <w:spacing w:after="0" w:line="240" w:lineRule="auto"/>
              <w:jc w:val="center"/>
              <w:rPr>
                <w:rFonts w:ascii="Arial" w:eastAsia="Calibri" w:hAnsi="Arial" w:cs="Arial"/>
              </w:rPr>
            </w:pPr>
            <w:r w:rsidRPr="00882E43">
              <w:rPr>
                <w:rFonts w:ascii="Arial" w:eastAsia="Calibri" w:hAnsi="Arial" w:cs="Arial"/>
                <w:b/>
                <w:bCs/>
                <w:color w:val="000000"/>
                <w:sz w:val="24"/>
                <w:szCs w:val="24"/>
              </w:rPr>
              <w:t>ЛР 25</w:t>
            </w:r>
          </w:p>
        </w:tc>
      </w:tr>
      <w:bookmarkEnd w:id="3"/>
    </w:tbl>
    <w:p w:rsidR="00436611" w:rsidRPr="003A32C6" w:rsidRDefault="00436611" w:rsidP="00436611">
      <w:pPr>
        <w:suppressAutoHyphens/>
        <w:spacing w:after="240" w:line="240" w:lineRule="auto"/>
        <w:ind w:firstLine="709"/>
        <w:rPr>
          <w:rFonts w:ascii="Arial" w:eastAsia="Times New Roman" w:hAnsi="Arial" w:cs="Arial"/>
          <w:b/>
          <w:sz w:val="24"/>
          <w:szCs w:val="24"/>
          <w:lang w:eastAsia="ru-RU"/>
        </w:rPr>
      </w:pPr>
    </w:p>
    <w:p w:rsidR="00436611" w:rsidRPr="003A32C6" w:rsidRDefault="00436611" w:rsidP="00D54ABF">
      <w:pPr>
        <w:spacing w:after="160" w:line="259" w:lineRule="auto"/>
        <w:rPr>
          <w:rFonts w:ascii="Arial" w:eastAsia="Times New Roman" w:hAnsi="Arial" w:cs="Arial"/>
          <w:b/>
          <w:sz w:val="24"/>
          <w:szCs w:val="24"/>
          <w:lang w:eastAsia="ru-RU"/>
        </w:rPr>
      </w:pPr>
      <w:r w:rsidRPr="003A32C6">
        <w:rPr>
          <w:rFonts w:ascii="Arial" w:eastAsia="Times New Roman" w:hAnsi="Arial" w:cs="Arial"/>
          <w:b/>
          <w:sz w:val="24"/>
          <w:szCs w:val="24"/>
          <w:lang w:eastAsia="ru-RU"/>
        </w:rPr>
        <w:br w:type="page"/>
      </w:r>
      <w:r w:rsidRPr="003A32C6">
        <w:rPr>
          <w:rFonts w:ascii="Arial" w:eastAsia="Times New Roman" w:hAnsi="Arial" w:cs="Arial"/>
          <w:b/>
          <w:sz w:val="24"/>
          <w:szCs w:val="24"/>
          <w:lang w:eastAsia="ru-RU"/>
        </w:rPr>
        <w:lastRenderedPageBreak/>
        <w:t>2. СТРУКТУРА И СОДЕРЖАНИЕ УЧЕБНОЙ ДИСЦИПЛИНЫ</w:t>
      </w:r>
    </w:p>
    <w:p w:rsidR="00436611" w:rsidRPr="003A32C6" w:rsidRDefault="00436611" w:rsidP="00436611">
      <w:pPr>
        <w:suppressAutoHyphens/>
        <w:spacing w:after="240" w:line="240" w:lineRule="auto"/>
        <w:ind w:firstLine="709"/>
        <w:rPr>
          <w:rFonts w:ascii="Arial" w:eastAsia="Times New Roman" w:hAnsi="Arial" w:cs="Arial"/>
          <w:b/>
          <w:sz w:val="24"/>
          <w:szCs w:val="24"/>
          <w:lang w:eastAsia="ru-RU"/>
        </w:rPr>
      </w:pPr>
      <w:r w:rsidRPr="003A32C6">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436611" w:rsidRPr="003A32C6" w:rsidTr="00401DBD">
        <w:trPr>
          <w:trHeight w:val="490"/>
        </w:trPr>
        <w:tc>
          <w:tcPr>
            <w:tcW w:w="3685" w:type="pct"/>
            <w:vAlign w:val="center"/>
          </w:tcPr>
          <w:p w:rsidR="00436611" w:rsidRPr="003A32C6" w:rsidRDefault="00436611" w:rsidP="00436611">
            <w:pPr>
              <w:suppressAutoHyphens/>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Вид учебной работы</w:t>
            </w:r>
          </w:p>
        </w:tc>
        <w:tc>
          <w:tcPr>
            <w:tcW w:w="1315" w:type="pct"/>
            <w:vAlign w:val="center"/>
          </w:tcPr>
          <w:p w:rsidR="00436611" w:rsidRPr="003A32C6" w:rsidRDefault="00436611" w:rsidP="00436611">
            <w:pPr>
              <w:suppressAutoHyphens/>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Объем в часах</w:t>
            </w:r>
          </w:p>
        </w:tc>
      </w:tr>
      <w:tr w:rsidR="00436611" w:rsidRPr="003A32C6" w:rsidTr="00401DBD">
        <w:trPr>
          <w:trHeight w:val="490"/>
        </w:trPr>
        <w:tc>
          <w:tcPr>
            <w:tcW w:w="3685" w:type="pct"/>
            <w:vAlign w:val="center"/>
          </w:tcPr>
          <w:p w:rsidR="00436611" w:rsidRPr="003A32C6" w:rsidRDefault="00436611" w:rsidP="00436611">
            <w:pPr>
              <w:suppressAutoHyphens/>
              <w:spacing w:after="0"/>
              <w:rPr>
                <w:rFonts w:ascii="Arial" w:eastAsia="Times New Roman" w:hAnsi="Arial" w:cs="Arial"/>
                <w:b/>
                <w:sz w:val="24"/>
                <w:szCs w:val="24"/>
                <w:lang w:eastAsia="ru-RU"/>
              </w:rPr>
            </w:pPr>
            <w:r w:rsidRPr="003A32C6">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436611" w:rsidRPr="003A32C6" w:rsidRDefault="00436611" w:rsidP="00436611">
            <w:pPr>
              <w:suppressAutoHyphens/>
              <w:spacing w:after="0"/>
              <w:jc w:val="center"/>
              <w:rPr>
                <w:rFonts w:ascii="Arial" w:eastAsia="Times New Roman" w:hAnsi="Arial" w:cs="Arial"/>
                <w:b/>
                <w:bCs/>
                <w:iCs/>
                <w:sz w:val="24"/>
                <w:szCs w:val="24"/>
                <w:lang w:eastAsia="ru-RU"/>
              </w:rPr>
            </w:pPr>
            <w:r w:rsidRPr="003A32C6">
              <w:rPr>
                <w:rFonts w:ascii="Arial" w:eastAsia="Times New Roman" w:hAnsi="Arial" w:cs="Arial"/>
                <w:b/>
                <w:bCs/>
                <w:iCs/>
                <w:sz w:val="24"/>
                <w:szCs w:val="24"/>
                <w:lang w:eastAsia="ru-RU"/>
              </w:rPr>
              <w:t>72</w:t>
            </w:r>
          </w:p>
        </w:tc>
      </w:tr>
      <w:tr w:rsidR="00436611" w:rsidRPr="003A32C6" w:rsidTr="00401DBD">
        <w:trPr>
          <w:trHeight w:val="490"/>
        </w:trPr>
        <w:tc>
          <w:tcPr>
            <w:tcW w:w="3685" w:type="pct"/>
            <w:shd w:val="clear" w:color="auto" w:fill="auto"/>
            <w:vAlign w:val="center"/>
          </w:tcPr>
          <w:p w:rsidR="00436611" w:rsidRPr="003A32C6" w:rsidRDefault="00436611" w:rsidP="00436611">
            <w:pPr>
              <w:suppressAutoHyphens/>
              <w:spacing w:after="0"/>
              <w:rPr>
                <w:rFonts w:ascii="Arial" w:eastAsia="Times New Roman" w:hAnsi="Arial" w:cs="Arial"/>
                <w:b/>
                <w:sz w:val="24"/>
                <w:szCs w:val="24"/>
                <w:lang w:eastAsia="ru-RU"/>
              </w:rPr>
            </w:pPr>
            <w:r w:rsidRPr="003A32C6">
              <w:rPr>
                <w:rFonts w:ascii="Arial" w:eastAsia="Times New Roman" w:hAnsi="Arial" w:cs="Arial"/>
                <w:b/>
                <w:sz w:val="24"/>
                <w:szCs w:val="24"/>
                <w:lang w:eastAsia="ru-RU"/>
              </w:rPr>
              <w:t xml:space="preserve">в </w:t>
            </w:r>
            <w:proofErr w:type="spellStart"/>
            <w:r w:rsidRPr="003A32C6">
              <w:rPr>
                <w:rFonts w:ascii="Arial" w:eastAsia="Times New Roman" w:hAnsi="Arial" w:cs="Arial"/>
                <w:b/>
                <w:sz w:val="24"/>
                <w:szCs w:val="24"/>
                <w:lang w:eastAsia="ru-RU"/>
              </w:rPr>
              <w:t>т.ч</w:t>
            </w:r>
            <w:proofErr w:type="spellEnd"/>
            <w:r w:rsidRPr="003A32C6">
              <w:rPr>
                <w:rFonts w:ascii="Arial" w:eastAsia="Times New Roman" w:hAnsi="Arial" w:cs="Arial"/>
                <w:b/>
                <w:sz w:val="24"/>
                <w:szCs w:val="24"/>
                <w:lang w:eastAsia="ru-RU"/>
              </w:rPr>
              <w:t>. в форме практической подготовки</w:t>
            </w:r>
          </w:p>
        </w:tc>
        <w:tc>
          <w:tcPr>
            <w:tcW w:w="1315" w:type="pct"/>
            <w:shd w:val="clear" w:color="auto" w:fill="auto"/>
            <w:vAlign w:val="center"/>
          </w:tcPr>
          <w:p w:rsidR="00436611" w:rsidRPr="003A32C6" w:rsidRDefault="00436611" w:rsidP="00436611">
            <w:pPr>
              <w:suppressAutoHyphens/>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30</w:t>
            </w:r>
          </w:p>
        </w:tc>
      </w:tr>
      <w:tr w:rsidR="00436611" w:rsidRPr="003A32C6" w:rsidTr="00401DBD">
        <w:trPr>
          <w:trHeight w:val="336"/>
        </w:trPr>
        <w:tc>
          <w:tcPr>
            <w:tcW w:w="5000" w:type="pct"/>
            <w:gridSpan w:val="2"/>
            <w:vAlign w:val="center"/>
          </w:tcPr>
          <w:p w:rsidR="00436611" w:rsidRPr="003A32C6" w:rsidRDefault="00436611" w:rsidP="00436611">
            <w:pPr>
              <w:suppressAutoHyphens/>
              <w:spacing w:after="0"/>
              <w:rPr>
                <w:rFonts w:ascii="Arial" w:eastAsia="Times New Roman" w:hAnsi="Arial" w:cs="Arial"/>
                <w:iCs/>
                <w:sz w:val="24"/>
                <w:szCs w:val="24"/>
                <w:lang w:eastAsia="ru-RU"/>
              </w:rPr>
            </w:pPr>
            <w:r w:rsidRPr="003A32C6">
              <w:rPr>
                <w:rFonts w:ascii="Arial" w:eastAsia="Times New Roman" w:hAnsi="Arial" w:cs="Arial"/>
                <w:sz w:val="24"/>
                <w:szCs w:val="24"/>
                <w:lang w:eastAsia="ru-RU"/>
              </w:rPr>
              <w:t>в т. ч.:</w:t>
            </w:r>
          </w:p>
        </w:tc>
      </w:tr>
      <w:tr w:rsidR="00436611" w:rsidRPr="003A32C6" w:rsidTr="00401DBD">
        <w:trPr>
          <w:trHeight w:val="490"/>
        </w:trPr>
        <w:tc>
          <w:tcPr>
            <w:tcW w:w="3685" w:type="pct"/>
            <w:vAlign w:val="center"/>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теоретическое обучение</w:t>
            </w:r>
          </w:p>
        </w:tc>
        <w:tc>
          <w:tcPr>
            <w:tcW w:w="1315" w:type="pct"/>
            <w:vAlign w:val="center"/>
          </w:tcPr>
          <w:p w:rsidR="00436611" w:rsidRPr="003A32C6" w:rsidRDefault="00436611" w:rsidP="00436611">
            <w:pPr>
              <w:suppressAutoHyphens/>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42</w:t>
            </w:r>
          </w:p>
        </w:tc>
      </w:tr>
      <w:tr w:rsidR="00436611" w:rsidRPr="003A32C6" w:rsidTr="00401DBD">
        <w:trPr>
          <w:trHeight w:val="490"/>
        </w:trPr>
        <w:tc>
          <w:tcPr>
            <w:tcW w:w="3685" w:type="pct"/>
            <w:vAlign w:val="center"/>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лабораторные работы</w:t>
            </w:r>
            <w:r w:rsidRPr="003A32C6">
              <w:rPr>
                <w:rFonts w:ascii="Arial" w:eastAsia="Times New Roman" w:hAnsi="Arial" w:cs="Arial"/>
                <w:i/>
                <w:sz w:val="24"/>
                <w:szCs w:val="24"/>
                <w:lang w:eastAsia="ru-RU"/>
              </w:rPr>
              <w:t xml:space="preserve"> </w:t>
            </w:r>
          </w:p>
        </w:tc>
        <w:tc>
          <w:tcPr>
            <w:tcW w:w="1315" w:type="pct"/>
            <w:vAlign w:val="center"/>
          </w:tcPr>
          <w:p w:rsidR="00436611" w:rsidRPr="003A32C6" w:rsidRDefault="00436611" w:rsidP="00436611">
            <w:pPr>
              <w:suppressAutoHyphens/>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30</w:t>
            </w:r>
          </w:p>
        </w:tc>
      </w:tr>
      <w:tr w:rsidR="00436611" w:rsidRPr="003A32C6" w:rsidTr="00401DBD">
        <w:trPr>
          <w:trHeight w:val="331"/>
        </w:trPr>
        <w:tc>
          <w:tcPr>
            <w:tcW w:w="3685" w:type="pct"/>
            <w:vAlign w:val="center"/>
          </w:tcPr>
          <w:p w:rsidR="00436611" w:rsidRPr="003A32C6" w:rsidRDefault="00436611" w:rsidP="00436611">
            <w:pPr>
              <w:suppressAutoHyphens/>
              <w:spacing w:after="0"/>
              <w:rPr>
                <w:rFonts w:ascii="Arial" w:eastAsia="Times New Roman" w:hAnsi="Arial" w:cs="Arial"/>
                <w:i/>
                <w:sz w:val="24"/>
                <w:szCs w:val="24"/>
                <w:lang w:eastAsia="ru-RU"/>
              </w:rPr>
            </w:pPr>
            <w:r w:rsidRPr="003A32C6">
              <w:rPr>
                <w:rFonts w:ascii="Arial" w:eastAsia="Times New Roman" w:hAnsi="Arial" w:cs="Arial"/>
                <w:b/>
                <w:iCs/>
                <w:sz w:val="24"/>
                <w:szCs w:val="24"/>
                <w:lang w:eastAsia="ru-RU"/>
              </w:rPr>
              <w:t>Промежуточная аттестация в форме дифференцированного зачета 1 семестр</w:t>
            </w:r>
          </w:p>
        </w:tc>
        <w:tc>
          <w:tcPr>
            <w:tcW w:w="1315" w:type="pct"/>
            <w:vAlign w:val="center"/>
          </w:tcPr>
          <w:p w:rsidR="00436611" w:rsidRPr="003A32C6" w:rsidRDefault="00436611" w:rsidP="00436611">
            <w:pPr>
              <w:suppressAutoHyphens/>
              <w:spacing w:after="0"/>
              <w:jc w:val="center"/>
              <w:rPr>
                <w:rFonts w:ascii="Arial" w:eastAsia="Times New Roman" w:hAnsi="Arial" w:cs="Arial"/>
                <w:iCs/>
                <w:sz w:val="24"/>
                <w:szCs w:val="24"/>
                <w:lang w:eastAsia="ru-RU"/>
              </w:rPr>
            </w:pPr>
          </w:p>
        </w:tc>
      </w:tr>
    </w:tbl>
    <w:p w:rsidR="00436611" w:rsidRPr="003A32C6" w:rsidRDefault="00436611" w:rsidP="00436611">
      <w:pPr>
        <w:suppressAutoHyphens/>
        <w:spacing w:after="120"/>
        <w:rPr>
          <w:rFonts w:ascii="Arial" w:eastAsia="Times New Roman" w:hAnsi="Arial" w:cs="Arial"/>
          <w:b/>
          <w:i/>
          <w:sz w:val="24"/>
          <w:szCs w:val="24"/>
          <w:lang w:eastAsia="ru-RU"/>
        </w:rPr>
      </w:pPr>
    </w:p>
    <w:p w:rsidR="00436611" w:rsidRPr="003A32C6" w:rsidRDefault="00436611" w:rsidP="00436611">
      <w:pPr>
        <w:rPr>
          <w:rFonts w:ascii="Arial" w:eastAsia="Times New Roman" w:hAnsi="Arial" w:cs="Arial"/>
          <w:b/>
          <w:i/>
          <w:sz w:val="24"/>
          <w:szCs w:val="24"/>
          <w:lang w:eastAsia="ru-RU"/>
        </w:rPr>
        <w:sectPr w:rsidR="00436611" w:rsidRPr="003A32C6" w:rsidSect="00A81ECA">
          <w:footerReference w:type="default" r:id="rId7"/>
          <w:pgSz w:w="11906" w:h="16838"/>
          <w:pgMar w:top="1134" w:right="850" w:bottom="284" w:left="1701" w:header="708" w:footer="708" w:gutter="0"/>
          <w:cols w:space="720"/>
          <w:docGrid w:linePitch="299"/>
        </w:sectPr>
      </w:pPr>
    </w:p>
    <w:p w:rsidR="00436611" w:rsidRPr="003A32C6" w:rsidRDefault="00436611" w:rsidP="00436611">
      <w:pPr>
        <w:ind w:firstLine="709"/>
        <w:rPr>
          <w:rFonts w:ascii="Arial" w:eastAsia="Times New Roman" w:hAnsi="Arial" w:cs="Arial"/>
          <w:b/>
          <w:bCs/>
          <w:sz w:val="24"/>
          <w:szCs w:val="24"/>
          <w:lang w:eastAsia="ru-RU"/>
        </w:rPr>
      </w:pPr>
      <w:r w:rsidRPr="003A32C6">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8091"/>
        <w:gridCol w:w="1944"/>
        <w:gridCol w:w="2481"/>
      </w:tblGrid>
      <w:tr w:rsidR="00436611" w:rsidRPr="003A32C6" w:rsidTr="00D54ABF">
        <w:trPr>
          <w:trHeight w:val="20"/>
        </w:trPr>
        <w:tc>
          <w:tcPr>
            <w:tcW w:w="924" w:type="pct"/>
            <w:vAlign w:val="center"/>
          </w:tcPr>
          <w:p w:rsidR="00436611" w:rsidRPr="003A32C6" w:rsidRDefault="00436611" w:rsidP="00436611">
            <w:pPr>
              <w:suppressAutoHyphens/>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Наименование разделов и тем</w:t>
            </w:r>
          </w:p>
        </w:tc>
        <w:tc>
          <w:tcPr>
            <w:tcW w:w="2634" w:type="pct"/>
            <w:vAlign w:val="center"/>
          </w:tcPr>
          <w:p w:rsidR="00436611" w:rsidRPr="003A32C6" w:rsidRDefault="00436611" w:rsidP="00436611">
            <w:pPr>
              <w:suppressAutoHyphens/>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33" w:type="pct"/>
            <w:vAlign w:val="center"/>
          </w:tcPr>
          <w:p w:rsidR="00436611" w:rsidRPr="003A32C6" w:rsidRDefault="00436611" w:rsidP="00436611">
            <w:pPr>
              <w:suppressAutoHyphens/>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Объем, акад. ч / в том числе в форме практической подготовки, акад. ч.</w:t>
            </w:r>
          </w:p>
        </w:tc>
        <w:tc>
          <w:tcPr>
            <w:tcW w:w="808" w:type="pct"/>
            <w:vAlign w:val="center"/>
          </w:tcPr>
          <w:p w:rsidR="00436611" w:rsidRPr="003A32C6" w:rsidRDefault="00436611" w:rsidP="00436611">
            <w:pPr>
              <w:suppressAutoHyphens/>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436611" w:rsidRPr="003A32C6" w:rsidTr="00D54ABF">
        <w:trPr>
          <w:trHeight w:val="371"/>
        </w:trPr>
        <w:tc>
          <w:tcPr>
            <w:tcW w:w="924" w:type="pct"/>
          </w:tcPr>
          <w:p w:rsidR="00436611" w:rsidRPr="003A32C6" w:rsidRDefault="00436611" w:rsidP="00436611">
            <w:pPr>
              <w:spacing w:after="0"/>
              <w:jc w:val="center"/>
              <w:rPr>
                <w:rFonts w:ascii="Arial" w:eastAsia="Times New Roman" w:hAnsi="Arial" w:cs="Arial"/>
                <w:b/>
                <w:bCs/>
                <w:i/>
                <w:iCs/>
                <w:sz w:val="24"/>
                <w:szCs w:val="24"/>
                <w:lang w:eastAsia="ru-RU"/>
              </w:rPr>
            </w:pPr>
            <w:r w:rsidRPr="003A32C6">
              <w:rPr>
                <w:rFonts w:ascii="Arial" w:eastAsia="Times New Roman" w:hAnsi="Arial" w:cs="Arial"/>
                <w:b/>
                <w:bCs/>
                <w:i/>
                <w:iCs/>
                <w:sz w:val="24"/>
                <w:szCs w:val="24"/>
                <w:lang w:eastAsia="ru-RU"/>
              </w:rPr>
              <w:t>1</w:t>
            </w:r>
          </w:p>
        </w:tc>
        <w:tc>
          <w:tcPr>
            <w:tcW w:w="2634" w:type="pct"/>
          </w:tcPr>
          <w:p w:rsidR="00436611" w:rsidRPr="003A32C6" w:rsidRDefault="00436611" w:rsidP="00436611">
            <w:pPr>
              <w:spacing w:after="0"/>
              <w:jc w:val="center"/>
              <w:rPr>
                <w:rFonts w:ascii="Arial" w:eastAsia="Times New Roman" w:hAnsi="Arial" w:cs="Arial"/>
                <w:b/>
                <w:bCs/>
                <w:i/>
                <w:iCs/>
                <w:sz w:val="24"/>
                <w:szCs w:val="24"/>
                <w:lang w:eastAsia="ru-RU"/>
              </w:rPr>
            </w:pPr>
            <w:r w:rsidRPr="003A32C6">
              <w:rPr>
                <w:rFonts w:ascii="Arial" w:eastAsia="Times New Roman" w:hAnsi="Arial" w:cs="Arial"/>
                <w:b/>
                <w:bCs/>
                <w:i/>
                <w:iCs/>
                <w:sz w:val="24"/>
                <w:szCs w:val="24"/>
                <w:lang w:eastAsia="ru-RU"/>
              </w:rPr>
              <w:t>2</w:t>
            </w:r>
          </w:p>
        </w:tc>
        <w:tc>
          <w:tcPr>
            <w:tcW w:w="633" w:type="pct"/>
          </w:tcPr>
          <w:p w:rsidR="00436611" w:rsidRPr="003A32C6" w:rsidRDefault="00436611" w:rsidP="00436611">
            <w:pPr>
              <w:spacing w:after="0"/>
              <w:jc w:val="center"/>
              <w:rPr>
                <w:rFonts w:ascii="Arial" w:eastAsia="Times New Roman" w:hAnsi="Arial" w:cs="Arial"/>
                <w:b/>
                <w:bCs/>
                <w:i/>
                <w:iCs/>
                <w:sz w:val="24"/>
                <w:szCs w:val="24"/>
                <w:lang w:eastAsia="ru-RU"/>
              </w:rPr>
            </w:pPr>
            <w:r w:rsidRPr="003A32C6">
              <w:rPr>
                <w:rFonts w:ascii="Arial" w:eastAsia="Times New Roman" w:hAnsi="Arial" w:cs="Arial"/>
                <w:b/>
                <w:bCs/>
                <w:i/>
                <w:iCs/>
                <w:sz w:val="24"/>
                <w:szCs w:val="24"/>
                <w:lang w:eastAsia="ru-RU"/>
              </w:rPr>
              <w:t>3</w:t>
            </w:r>
          </w:p>
        </w:tc>
        <w:tc>
          <w:tcPr>
            <w:tcW w:w="808" w:type="pct"/>
          </w:tcPr>
          <w:p w:rsidR="00436611" w:rsidRPr="003A32C6" w:rsidRDefault="00436611" w:rsidP="00436611">
            <w:pPr>
              <w:spacing w:after="0"/>
              <w:jc w:val="center"/>
              <w:rPr>
                <w:rFonts w:ascii="Arial" w:eastAsia="Times New Roman" w:hAnsi="Arial" w:cs="Arial"/>
                <w:b/>
                <w:bCs/>
                <w:i/>
                <w:iCs/>
                <w:sz w:val="24"/>
                <w:szCs w:val="24"/>
                <w:lang w:eastAsia="ru-RU"/>
              </w:rPr>
            </w:pPr>
            <w:r w:rsidRPr="003A32C6">
              <w:rPr>
                <w:rFonts w:ascii="Arial" w:eastAsia="Times New Roman" w:hAnsi="Arial" w:cs="Arial"/>
                <w:b/>
                <w:bCs/>
                <w:i/>
                <w:iCs/>
                <w:sz w:val="24"/>
                <w:szCs w:val="24"/>
                <w:lang w:eastAsia="ru-RU"/>
              </w:rPr>
              <w:t>4</w:t>
            </w:r>
          </w:p>
        </w:tc>
      </w:tr>
      <w:tr w:rsidR="00436611" w:rsidRPr="003A32C6" w:rsidTr="00D54ABF">
        <w:trPr>
          <w:trHeight w:val="371"/>
        </w:trPr>
        <w:tc>
          <w:tcPr>
            <w:tcW w:w="3559" w:type="pct"/>
            <w:gridSpan w:val="2"/>
          </w:tcPr>
          <w:p w:rsidR="00436611" w:rsidRPr="003A32C6" w:rsidRDefault="00436611" w:rsidP="00436611">
            <w:pPr>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Раздел 1. Основные электрические величины и их измерение</w:t>
            </w:r>
          </w:p>
        </w:tc>
        <w:tc>
          <w:tcPr>
            <w:tcW w:w="633" w:type="pct"/>
          </w:tcPr>
          <w:p w:rsidR="00436611" w:rsidRPr="003A32C6" w:rsidRDefault="00436611" w:rsidP="00436611">
            <w:pPr>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12/6</w:t>
            </w:r>
          </w:p>
        </w:tc>
        <w:tc>
          <w:tcPr>
            <w:tcW w:w="808" w:type="pct"/>
          </w:tcPr>
          <w:p w:rsidR="00436611" w:rsidRPr="003A32C6" w:rsidRDefault="00436611" w:rsidP="00436611">
            <w:pPr>
              <w:spacing w:after="0"/>
              <w:jc w:val="center"/>
              <w:rPr>
                <w:rFonts w:ascii="Arial" w:eastAsia="Times New Roman" w:hAnsi="Arial" w:cs="Arial"/>
                <w:b/>
                <w:bCs/>
                <w:i/>
                <w:iCs/>
                <w:sz w:val="24"/>
                <w:szCs w:val="24"/>
                <w:lang w:eastAsia="ru-RU"/>
              </w:rPr>
            </w:pPr>
          </w:p>
        </w:tc>
      </w:tr>
      <w:tr w:rsidR="00436611" w:rsidRPr="003A32C6" w:rsidTr="00D54ABF">
        <w:trPr>
          <w:trHeight w:val="20"/>
        </w:trPr>
        <w:tc>
          <w:tcPr>
            <w:tcW w:w="924" w:type="pct"/>
            <w:vMerge w:val="restart"/>
          </w:tcPr>
          <w:p w:rsidR="00436611" w:rsidRPr="003A32C6" w:rsidRDefault="00436611" w:rsidP="00436611">
            <w:pPr>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Тема 1.1. Основы электробезопасности</w:t>
            </w:r>
          </w:p>
        </w:tc>
        <w:tc>
          <w:tcPr>
            <w:tcW w:w="2634" w:type="pct"/>
          </w:tcPr>
          <w:p w:rsidR="00436611" w:rsidRPr="003A32C6" w:rsidRDefault="00436611" w:rsidP="00436611">
            <w:pPr>
              <w:spacing w:after="0"/>
              <w:rPr>
                <w:rFonts w:ascii="Arial" w:eastAsia="Times New Roman" w:hAnsi="Arial" w:cs="Arial"/>
                <w:b/>
                <w:bCs/>
                <w:i/>
                <w:sz w:val="24"/>
                <w:szCs w:val="24"/>
                <w:lang w:eastAsia="ru-RU"/>
              </w:rPr>
            </w:pPr>
            <w:r w:rsidRPr="003A32C6">
              <w:rPr>
                <w:rFonts w:ascii="Arial" w:eastAsia="Times New Roman" w:hAnsi="Arial" w:cs="Arial"/>
                <w:b/>
                <w:bCs/>
                <w:sz w:val="24"/>
                <w:szCs w:val="24"/>
                <w:lang w:eastAsia="ru-RU"/>
              </w:rPr>
              <w:t>Содержание учебного материала</w:t>
            </w:r>
          </w:p>
        </w:tc>
        <w:tc>
          <w:tcPr>
            <w:tcW w:w="633" w:type="pct"/>
            <w:vAlign w:val="center"/>
          </w:tcPr>
          <w:p w:rsidR="00436611" w:rsidRPr="003A32C6" w:rsidRDefault="00436611" w:rsidP="00436611">
            <w:pPr>
              <w:suppressAutoHyphens/>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2/2</w:t>
            </w:r>
          </w:p>
        </w:tc>
        <w:tc>
          <w:tcPr>
            <w:tcW w:w="808" w:type="pct"/>
            <w:vMerge w:val="restart"/>
          </w:tcPr>
          <w:p w:rsidR="00436611" w:rsidRPr="003A32C6" w:rsidRDefault="00436611" w:rsidP="00436611">
            <w:pPr>
              <w:spacing w:after="0"/>
              <w:jc w:val="center"/>
              <w:rPr>
                <w:rFonts w:ascii="Arial" w:eastAsia="Times New Roman" w:hAnsi="Arial" w:cs="Arial"/>
                <w:bCs/>
                <w:sz w:val="24"/>
                <w:szCs w:val="24"/>
                <w:lang w:eastAsia="ru-RU"/>
              </w:rPr>
            </w:pPr>
            <w:r w:rsidRPr="003A32C6">
              <w:rPr>
                <w:rFonts w:ascii="Arial" w:eastAsia="Times New Roman" w:hAnsi="Arial" w:cs="Arial"/>
                <w:bCs/>
                <w:sz w:val="24"/>
                <w:szCs w:val="24"/>
                <w:lang w:eastAsia="ru-RU"/>
              </w:rPr>
              <w:t>ПК 2.3, ОК 01, ОК 07</w:t>
            </w:r>
            <w:r w:rsidR="00D54ABF">
              <w:rPr>
                <w:rFonts w:ascii="Arial" w:eastAsia="Times New Roman" w:hAnsi="Arial" w:cs="Arial"/>
                <w:bCs/>
                <w:sz w:val="24"/>
                <w:szCs w:val="24"/>
                <w:lang w:eastAsia="ru-RU"/>
              </w:rPr>
              <w:t xml:space="preserve"> ЛР13-25</w:t>
            </w:r>
          </w:p>
        </w:tc>
      </w:tr>
      <w:tr w:rsidR="00436611" w:rsidRPr="003A32C6" w:rsidTr="00D54ABF">
        <w:trPr>
          <w:trHeight w:val="170"/>
        </w:trPr>
        <w:tc>
          <w:tcPr>
            <w:tcW w:w="924" w:type="pct"/>
            <w:vMerge/>
          </w:tcPr>
          <w:p w:rsidR="00436611" w:rsidRPr="003A32C6" w:rsidRDefault="00436611" w:rsidP="00436611">
            <w:pPr>
              <w:spacing w:after="0"/>
              <w:rPr>
                <w:rFonts w:ascii="Arial" w:eastAsia="Times New Roman" w:hAnsi="Arial" w:cs="Arial"/>
                <w:i/>
                <w:sz w:val="24"/>
                <w:szCs w:val="24"/>
                <w:lang w:eastAsia="ru-RU"/>
              </w:rPr>
            </w:pPr>
          </w:p>
        </w:tc>
        <w:tc>
          <w:tcPr>
            <w:tcW w:w="2634" w:type="pct"/>
          </w:tcPr>
          <w:p w:rsidR="00436611" w:rsidRPr="003A32C6" w:rsidRDefault="00436611" w:rsidP="00436611">
            <w:pPr>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 xml:space="preserve">Опасные и вредные факторы электрического тока. Правила техники безопасности и электробезопасности при проведении работ. Безопасность при организации рабочего места. </w:t>
            </w:r>
          </w:p>
        </w:tc>
        <w:tc>
          <w:tcPr>
            <w:tcW w:w="633" w:type="pct"/>
            <w:vAlign w:val="center"/>
          </w:tcPr>
          <w:p w:rsidR="00436611" w:rsidRPr="003A32C6" w:rsidRDefault="00436611" w:rsidP="00436611">
            <w:pPr>
              <w:suppressAutoHyphens/>
              <w:spacing w:after="0"/>
              <w:jc w:val="center"/>
              <w:rPr>
                <w:rFonts w:ascii="Arial" w:eastAsia="Times New Roman" w:hAnsi="Arial" w:cs="Arial"/>
                <w:sz w:val="24"/>
                <w:szCs w:val="24"/>
                <w:lang w:eastAsia="ru-RU"/>
              </w:rPr>
            </w:pPr>
          </w:p>
        </w:tc>
        <w:tc>
          <w:tcPr>
            <w:tcW w:w="808" w:type="pct"/>
            <w:vMerge/>
          </w:tcPr>
          <w:p w:rsidR="00436611" w:rsidRPr="003A32C6" w:rsidRDefault="00436611" w:rsidP="00436611">
            <w:pPr>
              <w:spacing w:after="0"/>
              <w:rPr>
                <w:rFonts w:ascii="Arial" w:eastAsia="Times New Roman" w:hAnsi="Arial" w:cs="Arial"/>
                <w:bCs/>
                <w:i/>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sz w:val="24"/>
                <w:szCs w:val="24"/>
                <w:lang w:eastAsia="ru-RU"/>
              </w:rPr>
            </w:pPr>
          </w:p>
        </w:tc>
        <w:tc>
          <w:tcPr>
            <w:tcW w:w="2634" w:type="pct"/>
          </w:tcPr>
          <w:p w:rsidR="00436611" w:rsidRPr="003A32C6" w:rsidRDefault="00436611" w:rsidP="00436611">
            <w:pPr>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2</w:t>
            </w:r>
          </w:p>
        </w:tc>
        <w:tc>
          <w:tcPr>
            <w:tcW w:w="808" w:type="pct"/>
            <w:vMerge/>
          </w:tcPr>
          <w:p w:rsidR="00436611" w:rsidRPr="003A32C6" w:rsidRDefault="00436611" w:rsidP="00436611">
            <w:pPr>
              <w:spacing w:after="0"/>
              <w:rPr>
                <w:rFonts w:ascii="Arial" w:eastAsia="Times New Roman" w:hAnsi="Arial" w:cs="Arial"/>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sz w:val="24"/>
                <w:szCs w:val="24"/>
                <w:lang w:eastAsia="ru-RU"/>
              </w:rPr>
            </w:pPr>
          </w:p>
        </w:tc>
        <w:tc>
          <w:tcPr>
            <w:tcW w:w="2634" w:type="pct"/>
          </w:tcPr>
          <w:p w:rsidR="00436611" w:rsidRPr="003A32C6" w:rsidRDefault="00436611" w:rsidP="00436611">
            <w:pPr>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1. Организация рабочего места для выполнения заданного вида работ</w:t>
            </w:r>
          </w:p>
        </w:tc>
        <w:tc>
          <w:tcPr>
            <w:tcW w:w="633" w:type="pct"/>
            <w:vAlign w:val="center"/>
          </w:tcPr>
          <w:p w:rsidR="00436611" w:rsidRPr="003A32C6" w:rsidRDefault="00436611" w:rsidP="00436611">
            <w:pPr>
              <w:spacing w:after="0"/>
              <w:jc w:val="center"/>
              <w:rPr>
                <w:rFonts w:ascii="Arial" w:eastAsia="Times New Roman" w:hAnsi="Arial" w:cs="Arial"/>
                <w:sz w:val="24"/>
                <w:szCs w:val="24"/>
                <w:lang w:eastAsia="ru-RU"/>
              </w:rPr>
            </w:pPr>
            <w:r w:rsidRPr="003A32C6">
              <w:rPr>
                <w:rFonts w:ascii="Arial" w:eastAsia="Times New Roman" w:hAnsi="Arial" w:cs="Arial"/>
                <w:sz w:val="24"/>
                <w:szCs w:val="24"/>
                <w:lang w:eastAsia="ru-RU"/>
              </w:rPr>
              <w:t>2</w:t>
            </w:r>
          </w:p>
        </w:tc>
        <w:tc>
          <w:tcPr>
            <w:tcW w:w="808" w:type="pct"/>
            <w:vMerge/>
          </w:tcPr>
          <w:p w:rsidR="00436611" w:rsidRPr="003A32C6" w:rsidRDefault="00436611" w:rsidP="00436611">
            <w:pPr>
              <w:spacing w:after="0"/>
              <w:rPr>
                <w:rFonts w:ascii="Arial" w:eastAsia="Times New Roman" w:hAnsi="Arial" w:cs="Arial"/>
                <w:bCs/>
                <w:sz w:val="24"/>
                <w:szCs w:val="24"/>
                <w:lang w:eastAsia="ru-RU"/>
              </w:rPr>
            </w:pPr>
          </w:p>
        </w:tc>
      </w:tr>
      <w:tr w:rsidR="00436611" w:rsidRPr="003A32C6" w:rsidTr="00D54ABF">
        <w:trPr>
          <w:trHeight w:val="135"/>
        </w:trPr>
        <w:tc>
          <w:tcPr>
            <w:tcW w:w="924" w:type="pct"/>
            <w:vMerge w:val="restart"/>
          </w:tcPr>
          <w:p w:rsidR="00436611" w:rsidRPr="003A32C6" w:rsidRDefault="00436611" w:rsidP="00436611">
            <w:pPr>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Тема 1.2. Основные параметры электрических цепей</w:t>
            </w:r>
          </w:p>
        </w:tc>
        <w:tc>
          <w:tcPr>
            <w:tcW w:w="2634" w:type="pct"/>
          </w:tcPr>
          <w:p w:rsidR="00436611" w:rsidRPr="003A32C6" w:rsidRDefault="00436611" w:rsidP="00436611">
            <w:pPr>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436611" w:rsidP="00436611">
            <w:pPr>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10/4</w:t>
            </w:r>
          </w:p>
        </w:tc>
        <w:tc>
          <w:tcPr>
            <w:tcW w:w="808" w:type="pct"/>
            <w:vMerge w:val="restart"/>
          </w:tcPr>
          <w:p w:rsidR="00436611" w:rsidRPr="003A32C6" w:rsidRDefault="00436611" w:rsidP="00436611">
            <w:pPr>
              <w:spacing w:after="0"/>
              <w:jc w:val="center"/>
              <w:rPr>
                <w:rFonts w:ascii="Arial" w:eastAsia="Times New Roman" w:hAnsi="Arial" w:cs="Arial"/>
                <w:bCs/>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sidR="00D54ABF">
              <w:rPr>
                <w:rFonts w:ascii="Arial" w:eastAsia="Times New Roman" w:hAnsi="Arial" w:cs="Arial"/>
                <w:bCs/>
                <w:sz w:val="24"/>
                <w:szCs w:val="24"/>
                <w:lang w:eastAsia="ru-RU"/>
              </w:rPr>
              <w:t xml:space="preserve"> ЛР13-25</w:t>
            </w: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numPr>
                <w:ilvl w:val="0"/>
                <w:numId w:val="3"/>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Электрическая цепь и ее элементы. Основные графические обозначения</w:t>
            </w:r>
            <w:r w:rsidRPr="003A32C6">
              <w:rPr>
                <w:rFonts w:ascii="Arial" w:eastAsia="Times New Roman" w:hAnsi="Arial" w:cs="Arial"/>
                <w:sz w:val="24"/>
                <w:szCs w:val="24"/>
                <w:lang w:eastAsia="x-none"/>
              </w:rPr>
              <w:t>.</w:t>
            </w:r>
            <w:r w:rsidRPr="003A32C6">
              <w:rPr>
                <w:rFonts w:ascii="Arial" w:eastAsia="Times New Roman" w:hAnsi="Arial" w:cs="Arial"/>
                <w:sz w:val="24"/>
                <w:szCs w:val="24"/>
                <w:lang w:val="x-none" w:eastAsia="x-none"/>
              </w:rPr>
              <w:t xml:space="preserve"> Электрические сигналы, параметры электрических сигналов.</w:t>
            </w:r>
          </w:p>
        </w:tc>
        <w:tc>
          <w:tcPr>
            <w:tcW w:w="633" w:type="pct"/>
            <w:vMerge w:val="restart"/>
            <w:vAlign w:val="center"/>
          </w:tcPr>
          <w:p w:rsidR="00436611" w:rsidRPr="003A32C6" w:rsidRDefault="00436611" w:rsidP="00436611">
            <w:pPr>
              <w:spacing w:after="0"/>
              <w:jc w:val="center"/>
              <w:rPr>
                <w:rFonts w:ascii="Arial" w:eastAsia="Times New Roman" w:hAnsi="Arial" w:cs="Arial"/>
                <w:sz w:val="24"/>
                <w:szCs w:val="24"/>
                <w:lang w:eastAsia="ru-RU"/>
              </w:rPr>
            </w:pPr>
            <w:r w:rsidRPr="003A32C6">
              <w:rPr>
                <w:rFonts w:ascii="Arial" w:eastAsia="Times New Roman" w:hAnsi="Arial" w:cs="Arial"/>
                <w:sz w:val="24"/>
                <w:szCs w:val="24"/>
                <w:lang w:eastAsia="ru-RU"/>
              </w:rPr>
              <w:t>6</w:t>
            </w: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numPr>
                <w:ilvl w:val="0"/>
                <w:numId w:val="3"/>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Измерение постоянных токов и напряжений. Измерение активного и реактивного сопротивления.</w:t>
            </w:r>
          </w:p>
        </w:tc>
        <w:tc>
          <w:tcPr>
            <w:tcW w:w="633" w:type="pct"/>
            <w:vMerge/>
            <w:vAlign w:val="center"/>
          </w:tcPr>
          <w:p w:rsidR="00436611" w:rsidRPr="003A32C6" w:rsidRDefault="00436611" w:rsidP="00436611">
            <w:pPr>
              <w:spacing w:after="0"/>
              <w:jc w:val="center"/>
              <w:rPr>
                <w:rFonts w:ascii="Arial" w:eastAsia="Times New Roman" w:hAnsi="Arial" w:cs="Arial"/>
                <w:sz w:val="24"/>
                <w:szCs w:val="24"/>
                <w:lang w:eastAsia="ru-RU"/>
              </w:rPr>
            </w:pP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numPr>
                <w:ilvl w:val="0"/>
                <w:numId w:val="3"/>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Измерение переменных токов и напряжений.</w:t>
            </w:r>
          </w:p>
        </w:tc>
        <w:tc>
          <w:tcPr>
            <w:tcW w:w="633" w:type="pct"/>
            <w:vMerge/>
            <w:vAlign w:val="center"/>
          </w:tcPr>
          <w:p w:rsidR="00436611" w:rsidRPr="003A32C6" w:rsidRDefault="00436611" w:rsidP="00436611">
            <w:pPr>
              <w:spacing w:after="0"/>
              <w:jc w:val="center"/>
              <w:rPr>
                <w:rFonts w:ascii="Arial" w:eastAsia="Times New Roman" w:hAnsi="Arial" w:cs="Arial"/>
                <w:sz w:val="24"/>
                <w:szCs w:val="24"/>
                <w:lang w:eastAsia="ru-RU"/>
              </w:rPr>
            </w:pP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numPr>
                <w:ilvl w:val="0"/>
                <w:numId w:val="3"/>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Измерение и расчет мощности участка электрической цепи.</w:t>
            </w:r>
          </w:p>
        </w:tc>
        <w:tc>
          <w:tcPr>
            <w:tcW w:w="633" w:type="pct"/>
            <w:vMerge/>
            <w:vAlign w:val="center"/>
          </w:tcPr>
          <w:p w:rsidR="00436611" w:rsidRPr="003A32C6" w:rsidRDefault="00436611" w:rsidP="00436611">
            <w:pPr>
              <w:spacing w:after="0"/>
              <w:jc w:val="center"/>
              <w:rPr>
                <w:rFonts w:ascii="Arial" w:eastAsia="Times New Roman" w:hAnsi="Arial" w:cs="Arial"/>
                <w:sz w:val="24"/>
                <w:szCs w:val="24"/>
                <w:lang w:eastAsia="ru-RU"/>
              </w:rPr>
            </w:pP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2. Измерение постоянных токов и напряжений. Измерение сопротивления участка цепи.</w:t>
            </w:r>
          </w:p>
        </w:tc>
        <w:tc>
          <w:tcPr>
            <w:tcW w:w="633" w:type="pct"/>
            <w:vAlign w:val="center"/>
          </w:tcPr>
          <w:p w:rsidR="00436611" w:rsidRPr="003A32C6" w:rsidRDefault="00436611" w:rsidP="00436611">
            <w:pPr>
              <w:spacing w:after="0"/>
              <w:jc w:val="center"/>
              <w:rPr>
                <w:rFonts w:ascii="Arial" w:eastAsia="Times New Roman" w:hAnsi="Arial" w:cs="Arial"/>
                <w:sz w:val="24"/>
                <w:szCs w:val="24"/>
                <w:lang w:eastAsia="ru-RU"/>
              </w:rPr>
            </w:pPr>
            <w:r w:rsidRPr="003A32C6">
              <w:rPr>
                <w:rFonts w:ascii="Arial" w:eastAsia="Times New Roman" w:hAnsi="Arial" w:cs="Arial"/>
                <w:sz w:val="24"/>
                <w:szCs w:val="24"/>
                <w:lang w:eastAsia="ru-RU"/>
              </w:rPr>
              <w:t>2</w:t>
            </w: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rPr>
          <w:trHeight w:val="20"/>
        </w:trPr>
        <w:tc>
          <w:tcPr>
            <w:tcW w:w="924" w:type="pct"/>
            <w:vMerge/>
          </w:tcPr>
          <w:p w:rsidR="00436611" w:rsidRPr="003A32C6" w:rsidRDefault="00436611" w:rsidP="00436611">
            <w:pPr>
              <w:spacing w:after="0"/>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3. Измерение переменных токов и напряжений. Измерение потребляемой мощности</w:t>
            </w:r>
          </w:p>
        </w:tc>
        <w:tc>
          <w:tcPr>
            <w:tcW w:w="633" w:type="pct"/>
            <w:vAlign w:val="center"/>
          </w:tcPr>
          <w:p w:rsidR="00436611" w:rsidRPr="003A32C6" w:rsidRDefault="00436611" w:rsidP="00436611">
            <w:pPr>
              <w:spacing w:after="0"/>
              <w:jc w:val="center"/>
              <w:rPr>
                <w:rFonts w:ascii="Arial" w:eastAsia="Times New Roman" w:hAnsi="Arial" w:cs="Arial"/>
                <w:sz w:val="24"/>
                <w:szCs w:val="24"/>
                <w:lang w:eastAsia="ru-RU"/>
              </w:rPr>
            </w:pPr>
            <w:r w:rsidRPr="003A32C6">
              <w:rPr>
                <w:rFonts w:ascii="Arial" w:eastAsia="Times New Roman" w:hAnsi="Arial" w:cs="Arial"/>
                <w:sz w:val="24"/>
                <w:szCs w:val="24"/>
                <w:lang w:eastAsia="ru-RU"/>
              </w:rPr>
              <w:t>2</w:t>
            </w:r>
          </w:p>
        </w:tc>
        <w:tc>
          <w:tcPr>
            <w:tcW w:w="808" w:type="pct"/>
            <w:vMerge/>
          </w:tcPr>
          <w:p w:rsidR="00436611" w:rsidRPr="003A32C6" w:rsidRDefault="00436611" w:rsidP="00436611">
            <w:pPr>
              <w:spacing w:after="0"/>
              <w:rPr>
                <w:rFonts w:ascii="Arial" w:eastAsia="Times New Roman" w:hAnsi="Arial" w:cs="Arial"/>
                <w:b/>
                <w:bCs/>
                <w:sz w:val="24"/>
                <w:szCs w:val="24"/>
                <w:lang w:eastAsia="ru-RU"/>
              </w:rPr>
            </w:pPr>
          </w:p>
        </w:tc>
      </w:tr>
      <w:tr w:rsidR="00436611" w:rsidRPr="003A32C6" w:rsidTr="00D54ABF">
        <w:tc>
          <w:tcPr>
            <w:tcW w:w="3559" w:type="pct"/>
            <w:gridSpan w:val="2"/>
          </w:tcPr>
          <w:p w:rsidR="00436611" w:rsidRPr="003A32C6" w:rsidRDefault="00436611" w:rsidP="00436611">
            <w:pPr>
              <w:suppressAutoHyphens/>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Раздел 2. Дискретно-аналоговые и цифровые цепи</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8/4</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65"/>
        </w:trPr>
        <w:tc>
          <w:tcPr>
            <w:tcW w:w="924" w:type="pct"/>
            <w:vMerge w:val="restar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 xml:space="preserve">Тема 2.1. Цифровые сигналы </w:t>
            </w: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436611" w:rsidP="00436611">
            <w:pPr>
              <w:spacing w:after="0"/>
              <w:jc w:val="center"/>
              <w:rPr>
                <w:rFonts w:ascii="Arial" w:eastAsia="Times New Roman" w:hAnsi="Arial" w:cs="Arial"/>
                <w:b/>
                <w:bCs/>
                <w:iCs/>
                <w:sz w:val="24"/>
                <w:szCs w:val="24"/>
                <w:lang w:eastAsia="ru-RU"/>
              </w:rPr>
            </w:pPr>
            <w:r w:rsidRPr="003A32C6">
              <w:rPr>
                <w:rFonts w:ascii="Arial" w:eastAsia="Times New Roman" w:hAnsi="Arial" w:cs="Arial"/>
                <w:b/>
                <w:bCs/>
                <w:iCs/>
                <w:sz w:val="24"/>
                <w:szCs w:val="24"/>
                <w:lang w:eastAsia="ru-RU"/>
              </w:rPr>
              <w:t>8/4</w:t>
            </w:r>
          </w:p>
        </w:tc>
        <w:tc>
          <w:tcPr>
            <w:tcW w:w="808" w:type="pct"/>
            <w:vMerge w:val="restart"/>
          </w:tcPr>
          <w:p w:rsidR="00436611" w:rsidRPr="003A32C6" w:rsidRDefault="00D54ABF" w:rsidP="00436611">
            <w:pPr>
              <w:spacing w:after="0"/>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Pr>
                <w:rFonts w:ascii="Arial" w:eastAsia="Times New Roman" w:hAnsi="Arial" w:cs="Arial"/>
                <w:bCs/>
                <w:sz w:val="24"/>
                <w:szCs w:val="24"/>
                <w:lang w:eastAsia="ru-RU"/>
              </w:rPr>
              <w:t xml:space="preserve"> ЛР13-25</w:t>
            </w: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4"/>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Виды цифровых сигналов. Дискретный сигнал. Параметры цифровых сигналов.</w:t>
            </w:r>
          </w:p>
        </w:tc>
        <w:tc>
          <w:tcPr>
            <w:tcW w:w="633" w:type="pct"/>
            <w:vMerge w:val="restart"/>
            <w:vAlign w:val="center"/>
          </w:tcPr>
          <w:p w:rsidR="00436611" w:rsidRPr="003A32C6" w:rsidRDefault="00436611" w:rsidP="00436611">
            <w:pPr>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4"/>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Понятие цифрового преобразователя. Аналого-цифровой преобразователь. Основные характеристики цифроаналоговых преобразователей.</w:t>
            </w:r>
          </w:p>
        </w:tc>
        <w:tc>
          <w:tcPr>
            <w:tcW w:w="633" w:type="pct"/>
            <w:vMerge/>
            <w:vAlign w:val="center"/>
          </w:tcPr>
          <w:p w:rsidR="00436611" w:rsidRPr="003A32C6" w:rsidRDefault="00436611" w:rsidP="00436611">
            <w:pPr>
              <w:spacing w:after="0"/>
              <w:rPr>
                <w:rFonts w:ascii="Arial" w:eastAsia="Times New Roman" w:hAnsi="Arial" w:cs="Arial"/>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4"/>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Использование осциллографа для измерения основных параметров цифровых сигналов. Основы использования частотомера для измерения параметров аналоговых и цифровых сигналов.</w:t>
            </w:r>
          </w:p>
        </w:tc>
        <w:tc>
          <w:tcPr>
            <w:tcW w:w="633" w:type="pct"/>
            <w:vMerge/>
            <w:vAlign w:val="center"/>
          </w:tcPr>
          <w:p w:rsidR="00436611" w:rsidRPr="003A32C6" w:rsidRDefault="00436611" w:rsidP="00436611">
            <w:pPr>
              <w:spacing w:after="0"/>
              <w:rPr>
                <w:rFonts w:ascii="Arial" w:eastAsia="Times New Roman" w:hAnsi="Arial" w:cs="Arial"/>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bCs/>
                <w:iCs/>
                <w:sz w:val="24"/>
                <w:szCs w:val="24"/>
                <w:lang w:eastAsia="ru-RU"/>
              </w:rPr>
            </w:pPr>
            <w:r w:rsidRPr="003A32C6">
              <w:rPr>
                <w:rFonts w:ascii="Arial" w:eastAsia="Times New Roman" w:hAnsi="Arial" w:cs="Arial"/>
                <w:b/>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4. Изучение органов управления и пределов измерений осциллографов.</w:t>
            </w:r>
          </w:p>
        </w:tc>
        <w:tc>
          <w:tcPr>
            <w:tcW w:w="633" w:type="pct"/>
            <w:vAlign w:val="center"/>
          </w:tcPr>
          <w:p w:rsidR="00436611" w:rsidRPr="003A32C6" w:rsidRDefault="00436611" w:rsidP="00436611">
            <w:pPr>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5. Измерение параметров цифровых сигналов с помощью осциллографа.</w:t>
            </w:r>
          </w:p>
        </w:tc>
        <w:tc>
          <w:tcPr>
            <w:tcW w:w="633" w:type="pct"/>
            <w:vAlign w:val="center"/>
          </w:tcPr>
          <w:p w:rsidR="00436611" w:rsidRPr="003A32C6" w:rsidRDefault="00436611" w:rsidP="00436611">
            <w:pPr>
              <w:spacing w:after="0"/>
              <w:jc w:val="center"/>
              <w:rPr>
                <w:rFonts w:ascii="Arial" w:eastAsia="Times New Roman" w:hAnsi="Arial" w:cs="Arial"/>
                <w:iCs/>
                <w:sz w:val="24"/>
                <w:szCs w:val="24"/>
                <w:lang w:eastAsia="ru-RU"/>
              </w:rPr>
            </w:pPr>
            <w:r w:rsidRPr="003A32C6">
              <w:rPr>
                <w:rFonts w:ascii="Arial" w:eastAsia="Times New Roman" w:hAnsi="Arial" w:cs="Arial"/>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c>
          <w:tcPr>
            <w:tcW w:w="3559" w:type="pct"/>
            <w:gridSpan w:val="2"/>
          </w:tcPr>
          <w:p w:rsidR="00436611" w:rsidRPr="003A32C6" w:rsidRDefault="00436611" w:rsidP="00436611">
            <w:pPr>
              <w:suppressAutoHyphens/>
              <w:spacing w:after="0"/>
              <w:rPr>
                <w:rFonts w:ascii="Arial" w:eastAsia="Times New Roman" w:hAnsi="Arial" w:cs="Arial"/>
                <w:b/>
                <w:sz w:val="24"/>
                <w:szCs w:val="24"/>
                <w:lang w:eastAsia="ru-RU"/>
              </w:rPr>
            </w:pPr>
            <w:r w:rsidRPr="003A32C6">
              <w:rPr>
                <w:rFonts w:ascii="Arial" w:eastAsia="Times New Roman" w:hAnsi="Arial" w:cs="Arial"/>
                <w:b/>
                <w:bCs/>
                <w:sz w:val="24"/>
                <w:szCs w:val="24"/>
                <w:lang w:eastAsia="ru-RU"/>
              </w:rPr>
              <w:t>Раздел 3. Полупроводниковые аналоговые и цифровые устройства</w:t>
            </w:r>
          </w:p>
        </w:tc>
        <w:tc>
          <w:tcPr>
            <w:tcW w:w="633" w:type="pct"/>
            <w:vAlign w:val="center"/>
          </w:tcPr>
          <w:p w:rsidR="00436611" w:rsidRPr="003A32C6" w:rsidRDefault="00140EBB" w:rsidP="00436611">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20/10</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360"/>
        </w:trPr>
        <w:tc>
          <w:tcPr>
            <w:tcW w:w="924" w:type="pct"/>
            <w:vMerge w:val="restart"/>
          </w:tcPr>
          <w:p w:rsidR="00436611" w:rsidRPr="003A32C6" w:rsidRDefault="00436611" w:rsidP="00436611">
            <w:pPr>
              <w:suppressAutoHyphens/>
              <w:spacing w:after="0"/>
              <w:rPr>
                <w:rFonts w:ascii="Arial" w:eastAsia="Times New Roman" w:hAnsi="Arial" w:cs="Arial"/>
                <w:b/>
                <w:bCs/>
                <w:sz w:val="24"/>
                <w:szCs w:val="24"/>
                <w:lang w:eastAsia="ru-RU"/>
              </w:rPr>
            </w:pPr>
            <w:r w:rsidRPr="003A32C6">
              <w:rPr>
                <w:rFonts w:ascii="Arial" w:eastAsia="Times New Roman" w:hAnsi="Arial" w:cs="Arial"/>
                <w:sz w:val="24"/>
                <w:szCs w:val="24"/>
                <w:lang w:eastAsia="ru-RU"/>
              </w:rPr>
              <w:t xml:space="preserve">Тема 3.1. Элементная база электронных устройств </w:t>
            </w:r>
          </w:p>
        </w:tc>
        <w:tc>
          <w:tcPr>
            <w:tcW w:w="2634" w:type="pct"/>
          </w:tcPr>
          <w:p w:rsidR="00436611" w:rsidRPr="003A32C6" w:rsidRDefault="00436611" w:rsidP="00436611">
            <w:pPr>
              <w:suppressAutoHyphens/>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140EBB" w:rsidP="00436611">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10/6</w:t>
            </w:r>
          </w:p>
        </w:tc>
        <w:tc>
          <w:tcPr>
            <w:tcW w:w="808" w:type="pct"/>
            <w:vMerge w:val="restart"/>
          </w:tcPr>
          <w:p w:rsidR="00436611" w:rsidRPr="003A32C6" w:rsidRDefault="00D54ABF" w:rsidP="00436611">
            <w:pPr>
              <w:spacing w:after="0"/>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Pr>
                <w:rFonts w:ascii="Arial" w:eastAsia="Times New Roman" w:hAnsi="Arial" w:cs="Arial"/>
                <w:bCs/>
                <w:sz w:val="24"/>
                <w:szCs w:val="24"/>
                <w:lang w:eastAsia="ru-RU"/>
              </w:rPr>
              <w:t xml:space="preserve"> ЛР13-25</w:t>
            </w: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5"/>
              </w:numPr>
              <w:tabs>
                <w:tab w:val="left" w:pos="278"/>
              </w:tabs>
              <w:suppressAutoHyphens/>
              <w:spacing w:after="0" w:line="240" w:lineRule="auto"/>
              <w:ind w:hanging="5"/>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Свойства р-п перехода. Полупроводниковые диоды. Обозначения основных полупроводниковых элементов.</w:t>
            </w:r>
          </w:p>
        </w:tc>
        <w:tc>
          <w:tcPr>
            <w:tcW w:w="633" w:type="pct"/>
            <w:vMerge w:val="restart"/>
            <w:vAlign w:val="center"/>
          </w:tcPr>
          <w:p w:rsidR="00436611" w:rsidRPr="003A32C6" w:rsidRDefault="00140EBB" w:rsidP="00436611">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5"/>
              </w:numPr>
              <w:tabs>
                <w:tab w:val="left" w:pos="278"/>
              </w:tabs>
              <w:suppressAutoHyphens/>
              <w:spacing w:after="0" w:line="240" w:lineRule="auto"/>
              <w:ind w:hanging="5"/>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Выпрямители: типовые схемы, основные параметры.</w:t>
            </w:r>
          </w:p>
        </w:tc>
        <w:tc>
          <w:tcPr>
            <w:tcW w:w="633" w:type="pct"/>
            <w:vMerge/>
            <w:vAlign w:val="center"/>
          </w:tcPr>
          <w:p w:rsidR="00436611" w:rsidRPr="003A32C6" w:rsidRDefault="00436611" w:rsidP="00436611">
            <w:pPr>
              <w:spacing w:after="0"/>
              <w:jc w:val="center"/>
              <w:rPr>
                <w:rFonts w:ascii="Arial" w:eastAsia="Times New Roman" w:hAnsi="Arial" w:cs="Arial"/>
                <w:b/>
                <w:i/>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5"/>
              </w:numPr>
              <w:tabs>
                <w:tab w:val="left" w:pos="278"/>
              </w:tabs>
              <w:suppressAutoHyphens/>
              <w:spacing w:after="0" w:line="240" w:lineRule="auto"/>
              <w:ind w:hanging="5"/>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Транзисторы. Транзисторные каскады. Усилители: виды и основные параметры усилителей. Понятие частотной характеристики.</w:t>
            </w:r>
          </w:p>
        </w:tc>
        <w:tc>
          <w:tcPr>
            <w:tcW w:w="633" w:type="pct"/>
            <w:vMerge/>
            <w:vAlign w:val="center"/>
          </w:tcPr>
          <w:p w:rsidR="00436611" w:rsidRPr="003A32C6" w:rsidRDefault="00436611" w:rsidP="00436611">
            <w:pPr>
              <w:spacing w:after="0"/>
              <w:jc w:val="center"/>
              <w:rPr>
                <w:rFonts w:ascii="Arial" w:eastAsia="Times New Roman" w:hAnsi="Arial" w:cs="Arial"/>
                <w:b/>
                <w:i/>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6</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6. Получение характеристик полупроводниковых диодов. Измерение параметров выпрямителей</w:t>
            </w:r>
          </w:p>
        </w:tc>
        <w:tc>
          <w:tcPr>
            <w:tcW w:w="633" w:type="pc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7. Измерение параметров усилителей</w:t>
            </w:r>
          </w:p>
        </w:tc>
        <w:tc>
          <w:tcPr>
            <w:tcW w:w="633" w:type="pc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86"/>
        </w:trPr>
        <w:tc>
          <w:tcPr>
            <w:tcW w:w="924" w:type="pct"/>
            <w:vMerge w:val="restar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sz w:val="24"/>
                <w:szCs w:val="24"/>
                <w:lang w:eastAsia="ru-RU"/>
              </w:rPr>
              <w:t>Тема 3.2. Цифровые устройства</w:t>
            </w:r>
          </w:p>
        </w:tc>
        <w:tc>
          <w:tcPr>
            <w:tcW w:w="2634" w:type="pc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140EBB" w:rsidP="00436611">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10/4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6"/>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 xml:space="preserve">Основы алгебры логики. Основные логические элементы </w:t>
            </w:r>
            <w:r w:rsidRPr="003A32C6">
              <w:rPr>
                <w:rFonts w:ascii="Arial" w:eastAsia="Times New Roman" w:hAnsi="Arial" w:cs="Arial"/>
                <w:sz w:val="24"/>
                <w:szCs w:val="24"/>
                <w:lang w:val="x-none" w:eastAsia="x-none"/>
              </w:rPr>
              <w:lastRenderedPageBreak/>
              <w:t>цифровых устройств. Обозначения логических элементов.</w:t>
            </w:r>
          </w:p>
        </w:tc>
        <w:tc>
          <w:tcPr>
            <w:tcW w:w="633" w:type="pct"/>
            <w:vMerge w:val="restar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lastRenderedPageBreak/>
              <w:t>6</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6"/>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Элементы памяти. Арифметические устройства. Коммутаторы. Сумматоры.</w:t>
            </w:r>
          </w:p>
        </w:tc>
        <w:tc>
          <w:tcPr>
            <w:tcW w:w="633" w:type="pct"/>
            <w:vMerge/>
            <w:vAlign w:val="center"/>
          </w:tcPr>
          <w:p w:rsidR="00436611" w:rsidRPr="003A32C6" w:rsidRDefault="00436611" w:rsidP="00436611">
            <w:pPr>
              <w:spacing w:after="0"/>
              <w:jc w:val="center"/>
              <w:rPr>
                <w:rFonts w:ascii="Arial" w:eastAsia="Times New Roman" w:hAnsi="Arial" w:cs="Arial"/>
                <w:bCs/>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6"/>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Триггеры: основные типы, обозначение, применение. Регистры. Счетчики.</w:t>
            </w:r>
          </w:p>
        </w:tc>
        <w:tc>
          <w:tcPr>
            <w:tcW w:w="633" w:type="pct"/>
            <w:vMerge/>
            <w:vAlign w:val="center"/>
          </w:tcPr>
          <w:p w:rsidR="00436611" w:rsidRPr="003A32C6" w:rsidRDefault="00436611" w:rsidP="00436611">
            <w:pPr>
              <w:spacing w:after="0"/>
              <w:jc w:val="center"/>
              <w:rPr>
                <w:rFonts w:ascii="Arial" w:eastAsia="Times New Roman" w:hAnsi="Arial" w:cs="Arial"/>
                <w:bCs/>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6"/>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eastAsia="x-none"/>
              </w:rPr>
              <w:t>Микропроцессоры: виды и особенности, элементная база.</w:t>
            </w:r>
          </w:p>
        </w:tc>
        <w:tc>
          <w:tcPr>
            <w:tcW w:w="633" w:type="pct"/>
            <w:vMerge/>
            <w:vAlign w:val="center"/>
          </w:tcPr>
          <w:p w:rsidR="00436611" w:rsidRPr="003A32C6" w:rsidRDefault="00436611" w:rsidP="00436611">
            <w:pPr>
              <w:spacing w:after="0"/>
              <w:jc w:val="center"/>
              <w:rPr>
                <w:rFonts w:ascii="Arial" w:eastAsia="Times New Roman" w:hAnsi="Arial" w:cs="Arial"/>
                <w:bCs/>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140EBB" w:rsidP="00436611">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322"/>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8. Исследование работы комбинированных цифровых устройств</w:t>
            </w:r>
          </w:p>
        </w:tc>
        <w:tc>
          <w:tcPr>
            <w:tcW w:w="633" w:type="pct"/>
            <w:vAlign w:val="center"/>
          </w:tcPr>
          <w:p w:rsidR="00436611" w:rsidRPr="003A32C6" w:rsidRDefault="00140EBB" w:rsidP="00436611">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c>
          <w:tcPr>
            <w:tcW w:w="3559" w:type="pct"/>
            <w:gridSpan w:val="2"/>
          </w:tcPr>
          <w:p w:rsidR="00436611" w:rsidRPr="003A32C6" w:rsidRDefault="00436611" w:rsidP="00436611">
            <w:pPr>
              <w:suppressAutoHyphens/>
              <w:spacing w:after="0" w:line="240" w:lineRule="auto"/>
              <w:rPr>
                <w:rFonts w:ascii="Arial" w:eastAsia="Times New Roman" w:hAnsi="Arial" w:cs="Arial"/>
                <w:b/>
                <w:sz w:val="24"/>
                <w:szCs w:val="24"/>
                <w:lang w:eastAsia="ru-RU"/>
              </w:rPr>
            </w:pPr>
            <w:r w:rsidRPr="003A32C6">
              <w:rPr>
                <w:rFonts w:ascii="Arial" w:eastAsia="Times New Roman" w:hAnsi="Arial" w:cs="Arial"/>
                <w:b/>
                <w:bCs/>
                <w:sz w:val="24"/>
                <w:szCs w:val="24"/>
                <w:lang w:eastAsia="ru-RU"/>
              </w:rPr>
              <w:t>Раздел 4. Вторичные источники электропитания</w:t>
            </w:r>
          </w:p>
        </w:tc>
        <w:tc>
          <w:tcPr>
            <w:tcW w:w="633" w:type="pct"/>
            <w:vAlign w:val="center"/>
          </w:tcPr>
          <w:p w:rsidR="00436611" w:rsidRPr="003A32C6" w:rsidRDefault="00140EBB" w:rsidP="00140EBB">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16</w:t>
            </w:r>
            <w:r w:rsidR="00436611" w:rsidRPr="003A32C6">
              <w:rPr>
                <w:rFonts w:ascii="Arial" w:eastAsia="Times New Roman" w:hAnsi="Arial" w:cs="Arial"/>
                <w:b/>
                <w:iCs/>
                <w:sz w:val="24"/>
                <w:szCs w:val="24"/>
                <w:lang w:eastAsia="ru-RU"/>
              </w:rPr>
              <w:t>/6</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65"/>
        </w:trPr>
        <w:tc>
          <w:tcPr>
            <w:tcW w:w="924" w:type="pct"/>
            <w:vMerge w:val="restar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sz w:val="24"/>
                <w:szCs w:val="24"/>
                <w:lang w:eastAsia="ru-RU"/>
              </w:rPr>
              <w:t>Тема 4.1. Структурные схемы вторичных источников электропитания</w:t>
            </w:r>
          </w:p>
        </w:tc>
        <w:tc>
          <w:tcPr>
            <w:tcW w:w="2634" w:type="pc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8/2</w:t>
            </w:r>
          </w:p>
        </w:tc>
        <w:tc>
          <w:tcPr>
            <w:tcW w:w="808" w:type="pct"/>
            <w:vMerge w:val="restart"/>
          </w:tcPr>
          <w:p w:rsidR="00436611" w:rsidRPr="003A32C6" w:rsidRDefault="00D54ABF" w:rsidP="00436611">
            <w:pPr>
              <w:spacing w:after="0"/>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Pr>
                <w:rFonts w:ascii="Arial" w:eastAsia="Times New Roman" w:hAnsi="Arial" w:cs="Arial"/>
                <w:bCs/>
                <w:sz w:val="24"/>
                <w:szCs w:val="24"/>
                <w:lang w:eastAsia="ru-RU"/>
              </w:rPr>
              <w:t xml:space="preserve"> ЛР13-25</w:t>
            </w: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11"/>
              </w:numPr>
              <w:tabs>
                <w:tab w:val="left" w:pos="278"/>
              </w:tabs>
              <w:suppressAutoHyphens/>
              <w:spacing w:after="0" w:line="240" w:lineRule="auto"/>
              <w:ind w:left="-5" w:firstLine="5"/>
              <w:rPr>
                <w:rFonts w:ascii="Arial" w:eastAsia="Times New Roman" w:hAnsi="Arial" w:cs="Arial"/>
                <w:sz w:val="24"/>
                <w:szCs w:val="24"/>
                <w:lang w:val="x-none" w:eastAsia="ru-RU"/>
              </w:rPr>
            </w:pPr>
            <w:r w:rsidRPr="003A32C6">
              <w:rPr>
                <w:rFonts w:ascii="Arial" w:eastAsia="Times New Roman" w:hAnsi="Arial" w:cs="Arial"/>
                <w:sz w:val="24"/>
                <w:szCs w:val="24"/>
                <w:lang w:val="x-none" w:eastAsia="ru-RU"/>
              </w:rPr>
              <w:t>Виды силовых преобразователей, назначение, условия применения.</w:t>
            </w:r>
          </w:p>
        </w:tc>
        <w:tc>
          <w:tcPr>
            <w:tcW w:w="633" w:type="pct"/>
            <w:vMerge w:val="restar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6</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11"/>
              </w:numPr>
              <w:tabs>
                <w:tab w:val="left" w:pos="278"/>
              </w:tabs>
              <w:suppressAutoHyphens/>
              <w:spacing w:after="0" w:line="240" w:lineRule="auto"/>
              <w:ind w:left="-5" w:firstLine="5"/>
              <w:rPr>
                <w:rFonts w:ascii="Arial" w:eastAsia="Times New Roman" w:hAnsi="Arial" w:cs="Arial"/>
                <w:sz w:val="24"/>
                <w:szCs w:val="24"/>
                <w:lang w:val="x-none" w:eastAsia="ru-RU"/>
              </w:rPr>
            </w:pPr>
            <w:r w:rsidRPr="003A32C6">
              <w:rPr>
                <w:rFonts w:ascii="Arial" w:eastAsia="Times New Roman" w:hAnsi="Arial" w:cs="Arial"/>
                <w:sz w:val="24"/>
                <w:szCs w:val="24"/>
                <w:lang w:val="x-none" w:eastAsia="ru-RU"/>
              </w:rPr>
              <w:t>Типовые схемы преобразователей</w:t>
            </w:r>
          </w:p>
        </w:tc>
        <w:tc>
          <w:tcPr>
            <w:tcW w:w="633" w:type="pct"/>
            <w:vMerge/>
            <w:vAlign w:val="center"/>
          </w:tcPr>
          <w:p w:rsidR="00436611" w:rsidRPr="003A32C6" w:rsidRDefault="00436611" w:rsidP="00436611">
            <w:pPr>
              <w:spacing w:after="0"/>
              <w:jc w:val="center"/>
              <w:rPr>
                <w:rFonts w:ascii="Arial" w:eastAsia="Times New Roman" w:hAnsi="Arial" w:cs="Arial"/>
                <w:b/>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numPr>
                <w:ilvl w:val="0"/>
                <w:numId w:val="11"/>
              </w:numPr>
              <w:tabs>
                <w:tab w:val="left" w:pos="278"/>
              </w:tabs>
              <w:suppressAutoHyphens/>
              <w:spacing w:after="0" w:line="240" w:lineRule="auto"/>
              <w:ind w:left="-5" w:firstLine="5"/>
              <w:rPr>
                <w:rFonts w:ascii="Arial" w:eastAsia="Times New Roman" w:hAnsi="Arial" w:cs="Arial"/>
                <w:sz w:val="24"/>
                <w:szCs w:val="24"/>
                <w:lang w:val="x-none" w:eastAsia="ru-RU"/>
              </w:rPr>
            </w:pPr>
            <w:r w:rsidRPr="003A32C6">
              <w:rPr>
                <w:rFonts w:ascii="Arial" w:eastAsia="Times New Roman" w:hAnsi="Arial" w:cs="Arial"/>
                <w:sz w:val="24"/>
                <w:szCs w:val="24"/>
                <w:lang w:val="x-none" w:eastAsia="ru-RU"/>
              </w:rPr>
              <w:t>Понятие стабилизатора напряжения. Типовая схема стабилизатора напряжения. Основные параметры стабилизаторов напряжения и тока.</w:t>
            </w:r>
          </w:p>
        </w:tc>
        <w:tc>
          <w:tcPr>
            <w:tcW w:w="633" w:type="pct"/>
            <w:vMerge/>
            <w:vAlign w:val="center"/>
          </w:tcPr>
          <w:p w:rsidR="00436611" w:rsidRPr="003A32C6" w:rsidRDefault="00436611" w:rsidP="00436611">
            <w:pPr>
              <w:spacing w:after="0"/>
              <w:jc w:val="center"/>
              <w:rPr>
                <w:rFonts w:ascii="Arial" w:eastAsia="Times New Roman" w:hAnsi="Arial" w:cs="Arial"/>
                <w:b/>
                <w:iCs/>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9. Измерение заданных параметров стабилизатора напряжения</w:t>
            </w:r>
          </w:p>
        </w:tc>
        <w:tc>
          <w:tcPr>
            <w:tcW w:w="633" w:type="pc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65"/>
        </w:trPr>
        <w:tc>
          <w:tcPr>
            <w:tcW w:w="924" w:type="pct"/>
            <w:vMerge w:val="restart"/>
          </w:tcPr>
          <w:p w:rsidR="00436611" w:rsidRPr="003A32C6" w:rsidRDefault="00436611" w:rsidP="00436611">
            <w:pPr>
              <w:suppressAutoHyphens/>
              <w:spacing w:after="0"/>
              <w:rPr>
                <w:rFonts w:ascii="Arial" w:eastAsia="Times New Roman" w:hAnsi="Arial" w:cs="Arial"/>
                <w:b/>
                <w:bCs/>
                <w:sz w:val="24"/>
                <w:szCs w:val="24"/>
                <w:lang w:eastAsia="ru-RU"/>
              </w:rPr>
            </w:pPr>
            <w:r w:rsidRPr="003A32C6">
              <w:rPr>
                <w:rFonts w:ascii="Arial" w:eastAsia="Times New Roman" w:hAnsi="Arial" w:cs="Arial"/>
                <w:sz w:val="24"/>
                <w:szCs w:val="24"/>
                <w:lang w:eastAsia="ru-RU"/>
              </w:rPr>
              <w:t xml:space="preserve">Тема 4.2. Типовые блоки питания устройств информационных систем. </w:t>
            </w:r>
          </w:p>
        </w:tc>
        <w:tc>
          <w:tcPr>
            <w:tcW w:w="2634" w:type="pct"/>
          </w:tcPr>
          <w:p w:rsidR="00436611" w:rsidRPr="003A32C6" w:rsidRDefault="00436611" w:rsidP="00436611">
            <w:pPr>
              <w:suppressAutoHyphens/>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140EBB" w:rsidP="00436611">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8</w:t>
            </w:r>
            <w:r w:rsidR="00436611" w:rsidRPr="003A32C6">
              <w:rPr>
                <w:rFonts w:ascii="Arial" w:eastAsia="Times New Roman" w:hAnsi="Arial" w:cs="Arial"/>
                <w:b/>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7"/>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Основные узлы блоков питания персональных устройств.</w:t>
            </w:r>
          </w:p>
        </w:tc>
        <w:tc>
          <w:tcPr>
            <w:tcW w:w="633" w:type="pct"/>
            <w:vMerge w:val="restart"/>
            <w:vAlign w:val="center"/>
          </w:tcPr>
          <w:p w:rsidR="00436611" w:rsidRPr="003A32C6" w:rsidRDefault="00140EBB" w:rsidP="00436611">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7"/>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Источников бесперебойного питания: типовые схемы и основные параметры. Рекомендации по выбору источников питания.</w:t>
            </w:r>
          </w:p>
        </w:tc>
        <w:tc>
          <w:tcPr>
            <w:tcW w:w="633" w:type="pct"/>
            <w:vMerge/>
            <w:vAlign w:val="center"/>
          </w:tcPr>
          <w:p w:rsidR="00436611" w:rsidRPr="003A32C6" w:rsidRDefault="00436611" w:rsidP="00436611">
            <w:pPr>
              <w:spacing w:after="0"/>
              <w:jc w:val="center"/>
              <w:rPr>
                <w:rFonts w:ascii="Arial" w:eastAsia="Times New Roman" w:hAnsi="Arial" w:cs="Arial"/>
                <w:b/>
                <w:i/>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numPr>
                <w:ilvl w:val="0"/>
                <w:numId w:val="7"/>
              </w:numPr>
              <w:tabs>
                <w:tab w:val="left" w:pos="278"/>
              </w:tabs>
              <w:suppressAutoHyphens/>
              <w:spacing w:after="0" w:line="240" w:lineRule="auto"/>
              <w:rPr>
                <w:rFonts w:ascii="Arial" w:eastAsia="Times New Roman" w:hAnsi="Arial" w:cs="Arial"/>
                <w:sz w:val="24"/>
                <w:szCs w:val="24"/>
                <w:lang w:val="x-none" w:eastAsia="x-none"/>
              </w:rPr>
            </w:pPr>
            <w:r w:rsidRPr="003A32C6">
              <w:rPr>
                <w:rFonts w:ascii="Arial" w:eastAsia="Times New Roman" w:hAnsi="Arial" w:cs="Arial"/>
                <w:sz w:val="24"/>
                <w:szCs w:val="24"/>
                <w:lang w:eastAsia="x-none"/>
              </w:rPr>
              <w:t>Типовые неисправности источников питания</w:t>
            </w:r>
          </w:p>
        </w:tc>
        <w:tc>
          <w:tcPr>
            <w:tcW w:w="633" w:type="pct"/>
            <w:vMerge/>
            <w:vAlign w:val="center"/>
          </w:tcPr>
          <w:p w:rsidR="00436611" w:rsidRPr="003A32C6" w:rsidRDefault="00436611" w:rsidP="00436611">
            <w:pPr>
              <w:spacing w:after="0"/>
              <w:jc w:val="center"/>
              <w:rPr>
                <w:rFonts w:ascii="Arial" w:eastAsia="Times New Roman" w:hAnsi="Arial" w:cs="Arial"/>
                <w:b/>
                <w:i/>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10. Поиск неисправностей источников питания</w:t>
            </w:r>
          </w:p>
        </w:tc>
        <w:tc>
          <w:tcPr>
            <w:tcW w:w="633" w:type="pct"/>
            <w:vAlign w:val="center"/>
          </w:tcPr>
          <w:p w:rsidR="00436611" w:rsidRPr="003A32C6" w:rsidRDefault="00436611" w:rsidP="00436611">
            <w:pPr>
              <w:spacing w:after="0"/>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c>
          <w:tcPr>
            <w:tcW w:w="3559" w:type="pct"/>
            <w:gridSpan w:val="2"/>
          </w:tcPr>
          <w:p w:rsidR="00436611" w:rsidRPr="003A32C6" w:rsidRDefault="00436611" w:rsidP="00436611">
            <w:pPr>
              <w:suppressAutoHyphens/>
              <w:spacing w:after="0" w:line="240" w:lineRule="auto"/>
              <w:rPr>
                <w:rFonts w:ascii="Arial" w:eastAsia="Times New Roman" w:hAnsi="Arial" w:cs="Arial"/>
                <w:b/>
                <w:sz w:val="24"/>
                <w:szCs w:val="24"/>
                <w:lang w:eastAsia="ru-RU"/>
              </w:rPr>
            </w:pPr>
            <w:r w:rsidRPr="003A32C6">
              <w:rPr>
                <w:rFonts w:ascii="Arial" w:eastAsia="Times New Roman" w:hAnsi="Arial" w:cs="Arial"/>
                <w:b/>
                <w:bCs/>
                <w:sz w:val="24"/>
                <w:szCs w:val="24"/>
                <w:lang w:eastAsia="ru-RU"/>
              </w:rPr>
              <w:t>Раздел 5. Оптоэлектронные системы</w:t>
            </w:r>
          </w:p>
        </w:tc>
        <w:tc>
          <w:tcPr>
            <w:tcW w:w="633" w:type="pct"/>
            <w:vAlign w:val="center"/>
          </w:tcPr>
          <w:p w:rsidR="00436611" w:rsidRPr="003A32C6" w:rsidRDefault="00436611"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4/-</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D54ABF" w:rsidRPr="003A32C6" w:rsidTr="00D54ABF">
        <w:trPr>
          <w:trHeight w:val="255"/>
        </w:trPr>
        <w:tc>
          <w:tcPr>
            <w:tcW w:w="924" w:type="pct"/>
            <w:vMerge w:val="restart"/>
          </w:tcPr>
          <w:p w:rsidR="00D54ABF" w:rsidRPr="003A32C6" w:rsidRDefault="00D54ABF"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 xml:space="preserve">Тема 5.1. Оптоэлектронные приборы и оптические </w:t>
            </w:r>
            <w:r w:rsidRPr="003A32C6">
              <w:rPr>
                <w:rFonts w:ascii="Arial" w:eastAsia="Times New Roman" w:hAnsi="Arial" w:cs="Arial"/>
                <w:sz w:val="24"/>
                <w:szCs w:val="24"/>
                <w:lang w:eastAsia="ru-RU"/>
              </w:rPr>
              <w:lastRenderedPageBreak/>
              <w:t>линии связи</w:t>
            </w:r>
          </w:p>
        </w:tc>
        <w:tc>
          <w:tcPr>
            <w:tcW w:w="2634" w:type="pct"/>
          </w:tcPr>
          <w:p w:rsidR="00D54ABF" w:rsidRPr="003A32C6" w:rsidRDefault="00D54ABF"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lastRenderedPageBreak/>
              <w:t>Содержание учебного материала</w:t>
            </w:r>
          </w:p>
        </w:tc>
        <w:tc>
          <w:tcPr>
            <w:tcW w:w="633" w:type="pct"/>
            <w:vAlign w:val="center"/>
          </w:tcPr>
          <w:p w:rsidR="00D54ABF" w:rsidRPr="003A32C6" w:rsidRDefault="00D54ABF"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2</w:t>
            </w:r>
          </w:p>
        </w:tc>
        <w:tc>
          <w:tcPr>
            <w:tcW w:w="808" w:type="pct"/>
            <w:vMerge w:val="restart"/>
          </w:tcPr>
          <w:p w:rsidR="00D54ABF" w:rsidRPr="003A32C6" w:rsidRDefault="00D54ABF" w:rsidP="00436611">
            <w:pPr>
              <w:spacing w:after="0"/>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lastRenderedPageBreak/>
              <w:t>ЛР13-25</w:t>
            </w:r>
          </w:p>
        </w:tc>
      </w:tr>
      <w:tr w:rsidR="00D54ABF" w:rsidRPr="003A32C6" w:rsidTr="00D54ABF">
        <w:trPr>
          <w:trHeight w:val="255"/>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numPr>
                <w:ilvl w:val="0"/>
                <w:numId w:val="8"/>
              </w:numPr>
              <w:suppressAutoHyphens/>
              <w:spacing w:after="0" w:line="240" w:lineRule="auto"/>
              <w:ind w:left="376"/>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Оптронные пары: виды, область применения.</w:t>
            </w:r>
          </w:p>
        </w:tc>
        <w:tc>
          <w:tcPr>
            <w:tcW w:w="633" w:type="pct"/>
            <w:vMerge w:val="restart"/>
            <w:vAlign w:val="center"/>
          </w:tcPr>
          <w:p w:rsidR="00D54ABF" w:rsidRPr="003A32C6" w:rsidRDefault="00D54ABF" w:rsidP="00436611">
            <w:pPr>
              <w:spacing w:after="0" w:line="240" w:lineRule="auto"/>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55"/>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numPr>
                <w:ilvl w:val="0"/>
                <w:numId w:val="8"/>
              </w:numPr>
              <w:suppressAutoHyphens/>
              <w:spacing w:after="0" w:line="240" w:lineRule="auto"/>
              <w:ind w:left="376"/>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Основные элементы оптических линий связи</w:t>
            </w:r>
          </w:p>
        </w:tc>
        <w:tc>
          <w:tcPr>
            <w:tcW w:w="633" w:type="pct"/>
            <w:vMerge/>
            <w:vAlign w:val="center"/>
          </w:tcPr>
          <w:p w:rsidR="00D54ABF" w:rsidRPr="003A32C6" w:rsidRDefault="00D54ABF" w:rsidP="00436611">
            <w:pPr>
              <w:spacing w:after="0" w:line="240" w:lineRule="auto"/>
              <w:jc w:val="center"/>
              <w:rPr>
                <w:rFonts w:ascii="Arial" w:eastAsia="Times New Roman" w:hAnsi="Arial" w:cs="Arial"/>
                <w:b/>
                <w:i/>
                <w:sz w:val="24"/>
                <w:szCs w:val="24"/>
                <w:lang w:eastAsia="ru-RU"/>
              </w:rPr>
            </w:pP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55"/>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D54ABF" w:rsidRPr="003A32C6" w:rsidRDefault="00D54ABF" w:rsidP="00436611">
            <w:pPr>
              <w:spacing w:after="0" w:line="240" w:lineRule="auto"/>
              <w:jc w:val="center"/>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w:t>
            </w: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10"/>
        </w:trPr>
        <w:tc>
          <w:tcPr>
            <w:tcW w:w="924" w:type="pct"/>
            <w:vMerge w:val="restart"/>
          </w:tcPr>
          <w:p w:rsidR="00D54ABF" w:rsidRPr="003A32C6" w:rsidRDefault="00D54ABF"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Тема 5.2. Устройства отображения информации</w:t>
            </w:r>
          </w:p>
        </w:tc>
        <w:tc>
          <w:tcPr>
            <w:tcW w:w="2634" w:type="pct"/>
          </w:tcPr>
          <w:p w:rsidR="00D54ABF" w:rsidRPr="003A32C6" w:rsidRDefault="00D54ABF"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Содержание учебного материала</w:t>
            </w:r>
          </w:p>
        </w:tc>
        <w:tc>
          <w:tcPr>
            <w:tcW w:w="633" w:type="pct"/>
            <w:vAlign w:val="center"/>
          </w:tcPr>
          <w:p w:rsidR="00D54ABF" w:rsidRPr="003A32C6" w:rsidRDefault="00D54ABF"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2</w:t>
            </w: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10"/>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numPr>
                <w:ilvl w:val="0"/>
                <w:numId w:val="9"/>
              </w:numPr>
              <w:suppressAutoHyphens/>
              <w:spacing w:after="0" w:line="240" w:lineRule="auto"/>
              <w:ind w:left="376"/>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Дисплеи: основные параметры, принцип действия</w:t>
            </w:r>
          </w:p>
        </w:tc>
        <w:tc>
          <w:tcPr>
            <w:tcW w:w="633" w:type="pct"/>
            <w:vMerge w:val="restart"/>
            <w:vAlign w:val="center"/>
          </w:tcPr>
          <w:p w:rsidR="00D54ABF" w:rsidRPr="003A32C6" w:rsidRDefault="00D54ABF" w:rsidP="00436611">
            <w:pPr>
              <w:spacing w:after="0" w:line="240" w:lineRule="auto"/>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10"/>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numPr>
                <w:ilvl w:val="0"/>
                <w:numId w:val="9"/>
              </w:numPr>
              <w:suppressAutoHyphens/>
              <w:spacing w:after="0" w:line="240" w:lineRule="auto"/>
              <w:ind w:left="376"/>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Интерактивная доска: виды принцип действия</w:t>
            </w:r>
          </w:p>
        </w:tc>
        <w:tc>
          <w:tcPr>
            <w:tcW w:w="633" w:type="pct"/>
            <w:vMerge/>
            <w:vAlign w:val="center"/>
          </w:tcPr>
          <w:p w:rsidR="00D54ABF" w:rsidRPr="003A32C6" w:rsidRDefault="00D54ABF" w:rsidP="00436611">
            <w:pPr>
              <w:spacing w:after="0" w:line="240" w:lineRule="auto"/>
              <w:jc w:val="center"/>
              <w:rPr>
                <w:rFonts w:ascii="Arial" w:eastAsia="Times New Roman" w:hAnsi="Arial" w:cs="Arial"/>
                <w:b/>
                <w:i/>
                <w:sz w:val="24"/>
                <w:szCs w:val="24"/>
                <w:lang w:eastAsia="ru-RU"/>
              </w:rPr>
            </w:pP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D54ABF" w:rsidRPr="003A32C6" w:rsidTr="00D54ABF">
        <w:trPr>
          <w:trHeight w:val="210"/>
        </w:trPr>
        <w:tc>
          <w:tcPr>
            <w:tcW w:w="924" w:type="pct"/>
            <w:vMerge/>
          </w:tcPr>
          <w:p w:rsidR="00D54ABF" w:rsidRPr="003A32C6" w:rsidRDefault="00D54ABF" w:rsidP="00436611">
            <w:pPr>
              <w:suppressAutoHyphens/>
              <w:spacing w:after="0" w:line="240" w:lineRule="auto"/>
              <w:rPr>
                <w:rFonts w:ascii="Arial" w:eastAsia="Times New Roman" w:hAnsi="Arial" w:cs="Arial"/>
                <w:sz w:val="24"/>
                <w:szCs w:val="24"/>
                <w:lang w:eastAsia="ru-RU"/>
              </w:rPr>
            </w:pPr>
          </w:p>
        </w:tc>
        <w:tc>
          <w:tcPr>
            <w:tcW w:w="2634" w:type="pct"/>
          </w:tcPr>
          <w:p w:rsidR="00D54ABF" w:rsidRPr="003A32C6" w:rsidRDefault="00D54ABF"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D54ABF" w:rsidRPr="003A32C6" w:rsidRDefault="00D54ABF" w:rsidP="00436611">
            <w:pPr>
              <w:spacing w:after="0" w:line="240" w:lineRule="auto"/>
              <w:jc w:val="center"/>
              <w:rPr>
                <w:rFonts w:ascii="Arial" w:eastAsia="Times New Roman" w:hAnsi="Arial" w:cs="Arial"/>
                <w:i/>
                <w:sz w:val="24"/>
                <w:szCs w:val="24"/>
                <w:lang w:eastAsia="ru-RU"/>
              </w:rPr>
            </w:pPr>
            <w:r w:rsidRPr="003A32C6">
              <w:rPr>
                <w:rFonts w:ascii="Arial" w:eastAsia="Times New Roman" w:hAnsi="Arial" w:cs="Arial"/>
                <w:i/>
                <w:sz w:val="24"/>
                <w:szCs w:val="24"/>
                <w:lang w:eastAsia="ru-RU"/>
              </w:rPr>
              <w:t>-</w:t>
            </w:r>
          </w:p>
        </w:tc>
        <w:tc>
          <w:tcPr>
            <w:tcW w:w="808" w:type="pct"/>
            <w:vMerge/>
          </w:tcPr>
          <w:p w:rsidR="00D54ABF" w:rsidRPr="003A32C6" w:rsidRDefault="00D54ABF" w:rsidP="00436611">
            <w:pPr>
              <w:spacing w:after="0"/>
              <w:rPr>
                <w:rFonts w:ascii="Arial" w:eastAsia="Times New Roman" w:hAnsi="Arial" w:cs="Arial"/>
                <w:b/>
                <w:i/>
                <w:sz w:val="24"/>
                <w:szCs w:val="24"/>
                <w:lang w:eastAsia="ru-RU"/>
              </w:rPr>
            </w:pPr>
          </w:p>
        </w:tc>
      </w:tr>
      <w:tr w:rsidR="00436611" w:rsidRPr="003A32C6" w:rsidTr="00D54ABF">
        <w:tc>
          <w:tcPr>
            <w:tcW w:w="3559" w:type="pct"/>
            <w:gridSpan w:val="2"/>
          </w:tcPr>
          <w:p w:rsidR="00436611" w:rsidRPr="003A32C6" w:rsidRDefault="00436611" w:rsidP="00436611">
            <w:pPr>
              <w:suppressAutoHyphens/>
              <w:spacing w:after="0"/>
              <w:rPr>
                <w:rFonts w:ascii="Arial" w:eastAsia="Times New Roman" w:hAnsi="Arial" w:cs="Arial"/>
                <w:b/>
                <w:sz w:val="24"/>
                <w:szCs w:val="24"/>
                <w:lang w:eastAsia="ru-RU"/>
              </w:rPr>
            </w:pPr>
            <w:r w:rsidRPr="003A32C6">
              <w:rPr>
                <w:rFonts w:ascii="Arial" w:eastAsia="Times New Roman" w:hAnsi="Arial" w:cs="Arial"/>
                <w:b/>
                <w:bCs/>
                <w:sz w:val="24"/>
                <w:szCs w:val="24"/>
                <w:lang w:eastAsia="ru-RU"/>
              </w:rPr>
              <w:t>Раздел 6. Электроизмерительные приборы и системы</w:t>
            </w:r>
          </w:p>
        </w:tc>
        <w:tc>
          <w:tcPr>
            <w:tcW w:w="633" w:type="pct"/>
            <w:vAlign w:val="center"/>
          </w:tcPr>
          <w:p w:rsidR="00436611" w:rsidRPr="003A32C6" w:rsidRDefault="00436611" w:rsidP="00436611">
            <w:pPr>
              <w:spacing w:after="0"/>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12/4</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65"/>
        </w:trPr>
        <w:tc>
          <w:tcPr>
            <w:tcW w:w="924" w:type="pct"/>
            <w:vMerge w:val="restar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sz w:val="24"/>
                <w:szCs w:val="24"/>
                <w:lang w:eastAsia="ru-RU"/>
              </w:rPr>
              <w:t xml:space="preserve">Тема 6.1. Характеристики электроизмерительных приборов </w:t>
            </w:r>
          </w:p>
        </w:tc>
        <w:tc>
          <w:tcPr>
            <w:tcW w:w="2634" w:type="pc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436611"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6/2</w:t>
            </w:r>
          </w:p>
        </w:tc>
        <w:tc>
          <w:tcPr>
            <w:tcW w:w="808" w:type="pct"/>
            <w:vMerge w:val="restart"/>
          </w:tcPr>
          <w:p w:rsidR="00436611" w:rsidRPr="003A32C6" w:rsidRDefault="00D54ABF" w:rsidP="00436611">
            <w:pPr>
              <w:spacing w:after="0"/>
              <w:rPr>
                <w:rFonts w:ascii="Arial" w:eastAsia="Times New Roman" w:hAnsi="Arial" w:cs="Arial"/>
                <w:b/>
                <w:i/>
                <w:sz w:val="24"/>
                <w:szCs w:val="24"/>
                <w:lang w:eastAsia="ru-RU"/>
              </w:rPr>
            </w:pPr>
            <w:r w:rsidRPr="003A32C6">
              <w:rPr>
                <w:rFonts w:ascii="Arial" w:eastAsia="Times New Roman" w:hAnsi="Arial" w:cs="Arial"/>
                <w:bCs/>
                <w:iCs/>
                <w:sz w:val="24"/>
                <w:szCs w:val="24"/>
                <w:lang w:eastAsia="ru-RU"/>
              </w:rPr>
              <w:t xml:space="preserve">ПК 2.1, ПК 2.3, </w:t>
            </w:r>
            <w:r w:rsidRPr="003A32C6">
              <w:rPr>
                <w:rFonts w:ascii="Arial" w:eastAsia="Times New Roman" w:hAnsi="Arial" w:cs="Arial"/>
                <w:bCs/>
                <w:iCs/>
                <w:sz w:val="24"/>
                <w:szCs w:val="24"/>
                <w:lang w:eastAsia="ru-RU"/>
              </w:rPr>
              <w:br/>
              <w:t>ОК 01, ОК 04, ОК 07</w:t>
            </w:r>
            <w:r>
              <w:rPr>
                <w:rFonts w:ascii="Arial" w:eastAsia="Times New Roman" w:hAnsi="Arial" w:cs="Arial"/>
                <w:bCs/>
                <w:sz w:val="24"/>
                <w:szCs w:val="24"/>
                <w:lang w:eastAsia="ru-RU"/>
              </w:rPr>
              <w:t xml:space="preserve"> ЛР13-25</w:t>
            </w: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956A92">
            <w:pPr>
              <w:numPr>
                <w:ilvl w:val="0"/>
                <w:numId w:val="10"/>
              </w:numPr>
              <w:tabs>
                <w:tab w:val="left" w:pos="278"/>
              </w:tabs>
              <w:suppressAutoHyphens/>
              <w:spacing w:after="0" w:line="240" w:lineRule="auto"/>
              <w:ind w:left="0" w:hanging="3"/>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Классификация электроизмерительных приборов. Понятие погрешности измерений.</w:t>
            </w:r>
          </w:p>
        </w:tc>
        <w:tc>
          <w:tcPr>
            <w:tcW w:w="633" w:type="pct"/>
            <w:vMerge w:val="restart"/>
            <w:vAlign w:val="center"/>
          </w:tcPr>
          <w:p w:rsidR="00436611" w:rsidRPr="003A32C6" w:rsidRDefault="00436611" w:rsidP="00436611">
            <w:pPr>
              <w:spacing w:after="0" w:line="240" w:lineRule="auto"/>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4</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956A92">
            <w:pPr>
              <w:numPr>
                <w:ilvl w:val="0"/>
                <w:numId w:val="10"/>
              </w:numPr>
              <w:tabs>
                <w:tab w:val="left" w:pos="278"/>
              </w:tabs>
              <w:suppressAutoHyphens/>
              <w:spacing w:after="0" w:line="240" w:lineRule="auto"/>
              <w:ind w:left="0" w:hanging="3"/>
              <w:rPr>
                <w:rFonts w:ascii="Arial" w:eastAsia="Times New Roman" w:hAnsi="Arial" w:cs="Arial"/>
                <w:sz w:val="24"/>
                <w:szCs w:val="24"/>
                <w:lang w:val="x-none" w:eastAsia="x-none"/>
              </w:rPr>
            </w:pPr>
            <w:r w:rsidRPr="003A32C6">
              <w:rPr>
                <w:rFonts w:ascii="Arial" w:eastAsia="Times New Roman" w:hAnsi="Arial" w:cs="Arial"/>
                <w:sz w:val="24"/>
                <w:szCs w:val="24"/>
                <w:lang w:val="x-none" w:eastAsia="x-none"/>
              </w:rPr>
              <w:t>Характеристики основных систем приборов: электромагнитной, магнитоэлектрической и др. Особенности цифровых приборов.</w:t>
            </w:r>
          </w:p>
        </w:tc>
        <w:tc>
          <w:tcPr>
            <w:tcW w:w="633" w:type="pct"/>
            <w:vMerge/>
            <w:vAlign w:val="center"/>
          </w:tcPr>
          <w:p w:rsidR="00436611" w:rsidRPr="003A32C6" w:rsidRDefault="00436611" w:rsidP="00436611">
            <w:pPr>
              <w:spacing w:after="0" w:line="240" w:lineRule="auto"/>
              <w:jc w:val="center"/>
              <w:rPr>
                <w:rFonts w:ascii="Arial" w:eastAsia="Times New Roman" w:hAnsi="Arial" w:cs="Arial"/>
                <w:b/>
                <w:i/>
                <w:sz w:val="24"/>
                <w:szCs w:val="24"/>
                <w:lang w:eastAsia="ru-RU"/>
              </w:rPr>
            </w:pP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55"/>
        </w:trPr>
        <w:tc>
          <w:tcPr>
            <w:tcW w:w="924" w:type="pct"/>
            <w:vMerge/>
          </w:tcPr>
          <w:p w:rsidR="00436611" w:rsidRPr="003A32C6" w:rsidRDefault="00436611" w:rsidP="00436611">
            <w:pPr>
              <w:suppressAutoHyphens/>
              <w:spacing w:after="0" w:line="240" w:lineRule="auto"/>
              <w:rPr>
                <w:rFonts w:ascii="Arial" w:eastAsia="Times New Roman" w:hAnsi="Arial" w:cs="Arial"/>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11. Сравнение погрешности измерений заданных измерительных приборов</w:t>
            </w:r>
          </w:p>
        </w:tc>
        <w:tc>
          <w:tcPr>
            <w:tcW w:w="633" w:type="pct"/>
            <w:vAlign w:val="center"/>
          </w:tcPr>
          <w:p w:rsidR="00436611" w:rsidRPr="003A32C6" w:rsidRDefault="00436611" w:rsidP="00436611">
            <w:pPr>
              <w:spacing w:after="0" w:line="240" w:lineRule="auto"/>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65"/>
        </w:trPr>
        <w:tc>
          <w:tcPr>
            <w:tcW w:w="924" w:type="pct"/>
            <w:vMerge w:val="restar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sz w:val="24"/>
                <w:szCs w:val="24"/>
                <w:lang w:eastAsia="ru-RU"/>
              </w:rPr>
              <w:t>Тема 6.2. Специализированные устройства для диагностики устройств информационно-коммуникационных систем</w:t>
            </w:r>
          </w:p>
        </w:tc>
        <w:tc>
          <w:tcPr>
            <w:tcW w:w="2634" w:type="pct"/>
          </w:tcPr>
          <w:p w:rsidR="00436611" w:rsidRPr="003A32C6" w:rsidRDefault="00436611" w:rsidP="00436611">
            <w:pPr>
              <w:suppressAutoHyphens/>
              <w:spacing w:after="0" w:line="240" w:lineRule="auto"/>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 xml:space="preserve">Содержание учебного материала </w:t>
            </w:r>
          </w:p>
        </w:tc>
        <w:tc>
          <w:tcPr>
            <w:tcW w:w="633" w:type="pct"/>
            <w:vAlign w:val="center"/>
          </w:tcPr>
          <w:p w:rsidR="00436611" w:rsidRPr="003A32C6" w:rsidRDefault="00140EBB" w:rsidP="00436611">
            <w:pPr>
              <w:spacing w:after="0" w:line="240" w:lineRule="auto"/>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r w:rsidR="00436611" w:rsidRPr="003A32C6">
              <w:rPr>
                <w:rFonts w:ascii="Arial" w:eastAsia="Times New Roman" w:hAnsi="Arial" w:cs="Arial"/>
                <w:b/>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70"/>
        </w:trPr>
        <w:tc>
          <w:tcPr>
            <w:tcW w:w="924" w:type="pct"/>
            <w:vMerge/>
          </w:tcPr>
          <w:p w:rsidR="00436611" w:rsidRPr="003A32C6" w:rsidRDefault="00436611" w:rsidP="00436611">
            <w:pPr>
              <w:suppressAutoHyphens/>
              <w:spacing w:after="0" w:line="240" w:lineRule="auto"/>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Специализированные устройства для диагностики устройств информационно-коммуникационных систем.</w:t>
            </w:r>
          </w:p>
        </w:tc>
        <w:tc>
          <w:tcPr>
            <w:tcW w:w="633" w:type="pct"/>
            <w:vAlign w:val="center"/>
          </w:tcPr>
          <w:p w:rsidR="00436611" w:rsidRPr="003A32C6" w:rsidRDefault="00936DFE" w:rsidP="00436611">
            <w:pPr>
              <w:spacing w:after="0" w:line="240" w:lineRule="auto"/>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70"/>
        </w:trPr>
        <w:tc>
          <w:tcPr>
            <w:tcW w:w="924" w:type="pct"/>
            <w:vMerge/>
          </w:tcPr>
          <w:p w:rsidR="00436611" w:rsidRPr="003A32C6" w:rsidRDefault="00436611" w:rsidP="00436611">
            <w:pPr>
              <w:suppressAutoHyphens/>
              <w:spacing w:after="0" w:line="240" w:lineRule="auto"/>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b/>
                <w:bCs/>
                <w:sz w:val="24"/>
                <w:szCs w:val="24"/>
                <w:lang w:eastAsia="ru-RU"/>
              </w:rPr>
              <w:t>В том числе практических и лабораторных занятий</w:t>
            </w:r>
          </w:p>
        </w:tc>
        <w:tc>
          <w:tcPr>
            <w:tcW w:w="633" w:type="pct"/>
            <w:vAlign w:val="center"/>
          </w:tcPr>
          <w:p w:rsidR="00436611" w:rsidRPr="003A32C6" w:rsidRDefault="00436611" w:rsidP="00436611">
            <w:pPr>
              <w:spacing w:after="0" w:line="240" w:lineRule="auto"/>
              <w:jc w:val="center"/>
              <w:rPr>
                <w:rFonts w:ascii="Arial" w:eastAsia="Times New Roman" w:hAnsi="Arial" w:cs="Arial"/>
                <w:b/>
                <w:iCs/>
                <w:sz w:val="24"/>
                <w:szCs w:val="24"/>
                <w:lang w:eastAsia="ru-RU"/>
              </w:rPr>
            </w:pPr>
            <w:r w:rsidRPr="003A32C6">
              <w:rPr>
                <w:rFonts w:ascii="Arial" w:eastAsia="Times New Roman" w:hAnsi="Arial" w:cs="Arial"/>
                <w:b/>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170"/>
        </w:trPr>
        <w:tc>
          <w:tcPr>
            <w:tcW w:w="924" w:type="pct"/>
            <w:vMerge/>
          </w:tcPr>
          <w:p w:rsidR="00436611" w:rsidRPr="003A32C6" w:rsidRDefault="00436611" w:rsidP="00436611">
            <w:pPr>
              <w:suppressAutoHyphens/>
              <w:spacing w:after="0" w:line="240" w:lineRule="auto"/>
              <w:rPr>
                <w:rFonts w:ascii="Arial" w:eastAsia="Times New Roman" w:hAnsi="Arial" w:cs="Arial"/>
                <w:b/>
                <w:bCs/>
                <w:sz w:val="24"/>
                <w:szCs w:val="24"/>
                <w:lang w:eastAsia="ru-RU"/>
              </w:rPr>
            </w:pPr>
          </w:p>
        </w:tc>
        <w:tc>
          <w:tcPr>
            <w:tcW w:w="2634" w:type="pct"/>
          </w:tcPr>
          <w:p w:rsidR="00436611" w:rsidRPr="003A32C6" w:rsidRDefault="00436611" w:rsidP="00436611">
            <w:pPr>
              <w:suppressAutoHyphens/>
              <w:spacing w:after="0" w:line="240" w:lineRule="auto"/>
              <w:rPr>
                <w:rFonts w:ascii="Arial" w:eastAsia="Times New Roman" w:hAnsi="Arial" w:cs="Arial"/>
                <w:sz w:val="24"/>
                <w:szCs w:val="24"/>
                <w:lang w:eastAsia="ru-RU"/>
              </w:rPr>
            </w:pPr>
            <w:r w:rsidRPr="003A32C6">
              <w:rPr>
                <w:rFonts w:ascii="Arial" w:eastAsia="Times New Roman" w:hAnsi="Arial" w:cs="Arial"/>
                <w:sz w:val="24"/>
                <w:szCs w:val="24"/>
                <w:lang w:eastAsia="ru-RU"/>
              </w:rPr>
              <w:t>Лабораторная работа № 12. Диагностика устройств информационно-коммуникационных систем</w:t>
            </w:r>
          </w:p>
        </w:tc>
        <w:tc>
          <w:tcPr>
            <w:tcW w:w="633" w:type="pct"/>
            <w:vAlign w:val="center"/>
          </w:tcPr>
          <w:p w:rsidR="00436611" w:rsidRPr="003A32C6" w:rsidRDefault="00436611" w:rsidP="00436611">
            <w:pPr>
              <w:spacing w:after="0" w:line="240" w:lineRule="auto"/>
              <w:jc w:val="center"/>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2</w:t>
            </w:r>
          </w:p>
        </w:tc>
        <w:tc>
          <w:tcPr>
            <w:tcW w:w="808" w:type="pct"/>
            <w:vMerge/>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c>
          <w:tcPr>
            <w:tcW w:w="3559" w:type="pct"/>
            <w:gridSpan w:val="2"/>
          </w:tcPr>
          <w:p w:rsidR="00436611" w:rsidRPr="003A32C6" w:rsidRDefault="00436611" w:rsidP="00D4339E">
            <w:pPr>
              <w:suppressAutoHyphens/>
              <w:spacing w:after="0"/>
              <w:rPr>
                <w:rFonts w:ascii="Arial" w:eastAsia="Times New Roman" w:hAnsi="Arial" w:cs="Arial"/>
                <w:b/>
                <w:sz w:val="24"/>
                <w:szCs w:val="24"/>
                <w:lang w:eastAsia="ru-RU"/>
              </w:rPr>
            </w:pPr>
            <w:r w:rsidRPr="003A32C6">
              <w:rPr>
                <w:rFonts w:ascii="Arial" w:eastAsia="Times New Roman" w:hAnsi="Arial" w:cs="Arial"/>
                <w:b/>
                <w:sz w:val="24"/>
                <w:szCs w:val="24"/>
                <w:lang w:eastAsia="ru-RU"/>
              </w:rPr>
              <w:t xml:space="preserve">Промежуточная аттестация </w:t>
            </w:r>
            <w:r w:rsidR="00D4339E">
              <w:rPr>
                <w:rFonts w:ascii="Arial" w:eastAsia="Times New Roman" w:hAnsi="Arial" w:cs="Arial"/>
                <w:b/>
                <w:sz w:val="24"/>
                <w:szCs w:val="24"/>
                <w:lang w:eastAsia="ru-RU"/>
              </w:rPr>
              <w:t xml:space="preserve">в форме </w:t>
            </w:r>
            <w:r w:rsidRPr="003A32C6">
              <w:rPr>
                <w:rFonts w:ascii="Arial" w:eastAsia="Times New Roman" w:hAnsi="Arial" w:cs="Arial"/>
                <w:b/>
                <w:sz w:val="24"/>
                <w:szCs w:val="24"/>
                <w:lang w:eastAsia="ru-RU"/>
              </w:rPr>
              <w:t>дифференцированн</w:t>
            </w:r>
            <w:r w:rsidR="00D4339E">
              <w:rPr>
                <w:rFonts w:ascii="Arial" w:eastAsia="Times New Roman" w:hAnsi="Arial" w:cs="Arial"/>
                <w:b/>
                <w:sz w:val="24"/>
                <w:szCs w:val="24"/>
                <w:lang w:eastAsia="ru-RU"/>
              </w:rPr>
              <w:t>ого</w:t>
            </w:r>
            <w:r w:rsidRPr="003A32C6">
              <w:rPr>
                <w:rFonts w:ascii="Arial" w:eastAsia="Times New Roman" w:hAnsi="Arial" w:cs="Arial"/>
                <w:b/>
                <w:sz w:val="24"/>
                <w:szCs w:val="24"/>
                <w:lang w:eastAsia="ru-RU"/>
              </w:rPr>
              <w:t xml:space="preserve"> зачет</w:t>
            </w:r>
            <w:r w:rsidR="00D4339E">
              <w:rPr>
                <w:rFonts w:ascii="Arial" w:eastAsia="Times New Roman" w:hAnsi="Arial" w:cs="Arial"/>
                <w:b/>
                <w:sz w:val="24"/>
                <w:szCs w:val="24"/>
                <w:lang w:eastAsia="ru-RU"/>
              </w:rPr>
              <w:t>а 1 семестр</w:t>
            </w:r>
            <w:r w:rsidR="00936DFE">
              <w:rPr>
                <w:rFonts w:ascii="Arial" w:eastAsia="Times New Roman" w:hAnsi="Arial" w:cs="Arial"/>
                <w:b/>
                <w:sz w:val="24"/>
                <w:szCs w:val="24"/>
                <w:lang w:eastAsia="ru-RU"/>
              </w:rPr>
              <w:t xml:space="preserve"> </w:t>
            </w:r>
            <w:r w:rsidRPr="00936DFE">
              <w:rPr>
                <w:rFonts w:ascii="Arial" w:eastAsia="Times New Roman" w:hAnsi="Arial" w:cs="Arial"/>
                <w:sz w:val="24"/>
                <w:szCs w:val="24"/>
                <w:lang w:eastAsia="ru-RU"/>
              </w:rPr>
              <w:t>(</w:t>
            </w:r>
            <w:r w:rsidR="00936DFE">
              <w:rPr>
                <w:rFonts w:ascii="Arial" w:eastAsia="Times New Roman" w:hAnsi="Arial" w:cs="Arial"/>
                <w:sz w:val="24"/>
                <w:szCs w:val="24"/>
                <w:lang w:eastAsia="ru-RU"/>
              </w:rPr>
              <w:t>теоретическое занятие</w:t>
            </w:r>
            <w:r w:rsidRPr="00936DFE">
              <w:rPr>
                <w:rFonts w:ascii="Arial" w:eastAsia="Times New Roman" w:hAnsi="Arial" w:cs="Arial"/>
                <w:sz w:val="24"/>
                <w:szCs w:val="24"/>
                <w:lang w:eastAsia="ru-RU"/>
              </w:rPr>
              <w:t>)</w:t>
            </w:r>
          </w:p>
        </w:tc>
        <w:tc>
          <w:tcPr>
            <w:tcW w:w="633" w:type="pct"/>
            <w:vAlign w:val="center"/>
          </w:tcPr>
          <w:p w:rsidR="00436611" w:rsidRPr="003A32C6" w:rsidRDefault="00936DFE" w:rsidP="00936DFE">
            <w:pPr>
              <w:spacing w:after="0"/>
              <w:jc w:val="center"/>
              <w:rPr>
                <w:rFonts w:ascii="Arial" w:eastAsia="Times New Roman" w:hAnsi="Arial" w:cs="Arial"/>
                <w:b/>
                <w:i/>
                <w:sz w:val="24"/>
                <w:szCs w:val="24"/>
                <w:lang w:eastAsia="ru-RU"/>
              </w:rPr>
            </w:pPr>
            <w:r>
              <w:rPr>
                <w:rFonts w:ascii="Arial" w:eastAsia="Times New Roman" w:hAnsi="Arial" w:cs="Arial"/>
                <w:b/>
                <w:i/>
                <w:sz w:val="24"/>
                <w:szCs w:val="24"/>
                <w:lang w:eastAsia="ru-RU"/>
              </w:rPr>
              <w:t>2</w:t>
            </w:r>
          </w:p>
        </w:tc>
        <w:tc>
          <w:tcPr>
            <w:tcW w:w="808" w:type="pct"/>
          </w:tcPr>
          <w:p w:rsidR="00436611" w:rsidRPr="003A32C6" w:rsidRDefault="00436611" w:rsidP="00436611">
            <w:pPr>
              <w:spacing w:after="0"/>
              <w:rPr>
                <w:rFonts w:ascii="Arial" w:eastAsia="Times New Roman" w:hAnsi="Arial" w:cs="Arial"/>
                <w:b/>
                <w:i/>
                <w:sz w:val="24"/>
                <w:szCs w:val="24"/>
                <w:lang w:eastAsia="ru-RU"/>
              </w:rPr>
            </w:pPr>
          </w:p>
        </w:tc>
      </w:tr>
      <w:tr w:rsidR="00436611" w:rsidRPr="003A32C6" w:rsidTr="00D54ABF">
        <w:trPr>
          <w:trHeight w:val="20"/>
        </w:trPr>
        <w:tc>
          <w:tcPr>
            <w:tcW w:w="3559" w:type="pct"/>
            <w:gridSpan w:val="2"/>
          </w:tcPr>
          <w:p w:rsidR="00436611" w:rsidRPr="003A32C6" w:rsidRDefault="00436611" w:rsidP="00436611">
            <w:pPr>
              <w:spacing w:after="0"/>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Всего:</w:t>
            </w:r>
          </w:p>
        </w:tc>
        <w:tc>
          <w:tcPr>
            <w:tcW w:w="633" w:type="pct"/>
            <w:vAlign w:val="center"/>
          </w:tcPr>
          <w:p w:rsidR="00436611" w:rsidRPr="003A32C6" w:rsidRDefault="00436611" w:rsidP="00436611">
            <w:pPr>
              <w:spacing w:after="0"/>
              <w:jc w:val="center"/>
              <w:rPr>
                <w:rFonts w:ascii="Arial" w:eastAsia="Times New Roman" w:hAnsi="Arial" w:cs="Arial"/>
                <w:b/>
                <w:bCs/>
                <w:iCs/>
                <w:sz w:val="24"/>
                <w:szCs w:val="24"/>
                <w:lang w:eastAsia="ru-RU"/>
              </w:rPr>
            </w:pPr>
            <w:r w:rsidRPr="003A32C6">
              <w:rPr>
                <w:rFonts w:ascii="Arial" w:eastAsia="Times New Roman" w:hAnsi="Arial" w:cs="Arial"/>
                <w:b/>
                <w:bCs/>
                <w:iCs/>
                <w:sz w:val="24"/>
                <w:szCs w:val="24"/>
                <w:lang w:eastAsia="ru-RU"/>
              </w:rPr>
              <w:t>72/30</w:t>
            </w:r>
          </w:p>
        </w:tc>
        <w:tc>
          <w:tcPr>
            <w:tcW w:w="808" w:type="pct"/>
          </w:tcPr>
          <w:p w:rsidR="00436611" w:rsidRPr="003A32C6" w:rsidRDefault="00436611" w:rsidP="00436611">
            <w:pPr>
              <w:spacing w:after="0"/>
              <w:jc w:val="center"/>
              <w:rPr>
                <w:rFonts w:ascii="Arial" w:eastAsia="Times New Roman" w:hAnsi="Arial" w:cs="Arial"/>
                <w:b/>
                <w:bCs/>
                <w:iCs/>
                <w:sz w:val="24"/>
                <w:szCs w:val="24"/>
                <w:lang w:eastAsia="ru-RU"/>
              </w:rPr>
            </w:pPr>
          </w:p>
        </w:tc>
      </w:tr>
    </w:tbl>
    <w:p w:rsidR="00436611" w:rsidRPr="003A32C6" w:rsidRDefault="00436611" w:rsidP="00436611">
      <w:pPr>
        <w:suppressAutoHyphens/>
        <w:jc w:val="both"/>
        <w:rPr>
          <w:rFonts w:ascii="Arial" w:eastAsia="Times New Roman" w:hAnsi="Arial" w:cs="Arial"/>
          <w:i/>
          <w:sz w:val="24"/>
          <w:szCs w:val="24"/>
          <w:lang w:eastAsia="ru-RU"/>
        </w:rPr>
      </w:pPr>
    </w:p>
    <w:p w:rsidR="00436611" w:rsidRPr="003A32C6" w:rsidRDefault="00436611" w:rsidP="00436611">
      <w:pPr>
        <w:ind w:firstLine="709"/>
        <w:rPr>
          <w:rFonts w:ascii="Arial" w:eastAsia="Times New Roman" w:hAnsi="Arial" w:cs="Arial"/>
          <w:i/>
          <w:sz w:val="24"/>
          <w:szCs w:val="24"/>
          <w:lang w:eastAsia="ru-RU"/>
        </w:rPr>
        <w:sectPr w:rsidR="00436611" w:rsidRPr="003A32C6" w:rsidSect="00A81ECA">
          <w:pgSz w:w="16840" w:h="11907" w:orient="landscape"/>
          <w:pgMar w:top="851" w:right="1134" w:bottom="851" w:left="992" w:header="709" w:footer="709" w:gutter="0"/>
          <w:cols w:space="720"/>
        </w:sectPr>
      </w:pPr>
    </w:p>
    <w:p w:rsidR="00436611" w:rsidRPr="003A32C6" w:rsidRDefault="00436611" w:rsidP="00436611">
      <w:pPr>
        <w:ind w:left="1353"/>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lastRenderedPageBreak/>
        <w:t>3. УСЛОВИЯ РЕАЛИЗАЦИИ УЧЕБНОЙ ДИСЦИПЛИНЫ</w:t>
      </w:r>
    </w:p>
    <w:p w:rsidR="00436611" w:rsidRPr="003A32C6" w:rsidRDefault="00436611" w:rsidP="00436611">
      <w:pPr>
        <w:suppressAutoHyphens/>
        <w:spacing w:after="0"/>
        <w:ind w:firstLine="709"/>
        <w:jc w:val="both"/>
        <w:rPr>
          <w:rFonts w:ascii="Arial" w:eastAsia="Times New Roman" w:hAnsi="Arial" w:cs="Arial"/>
          <w:bCs/>
          <w:sz w:val="24"/>
          <w:szCs w:val="24"/>
          <w:lang w:eastAsia="ru-RU"/>
        </w:rPr>
      </w:pPr>
      <w:r w:rsidRPr="003A32C6">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436611" w:rsidRPr="003A32C6" w:rsidRDefault="00436611" w:rsidP="00436611">
      <w:pPr>
        <w:suppressAutoHyphens/>
        <w:spacing w:after="0"/>
        <w:ind w:firstLine="709"/>
        <w:jc w:val="both"/>
        <w:rPr>
          <w:rFonts w:ascii="Arial" w:eastAsia="Times New Roman" w:hAnsi="Arial" w:cs="Arial"/>
          <w:bCs/>
          <w:i/>
          <w:sz w:val="24"/>
          <w:szCs w:val="24"/>
          <w:lang w:eastAsia="ru-RU"/>
        </w:rPr>
      </w:pPr>
      <w:r w:rsidRPr="003A32C6">
        <w:rPr>
          <w:rFonts w:ascii="Arial" w:eastAsia="Times New Roman" w:hAnsi="Arial" w:cs="Arial"/>
          <w:bCs/>
          <w:sz w:val="24"/>
          <w:szCs w:val="24"/>
          <w:lang w:eastAsia="ru-RU"/>
        </w:rPr>
        <w:t xml:space="preserve">«Лаборатория </w:t>
      </w:r>
      <w:r w:rsidRPr="003A32C6">
        <w:rPr>
          <w:rFonts w:ascii="Arial" w:eastAsia="Times New Roman" w:hAnsi="Arial" w:cs="Arial"/>
          <w:bCs/>
          <w:iCs/>
          <w:sz w:val="24"/>
          <w:szCs w:val="24"/>
          <w:lang w:eastAsia="ru-RU"/>
        </w:rPr>
        <w:t>электротехники и электроники»,</w:t>
      </w:r>
      <w:r w:rsidRPr="003A32C6">
        <w:rPr>
          <w:rFonts w:ascii="Arial" w:eastAsia="Times New Roman" w:hAnsi="Arial" w:cs="Arial"/>
          <w:bCs/>
          <w:i/>
          <w:sz w:val="24"/>
          <w:szCs w:val="24"/>
          <w:lang w:eastAsia="ru-RU"/>
        </w:rPr>
        <w:t xml:space="preserve"> </w:t>
      </w:r>
      <w:r w:rsidRPr="003A32C6">
        <w:rPr>
          <w:rFonts w:ascii="Arial" w:eastAsia="Times New Roman" w:hAnsi="Arial" w:cs="Arial"/>
          <w:bCs/>
          <w:sz w:val="24"/>
          <w:szCs w:val="24"/>
          <w:lang w:eastAsia="ru-RU"/>
        </w:rPr>
        <w:t>оснащенная необходимым для реализации программы учебной дисциплины оборудованием, приведенным в п. 6.1.2.3 примерной основной образовательной программы по данной профессии.</w:t>
      </w:r>
    </w:p>
    <w:p w:rsidR="00436611" w:rsidRPr="003A32C6" w:rsidRDefault="00436611" w:rsidP="00436611">
      <w:pPr>
        <w:suppressAutoHyphens/>
        <w:spacing w:after="0"/>
        <w:ind w:firstLine="709"/>
        <w:jc w:val="both"/>
        <w:rPr>
          <w:rFonts w:ascii="Arial" w:eastAsia="Times New Roman" w:hAnsi="Arial" w:cs="Arial"/>
          <w:bCs/>
          <w:sz w:val="24"/>
          <w:szCs w:val="24"/>
          <w:lang w:eastAsia="ru-RU"/>
        </w:rPr>
      </w:pPr>
    </w:p>
    <w:p w:rsidR="00436611" w:rsidRPr="003A32C6" w:rsidRDefault="00436611" w:rsidP="00436611">
      <w:pPr>
        <w:suppressAutoHyphens/>
        <w:spacing w:after="0"/>
        <w:ind w:firstLine="709"/>
        <w:jc w:val="both"/>
        <w:rPr>
          <w:rFonts w:ascii="Arial" w:eastAsia="Times New Roman" w:hAnsi="Arial" w:cs="Arial"/>
          <w:b/>
          <w:sz w:val="24"/>
          <w:szCs w:val="24"/>
          <w:lang w:eastAsia="ru-RU"/>
        </w:rPr>
      </w:pPr>
      <w:r w:rsidRPr="003A32C6">
        <w:rPr>
          <w:rFonts w:ascii="Arial" w:eastAsia="Times New Roman" w:hAnsi="Arial" w:cs="Arial"/>
          <w:b/>
          <w:sz w:val="24"/>
          <w:szCs w:val="24"/>
          <w:lang w:eastAsia="ru-RU"/>
        </w:rPr>
        <w:t>3.2. Информационное обеспечение реализации программы</w:t>
      </w:r>
    </w:p>
    <w:p w:rsidR="00436611" w:rsidRPr="003A32C6" w:rsidRDefault="00436611" w:rsidP="00436611">
      <w:pPr>
        <w:suppressAutoHyphens/>
        <w:spacing w:after="0"/>
        <w:ind w:firstLine="709"/>
        <w:jc w:val="both"/>
        <w:rPr>
          <w:rFonts w:ascii="Arial" w:eastAsia="Times New Roman" w:hAnsi="Arial" w:cs="Arial"/>
          <w:bCs/>
          <w:sz w:val="24"/>
          <w:szCs w:val="24"/>
          <w:lang w:eastAsia="ru-RU"/>
        </w:rPr>
      </w:pPr>
      <w:r w:rsidRPr="003A32C6">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3A32C6">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A32C6">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36611" w:rsidRPr="003A32C6" w:rsidRDefault="00436611" w:rsidP="00436611">
      <w:pPr>
        <w:suppressAutoHyphens/>
        <w:spacing w:after="0"/>
        <w:ind w:firstLine="709"/>
        <w:jc w:val="both"/>
        <w:rPr>
          <w:rFonts w:ascii="Arial" w:eastAsia="Times New Roman" w:hAnsi="Arial" w:cs="Arial"/>
          <w:sz w:val="24"/>
          <w:szCs w:val="24"/>
          <w:lang w:eastAsia="ru-RU"/>
        </w:rPr>
      </w:pPr>
    </w:p>
    <w:p w:rsidR="00436611" w:rsidRPr="003A32C6" w:rsidRDefault="00436611" w:rsidP="00436611">
      <w:pPr>
        <w:suppressAutoHyphens/>
        <w:spacing w:after="0"/>
        <w:ind w:firstLine="709"/>
        <w:jc w:val="both"/>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3.2.1. Обязательные печатные и электронные издания</w:t>
      </w:r>
    </w:p>
    <w:p w:rsidR="00436611" w:rsidRPr="003A32C6" w:rsidRDefault="00436611" w:rsidP="00436611">
      <w:pPr>
        <w:spacing w:after="0"/>
        <w:ind w:firstLine="709"/>
        <w:contextualSpacing/>
        <w:rPr>
          <w:rFonts w:ascii="Arial" w:eastAsia="Times New Roman" w:hAnsi="Arial" w:cs="Arial"/>
          <w:bCs/>
          <w:sz w:val="24"/>
          <w:szCs w:val="24"/>
          <w:lang w:eastAsia="ru-RU"/>
        </w:rPr>
      </w:pPr>
      <w:r w:rsidRPr="00D522B5">
        <w:rPr>
          <w:rFonts w:ascii="Arial" w:eastAsia="Times New Roman" w:hAnsi="Arial" w:cs="Arial"/>
          <w:bCs/>
          <w:sz w:val="24"/>
          <w:szCs w:val="24"/>
          <w:lang w:eastAsia="ru-RU"/>
        </w:rPr>
        <w:t xml:space="preserve">1. </w:t>
      </w:r>
      <w:proofErr w:type="spellStart"/>
      <w:r w:rsidR="00D522B5">
        <w:rPr>
          <w:rFonts w:ascii="Arial" w:eastAsia="Times New Roman" w:hAnsi="Arial" w:cs="Arial"/>
          <w:bCs/>
          <w:sz w:val="24"/>
          <w:szCs w:val="24"/>
          <w:lang w:eastAsia="ru-RU"/>
        </w:rPr>
        <w:t>Фуфаева</w:t>
      </w:r>
      <w:proofErr w:type="spellEnd"/>
      <w:r w:rsidRPr="00D522B5">
        <w:rPr>
          <w:rFonts w:ascii="Arial" w:eastAsia="Times New Roman" w:hAnsi="Arial" w:cs="Arial"/>
          <w:bCs/>
          <w:sz w:val="24"/>
          <w:szCs w:val="24"/>
          <w:lang w:eastAsia="ru-RU"/>
        </w:rPr>
        <w:t xml:space="preserve">, </w:t>
      </w:r>
      <w:r w:rsidR="00D522B5">
        <w:rPr>
          <w:rFonts w:ascii="Arial" w:eastAsia="Times New Roman" w:hAnsi="Arial" w:cs="Arial"/>
          <w:bCs/>
          <w:sz w:val="24"/>
          <w:szCs w:val="24"/>
          <w:lang w:eastAsia="ru-RU"/>
        </w:rPr>
        <w:t>Л</w:t>
      </w:r>
      <w:r w:rsidRPr="00D522B5">
        <w:rPr>
          <w:rFonts w:ascii="Arial" w:eastAsia="Times New Roman" w:hAnsi="Arial" w:cs="Arial"/>
          <w:bCs/>
          <w:sz w:val="24"/>
          <w:szCs w:val="24"/>
          <w:lang w:eastAsia="ru-RU"/>
        </w:rPr>
        <w:t>. </w:t>
      </w:r>
      <w:r w:rsidR="00D522B5">
        <w:rPr>
          <w:rFonts w:ascii="Arial" w:eastAsia="Times New Roman" w:hAnsi="Arial" w:cs="Arial"/>
          <w:bCs/>
          <w:sz w:val="24"/>
          <w:szCs w:val="24"/>
          <w:lang w:eastAsia="ru-RU"/>
        </w:rPr>
        <w:t>И</w:t>
      </w:r>
      <w:r w:rsidRPr="00D522B5">
        <w:rPr>
          <w:rFonts w:ascii="Arial" w:eastAsia="Times New Roman" w:hAnsi="Arial" w:cs="Arial"/>
          <w:bCs/>
          <w:sz w:val="24"/>
          <w:szCs w:val="24"/>
          <w:lang w:eastAsia="ru-RU"/>
        </w:rPr>
        <w:t xml:space="preserve">.  </w:t>
      </w:r>
      <w:proofErr w:type="gramStart"/>
      <w:r w:rsidRPr="00D522B5">
        <w:rPr>
          <w:rFonts w:ascii="Arial" w:eastAsia="Times New Roman" w:hAnsi="Arial" w:cs="Arial"/>
          <w:bCs/>
          <w:sz w:val="24"/>
          <w:szCs w:val="24"/>
          <w:lang w:eastAsia="ru-RU"/>
        </w:rPr>
        <w:t>Электротехника :</w:t>
      </w:r>
      <w:proofErr w:type="gramEnd"/>
      <w:r w:rsidRPr="00D522B5">
        <w:rPr>
          <w:rFonts w:ascii="Arial" w:eastAsia="Times New Roman" w:hAnsi="Arial" w:cs="Arial"/>
          <w:bCs/>
          <w:sz w:val="24"/>
          <w:szCs w:val="24"/>
          <w:lang w:eastAsia="ru-RU"/>
        </w:rPr>
        <w:t xml:space="preserve"> учебник для среднего профессионального образования / </w:t>
      </w:r>
      <w:proofErr w:type="spellStart"/>
      <w:r w:rsidR="00D522B5">
        <w:rPr>
          <w:rFonts w:ascii="Arial" w:eastAsia="Times New Roman" w:hAnsi="Arial" w:cs="Arial"/>
          <w:bCs/>
          <w:sz w:val="24"/>
          <w:szCs w:val="24"/>
          <w:lang w:eastAsia="ru-RU"/>
        </w:rPr>
        <w:t>Фуфаева</w:t>
      </w:r>
      <w:proofErr w:type="spellEnd"/>
      <w:r w:rsidR="00D522B5" w:rsidRPr="00D522B5">
        <w:rPr>
          <w:rFonts w:ascii="Arial" w:eastAsia="Times New Roman" w:hAnsi="Arial" w:cs="Arial"/>
          <w:bCs/>
          <w:sz w:val="24"/>
          <w:szCs w:val="24"/>
          <w:lang w:eastAsia="ru-RU"/>
        </w:rPr>
        <w:t xml:space="preserve">, </w:t>
      </w:r>
      <w:r w:rsidR="00D522B5">
        <w:rPr>
          <w:rFonts w:ascii="Arial" w:eastAsia="Times New Roman" w:hAnsi="Arial" w:cs="Arial"/>
          <w:bCs/>
          <w:sz w:val="24"/>
          <w:szCs w:val="24"/>
          <w:lang w:eastAsia="ru-RU"/>
        </w:rPr>
        <w:t>Л</w:t>
      </w:r>
      <w:r w:rsidR="00D522B5" w:rsidRPr="00D522B5">
        <w:rPr>
          <w:rFonts w:ascii="Arial" w:eastAsia="Times New Roman" w:hAnsi="Arial" w:cs="Arial"/>
          <w:bCs/>
          <w:sz w:val="24"/>
          <w:szCs w:val="24"/>
          <w:lang w:eastAsia="ru-RU"/>
        </w:rPr>
        <w:t>. </w:t>
      </w:r>
      <w:r w:rsidR="00D522B5">
        <w:rPr>
          <w:rFonts w:ascii="Arial" w:eastAsia="Times New Roman" w:hAnsi="Arial" w:cs="Arial"/>
          <w:bCs/>
          <w:sz w:val="24"/>
          <w:szCs w:val="24"/>
          <w:lang w:eastAsia="ru-RU"/>
        </w:rPr>
        <w:t>И</w:t>
      </w:r>
      <w:r w:rsidR="00D522B5" w:rsidRPr="00D522B5">
        <w:rPr>
          <w:rFonts w:ascii="Arial" w:eastAsia="Times New Roman" w:hAnsi="Arial" w:cs="Arial"/>
          <w:bCs/>
          <w:sz w:val="24"/>
          <w:szCs w:val="24"/>
          <w:lang w:eastAsia="ru-RU"/>
        </w:rPr>
        <w:t xml:space="preserve">.  </w:t>
      </w:r>
      <w:r w:rsidR="00D522B5">
        <w:rPr>
          <w:rFonts w:ascii="Arial" w:eastAsia="Times New Roman" w:hAnsi="Arial" w:cs="Arial"/>
          <w:bCs/>
          <w:sz w:val="24"/>
          <w:szCs w:val="24"/>
          <w:lang w:eastAsia="ru-RU"/>
        </w:rPr>
        <w:t>— Москва : Издательский центр Академия</w:t>
      </w:r>
      <w:r w:rsidRPr="00D522B5">
        <w:rPr>
          <w:rFonts w:ascii="Arial" w:eastAsia="Times New Roman" w:hAnsi="Arial" w:cs="Arial"/>
          <w:bCs/>
          <w:sz w:val="24"/>
          <w:szCs w:val="24"/>
          <w:lang w:eastAsia="ru-RU"/>
        </w:rPr>
        <w:t xml:space="preserve"> 2022. — 431 с. — (Профессиональное образование). — ISBN 978-5-</w:t>
      </w:r>
      <w:r w:rsidR="00D522B5">
        <w:rPr>
          <w:rFonts w:ascii="Arial" w:eastAsia="Times New Roman" w:hAnsi="Arial" w:cs="Arial"/>
          <w:bCs/>
          <w:sz w:val="24"/>
          <w:szCs w:val="24"/>
          <w:lang w:eastAsia="ru-RU"/>
        </w:rPr>
        <w:t>0054</w:t>
      </w:r>
      <w:r w:rsidRPr="00D522B5">
        <w:rPr>
          <w:rFonts w:ascii="Arial" w:eastAsia="Times New Roman" w:hAnsi="Arial" w:cs="Arial"/>
          <w:bCs/>
          <w:sz w:val="24"/>
          <w:szCs w:val="24"/>
          <w:lang w:eastAsia="ru-RU"/>
        </w:rPr>
        <w:t>-</w:t>
      </w:r>
      <w:r w:rsidR="00D522B5">
        <w:rPr>
          <w:rFonts w:ascii="Arial" w:eastAsia="Times New Roman" w:hAnsi="Arial" w:cs="Arial"/>
          <w:bCs/>
          <w:sz w:val="24"/>
          <w:szCs w:val="24"/>
          <w:lang w:eastAsia="ru-RU"/>
        </w:rPr>
        <w:t>1313</w:t>
      </w:r>
      <w:r w:rsidRPr="00D522B5">
        <w:rPr>
          <w:rFonts w:ascii="Arial" w:eastAsia="Times New Roman" w:hAnsi="Arial" w:cs="Arial"/>
          <w:bCs/>
          <w:sz w:val="24"/>
          <w:szCs w:val="24"/>
          <w:lang w:eastAsia="ru-RU"/>
        </w:rPr>
        <w:t>-</w:t>
      </w:r>
      <w:r w:rsidR="00D522B5">
        <w:rPr>
          <w:rFonts w:ascii="Arial" w:eastAsia="Times New Roman" w:hAnsi="Arial" w:cs="Arial"/>
          <w:bCs/>
          <w:sz w:val="24"/>
          <w:szCs w:val="24"/>
          <w:lang w:eastAsia="ru-RU"/>
        </w:rPr>
        <w:t>0</w:t>
      </w:r>
      <w:r w:rsidRPr="00D522B5">
        <w:rPr>
          <w:rFonts w:ascii="Arial" w:eastAsia="Times New Roman" w:hAnsi="Arial" w:cs="Arial"/>
          <w:bCs/>
          <w:sz w:val="24"/>
          <w:szCs w:val="24"/>
          <w:lang w:eastAsia="ru-RU"/>
        </w:rPr>
        <w:t xml:space="preserve">. </w:t>
      </w:r>
    </w:p>
    <w:p w:rsidR="00436611" w:rsidRPr="003A32C6" w:rsidRDefault="00436611" w:rsidP="00436611">
      <w:pPr>
        <w:spacing w:after="0"/>
        <w:ind w:firstLine="709"/>
        <w:contextualSpacing/>
        <w:rPr>
          <w:rFonts w:ascii="Arial" w:eastAsia="Times New Roman" w:hAnsi="Arial" w:cs="Arial"/>
          <w:b/>
          <w:sz w:val="24"/>
          <w:szCs w:val="24"/>
          <w:lang w:eastAsia="ru-RU"/>
        </w:rPr>
      </w:pPr>
    </w:p>
    <w:p w:rsidR="00436611" w:rsidRPr="003A32C6" w:rsidRDefault="00436611" w:rsidP="00436611">
      <w:pPr>
        <w:contextualSpacing/>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 xml:space="preserve">4. КОНТРОЛЬ И ОЦЕНКА РЕЗУЛЬТАТОВ ОСВОЕНИЯ  </w:t>
      </w:r>
    </w:p>
    <w:p w:rsidR="00436611" w:rsidRPr="003A32C6" w:rsidRDefault="00436611" w:rsidP="00436611">
      <w:pPr>
        <w:contextualSpacing/>
        <w:jc w:val="center"/>
        <w:rPr>
          <w:rFonts w:ascii="Arial" w:eastAsia="Times New Roman" w:hAnsi="Arial" w:cs="Arial"/>
          <w:b/>
          <w:sz w:val="24"/>
          <w:szCs w:val="24"/>
          <w:lang w:eastAsia="ru-RU"/>
        </w:rPr>
      </w:pPr>
      <w:r w:rsidRPr="003A32C6">
        <w:rPr>
          <w:rFonts w:ascii="Arial" w:eastAsia="Times New Roman" w:hAnsi="Arial" w:cs="Arial"/>
          <w:b/>
          <w:sz w:val="24"/>
          <w:szCs w:val="24"/>
          <w:lang w:eastAsia="ru-RU"/>
        </w:rPr>
        <w:t>УЧЕБНОЙ ДИСЦИПЛИНЫ</w:t>
      </w:r>
    </w:p>
    <w:p w:rsidR="00436611" w:rsidRPr="003A32C6" w:rsidRDefault="00436611" w:rsidP="00436611">
      <w:pPr>
        <w:contextualSpacing/>
        <w:jc w:val="center"/>
        <w:rPr>
          <w:rFonts w:ascii="Arial" w:eastAsia="Times New Roman" w:hAnsi="Arial" w:cs="Arial"/>
          <w:b/>
          <w:sz w:val="24"/>
          <w:szCs w:val="24"/>
          <w:lang w:eastAsia="ru-RU"/>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6"/>
        <w:gridCol w:w="2468"/>
        <w:gridCol w:w="2320"/>
      </w:tblGrid>
      <w:tr w:rsidR="00436611" w:rsidRPr="003A32C6" w:rsidTr="00401DBD">
        <w:tc>
          <w:tcPr>
            <w:tcW w:w="2573" w:type="pct"/>
          </w:tcPr>
          <w:p w:rsidR="00436611" w:rsidRPr="003A32C6" w:rsidRDefault="00436611" w:rsidP="00436611">
            <w:pPr>
              <w:spacing w:after="0" w:line="240" w:lineRule="auto"/>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Результаты обучения</w:t>
            </w:r>
          </w:p>
        </w:tc>
        <w:tc>
          <w:tcPr>
            <w:tcW w:w="1251" w:type="pct"/>
          </w:tcPr>
          <w:p w:rsidR="00436611" w:rsidRPr="003A32C6" w:rsidRDefault="00436611" w:rsidP="00436611">
            <w:pPr>
              <w:spacing w:after="0" w:line="240" w:lineRule="auto"/>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Критерии оценки</w:t>
            </w:r>
          </w:p>
        </w:tc>
        <w:tc>
          <w:tcPr>
            <w:tcW w:w="1176" w:type="pct"/>
          </w:tcPr>
          <w:p w:rsidR="00436611" w:rsidRPr="003A32C6" w:rsidRDefault="00436611" w:rsidP="00436611">
            <w:pPr>
              <w:spacing w:after="0" w:line="240" w:lineRule="auto"/>
              <w:jc w:val="center"/>
              <w:rPr>
                <w:rFonts w:ascii="Arial" w:eastAsia="Times New Roman" w:hAnsi="Arial" w:cs="Arial"/>
                <w:b/>
                <w:bCs/>
                <w:sz w:val="24"/>
                <w:szCs w:val="24"/>
                <w:lang w:eastAsia="ru-RU"/>
              </w:rPr>
            </w:pPr>
            <w:r w:rsidRPr="003A32C6">
              <w:rPr>
                <w:rFonts w:ascii="Arial" w:eastAsia="Times New Roman" w:hAnsi="Arial" w:cs="Arial"/>
                <w:b/>
                <w:bCs/>
                <w:sz w:val="24"/>
                <w:szCs w:val="24"/>
                <w:lang w:eastAsia="ru-RU"/>
              </w:rPr>
              <w:t>Методы оценки</w:t>
            </w:r>
          </w:p>
        </w:tc>
      </w:tr>
      <w:tr w:rsidR="00436611" w:rsidRPr="003A32C6" w:rsidTr="00401DBD">
        <w:tc>
          <w:tcPr>
            <w:tcW w:w="2573" w:type="pct"/>
          </w:tcPr>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Знания:</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устройство и назначение применяемых испытательных и измерительных приборов;</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правила эксплуатации электроизмерительных приборов;</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основные параметры типовых устройств инфокоммуникационных систем;</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виды и параметры электрических сигналов;</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основные термины, понятия и единицы измерения в области электротехники;</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основные понятия и принцип действия полупроводниковых приборов и устройств;</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основы электробезопасности.</w:t>
            </w:r>
          </w:p>
        </w:tc>
        <w:tc>
          <w:tcPr>
            <w:tcW w:w="1251" w:type="pct"/>
          </w:tcPr>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Количество правильных ответов на вопросы теста – не менее 60%</w:t>
            </w:r>
          </w:p>
        </w:tc>
        <w:tc>
          <w:tcPr>
            <w:tcW w:w="1176" w:type="pct"/>
          </w:tcPr>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Тестирование</w:t>
            </w:r>
          </w:p>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Экспертное наблюдение за ходом выполнения практических работ</w:t>
            </w:r>
          </w:p>
          <w:p w:rsidR="00436611" w:rsidRPr="003A32C6" w:rsidRDefault="00436611" w:rsidP="00436611">
            <w:pPr>
              <w:spacing w:after="0" w:line="240" w:lineRule="auto"/>
              <w:rPr>
                <w:rFonts w:ascii="Arial" w:eastAsia="Times New Roman" w:hAnsi="Arial" w:cs="Arial"/>
                <w:bCs/>
                <w:i/>
                <w:sz w:val="24"/>
                <w:szCs w:val="24"/>
                <w:lang w:eastAsia="ru-RU"/>
              </w:rPr>
            </w:pPr>
          </w:p>
        </w:tc>
      </w:tr>
      <w:tr w:rsidR="00436611" w:rsidRPr="003A32C6" w:rsidTr="00401DBD">
        <w:trPr>
          <w:trHeight w:val="896"/>
        </w:trPr>
        <w:tc>
          <w:tcPr>
            <w:tcW w:w="2573" w:type="pct"/>
          </w:tcPr>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Умения:</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 xml:space="preserve">использовать контрольно-измерительное оборудование для проверки электрических соединений устройств </w:t>
            </w:r>
            <w:r w:rsidRPr="003A32C6">
              <w:rPr>
                <w:rFonts w:ascii="Arial" w:eastAsia="Times New Roman" w:hAnsi="Arial" w:cs="Arial"/>
                <w:bCs/>
                <w:iCs/>
                <w:sz w:val="24"/>
                <w:szCs w:val="24"/>
                <w:lang w:eastAsia="ru-RU"/>
              </w:rPr>
              <w:lastRenderedPageBreak/>
              <w:t>инфокоммуникационных систем;</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идентифицировать основные узлы устройств инфокоммуникационных систем и определять их параметры;</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измерять основные параметры электронных устройств и электрических сигналов;</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распознавать типовые неисправности устройств инфокоммуникационных систем;</w:t>
            </w:r>
          </w:p>
          <w:p w:rsidR="00436611" w:rsidRPr="003A32C6" w:rsidRDefault="00436611" w:rsidP="00436611">
            <w:pPr>
              <w:spacing w:after="0"/>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применять безопасные методы измерений с учетом сохранения окружающей среды</w:t>
            </w:r>
          </w:p>
        </w:tc>
        <w:tc>
          <w:tcPr>
            <w:tcW w:w="1251" w:type="pct"/>
          </w:tcPr>
          <w:p w:rsidR="00436611" w:rsidRPr="003A32C6" w:rsidRDefault="00436611" w:rsidP="00436611">
            <w:pPr>
              <w:spacing w:after="0" w:line="240" w:lineRule="auto"/>
              <w:rPr>
                <w:rFonts w:ascii="Arial" w:eastAsia="Times New Roman" w:hAnsi="Arial" w:cs="Arial"/>
                <w:bCs/>
                <w:iCs/>
                <w:sz w:val="24"/>
                <w:szCs w:val="24"/>
                <w:lang w:eastAsia="ru-RU"/>
              </w:rPr>
            </w:pPr>
          </w:p>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 xml:space="preserve">Соблюдаются правила подключения </w:t>
            </w:r>
            <w:r w:rsidRPr="003A32C6">
              <w:rPr>
                <w:rFonts w:ascii="Arial" w:eastAsia="Times New Roman" w:hAnsi="Arial" w:cs="Arial"/>
                <w:bCs/>
                <w:iCs/>
                <w:sz w:val="24"/>
                <w:szCs w:val="24"/>
                <w:lang w:eastAsia="ru-RU"/>
              </w:rPr>
              <w:lastRenderedPageBreak/>
              <w:t>измерительных приборов и проведения измерений;</w:t>
            </w:r>
          </w:p>
          <w:p w:rsidR="00436611" w:rsidRPr="003A32C6" w:rsidRDefault="00436611" w:rsidP="00436611">
            <w:pPr>
              <w:spacing w:after="0" w:line="240" w:lineRule="auto"/>
              <w:rPr>
                <w:rFonts w:ascii="Arial" w:eastAsia="Times New Roman" w:hAnsi="Arial" w:cs="Arial"/>
                <w:bCs/>
                <w:iCs/>
                <w:sz w:val="24"/>
                <w:szCs w:val="24"/>
                <w:lang w:eastAsia="ru-RU"/>
              </w:rPr>
            </w:pPr>
          </w:p>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В результате выполнения заданий выполнены измерения параметров заданных узлов, устройств, сигналов.</w:t>
            </w:r>
          </w:p>
          <w:p w:rsidR="00436611" w:rsidRPr="003A32C6" w:rsidRDefault="00436611" w:rsidP="00436611">
            <w:pPr>
              <w:spacing w:after="0" w:line="240" w:lineRule="auto"/>
              <w:rPr>
                <w:rFonts w:ascii="Arial" w:eastAsia="Times New Roman" w:hAnsi="Arial" w:cs="Arial"/>
                <w:bCs/>
                <w:iCs/>
                <w:sz w:val="24"/>
                <w:szCs w:val="24"/>
                <w:lang w:eastAsia="ru-RU"/>
              </w:rPr>
            </w:pPr>
          </w:p>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t>Определены неисправности в заданном устройстве с соблюдением требований техники безопасности и рациональной организации рабочего места</w:t>
            </w:r>
          </w:p>
        </w:tc>
        <w:tc>
          <w:tcPr>
            <w:tcW w:w="1176" w:type="pct"/>
          </w:tcPr>
          <w:p w:rsidR="00436611" w:rsidRPr="003A32C6" w:rsidRDefault="00436611" w:rsidP="00436611">
            <w:pPr>
              <w:spacing w:after="0" w:line="240" w:lineRule="auto"/>
              <w:rPr>
                <w:rFonts w:ascii="Arial" w:eastAsia="Times New Roman" w:hAnsi="Arial" w:cs="Arial"/>
                <w:bCs/>
                <w:iCs/>
                <w:sz w:val="24"/>
                <w:szCs w:val="24"/>
                <w:lang w:eastAsia="ru-RU"/>
              </w:rPr>
            </w:pPr>
            <w:r w:rsidRPr="003A32C6">
              <w:rPr>
                <w:rFonts w:ascii="Arial" w:eastAsia="Times New Roman" w:hAnsi="Arial" w:cs="Arial"/>
                <w:bCs/>
                <w:iCs/>
                <w:sz w:val="24"/>
                <w:szCs w:val="24"/>
                <w:lang w:eastAsia="ru-RU"/>
              </w:rPr>
              <w:lastRenderedPageBreak/>
              <w:t xml:space="preserve">Оценка результатов выполнения практических </w:t>
            </w:r>
            <w:r w:rsidRPr="003A32C6">
              <w:rPr>
                <w:rFonts w:ascii="Arial" w:eastAsia="Times New Roman" w:hAnsi="Arial" w:cs="Arial"/>
                <w:bCs/>
                <w:iCs/>
                <w:sz w:val="24"/>
                <w:szCs w:val="24"/>
                <w:lang w:eastAsia="ru-RU"/>
              </w:rPr>
              <w:lastRenderedPageBreak/>
              <w:t>работ.</w:t>
            </w:r>
          </w:p>
          <w:p w:rsidR="00436611" w:rsidRPr="003A32C6" w:rsidRDefault="00436611" w:rsidP="00436611">
            <w:pPr>
              <w:spacing w:after="0" w:line="240" w:lineRule="auto"/>
              <w:rPr>
                <w:rFonts w:ascii="Arial" w:eastAsia="Times New Roman" w:hAnsi="Arial" w:cs="Arial"/>
                <w:bCs/>
                <w:i/>
                <w:sz w:val="24"/>
                <w:szCs w:val="24"/>
                <w:lang w:eastAsia="ru-RU"/>
              </w:rPr>
            </w:pPr>
            <w:r w:rsidRPr="003A32C6">
              <w:rPr>
                <w:rFonts w:ascii="Arial" w:eastAsia="Times New Roman" w:hAnsi="Arial" w:cs="Arial"/>
                <w:bCs/>
                <w:iCs/>
                <w:sz w:val="24"/>
                <w:szCs w:val="24"/>
                <w:lang w:eastAsia="ru-RU"/>
              </w:rPr>
              <w:t>Экспертное наблюдение за ходом выполнения практических работ.</w:t>
            </w:r>
          </w:p>
        </w:tc>
      </w:tr>
    </w:tbl>
    <w:p w:rsidR="00594C96" w:rsidRPr="00594C96" w:rsidRDefault="00594C96" w:rsidP="00594C96">
      <w:pPr>
        <w:widowControl w:val="0"/>
        <w:spacing w:after="0" w:line="240" w:lineRule="auto"/>
        <w:ind w:left="5069" w:hanging="4785"/>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lastRenderedPageBreak/>
        <w:t>Критерии и методики оценки личностных результатов</w:t>
      </w:r>
    </w:p>
    <w:p w:rsidR="00594C96" w:rsidRPr="00594C96" w:rsidRDefault="00594C96" w:rsidP="00594C96">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b/>
                <w:bCs/>
                <w:color w:val="000000"/>
                <w:sz w:val="24"/>
                <w:szCs w:val="24"/>
                <w:lang w:eastAsia="ru-RU" w:bidi="ru-RU"/>
              </w:rPr>
              <w:t>№</w:t>
            </w:r>
          </w:p>
        </w:tc>
        <w:tc>
          <w:tcPr>
            <w:tcW w:w="3370"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b/>
                <w:bCs/>
                <w:color w:val="000000"/>
                <w:sz w:val="24"/>
                <w:szCs w:val="24"/>
                <w:lang w:eastAsia="ru-RU" w:bidi="ru-RU"/>
              </w:rPr>
              <w:t>Методики, показатели оценки</w:t>
            </w:r>
          </w:p>
        </w:tc>
      </w:tr>
      <w:tr w:rsidR="00594C96" w:rsidRPr="00594C96" w:rsidTr="00066639">
        <w:trPr>
          <w:trHeight w:val="278"/>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Анкетирование на тему: «Отношение к будущей профессии»</w:t>
            </w:r>
          </w:p>
        </w:tc>
      </w:tr>
      <w:tr w:rsidR="00594C96" w:rsidRPr="00594C96" w:rsidTr="00066639">
        <w:trPr>
          <w:trHeight w:val="277"/>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594C96" w:rsidRPr="00594C96" w:rsidTr="00066639">
        <w:trPr>
          <w:trHeight w:val="27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2</w:t>
            </w:r>
          </w:p>
        </w:tc>
        <w:tc>
          <w:tcPr>
            <w:tcW w:w="3370" w:type="dxa"/>
            <w:vMerge w:val="restart"/>
            <w:shd w:val="clear" w:color="auto" w:fill="auto"/>
          </w:tcPr>
          <w:p w:rsidR="00594C96" w:rsidRPr="00594C96" w:rsidRDefault="00594C96" w:rsidP="00594C96">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594C96" w:rsidRPr="00594C96" w:rsidTr="00066639">
        <w:trPr>
          <w:trHeight w:val="27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Диагностическое тестирование «Я-</w:t>
            </w:r>
            <w:proofErr w:type="gramStart"/>
            <w:r w:rsidRPr="00594C96">
              <w:rPr>
                <w:rFonts w:ascii="Arial" w:eastAsia="Times New Roman" w:hAnsi="Arial" w:cs="Arial"/>
                <w:color w:val="000000"/>
                <w:sz w:val="24"/>
                <w:szCs w:val="24"/>
                <w:lang w:eastAsia="ru-RU" w:bidi="ru-RU"/>
              </w:rPr>
              <w:t>реальное»</w:t>
            </w:r>
            <w:r w:rsidRPr="00594C96">
              <w:rPr>
                <w:rFonts w:ascii="Arial" w:eastAsia="Times New Roman" w:hAnsi="Arial" w:cs="Arial"/>
                <w:color w:val="000000"/>
                <w:sz w:val="24"/>
                <w:szCs w:val="24"/>
                <w:lang w:eastAsia="ru-RU" w:bidi="ru-RU"/>
              </w:rPr>
              <w:tab/>
            </w:r>
            <w:proofErr w:type="gramEnd"/>
            <w:r w:rsidRPr="00594C96">
              <w:rPr>
                <w:rFonts w:ascii="Arial" w:eastAsia="Times New Roman" w:hAnsi="Arial" w:cs="Arial"/>
                <w:color w:val="000000"/>
                <w:sz w:val="24"/>
                <w:szCs w:val="24"/>
                <w:lang w:eastAsia="ru-RU" w:bidi="ru-RU"/>
              </w:rPr>
              <w:t>Я-идеальное».</w:t>
            </w:r>
            <w:r w:rsidRPr="00594C96">
              <w:rPr>
                <w:rFonts w:ascii="Arial" w:eastAsia="Times New Roman" w:hAnsi="Arial" w:cs="Arial"/>
                <w:color w:val="000000"/>
                <w:sz w:val="24"/>
                <w:szCs w:val="24"/>
                <w:lang w:eastAsia="ru-RU" w:bidi="ru-RU"/>
              </w:rPr>
              <w:tab/>
              <w:t>Грамоты,</w:t>
            </w:r>
          </w:p>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p>
        </w:tc>
      </w:tr>
      <w:tr w:rsidR="00594C96" w:rsidRPr="00594C96" w:rsidTr="00066639">
        <w:trPr>
          <w:trHeight w:val="27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594C96" w:rsidRPr="00594C96" w:rsidTr="00066639">
        <w:trPr>
          <w:trHeight w:val="82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lastRenderedPageBreak/>
              <w:t>3</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594C96">
              <w:rPr>
                <w:rFonts w:ascii="Arial" w:eastAsia="Times New Roman" w:hAnsi="Arial" w:cs="Arial"/>
                <w:color w:val="000000"/>
                <w:sz w:val="24"/>
                <w:szCs w:val="24"/>
                <w:lang w:eastAsia="ru-RU" w:bidi="ru-RU"/>
              </w:rPr>
              <w:t>Лускановой</w:t>
            </w:r>
            <w:proofErr w:type="spellEnd"/>
          </w:p>
        </w:tc>
      </w:tr>
      <w:tr w:rsidR="00594C96" w:rsidRPr="00594C96" w:rsidTr="00066639">
        <w:trPr>
          <w:trHeight w:val="82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594C96">
              <w:rPr>
                <w:rFonts w:ascii="Arial" w:eastAsia="Times New Roman" w:hAnsi="Arial" w:cs="Arial"/>
                <w:color w:val="000000"/>
                <w:sz w:val="24"/>
                <w:szCs w:val="24"/>
                <w:lang w:eastAsia="ru-RU" w:bidi="ru-RU"/>
              </w:rPr>
              <w:t>А.А.Реан</w:t>
            </w:r>
            <w:proofErr w:type="spellEnd"/>
            <w:r w:rsidRPr="00594C96">
              <w:rPr>
                <w:rFonts w:ascii="Arial" w:eastAsia="Times New Roman" w:hAnsi="Arial" w:cs="Arial"/>
                <w:color w:val="000000"/>
                <w:sz w:val="24"/>
                <w:szCs w:val="24"/>
                <w:lang w:eastAsia="ru-RU" w:bidi="ru-RU"/>
              </w:rPr>
              <w:t xml:space="preserve"> и В.А. Якунин, модификация Н.Ц. Бадмаевой)</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4</w:t>
            </w:r>
          </w:p>
        </w:tc>
        <w:tc>
          <w:tcPr>
            <w:tcW w:w="3370" w:type="dxa"/>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594C96" w:rsidRPr="00594C96" w:rsidTr="00066639">
        <w:trPr>
          <w:trHeight w:val="413"/>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5</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w:t>
            </w:r>
          </w:p>
        </w:tc>
      </w:tr>
      <w:tr w:rsidR="00594C96" w:rsidRPr="00594C96" w:rsidTr="00066639">
        <w:trPr>
          <w:trHeight w:val="412"/>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6</w:t>
            </w:r>
          </w:p>
        </w:tc>
        <w:tc>
          <w:tcPr>
            <w:tcW w:w="3370" w:type="dxa"/>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7</w:t>
            </w:r>
          </w:p>
        </w:tc>
        <w:tc>
          <w:tcPr>
            <w:tcW w:w="3370" w:type="dxa"/>
            <w:shd w:val="clear" w:color="auto" w:fill="auto"/>
          </w:tcPr>
          <w:p w:rsidR="00594C96" w:rsidRPr="00594C96" w:rsidRDefault="00594C96" w:rsidP="00594C96">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8</w:t>
            </w:r>
          </w:p>
        </w:tc>
        <w:tc>
          <w:tcPr>
            <w:tcW w:w="3370" w:type="dxa"/>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9</w:t>
            </w:r>
          </w:p>
        </w:tc>
        <w:tc>
          <w:tcPr>
            <w:tcW w:w="3370" w:type="dxa"/>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Тест «Уровень конфликтности личности».</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10</w:t>
            </w:r>
          </w:p>
        </w:tc>
        <w:tc>
          <w:tcPr>
            <w:tcW w:w="3370"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Тест «Уровень конфликтности личности»</w:t>
            </w:r>
          </w:p>
        </w:tc>
      </w:tr>
      <w:tr w:rsidR="00594C96" w:rsidRPr="00594C96" w:rsidTr="00066639">
        <w:trPr>
          <w:trHeight w:val="13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11</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Тест «Ты гражданином быть обязан»</w:t>
            </w:r>
          </w:p>
        </w:tc>
      </w:tr>
      <w:tr w:rsidR="00594C96" w:rsidRPr="00594C96" w:rsidTr="00066639">
        <w:trPr>
          <w:trHeight w:val="13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594C96" w:rsidRPr="00594C96" w:rsidTr="00066639">
        <w:trPr>
          <w:trHeight w:val="13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12</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 xml:space="preserve">Готовность к общению и взаимодействию с людьми самого разного статуса и в многообразных </w:t>
            </w:r>
            <w:r w:rsidRPr="00594C96">
              <w:rPr>
                <w:rFonts w:ascii="Arial" w:eastAsia="Times New Roman" w:hAnsi="Arial" w:cs="Arial"/>
                <w:color w:val="000000"/>
                <w:sz w:val="24"/>
                <w:szCs w:val="24"/>
                <w:lang w:eastAsia="ru-RU" w:bidi="ru-RU"/>
              </w:rPr>
              <w:lastRenderedPageBreak/>
              <w:t>обстоятельствах</w:t>
            </w: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lastRenderedPageBreak/>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Тест «Уровень конфликтности личности»</w:t>
            </w:r>
          </w:p>
        </w:tc>
      </w:tr>
      <w:tr w:rsidR="00594C96" w:rsidRPr="00594C96" w:rsidTr="00066639">
        <w:trPr>
          <w:trHeight w:val="13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Фиксация наличия или отсутствия конфликтов.</w:t>
            </w:r>
          </w:p>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lastRenderedPageBreak/>
              <w:t>Характеристика с мест прохождения производственной практики.</w:t>
            </w:r>
          </w:p>
        </w:tc>
      </w:tr>
      <w:tr w:rsidR="00594C96" w:rsidRPr="00594C96" w:rsidTr="00066639">
        <w:trPr>
          <w:trHeight w:val="13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lastRenderedPageBreak/>
              <w:t>13</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Эссе «Патриотизм и его границы». Наблюдение.</w:t>
            </w:r>
          </w:p>
        </w:tc>
      </w:tr>
      <w:tr w:rsidR="00594C96" w:rsidRPr="00594C96" w:rsidTr="00066639">
        <w:trPr>
          <w:trHeight w:val="13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ind w:firstLine="22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594C96" w:rsidRPr="00594C96" w:rsidTr="00066639">
        <w:trPr>
          <w:trHeight w:val="13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14</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594C96" w:rsidRPr="00594C96" w:rsidTr="00066639">
        <w:trPr>
          <w:trHeight w:val="13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594C96" w:rsidRPr="00594C96" w:rsidTr="00066639">
        <w:trPr>
          <w:trHeight w:val="413"/>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15</w:t>
            </w:r>
          </w:p>
        </w:tc>
        <w:tc>
          <w:tcPr>
            <w:tcW w:w="3370" w:type="dxa"/>
            <w:vMerge w:val="restart"/>
            <w:shd w:val="clear" w:color="auto" w:fill="auto"/>
          </w:tcPr>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594C96">
              <w:rPr>
                <w:rFonts w:ascii="Arial" w:eastAsia="Times New Roman" w:hAnsi="Arial" w:cs="Arial"/>
                <w:color w:val="000000"/>
                <w:sz w:val="24"/>
                <w:szCs w:val="24"/>
                <w:lang w:eastAsia="ru-RU" w:bidi="ru-RU"/>
              </w:rPr>
              <w:t>Кэмпбелла</w:t>
            </w:r>
            <w:proofErr w:type="spellEnd"/>
            <w:r w:rsidRPr="00594C96">
              <w:rPr>
                <w:rFonts w:ascii="Arial" w:eastAsia="Times New Roman" w:hAnsi="Arial" w:cs="Arial"/>
                <w:color w:val="000000"/>
                <w:sz w:val="24"/>
                <w:szCs w:val="24"/>
                <w:lang w:eastAsia="ru-RU" w:bidi="ru-RU"/>
              </w:rPr>
              <w:t>)</w:t>
            </w:r>
          </w:p>
        </w:tc>
      </w:tr>
      <w:tr w:rsidR="00594C96" w:rsidRPr="00594C96" w:rsidTr="00066639">
        <w:trPr>
          <w:trHeight w:val="412"/>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594C96" w:rsidRPr="00594C96" w:rsidTr="00066639">
        <w:trPr>
          <w:trHeight w:val="645"/>
        </w:trPr>
        <w:tc>
          <w:tcPr>
            <w:tcW w:w="1133" w:type="dxa"/>
            <w:vMerge w:val="restart"/>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16</w:t>
            </w:r>
          </w:p>
        </w:tc>
        <w:tc>
          <w:tcPr>
            <w:tcW w:w="3370" w:type="dxa"/>
            <w:vMerge w:val="restart"/>
            <w:shd w:val="clear" w:color="auto" w:fill="auto"/>
          </w:tcPr>
          <w:p w:rsidR="00594C96" w:rsidRPr="00594C96" w:rsidRDefault="00594C96" w:rsidP="00594C96">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594C96" w:rsidRPr="00594C96" w:rsidRDefault="00594C96" w:rsidP="00594C96">
            <w:pPr>
              <w:widowControl w:val="0"/>
              <w:spacing w:after="0" w:line="240" w:lineRule="auto"/>
              <w:rPr>
                <w:rFonts w:ascii="Arial" w:eastAsia="Times New Roman" w:hAnsi="Arial" w:cs="Arial"/>
                <w:b/>
                <w:color w:val="000000"/>
                <w:sz w:val="24"/>
                <w:szCs w:val="24"/>
                <w:lang w:eastAsia="ru-RU" w:bidi="ru-RU"/>
              </w:rPr>
            </w:pPr>
            <w:r w:rsidRPr="00594C96">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594C96">
              <w:rPr>
                <w:rFonts w:ascii="Arial" w:eastAsia="Times New Roman" w:hAnsi="Arial" w:cs="Arial"/>
                <w:color w:val="000000"/>
                <w:sz w:val="24"/>
                <w:szCs w:val="24"/>
                <w:lang w:eastAsia="ru-RU" w:bidi="ru-RU"/>
              </w:rPr>
              <w:t>Кэмпбелла</w:t>
            </w:r>
            <w:proofErr w:type="spellEnd"/>
            <w:r w:rsidRPr="00594C96">
              <w:rPr>
                <w:rFonts w:ascii="Arial" w:eastAsia="Times New Roman" w:hAnsi="Arial" w:cs="Arial"/>
                <w:color w:val="000000"/>
                <w:sz w:val="24"/>
                <w:szCs w:val="24"/>
                <w:lang w:eastAsia="ru-RU" w:bidi="ru-RU"/>
              </w:rPr>
              <w:t>). Наблюдение</w:t>
            </w:r>
          </w:p>
        </w:tc>
      </w:tr>
      <w:tr w:rsidR="00594C96" w:rsidRPr="00594C96" w:rsidTr="00066639">
        <w:trPr>
          <w:trHeight w:val="64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33"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Тест «Насколько вы толерантны». Наблюдение.</w:t>
            </w:r>
          </w:p>
        </w:tc>
      </w:tr>
      <w:tr w:rsidR="00594C96" w:rsidRPr="00594C96" w:rsidTr="00066639">
        <w:trPr>
          <w:trHeight w:val="645"/>
        </w:trPr>
        <w:tc>
          <w:tcPr>
            <w:tcW w:w="1133" w:type="dxa"/>
            <w:vMerge/>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594C96" w:rsidRPr="00594C96" w:rsidRDefault="00594C96" w:rsidP="00594C96">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594C96" w:rsidRPr="00594C96" w:rsidRDefault="00594C96" w:rsidP="00594C96">
            <w:pPr>
              <w:widowControl w:val="0"/>
              <w:spacing w:after="0" w:line="240" w:lineRule="auto"/>
              <w:ind w:firstLine="1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Шкала принятия других Д. Фейя. Наблюдение</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17</w:t>
            </w:r>
          </w:p>
        </w:tc>
        <w:tc>
          <w:tcPr>
            <w:tcW w:w="3370"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594C96" w:rsidRPr="00594C96" w:rsidRDefault="00594C96" w:rsidP="00594C96">
            <w:pPr>
              <w:widowControl w:val="0"/>
              <w:spacing w:after="0" w:line="240" w:lineRule="auto"/>
              <w:ind w:left="240" w:firstLine="40"/>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83"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18</w:t>
            </w:r>
          </w:p>
        </w:tc>
        <w:tc>
          <w:tcPr>
            <w:tcW w:w="3370" w:type="dxa"/>
            <w:shd w:val="clear" w:color="auto" w:fill="auto"/>
            <w:vAlign w:val="bottom"/>
          </w:tcPr>
          <w:p w:rsidR="00594C96" w:rsidRPr="00594C96" w:rsidRDefault="00594C96" w:rsidP="00594C96">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Проявление экологической культуры,</w:t>
            </w:r>
          </w:p>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19</w:t>
            </w:r>
          </w:p>
        </w:tc>
        <w:tc>
          <w:tcPr>
            <w:tcW w:w="3370"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594C96" w:rsidRPr="00594C96" w:rsidRDefault="00594C96" w:rsidP="00594C96">
            <w:pPr>
              <w:widowControl w:val="0"/>
              <w:spacing w:after="0" w:line="254" w:lineRule="auto"/>
              <w:jc w:val="center"/>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20</w:t>
            </w:r>
          </w:p>
        </w:tc>
        <w:tc>
          <w:tcPr>
            <w:tcW w:w="3370"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594C96" w:rsidRPr="00594C96" w:rsidRDefault="00594C96" w:rsidP="00594C96">
            <w:pPr>
              <w:widowControl w:val="0"/>
              <w:spacing w:after="0" w:line="240" w:lineRule="auto"/>
              <w:ind w:left="240" w:firstLine="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 xml:space="preserve">Участие в волонтерском движении. Анализ продуктов деятельности (проектов, творческих работ и т.п.) Грамоты, </w:t>
            </w:r>
            <w:r w:rsidRPr="00594C96">
              <w:rPr>
                <w:rFonts w:ascii="Arial" w:eastAsia="Times New Roman" w:hAnsi="Arial" w:cs="Arial"/>
                <w:color w:val="000000"/>
                <w:sz w:val="24"/>
                <w:szCs w:val="24"/>
                <w:lang w:eastAsia="ru-RU" w:bidi="ru-RU"/>
              </w:rPr>
              <w:lastRenderedPageBreak/>
              <w:t>сертификаты и др. за участие в конкурсах, конференциях и т.д.</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lastRenderedPageBreak/>
              <w:t>21</w:t>
            </w:r>
          </w:p>
        </w:tc>
        <w:tc>
          <w:tcPr>
            <w:tcW w:w="3370" w:type="dxa"/>
            <w:shd w:val="clear" w:color="auto" w:fill="auto"/>
            <w:vAlign w:val="bottom"/>
          </w:tcPr>
          <w:p w:rsidR="00594C96" w:rsidRPr="00594C96" w:rsidRDefault="00594C96" w:rsidP="00594C96">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Проявление культуры потребления</w:t>
            </w:r>
          </w:p>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594C96" w:rsidRPr="00594C96" w:rsidRDefault="00594C96" w:rsidP="00594C96">
            <w:pPr>
              <w:widowControl w:val="0"/>
              <w:spacing w:after="0" w:line="240" w:lineRule="auto"/>
              <w:ind w:left="240" w:firstLine="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22</w:t>
            </w:r>
          </w:p>
        </w:tc>
        <w:tc>
          <w:tcPr>
            <w:tcW w:w="3370" w:type="dxa"/>
            <w:shd w:val="clear" w:color="auto" w:fill="auto"/>
            <w:vAlign w:val="bottom"/>
          </w:tcPr>
          <w:p w:rsidR="00594C96" w:rsidRPr="00594C96" w:rsidRDefault="00594C96" w:rsidP="00594C96">
            <w:pPr>
              <w:widowControl w:val="0"/>
              <w:tabs>
                <w:tab w:val="right" w:pos="4910"/>
              </w:tabs>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реализации</w:t>
            </w:r>
            <w:r w:rsidRPr="00594C96">
              <w:rPr>
                <w:rFonts w:ascii="Arial" w:eastAsia="Times New Roman" w:hAnsi="Arial" w:cs="Arial"/>
                <w:color w:val="000000"/>
                <w:sz w:val="24"/>
                <w:szCs w:val="24"/>
                <w:lang w:eastAsia="ru-RU" w:bidi="ru-RU"/>
              </w:rPr>
              <w:tab/>
              <w:t>просветительских</w:t>
            </w:r>
          </w:p>
          <w:p w:rsidR="00594C96" w:rsidRPr="00594C96" w:rsidRDefault="00594C96" w:rsidP="00594C96">
            <w:pPr>
              <w:widowControl w:val="0"/>
              <w:tabs>
                <w:tab w:val="right" w:pos="4891"/>
              </w:tabs>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программ, поисковых,</w:t>
            </w:r>
            <w:r w:rsidRPr="00594C96">
              <w:rPr>
                <w:rFonts w:ascii="Arial" w:eastAsia="Times New Roman" w:hAnsi="Arial" w:cs="Arial"/>
                <w:color w:val="000000"/>
                <w:sz w:val="24"/>
                <w:szCs w:val="24"/>
                <w:lang w:eastAsia="ru-RU" w:bidi="ru-RU"/>
              </w:rPr>
              <w:tab/>
              <w:t>археологических,</w:t>
            </w:r>
          </w:p>
          <w:p w:rsidR="00594C96" w:rsidRPr="00594C96" w:rsidRDefault="00594C96" w:rsidP="00594C96">
            <w:pPr>
              <w:widowControl w:val="0"/>
              <w:tabs>
                <w:tab w:val="right" w:pos="4896"/>
              </w:tabs>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военно-исторических,</w:t>
            </w:r>
            <w:r w:rsidRPr="00594C96">
              <w:rPr>
                <w:rFonts w:ascii="Arial" w:eastAsia="Times New Roman" w:hAnsi="Arial" w:cs="Arial"/>
                <w:color w:val="000000"/>
                <w:sz w:val="24"/>
                <w:szCs w:val="24"/>
                <w:lang w:eastAsia="ru-RU" w:bidi="ru-RU"/>
              </w:rPr>
              <w:tab/>
              <w:t>краеведческих,</w:t>
            </w:r>
          </w:p>
          <w:p w:rsidR="00594C96" w:rsidRPr="00594C96" w:rsidRDefault="00594C96" w:rsidP="00594C96">
            <w:pPr>
              <w:widowControl w:val="0"/>
              <w:tabs>
                <w:tab w:val="right" w:pos="4901"/>
              </w:tabs>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 xml:space="preserve">волонтерских </w:t>
            </w:r>
            <w:proofErr w:type="gramStart"/>
            <w:r w:rsidRPr="00594C96">
              <w:rPr>
                <w:rFonts w:ascii="Arial" w:eastAsia="Times New Roman" w:hAnsi="Arial" w:cs="Arial"/>
                <w:color w:val="000000"/>
                <w:sz w:val="24"/>
                <w:szCs w:val="24"/>
                <w:lang w:eastAsia="ru-RU" w:bidi="ru-RU"/>
              </w:rPr>
              <w:t>отрядах,</w:t>
            </w:r>
            <w:r w:rsidRPr="00594C96">
              <w:rPr>
                <w:rFonts w:ascii="Arial" w:eastAsia="Times New Roman" w:hAnsi="Arial" w:cs="Arial"/>
                <w:color w:val="000000"/>
                <w:sz w:val="24"/>
                <w:szCs w:val="24"/>
                <w:lang w:eastAsia="ru-RU" w:bidi="ru-RU"/>
              </w:rPr>
              <w:tab/>
            </w:r>
            <w:proofErr w:type="gramEnd"/>
            <w:r w:rsidRPr="00594C96">
              <w:rPr>
                <w:rFonts w:ascii="Arial" w:eastAsia="Times New Roman" w:hAnsi="Arial" w:cs="Arial"/>
                <w:color w:val="000000"/>
                <w:sz w:val="24"/>
                <w:szCs w:val="24"/>
                <w:lang w:eastAsia="ru-RU" w:bidi="ru-RU"/>
              </w:rPr>
              <w:t>и молодежных</w:t>
            </w:r>
          </w:p>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594C96" w:rsidRPr="00594C96" w:rsidRDefault="00594C96" w:rsidP="00594C96">
            <w:pPr>
              <w:widowControl w:val="0"/>
              <w:spacing w:after="0" w:line="240" w:lineRule="auto"/>
              <w:ind w:left="240" w:firstLine="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jc w:val="both"/>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23</w:t>
            </w:r>
          </w:p>
        </w:tc>
        <w:tc>
          <w:tcPr>
            <w:tcW w:w="3370"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594C96" w:rsidRPr="00594C96" w:rsidRDefault="00594C96" w:rsidP="00594C96">
            <w:pPr>
              <w:widowControl w:val="0"/>
              <w:spacing w:after="0" w:line="240" w:lineRule="auto"/>
              <w:ind w:left="240" w:firstLine="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594C96" w:rsidRPr="00594C96" w:rsidTr="00066639">
        <w:tc>
          <w:tcPr>
            <w:tcW w:w="1133" w:type="dxa"/>
            <w:shd w:val="clear" w:color="auto" w:fill="auto"/>
            <w:vAlign w:val="center"/>
          </w:tcPr>
          <w:p w:rsidR="00594C96" w:rsidRPr="00594C96" w:rsidRDefault="00594C96" w:rsidP="00594C96">
            <w:pPr>
              <w:widowControl w:val="0"/>
              <w:spacing w:after="0" w:line="240" w:lineRule="auto"/>
              <w:jc w:val="center"/>
              <w:rPr>
                <w:rFonts w:ascii="Arial" w:eastAsia="Times New Roman" w:hAnsi="Arial" w:cs="Arial"/>
                <w:b/>
                <w:color w:val="000000"/>
                <w:sz w:val="24"/>
                <w:szCs w:val="24"/>
                <w:lang w:eastAsia="ru-RU" w:bidi="ru-RU"/>
              </w:rPr>
            </w:pPr>
            <w:r w:rsidRPr="00594C96">
              <w:rPr>
                <w:rFonts w:ascii="Arial" w:eastAsia="Times New Roman" w:hAnsi="Arial" w:cs="Arial"/>
                <w:b/>
                <w:color w:val="000000"/>
                <w:sz w:val="24"/>
                <w:szCs w:val="24"/>
                <w:lang w:eastAsia="ru-RU" w:bidi="ru-RU"/>
              </w:rPr>
              <w:t>24</w:t>
            </w:r>
          </w:p>
        </w:tc>
        <w:tc>
          <w:tcPr>
            <w:tcW w:w="3370" w:type="dxa"/>
            <w:shd w:val="clear" w:color="auto" w:fill="auto"/>
            <w:vAlign w:val="bottom"/>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594C96" w:rsidRPr="00594C96" w:rsidRDefault="00594C96" w:rsidP="00594C96">
            <w:pPr>
              <w:widowControl w:val="0"/>
              <w:spacing w:after="0" w:line="240" w:lineRule="auto"/>
              <w:ind w:left="240" w:firstLine="40"/>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1 курс</w:t>
            </w:r>
          </w:p>
        </w:tc>
        <w:tc>
          <w:tcPr>
            <w:tcW w:w="4175" w:type="dxa"/>
            <w:shd w:val="clear" w:color="auto" w:fill="auto"/>
            <w:vAlign w:val="center"/>
          </w:tcPr>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Устный опрос</w:t>
            </w:r>
          </w:p>
          <w:p w:rsidR="00594C96" w:rsidRPr="00594C96" w:rsidRDefault="00594C96" w:rsidP="00594C96">
            <w:pPr>
              <w:widowControl w:val="0"/>
              <w:spacing w:after="0" w:line="240" w:lineRule="auto"/>
              <w:rPr>
                <w:rFonts w:ascii="Arial" w:eastAsia="Times New Roman" w:hAnsi="Arial" w:cs="Arial"/>
                <w:color w:val="000000"/>
                <w:sz w:val="24"/>
                <w:szCs w:val="24"/>
                <w:lang w:eastAsia="ru-RU" w:bidi="ru-RU"/>
              </w:rPr>
            </w:pPr>
            <w:r w:rsidRPr="00594C96">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594C96" w:rsidRPr="00594C96" w:rsidRDefault="00594C96" w:rsidP="00594C96">
      <w:pPr>
        <w:rPr>
          <w:rFonts w:ascii="Arial" w:eastAsia="Times New Roman" w:hAnsi="Arial" w:cs="Arial"/>
          <w:b/>
          <w:sz w:val="24"/>
          <w:szCs w:val="24"/>
          <w:lang w:eastAsia="ru-RU"/>
        </w:rPr>
      </w:pPr>
    </w:p>
    <w:p w:rsidR="00436611" w:rsidRPr="003A32C6" w:rsidRDefault="00436611" w:rsidP="00436611">
      <w:pPr>
        <w:rPr>
          <w:rFonts w:ascii="Arial" w:hAnsi="Arial" w:cs="Arial"/>
          <w:sz w:val="24"/>
          <w:szCs w:val="24"/>
        </w:rPr>
      </w:pPr>
    </w:p>
    <w:sectPr w:rsidR="00436611" w:rsidRPr="003A32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611" w:rsidRDefault="00436611" w:rsidP="00436611">
      <w:pPr>
        <w:spacing w:after="0" w:line="240" w:lineRule="auto"/>
      </w:pPr>
      <w:r>
        <w:separator/>
      </w:r>
    </w:p>
  </w:endnote>
  <w:endnote w:type="continuationSeparator" w:id="0">
    <w:p w:rsidR="00436611" w:rsidRDefault="00436611" w:rsidP="0043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137694"/>
      <w:docPartObj>
        <w:docPartGallery w:val="Page Numbers (Bottom of Page)"/>
        <w:docPartUnique/>
      </w:docPartObj>
    </w:sdtPr>
    <w:sdtEndPr/>
    <w:sdtContent>
      <w:p w:rsidR="00936DFE" w:rsidRDefault="00936DFE">
        <w:pPr>
          <w:pStyle w:val="a9"/>
          <w:jc w:val="right"/>
        </w:pPr>
        <w:r>
          <w:fldChar w:fldCharType="begin"/>
        </w:r>
        <w:r>
          <w:instrText>PAGE   \* MERGEFORMAT</w:instrText>
        </w:r>
        <w:r>
          <w:fldChar w:fldCharType="separate"/>
        </w:r>
        <w:r w:rsidR="00413055">
          <w:rPr>
            <w:noProof/>
          </w:rPr>
          <w:t>20</w:t>
        </w:r>
        <w:r>
          <w:fldChar w:fldCharType="end"/>
        </w:r>
      </w:p>
    </w:sdtContent>
  </w:sdt>
  <w:p w:rsidR="00936DFE" w:rsidRDefault="00936D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611" w:rsidRDefault="00436611" w:rsidP="00436611">
      <w:pPr>
        <w:spacing w:after="0" w:line="240" w:lineRule="auto"/>
      </w:pPr>
      <w:r>
        <w:separator/>
      </w:r>
    </w:p>
  </w:footnote>
  <w:footnote w:type="continuationSeparator" w:id="0">
    <w:p w:rsidR="00436611" w:rsidRDefault="00436611" w:rsidP="004366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B877683"/>
    <w:multiLevelType w:val="hybridMultilevel"/>
    <w:tmpl w:val="06A0A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7966C8"/>
    <w:multiLevelType w:val="hybridMultilevel"/>
    <w:tmpl w:val="8DD82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6E7915"/>
    <w:multiLevelType w:val="hybridMultilevel"/>
    <w:tmpl w:val="E2DCB0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AF7FF0"/>
    <w:multiLevelType w:val="hybridMultilevel"/>
    <w:tmpl w:val="CDA271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46C50"/>
    <w:multiLevelType w:val="hybridMultilevel"/>
    <w:tmpl w:val="0ACA5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FB2E3D"/>
    <w:multiLevelType w:val="hybridMultilevel"/>
    <w:tmpl w:val="144E7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FA4729"/>
    <w:multiLevelType w:val="hybridMultilevel"/>
    <w:tmpl w:val="71C877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DB7413"/>
    <w:multiLevelType w:val="hybridMultilevel"/>
    <w:tmpl w:val="9B0ED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745EE8"/>
    <w:multiLevelType w:val="hybridMultilevel"/>
    <w:tmpl w:val="9026A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0"/>
  </w:num>
  <w:num w:numId="5">
    <w:abstractNumId w:val="4"/>
  </w:num>
  <w:num w:numId="6">
    <w:abstractNumId w:val="9"/>
  </w:num>
  <w:num w:numId="7">
    <w:abstractNumId w:val="6"/>
  </w:num>
  <w:num w:numId="8">
    <w:abstractNumId w:val="1"/>
  </w:num>
  <w:num w:numId="9">
    <w:abstractNumId w:val="7"/>
  </w:num>
  <w:num w:numId="10">
    <w:abstractNumId w:val="3"/>
  </w:num>
  <w:num w:numId="11">
    <w:abstractNumId w:val="8"/>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51"/>
    <w:rsid w:val="000305FB"/>
    <w:rsid w:val="00140EBB"/>
    <w:rsid w:val="003A32C6"/>
    <w:rsid w:val="003B2C51"/>
    <w:rsid w:val="00413055"/>
    <w:rsid w:val="00436611"/>
    <w:rsid w:val="00584D5D"/>
    <w:rsid w:val="00594C96"/>
    <w:rsid w:val="005A7634"/>
    <w:rsid w:val="006379F5"/>
    <w:rsid w:val="00882E43"/>
    <w:rsid w:val="008E3DD9"/>
    <w:rsid w:val="00936DFE"/>
    <w:rsid w:val="00956A92"/>
    <w:rsid w:val="009712B8"/>
    <w:rsid w:val="00AF3E8D"/>
    <w:rsid w:val="00D4339E"/>
    <w:rsid w:val="00D522B5"/>
    <w:rsid w:val="00D54ABF"/>
    <w:rsid w:val="00DA609A"/>
    <w:rsid w:val="00F5782D"/>
    <w:rsid w:val="00FB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C1939-A708-4710-B5D1-12A4E40F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6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36611"/>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36611"/>
    <w:rPr>
      <w:rFonts w:ascii="Times New Roman" w:eastAsia="Times New Roman" w:hAnsi="Times New Roman" w:cs="Times New Roman"/>
      <w:sz w:val="20"/>
      <w:szCs w:val="20"/>
      <w:lang w:val="en-US" w:eastAsia="x-none"/>
    </w:rPr>
  </w:style>
  <w:style w:type="character" w:styleId="a5">
    <w:name w:val="footnote reference"/>
    <w:uiPriority w:val="99"/>
    <w:rsid w:val="00436611"/>
    <w:rPr>
      <w:rFonts w:cs="Times New Roman"/>
      <w:vertAlign w:val="superscript"/>
    </w:rPr>
  </w:style>
  <w:style w:type="character" w:styleId="a6">
    <w:name w:val="Emphasis"/>
    <w:qFormat/>
    <w:rsid w:val="00436611"/>
    <w:rPr>
      <w:rFonts w:cs="Times New Roman"/>
      <w:i/>
    </w:rPr>
  </w:style>
  <w:style w:type="paragraph" w:styleId="a7">
    <w:name w:val="header"/>
    <w:basedOn w:val="a"/>
    <w:link w:val="a8"/>
    <w:uiPriority w:val="99"/>
    <w:unhideWhenUsed/>
    <w:rsid w:val="00936DF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36DFE"/>
  </w:style>
  <w:style w:type="paragraph" w:styleId="a9">
    <w:name w:val="footer"/>
    <w:basedOn w:val="a"/>
    <w:link w:val="aa"/>
    <w:uiPriority w:val="99"/>
    <w:unhideWhenUsed/>
    <w:rsid w:val="00936D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36DFE"/>
  </w:style>
  <w:style w:type="paragraph" w:styleId="ab">
    <w:name w:val="List Paragraph"/>
    <w:basedOn w:val="a"/>
    <w:uiPriority w:val="34"/>
    <w:qFormat/>
    <w:rsid w:val="00936DFE"/>
    <w:pPr>
      <w:ind w:left="720"/>
      <w:contextualSpacing/>
    </w:pPr>
  </w:style>
  <w:style w:type="table" w:styleId="ac">
    <w:name w:val="Table Grid"/>
    <w:basedOn w:val="a1"/>
    <w:uiPriority w:val="59"/>
    <w:rsid w:val="008E3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20</Pages>
  <Words>4647</Words>
  <Characters>26493</Characters>
  <Application>Microsoft Office Word</Application>
  <DocSecurity>0</DocSecurity>
  <Lines>220</Lines>
  <Paragraphs>62</Paragraphs>
  <ScaleCrop>false</ScaleCrop>
  <Company>SPecialiST RePack</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21</cp:revision>
  <dcterms:created xsi:type="dcterms:W3CDTF">2023-08-30T17:16:00Z</dcterms:created>
  <dcterms:modified xsi:type="dcterms:W3CDTF">2024-09-04T05:50:00Z</dcterms:modified>
</cp:coreProperties>
</file>