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9D8" w:rsidRDefault="00A559D8" w:rsidP="00A559D8">
      <w:pPr>
        <w:spacing w:after="60"/>
        <w:ind w:firstLine="709"/>
        <w:jc w:val="center"/>
        <w:outlineLvl w:val="1"/>
        <w:rPr>
          <w:b/>
          <w:bCs/>
          <w:szCs w:val="24"/>
        </w:rPr>
      </w:pPr>
      <w:bookmarkStart w:id="0" w:name="_Toc138059509"/>
      <w:r>
        <w:rPr>
          <w:b/>
          <w:bCs/>
          <w:szCs w:val="24"/>
        </w:rPr>
        <w:t>ДЕПАРТАМЕНТ ОБРАЗОВАНИЯ И НАУКИ ТЮМЕНСКОЙ ОБЛАСТИ</w:t>
      </w:r>
    </w:p>
    <w:p w:rsidR="00A559D8" w:rsidRDefault="00A559D8" w:rsidP="00A559D8">
      <w:pPr>
        <w:spacing w:after="60"/>
        <w:ind w:firstLine="709"/>
        <w:jc w:val="center"/>
        <w:outlineLvl w:val="1"/>
        <w:rPr>
          <w:b/>
          <w:bCs/>
          <w:szCs w:val="24"/>
        </w:rPr>
      </w:pPr>
    </w:p>
    <w:p w:rsidR="00A559D8" w:rsidRPr="00A559D8" w:rsidRDefault="00A559D8" w:rsidP="00A559D8">
      <w:pPr>
        <w:spacing w:after="60"/>
        <w:ind w:firstLine="709"/>
        <w:jc w:val="center"/>
        <w:outlineLvl w:val="1"/>
        <w:rPr>
          <w:b/>
          <w:bCs/>
          <w:szCs w:val="24"/>
        </w:rPr>
      </w:pPr>
      <w:r w:rsidRPr="00A559D8">
        <w:rPr>
          <w:b/>
          <w:bCs/>
          <w:szCs w:val="24"/>
        </w:rPr>
        <w:t>ГОСУДАРСТВЕННОЕ АВТОНОМНОЕ ПРОФЕССИОНАЛЬНОЕ</w:t>
      </w:r>
    </w:p>
    <w:p w:rsidR="00A559D8" w:rsidRPr="00A559D8" w:rsidRDefault="00A559D8" w:rsidP="00A559D8">
      <w:pPr>
        <w:spacing w:after="60"/>
        <w:ind w:firstLine="709"/>
        <w:jc w:val="center"/>
        <w:outlineLvl w:val="1"/>
        <w:rPr>
          <w:b/>
          <w:bCs/>
          <w:szCs w:val="24"/>
        </w:rPr>
      </w:pPr>
      <w:r w:rsidRPr="00A559D8">
        <w:rPr>
          <w:b/>
          <w:bCs/>
          <w:szCs w:val="24"/>
        </w:rPr>
        <w:t>ОБРАЗОВАТЕЛЬНОЕ УЧРЕЖДЕНИЕ ТЮМЕНСКОЙ ОБЛАСТИ</w:t>
      </w:r>
    </w:p>
    <w:p w:rsidR="00A559D8" w:rsidRPr="00A559D8" w:rsidRDefault="00A559D8" w:rsidP="00A559D8">
      <w:pPr>
        <w:spacing w:after="60"/>
        <w:ind w:firstLine="709"/>
        <w:jc w:val="center"/>
        <w:outlineLvl w:val="1"/>
        <w:rPr>
          <w:b/>
          <w:bCs/>
          <w:szCs w:val="24"/>
        </w:rPr>
      </w:pPr>
      <w:r w:rsidRPr="00A559D8">
        <w:rPr>
          <w:b/>
          <w:bCs/>
          <w:szCs w:val="24"/>
        </w:rPr>
        <w:t>ГАПОУ ТО «</w:t>
      </w:r>
      <w:proofErr w:type="spellStart"/>
      <w:r w:rsidRPr="00A559D8">
        <w:rPr>
          <w:b/>
          <w:bCs/>
          <w:szCs w:val="24"/>
        </w:rPr>
        <w:t>Голышмановский</w:t>
      </w:r>
      <w:proofErr w:type="spellEnd"/>
      <w:r w:rsidRPr="00A559D8">
        <w:rPr>
          <w:b/>
          <w:bCs/>
          <w:szCs w:val="24"/>
        </w:rPr>
        <w:t xml:space="preserve"> </w:t>
      </w:r>
      <w:proofErr w:type="spellStart"/>
      <w:r w:rsidRPr="00A559D8">
        <w:rPr>
          <w:b/>
          <w:bCs/>
          <w:szCs w:val="24"/>
        </w:rPr>
        <w:t>агропедколледж</w:t>
      </w:r>
      <w:proofErr w:type="spellEnd"/>
      <w:r w:rsidRPr="00A559D8">
        <w:rPr>
          <w:b/>
          <w:bCs/>
          <w:szCs w:val="24"/>
        </w:rPr>
        <w:t>»</w:t>
      </w:r>
    </w:p>
    <w:p w:rsidR="00A559D8" w:rsidRDefault="00A559D8" w:rsidP="00A559D8">
      <w:pPr>
        <w:spacing w:after="60"/>
        <w:ind w:firstLine="709"/>
        <w:jc w:val="right"/>
        <w:outlineLvl w:val="1"/>
        <w:rPr>
          <w:b/>
          <w:bCs/>
          <w:szCs w:val="24"/>
        </w:rPr>
      </w:pPr>
    </w:p>
    <w:p w:rsidR="00A559D8" w:rsidRDefault="00A559D8" w:rsidP="00A559D8">
      <w:pPr>
        <w:spacing w:after="60"/>
        <w:ind w:firstLine="709"/>
        <w:jc w:val="right"/>
        <w:outlineLvl w:val="1"/>
        <w:rPr>
          <w:b/>
          <w:bCs/>
          <w:szCs w:val="24"/>
        </w:rPr>
      </w:pPr>
    </w:p>
    <w:p w:rsidR="00A559D8" w:rsidRDefault="00A559D8" w:rsidP="00A559D8">
      <w:pPr>
        <w:spacing w:after="60"/>
        <w:ind w:firstLine="709"/>
        <w:jc w:val="right"/>
        <w:outlineLvl w:val="1"/>
        <w:rPr>
          <w:b/>
          <w:bCs/>
          <w:szCs w:val="24"/>
        </w:rPr>
      </w:pPr>
    </w:p>
    <w:p w:rsidR="00A559D8" w:rsidRDefault="00A559D8" w:rsidP="00A559D8">
      <w:pPr>
        <w:spacing w:after="60"/>
        <w:ind w:firstLine="709"/>
        <w:jc w:val="right"/>
        <w:outlineLvl w:val="1"/>
        <w:rPr>
          <w:b/>
          <w:bCs/>
          <w:szCs w:val="24"/>
        </w:rPr>
      </w:pPr>
    </w:p>
    <w:p w:rsidR="00A559D8" w:rsidRDefault="00A559D8" w:rsidP="00A559D8">
      <w:pPr>
        <w:spacing w:after="60"/>
        <w:ind w:firstLine="709"/>
        <w:jc w:val="right"/>
        <w:outlineLvl w:val="1"/>
        <w:rPr>
          <w:b/>
          <w:bCs/>
          <w:szCs w:val="24"/>
        </w:rPr>
      </w:pPr>
    </w:p>
    <w:p w:rsidR="00A559D8" w:rsidRDefault="00A559D8" w:rsidP="00A559D8">
      <w:pPr>
        <w:spacing w:after="60"/>
        <w:ind w:firstLine="709"/>
        <w:jc w:val="right"/>
        <w:outlineLvl w:val="1"/>
        <w:rPr>
          <w:b/>
          <w:bCs/>
          <w:szCs w:val="24"/>
        </w:rPr>
      </w:pPr>
    </w:p>
    <w:p w:rsidR="00A559D8" w:rsidRDefault="00A559D8" w:rsidP="00A559D8">
      <w:pPr>
        <w:spacing w:after="60"/>
        <w:ind w:firstLine="709"/>
        <w:jc w:val="right"/>
        <w:outlineLvl w:val="1"/>
        <w:rPr>
          <w:b/>
          <w:bCs/>
          <w:szCs w:val="24"/>
        </w:rPr>
      </w:pPr>
    </w:p>
    <w:p w:rsidR="00A559D8" w:rsidRDefault="00A559D8" w:rsidP="00A559D8">
      <w:pPr>
        <w:spacing w:after="60"/>
        <w:ind w:firstLine="709"/>
        <w:jc w:val="right"/>
        <w:outlineLvl w:val="1"/>
        <w:rPr>
          <w:b/>
          <w:bCs/>
          <w:szCs w:val="24"/>
        </w:rPr>
      </w:pPr>
    </w:p>
    <w:p w:rsidR="00A559D8" w:rsidRPr="00461A22" w:rsidRDefault="00A559D8" w:rsidP="00A559D8">
      <w:pPr>
        <w:spacing w:after="60"/>
        <w:ind w:firstLine="709"/>
        <w:jc w:val="right"/>
        <w:outlineLvl w:val="1"/>
        <w:rPr>
          <w:b/>
          <w:bCs/>
          <w:szCs w:val="24"/>
        </w:rPr>
      </w:pPr>
      <w:r w:rsidRPr="00480C03">
        <w:rPr>
          <w:b/>
          <w:bCs/>
          <w:szCs w:val="24"/>
        </w:rPr>
        <w:t xml:space="preserve">Приложение </w:t>
      </w:r>
      <w:bookmarkEnd w:id="0"/>
      <w:r w:rsidRPr="00A559D8">
        <w:rPr>
          <w:b/>
          <w:bCs/>
          <w:szCs w:val="24"/>
          <w:u w:val="single"/>
        </w:rPr>
        <w:t xml:space="preserve">30 </w:t>
      </w:r>
      <w:proofErr w:type="gramStart"/>
      <w:r w:rsidRPr="00461A22">
        <w:rPr>
          <w:b/>
          <w:bCs/>
          <w:szCs w:val="24"/>
        </w:rPr>
        <w:t>к</w:t>
      </w:r>
      <w:proofErr w:type="gramEnd"/>
      <w:r w:rsidRPr="00461A22">
        <w:rPr>
          <w:b/>
          <w:bCs/>
          <w:szCs w:val="24"/>
        </w:rPr>
        <w:t xml:space="preserve"> ПОП </w:t>
      </w:r>
      <w:r>
        <w:rPr>
          <w:b/>
          <w:bCs/>
          <w:szCs w:val="24"/>
        </w:rPr>
        <w:t xml:space="preserve">СПО ППКРС </w:t>
      </w:r>
      <w:r w:rsidRPr="00461A22">
        <w:rPr>
          <w:b/>
          <w:bCs/>
          <w:szCs w:val="24"/>
        </w:rPr>
        <w:t>по профессии</w:t>
      </w:r>
    </w:p>
    <w:p w:rsidR="00A559D8" w:rsidRPr="00461A22" w:rsidRDefault="00A559D8" w:rsidP="00A559D8">
      <w:pPr>
        <w:spacing w:after="0"/>
        <w:jc w:val="right"/>
        <w:rPr>
          <w:b/>
          <w:szCs w:val="24"/>
        </w:rPr>
      </w:pPr>
      <w:r w:rsidRPr="00461A22">
        <w:rPr>
          <w:b/>
          <w:bCs/>
          <w:szCs w:val="24"/>
        </w:rPr>
        <w:t>08.01.28 Мастер отделочных строительных и декор</w:t>
      </w:r>
      <w:r w:rsidRPr="00461A22">
        <w:rPr>
          <w:b/>
          <w:bCs/>
          <w:szCs w:val="24"/>
        </w:rPr>
        <w:t>а</w:t>
      </w:r>
      <w:r w:rsidRPr="00461A22">
        <w:rPr>
          <w:b/>
          <w:bCs/>
          <w:szCs w:val="24"/>
        </w:rPr>
        <w:t>тивных работ</w:t>
      </w:r>
    </w:p>
    <w:p w:rsidR="00A559D8" w:rsidRPr="00461A22" w:rsidRDefault="00A559D8" w:rsidP="00A559D8">
      <w:pPr>
        <w:spacing w:after="0"/>
        <w:jc w:val="right"/>
        <w:rPr>
          <w:b/>
          <w:szCs w:val="24"/>
        </w:rPr>
      </w:pPr>
    </w:p>
    <w:p w:rsidR="00A559D8" w:rsidRPr="00461A22" w:rsidRDefault="00A559D8" w:rsidP="00A559D8">
      <w:pPr>
        <w:spacing w:after="0"/>
        <w:jc w:val="center"/>
        <w:rPr>
          <w:b/>
          <w:szCs w:val="24"/>
        </w:rPr>
      </w:pPr>
    </w:p>
    <w:p w:rsidR="00A559D8" w:rsidRDefault="00A559D8" w:rsidP="00A559D8">
      <w:pPr>
        <w:spacing w:after="0"/>
        <w:jc w:val="center"/>
        <w:rPr>
          <w:b/>
          <w:szCs w:val="24"/>
        </w:rPr>
      </w:pPr>
    </w:p>
    <w:p w:rsidR="00A559D8" w:rsidRDefault="00A559D8" w:rsidP="00A559D8">
      <w:pPr>
        <w:spacing w:after="0"/>
        <w:jc w:val="center"/>
        <w:rPr>
          <w:b/>
          <w:szCs w:val="24"/>
        </w:rPr>
      </w:pPr>
    </w:p>
    <w:p w:rsidR="00A559D8" w:rsidRDefault="00A559D8" w:rsidP="00A559D8">
      <w:pPr>
        <w:spacing w:after="0"/>
        <w:jc w:val="center"/>
        <w:rPr>
          <w:b/>
          <w:szCs w:val="24"/>
        </w:rPr>
      </w:pPr>
    </w:p>
    <w:p w:rsidR="00A559D8" w:rsidRDefault="00A559D8" w:rsidP="00A559D8">
      <w:pPr>
        <w:spacing w:after="0"/>
        <w:jc w:val="center"/>
        <w:rPr>
          <w:b/>
          <w:szCs w:val="24"/>
        </w:rPr>
      </w:pPr>
    </w:p>
    <w:p w:rsidR="00A559D8" w:rsidRPr="00461A22" w:rsidRDefault="00A559D8" w:rsidP="00A559D8">
      <w:pPr>
        <w:spacing w:after="0"/>
        <w:jc w:val="center"/>
        <w:rPr>
          <w:b/>
          <w:szCs w:val="24"/>
        </w:rPr>
      </w:pPr>
    </w:p>
    <w:p w:rsidR="00A559D8" w:rsidRPr="00461A22" w:rsidRDefault="00A559D8" w:rsidP="00A559D8">
      <w:pPr>
        <w:spacing w:after="0"/>
        <w:jc w:val="center"/>
        <w:rPr>
          <w:b/>
          <w:szCs w:val="24"/>
        </w:rPr>
      </w:pPr>
    </w:p>
    <w:p w:rsidR="00A559D8" w:rsidRPr="00480C03" w:rsidRDefault="00A559D8" w:rsidP="00A559D8">
      <w:pPr>
        <w:spacing w:after="60"/>
        <w:jc w:val="center"/>
        <w:outlineLvl w:val="1"/>
        <w:rPr>
          <w:b/>
          <w:bCs/>
          <w:szCs w:val="24"/>
        </w:rPr>
      </w:pPr>
      <w:bookmarkStart w:id="1" w:name="_Toc138059510"/>
      <w:r w:rsidRPr="00480C03">
        <w:rPr>
          <w:b/>
          <w:bCs/>
          <w:szCs w:val="24"/>
        </w:rPr>
        <w:t>ПРОГРАММА УЧЕБНОЙ ДИСЦИПЛИНЫ</w:t>
      </w:r>
      <w:bookmarkEnd w:id="1"/>
    </w:p>
    <w:p w:rsidR="00A559D8" w:rsidRPr="00480C03" w:rsidRDefault="00A559D8" w:rsidP="00A559D8">
      <w:pPr>
        <w:spacing w:after="60"/>
        <w:jc w:val="center"/>
        <w:outlineLvl w:val="1"/>
        <w:rPr>
          <w:b/>
          <w:bCs/>
          <w:szCs w:val="24"/>
        </w:rPr>
      </w:pPr>
      <w:bookmarkStart w:id="2" w:name="_Toc138059511"/>
      <w:r w:rsidRPr="00480C03">
        <w:rPr>
          <w:b/>
          <w:bCs/>
          <w:szCs w:val="24"/>
        </w:rPr>
        <w:t xml:space="preserve">ОП.04 ОСНОВЫ БИЗНЕСА, КОММУНИКАЦИЙ </w:t>
      </w:r>
      <w:r>
        <w:rPr>
          <w:b/>
          <w:bCs/>
          <w:szCs w:val="24"/>
        </w:rPr>
        <w:br/>
      </w:r>
      <w:r w:rsidRPr="00480C03">
        <w:rPr>
          <w:b/>
          <w:bCs/>
          <w:szCs w:val="24"/>
        </w:rPr>
        <w:t>И ФИНАНСОВОЙ</w:t>
      </w:r>
      <w:bookmarkEnd w:id="2"/>
      <w:r w:rsidRPr="00480C03">
        <w:rPr>
          <w:b/>
          <w:bCs/>
          <w:szCs w:val="24"/>
        </w:rPr>
        <w:t xml:space="preserve"> </w:t>
      </w:r>
      <w:bookmarkStart w:id="3" w:name="_Toc138059512"/>
      <w:r w:rsidRPr="00480C03">
        <w:rPr>
          <w:b/>
          <w:bCs/>
          <w:szCs w:val="24"/>
        </w:rPr>
        <w:t>ГРАМОТНОСТИ</w:t>
      </w:r>
      <w:bookmarkEnd w:id="3"/>
      <w:r w:rsidRPr="00480C03">
        <w:rPr>
          <w:b/>
          <w:bCs/>
          <w:szCs w:val="24"/>
        </w:rPr>
        <w:t xml:space="preserve"> </w:t>
      </w:r>
    </w:p>
    <w:p w:rsidR="00A559D8" w:rsidRPr="00461A22" w:rsidRDefault="00A559D8" w:rsidP="00A559D8">
      <w:pPr>
        <w:spacing w:after="0"/>
        <w:jc w:val="center"/>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rPr>
          <w:b/>
          <w:szCs w:val="24"/>
        </w:rPr>
      </w:pPr>
    </w:p>
    <w:p w:rsidR="00A559D8" w:rsidRPr="00461A22" w:rsidRDefault="00A559D8" w:rsidP="00A559D8">
      <w:pPr>
        <w:spacing w:after="0"/>
        <w:jc w:val="center"/>
        <w:rPr>
          <w:b/>
          <w:szCs w:val="24"/>
        </w:rPr>
      </w:pPr>
      <w:r w:rsidRPr="00461A22">
        <w:rPr>
          <w:b/>
          <w:bCs/>
          <w:szCs w:val="24"/>
        </w:rPr>
        <w:t>202</w:t>
      </w:r>
      <w:r>
        <w:rPr>
          <w:b/>
          <w:bCs/>
          <w:szCs w:val="24"/>
        </w:rPr>
        <w:t>3</w:t>
      </w:r>
      <w:r w:rsidRPr="00461A22">
        <w:rPr>
          <w:b/>
          <w:bCs/>
          <w:szCs w:val="24"/>
        </w:rPr>
        <w:t xml:space="preserve"> г.</w:t>
      </w:r>
    </w:p>
    <w:p w:rsidR="00A559D8" w:rsidRPr="00A559D8" w:rsidRDefault="00A559D8" w:rsidP="00A559D8">
      <w:pPr>
        <w:widowControl w:val="0"/>
        <w:autoSpaceDE w:val="0"/>
        <w:autoSpaceDN w:val="0"/>
        <w:spacing w:before="67" w:after="0"/>
        <w:ind w:left="662" w:right="109"/>
        <w:jc w:val="both"/>
        <w:rPr>
          <w:rFonts w:ascii="Arial" w:hAnsi="Arial" w:cs="Arial"/>
          <w:sz w:val="22"/>
          <w:lang w:eastAsia="en-US"/>
        </w:rPr>
      </w:pPr>
      <w:r w:rsidRPr="00A559D8">
        <w:rPr>
          <w:rFonts w:ascii="Arial" w:hAnsi="Arial" w:cs="Arial"/>
          <w:sz w:val="22"/>
          <w:lang w:eastAsia="en-US"/>
        </w:rPr>
        <w:lastRenderedPageBreak/>
        <w:t xml:space="preserve">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08.01.28 Мастер отделочных строительных и декоративных работ, утвержденного Приказом </w:t>
      </w:r>
      <w:proofErr w:type="spellStart"/>
      <w:r w:rsidRPr="00A559D8">
        <w:rPr>
          <w:rFonts w:ascii="Arial" w:hAnsi="Arial" w:cs="Arial"/>
          <w:sz w:val="22"/>
          <w:lang w:eastAsia="en-US"/>
        </w:rPr>
        <w:t>Минпросвещения</w:t>
      </w:r>
      <w:proofErr w:type="spellEnd"/>
      <w:r w:rsidRPr="00A559D8">
        <w:rPr>
          <w:rFonts w:ascii="Arial" w:hAnsi="Arial" w:cs="Arial"/>
          <w:sz w:val="22"/>
          <w:lang w:eastAsia="en-US"/>
        </w:rPr>
        <w:t xml:space="preserve"> России от 18 мая 2022 г. № 340.</w:t>
      </w:r>
    </w:p>
    <w:p w:rsidR="00A559D8" w:rsidRPr="00A559D8" w:rsidRDefault="00A559D8" w:rsidP="00A559D8">
      <w:pPr>
        <w:widowControl w:val="0"/>
        <w:autoSpaceDE w:val="0"/>
        <w:autoSpaceDN w:val="0"/>
        <w:spacing w:after="0" w:line="240" w:lineRule="auto"/>
        <w:rPr>
          <w:rFonts w:ascii="Arial" w:hAnsi="Arial" w:cs="Arial"/>
          <w:lang w:eastAsia="en-US"/>
        </w:rPr>
      </w:pPr>
    </w:p>
    <w:p w:rsidR="00A559D8" w:rsidRPr="00A559D8" w:rsidRDefault="00A559D8" w:rsidP="00A559D8">
      <w:pPr>
        <w:widowControl w:val="0"/>
        <w:autoSpaceDE w:val="0"/>
        <w:autoSpaceDN w:val="0"/>
        <w:spacing w:after="0" w:line="240" w:lineRule="auto"/>
        <w:rPr>
          <w:rFonts w:ascii="Arial" w:hAnsi="Arial" w:cs="Arial"/>
          <w:lang w:eastAsia="en-US"/>
        </w:rPr>
      </w:pPr>
    </w:p>
    <w:p w:rsidR="00A559D8" w:rsidRPr="00A559D8" w:rsidRDefault="00A559D8" w:rsidP="00A559D8">
      <w:pPr>
        <w:widowControl w:val="0"/>
        <w:autoSpaceDE w:val="0"/>
        <w:autoSpaceDN w:val="0"/>
        <w:spacing w:after="0" w:line="240" w:lineRule="auto"/>
        <w:rPr>
          <w:rFonts w:ascii="Arial" w:hAnsi="Arial" w:cs="Arial"/>
          <w:lang w:eastAsia="en-US"/>
        </w:rPr>
      </w:pPr>
    </w:p>
    <w:p w:rsidR="00A559D8" w:rsidRPr="00A559D8" w:rsidRDefault="00A559D8" w:rsidP="00A559D8">
      <w:pPr>
        <w:widowControl w:val="0"/>
        <w:autoSpaceDE w:val="0"/>
        <w:autoSpaceDN w:val="0"/>
        <w:spacing w:after="0" w:line="240" w:lineRule="auto"/>
        <w:rPr>
          <w:rFonts w:ascii="Arial" w:hAnsi="Arial" w:cs="Arial"/>
          <w:lang w:eastAsia="en-US"/>
        </w:rPr>
      </w:pPr>
    </w:p>
    <w:p w:rsidR="00A559D8" w:rsidRPr="00A559D8" w:rsidRDefault="00A559D8" w:rsidP="00A559D8">
      <w:pPr>
        <w:widowControl w:val="0"/>
        <w:autoSpaceDE w:val="0"/>
        <w:autoSpaceDN w:val="0"/>
        <w:spacing w:before="3" w:after="0" w:line="240" w:lineRule="auto"/>
        <w:rPr>
          <w:rFonts w:ascii="Arial" w:hAnsi="Arial" w:cs="Arial"/>
          <w:sz w:val="33"/>
          <w:lang w:eastAsia="en-US"/>
        </w:rPr>
      </w:pPr>
    </w:p>
    <w:p w:rsidR="00A559D8" w:rsidRPr="00A559D8" w:rsidRDefault="00A559D8" w:rsidP="00A559D8">
      <w:pPr>
        <w:widowControl w:val="0"/>
        <w:autoSpaceDE w:val="0"/>
        <w:autoSpaceDN w:val="0"/>
        <w:spacing w:after="0" w:line="465" w:lineRule="auto"/>
        <w:ind w:left="662" w:right="6067"/>
        <w:rPr>
          <w:rFonts w:ascii="Arial" w:hAnsi="Arial" w:cs="Arial"/>
          <w:sz w:val="22"/>
          <w:lang w:eastAsia="en-US"/>
        </w:rPr>
      </w:pPr>
      <w:r w:rsidRPr="00A559D8">
        <w:rPr>
          <w:rFonts w:ascii="Arial" w:hAnsi="Arial" w:cs="Arial"/>
          <w:sz w:val="22"/>
          <w:lang w:eastAsia="en-US"/>
        </w:rPr>
        <w:t>Организация-разработчик: ГАПОУ ТО «</w:t>
      </w:r>
      <w:proofErr w:type="spellStart"/>
      <w:r w:rsidRPr="00A559D8">
        <w:rPr>
          <w:rFonts w:ascii="Arial" w:hAnsi="Arial" w:cs="Arial"/>
          <w:sz w:val="22"/>
          <w:lang w:eastAsia="en-US"/>
        </w:rPr>
        <w:t>Голышмановский</w:t>
      </w:r>
      <w:proofErr w:type="spellEnd"/>
      <w:r w:rsidRPr="00A559D8">
        <w:rPr>
          <w:rFonts w:ascii="Arial" w:hAnsi="Arial" w:cs="Arial"/>
          <w:sz w:val="22"/>
          <w:lang w:eastAsia="en-US"/>
        </w:rPr>
        <w:t xml:space="preserve"> </w:t>
      </w:r>
      <w:proofErr w:type="spellStart"/>
      <w:r w:rsidRPr="00A559D8">
        <w:rPr>
          <w:rFonts w:ascii="Arial" w:hAnsi="Arial" w:cs="Arial"/>
          <w:sz w:val="22"/>
          <w:lang w:eastAsia="en-US"/>
        </w:rPr>
        <w:t>агропедколледж</w:t>
      </w:r>
      <w:proofErr w:type="spellEnd"/>
      <w:r w:rsidRPr="00A559D8">
        <w:rPr>
          <w:rFonts w:ascii="Arial" w:hAnsi="Arial" w:cs="Arial"/>
          <w:sz w:val="22"/>
          <w:lang w:eastAsia="en-US"/>
        </w:rPr>
        <w:t>» Разработчик:</w:t>
      </w:r>
    </w:p>
    <w:p w:rsidR="00A559D8" w:rsidRPr="00A559D8" w:rsidRDefault="00A559D8" w:rsidP="00A559D8">
      <w:pPr>
        <w:widowControl w:val="0"/>
        <w:autoSpaceDE w:val="0"/>
        <w:autoSpaceDN w:val="0"/>
        <w:spacing w:after="0" w:line="240" w:lineRule="auto"/>
        <w:ind w:left="662"/>
        <w:rPr>
          <w:rFonts w:ascii="Arial" w:hAnsi="Arial" w:cs="Arial"/>
          <w:sz w:val="22"/>
          <w:lang w:eastAsia="en-US"/>
        </w:rPr>
      </w:pPr>
      <w:r w:rsidRPr="00A559D8">
        <w:rPr>
          <w:rFonts w:ascii="Arial" w:hAnsi="Arial" w:cs="Arial"/>
          <w:sz w:val="22"/>
          <w:lang w:eastAsia="en-US"/>
        </w:rPr>
        <w:t>Якушева Светлана Анатольевна,  мастер производственного обучения</w:t>
      </w:r>
    </w:p>
    <w:p w:rsidR="00A559D8" w:rsidRPr="00866EA1" w:rsidRDefault="00A559D8" w:rsidP="00A559D8">
      <w:pPr>
        <w:jc w:val="center"/>
        <w:rPr>
          <w:b/>
          <w:szCs w:val="24"/>
          <w:vertAlign w:val="superscript"/>
        </w:rPr>
      </w:pPr>
      <w:r w:rsidRPr="00461A22">
        <w:rPr>
          <w:b/>
          <w:bCs/>
          <w:szCs w:val="24"/>
        </w:rPr>
        <w:br w:type="page"/>
      </w:r>
    </w:p>
    <w:p w:rsidR="00A559D8" w:rsidRPr="00A559D8" w:rsidRDefault="00A559D8" w:rsidP="00A559D8">
      <w:pPr>
        <w:pBdr>
          <w:bottom w:val="single" w:sz="12" w:space="1" w:color="auto"/>
        </w:pBdr>
        <w:jc w:val="center"/>
        <w:rPr>
          <w:rFonts w:ascii="Arial" w:eastAsiaTheme="minorHAnsi" w:hAnsi="Arial" w:cs="Arial"/>
          <w:b/>
          <w:szCs w:val="24"/>
          <w:lang w:eastAsia="en-US"/>
        </w:rPr>
      </w:pPr>
      <w:r w:rsidRPr="00A559D8">
        <w:rPr>
          <w:rFonts w:ascii="Arial" w:eastAsiaTheme="minorHAnsi" w:hAnsi="Arial" w:cs="Arial"/>
          <w:b/>
          <w:szCs w:val="24"/>
          <w:lang w:eastAsia="en-US"/>
        </w:rPr>
        <w:lastRenderedPageBreak/>
        <w:t>Аннотация рабочей программы</w:t>
      </w:r>
    </w:p>
    <w:p w:rsidR="00A559D8" w:rsidRPr="00A559D8" w:rsidRDefault="00A559D8" w:rsidP="00A559D8">
      <w:pPr>
        <w:pBdr>
          <w:bottom w:val="single" w:sz="12" w:space="1" w:color="auto"/>
        </w:pBdr>
        <w:jc w:val="center"/>
        <w:rPr>
          <w:rFonts w:ascii="Arial" w:eastAsiaTheme="minorHAnsi" w:hAnsi="Arial" w:cs="Arial"/>
          <w:szCs w:val="24"/>
          <w:lang w:eastAsia="en-US"/>
        </w:rPr>
      </w:pPr>
      <w:r>
        <w:rPr>
          <w:rFonts w:ascii="Arial" w:eastAsiaTheme="minorHAnsi" w:hAnsi="Arial" w:cs="Arial"/>
          <w:szCs w:val="24"/>
          <w:lang w:eastAsia="en-US"/>
        </w:rPr>
        <w:t>ОПЦ.04 Основы бизнеса, коммуникаций и финансовой грамотности</w:t>
      </w:r>
    </w:p>
    <w:p w:rsidR="00A559D8" w:rsidRPr="00A559D8" w:rsidRDefault="00A559D8" w:rsidP="00A559D8">
      <w:pPr>
        <w:jc w:val="center"/>
        <w:rPr>
          <w:rFonts w:ascii="Arial" w:eastAsiaTheme="minorHAnsi" w:hAnsi="Arial" w:cs="Arial"/>
          <w:sz w:val="20"/>
          <w:szCs w:val="20"/>
          <w:lang w:eastAsia="en-US"/>
        </w:rPr>
      </w:pPr>
      <w:r w:rsidRPr="00A559D8">
        <w:rPr>
          <w:rFonts w:ascii="Arial" w:eastAsiaTheme="minorHAnsi" w:hAnsi="Arial" w:cs="Arial"/>
          <w:sz w:val="20"/>
          <w:szCs w:val="20"/>
          <w:lang w:eastAsia="en-US"/>
        </w:rPr>
        <w:t>Название программы</w:t>
      </w:r>
    </w:p>
    <w:p w:rsidR="00A559D8" w:rsidRDefault="00A559D8" w:rsidP="00A559D8">
      <w:pPr>
        <w:numPr>
          <w:ilvl w:val="0"/>
          <w:numId w:val="2"/>
        </w:num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Нормативная база и УМК.</w:t>
      </w:r>
    </w:p>
    <w:p w:rsidR="00A559D8" w:rsidRPr="00A559D8" w:rsidRDefault="00A559D8" w:rsidP="00A559D8">
      <w:pPr>
        <w:pStyle w:val="a7"/>
        <w:widowControl w:val="0"/>
        <w:autoSpaceDE w:val="0"/>
        <w:autoSpaceDN w:val="0"/>
        <w:spacing w:before="67" w:after="0"/>
        <w:ind w:right="109"/>
        <w:jc w:val="both"/>
        <w:rPr>
          <w:rFonts w:ascii="Arial" w:hAnsi="Arial" w:cs="Arial"/>
          <w:sz w:val="22"/>
          <w:lang w:eastAsia="en-US"/>
        </w:rPr>
      </w:pPr>
      <w:r w:rsidRPr="00A559D8">
        <w:rPr>
          <w:rFonts w:ascii="Arial" w:hAnsi="Arial" w:cs="Arial"/>
          <w:sz w:val="22"/>
          <w:lang w:eastAsia="en-US"/>
        </w:rPr>
        <w:t xml:space="preserve">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08.01.28 Мастер отделочных строительных и декоративных работ, утвержденного Приказом </w:t>
      </w:r>
      <w:proofErr w:type="spellStart"/>
      <w:r w:rsidRPr="00A559D8">
        <w:rPr>
          <w:rFonts w:ascii="Arial" w:hAnsi="Arial" w:cs="Arial"/>
          <w:sz w:val="22"/>
          <w:lang w:eastAsia="en-US"/>
        </w:rPr>
        <w:t>Минпросвещения</w:t>
      </w:r>
      <w:proofErr w:type="spellEnd"/>
      <w:r w:rsidRPr="00A559D8">
        <w:rPr>
          <w:rFonts w:ascii="Arial" w:hAnsi="Arial" w:cs="Arial"/>
          <w:sz w:val="22"/>
          <w:lang w:eastAsia="en-US"/>
        </w:rPr>
        <w:t xml:space="preserve"> России от 18 мая 2022 г. № 340.</w:t>
      </w:r>
    </w:p>
    <w:p w:rsidR="00A559D8" w:rsidRPr="00A559D8" w:rsidRDefault="00A559D8" w:rsidP="00A559D8">
      <w:pPr>
        <w:contextualSpacing/>
        <w:jc w:val="both"/>
        <w:rPr>
          <w:rFonts w:ascii="Arial" w:eastAsiaTheme="minorHAnsi" w:hAnsi="Arial" w:cs="Arial"/>
          <w:szCs w:val="24"/>
          <w:lang w:eastAsia="en-US"/>
        </w:rPr>
      </w:pPr>
    </w:p>
    <w:p w:rsidR="00A559D8" w:rsidRDefault="00A559D8" w:rsidP="00A559D8">
      <w:pPr>
        <w:numPr>
          <w:ilvl w:val="0"/>
          <w:numId w:val="2"/>
        </w:num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Цель и задачи учебной дисциплины.</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использовать знания по финансовой грамотности, планировать предпринимательскую деятельность в профессиональной сфере.</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уметь принимать решения на основе сравнительного анализа финансовых альтернатив, планирования и прогнозирования бюджета.</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определять назначение видов налогов, характеризовать права и обязанности налогоплательщиков, рассчитывать НДФЛ, применять налоговые вычеты, заполнять налоговую декларацию.</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работать в коллективе и команде, эффективно взаимодействовать с коллегами, руководством, клиентами.</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xml:space="preserve"> оценивать эффективность и анализировать факторы, влияющие на эффективность осуществления предпринимательской деятельности в профессиональной сфере. </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применять разные стратегии и тактики предпринимательского поведения в различных ситуациях.</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формировать и развивать навыки в области использования информационно-коммуникационных технологий (</w:t>
      </w:r>
      <w:proofErr w:type="gramStart"/>
      <w:r w:rsidRPr="00A559D8">
        <w:rPr>
          <w:rFonts w:ascii="Arial" w:eastAsiaTheme="minorHAnsi" w:hAnsi="Arial" w:cs="Arial"/>
          <w:szCs w:val="24"/>
          <w:lang w:eastAsia="en-US"/>
        </w:rPr>
        <w:t>ИКТ-компетенции</w:t>
      </w:r>
      <w:proofErr w:type="gramEnd"/>
      <w:r w:rsidRPr="00A559D8">
        <w:rPr>
          <w:rFonts w:ascii="Arial" w:eastAsiaTheme="minorHAnsi" w:hAnsi="Arial" w:cs="Arial"/>
          <w:szCs w:val="24"/>
          <w:lang w:eastAsia="en-US"/>
        </w:rPr>
        <w:t>), навыки работы со статистической, фактической и аналитической финансовой информацией.</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xml:space="preserve"> уметь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 применять теоретические навыки по финансовой грамотности для практической деятельности.</w:t>
      </w:r>
    </w:p>
    <w:p w:rsidR="00A559D8" w:rsidRPr="00A559D8" w:rsidRDefault="00A559D8" w:rsidP="00A559D8">
      <w:pPr>
        <w:numPr>
          <w:ilvl w:val="0"/>
          <w:numId w:val="2"/>
        </w:num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Основные разделы дисциплины и количество часов на изучение дисциплины.</w:t>
      </w:r>
    </w:p>
    <w:p w:rsidR="00A559D8" w:rsidRPr="00A559D8" w:rsidRDefault="00A559D8" w:rsidP="00A559D8">
      <w:pPr>
        <w:ind w:left="720"/>
        <w:contextualSpacing/>
        <w:jc w:val="both"/>
        <w:rPr>
          <w:rFonts w:ascii="Arial" w:eastAsiaTheme="minorHAnsi" w:hAnsi="Arial" w:cs="Arial"/>
          <w:szCs w:val="24"/>
          <w:lang w:eastAsia="en-US"/>
        </w:rPr>
      </w:pPr>
    </w:p>
    <w:tbl>
      <w:tblPr>
        <w:tblStyle w:val="a6"/>
        <w:tblW w:w="0" w:type="auto"/>
        <w:tblInd w:w="720" w:type="dxa"/>
        <w:tblLook w:val="04A0" w:firstRow="1" w:lastRow="0" w:firstColumn="1" w:lastColumn="0" w:noHBand="0" w:noVBand="1"/>
      </w:tblPr>
      <w:tblGrid>
        <w:gridCol w:w="806"/>
        <w:gridCol w:w="5093"/>
        <w:gridCol w:w="2951"/>
      </w:tblGrid>
      <w:tr w:rsidR="00A559D8" w:rsidRPr="00A559D8" w:rsidTr="00A559D8">
        <w:tc>
          <w:tcPr>
            <w:tcW w:w="806" w:type="dxa"/>
          </w:tcPr>
          <w:p w:rsidR="00A559D8" w:rsidRPr="00A559D8" w:rsidRDefault="00A559D8" w:rsidP="00A559D8">
            <w:pPr>
              <w:contextualSpacing/>
              <w:jc w:val="center"/>
              <w:rPr>
                <w:rFonts w:ascii="Arial" w:eastAsiaTheme="minorHAnsi" w:hAnsi="Arial" w:cs="Arial"/>
                <w:szCs w:val="24"/>
                <w:lang w:eastAsia="en-US"/>
              </w:rPr>
            </w:pPr>
            <w:r w:rsidRPr="00A559D8">
              <w:rPr>
                <w:rFonts w:ascii="Arial" w:eastAsiaTheme="minorHAnsi" w:hAnsi="Arial" w:cs="Arial"/>
                <w:szCs w:val="24"/>
                <w:lang w:eastAsia="en-US"/>
              </w:rPr>
              <w:t>№</w:t>
            </w:r>
          </w:p>
        </w:tc>
        <w:tc>
          <w:tcPr>
            <w:tcW w:w="5093" w:type="dxa"/>
          </w:tcPr>
          <w:p w:rsidR="00A559D8" w:rsidRPr="00A559D8" w:rsidRDefault="00A559D8" w:rsidP="00A559D8">
            <w:pPr>
              <w:contextualSpacing/>
              <w:jc w:val="center"/>
              <w:rPr>
                <w:rFonts w:ascii="Arial" w:eastAsiaTheme="minorHAnsi" w:hAnsi="Arial" w:cs="Arial"/>
                <w:szCs w:val="24"/>
                <w:lang w:eastAsia="en-US"/>
              </w:rPr>
            </w:pPr>
            <w:r w:rsidRPr="00A559D8">
              <w:rPr>
                <w:rFonts w:ascii="Arial" w:eastAsiaTheme="minorHAnsi" w:hAnsi="Arial" w:cs="Arial"/>
                <w:szCs w:val="24"/>
                <w:lang w:eastAsia="en-US"/>
              </w:rPr>
              <w:t>Основные разделы дисциплины</w:t>
            </w:r>
          </w:p>
        </w:tc>
        <w:tc>
          <w:tcPr>
            <w:tcW w:w="2951" w:type="dxa"/>
          </w:tcPr>
          <w:p w:rsidR="00A559D8" w:rsidRPr="00A559D8" w:rsidRDefault="00A559D8" w:rsidP="00A559D8">
            <w:pPr>
              <w:contextualSpacing/>
              <w:jc w:val="center"/>
              <w:rPr>
                <w:rFonts w:ascii="Arial" w:eastAsiaTheme="minorHAnsi" w:hAnsi="Arial" w:cs="Arial"/>
                <w:szCs w:val="24"/>
                <w:lang w:eastAsia="en-US"/>
              </w:rPr>
            </w:pPr>
            <w:r w:rsidRPr="00A559D8">
              <w:rPr>
                <w:rFonts w:ascii="Arial" w:eastAsiaTheme="minorHAnsi" w:hAnsi="Arial" w:cs="Arial"/>
                <w:szCs w:val="24"/>
                <w:lang w:eastAsia="en-US"/>
              </w:rPr>
              <w:t>Количество часов на изучение</w:t>
            </w:r>
          </w:p>
        </w:tc>
      </w:tr>
      <w:tr w:rsidR="00A559D8" w:rsidRPr="00A559D8" w:rsidTr="00A559D8">
        <w:tc>
          <w:tcPr>
            <w:tcW w:w="806" w:type="dxa"/>
          </w:tcPr>
          <w:p w:rsidR="00A559D8" w:rsidRPr="00A559D8" w:rsidRDefault="00A559D8" w:rsidP="00A559D8">
            <w:p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1.</w:t>
            </w:r>
          </w:p>
        </w:tc>
        <w:tc>
          <w:tcPr>
            <w:tcW w:w="5093" w:type="dxa"/>
          </w:tcPr>
          <w:p w:rsidR="00A559D8" w:rsidRPr="00A559D8" w:rsidRDefault="00A559D8" w:rsidP="00A559D8">
            <w:pPr>
              <w:contextualSpacing/>
              <w:jc w:val="both"/>
              <w:rPr>
                <w:rFonts w:ascii="Arial" w:eastAsiaTheme="minorHAnsi" w:hAnsi="Arial" w:cs="Arial"/>
                <w:szCs w:val="24"/>
                <w:lang w:eastAsia="en-US"/>
              </w:rPr>
            </w:pPr>
            <w:r w:rsidRPr="00461A22">
              <w:rPr>
                <w:b/>
                <w:bCs/>
                <w:szCs w:val="24"/>
              </w:rPr>
              <w:t>Раздел 1. «Основы финансовой грамотности»</w:t>
            </w:r>
          </w:p>
        </w:tc>
        <w:tc>
          <w:tcPr>
            <w:tcW w:w="2951" w:type="dxa"/>
          </w:tcPr>
          <w:p w:rsidR="00A559D8" w:rsidRPr="00A559D8" w:rsidRDefault="00A559D8" w:rsidP="00A559D8">
            <w:pPr>
              <w:contextualSpacing/>
              <w:jc w:val="center"/>
              <w:rPr>
                <w:rFonts w:ascii="Arial" w:eastAsiaTheme="minorHAnsi" w:hAnsi="Arial" w:cs="Arial"/>
                <w:szCs w:val="24"/>
                <w:lang w:eastAsia="en-US"/>
              </w:rPr>
            </w:pPr>
            <w:r>
              <w:rPr>
                <w:rFonts w:ascii="Arial" w:eastAsiaTheme="minorHAnsi" w:hAnsi="Arial" w:cs="Arial"/>
                <w:szCs w:val="24"/>
                <w:lang w:eastAsia="en-US"/>
              </w:rPr>
              <w:t>32</w:t>
            </w:r>
          </w:p>
        </w:tc>
      </w:tr>
    </w:tbl>
    <w:p w:rsidR="00A559D8" w:rsidRPr="00A559D8" w:rsidRDefault="00A559D8" w:rsidP="00A559D8">
      <w:pPr>
        <w:ind w:left="720"/>
        <w:contextualSpacing/>
        <w:jc w:val="both"/>
        <w:rPr>
          <w:rFonts w:ascii="Arial" w:eastAsiaTheme="minorHAnsi" w:hAnsi="Arial" w:cs="Arial"/>
          <w:szCs w:val="24"/>
          <w:lang w:eastAsia="en-US"/>
        </w:rPr>
      </w:pPr>
    </w:p>
    <w:p w:rsidR="00A559D8" w:rsidRDefault="00A559D8" w:rsidP="00A559D8">
      <w:pPr>
        <w:numPr>
          <w:ilvl w:val="0"/>
          <w:numId w:val="2"/>
        </w:numPr>
        <w:contextualSpacing/>
        <w:jc w:val="both"/>
        <w:rPr>
          <w:rFonts w:ascii="Arial" w:eastAsiaTheme="minorHAnsi" w:hAnsi="Arial" w:cs="Arial"/>
          <w:szCs w:val="24"/>
          <w:lang w:eastAsia="en-US"/>
        </w:rPr>
      </w:pPr>
      <w:r w:rsidRPr="00A559D8">
        <w:rPr>
          <w:rFonts w:ascii="Arial" w:eastAsiaTheme="minorHAnsi" w:hAnsi="Arial" w:cs="Arial"/>
          <w:szCs w:val="24"/>
          <w:lang w:eastAsia="en-US"/>
        </w:rPr>
        <w:t>Периодичность и формы текущего контроля и промежуточной аттестации.</w:t>
      </w:r>
    </w:p>
    <w:p w:rsidR="00A559D8" w:rsidRPr="00A559D8" w:rsidRDefault="00A559D8" w:rsidP="00A559D8">
      <w:pPr>
        <w:ind w:left="720"/>
        <w:contextualSpacing/>
        <w:jc w:val="both"/>
        <w:rPr>
          <w:rFonts w:ascii="Arial" w:eastAsiaTheme="minorHAnsi" w:hAnsi="Arial" w:cs="Arial"/>
          <w:szCs w:val="24"/>
          <w:lang w:eastAsia="en-US"/>
        </w:rPr>
      </w:pPr>
      <w:r w:rsidRPr="00A559D8">
        <w:rPr>
          <w:rFonts w:ascii="Arial" w:eastAsiaTheme="minorHAnsi" w:hAnsi="Arial" w:cs="Arial"/>
          <w:szCs w:val="24"/>
          <w:lang w:eastAsia="en-US"/>
        </w:rPr>
        <w:t>Промежуточная аттестация – дифференцированный зачет</w:t>
      </w:r>
    </w:p>
    <w:p w:rsidR="00A559D8" w:rsidRDefault="00A559D8" w:rsidP="00A559D8">
      <w:pPr>
        <w:rPr>
          <w:b/>
          <w:szCs w:val="24"/>
        </w:rPr>
      </w:pPr>
    </w:p>
    <w:p w:rsidR="00A559D8" w:rsidRPr="00866EA1" w:rsidRDefault="00A559D8" w:rsidP="00A559D8">
      <w:pPr>
        <w:jc w:val="center"/>
        <w:rPr>
          <w:b/>
          <w:szCs w:val="24"/>
        </w:rPr>
      </w:pPr>
      <w:r w:rsidRPr="00866EA1">
        <w:rPr>
          <w:b/>
          <w:szCs w:val="24"/>
        </w:rPr>
        <w:lastRenderedPageBreak/>
        <w:t>СОДЕРЖАНИЕ</w:t>
      </w:r>
    </w:p>
    <w:p w:rsidR="00A559D8" w:rsidRPr="00866EA1" w:rsidRDefault="00A559D8" w:rsidP="00A559D8">
      <w:pPr>
        <w:rPr>
          <w:b/>
          <w:i/>
          <w:szCs w:val="24"/>
        </w:rPr>
      </w:pPr>
    </w:p>
    <w:tbl>
      <w:tblPr>
        <w:tblW w:w="0" w:type="auto"/>
        <w:tblLook w:val="01E0" w:firstRow="1" w:lastRow="1" w:firstColumn="1" w:lastColumn="1" w:noHBand="0" w:noVBand="0"/>
      </w:tblPr>
      <w:tblGrid>
        <w:gridCol w:w="7501"/>
        <w:gridCol w:w="1854"/>
      </w:tblGrid>
      <w:tr w:rsidR="00A559D8" w:rsidRPr="00866EA1" w:rsidTr="00DD2789">
        <w:tc>
          <w:tcPr>
            <w:tcW w:w="7501" w:type="dxa"/>
          </w:tcPr>
          <w:p w:rsidR="00A559D8" w:rsidRPr="00866EA1" w:rsidRDefault="00A559D8" w:rsidP="00A559D8">
            <w:pPr>
              <w:numPr>
                <w:ilvl w:val="0"/>
                <w:numId w:val="1"/>
              </w:numPr>
              <w:suppressAutoHyphens/>
              <w:rPr>
                <w:b/>
                <w:szCs w:val="24"/>
              </w:rPr>
            </w:pPr>
            <w:r w:rsidRPr="00866EA1">
              <w:rPr>
                <w:b/>
                <w:szCs w:val="24"/>
              </w:rPr>
              <w:t xml:space="preserve">ОБЩАЯ ХАРАКТЕРИСТИКА </w:t>
            </w:r>
            <w:r w:rsidRPr="00866EA1">
              <w:rPr>
                <w:b/>
                <w:color w:val="000000"/>
                <w:szCs w:val="24"/>
              </w:rPr>
              <w:t>ПРОГРАММЫ</w:t>
            </w:r>
            <w:r w:rsidRPr="00866EA1">
              <w:rPr>
                <w:b/>
                <w:szCs w:val="24"/>
              </w:rPr>
              <w:t xml:space="preserve"> УЧЕБНОЙ ДИСЦИПЛИНЫ</w:t>
            </w:r>
          </w:p>
        </w:tc>
        <w:tc>
          <w:tcPr>
            <w:tcW w:w="1854" w:type="dxa"/>
          </w:tcPr>
          <w:p w:rsidR="00A559D8" w:rsidRPr="00866EA1" w:rsidRDefault="00A559D8" w:rsidP="00DD2789">
            <w:pPr>
              <w:rPr>
                <w:b/>
                <w:szCs w:val="24"/>
              </w:rPr>
            </w:pPr>
          </w:p>
        </w:tc>
      </w:tr>
      <w:tr w:rsidR="00A559D8" w:rsidRPr="00866EA1" w:rsidTr="00DD2789">
        <w:tc>
          <w:tcPr>
            <w:tcW w:w="7501" w:type="dxa"/>
          </w:tcPr>
          <w:p w:rsidR="00A559D8" w:rsidRPr="00866EA1" w:rsidRDefault="00A559D8" w:rsidP="00A559D8">
            <w:pPr>
              <w:numPr>
                <w:ilvl w:val="0"/>
                <w:numId w:val="1"/>
              </w:numPr>
              <w:suppressAutoHyphens/>
              <w:rPr>
                <w:b/>
                <w:szCs w:val="24"/>
              </w:rPr>
            </w:pPr>
            <w:r w:rsidRPr="00866EA1">
              <w:rPr>
                <w:b/>
                <w:szCs w:val="24"/>
              </w:rPr>
              <w:t>СТРУКТУРА И СОДЕРЖАНИЕ УЧЕБНОЙ ДИСЦИПЛИНЫ</w:t>
            </w:r>
          </w:p>
          <w:p w:rsidR="00A559D8" w:rsidRPr="00866EA1" w:rsidRDefault="00A559D8" w:rsidP="00A559D8">
            <w:pPr>
              <w:numPr>
                <w:ilvl w:val="0"/>
                <w:numId w:val="1"/>
              </w:numPr>
              <w:suppressAutoHyphens/>
              <w:rPr>
                <w:b/>
                <w:szCs w:val="24"/>
              </w:rPr>
            </w:pPr>
            <w:r w:rsidRPr="00866EA1">
              <w:rPr>
                <w:b/>
                <w:szCs w:val="24"/>
              </w:rPr>
              <w:t>УСЛОВИЯ РЕАЛИЗАЦИИ УЧЕБНОЙ ДИСЦИПЛИНЫ</w:t>
            </w:r>
          </w:p>
        </w:tc>
        <w:tc>
          <w:tcPr>
            <w:tcW w:w="1854" w:type="dxa"/>
          </w:tcPr>
          <w:p w:rsidR="00A559D8" w:rsidRPr="00866EA1" w:rsidRDefault="00A559D8" w:rsidP="00DD2789">
            <w:pPr>
              <w:ind w:left="644"/>
              <w:rPr>
                <w:b/>
                <w:szCs w:val="24"/>
              </w:rPr>
            </w:pPr>
          </w:p>
        </w:tc>
      </w:tr>
      <w:tr w:rsidR="00A559D8" w:rsidRPr="00866EA1" w:rsidTr="00DD2789">
        <w:tc>
          <w:tcPr>
            <w:tcW w:w="7501" w:type="dxa"/>
          </w:tcPr>
          <w:p w:rsidR="00A559D8" w:rsidRPr="00866EA1" w:rsidRDefault="00A559D8" w:rsidP="00A559D8">
            <w:pPr>
              <w:numPr>
                <w:ilvl w:val="0"/>
                <w:numId w:val="1"/>
              </w:numPr>
              <w:suppressAutoHyphens/>
              <w:rPr>
                <w:b/>
                <w:szCs w:val="24"/>
              </w:rPr>
            </w:pPr>
            <w:r w:rsidRPr="00866EA1">
              <w:rPr>
                <w:b/>
                <w:szCs w:val="24"/>
              </w:rPr>
              <w:t>КОНТРОЛЬ И ОЦЕНКА РЕЗУЛЬТАТОВ ОСВОЕНИЯ УЧЕБНОЙ ДИСЦИПЛИНЫ</w:t>
            </w:r>
          </w:p>
          <w:p w:rsidR="00A559D8" w:rsidRPr="00866EA1" w:rsidRDefault="00A559D8" w:rsidP="00DD2789">
            <w:pPr>
              <w:suppressAutoHyphens/>
              <w:rPr>
                <w:b/>
                <w:szCs w:val="24"/>
              </w:rPr>
            </w:pPr>
          </w:p>
        </w:tc>
        <w:tc>
          <w:tcPr>
            <w:tcW w:w="1854" w:type="dxa"/>
          </w:tcPr>
          <w:p w:rsidR="00A559D8" w:rsidRPr="00866EA1" w:rsidRDefault="00A559D8" w:rsidP="00DD2789">
            <w:pPr>
              <w:rPr>
                <w:b/>
                <w:szCs w:val="24"/>
              </w:rPr>
            </w:pPr>
          </w:p>
        </w:tc>
      </w:tr>
    </w:tbl>
    <w:p w:rsidR="00A559D8" w:rsidRPr="00461A22" w:rsidRDefault="00A559D8" w:rsidP="00A559D8">
      <w:pPr>
        <w:spacing w:after="0"/>
        <w:jc w:val="center"/>
        <w:rPr>
          <w:b/>
          <w:szCs w:val="24"/>
        </w:rPr>
      </w:pPr>
      <w:r w:rsidRPr="00461A22">
        <w:rPr>
          <w:b/>
          <w:szCs w:val="24"/>
          <w:u w:val="single"/>
        </w:rPr>
        <w:br w:type="page"/>
      </w:r>
      <w:r w:rsidRPr="00461A22">
        <w:rPr>
          <w:b/>
          <w:szCs w:val="24"/>
        </w:rPr>
        <w:lastRenderedPageBreak/>
        <w:t>1. ОБЩАЯ ХАРАКТЕРИСТИКА ПРОГРАММЫ УЧЕБНОЙ ДИСЦИПЛИНЫ</w:t>
      </w:r>
    </w:p>
    <w:p w:rsidR="00A559D8" w:rsidRPr="00461A22" w:rsidRDefault="00A559D8" w:rsidP="00A559D8">
      <w:pPr>
        <w:spacing w:after="0"/>
        <w:jc w:val="center"/>
        <w:rPr>
          <w:b/>
          <w:szCs w:val="24"/>
        </w:rPr>
      </w:pPr>
      <w:r w:rsidRPr="00461A22">
        <w:rPr>
          <w:b/>
          <w:szCs w:val="24"/>
        </w:rPr>
        <w:t>ОП</w:t>
      </w:r>
      <w:r>
        <w:rPr>
          <w:b/>
          <w:szCs w:val="24"/>
        </w:rPr>
        <w:t>Ц</w:t>
      </w:r>
      <w:bookmarkStart w:id="4" w:name="_GoBack"/>
      <w:bookmarkEnd w:id="4"/>
      <w:r w:rsidRPr="00461A22">
        <w:rPr>
          <w:b/>
          <w:szCs w:val="24"/>
        </w:rPr>
        <w:t xml:space="preserve">. 04 ОСНОВЫ БИЗНЕСА, КОММУНИКАЦИЙ И ФИНАНСОВОЙ </w:t>
      </w:r>
    </w:p>
    <w:p w:rsidR="00A559D8" w:rsidRPr="00461A22" w:rsidRDefault="00A559D8" w:rsidP="00A559D8">
      <w:pPr>
        <w:spacing w:after="0"/>
        <w:jc w:val="center"/>
        <w:rPr>
          <w:b/>
          <w:szCs w:val="24"/>
        </w:rPr>
      </w:pPr>
      <w:r w:rsidRPr="00461A22">
        <w:rPr>
          <w:b/>
          <w:szCs w:val="24"/>
        </w:rPr>
        <w:t xml:space="preserve">ГРАМОТНОСТИ </w:t>
      </w:r>
    </w:p>
    <w:p w:rsidR="00A559D8" w:rsidRPr="00461A22" w:rsidRDefault="00A559D8" w:rsidP="00A559D8">
      <w:pPr>
        <w:spacing w:after="0"/>
        <w:jc w:val="center"/>
        <w:rPr>
          <w:b/>
          <w:szCs w:val="24"/>
        </w:rPr>
      </w:pPr>
    </w:p>
    <w:p w:rsidR="00A559D8" w:rsidRPr="00461A22" w:rsidRDefault="00A559D8" w:rsidP="00A5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b/>
          <w:szCs w:val="24"/>
        </w:rPr>
        <w:t>1.1. Место дисциплины в структуре основной обр</w:t>
      </w:r>
      <w:r w:rsidRPr="00461A22">
        <w:rPr>
          <w:b/>
          <w:szCs w:val="24"/>
        </w:rPr>
        <w:t>а</w:t>
      </w:r>
      <w:r w:rsidRPr="00461A22">
        <w:rPr>
          <w:b/>
          <w:szCs w:val="24"/>
        </w:rPr>
        <w:t xml:space="preserve">зовательной программы: </w:t>
      </w:r>
    </w:p>
    <w:p w:rsidR="00A559D8" w:rsidRPr="00461A22" w:rsidRDefault="00A559D8" w:rsidP="00A559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szCs w:val="24"/>
        </w:rPr>
        <w:t xml:space="preserve">Учебная дисциплина </w:t>
      </w:r>
      <w:r w:rsidRPr="00461A22">
        <w:rPr>
          <w:bCs/>
          <w:szCs w:val="24"/>
        </w:rPr>
        <w:t>«Основы бизнеса, коммуникаций и финансовой грамотности</w:t>
      </w:r>
      <w:r w:rsidRPr="00461A22">
        <w:rPr>
          <w:szCs w:val="24"/>
        </w:rPr>
        <w:t xml:space="preserve">» является обязательной частью общепрофессионального цикла </w:t>
      </w:r>
      <w:r>
        <w:rPr>
          <w:szCs w:val="24"/>
        </w:rPr>
        <w:t>примерной образовательной программы</w:t>
      </w:r>
      <w:r w:rsidRPr="00461A22">
        <w:rPr>
          <w:szCs w:val="24"/>
        </w:rPr>
        <w:t xml:space="preserve"> в соответствии с ФГОС СПО по профессии 08.01.25 Мастер отд</w:t>
      </w:r>
      <w:r w:rsidRPr="00461A22">
        <w:rPr>
          <w:szCs w:val="24"/>
        </w:rPr>
        <w:t>е</w:t>
      </w:r>
      <w:r w:rsidRPr="00461A22">
        <w:rPr>
          <w:szCs w:val="24"/>
        </w:rPr>
        <w:t>лочных строител</w:t>
      </w:r>
      <w:r w:rsidRPr="00461A22">
        <w:rPr>
          <w:szCs w:val="24"/>
        </w:rPr>
        <w:t>ь</w:t>
      </w:r>
      <w:r w:rsidRPr="00461A22">
        <w:rPr>
          <w:szCs w:val="24"/>
        </w:rPr>
        <w:t>ных и декоративных работ.</w:t>
      </w:r>
    </w:p>
    <w:p w:rsidR="00A559D8" w:rsidRPr="00461A22" w:rsidRDefault="00A559D8" w:rsidP="00A559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szCs w:val="24"/>
        </w:rPr>
        <w:t>Особое значение дисциплина имеет при формировании и развитии общих комп</w:t>
      </w:r>
      <w:r w:rsidRPr="00461A22">
        <w:rPr>
          <w:szCs w:val="24"/>
        </w:rPr>
        <w:t>е</w:t>
      </w:r>
      <w:r w:rsidRPr="00461A22">
        <w:rPr>
          <w:szCs w:val="24"/>
        </w:rPr>
        <w:t xml:space="preserve">тенций </w:t>
      </w:r>
      <w:proofErr w:type="gramStart"/>
      <w:r w:rsidRPr="00461A22">
        <w:rPr>
          <w:szCs w:val="24"/>
        </w:rPr>
        <w:t>ОК</w:t>
      </w:r>
      <w:proofErr w:type="gramEnd"/>
      <w:r w:rsidRPr="00461A22">
        <w:rPr>
          <w:szCs w:val="24"/>
        </w:rPr>
        <w:t xml:space="preserve"> 01, ОК 02, ОК 03, ОК 04, ОК 05, ОК 06, ОК 07, ОК 09.</w:t>
      </w:r>
    </w:p>
    <w:p w:rsidR="00A559D8" w:rsidRPr="00461A22" w:rsidRDefault="00A559D8" w:rsidP="00A5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rsidR="00A559D8" w:rsidRPr="00461A22" w:rsidRDefault="00A559D8" w:rsidP="00A559D8">
      <w:pPr>
        <w:spacing w:after="0"/>
        <w:ind w:firstLine="709"/>
        <w:rPr>
          <w:b/>
          <w:szCs w:val="24"/>
        </w:rPr>
      </w:pPr>
      <w:r w:rsidRPr="00461A22">
        <w:rPr>
          <w:b/>
          <w:szCs w:val="24"/>
        </w:rPr>
        <w:t>1.2. Цель и планируемые результаты освоения ди</w:t>
      </w:r>
      <w:r w:rsidRPr="00461A22">
        <w:rPr>
          <w:b/>
          <w:szCs w:val="24"/>
        </w:rPr>
        <w:t>с</w:t>
      </w:r>
      <w:r w:rsidRPr="00461A22">
        <w:rPr>
          <w:b/>
          <w:szCs w:val="24"/>
        </w:rPr>
        <w:t>циплины:</w:t>
      </w:r>
    </w:p>
    <w:p w:rsidR="00A559D8" w:rsidRPr="00461A22" w:rsidRDefault="00A559D8" w:rsidP="00A559D8">
      <w:pPr>
        <w:suppressAutoHyphens/>
        <w:spacing w:after="0"/>
        <w:ind w:firstLine="709"/>
        <w:jc w:val="both"/>
        <w:rPr>
          <w:szCs w:val="24"/>
          <w:lang w:eastAsia="en-US"/>
        </w:rPr>
      </w:pPr>
      <w:r w:rsidRPr="00461A22">
        <w:rPr>
          <w:szCs w:val="24"/>
        </w:rPr>
        <w:t xml:space="preserve">В рамках программы учебной дисциплины </w:t>
      </w:r>
      <w:proofErr w:type="gramStart"/>
      <w:r w:rsidRPr="00461A22">
        <w:rPr>
          <w:szCs w:val="24"/>
        </w:rPr>
        <w:t>обучающимися</w:t>
      </w:r>
      <w:proofErr w:type="gramEnd"/>
      <w:r w:rsidRPr="00461A22">
        <w:rPr>
          <w:szCs w:val="24"/>
        </w:rPr>
        <w:t xml:space="preserve"> осваиваются умения </w:t>
      </w:r>
      <w:r w:rsidRPr="00461A22">
        <w:rPr>
          <w:szCs w:val="24"/>
        </w:rPr>
        <w:br/>
        <w:t xml:space="preserve">и знания </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18"/>
        <w:gridCol w:w="3779"/>
      </w:tblGrid>
      <w:tr w:rsidR="00A559D8" w:rsidRPr="00461A22" w:rsidTr="00DD2789">
        <w:trPr>
          <w:trHeight w:val="649"/>
        </w:trPr>
        <w:tc>
          <w:tcPr>
            <w:tcW w:w="1951" w:type="dxa"/>
            <w:hideMark/>
          </w:tcPr>
          <w:p w:rsidR="00A559D8" w:rsidRPr="00461A22" w:rsidRDefault="00A559D8" w:rsidP="00DD2789">
            <w:pPr>
              <w:suppressAutoHyphens/>
              <w:spacing w:after="0"/>
              <w:jc w:val="center"/>
              <w:rPr>
                <w:b/>
                <w:szCs w:val="24"/>
              </w:rPr>
            </w:pPr>
            <w:r w:rsidRPr="00461A22">
              <w:rPr>
                <w:b/>
                <w:szCs w:val="24"/>
              </w:rPr>
              <w:t xml:space="preserve">Код </w:t>
            </w:r>
          </w:p>
          <w:p w:rsidR="00A559D8" w:rsidRPr="00461A22" w:rsidRDefault="00A559D8" w:rsidP="00DD2789">
            <w:pPr>
              <w:suppressAutoHyphens/>
              <w:spacing w:after="0"/>
              <w:jc w:val="center"/>
              <w:rPr>
                <w:szCs w:val="24"/>
              </w:rPr>
            </w:pPr>
            <w:r w:rsidRPr="00461A22">
              <w:rPr>
                <w:b/>
                <w:szCs w:val="24"/>
              </w:rPr>
              <w:t xml:space="preserve">ПК, </w:t>
            </w:r>
            <w:proofErr w:type="gramStart"/>
            <w:r w:rsidRPr="00461A22">
              <w:rPr>
                <w:b/>
                <w:szCs w:val="24"/>
              </w:rPr>
              <w:t>ОК</w:t>
            </w:r>
            <w:proofErr w:type="gramEnd"/>
          </w:p>
        </w:tc>
        <w:tc>
          <w:tcPr>
            <w:tcW w:w="3518" w:type="dxa"/>
            <w:hideMark/>
          </w:tcPr>
          <w:p w:rsidR="00A559D8" w:rsidRPr="00461A22" w:rsidRDefault="00A559D8" w:rsidP="00DD2789">
            <w:pPr>
              <w:suppressAutoHyphens/>
              <w:spacing w:after="0"/>
              <w:jc w:val="center"/>
              <w:rPr>
                <w:szCs w:val="24"/>
              </w:rPr>
            </w:pPr>
            <w:r w:rsidRPr="00461A22">
              <w:rPr>
                <w:b/>
                <w:szCs w:val="24"/>
              </w:rPr>
              <w:t>Умения</w:t>
            </w:r>
          </w:p>
        </w:tc>
        <w:tc>
          <w:tcPr>
            <w:tcW w:w="3779" w:type="dxa"/>
            <w:hideMark/>
          </w:tcPr>
          <w:p w:rsidR="00A559D8" w:rsidRPr="00461A22" w:rsidRDefault="00A559D8" w:rsidP="00DD2789">
            <w:pPr>
              <w:suppressAutoHyphens/>
              <w:spacing w:after="0"/>
              <w:jc w:val="center"/>
              <w:rPr>
                <w:szCs w:val="24"/>
              </w:rPr>
            </w:pPr>
            <w:r w:rsidRPr="00461A22">
              <w:rPr>
                <w:b/>
                <w:szCs w:val="24"/>
              </w:rPr>
              <w:t>Знания</w:t>
            </w:r>
          </w:p>
        </w:tc>
      </w:tr>
      <w:tr w:rsidR="00A559D8" w:rsidRPr="00461A22" w:rsidTr="00DD2789">
        <w:trPr>
          <w:trHeight w:val="212"/>
        </w:trPr>
        <w:tc>
          <w:tcPr>
            <w:tcW w:w="1951" w:type="dxa"/>
          </w:tcPr>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A559D8" w:rsidRPr="00461A22" w:rsidRDefault="00A559D8"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A559D8" w:rsidRPr="00461A22" w:rsidRDefault="00A559D8" w:rsidP="00DD2789">
            <w:pPr>
              <w:suppressAutoHyphens/>
              <w:spacing w:after="0"/>
              <w:jc w:val="center"/>
              <w:rPr>
                <w:szCs w:val="24"/>
              </w:rPr>
            </w:pPr>
          </w:p>
        </w:tc>
        <w:tc>
          <w:tcPr>
            <w:tcW w:w="3518" w:type="dxa"/>
          </w:tcPr>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использовать знания по финанс</w:t>
            </w:r>
            <w:r w:rsidRPr="00461A22">
              <w:rPr>
                <w:szCs w:val="24"/>
                <w:shd w:val="clear" w:color="auto" w:fill="FFFFFF"/>
              </w:rPr>
              <w:t>о</w:t>
            </w:r>
            <w:r w:rsidRPr="00461A22">
              <w:rPr>
                <w:szCs w:val="24"/>
                <w:shd w:val="clear" w:color="auto" w:fill="FFFFFF"/>
              </w:rPr>
              <w:t>вой грамотности, планировать предпринимательскую деятельность в професси</w:t>
            </w:r>
            <w:r w:rsidRPr="00461A22">
              <w:rPr>
                <w:szCs w:val="24"/>
                <w:shd w:val="clear" w:color="auto" w:fill="FFFFFF"/>
              </w:rPr>
              <w:t>о</w:t>
            </w:r>
            <w:r w:rsidRPr="00461A22">
              <w:rPr>
                <w:szCs w:val="24"/>
                <w:shd w:val="clear" w:color="auto" w:fill="FFFFFF"/>
              </w:rPr>
              <w:t>нальной сфере.</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уметь принимать решения на о</w:t>
            </w:r>
            <w:r w:rsidRPr="00461A22">
              <w:rPr>
                <w:szCs w:val="24"/>
                <w:shd w:val="clear" w:color="auto" w:fill="FFFFFF"/>
              </w:rPr>
              <w:t>с</w:t>
            </w:r>
            <w:r w:rsidRPr="00461A22">
              <w:rPr>
                <w:szCs w:val="24"/>
                <w:shd w:val="clear" w:color="auto" w:fill="FFFFFF"/>
              </w:rPr>
              <w:t>нове сравнительного анализа ф</w:t>
            </w:r>
            <w:r w:rsidRPr="00461A22">
              <w:rPr>
                <w:szCs w:val="24"/>
                <w:shd w:val="clear" w:color="auto" w:fill="FFFFFF"/>
              </w:rPr>
              <w:t>и</w:t>
            </w:r>
            <w:r w:rsidRPr="00461A22">
              <w:rPr>
                <w:szCs w:val="24"/>
                <w:shd w:val="clear" w:color="auto" w:fill="FFFFFF"/>
              </w:rPr>
              <w:t>нансовых альтернатив, планиров</w:t>
            </w:r>
            <w:r w:rsidRPr="00461A22">
              <w:rPr>
                <w:szCs w:val="24"/>
                <w:shd w:val="clear" w:color="auto" w:fill="FFFFFF"/>
              </w:rPr>
              <w:t>а</w:t>
            </w:r>
            <w:r w:rsidRPr="00461A22">
              <w:rPr>
                <w:szCs w:val="24"/>
                <w:shd w:val="clear" w:color="auto" w:fill="FFFFFF"/>
              </w:rPr>
              <w:t>ния и прогнозирования бюджета.</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определять назначение видов налогов, характеризовать пр</w:t>
            </w:r>
            <w:r w:rsidRPr="00461A22">
              <w:rPr>
                <w:szCs w:val="24"/>
                <w:shd w:val="clear" w:color="auto" w:fill="FFFFFF"/>
              </w:rPr>
              <w:t>а</w:t>
            </w:r>
            <w:r w:rsidRPr="00461A22">
              <w:rPr>
                <w:szCs w:val="24"/>
                <w:shd w:val="clear" w:color="auto" w:fill="FFFFFF"/>
              </w:rPr>
              <w:t>ва и обязанности налогопл</w:t>
            </w:r>
            <w:r w:rsidRPr="00461A22">
              <w:rPr>
                <w:szCs w:val="24"/>
                <w:shd w:val="clear" w:color="auto" w:fill="FFFFFF"/>
              </w:rPr>
              <w:t>а</w:t>
            </w:r>
            <w:r w:rsidRPr="00461A22">
              <w:rPr>
                <w:szCs w:val="24"/>
                <w:shd w:val="clear" w:color="auto" w:fill="FFFFFF"/>
              </w:rPr>
              <w:t>тельщиков, рассчитывать НДФЛ, применять налоговые вычеты, заполнять нал</w:t>
            </w:r>
            <w:r w:rsidRPr="00461A22">
              <w:rPr>
                <w:szCs w:val="24"/>
                <w:shd w:val="clear" w:color="auto" w:fill="FFFFFF"/>
              </w:rPr>
              <w:t>о</w:t>
            </w:r>
            <w:r w:rsidRPr="00461A22">
              <w:rPr>
                <w:szCs w:val="24"/>
                <w:shd w:val="clear" w:color="auto" w:fill="FFFFFF"/>
              </w:rPr>
              <w:t>говую декларацию.</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работать в коллективе и команде, эффективно взаимоде</w:t>
            </w:r>
            <w:r w:rsidRPr="00461A22">
              <w:rPr>
                <w:szCs w:val="24"/>
                <w:shd w:val="clear" w:color="auto" w:fill="FFFFFF"/>
              </w:rPr>
              <w:t>й</w:t>
            </w:r>
            <w:r w:rsidRPr="00461A22">
              <w:rPr>
                <w:szCs w:val="24"/>
                <w:shd w:val="clear" w:color="auto" w:fill="FFFFFF"/>
              </w:rPr>
              <w:t>ствовать с коллегами, руководством, клиент</w:t>
            </w:r>
            <w:r w:rsidRPr="00461A22">
              <w:rPr>
                <w:szCs w:val="24"/>
                <w:shd w:val="clear" w:color="auto" w:fill="FFFFFF"/>
              </w:rPr>
              <w:t>а</w:t>
            </w:r>
            <w:r w:rsidRPr="00461A22">
              <w:rPr>
                <w:szCs w:val="24"/>
                <w:shd w:val="clear" w:color="auto" w:fill="FFFFFF"/>
              </w:rPr>
              <w:t>ми.</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оценивать эффективность и анализировать факторы, вли</w:t>
            </w:r>
            <w:r w:rsidRPr="00461A22">
              <w:rPr>
                <w:szCs w:val="24"/>
                <w:shd w:val="clear" w:color="auto" w:fill="FFFFFF"/>
              </w:rPr>
              <w:t>я</w:t>
            </w:r>
            <w:r w:rsidRPr="00461A22">
              <w:rPr>
                <w:szCs w:val="24"/>
                <w:shd w:val="clear" w:color="auto" w:fill="FFFFFF"/>
              </w:rPr>
              <w:t xml:space="preserve">ющие на эффективность осуществления </w:t>
            </w:r>
            <w:r w:rsidRPr="00461A22">
              <w:rPr>
                <w:szCs w:val="24"/>
                <w:shd w:val="clear" w:color="auto" w:fill="FFFFFF"/>
              </w:rPr>
              <w:lastRenderedPageBreak/>
              <w:t>предпринимател</w:t>
            </w:r>
            <w:r w:rsidRPr="00461A22">
              <w:rPr>
                <w:szCs w:val="24"/>
                <w:shd w:val="clear" w:color="auto" w:fill="FFFFFF"/>
              </w:rPr>
              <w:t>ь</w:t>
            </w:r>
            <w:r w:rsidRPr="00461A22">
              <w:rPr>
                <w:szCs w:val="24"/>
                <w:shd w:val="clear" w:color="auto" w:fill="FFFFFF"/>
              </w:rPr>
              <w:t>ской деятельности в професс</w:t>
            </w:r>
            <w:r w:rsidRPr="00461A22">
              <w:rPr>
                <w:szCs w:val="24"/>
                <w:shd w:val="clear" w:color="auto" w:fill="FFFFFF"/>
              </w:rPr>
              <w:t>и</w:t>
            </w:r>
            <w:r w:rsidRPr="00461A22">
              <w:rPr>
                <w:szCs w:val="24"/>
                <w:shd w:val="clear" w:color="auto" w:fill="FFFFFF"/>
              </w:rPr>
              <w:t xml:space="preserve">ональной сфере. </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применять разные стратегии и тактики предпринимательского п</w:t>
            </w:r>
            <w:r w:rsidRPr="00461A22">
              <w:rPr>
                <w:szCs w:val="24"/>
                <w:shd w:val="clear" w:color="auto" w:fill="FFFFFF"/>
              </w:rPr>
              <w:t>о</w:t>
            </w:r>
            <w:r w:rsidRPr="00461A22">
              <w:rPr>
                <w:szCs w:val="24"/>
                <w:shd w:val="clear" w:color="auto" w:fill="FFFFFF"/>
              </w:rPr>
              <w:t>ведения в различных ситуациях.</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формировать и развивать навыки в области использования информ</w:t>
            </w:r>
            <w:r w:rsidRPr="00461A22">
              <w:rPr>
                <w:szCs w:val="24"/>
                <w:shd w:val="clear" w:color="auto" w:fill="FFFFFF"/>
              </w:rPr>
              <w:t>а</w:t>
            </w:r>
            <w:r w:rsidRPr="00461A22">
              <w:rPr>
                <w:szCs w:val="24"/>
                <w:shd w:val="clear" w:color="auto" w:fill="FFFFFF"/>
              </w:rPr>
              <w:t>ционно</w:t>
            </w:r>
            <w:r>
              <w:rPr>
                <w:szCs w:val="24"/>
                <w:shd w:val="clear" w:color="auto" w:fill="FFFFFF"/>
              </w:rPr>
              <w:t>-</w:t>
            </w:r>
            <w:r w:rsidRPr="00461A22">
              <w:rPr>
                <w:szCs w:val="24"/>
                <w:shd w:val="clear" w:color="auto" w:fill="FFFFFF"/>
              </w:rPr>
              <w:t>коммуникационных техн</w:t>
            </w:r>
            <w:r w:rsidRPr="00461A22">
              <w:rPr>
                <w:szCs w:val="24"/>
                <w:shd w:val="clear" w:color="auto" w:fill="FFFFFF"/>
              </w:rPr>
              <w:t>о</w:t>
            </w:r>
            <w:r w:rsidRPr="00461A22">
              <w:rPr>
                <w:szCs w:val="24"/>
                <w:shd w:val="clear" w:color="auto" w:fill="FFFFFF"/>
              </w:rPr>
              <w:t>логий (</w:t>
            </w:r>
            <w:proofErr w:type="gramStart"/>
            <w:r w:rsidRPr="00461A22">
              <w:rPr>
                <w:szCs w:val="24"/>
                <w:shd w:val="clear" w:color="auto" w:fill="FFFFFF"/>
              </w:rPr>
              <w:t>ИК</w:t>
            </w:r>
            <w:r w:rsidRPr="00461A22">
              <w:rPr>
                <w:szCs w:val="24"/>
                <w:shd w:val="clear" w:color="auto" w:fill="FFFFFF"/>
              </w:rPr>
              <w:t>Т</w:t>
            </w:r>
            <w:r>
              <w:rPr>
                <w:szCs w:val="24"/>
                <w:shd w:val="clear" w:color="auto" w:fill="FFFFFF"/>
              </w:rPr>
              <w:t>-</w:t>
            </w:r>
            <w:r w:rsidRPr="00461A22">
              <w:rPr>
                <w:szCs w:val="24"/>
                <w:shd w:val="clear" w:color="auto" w:fill="FFFFFF"/>
              </w:rPr>
              <w:t>компетенции</w:t>
            </w:r>
            <w:proofErr w:type="gramEnd"/>
            <w:r w:rsidRPr="00461A22">
              <w:rPr>
                <w:szCs w:val="24"/>
                <w:shd w:val="clear" w:color="auto" w:fill="FFFFFF"/>
              </w:rPr>
              <w:t>), навыки работы со статистической, факт</w:t>
            </w:r>
            <w:r w:rsidRPr="00461A22">
              <w:rPr>
                <w:szCs w:val="24"/>
                <w:shd w:val="clear" w:color="auto" w:fill="FFFFFF"/>
              </w:rPr>
              <w:t>и</w:t>
            </w:r>
            <w:r w:rsidRPr="00461A22">
              <w:rPr>
                <w:szCs w:val="24"/>
                <w:shd w:val="clear" w:color="auto" w:fill="FFFFFF"/>
              </w:rPr>
              <w:t>ческой и аналитической финанс</w:t>
            </w:r>
            <w:r w:rsidRPr="00461A22">
              <w:rPr>
                <w:szCs w:val="24"/>
                <w:shd w:val="clear" w:color="auto" w:fill="FFFFFF"/>
              </w:rPr>
              <w:t>о</w:t>
            </w:r>
            <w:r w:rsidRPr="00461A22">
              <w:rPr>
                <w:szCs w:val="24"/>
                <w:shd w:val="clear" w:color="auto" w:fill="FFFFFF"/>
              </w:rPr>
              <w:t>вой информацией.</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уметь соотносить свои де</w:t>
            </w:r>
            <w:r w:rsidRPr="00461A22">
              <w:rPr>
                <w:szCs w:val="24"/>
                <w:shd w:val="clear" w:color="auto" w:fill="FFFFFF"/>
              </w:rPr>
              <w:t>й</w:t>
            </w:r>
            <w:r w:rsidRPr="00461A22">
              <w:rPr>
                <w:szCs w:val="24"/>
                <w:shd w:val="clear" w:color="auto" w:fill="FFFFFF"/>
              </w:rPr>
              <w:t>ствия с планируемыми результатами, ос</w:t>
            </w:r>
            <w:r w:rsidRPr="00461A22">
              <w:rPr>
                <w:szCs w:val="24"/>
                <w:shd w:val="clear" w:color="auto" w:fill="FFFFFF"/>
              </w:rPr>
              <w:t>у</w:t>
            </w:r>
            <w:r w:rsidRPr="00461A22">
              <w:rPr>
                <w:szCs w:val="24"/>
                <w:shd w:val="clear" w:color="auto" w:fill="FFFFFF"/>
              </w:rPr>
              <w:t>ществлять контроль своей деятел</w:t>
            </w:r>
            <w:r w:rsidRPr="00461A22">
              <w:rPr>
                <w:szCs w:val="24"/>
                <w:shd w:val="clear" w:color="auto" w:fill="FFFFFF"/>
              </w:rPr>
              <w:t>ь</w:t>
            </w:r>
            <w:r w:rsidRPr="00461A22">
              <w:rPr>
                <w:szCs w:val="24"/>
                <w:shd w:val="clear" w:color="auto" w:fill="FFFFFF"/>
              </w:rPr>
              <w:t>ности в процессе достижения р</w:t>
            </w:r>
            <w:r w:rsidRPr="00461A22">
              <w:rPr>
                <w:szCs w:val="24"/>
                <w:shd w:val="clear" w:color="auto" w:fill="FFFFFF"/>
              </w:rPr>
              <w:t>е</w:t>
            </w:r>
            <w:r w:rsidRPr="00461A22">
              <w:rPr>
                <w:szCs w:val="24"/>
                <w:shd w:val="clear" w:color="auto" w:fill="FFFFFF"/>
              </w:rPr>
              <w:t>зультата, корректировать свои де</w:t>
            </w:r>
            <w:r w:rsidRPr="00461A22">
              <w:rPr>
                <w:szCs w:val="24"/>
                <w:shd w:val="clear" w:color="auto" w:fill="FFFFFF"/>
              </w:rPr>
              <w:t>й</w:t>
            </w:r>
            <w:r w:rsidRPr="00461A22">
              <w:rPr>
                <w:szCs w:val="24"/>
                <w:shd w:val="clear" w:color="auto" w:fill="FFFFFF"/>
              </w:rPr>
              <w:t>ствия в соответствии с изменя</w:t>
            </w:r>
            <w:r w:rsidRPr="00461A22">
              <w:rPr>
                <w:szCs w:val="24"/>
                <w:shd w:val="clear" w:color="auto" w:fill="FFFFFF"/>
              </w:rPr>
              <w:t>ю</w:t>
            </w:r>
            <w:r w:rsidRPr="00461A22">
              <w:rPr>
                <w:szCs w:val="24"/>
                <w:shd w:val="clear" w:color="auto" w:fill="FFFFFF"/>
              </w:rPr>
              <w:t xml:space="preserve">щейся ситуацией. </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sym w:font="Symbol" w:char="F02D"/>
            </w:r>
            <w:r w:rsidRPr="00461A22">
              <w:rPr>
                <w:szCs w:val="24"/>
                <w:shd w:val="clear" w:color="auto" w:fill="FFFFFF"/>
              </w:rPr>
              <w:t xml:space="preserve"> применять теоретические навыки по финансовой гр</w:t>
            </w:r>
            <w:r w:rsidRPr="00461A22">
              <w:rPr>
                <w:szCs w:val="24"/>
                <w:shd w:val="clear" w:color="auto" w:fill="FFFFFF"/>
              </w:rPr>
              <w:t>а</w:t>
            </w:r>
            <w:r w:rsidRPr="00461A22">
              <w:rPr>
                <w:szCs w:val="24"/>
                <w:shd w:val="clear" w:color="auto" w:fill="FFFFFF"/>
              </w:rPr>
              <w:t>мотности для практической деятельности.</w:t>
            </w:r>
          </w:p>
        </w:tc>
        <w:tc>
          <w:tcPr>
            <w:tcW w:w="3779" w:type="dxa"/>
          </w:tcPr>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lastRenderedPageBreak/>
              <w:t xml:space="preserve">- знать </w:t>
            </w:r>
            <w:r w:rsidRPr="00461A22">
              <w:rPr>
                <w:szCs w:val="24"/>
                <w:shd w:val="clear" w:color="auto" w:fill="FFFFFF"/>
              </w:rPr>
              <w:tab/>
              <w:t xml:space="preserve">базовые понятия, условия и инструменты принятия грамотных решений в финансовой сфере.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экономические явления и процессы в профессиональной деятельности и общественной жизни.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правила оплаты труда работников.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основные виды налогов в современных экономических условиях.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страхование и его виды.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пенсионное обеспечение: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государственная пенсионная система, формирование личных пенсионных накоплений.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правовые нормы для защиты прав потребителей финансовых услуг.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процессы создания и развития предпринимательской деятельности в профессиональной сфере. </w:t>
            </w:r>
          </w:p>
          <w:p w:rsidR="00A559D8" w:rsidRPr="00461A22" w:rsidRDefault="00A559D8" w:rsidP="00DD2789">
            <w:pPr>
              <w:suppressAutoHyphens/>
              <w:spacing w:after="0"/>
              <w:ind w:firstLine="198"/>
              <w:jc w:val="both"/>
              <w:rPr>
                <w:szCs w:val="24"/>
                <w:shd w:val="clear" w:color="auto" w:fill="FFFFFF"/>
              </w:rPr>
            </w:pPr>
            <w:r w:rsidRPr="00461A22">
              <w:rPr>
                <w:szCs w:val="24"/>
                <w:shd w:val="clear" w:color="auto" w:fill="FFFFFF"/>
              </w:rPr>
              <w:t xml:space="preserve">- способы действий в рамках предложенных условий и требований. </w:t>
            </w:r>
          </w:p>
          <w:p w:rsidR="00A559D8" w:rsidRPr="00461A22" w:rsidRDefault="00A559D8" w:rsidP="00DD2789">
            <w:pPr>
              <w:suppressAutoHyphens/>
              <w:spacing w:after="0"/>
              <w:ind w:firstLine="198"/>
              <w:jc w:val="both"/>
              <w:rPr>
                <w:szCs w:val="24"/>
              </w:rPr>
            </w:pPr>
            <w:r w:rsidRPr="00461A22">
              <w:rPr>
                <w:szCs w:val="24"/>
                <w:shd w:val="clear" w:color="auto" w:fill="FFFFFF"/>
              </w:rPr>
              <w:lastRenderedPageBreak/>
              <w:t xml:space="preserve">- знать практические способы принятия финансовых и экономических решений. </w:t>
            </w:r>
          </w:p>
        </w:tc>
      </w:tr>
    </w:tbl>
    <w:p w:rsidR="00A559D8" w:rsidRPr="00461A22" w:rsidRDefault="00A559D8" w:rsidP="00A559D8">
      <w:pPr>
        <w:spacing w:after="0"/>
        <w:rPr>
          <w:b/>
          <w:szCs w:val="24"/>
        </w:rPr>
      </w:pPr>
    </w:p>
    <w:p w:rsidR="00A559D8" w:rsidRPr="00866EA1" w:rsidRDefault="00A559D8" w:rsidP="00A559D8">
      <w:pPr>
        <w:suppressAutoHyphens/>
        <w:spacing w:after="240" w:line="240" w:lineRule="auto"/>
        <w:jc w:val="center"/>
        <w:rPr>
          <w:b/>
          <w:szCs w:val="24"/>
        </w:rPr>
      </w:pPr>
      <w:r w:rsidRPr="00866EA1">
        <w:rPr>
          <w:b/>
          <w:szCs w:val="24"/>
        </w:rPr>
        <w:t>2. СТРУКТУРА И СОДЕРЖАНИЕ УЧЕБНОЙ ДИСЦИПЛИНЫ</w:t>
      </w:r>
    </w:p>
    <w:p w:rsidR="00A559D8" w:rsidRPr="00461A22" w:rsidRDefault="00A559D8" w:rsidP="00A559D8">
      <w:pPr>
        <w:suppressAutoHyphens/>
        <w:spacing w:after="0"/>
        <w:ind w:firstLine="709"/>
        <w:rPr>
          <w:b/>
          <w:szCs w:val="24"/>
        </w:rPr>
      </w:pPr>
      <w:r w:rsidRPr="00461A22">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3"/>
        <w:gridCol w:w="2517"/>
      </w:tblGrid>
      <w:tr w:rsidR="00A559D8" w:rsidRPr="00461A22" w:rsidTr="00DD2789">
        <w:trPr>
          <w:trHeight w:val="490"/>
        </w:trPr>
        <w:tc>
          <w:tcPr>
            <w:tcW w:w="3685" w:type="pct"/>
            <w:vAlign w:val="center"/>
          </w:tcPr>
          <w:p w:rsidR="00A559D8" w:rsidRPr="00461A22" w:rsidRDefault="00A559D8" w:rsidP="00DD2789">
            <w:pPr>
              <w:suppressAutoHyphens/>
              <w:spacing w:after="0"/>
              <w:rPr>
                <w:b/>
                <w:szCs w:val="24"/>
              </w:rPr>
            </w:pPr>
            <w:r w:rsidRPr="00461A22">
              <w:rPr>
                <w:b/>
                <w:szCs w:val="24"/>
              </w:rPr>
              <w:t>Вид учебной работы</w:t>
            </w:r>
          </w:p>
        </w:tc>
        <w:tc>
          <w:tcPr>
            <w:tcW w:w="1315" w:type="pct"/>
            <w:vAlign w:val="center"/>
          </w:tcPr>
          <w:p w:rsidR="00A559D8" w:rsidRPr="00461A22" w:rsidRDefault="00A559D8" w:rsidP="00DD2789">
            <w:pPr>
              <w:suppressAutoHyphens/>
              <w:spacing w:after="0"/>
              <w:rPr>
                <w:b/>
                <w:iCs/>
                <w:szCs w:val="24"/>
              </w:rPr>
            </w:pPr>
            <w:r w:rsidRPr="00461A22">
              <w:rPr>
                <w:b/>
                <w:iCs/>
                <w:szCs w:val="24"/>
              </w:rPr>
              <w:t>Объем в часах</w:t>
            </w:r>
          </w:p>
        </w:tc>
      </w:tr>
      <w:tr w:rsidR="00A559D8" w:rsidRPr="00461A22" w:rsidTr="00DD2789">
        <w:trPr>
          <w:trHeight w:val="490"/>
        </w:trPr>
        <w:tc>
          <w:tcPr>
            <w:tcW w:w="3685" w:type="pct"/>
            <w:vAlign w:val="center"/>
          </w:tcPr>
          <w:p w:rsidR="00A559D8" w:rsidRPr="00461A22" w:rsidRDefault="00A559D8" w:rsidP="00DD2789">
            <w:pPr>
              <w:suppressAutoHyphens/>
              <w:spacing w:after="0"/>
              <w:rPr>
                <w:b/>
                <w:szCs w:val="24"/>
              </w:rPr>
            </w:pPr>
            <w:r w:rsidRPr="00461A22">
              <w:rPr>
                <w:b/>
                <w:szCs w:val="24"/>
              </w:rPr>
              <w:t>Объем образовательной программы учебной дисциплины</w:t>
            </w:r>
          </w:p>
        </w:tc>
        <w:tc>
          <w:tcPr>
            <w:tcW w:w="1315" w:type="pct"/>
            <w:vAlign w:val="center"/>
          </w:tcPr>
          <w:p w:rsidR="00A559D8" w:rsidRPr="00461A22" w:rsidRDefault="00A559D8" w:rsidP="00DD2789">
            <w:pPr>
              <w:suppressAutoHyphens/>
              <w:spacing w:after="0"/>
              <w:jc w:val="center"/>
              <w:rPr>
                <w:b/>
                <w:bCs/>
                <w:iCs/>
                <w:szCs w:val="24"/>
              </w:rPr>
            </w:pPr>
            <w:r w:rsidRPr="00461A22">
              <w:rPr>
                <w:b/>
                <w:bCs/>
                <w:iCs/>
                <w:szCs w:val="24"/>
              </w:rPr>
              <w:t>32</w:t>
            </w:r>
          </w:p>
        </w:tc>
      </w:tr>
      <w:tr w:rsidR="00A559D8" w:rsidRPr="00461A22" w:rsidTr="00DD2789">
        <w:trPr>
          <w:trHeight w:val="490"/>
        </w:trPr>
        <w:tc>
          <w:tcPr>
            <w:tcW w:w="3685" w:type="pct"/>
            <w:shd w:val="clear" w:color="auto" w:fill="auto"/>
            <w:vAlign w:val="center"/>
          </w:tcPr>
          <w:p w:rsidR="00A559D8" w:rsidRPr="00461A22" w:rsidRDefault="00A559D8" w:rsidP="00DD2789">
            <w:pPr>
              <w:suppressAutoHyphens/>
              <w:spacing w:after="0"/>
              <w:rPr>
                <w:b/>
                <w:szCs w:val="24"/>
              </w:rPr>
            </w:pPr>
            <w:r w:rsidRPr="00461A22">
              <w:rPr>
                <w:b/>
                <w:szCs w:val="24"/>
              </w:rPr>
              <w:t xml:space="preserve">в </w:t>
            </w:r>
            <w:proofErr w:type="spellStart"/>
            <w:r w:rsidRPr="00461A22">
              <w:rPr>
                <w:b/>
                <w:szCs w:val="24"/>
              </w:rPr>
              <w:t>т.ч</w:t>
            </w:r>
            <w:proofErr w:type="spellEnd"/>
            <w:r w:rsidRPr="00461A22">
              <w:rPr>
                <w:b/>
                <w:szCs w:val="24"/>
              </w:rPr>
              <w:t>. в форме практической подготовки</w:t>
            </w:r>
          </w:p>
        </w:tc>
        <w:tc>
          <w:tcPr>
            <w:tcW w:w="1315" w:type="pct"/>
            <w:shd w:val="clear" w:color="auto" w:fill="auto"/>
            <w:vAlign w:val="center"/>
          </w:tcPr>
          <w:p w:rsidR="00A559D8" w:rsidRPr="00461A22" w:rsidRDefault="00A559D8" w:rsidP="00DD2789">
            <w:pPr>
              <w:suppressAutoHyphens/>
              <w:spacing w:after="0"/>
              <w:jc w:val="center"/>
              <w:rPr>
                <w:b/>
                <w:bCs/>
                <w:iCs/>
                <w:szCs w:val="24"/>
              </w:rPr>
            </w:pPr>
            <w:r w:rsidRPr="00461A22">
              <w:rPr>
                <w:b/>
                <w:bCs/>
                <w:iCs/>
                <w:szCs w:val="24"/>
              </w:rPr>
              <w:t>32</w:t>
            </w:r>
          </w:p>
        </w:tc>
      </w:tr>
      <w:tr w:rsidR="00A559D8" w:rsidRPr="00461A22" w:rsidTr="00DD2789">
        <w:trPr>
          <w:trHeight w:val="336"/>
        </w:trPr>
        <w:tc>
          <w:tcPr>
            <w:tcW w:w="5000" w:type="pct"/>
            <w:gridSpan w:val="2"/>
            <w:vAlign w:val="center"/>
          </w:tcPr>
          <w:p w:rsidR="00A559D8" w:rsidRPr="00461A22" w:rsidRDefault="00A559D8" w:rsidP="00DD2789">
            <w:pPr>
              <w:suppressAutoHyphens/>
              <w:spacing w:after="0"/>
              <w:rPr>
                <w:iCs/>
                <w:szCs w:val="24"/>
              </w:rPr>
            </w:pPr>
            <w:r w:rsidRPr="00461A22">
              <w:rPr>
                <w:szCs w:val="24"/>
              </w:rPr>
              <w:t>в т. ч.:</w:t>
            </w:r>
          </w:p>
        </w:tc>
      </w:tr>
      <w:tr w:rsidR="00A559D8" w:rsidRPr="00461A22" w:rsidTr="00DD2789">
        <w:trPr>
          <w:trHeight w:val="490"/>
        </w:trPr>
        <w:tc>
          <w:tcPr>
            <w:tcW w:w="3685" w:type="pct"/>
            <w:vAlign w:val="center"/>
          </w:tcPr>
          <w:p w:rsidR="00A559D8" w:rsidRPr="00461A22" w:rsidRDefault="00A559D8" w:rsidP="00DD2789">
            <w:pPr>
              <w:suppressAutoHyphens/>
              <w:spacing w:after="0"/>
              <w:rPr>
                <w:szCs w:val="24"/>
              </w:rPr>
            </w:pPr>
            <w:r w:rsidRPr="00461A22">
              <w:rPr>
                <w:szCs w:val="24"/>
              </w:rPr>
              <w:t>теоретическое обучение</w:t>
            </w:r>
          </w:p>
        </w:tc>
        <w:tc>
          <w:tcPr>
            <w:tcW w:w="1315" w:type="pct"/>
            <w:vAlign w:val="center"/>
          </w:tcPr>
          <w:p w:rsidR="00A559D8" w:rsidRPr="00461A22" w:rsidRDefault="00A559D8" w:rsidP="00DD2789">
            <w:pPr>
              <w:suppressAutoHyphens/>
              <w:spacing w:after="0"/>
              <w:jc w:val="center"/>
              <w:rPr>
                <w:iCs/>
                <w:szCs w:val="24"/>
              </w:rPr>
            </w:pPr>
            <w:r w:rsidRPr="00461A22">
              <w:rPr>
                <w:iCs/>
                <w:szCs w:val="24"/>
              </w:rPr>
              <w:t>28</w:t>
            </w:r>
          </w:p>
        </w:tc>
      </w:tr>
      <w:tr w:rsidR="00A559D8" w:rsidRPr="00461A22" w:rsidTr="00DD2789">
        <w:trPr>
          <w:trHeight w:val="490"/>
        </w:trPr>
        <w:tc>
          <w:tcPr>
            <w:tcW w:w="3685" w:type="pct"/>
            <w:vAlign w:val="center"/>
          </w:tcPr>
          <w:p w:rsidR="00A559D8" w:rsidRPr="00461A22" w:rsidRDefault="00A559D8" w:rsidP="00DD2789">
            <w:pPr>
              <w:suppressAutoHyphens/>
              <w:spacing w:after="0"/>
              <w:rPr>
                <w:szCs w:val="24"/>
              </w:rPr>
            </w:pPr>
            <w:r w:rsidRPr="00461A22">
              <w:rPr>
                <w:szCs w:val="24"/>
              </w:rPr>
              <w:t xml:space="preserve">практические занятия </w:t>
            </w:r>
          </w:p>
        </w:tc>
        <w:tc>
          <w:tcPr>
            <w:tcW w:w="1315" w:type="pct"/>
            <w:vAlign w:val="center"/>
          </w:tcPr>
          <w:p w:rsidR="00A559D8" w:rsidRPr="00461A22" w:rsidRDefault="00A559D8" w:rsidP="00DD2789">
            <w:pPr>
              <w:suppressAutoHyphens/>
              <w:spacing w:after="0"/>
              <w:jc w:val="center"/>
              <w:rPr>
                <w:iCs/>
                <w:szCs w:val="24"/>
              </w:rPr>
            </w:pPr>
            <w:r w:rsidRPr="00461A22">
              <w:rPr>
                <w:iCs/>
                <w:szCs w:val="24"/>
              </w:rPr>
              <w:t>4</w:t>
            </w:r>
          </w:p>
        </w:tc>
      </w:tr>
      <w:tr w:rsidR="00A559D8" w:rsidRPr="00461A22" w:rsidTr="00DD2789">
        <w:trPr>
          <w:trHeight w:val="267"/>
        </w:trPr>
        <w:tc>
          <w:tcPr>
            <w:tcW w:w="3685" w:type="pct"/>
            <w:vAlign w:val="center"/>
          </w:tcPr>
          <w:p w:rsidR="00A559D8" w:rsidRPr="00461A22" w:rsidRDefault="00A559D8" w:rsidP="00DD2789">
            <w:pPr>
              <w:suppressAutoHyphens/>
              <w:spacing w:after="0"/>
              <w:rPr>
                <w:szCs w:val="24"/>
              </w:rPr>
            </w:pPr>
            <w:r w:rsidRPr="00461A22">
              <w:rPr>
                <w:szCs w:val="24"/>
              </w:rPr>
              <w:t xml:space="preserve">Самостоятельная работа </w:t>
            </w:r>
          </w:p>
        </w:tc>
        <w:tc>
          <w:tcPr>
            <w:tcW w:w="1315" w:type="pct"/>
            <w:vAlign w:val="center"/>
          </w:tcPr>
          <w:p w:rsidR="00A559D8" w:rsidRPr="00461A22" w:rsidRDefault="00A559D8" w:rsidP="00DD2789">
            <w:pPr>
              <w:suppressAutoHyphens/>
              <w:spacing w:after="0"/>
              <w:rPr>
                <w:iCs/>
                <w:szCs w:val="24"/>
              </w:rPr>
            </w:pPr>
          </w:p>
        </w:tc>
      </w:tr>
      <w:tr w:rsidR="00A559D8" w:rsidRPr="00461A22" w:rsidTr="00DD2789">
        <w:trPr>
          <w:trHeight w:val="331"/>
        </w:trPr>
        <w:tc>
          <w:tcPr>
            <w:tcW w:w="3685" w:type="pct"/>
            <w:vAlign w:val="center"/>
          </w:tcPr>
          <w:p w:rsidR="00A559D8" w:rsidRPr="00461A22" w:rsidRDefault="00A559D8" w:rsidP="00DD2789">
            <w:pPr>
              <w:suppressAutoHyphens/>
              <w:spacing w:after="0"/>
              <w:rPr>
                <w:szCs w:val="24"/>
              </w:rPr>
            </w:pPr>
            <w:r w:rsidRPr="00461A22">
              <w:rPr>
                <w:b/>
                <w:iCs/>
                <w:szCs w:val="24"/>
              </w:rPr>
              <w:t>Промежуточная аттестация – дифференцированный зачет</w:t>
            </w:r>
          </w:p>
        </w:tc>
        <w:tc>
          <w:tcPr>
            <w:tcW w:w="1315" w:type="pct"/>
            <w:vAlign w:val="center"/>
          </w:tcPr>
          <w:p w:rsidR="00A559D8" w:rsidRPr="00461A22" w:rsidRDefault="00A559D8" w:rsidP="00DD2789">
            <w:pPr>
              <w:suppressAutoHyphens/>
              <w:spacing w:after="0"/>
              <w:rPr>
                <w:iCs/>
                <w:szCs w:val="24"/>
              </w:rPr>
            </w:pPr>
          </w:p>
        </w:tc>
      </w:tr>
    </w:tbl>
    <w:p w:rsidR="00A559D8" w:rsidRPr="00461A22" w:rsidRDefault="00A559D8" w:rsidP="00A559D8">
      <w:pPr>
        <w:spacing w:after="0"/>
        <w:rPr>
          <w:b/>
          <w:szCs w:val="24"/>
        </w:rPr>
        <w:sectPr w:rsidR="00A559D8" w:rsidRPr="00461A22" w:rsidSect="00C034A9">
          <w:pgSz w:w="11906" w:h="16838"/>
          <w:pgMar w:top="1134" w:right="851" w:bottom="1134" w:left="1701" w:header="709" w:footer="709" w:gutter="0"/>
          <w:cols w:space="720"/>
          <w:docGrid w:linePitch="299"/>
        </w:sectPr>
      </w:pPr>
    </w:p>
    <w:p w:rsidR="00A559D8" w:rsidRPr="00461A22" w:rsidRDefault="00A559D8" w:rsidP="00A559D8">
      <w:pPr>
        <w:spacing w:after="0"/>
        <w:ind w:firstLine="709"/>
        <w:rPr>
          <w:b/>
          <w:bCs/>
          <w:szCs w:val="24"/>
        </w:rPr>
      </w:pPr>
      <w:r w:rsidRPr="00461A22">
        <w:rPr>
          <w:b/>
          <w:szCs w:val="24"/>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7554"/>
        <w:gridCol w:w="2454"/>
        <w:gridCol w:w="2632"/>
      </w:tblGrid>
      <w:tr w:rsidR="00A559D8" w:rsidRPr="00461A22" w:rsidTr="00DD2789">
        <w:trPr>
          <w:trHeight w:val="20"/>
        </w:trPr>
        <w:tc>
          <w:tcPr>
            <w:tcW w:w="884" w:type="pct"/>
            <w:vAlign w:val="center"/>
          </w:tcPr>
          <w:p w:rsidR="00A559D8" w:rsidRPr="00461A22" w:rsidRDefault="00A559D8" w:rsidP="00DD2789">
            <w:pPr>
              <w:suppressAutoHyphens/>
              <w:spacing w:after="0"/>
              <w:jc w:val="center"/>
              <w:rPr>
                <w:b/>
                <w:bCs/>
                <w:szCs w:val="24"/>
              </w:rPr>
            </w:pPr>
            <w:r w:rsidRPr="00461A22">
              <w:rPr>
                <w:b/>
                <w:bCs/>
                <w:szCs w:val="24"/>
              </w:rPr>
              <w:t>Наименование разделов и тем</w:t>
            </w:r>
          </w:p>
        </w:tc>
        <w:tc>
          <w:tcPr>
            <w:tcW w:w="2460" w:type="pct"/>
            <w:vAlign w:val="center"/>
          </w:tcPr>
          <w:p w:rsidR="00A559D8" w:rsidRPr="00461A22" w:rsidRDefault="00A559D8" w:rsidP="00DD2789">
            <w:pPr>
              <w:suppressAutoHyphens/>
              <w:spacing w:after="0"/>
              <w:jc w:val="center"/>
              <w:rPr>
                <w:b/>
                <w:bCs/>
                <w:szCs w:val="24"/>
              </w:rPr>
            </w:pPr>
            <w:r w:rsidRPr="00461A22">
              <w:rPr>
                <w:b/>
                <w:bCs/>
                <w:szCs w:val="24"/>
              </w:rPr>
              <w:t xml:space="preserve">Содержание учебного материала и формы организации деятельности </w:t>
            </w:r>
            <w:proofErr w:type="gramStart"/>
            <w:r w:rsidRPr="00461A22">
              <w:rPr>
                <w:b/>
                <w:bCs/>
                <w:szCs w:val="24"/>
              </w:rPr>
              <w:t>обучающихся</w:t>
            </w:r>
            <w:proofErr w:type="gramEnd"/>
          </w:p>
        </w:tc>
        <w:tc>
          <w:tcPr>
            <w:tcW w:w="799" w:type="pct"/>
            <w:vAlign w:val="center"/>
          </w:tcPr>
          <w:p w:rsidR="00A559D8" w:rsidRPr="00461A22" w:rsidRDefault="00A559D8" w:rsidP="00DD2789">
            <w:pPr>
              <w:suppressAutoHyphens/>
              <w:spacing w:after="0"/>
              <w:jc w:val="center"/>
              <w:rPr>
                <w:b/>
                <w:bCs/>
                <w:szCs w:val="24"/>
              </w:rPr>
            </w:pPr>
            <w:r w:rsidRPr="00461A22">
              <w:rPr>
                <w:b/>
                <w:bCs/>
                <w:szCs w:val="24"/>
              </w:rPr>
              <w:t xml:space="preserve">Объем, </w:t>
            </w:r>
            <w:proofErr w:type="spellStart"/>
            <w:r w:rsidRPr="00461A22">
              <w:rPr>
                <w:b/>
                <w:bCs/>
                <w:szCs w:val="24"/>
              </w:rPr>
              <w:t>ак</w:t>
            </w:r>
            <w:proofErr w:type="spellEnd"/>
            <w:r w:rsidRPr="00461A22">
              <w:rPr>
                <w:b/>
                <w:bCs/>
                <w:szCs w:val="24"/>
              </w:rPr>
              <w:t>. ч</w:t>
            </w:r>
            <w:r>
              <w:rPr>
                <w:b/>
                <w:bCs/>
                <w:szCs w:val="24"/>
              </w:rPr>
              <w:t>.</w:t>
            </w:r>
            <w:r w:rsidRPr="00461A22">
              <w:rPr>
                <w:b/>
                <w:bCs/>
                <w:szCs w:val="24"/>
              </w:rPr>
              <w:t xml:space="preserve"> / в том числе в форме практической подготовки, </w:t>
            </w:r>
            <w:proofErr w:type="spellStart"/>
            <w:r w:rsidRPr="00461A22">
              <w:rPr>
                <w:b/>
                <w:bCs/>
                <w:szCs w:val="24"/>
              </w:rPr>
              <w:t>ак</w:t>
            </w:r>
            <w:proofErr w:type="spellEnd"/>
            <w:r w:rsidRPr="00461A22">
              <w:rPr>
                <w:b/>
                <w:bCs/>
                <w:szCs w:val="24"/>
              </w:rPr>
              <w:t>. ч</w:t>
            </w:r>
            <w:r>
              <w:rPr>
                <w:b/>
                <w:bCs/>
                <w:szCs w:val="24"/>
              </w:rPr>
              <w:t>.</w:t>
            </w:r>
          </w:p>
        </w:tc>
        <w:tc>
          <w:tcPr>
            <w:tcW w:w="857" w:type="pct"/>
            <w:vAlign w:val="center"/>
          </w:tcPr>
          <w:p w:rsidR="00A559D8" w:rsidRPr="00461A22" w:rsidRDefault="00A559D8" w:rsidP="00DD2789">
            <w:pPr>
              <w:suppressAutoHyphens/>
              <w:spacing w:after="0"/>
              <w:jc w:val="center"/>
              <w:rPr>
                <w:b/>
                <w:bCs/>
                <w:szCs w:val="24"/>
              </w:rPr>
            </w:pPr>
            <w:r w:rsidRPr="00461A22">
              <w:rPr>
                <w:b/>
                <w:bCs/>
                <w:szCs w:val="24"/>
              </w:rPr>
              <w:t>Коды компетенций</w:t>
            </w:r>
            <w:r>
              <w:rPr>
                <w:b/>
                <w:bCs/>
                <w:szCs w:val="24"/>
              </w:rPr>
              <w:br/>
            </w:r>
            <w:r w:rsidRPr="00461A22">
              <w:rPr>
                <w:b/>
                <w:bCs/>
                <w:szCs w:val="24"/>
              </w:rPr>
              <w:t xml:space="preserve"> и личностных результатов, формированию которых способствует элемент программы</w:t>
            </w:r>
          </w:p>
        </w:tc>
      </w:tr>
      <w:tr w:rsidR="00A559D8" w:rsidRPr="00461A22" w:rsidTr="00DD2789">
        <w:trPr>
          <w:trHeight w:val="371"/>
        </w:trPr>
        <w:tc>
          <w:tcPr>
            <w:tcW w:w="884" w:type="pct"/>
          </w:tcPr>
          <w:p w:rsidR="00A559D8" w:rsidRPr="00461A22" w:rsidRDefault="00A559D8" w:rsidP="00DD2789">
            <w:pPr>
              <w:spacing w:after="0"/>
              <w:jc w:val="center"/>
              <w:rPr>
                <w:b/>
                <w:bCs/>
                <w:iCs/>
                <w:szCs w:val="24"/>
              </w:rPr>
            </w:pPr>
            <w:r w:rsidRPr="00461A22">
              <w:rPr>
                <w:b/>
                <w:bCs/>
                <w:iCs/>
                <w:szCs w:val="24"/>
              </w:rPr>
              <w:t>1</w:t>
            </w:r>
          </w:p>
        </w:tc>
        <w:tc>
          <w:tcPr>
            <w:tcW w:w="2460" w:type="pct"/>
          </w:tcPr>
          <w:p w:rsidR="00A559D8" w:rsidRPr="00461A22" w:rsidRDefault="00A559D8" w:rsidP="00DD2789">
            <w:pPr>
              <w:spacing w:after="0"/>
              <w:jc w:val="center"/>
              <w:rPr>
                <w:b/>
                <w:bCs/>
                <w:iCs/>
                <w:szCs w:val="24"/>
              </w:rPr>
            </w:pPr>
            <w:r w:rsidRPr="00461A22">
              <w:rPr>
                <w:b/>
                <w:bCs/>
                <w:iCs/>
                <w:szCs w:val="24"/>
              </w:rPr>
              <w:t>2</w:t>
            </w:r>
          </w:p>
        </w:tc>
        <w:tc>
          <w:tcPr>
            <w:tcW w:w="799" w:type="pct"/>
          </w:tcPr>
          <w:p w:rsidR="00A559D8" w:rsidRPr="00461A22" w:rsidRDefault="00A559D8" w:rsidP="00DD2789">
            <w:pPr>
              <w:spacing w:after="0"/>
              <w:jc w:val="center"/>
              <w:rPr>
                <w:b/>
                <w:bCs/>
                <w:iCs/>
                <w:szCs w:val="24"/>
              </w:rPr>
            </w:pPr>
            <w:r w:rsidRPr="00461A22">
              <w:rPr>
                <w:b/>
                <w:bCs/>
                <w:iCs/>
                <w:szCs w:val="24"/>
              </w:rPr>
              <w:t>3</w:t>
            </w:r>
          </w:p>
        </w:tc>
        <w:tc>
          <w:tcPr>
            <w:tcW w:w="856" w:type="pct"/>
          </w:tcPr>
          <w:p w:rsidR="00A559D8" w:rsidRPr="00461A22" w:rsidRDefault="00A559D8" w:rsidP="00DD2789">
            <w:pPr>
              <w:spacing w:after="0"/>
              <w:jc w:val="center"/>
              <w:rPr>
                <w:b/>
                <w:bCs/>
                <w:iCs/>
                <w:szCs w:val="24"/>
              </w:rPr>
            </w:pPr>
            <w:r w:rsidRPr="00461A22">
              <w:rPr>
                <w:b/>
                <w:bCs/>
                <w:iCs/>
                <w:szCs w:val="24"/>
              </w:rPr>
              <w:t>4</w:t>
            </w:r>
          </w:p>
        </w:tc>
      </w:tr>
      <w:tr w:rsidR="00A559D8" w:rsidRPr="00461A22" w:rsidTr="00DD2789">
        <w:trPr>
          <w:trHeight w:val="371"/>
        </w:trPr>
        <w:tc>
          <w:tcPr>
            <w:tcW w:w="3344" w:type="pct"/>
            <w:gridSpan w:val="2"/>
          </w:tcPr>
          <w:p w:rsidR="00A559D8" w:rsidRPr="00461A22" w:rsidRDefault="00A559D8" w:rsidP="00DD2789">
            <w:pPr>
              <w:spacing w:after="0"/>
              <w:rPr>
                <w:b/>
                <w:bCs/>
                <w:szCs w:val="24"/>
              </w:rPr>
            </w:pPr>
            <w:r w:rsidRPr="00461A22">
              <w:rPr>
                <w:b/>
                <w:bCs/>
                <w:szCs w:val="24"/>
              </w:rPr>
              <w:t>Раздел 1. «Основы финансовой грамотности»</w:t>
            </w:r>
          </w:p>
        </w:tc>
        <w:tc>
          <w:tcPr>
            <w:tcW w:w="799" w:type="pct"/>
          </w:tcPr>
          <w:p w:rsidR="00A559D8" w:rsidRPr="00461A22" w:rsidRDefault="00A559D8" w:rsidP="00DD2789">
            <w:pPr>
              <w:spacing w:after="0"/>
              <w:jc w:val="center"/>
              <w:rPr>
                <w:b/>
                <w:bCs/>
                <w:iCs/>
                <w:szCs w:val="24"/>
              </w:rPr>
            </w:pPr>
            <w:r w:rsidRPr="00461A22">
              <w:rPr>
                <w:b/>
                <w:bCs/>
                <w:iCs/>
                <w:szCs w:val="24"/>
              </w:rPr>
              <w:t>4/2</w:t>
            </w:r>
          </w:p>
        </w:tc>
        <w:tc>
          <w:tcPr>
            <w:tcW w:w="856" w:type="pct"/>
          </w:tcPr>
          <w:p w:rsidR="00A559D8" w:rsidRPr="00461A22" w:rsidRDefault="00A559D8" w:rsidP="00DD2789">
            <w:pPr>
              <w:spacing w:after="0"/>
              <w:jc w:val="center"/>
              <w:rPr>
                <w:b/>
                <w:bCs/>
                <w:iCs/>
                <w:szCs w:val="24"/>
              </w:rPr>
            </w:pPr>
          </w:p>
        </w:tc>
      </w:tr>
      <w:tr w:rsidR="00A559D8" w:rsidRPr="00461A22" w:rsidTr="00DD2789">
        <w:trPr>
          <w:trHeight w:val="437"/>
        </w:trPr>
        <w:tc>
          <w:tcPr>
            <w:tcW w:w="884" w:type="pct"/>
            <w:vMerge w:val="restart"/>
          </w:tcPr>
          <w:p w:rsidR="00A559D8" w:rsidRPr="00461A22" w:rsidRDefault="00A559D8" w:rsidP="00DD2789">
            <w:pPr>
              <w:spacing w:after="0"/>
              <w:rPr>
                <w:b/>
                <w:bCs/>
                <w:szCs w:val="24"/>
              </w:rPr>
            </w:pPr>
            <w:r w:rsidRPr="00461A22">
              <w:rPr>
                <w:b/>
                <w:bCs/>
                <w:szCs w:val="24"/>
              </w:rPr>
              <w:t xml:space="preserve">Тема 1. </w:t>
            </w:r>
          </w:p>
          <w:p w:rsidR="00A559D8" w:rsidRPr="00461A22" w:rsidRDefault="00A559D8" w:rsidP="00DD2789">
            <w:pPr>
              <w:spacing w:after="0"/>
              <w:rPr>
                <w:b/>
                <w:bCs/>
                <w:szCs w:val="24"/>
              </w:rPr>
            </w:pPr>
            <w:r w:rsidRPr="00461A22">
              <w:rPr>
                <w:b/>
                <w:bCs/>
                <w:szCs w:val="24"/>
              </w:rPr>
              <w:t>Личное Ф</w:t>
            </w:r>
            <w:r w:rsidRPr="00461A22">
              <w:rPr>
                <w:b/>
                <w:bCs/>
                <w:szCs w:val="24"/>
              </w:rPr>
              <w:t>и</w:t>
            </w:r>
            <w:r w:rsidRPr="00461A22">
              <w:rPr>
                <w:b/>
                <w:bCs/>
                <w:szCs w:val="24"/>
              </w:rPr>
              <w:t>нансовое планиров</w:t>
            </w:r>
            <w:r w:rsidRPr="00461A22">
              <w:rPr>
                <w:b/>
                <w:bCs/>
                <w:szCs w:val="24"/>
              </w:rPr>
              <w:t>а</w:t>
            </w:r>
            <w:r w:rsidRPr="00461A22">
              <w:rPr>
                <w:b/>
                <w:bCs/>
                <w:szCs w:val="24"/>
              </w:rPr>
              <w:t>ние.</w:t>
            </w:r>
            <w:r w:rsidRPr="00461A22">
              <w:rPr>
                <w:b/>
                <w:bCs/>
                <w:szCs w:val="24"/>
              </w:rPr>
              <w:br/>
              <w:t xml:space="preserve">Депозит. </w:t>
            </w:r>
          </w:p>
          <w:p w:rsidR="00A559D8" w:rsidRPr="00461A22" w:rsidRDefault="00A559D8" w:rsidP="00DD2789">
            <w:pPr>
              <w:spacing w:after="0"/>
              <w:rPr>
                <w:b/>
                <w:bCs/>
                <w:szCs w:val="24"/>
              </w:rPr>
            </w:pPr>
          </w:p>
        </w:tc>
        <w:tc>
          <w:tcPr>
            <w:tcW w:w="2460" w:type="pct"/>
          </w:tcPr>
          <w:p w:rsidR="00A559D8" w:rsidRPr="00461A22" w:rsidRDefault="00A559D8"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799" w:type="pct"/>
            <w:vAlign w:val="center"/>
          </w:tcPr>
          <w:p w:rsidR="00A559D8" w:rsidRPr="00461A22" w:rsidRDefault="00A559D8" w:rsidP="00DD2789">
            <w:pPr>
              <w:suppressAutoHyphens/>
              <w:spacing w:after="0"/>
              <w:jc w:val="center"/>
              <w:rPr>
                <w:b/>
                <w:iCs/>
                <w:szCs w:val="24"/>
              </w:rPr>
            </w:pPr>
            <w:r w:rsidRPr="00461A22">
              <w:rPr>
                <w:b/>
                <w:iCs/>
                <w:szCs w:val="24"/>
              </w:rPr>
              <w:t>4/4</w:t>
            </w:r>
          </w:p>
        </w:tc>
        <w:tc>
          <w:tcPr>
            <w:tcW w:w="856" w:type="pct"/>
            <w:vMerge w:val="restart"/>
          </w:tcPr>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A559D8" w:rsidRPr="00461A22" w:rsidRDefault="00A559D8"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A559D8" w:rsidRPr="00461A22" w:rsidRDefault="00A559D8" w:rsidP="00DD2789">
            <w:pPr>
              <w:spacing w:after="0"/>
              <w:rPr>
                <w:b/>
                <w:szCs w:val="24"/>
              </w:rPr>
            </w:pPr>
          </w:p>
        </w:tc>
      </w:tr>
      <w:tr w:rsidR="00A559D8" w:rsidRPr="00461A22" w:rsidTr="00DD2789">
        <w:trPr>
          <w:trHeight w:val="880"/>
        </w:trPr>
        <w:tc>
          <w:tcPr>
            <w:tcW w:w="884" w:type="pct"/>
            <w:vMerge/>
          </w:tcPr>
          <w:p w:rsidR="00A559D8" w:rsidRPr="00461A22" w:rsidRDefault="00A559D8" w:rsidP="00DD2789">
            <w:pPr>
              <w:spacing w:after="0"/>
              <w:rPr>
                <w:b/>
                <w:bCs/>
                <w:szCs w:val="24"/>
              </w:rPr>
            </w:pPr>
          </w:p>
        </w:tc>
        <w:tc>
          <w:tcPr>
            <w:tcW w:w="2460" w:type="pct"/>
            <w:tcBorders>
              <w:bottom w:val="single" w:sz="4" w:space="0" w:color="auto"/>
            </w:tcBorders>
          </w:tcPr>
          <w:p w:rsidR="00A559D8" w:rsidRPr="00461A22" w:rsidRDefault="00A559D8" w:rsidP="00DD2789">
            <w:pPr>
              <w:spacing w:after="0"/>
              <w:rPr>
                <w:iCs/>
                <w:szCs w:val="24"/>
              </w:rPr>
            </w:pPr>
            <w:r w:rsidRPr="00461A22">
              <w:rPr>
                <w:iCs/>
                <w:szCs w:val="24"/>
              </w:rPr>
              <w:t>1. Предмет, содержание и задачи дисциплины. Основные понятия. Вводное занятие. Цели и задачи курса. Актуальность изучения о</w:t>
            </w:r>
            <w:r w:rsidRPr="00461A22">
              <w:rPr>
                <w:iCs/>
                <w:szCs w:val="24"/>
              </w:rPr>
              <w:t>с</w:t>
            </w:r>
            <w:r w:rsidRPr="00461A22">
              <w:rPr>
                <w:iCs/>
                <w:szCs w:val="24"/>
              </w:rPr>
              <w:t>нов финансовой грамотн</w:t>
            </w:r>
            <w:r w:rsidRPr="00461A22">
              <w:rPr>
                <w:iCs/>
                <w:szCs w:val="24"/>
              </w:rPr>
              <w:t>о</w:t>
            </w:r>
            <w:r w:rsidRPr="00461A22">
              <w:rPr>
                <w:iCs/>
                <w:szCs w:val="24"/>
              </w:rPr>
              <w:t>сти при освоении профессий СПО.</w:t>
            </w:r>
          </w:p>
        </w:tc>
        <w:tc>
          <w:tcPr>
            <w:tcW w:w="799" w:type="pct"/>
            <w:vAlign w:val="center"/>
          </w:tcPr>
          <w:p w:rsidR="00A559D8" w:rsidRPr="00461A22" w:rsidRDefault="00A559D8" w:rsidP="00DD2789">
            <w:pPr>
              <w:suppressAutoHyphens/>
              <w:spacing w:after="0"/>
              <w:jc w:val="center"/>
              <w:rPr>
                <w:bCs/>
                <w:iCs/>
                <w:szCs w:val="24"/>
              </w:rPr>
            </w:pPr>
            <w:r w:rsidRPr="00461A22">
              <w:rPr>
                <w:bCs/>
                <w:iCs/>
                <w:szCs w:val="24"/>
              </w:rPr>
              <w:t>2 /2</w:t>
            </w:r>
          </w:p>
        </w:tc>
        <w:tc>
          <w:tcPr>
            <w:tcW w:w="856" w:type="pct"/>
            <w:vMerge/>
            <w:tcBorders>
              <w:bottom w:val="single" w:sz="4" w:space="0" w:color="auto"/>
            </w:tcBorders>
          </w:tcPr>
          <w:p w:rsidR="00A559D8" w:rsidRPr="00461A22" w:rsidRDefault="00A559D8" w:rsidP="00DD2789">
            <w:pPr>
              <w:spacing w:after="0"/>
              <w:rPr>
                <w:b/>
                <w:bCs/>
                <w:szCs w:val="24"/>
              </w:rPr>
            </w:pPr>
          </w:p>
        </w:tc>
      </w:tr>
      <w:tr w:rsidR="00A559D8" w:rsidRPr="00461A22" w:rsidTr="00DD2789">
        <w:trPr>
          <w:trHeight w:val="1120"/>
        </w:trPr>
        <w:tc>
          <w:tcPr>
            <w:tcW w:w="884" w:type="pct"/>
            <w:vMerge/>
          </w:tcPr>
          <w:p w:rsidR="00A559D8" w:rsidRPr="00461A22" w:rsidRDefault="00A559D8" w:rsidP="00DD2789">
            <w:pPr>
              <w:spacing w:after="0"/>
              <w:rPr>
                <w:b/>
                <w:bCs/>
                <w:szCs w:val="24"/>
              </w:rPr>
            </w:pPr>
          </w:p>
        </w:tc>
        <w:tc>
          <w:tcPr>
            <w:tcW w:w="2460" w:type="pct"/>
            <w:tcBorders>
              <w:bottom w:val="single" w:sz="4" w:space="0" w:color="auto"/>
            </w:tcBorders>
          </w:tcPr>
          <w:p w:rsidR="00A559D8" w:rsidRPr="00461A22" w:rsidRDefault="00A559D8" w:rsidP="00DD2789">
            <w:pPr>
              <w:spacing w:after="0"/>
              <w:rPr>
                <w:iCs/>
                <w:szCs w:val="24"/>
              </w:rPr>
            </w:pPr>
            <w:r w:rsidRPr="00461A22">
              <w:rPr>
                <w:iCs/>
                <w:szCs w:val="24"/>
              </w:rPr>
              <w:t>2. Человеческий капитал, финансовые цели, финансовое планирование. Понятие сбережения, инфляция, и</w:t>
            </w:r>
            <w:r w:rsidRPr="00461A22">
              <w:rPr>
                <w:iCs/>
                <w:szCs w:val="24"/>
              </w:rPr>
              <w:t>н</w:t>
            </w:r>
            <w:r w:rsidRPr="00461A22">
              <w:rPr>
                <w:iCs/>
                <w:szCs w:val="24"/>
              </w:rPr>
              <w:t>декс потребительских цен как способ измерения инфляции, банк, банковский счет. Понятие банко</w:t>
            </w:r>
            <w:r w:rsidRPr="00461A22">
              <w:rPr>
                <w:iCs/>
                <w:szCs w:val="24"/>
              </w:rPr>
              <w:t>в</w:t>
            </w:r>
            <w:r w:rsidRPr="00461A22">
              <w:rPr>
                <w:iCs/>
                <w:szCs w:val="24"/>
              </w:rPr>
              <w:t>ский кредит.</w:t>
            </w:r>
          </w:p>
        </w:tc>
        <w:tc>
          <w:tcPr>
            <w:tcW w:w="799" w:type="pct"/>
            <w:vAlign w:val="center"/>
          </w:tcPr>
          <w:p w:rsidR="00A559D8" w:rsidRPr="00461A22" w:rsidRDefault="00A559D8" w:rsidP="00DD2789">
            <w:pPr>
              <w:suppressAutoHyphens/>
              <w:spacing w:after="0"/>
              <w:jc w:val="center"/>
              <w:rPr>
                <w:bCs/>
                <w:iCs/>
                <w:szCs w:val="24"/>
              </w:rPr>
            </w:pPr>
            <w:r w:rsidRPr="00461A22">
              <w:rPr>
                <w:bCs/>
                <w:iCs/>
                <w:szCs w:val="24"/>
              </w:rPr>
              <w:t>2/2</w:t>
            </w:r>
          </w:p>
        </w:tc>
        <w:tc>
          <w:tcPr>
            <w:tcW w:w="856" w:type="pct"/>
            <w:vMerge/>
            <w:tcBorders>
              <w:bottom w:val="single" w:sz="4" w:space="0" w:color="auto"/>
            </w:tcBorders>
          </w:tcPr>
          <w:p w:rsidR="00A559D8" w:rsidRPr="00461A22" w:rsidRDefault="00A559D8" w:rsidP="00DD2789">
            <w:pPr>
              <w:spacing w:after="0"/>
              <w:rPr>
                <w:b/>
                <w:bCs/>
                <w:szCs w:val="24"/>
              </w:rPr>
            </w:pPr>
          </w:p>
        </w:tc>
      </w:tr>
      <w:tr w:rsidR="00A559D8" w:rsidRPr="00461A22" w:rsidTr="00DD2789">
        <w:trPr>
          <w:trHeight w:val="444"/>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jc w:val="both"/>
              <w:rPr>
                <w:b/>
                <w:szCs w:val="24"/>
              </w:rPr>
            </w:pPr>
            <w:r w:rsidRPr="00461A22">
              <w:rPr>
                <w:b/>
                <w:bCs/>
                <w:szCs w:val="24"/>
              </w:rPr>
              <w:t>В том числе практических занятий</w:t>
            </w:r>
          </w:p>
        </w:tc>
        <w:tc>
          <w:tcPr>
            <w:tcW w:w="799" w:type="pct"/>
            <w:vAlign w:val="center"/>
          </w:tcPr>
          <w:p w:rsidR="00A559D8" w:rsidRPr="00461A22" w:rsidRDefault="00A559D8" w:rsidP="00DD2789">
            <w:pPr>
              <w:suppressAutoHyphens/>
              <w:spacing w:after="0"/>
              <w:jc w:val="center"/>
              <w:rPr>
                <w:b/>
                <w:iCs/>
                <w:szCs w:val="24"/>
              </w:rPr>
            </w:pPr>
            <w:r w:rsidRPr="00461A22">
              <w:rPr>
                <w:b/>
                <w:iCs/>
                <w:szCs w:val="24"/>
              </w:rPr>
              <w:t>2/2</w:t>
            </w:r>
          </w:p>
        </w:tc>
        <w:tc>
          <w:tcPr>
            <w:tcW w:w="856" w:type="pct"/>
            <w:vMerge/>
          </w:tcPr>
          <w:p w:rsidR="00A559D8" w:rsidRPr="00461A22" w:rsidRDefault="00A559D8" w:rsidP="00DD2789">
            <w:pPr>
              <w:spacing w:after="0"/>
              <w:rPr>
                <w:b/>
                <w:szCs w:val="24"/>
              </w:rPr>
            </w:pPr>
          </w:p>
        </w:tc>
      </w:tr>
      <w:tr w:rsidR="00A559D8" w:rsidRPr="00461A22" w:rsidTr="00DD2789">
        <w:trPr>
          <w:trHeight w:val="1647"/>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jc w:val="both"/>
              <w:rPr>
                <w:szCs w:val="24"/>
              </w:rPr>
            </w:pPr>
            <w:r w:rsidRPr="00461A22">
              <w:rPr>
                <w:rStyle w:val="fontstyle01"/>
                <w:b/>
              </w:rPr>
              <w:t>Практическое занятие 1.</w:t>
            </w:r>
            <w:r w:rsidRPr="00461A22">
              <w:rPr>
                <w:rStyle w:val="fontstyle01"/>
              </w:rPr>
              <w:t xml:space="preserve"> Составление текущего и перспективного личного (семейного) бюджета, оценка его баланса. Составление личного финансового плана (краткосрочного, долгосро</w:t>
            </w:r>
            <w:r w:rsidRPr="00461A22">
              <w:rPr>
                <w:rStyle w:val="fontstyle01"/>
              </w:rPr>
              <w:t>ч</w:t>
            </w:r>
            <w:r w:rsidRPr="00461A22">
              <w:rPr>
                <w:rStyle w:val="fontstyle01"/>
              </w:rPr>
              <w:t>ного) на основе анализа баланса личного (семейного) бюджета, анализ и коррекция личного финансового плана.</w:t>
            </w:r>
          </w:p>
        </w:tc>
        <w:tc>
          <w:tcPr>
            <w:tcW w:w="799" w:type="pct"/>
            <w:vAlign w:val="center"/>
          </w:tcPr>
          <w:p w:rsidR="00A559D8" w:rsidRPr="00461A22" w:rsidRDefault="00A559D8" w:rsidP="00DD2789">
            <w:pPr>
              <w:suppressAutoHyphens/>
              <w:spacing w:after="0"/>
              <w:jc w:val="center"/>
              <w:rPr>
                <w:iCs/>
                <w:szCs w:val="24"/>
              </w:rPr>
            </w:pPr>
            <w:r w:rsidRPr="00461A22">
              <w:rPr>
                <w:iCs/>
                <w:szCs w:val="24"/>
              </w:rPr>
              <w:t>2/2</w:t>
            </w:r>
          </w:p>
        </w:tc>
        <w:tc>
          <w:tcPr>
            <w:tcW w:w="856" w:type="pct"/>
            <w:vMerge/>
          </w:tcPr>
          <w:p w:rsidR="00A559D8" w:rsidRPr="00461A22" w:rsidRDefault="00A559D8" w:rsidP="00DD2789">
            <w:pPr>
              <w:spacing w:after="0"/>
              <w:rPr>
                <w:b/>
                <w:szCs w:val="24"/>
              </w:rPr>
            </w:pPr>
          </w:p>
        </w:tc>
      </w:tr>
      <w:tr w:rsidR="00A559D8" w:rsidRPr="00461A22" w:rsidTr="00DD2789">
        <w:trPr>
          <w:trHeight w:val="20"/>
        </w:trPr>
        <w:tc>
          <w:tcPr>
            <w:tcW w:w="884" w:type="pct"/>
            <w:vMerge w:val="restart"/>
          </w:tcPr>
          <w:p w:rsidR="00A559D8" w:rsidRPr="00461A22" w:rsidRDefault="00A559D8" w:rsidP="00DD2789">
            <w:pPr>
              <w:spacing w:after="0"/>
              <w:rPr>
                <w:b/>
                <w:bCs/>
                <w:szCs w:val="24"/>
              </w:rPr>
            </w:pPr>
            <w:r w:rsidRPr="00461A22">
              <w:rPr>
                <w:b/>
                <w:bCs/>
                <w:szCs w:val="24"/>
              </w:rPr>
              <w:t xml:space="preserve">Тема 2. </w:t>
            </w:r>
          </w:p>
          <w:p w:rsidR="00A559D8" w:rsidRPr="00461A22" w:rsidRDefault="00A559D8" w:rsidP="00DD2789">
            <w:pPr>
              <w:spacing w:after="0"/>
              <w:rPr>
                <w:b/>
                <w:bCs/>
                <w:szCs w:val="24"/>
              </w:rPr>
            </w:pPr>
            <w:proofErr w:type="spellStart"/>
            <w:r w:rsidRPr="00461A22">
              <w:rPr>
                <w:b/>
                <w:iCs/>
                <w:szCs w:val="24"/>
              </w:rPr>
              <w:t>Расчетнокассовые</w:t>
            </w:r>
            <w:proofErr w:type="spellEnd"/>
            <w:r w:rsidRPr="00461A22">
              <w:rPr>
                <w:b/>
                <w:iCs/>
                <w:szCs w:val="24"/>
              </w:rPr>
              <w:t xml:space="preserve"> операции</w:t>
            </w:r>
            <w:r w:rsidRPr="00461A22">
              <w:rPr>
                <w:b/>
                <w:bCs/>
                <w:szCs w:val="24"/>
              </w:rPr>
              <w:t>. Страхование. Инв</w:t>
            </w:r>
            <w:r w:rsidRPr="00461A22">
              <w:rPr>
                <w:b/>
                <w:bCs/>
                <w:szCs w:val="24"/>
              </w:rPr>
              <w:t>е</w:t>
            </w:r>
            <w:r w:rsidRPr="00461A22">
              <w:rPr>
                <w:b/>
                <w:bCs/>
                <w:szCs w:val="24"/>
              </w:rPr>
              <w:t>стиции</w:t>
            </w:r>
          </w:p>
        </w:tc>
        <w:tc>
          <w:tcPr>
            <w:tcW w:w="2460" w:type="pct"/>
          </w:tcPr>
          <w:p w:rsidR="00A559D8" w:rsidRPr="00461A22" w:rsidRDefault="00A559D8"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799" w:type="pct"/>
            <w:vAlign w:val="center"/>
          </w:tcPr>
          <w:p w:rsidR="00A559D8" w:rsidRPr="00461A22" w:rsidRDefault="00A559D8" w:rsidP="00DD2789">
            <w:pPr>
              <w:suppressAutoHyphens/>
              <w:spacing w:after="0"/>
              <w:jc w:val="center"/>
              <w:rPr>
                <w:b/>
                <w:iCs/>
                <w:szCs w:val="24"/>
              </w:rPr>
            </w:pPr>
            <w:r w:rsidRPr="00461A22">
              <w:rPr>
                <w:b/>
                <w:iCs/>
                <w:szCs w:val="24"/>
              </w:rPr>
              <w:t>6/6</w:t>
            </w:r>
          </w:p>
        </w:tc>
        <w:tc>
          <w:tcPr>
            <w:tcW w:w="856" w:type="pct"/>
            <w:vMerge w:val="restart"/>
          </w:tcPr>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A559D8" w:rsidRPr="00461A22" w:rsidRDefault="00A559D8" w:rsidP="00DD2789">
            <w:pPr>
              <w:suppressAutoHyphens/>
              <w:spacing w:after="0"/>
              <w:jc w:val="center"/>
              <w:rPr>
                <w:szCs w:val="24"/>
              </w:rPr>
            </w:pPr>
            <w:proofErr w:type="gramStart"/>
            <w:r w:rsidRPr="00461A22">
              <w:rPr>
                <w:szCs w:val="24"/>
              </w:rPr>
              <w:lastRenderedPageBreak/>
              <w:t>ОК</w:t>
            </w:r>
            <w:proofErr w:type="gramEnd"/>
            <w:r w:rsidRPr="00461A22">
              <w:rPr>
                <w:szCs w:val="24"/>
              </w:rPr>
              <w:t xml:space="preserve"> 09</w:t>
            </w:r>
          </w:p>
          <w:p w:rsidR="00A559D8" w:rsidRPr="00461A22" w:rsidRDefault="00A559D8"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A559D8" w:rsidRPr="00461A22" w:rsidRDefault="00A559D8" w:rsidP="00DD2789">
            <w:pPr>
              <w:spacing w:after="0"/>
              <w:rPr>
                <w:b/>
                <w:szCs w:val="24"/>
              </w:rPr>
            </w:pPr>
          </w:p>
        </w:tc>
      </w:tr>
      <w:tr w:rsidR="00A559D8" w:rsidRPr="00461A22" w:rsidTr="00DD2789">
        <w:trPr>
          <w:trHeight w:val="830"/>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iCs/>
                <w:szCs w:val="24"/>
              </w:rPr>
            </w:pPr>
            <w:r w:rsidRPr="00461A22">
              <w:rPr>
                <w:iCs/>
                <w:szCs w:val="24"/>
              </w:rPr>
              <w:t>Банковские операции для физических лиц. Виды пл</w:t>
            </w:r>
            <w:r w:rsidRPr="00461A22">
              <w:rPr>
                <w:iCs/>
                <w:szCs w:val="24"/>
              </w:rPr>
              <w:t>а</w:t>
            </w:r>
            <w:r w:rsidRPr="00461A22">
              <w:rPr>
                <w:iCs/>
                <w:szCs w:val="24"/>
              </w:rPr>
              <w:t>тежных средств. Формы д</w:t>
            </w:r>
            <w:r w:rsidRPr="00461A22">
              <w:rPr>
                <w:iCs/>
                <w:szCs w:val="24"/>
              </w:rPr>
              <w:t>и</w:t>
            </w:r>
            <w:r w:rsidRPr="00461A22">
              <w:rPr>
                <w:iCs/>
                <w:szCs w:val="24"/>
              </w:rPr>
              <w:t>станционного банковского обслуживания.</w:t>
            </w:r>
          </w:p>
          <w:p w:rsidR="00A559D8" w:rsidRPr="00461A22" w:rsidRDefault="00A559D8" w:rsidP="00DD2789">
            <w:pPr>
              <w:spacing w:after="0"/>
              <w:rPr>
                <w:iCs/>
                <w:szCs w:val="24"/>
              </w:rPr>
            </w:pPr>
            <w:r w:rsidRPr="00461A22">
              <w:rPr>
                <w:iCs/>
                <w:szCs w:val="24"/>
              </w:rPr>
              <w:t>Страховые услуги, страховые риски. Виды страхов</w:t>
            </w:r>
            <w:r w:rsidRPr="00461A22">
              <w:rPr>
                <w:iCs/>
                <w:szCs w:val="24"/>
              </w:rPr>
              <w:t>а</w:t>
            </w:r>
            <w:r w:rsidRPr="00461A22">
              <w:rPr>
                <w:iCs/>
                <w:szCs w:val="24"/>
              </w:rPr>
              <w:t>ния.</w:t>
            </w:r>
          </w:p>
        </w:tc>
        <w:tc>
          <w:tcPr>
            <w:tcW w:w="799" w:type="pct"/>
            <w:vAlign w:val="center"/>
          </w:tcPr>
          <w:p w:rsidR="00A559D8" w:rsidRPr="00461A22" w:rsidRDefault="00A559D8" w:rsidP="00DD2789">
            <w:pPr>
              <w:suppressAutoHyphens/>
              <w:spacing w:after="0"/>
              <w:jc w:val="center"/>
              <w:rPr>
                <w:iCs/>
                <w:szCs w:val="24"/>
              </w:rPr>
            </w:pPr>
            <w:r w:rsidRPr="00461A22">
              <w:rPr>
                <w:iCs/>
                <w:szCs w:val="24"/>
              </w:rPr>
              <w:t>4/4</w:t>
            </w:r>
          </w:p>
        </w:tc>
        <w:tc>
          <w:tcPr>
            <w:tcW w:w="856" w:type="pct"/>
            <w:vMerge/>
          </w:tcPr>
          <w:p w:rsidR="00A559D8" w:rsidRPr="00461A22" w:rsidRDefault="00A559D8" w:rsidP="00DD2789">
            <w:pPr>
              <w:spacing w:after="0"/>
              <w:rPr>
                <w:b/>
                <w:szCs w:val="24"/>
              </w:rPr>
            </w:pPr>
          </w:p>
        </w:tc>
      </w:tr>
      <w:tr w:rsidR="00A559D8" w:rsidRPr="00461A22" w:rsidTr="00DD2789">
        <w:trPr>
          <w:trHeight w:val="830"/>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iCs/>
                <w:szCs w:val="24"/>
              </w:rPr>
            </w:pPr>
            <w:r w:rsidRPr="00461A22">
              <w:rPr>
                <w:iCs/>
                <w:szCs w:val="24"/>
              </w:rPr>
              <w:t>Понятие инвестиции, способы инвестирования. Срок и доходность инвестиций. Виды финансовых продуктов. Фондовый рынок и его и</w:t>
            </w:r>
            <w:r w:rsidRPr="00461A22">
              <w:rPr>
                <w:iCs/>
                <w:szCs w:val="24"/>
              </w:rPr>
              <w:t>н</w:t>
            </w:r>
            <w:r w:rsidRPr="00461A22">
              <w:rPr>
                <w:iCs/>
                <w:szCs w:val="24"/>
              </w:rPr>
              <w:t>струменты</w:t>
            </w:r>
          </w:p>
        </w:tc>
        <w:tc>
          <w:tcPr>
            <w:tcW w:w="799" w:type="pct"/>
            <w:vAlign w:val="center"/>
          </w:tcPr>
          <w:p w:rsidR="00A559D8" w:rsidRPr="00461A22" w:rsidRDefault="00A559D8" w:rsidP="00DD2789">
            <w:pPr>
              <w:suppressAutoHyphens/>
              <w:spacing w:after="0"/>
              <w:jc w:val="center"/>
              <w:rPr>
                <w:iCs/>
                <w:szCs w:val="24"/>
              </w:rPr>
            </w:pPr>
            <w:r w:rsidRPr="00461A22">
              <w:rPr>
                <w:iCs/>
                <w:szCs w:val="24"/>
              </w:rPr>
              <w:t>2/2</w:t>
            </w:r>
          </w:p>
        </w:tc>
        <w:tc>
          <w:tcPr>
            <w:tcW w:w="856" w:type="pct"/>
            <w:vMerge/>
          </w:tcPr>
          <w:p w:rsidR="00A559D8" w:rsidRPr="00461A22" w:rsidRDefault="00A559D8" w:rsidP="00DD2789">
            <w:pPr>
              <w:spacing w:after="0"/>
              <w:rPr>
                <w:b/>
                <w:szCs w:val="24"/>
              </w:rPr>
            </w:pPr>
          </w:p>
        </w:tc>
      </w:tr>
      <w:tr w:rsidR="00A559D8" w:rsidRPr="00461A22" w:rsidTr="00DD2789">
        <w:trPr>
          <w:trHeight w:val="20"/>
        </w:trPr>
        <w:tc>
          <w:tcPr>
            <w:tcW w:w="884" w:type="pct"/>
            <w:vMerge w:val="restart"/>
          </w:tcPr>
          <w:p w:rsidR="00A559D8" w:rsidRPr="00461A22" w:rsidRDefault="00A559D8" w:rsidP="00DD2789">
            <w:pPr>
              <w:spacing w:after="0"/>
              <w:rPr>
                <w:szCs w:val="24"/>
              </w:rPr>
            </w:pPr>
            <w:r w:rsidRPr="00461A22">
              <w:rPr>
                <w:b/>
                <w:bCs/>
                <w:szCs w:val="24"/>
              </w:rPr>
              <w:lastRenderedPageBreak/>
              <w:t>Тема 3.</w:t>
            </w:r>
            <w:r w:rsidRPr="00461A22">
              <w:rPr>
                <w:szCs w:val="24"/>
              </w:rPr>
              <w:t xml:space="preserve"> </w:t>
            </w:r>
          </w:p>
          <w:p w:rsidR="00A559D8" w:rsidRPr="00461A22" w:rsidRDefault="00A559D8" w:rsidP="00DD2789">
            <w:pPr>
              <w:spacing w:after="0"/>
              <w:rPr>
                <w:b/>
                <w:bCs/>
                <w:szCs w:val="24"/>
              </w:rPr>
            </w:pPr>
            <w:r w:rsidRPr="00461A22">
              <w:rPr>
                <w:b/>
                <w:bCs/>
                <w:szCs w:val="24"/>
              </w:rPr>
              <w:t>Пенсии. Нал</w:t>
            </w:r>
            <w:r w:rsidRPr="00461A22">
              <w:rPr>
                <w:b/>
                <w:bCs/>
                <w:szCs w:val="24"/>
              </w:rPr>
              <w:t>о</w:t>
            </w:r>
            <w:r w:rsidRPr="00461A22">
              <w:rPr>
                <w:b/>
                <w:bCs/>
                <w:szCs w:val="24"/>
              </w:rPr>
              <w:t>ги</w:t>
            </w:r>
          </w:p>
        </w:tc>
        <w:tc>
          <w:tcPr>
            <w:tcW w:w="2460" w:type="pct"/>
          </w:tcPr>
          <w:p w:rsidR="00A559D8" w:rsidRPr="00461A22" w:rsidRDefault="00A559D8"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799" w:type="pct"/>
            <w:vAlign w:val="center"/>
          </w:tcPr>
          <w:p w:rsidR="00A559D8" w:rsidRPr="00461A22" w:rsidRDefault="00A559D8" w:rsidP="00DD2789">
            <w:pPr>
              <w:suppressAutoHyphens/>
              <w:spacing w:after="0"/>
              <w:jc w:val="center"/>
              <w:rPr>
                <w:b/>
                <w:iCs/>
                <w:szCs w:val="24"/>
              </w:rPr>
            </w:pPr>
            <w:r w:rsidRPr="00461A22">
              <w:rPr>
                <w:b/>
                <w:iCs/>
                <w:szCs w:val="24"/>
              </w:rPr>
              <w:t>8 /8</w:t>
            </w:r>
          </w:p>
        </w:tc>
        <w:tc>
          <w:tcPr>
            <w:tcW w:w="856" w:type="pct"/>
            <w:vMerge w:val="restart"/>
          </w:tcPr>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A559D8" w:rsidRPr="00461A22" w:rsidRDefault="00A559D8"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A559D8" w:rsidRPr="00461A22" w:rsidRDefault="00A559D8" w:rsidP="00DD2789">
            <w:pPr>
              <w:spacing w:after="0"/>
              <w:rPr>
                <w:b/>
                <w:szCs w:val="24"/>
              </w:rPr>
            </w:pPr>
          </w:p>
        </w:tc>
      </w:tr>
      <w:tr w:rsidR="00A559D8" w:rsidRPr="00461A22" w:rsidTr="00DD2789">
        <w:trPr>
          <w:trHeight w:val="830"/>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iCs/>
                <w:szCs w:val="24"/>
              </w:rPr>
            </w:pPr>
            <w:r w:rsidRPr="00461A22">
              <w:rPr>
                <w:iCs/>
                <w:szCs w:val="24"/>
              </w:rPr>
              <w:t>1. Понятие и значение пенсии, государственная пенс</w:t>
            </w:r>
            <w:r w:rsidRPr="00461A22">
              <w:rPr>
                <w:iCs/>
                <w:szCs w:val="24"/>
              </w:rPr>
              <w:t>и</w:t>
            </w:r>
            <w:r w:rsidRPr="00461A22">
              <w:rPr>
                <w:iCs/>
                <w:szCs w:val="24"/>
              </w:rPr>
              <w:t>онная система в РФ, Пенсионный фонд РФ и его функции, негосударственные пенс</w:t>
            </w:r>
            <w:r w:rsidRPr="00461A22">
              <w:rPr>
                <w:iCs/>
                <w:szCs w:val="24"/>
              </w:rPr>
              <w:t>и</w:t>
            </w:r>
            <w:r w:rsidRPr="00461A22">
              <w:rPr>
                <w:iCs/>
                <w:szCs w:val="24"/>
              </w:rPr>
              <w:t>онные фонды, трудовая и социальная пенсия, корпоративная пенсия, инструменты для увеличения размера пенсионных нако</w:t>
            </w:r>
            <w:r w:rsidRPr="00461A22">
              <w:rPr>
                <w:iCs/>
                <w:szCs w:val="24"/>
              </w:rPr>
              <w:t>п</w:t>
            </w:r>
            <w:r w:rsidRPr="00461A22">
              <w:rPr>
                <w:iCs/>
                <w:szCs w:val="24"/>
              </w:rPr>
              <w:t>лений.</w:t>
            </w:r>
          </w:p>
        </w:tc>
        <w:tc>
          <w:tcPr>
            <w:tcW w:w="799" w:type="pct"/>
            <w:vAlign w:val="center"/>
          </w:tcPr>
          <w:p w:rsidR="00A559D8" w:rsidRPr="00461A22" w:rsidRDefault="00A559D8" w:rsidP="00DD2789">
            <w:pPr>
              <w:suppressAutoHyphens/>
              <w:spacing w:after="0"/>
              <w:jc w:val="center"/>
              <w:rPr>
                <w:iCs/>
                <w:szCs w:val="24"/>
              </w:rPr>
            </w:pPr>
            <w:r w:rsidRPr="00461A22">
              <w:rPr>
                <w:iCs/>
                <w:szCs w:val="24"/>
              </w:rPr>
              <w:t>2/2</w:t>
            </w:r>
          </w:p>
        </w:tc>
        <w:tc>
          <w:tcPr>
            <w:tcW w:w="856" w:type="pct"/>
            <w:vMerge/>
          </w:tcPr>
          <w:p w:rsidR="00A559D8" w:rsidRPr="00461A22" w:rsidRDefault="00A559D8" w:rsidP="00DD2789">
            <w:pPr>
              <w:spacing w:after="0"/>
              <w:rPr>
                <w:b/>
                <w:szCs w:val="24"/>
              </w:rPr>
            </w:pPr>
          </w:p>
        </w:tc>
      </w:tr>
      <w:tr w:rsidR="00A559D8" w:rsidRPr="00461A22" w:rsidTr="00DD2789">
        <w:trPr>
          <w:trHeight w:val="411"/>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iCs/>
                <w:szCs w:val="24"/>
              </w:rPr>
            </w:pPr>
            <w:r w:rsidRPr="00461A22">
              <w:rPr>
                <w:iCs/>
                <w:szCs w:val="24"/>
              </w:rPr>
              <w:t>2. Налоговый кодекс РФ, налоги, виды налогов для физических лиц</w:t>
            </w:r>
          </w:p>
        </w:tc>
        <w:tc>
          <w:tcPr>
            <w:tcW w:w="799" w:type="pct"/>
            <w:vAlign w:val="center"/>
          </w:tcPr>
          <w:p w:rsidR="00A559D8" w:rsidRPr="00461A22" w:rsidRDefault="00A559D8" w:rsidP="00DD2789">
            <w:pPr>
              <w:suppressAutoHyphens/>
              <w:spacing w:after="0"/>
              <w:jc w:val="center"/>
              <w:rPr>
                <w:iCs/>
                <w:szCs w:val="24"/>
              </w:rPr>
            </w:pPr>
            <w:r w:rsidRPr="00461A22">
              <w:rPr>
                <w:iCs/>
                <w:szCs w:val="24"/>
              </w:rPr>
              <w:t>2/2</w:t>
            </w:r>
          </w:p>
        </w:tc>
        <w:tc>
          <w:tcPr>
            <w:tcW w:w="856" w:type="pct"/>
            <w:vMerge/>
          </w:tcPr>
          <w:p w:rsidR="00A559D8" w:rsidRPr="00461A22" w:rsidRDefault="00A559D8" w:rsidP="00DD2789">
            <w:pPr>
              <w:spacing w:after="0"/>
              <w:rPr>
                <w:b/>
                <w:szCs w:val="24"/>
              </w:rPr>
            </w:pPr>
          </w:p>
        </w:tc>
      </w:tr>
      <w:tr w:rsidR="00A559D8" w:rsidRPr="00461A22" w:rsidTr="00DD2789">
        <w:trPr>
          <w:trHeight w:val="20"/>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bCs/>
                <w:szCs w:val="24"/>
              </w:rPr>
            </w:pPr>
            <w:r w:rsidRPr="00461A22">
              <w:rPr>
                <w:bCs/>
                <w:szCs w:val="24"/>
              </w:rPr>
              <w:t>3. Налоговая декларация. Налоговые агенты. Налогообложение стро</w:t>
            </w:r>
            <w:r w:rsidRPr="00461A22">
              <w:rPr>
                <w:bCs/>
                <w:szCs w:val="24"/>
              </w:rPr>
              <w:t>и</w:t>
            </w:r>
            <w:r w:rsidRPr="00461A22">
              <w:rPr>
                <w:bCs/>
                <w:szCs w:val="24"/>
              </w:rPr>
              <w:t>тельной организации. Теоретические основы налогообложения образовательных учрежд</w:t>
            </w:r>
            <w:r w:rsidRPr="00461A22">
              <w:rPr>
                <w:bCs/>
                <w:szCs w:val="24"/>
              </w:rPr>
              <w:t>е</w:t>
            </w:r>
            <w:r w:rsidRPr="00461A22">
              <w:rPr>
                <w:bCs/>
                <w:szCs w:val="24"/>
              </w:rPr>
              <w:t>ний. Правила заполнения налоговой декларации.</w:t>
            </w:r>
          </w:p>
        </w:tc>
        <w:tc>
          <w:tcPr>
            <w:tcW w:w="799" w:type="pct"/>
            <w:vAlign w:val="center"/>
          </w:tcPr>
          <w:p w:rsidR="00A559D8" w:rsidRPr="00461A22" w:rsidRDefault="00A559D8" w:rsidP="00DD2789">
            <w:pPr>
              <w:suppressAutoHyphens/>
              <w:spacing w:after="0"/>
              <w:jc w:val="center"/>
              <w:rPr>
                <w:b/>
                <w:iCs/>
                <w:szCs w:val="24"/>
              </w:rPr>
            </w:pPr>
            <w:r w:rsidRPr="00461A22">
              <w:rPr>
                <w:b/>
                <w:iCs/>
                <w:szCs w:val="24"/>
              </w:rPr>
              <w:t>2/2</w:t>
            </w:r>
          </w:p>
        </w:tc>
        <w:tc>
          <w:tcPr>
            <w:tcW w:w="856" w:type="pct"/>
            <w:vMerge/>
          </w:tcPr>
          <w:p w:rsidR="00A559D8" w:rsidRPr="00461A22" w:rsidRDefault="00A559D8" w:rsidP="00DD2789">
            <w:pPr>
              <w:spacing w:after="0"/>
              <w:rPr>
                <w:b/>
                <w:szCs w:val="24"/>
              </w:rPr>
            </w:pPr>
          </w:p>
        </w:tc>
      </w:tr>
      <w:tr w:rsidR="00A559D8" w:rsidRPr="00461A22" w:rsidTr="00DD2789">
        <w:trPr>
          <w:trHeight w:val="20"/>
        </w:trPr>
        <w:tc>
          <w:tcPr>
            <w:tcW w:w="884" w:type="pct"/>
            <w:vMerge/>
          </w:tcPr>
          <w:p w:rsidR="00A559D8" w:rsidRPr="00461A22" w:rsidRDefault="00A559D8" w:rsidP="00DD2789">
            <w:pPr>
              <w:spacing w:after="0"/>
              <w:rPr>
                <w:b/>
                <w:bCs/>
                <w:szCs w:val="24"/>
              </w:rPr>
            </w:pPr>
          </w:p>
        </w:tc>
        <w:tc>
          <w:tcPr>
            <w:tcW w:w="2460" w:type="pct"/>
            <w:vAlign w:val="center"/>
          </w:tcPr>
          <w:p w:rsidR="00A559D8" w:rsidRPr="00461A22" w:rsidRDefault="00A559D8" w:rsidP="00DD2789">
            <w:pPr>
              <w:spacing w:after="0"/>
              <w:rPr>
                <w:b/>
                <w:bCs/>
                <w:szCs w:val="24"/>
              </w:rPr>
            </w:pPr>
            <w:r w:rsidRPr="00461A22">
              <w:rPr>
                <w:rStyle w:val="fontstyle01"/>
              </w:rPr>
              <w:t>4.</w:t>
            </w:r>
            <w:r w:rsidRPr="00461A22">
              <w:rPr>
                <w:szCs w:val="24"/>
              </w:rPr>
              <w:t xml:space="preserve"> </w:t>
            </w:r>
            <w:r w:rsidRPr="00461A22">
              <w:rPr>
                <w:rStyle w:val="fontstyle01"/>
              </w:rPr>
              <w:t xml:space="preserve">Использование налоговых льгот и налоговых вычетов </w:t>
            </w:r>
          </w:p>
        </w:tc>
        <w:tc>
          <w:tcPr>
            <w:tcW w:w="799" w:type="pct"/>
            <w:vAlign w:val="center"/>
          </w:tcPr>
          <w:p w:rsidR="00A559D8" w:rsidRPr="00461A22" w:rsidRDefault="00A559D8" w:rsidP="00DD2789">
            <w:pPr>
              <w:suppressAutoHyphens/>
              <w:spacing w:after="0"/>
              <w:jc w:val="center"/>
              <w:rPr>
                <w:iCs/>
                <w:szCs w:val="24"/>
              </w:rPr>
            </w:pPr>
            <w:r w:rsidRPr="00461A22">
              <w:rPr>
                <w:iCs/>
                <w:szCs w:val="24"/>
              </w:rPr>
              <w:t>2/2</w:t>
            </w:r>
          </w:p>
        </w:tc>
        <w:tc>
          <w:tcPr>
            <w:tcW w:w="856" w:type="pct"/>
            <w:vMerge/>
          </w:tcPr>
          <w:p w:rsidR="00A559D8" w:rsidRPr="00461A22" w:rsidRDefault="00A559D8" w:rsidP="00DD2789">
            <w:pPr>
              <w:spacing w:after="0"/>
              <w:rPr>
                <w:b/>
                <w:szCs w:val="24"/>
              </w:rPr>
            </w:pPr>
          </w:p>
        </w:tc>
      </w:tr>
      <w:tr w:rsidR="00A559D8" w:rsidRPr="00461A22" w:rsidTr="00DD2789">
        <w:trPr>
          <w:trHeight w:val="337"/>
        </w:trPr>
        <w:tc>
          <w:tcPr>
            <w:tcW w:w="884" w:type="pct"/>
            <w:vMerge w:val="restart"/>
          </w:tcPr>
          <w:p w:rsidR="00A559D8" w:rsidRPr="00461A22" w:rsidRDefault="00A559D8" w:rsidP="00DD2789">
            <w:pPr>
              <w:spacing w:after="0"/>
              <w:rPr>
                <w:b/>
                <w:bCs/>
                <w:szCs w:val="24"/>
              </w:rPr>
            </w:pPr>
            <w:r w:rsidRPr="00461A22">
              <w:rPr>
                <w:b/>
                <w:bCs/>
                <w:szCs w:val="24"/>
              </w:rPr>
              <w:t xml:space="preserve">Тема 4. </w:t>
            </w:r>
          </w:p>
          <w:p w:rsidR="00A559D8" w:rsidRPr="00461A22" w:rsidRDefault="00A559D8" w:rsidP="00DD2789">
            <w:pPr>
              <w:spacing w:after="0"/>
              <w:rPr>
                <w:b/>
                <w:bCs/>
                <w:szCs w:val="24"/>
              </w:rPr>
            </w:pPr>
            <w:r w:rsidRPr="00461A22">
              <w:rPr>
                <w:rStyle w:val="fontstyle01"/>
                <w:b/>
              </w:rPr>
              <w:t>Понятие и признаки предприн</w:t>
            </w:r>
            <w:r w:rsidRPr="00461A22">
              <w:rPr>
                <w:rStyle w:val="fontstyle01"/>
                <w:b/>
              </w:rPr>
              <w:t>и</w:t>
            </w:r>
            <w:r w:rsidRPr="00461A22">
              <w:rPr>
                <w:rStyle w:val="fontstyle01"/>
                <w:b/>
              </w:rPr>
              <w:t>мательской деятел</w:t>
            </w:r>
            <w:r w:rsidRPr="00461A22">
              <w:rPr>
                <w:rStyle w:val="fontstyle01"/>
                <w:b/>
              </w:rPr>
              <w:t>ь</w:t>
            </w:r>
            <w:r w:rsidRPr="00461A22">
              <w:rPr>
                <w:rStyle w:val="fontstyle01"/>
                <w:b/>
              </w:rPr>
              <w:t>ности. Бизне</w:t>
            </w:r>
            <w:proofErr w:type="gramStart"/>
            <w:r w:rsidRPr="00461A22">
              <w:rPr>
                <w:rStyle w:val="fontstyle01"/>
                <w:b/>
              </w:rPr>
              <w:t>с-</w:t>
            </w:r>
            <w:proofErr w:type="gramEnd"/>
            <w:r w:rsidRPr="00461A22">
              <w:rPr>
                <w:rStyle w:val="fontstyle01"/>
                <w:b/>
              </w:rPr>
              <w:t xml:space="preserve"> план</w:t>
            </w:r>
            <w:r w:rsidRPr="00461A22">
              <w:rPr>
                <w:rStyle w:val="fontstyle01"/>
                <w:b/>
              </w:rPr>
              <w:t>и</w:t>
            </w:r>
            <w:r w:rsidRPr="00461A22">
              <w:rPr>
                <w:rStyle w:val="fontstyle01"/>
                <w:b/>
              </w:rPr>
              <w:t xml:space="preserve">рование </w:t>
            </w:r>
          </w:p>
        </w:tc>
        <w:tc>
          <w:tcPr>
            <w:tcW w:w="2460" w:type="pct"/>
          </w:tcPr>
          <w:p w:rsidR="00A559D8" w:rsidRPr="00461A22" w:rsidRDefault="00A559D8"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 xml:space="preserve">териала </w:t>
            </w:r>
          </w:p>
        </w:tc>
        <w:tc>
          <w:tcPr>
            <w:tcW w:w="799" w:type="pct"/>
            <w:vAlign w:val="center"/>
          </w:tcPr>
          <w:p w:rsidR="00A559D8" w:rsidRPr="00461A22" w:rsidRDefault="00A559D8" w:rsidP="00DD2789">
            <w:pPr>
              <w:spacing w:after="0"/>
              <w:jc w:val="center"/>
              <w:rPr>
                <w:b/>
                <w:bCs/>
                <w:szCs w:val="24"/>
              </w:rPr>
            </w:pPr>
            <w:r w:rsidRPr="00461A22">
              <w:rPr>
                <w:b/>
                <w:szCs w:val="24"/>
              </w:rPr>
              <w:t>6</w:t>
            </w:r>
            <w:r w:rsidRPr="00461A22">
              <w:rPr>
                <w:b/>
                <w:szCs w:val="24"/>
                <w:lang w:val="en-US"/>
              </w:rPr>
              <w:t>/2</w:t>
            </w:r>
          </w:p>
        </w:tc>
        <w:tc>
          <w:tcPr>
            <w:tcW w:w="856" w:type="pct"/>
            <w:vMerge w:val="restart"/>
          </w:tcPr>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A559D8" w:rsidRPr="00461A22" w:rsidRDefault="00A559D8"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A559D8" w:rsidRPr="00461A22" w:rsidRDefault="00A559D8" w:rsidP="00DD2789">
            <w:pPr>
              <w:spacing w:after="0"/>
              <w:rPr>
                <w:b/>
                <w:szCs w:val="24"/>
              </w:rPr>
            </w:pPr>
          </w:p>
        </w:tc>
      </w:tr>
      <w:tr w:rsidR="00A559D8" w:rsidRPr="00461A22" w:rsidTr="00DD2789">
        <w:trPr>
          <w:trHeight w:val="950"/>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iCs/>
                <w:szCs w:val="24"/>
              </w:rPr>
            </w:pPr>
            <w:r w:rsidRPr="00461A22">
              <w:rPr>
                <w:iCs/>
                <w:szCs w:val="24"/>
              </w:rPr>
              <w:t>1. Нормы законодательства при осуществлении пре</w:t>
            </w:r>
            <w:r w:rsidRPr="00461A22">
              <w:rPr>
                <w:iCs/>
                <w:szCs w:val="24"/>
              </w:rPr>
              <w:t>д</w:t>
            </w:r>
            <w:r w:rsidRPr="00461A22">
              <w:rPr>
                <w:iCs/>
                <w:szCs w:val="24"/>
              </w:rPr>
              <w:t>принимательской</w:t>
            </w:r>
          </w:p>
          <w:p w:rsidR="00A559D8" w:rsidRPr="00461A22" w:rsidRDefault="00A559D8" w:rsidP="00DD2789">
            <w:pPr>
              <w:spacing w:after="0"/>
              <w:rPr>
                <w:iCs/>
                <w:szCs w:val="24"/>
              </w:rPr>
            </w:pPr>
            <w:r w:rsidRPr="00461A22">
              <w:rPr>
                <w:iCs/>
                <w:szCs w:val="24"/>
              </w:rPr>
              <w:t>деятельности. Закон о предпринимательской деятельности в РФ. Предпринимательская деятельность в Росси</w:t>
            </w:r>
            <w:r w:rsidRPr="00461A22">
              <w:rPr>
                <w:iCs/>
                <w:szCs w:val="24"/>
              </w:rPr>
              <w:t>й</w:t>
            </w:r>
            <w:r w:rsidRPr="00461A22">
              <w:rPr>
                <w:iCs/>
                <w:szCs w:val="24"/>
              </w:rPr>
              <w:t xml:space="preserve">ской Федерации. </w:t>
            </w:r>
          </w:p>
        </w:tc>
        <w:tc>
          <w:tcPr>
            <w:tcW w:w="799" w:type="pct"/>
            <w:vAlign w:val="center"/>
          </w:tcPr>
          <w:p w:rsidR="00A559D8" w:rsidRPr="00461A22" w:rsidRDefault="00A559D8" w:rsidP="00DD2789">
            <w:pPr>
              <w:spacing w:after="0"/>
              <w:jc w:val="center"/>
              <w:rPr>
                <w:bCs/>
                <w:szCs w:val="24"/>
              </w:rPr>
            </w:pPr>
            <w:r w:rsidRPr="00461A22">
              <w:rPr>
                <w:bCs/>
                <w:szCs w:val="24"/>
              </w:rPr>
              <w:t>2/2</w:t>
            </w:r>
          </w:p>
        </w:tc>
        <w:tc>
          <w:tcPr>
            <w:tcW w:w="856" w:type="pct"/>
            <w:vMerge/>
          </w:tcPr>
          <w:p w:rsidR="00A559D8" w:rsidRPr="00461A22" w:rsidRDefault="00A559D8" w:rsidP="00DD2789">
            <w:pPr>
              <w:spacing w:after="0"/>
              <w:rPr>
                <w:b/>
                <w:bCs/>
                <w:szCs w:val="24"/>
              </w:rPr>
            </w:pPr>
          </w:p>
        </w:tc>
      </w:tr>
      <w:tr w:rsidR="00A559D8" w:rsidRPr="00461A22" w:rsidTr="00DD2789">
        <w:trPr>
          <w:trHeight w:val="950"/>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iCs/>
                <w:szCs w:val="24"/>
              </w:rPr>
            </w:pPr>
            <w:r w:rsidRPr="00461A22">
              <w:rPr>
                <w:iCs/>
                <w:szCs w:val="24"/>
              </w:rPr>
              <w:t>2. Виды предпринимательской деятельности. Пре</w:t>
            </w:r>
            <w:r w:rsidRPr="00461A22">
              <w:rPr>
                <w:iCs/>
                <w:szCs w:val="24"/>
              </w:rPr>
              <w:t>д</w:t>
            </w:r>
            <w:r w:rsidRPr="00461A22">
              <w:rPr>
                <w:iCs/>
                <w:szCs w:val="24"/>
              </w:rPr>
              <w:t>принимательская деятельность как интеллектуальная деятельность человека. Пр</w:t>
            </w:r>
            <w:r w:rsidRPr="00461A22">
              <w:rPr>
                <w:iCs/>
                <w:szCs w:val="24"/>
              </w:rPr>
              <w:t>о</w:t>
            </w:r>
            <w:r w:rsidRPr="00461A22">
              <w:rPr>
                <w:iCs/>
                <w:szCs w:val="24"/>
              </w:rPr>
              <w:t>цессы создания и развития предпринимательской деятельности в профессионал</w:t>
            </w:r>
            <w:r w:rsidRPr="00461A22">
              <w:rPr>
                <w:iCs/>
                <w:szCs w:val="24"/>
              </w:rPr>
              <w:t>ь</w:t>
            </w:r>
            <w:r w:rsidRPr="00461A22">
              <w:rPr>
                <w:iCs/>
                <w:szCs w:val="24"/>
              </w:rPr>
              <w:t>ной сфере.</w:t>
            </w:r>
          </w:p>
        </w:tc>
        <w:tc>
          <w:tcPr>
            <w:tcW w:w="799" w:type="pct"/>
            <w:vAlign w:val="center"/>
          </w:tcPr>
          <w:p w:rsidR="00A559D8" w:rsidRPr="00461A22" w:rsidRDefault="00A559D8" w:rsidP="00DD2789">
            <w:pPr>
              <w:spacing w:after="0"/>
              <w:jc w:val="center"/>
              <w:rPr>
                <w:bCs/>
                <w:szCs w:val="24"/>
              </w:rPr>
            </w:pPr>
            <w:r w:rsidRPr="00461A22">
              <w:rPr>
                <w:bCs/>
                <w:szCs w:val="24"/>
              </w:rPr>
              <w:t>2/2</w:t>
            </w:r>
          </w:p>
        </w:tc>
        <w:tc>
          <w:tcPr>
            <w:tcW w:w="856" w:type="pct"/>
            <w:vMerge/>
          </w:tcPr>
          <w:p w:rsidR="00A559D8" w:rsidRPr="00461A22" w:rsidRDefault="00A559D8" w:rsidP="00DD2789">
            <w:pPr>
              <w:spacing w:after="0"/>
              <w:rPr>
                <w:b/>
                <w:bCs/>
                <w:szCs w:val="24"/>
              </w:rPr>
            </w:pPr>
          </w:p>
        </w:tc>
      </w:tr>
      <w:tr w:rsidR="00A559D8" w:rsidRPr="00461A22" w:rsidTr="00DD2789">
        <w:trPr>
          <w:trHeight w:val="276"/>
        </w:trPr>
        <w:tc>
          <w:tcPr>
            <w:tcW w:w="884" w:type="pct"/>
            <w:vMerge/>
          </w:tcPr>
          <w:p w:rsidR="00A559D8" w:rsidRPr="00461A22" w:rsidRDefault="00A559D8" w:rsidP="00DD2789">
            <w:pPr>
              <w:spacing w:after="0"/>
              <w:rPr>
                <w:b/>
                <w:bCs/>
                <w:szCs w:val="24"/>
              </w:rPr>
            </w:pPr>
          </w:p>
        </w:tc>
        <w:tc>
          <w:tcPr>
            <w:tcW w:w="2460" w:type="pct"/>
            <w:vAlign w:val="center"/>
          </w:tcPr>
          <w:p w:rsidR="00A559D8" w:rsidRPr="00461A22" w:rsidRDefault="00A559D8" w:rsidP="00DD2789">
            <w:pPr>
              <w:spacing w:after="0"/>
              <w:rPr>
                <w:iCs/>
                <w:szCs w:val="24"/>
              </w:rPr>
            </w:pPr>
            <w:r w:rsidRPr="00461A22">
              <w:rPr>
                <w:rStyle w:val="fontstyle01"/>
              </w:rPr>
              <w:t>3</w:t>
            </w:r>
            <w:r w:rsidRPr="00461A22">
              <w:rPr>
                <w:rStyle w:val="fontstyle01"/>
                <w:b/>
              </w:rPr>
              <w:t>.</w:t>
            </w:r>
            <w:r w:rsidRPr="00461A22">
              <w:rPr>
                <w:rStyle w:val="fontstyle01"/>
              </w:rPr>
              <w:t xml:space="preserve"> Планирование предпринимательской деятельности. Оценка эффе</w:t>
            </w:r>
            <w:r w:rsidRPr="00461A22">
              <w:rPr>
                <w:rStyle w:val="fontstyle01"/>
              </w:rPr>
              <w:t>к</w:t>
            </w:r>
            <w:r w:rsidRPr="00461A22">
              <w:rPr>
                <w:rStyle w:val="fontstyle01"/>
              </w:rPr>
              <w:t>тивности и анализа факторов, влияющих на эффективность осуществления предпринимательской деятельности в професси</w:t>
            </w:r>
            <w:r w:rsidRPr="00461A22">
              <w:rPr>
                <w:rStyle w:val="fontstyle01"/>
              </w:rPr>
              <w:t>о</w:t>
            </w:r>
            <w:r w:rsidRPr="00461A22">
              <w:rPr>
                <w:rStyle w:val="fontstyle01"/>
              </w:rPr>
              <w:t>нальной сфере в области строительства.</w:t>
            </w:r>
          </w:p>
        </w:tc>
        <w:tc>
          <w:tcPr>
            <w:tcW w:w="799" w:type="pct"/>
            <w:vAlign w:val="center"/>
          </w:tcPr>
          <w:p w:rsidR="00A559D8" w:rsidRPr="00461A22" w:rsidRDefault="00A559D8" w:rsidP="00DD2789">
            <w:pPr>
              <w:spacing w:after="0"/>
              <w:jc w:val="center"/>
              <w:rPr>
                <w:bCs/>
                <w:szCs w:val="24"/>
              </w:rPr>
            </w:pPr>
            <w:r w:rsidRPr="00461A22">
              <w:rPr>
                <w:bCs/>
                <w:szCs w:val="24"/>
              </w:rPr>
              <w:t>2/2</w:t>
            </w:r>
          </w:p>
        </w:tc>
        <w:tc>
          <w:tcPr>
            <w:tcW w:w="856" w:type="pct"/>
            <w:vMerge/>
          </w:tcPr>
          <w:p w:rsidR="00A559D8" w:rsidRPr="00461A22" w:rsidRDefault="00A559D8" w:rsidP="00DD2789">
            <w:pPr>
              <w:spacing w:after="0"/>
              <w:rPr>
                <w:b/>
                <w:bCs/>
                <w:szCs w:val="24"/>
              </w:rPr>
            </w:pPr>
          </w:p>
        </w:tc>
      </w:tr>
      <w:tr w:rsidR="00A559D8" w:rsidRPr="00461A22" w:rsidTr="00DD2789">
        <w:trPr>
          <w:trHeight w:val="20"/>
        </w:trPr>
        <w:tc>
          <w:tcPr>
            <w:tcW w:w="884" w:type="pct"/>
            <w:vMerge/>
          </w:tcPr>
          <w:p w:rsidR="00A559D8" w:rsidRPr="00461A22" w:rsidRDefault="00A559D8" w:rsidP="00DD2789">
            <w:pPr>
              <w:spacing w:after="0"/>
              <w:rPr>
                <w:b/>
                <w:bCs/>
                <w:szCs w:val="24"/>
              </w:rPr>
            </w:pPr>
          </w:p>
        </w:tc>
        <w:tc>
          <w:tcPr>
            <w:tcW w:w="2460" w:type="pct"/>
          </w:tcPr>
          <w:p w:rsidR="00A559D8" w:rsidRPr="00461A22" w:rsidRDefault="00A559D8" w:rsidP="00DD2789">
            <w:pPr>
              <w:spacing w:after="0"/>
              <w:rPr>
                <w:b/>
                <w:szCs w:val="24"/>
              </w:rPr>
            </w:pPr>
            <w:r w:rsidRPr="00461A22">
              <w:rPr>
                <w:b/>
                <w:bCs/>
                <w:szCs w:val="24"/>
              </w:rPr>
              <w:t>В том числе практических занятий</w:t>
            </w:r>
          </w:p>
        </w:tc>
        <w:tc>
          <w:tcPr>
            <w:tcW w:w="799" w:type="pct"/>
            <w:vAlign w:val="center"/>
          </w:tcPr>
          <w:p w:rsidR="00A559D8" w:rsidRPr="00461A22" w:rsidRDefault="00A559D8" w:rsidP="00DD2789">
            <w:pPr>
              <w:spacing w:after="0"/>
              <w:jc w:val="center"/>
              <w:rPr>
                <w:b/>
                <w:bCs/>
                <w:szCs w:val="24"/>
              </w:rPr>
            </w:pPr>
            <w:r w:rsidRPr="00461A22">
              <w:rPr>
                <w:b/>
                <w:bCs/>
                <w:szCs w:val="24"/>
              </w:rPr>
              <w:t>2/2</w:t>
            </w:r>
          </w:p>
        </w:tc>
        <w:tc>
          <w:tcPr>
            <w:tcW w:w="856" w:type="pct"/>
            <w:vMerge/>
          </w:tcPr>
          <w:p w:rsidR="00A559D8" w:rsidRPr="00461A22" w:rsidRDefault="00A559D8" w:rsidP="00DD2789">
            <w:pPr>
              <w:spacing w:after="0"/>
              <w:rPr>
                <w:b/>
                <w:bCs/>
                <w:szCs w:val="24"/>
              </w:rPr>
            </w:pPr>
          </w:p>
        </w:tc>
      </w:tr>
      <w:tr w:rsidR="00A559D8" w:rsidRPr="00461A22" w:rsidTr="00DD2789">
        <w:trPr>
          <w:trHeight w:val="20"/>
        </w:trPr>
        <w:tc>
          <w:tcPr>
            <w:tcW w:w="884" w:type="pct"/>
            <w:vMerge/>
          </w:tcPr>
          <w:p w:rsidR="00A559D8" w:rsidRPr="00461A22" w:rsidRDefault="00A559D8" w:rsidP="00DD2789">
            <w:pPr>
              <w:spacing w:after="0"/>
              <w:rPr>
                <w:b/>
                <w:bCs/>
                <w:szCs w:val="24"/>
              </w:rPr>
            </w:pPr>
          </w:p>
        </w:tc>
        <w:tc>
          <w:tcPr>
            <w:tcW w:w="2460" w:type="pct"/>
            <w:vAlign w:val="center"/>
          </w:tcPr>
          <w:p w:rsidR="00A559D8" w:rsidRPr="00461A22" w:rsidRDefault="00A559D8" w:rsidP="00DD2789">
            <w:pPr>
              <w:spacing w:after="0"/>
              <w:rPr>
                <w:b/>
                <w:szCs w:val="24"/>
              </w:rPr>
            </w:pPr>
            <w:r w:rsidRPr="00461A22">
              <w:rPr>
                <w:rStyle w:val="fontstyle01"/>
                <w:b/>
              </w:rPr>
              <w:t>Практическое занятие 2</w:t>
            </w:r>
            <w:r w:rsidRPr="00461A22">
              <w:rPr>
                <w:rStyle w:val="fontstyle01"/>
              </w:rPr>
              <w:t>.</w:t>
            </w:r>
            <w:r w:rsidRPr="00461A22">
              <w:rPr>
                <w:szCs w:val="24"/>
              </w:rPr>
              <w:t xml:space="preserve"> </w:t>
            </w:r>
            <w:r w:rsidRPr="00461A22">
              <w:rPr>
                <w:rStyle w:val="fontstyle01"/>
              </w:rPr>
              <w:t>Составление бизнес-плана по алгоритму. Работа в коллективе и команде, эффективное взаимодействие с колл</w:t>
            </w:r>
            <w:r w:rsidRPr="00461A22">
              <w:rPr>
                <w:rStyle w:val="fontstyle01"/>
              </w:rPr>
              <w:t>е</w:t>
            </w:r>
            <w:r w:rsidRPr="00461A22">
              <w:rPr>
                <w:rStyle w:val="fontstyle01"/>
              </w:rPr>
              <w:t xml:space="preserve">гами, руководством, клиентами по формированию бизнес-плана </w:t>
            </w:r>
            <w:r w:rsidRPr="00461A22">
              <w:rPr>
                <w:rStyle w:val="fontstyle01"/>
              </w:rPr>
              <w:lastRenderedPageBreak/>
              <w:t>на примере строительной организ</w:t>
            </w:r>
            <w:r w:rsidRPr="00461A22">
              <w:rPr>
                <w:rStyle w:val="fontstyle01"/>
              </w:rPr>
              <w:t>а</w:t>
            </w:r>
            <w:r w:rsidRPr="00461A22">
              <w:rPr>
                <w:rStyle w:val="fontstyle01"/>
              </w:rPr>
              <w:t>ции.</w:t>
            </w:r>
          </w:p>
        </w:tc>
        <w:tc>
          <w:tcPr>
            <w:tcW w:w="799" w:type="pct"/>
            <w:vAlign w:val="center"/>
          </w:tcPr>
          <w:p w:rsidR="00A559D8" w:rsidRPr="00461A22" w:rsidRDefault="00A559D8" w:rsidP="00DD2789">
            <w:pPr>
              <w:spacing w:after="0"/>
              <w:jc w:val="center"/>
              <w:rPr>
                <w:szCs w:val="24"/>
              </w:rPr>
            </w:pPr>
            <w:r w:rsidRPr="00461A22">
              <w:rPr>
                <w:bCs/>
                <w:szCs w:val="24"/>
              </w:rPr>
              <w:lastRenderedPageBreak/>
              <w:t>2 /2</w:t>
            </w:r>
          </w:p>
        </w:tc>
        <w:tc>
          <w:tcPr>
            <w:tcW w:w="856" w:type="pct"/>
            <w:vMerge/>
          </w:tcPr>
          <w:p w:rsidR="00A559D8" w:rsidRPr="00461A22" w:rsidRDefault="00A559D8" w:rsidP="00DD2789">
            <w:pPr>
              <w:spacing w:after="0"/>
              <w:rPr>
                <w:b/>
                <w:bCs/>
                <w:szCs w:val="24"/>
              </w:rPr>
            </w:pPr>
          </w:p>
        </w:tc>
      </w:tr>
      <w:tr w:rsidR="00A559D8" w:rsidRPr="00461A22" w:rsidTr="00DD2789">
        <w:trPr>
          <w:trHeight w:val="2058"/>
        </w:trPr>
        <w:tc>
          <w:tcPr>
            <w:tcW w:w="884" w:type="pct"/>
          </w:tcPr>
          <w:p w:rsidR="00A559D8" w:rsidRPr="00461A22" w:rsidRDefault="00A559D8" w:rsidP="00DD2789">
            <w:pPr>
              <w:spacing w:after="0"/>
              <w:rPr>
                <w:b/>
                <w:bCs/>
                <w:szCs w:val="24"/>
              </w:rPr>
            </w:pPr>
            <w:r w:rsidRPr="00461A22">
              <w:rPr>
                <w:b/>
                <w:bCs/>
                <w:szCs w:val="24"/>
              </w:rPr>
              <w:lastRenderedPageBreak/>
              <w:t xml:space="preserve">Тема 5. </w:t>
            </w:r>
          </w:p>
          <w:p w:rsidR="00A559D8" w:rsidRPr="00461A22" w:rsidRDefault="00A559D8" w:rsidP="00DD2789">
            <w:pPr>
              <w:spacing w:after="0"/>
              <w:rPr>
                <w:b/>
                <w:bCs/>
                <w:szCs w:val="24"/>
              </w:rPr>
            </w:pPr>
            <w:r w:rsidRPr="00461A22">
              <w:rPr>
                <w:b/>
                <w:bCs/>
                <w:szCs w:val="24"/>
              </w:rPr>
              <w:t>Признаки финанс</w:t>
            </w:r>
            <w:r w:rsidRPr="00461A22">
              <w:rPr>
                <w:b/>
                <w:bCs/>
                <w:szCs w:val="24"/>
              </w:rPr>
              <w:t>о</w:t>
            </w:r>
            <w:r w:rsidRPr="00461A22">
              <w:rPr>
                <w:b/>
                <w:bCs/>
                <w:szCs w:val="24"/>
              </w:rPr>
              <w:t>вых пирамид и защита от мошенн</w:t>
            </w:r>
            <w:r w:rsidRPr="00461A22">
              <w:rPr>
                <w:b/>
                <w:bCs/>
                <w:szCs w:val="24"/>
              </w:rPr>
              <w:t>и</w:t>
            </w:r>
            <w:r w:rsidRPr="00461A22">
              <w:rPr>
                <w:b/>
                <w:bCs/>
                <w:szCs w:val="24"/>
              </w:rPr>
              <w:t>ческих действий на финанс</w:t>
            </w:r>
            <w:r w:rsidRPr="00461A22">
              <w:rPr>
                <w:b/>
                <w:bCs/>
                <w:szCs w:val="24"/>
              </w:rPr>
              <w:t>о</w:t>
            </w:r>
            <w:r w:rsidRPr="00461A22">
              <w:rPr>
                <w:b/>
                <w:bCs/>
                <w:szCs w:val="24"/>
              </w:rPr>
              <w:t>вом рынке.</w:t>
            </w:r>
          </w:p>
        </w:tc>
        <w:tc>
          <w:tcPr>
            <w:tcW w:w="2460" w:type="pct"/>
            <w:vAlign w:val="center"/>
          </w:tcPr>
          <w:p w:rsidR="00A559D8" w:rsidRPr="00461A22" w:rsidRDefault="00A559D8" w:rsidP="00DD2789">
            <w:pPr>
              <w:spacing w:after="0"/>
              <w:rPr>
                <w:rStyle w:val="fontstyle01"/>
              </w:rPr>
            </w:pPr>
            <w:r w:rsidRPr="00461A22">
              <w:rPr>
                <w:rStyle w:val="fontstyle01"/>
              </w:rPr>
              <w:t>1. Основные признаки и в</w:t>
            </w:r>
            <w:r w:rsidRPr="00461A22">
              <w:rPr>
                <w:rStyle w:val="fontstyle01"/>
              </w:rPr>
              <w:t>и</w:t>
            </w:r>
            <w:r w:rsidRPr="00461A22">
              <w:rPr>
                <w:rStyle w:val="fontstyle01"/>
              </w:rPr>
              <w:t>ды финансовых пирамид, правила личной финансовой безопасности, виды финансового мошенничества: в кр</w:t>
            </w:r>
            <w:r w:rsidRPr="00461A22">
              <w:rPr>
                <w:rStyle w:val="fontstyle01"/>
              </w:rPr>
              <w:t>е</w:t>
            </w:r>
            <w:r w:rsidRPr="00461A22">
              <w:rPr>
                <w:rStyle w:val="fontstyle01"/>
              </w:rPr>
              <w:t>дитных организациях, в Интернете, по телефону, при операциях с наличными</w:t>
            </w:r>
          </w:p>
          <w:p w:rsidR="00A559D8" w:rsidRPr="00461A22" w:rsidRDefault="00A559D8" w:rsidP="00DD2789">
            <w:pPr>
              <w:spacing w:after="0"/>
              <w:rPr>
                <w:rStyle w:val="fontstyle01"/>
              </w:rPr>
            </w:pPr>
          </w:p>
          <w:p w:rsidR="00A559D8" w:rsidRPr="00461A22" w:rsidRDefault="00A559D8" w:rsidP="00DD2789">
            <w:pPr>
              <w:spacing w:after="0"/>
              <w:rPr>
                <w:rStyle w:val="fontstyle01"/>
              </w:rPr>
            </w:pPr>
          </w:p>
          <w:p w:rsidR="00A559D8" w:rsidRPr="00461A22" w:rsidRDefault="00A559D8" w:rsidP="00DD2789">
            <w:pPr>
              <w:spacing w:after="0"/>
              <w:rPr>
                <w:rStyle w:val="fontstyle01"/>
              </w:rPr>
            </w:pPr>
          </w:p>
        </w:tc>
        <w:tc>
          <w:tcPr>
            <w:tcW w:w="799" w:type="pct"/>
            <w:vAlign w:val="center"/>
          </w:tcPr>
          <w:p w:rsidR="00A559D8" w:rsidRPr="00461A22" w:rsidRDefault="00A559D8" w:rsidP="00DD2789">
            <w:pPr>
              <w:spacing w:after="0"/>
              <w:jc w:val="center"/>
              <w:rPr>
                <w:bCs/>
                <w:szCs w:val="24"/>
              </w:rPr>
            </w:pPr>
            <w:r w:rsidRPr="00461A22">
              <w:rPr>
                <w:bCs/>
                <w:szCs w:val="24"/>
              </w:rPr>
              <w:t>2/2</w:t>
            </w:r>
          </w:p>
        </w:tc>
        <w:tc>
          <w:tcPr>
            <w:tcW w:w="856" w:type="pct"/>
          </w:tcPr>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A559D8" w:rsidRPr="00461A22" w:rsidRDefault="00A559D8"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A559D8" w:rsidRPr="00461A22" w:rsidRDefault="00A559D8"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tc>
      </w:tr>
      <w:tr w:rsidR="00A559D8" w:rsidRPr="00461A22" w:rsidTr="00DD2789">
        <w:tc>
          <w:tcPr>
            <w:tcW w:w="3344" w:type="pct"/>
            <w:gridSpan w:val="2"/>
          </w:tcPr>
          <w:p w:rsidR="00A559D8" w:rsidRPr="00461A22" w:rsidRDefault="00A559D8" w:rsidP="00DD2789">
            <w:pPr>
              <w:suppressAutoHyphens/>
              <w:spacing w:after="0"/>
              <w:rPr>
                <w:b/>
                <w:szCs w:val="24"/>
              </w:rPr>
            </w:pPr>
            <w:r w:rsidRPr="00461A22">
              <w:rPr>
                <w:b/>
                <w:szCs w:val="24"/>
              </w:rPr>
              <w:t>Промежуточная аттестация – дифференцированный зачет</w:t>
            </w:r>
          </w:p>
        </w:tc>
        <w:tc>
          <w:tcPr>
            <w:tcW w:w="799" w:type="pct"/>
            <w:vAlign w:val="center"/>
          </w:tcPr>
          <w:p w:rsidR="00A559D8" w:rsidRPr="00461A22" w:rsidRDefault="00A559D8" w:rsidP="00DD2789">
            <w:pPr>
              <w:spacing w:after="0"/>
              <w:jc w:val="center"/>
              <w:rPr>
                <w:b/>
                <w:szCs w:val="24"/>
              </w:rPr>
            </w:pPr>
            <w:r w:rsidRPr="00461A22">
              <w:rPr>
                <w:b/>
                <w:szCs w:val="24"/>
              </w:rPr>
              <w:t>2/2</w:t>
            </w:r>
          </w:p>
        </w:tc>
        <w:tc>
          <w:tcPr>
            <w:tcW w:w="856" w:type="pct"/>
          </w:tcPr>
          <w:p w:rsidR="00A559D8" w:rsidRPr="00461A22" w:rsidRDefault="00A559D8" w:rsidP="00DD2789">
            <w:pPr>
              <w:spacing w:after="0"/>
              <w:rPr>
                <w:b/>
                <w:szCs w:val="24"/>
              </w:rPr>
            </w:pPr>
          </w:p>
        </w:tc>
      </w:tr>
      <w:tr w:rsidR="00A559D8" w:rsidRPr="00461A22" w:rsidTr="00DD2789">
        <w:trPr>
          <w:trHeight w:val="20"/>
        </w:trPr>
        <w:tc>
          <w:tcPr>
            <w:tcW w:w="3344" w:type="pct"/>
            <w:gridSpan w:val="2"/>
          </w:tcPr>
          <w:p w:rsidR="00A559D8" w:rsidRPr="00461A22" w:rsidRDefault="00A559D8" w:rsidP="00DD2789">
            <w:pPr>
              <w:spacing w:after="0"/>
              <w:rPr>
                <w:b/>
                <w:bCs/>
                <w:szCs w:val="24"/>
              </w:rPr>
            </w:pPr>
            <w:r w:rsidRPr="00461A22">
              <w:rPr>
                <w:b/>
                <w:bCs/>
                <w:szCs w:val="24"/>
              </w:rPr>
              <w:t>Всего:</w:t>
            </w:r>
          </w:p>
        </w:tc>
        <w:tc>
          <w:tcPr>
            <w:tcW w:w="799" w:type="pct"/>
            <w:vAlign w:val="center"/>
          </w:tcPr>
          <w:p w:rsidR="00A559D8" w:rsidRPr="00461A22" w:rsidRDefault="00A559D8" w:rsidP="00DD2789">
            <w:pPr>
              <w:spacing w:after="0"/>
              <w:jc w:val="center"/>
              <w:rPr>
                <w:b/>
                <w:bCs/>
                <w:szCs w:val="24"/>
              </w:rPr>
            </w:pPr>
            <w:r w:rsidRPr="00461A22">
              <w:rPr>
                <w:b/>
                <w:bCs/>
                <w:szCs w:val="24"/>
              </w:rPr>
              <w:t>32/32</w:t>
            </w:r>
          </w:p>
        </w:tc>
        <w:tc>
          <w:tcPr>
            <w:tcW w:w="856" w:type="pct"/>
          </w:tcPr>
          <w:p w:rsidR="00A559D8" w:rsidRPr="00461A22" w:rsidRDefault="00A559D8" w:rsidP="00DD2789">
            <w:pPr>
              <w:spacing w:after="0"/>
              <w:rPr>
                <w:b/>
                <w:bCs/>
                <w:szCs w:val="24"/>
              </w:rPr>
            </w:pPr>
          </w:p>
        </w:tc>
      </w:tr>
    </w:tbl>
    <w:p w:rsidR="00A559D8" w:rsidRPr="00461A22" w:rsidRDefault="00A559D8" w:rsidP="00A559D8">
      <w:pPr>
        <w:spacing w:after="0"/>
        <w:ind w:firstLine="709"/>
        <w:rPr>
          <w:szCs w:val="24"/>
        </w:rPr>
        <w:sectPr w:rsidR="00A559D8" w:rsidRPr="00461A22" w:rsidSect="00BE7E61">
          <w:pgSz w:w="16840" w:h="11907" w:orient="landscape"/>
          <w:pgMar w:top="851" w:right="1134" w:bottom="851" w:left="992" w:header="709" w:footer="709" w:gutter="0"/>
          <w:cols w:space="720"/>
        </w:sectPr>
      </w:pPr>
    </w:p>
    <w:p w:rsidR="00A559D8" w:rsidRPr="00461A22" w:rsidRDefault="00A559D8" w:rsidP="00A559D8">
      <w:pPr>
        <w:spacing w:after="0"/>
        <w:jc w:val="center"/>
        <w:rPr>
          <w:b/>
          <w:bCs/>
          <w:szCs w:val="24"/>
        </w:rPr>
      </w:pPr>
      <w:r w:rsidRPr="00461A22">
        <w:rPr>
          <w:b/>
          <w:bCs/>
          <w:szCs w:val="24"/>
        </w:rPr>
        <w:lastRenderedPageBreak/>
        <w:t>3. УСЛОВИЯ РЕАЛИЗАЦИИ УЧЕБНОЙ ДИСЦИПЛ</w:t>
      </w:r>
      <w:r w:rsidRPr="00461A22">
        <w:rPr>
          <w:b/>
          <w:bCs/>
          <w:szCs w:val="24"/>
        </w:rPr>
        <w:t>И</w:t>
      </w:r>
      <w:r w:rsidRPr="00461A22">
        <w:rPr>
          <w:b/>
          <w:bCs/>
          <w:szCs w:val="24"/>
        </w:rPr>
        <w:t>НЫ</w:t>
      </w:r>
    </w:p>
    <w:p w:rsidR="00A559D8" w:rsidRPr="00461A22" w:rsidRDefault="00A559D8" w:rsidP="00A559D8">
      <w:pPr>
        <w:suppressAutoHyphens/>
        <w:spacing w:after="0"/>
        <w:ind w:firstLine="709"/>
        <w:jc w:val="both"/>
        <w:rPr>
          <w:b/>
          <w:szCs w:val="24"/>
        </w:rPr>
      </w:pPr>
      <w:r w:rsidRPr="00461A22">
        <w:rPr>
          <w:b/>
          <w:szCs w:val="24"/>
        </w:rPr>
        <w:t>3.1. Для реализации программы учебной дисциплины должны быть предусмотрены следующие специальные помещения:</w:t>
      </w:r>
    </w:p>
    <w:p w:rsidR="00A559D8" w:rsidRPr="003A6595" w:rsidRDefault="00A559D8" w:rsidP="00A559D8">
      <w:pPr>
        <w:pStyle w:val="a3"/>
        <w:spacing w:line="276" w:lineRule="auto"/>
        <w:ind w:firstLine="709"/>
        <w:jc w:val="both"/>
        <w:rPr>
          <w:lang w:val="ru-RU"/>
        </w:rPr>
      </w:pPr>
      <w:r w:rsidRPr="003A6595">
        <w:rPr>
          <w:lang w:val="ru-RU"/>
        </w:rPr>
        <w:t xml:space="preserve">Кабинет «Основ бизнеса, коммуникаций и финансовой грамотности», </w:t>
      </w:r>
      <w:r w:rsidRPr="003A6595">
        <w:rPr>
          <w:lang w:val="ru-RU" w:eastAsia="en-US"/>
        </w:rPr>
        <w:t xml:space="preserve">оснащенный </w:t>
      </w:r>
      <w:r w:rsidRPr="003A6595">
        <w:rPr>
          <w:bCs/>
          <w:iCs/>
          <w:lang w:val="ru-RU"/>
        </w:rPr>
        <w:t>в соответствии с п. 6.1.2.1 примерной образовательной программы по п</w:t>
      </w:r>
      <w:r w:rsidRPr="003A6595">
        <w:rPr>
          <w:bCs/>
          <w:lang w:val="ru-RU"/>
        </w:rPr>
        <w:t>рофессии</w:t>
      </w:r>
      <w:r>
        <w:rPr>
          <w:bCs/>
          <w:lang w:val="ru-RU"/>
        </w:rPr>
        <w:t>.</w:t>
      </w:r>
    </w:p>
    <w:p w:rsidR="00A559D8" w:rsidRPr="00461A22" w:rsidRDefault="00A559D8" w:rsidP="00A559D8">
      <w:pPr>
        <w:suppressAutoHyphens/>
        <w:spacing w:after="0"/>
        <w:ind w:firstLine="709"/>
        <w:jc w:val="both"/>
        <w:rPr>
          <w:bCs/>
          <w:szCs w:val="24"/>
        </w:rPr>
      </w:pPr>
    </w:p>
    <w:p w:rsidR="00A559D8" w:rsidRPr="00461A22" w:rsidRDefault="00A559D8" w:rsidP="00A559D8">
      <w:pPr>
        <w:suppressAutoHyphens/>
        <w:spacing w:after="0"/>
        <w:ind w:firstLine="709"/>
        <w:jc w:val="both"/>
        <w:rPr>
          <w:b/>
          <w:bCs/>
          <w:szCs w:val="24"/>
        </w:rPr>
      </w:pPr>
      <w:r w:rsidRPr="00461A22">
        <w:rPr>
          <w:b/>
          <w:bCs/>
          <w:szCs w:val="24"/>
        </w:rPr>
        <w:t>3.2. Информационное обеспечение реализации программы</w:t>
      </w:r>
    </w:p>
    <w:p w:rsidR="00A559D8" w:rsidRPr="00461A22" w:rsidRDefault="00A559D8" w:rsidP="00A559D8">
      <w:pPr>
        <w:suppressAutoHyphens/>
        <w:spacing w:after="0"/>
        <w:ind w:firstLine="709"/>
        <w:jc w:val="both"/>
        <w:rPr>
          <w:bCs/>
          <w:szCs w:val="24"/>
        </w:rPr>
      </w:pPr>
      <w:r w:rsidRPr="00461A22">
        <w:rPr>
          <w:bCs/>
          <w:szCs w:val="24"/>
        </w:rPr>
        <w:t>Для реализации программы библиотечный фонд образовательной организации должен иметь п</w:t>
      </w:r>
      <w:r w:rsidRPr="00461A22">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61A22">
        <w:rPr>
          <w:bCs/>
          <w:szCs w:val="24"/>
        </w:rPr>
        <w:t xml:space="preserve">библиотечного фонда образовательной организацией </w:t>
      </w:r>
      <w:proofErr w:type="gramStart"/>
      <w:r w:rsidRPr="00461A22">
        <w:rPr>
          <w:bCs/>
          <w:szCs w:val="24"/>
        </w:rPr>
        <w:t>выбирается не менее одного издания</w:t>
      </w:r>
      <w:proofErr w:type="gramEnd"/>
      <w:r w:rsidRPr="00461A22">
        <w:rPr>
          <w:bCs/>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A559D8" w:rsidRPr="00461A22" w:rsidRDefault="00A559D8" w:rsidP="00A559D8">
      <w:pPr>
        <w:suppressAutoHyphens/>
        <w:spacing w:after="0"/>
        <w:ind w:firstLine="709"/>
        <w:jc w:val="both"/>
        <w:rPr>
          <w:szCs w:val="24"/>
        </w:rPr>
      </w:pPr>
    </w:p>
    <w:p w:rsidR="00A559D8" w:rsidRPr="00461A22" w:rsidRDefault="00A559D8" w:rsidP="00A559D8">
      <w:pPr>
        <w:suppressAutoHyphens/>
        <w:spacing w:after="0"/>
        <w:ind w:firstLine="709"/>
        <w:jc w:val="both"/>
        <w:rPr>
          <w:b/>
          <w:szCs w:val="24"/>
        </w:rPr>
      </w:pPr>
      <w:r w:rsidRPr="00461A22">
        <w:rPr>
          <w:b/>
          <w:szCs w:val="24"/>
        </w:rPr>
        <w:t>3.2.1. Основные печатные издания</w:t>
      </w:r>
    </w:p>
    <w:p w:rsidR="00A559D8" w:rsidRPr="00461A22" w:rsidRDefault="00A559D8" w:rsidP="00A559D8">
      <w:pPr>
        <w:spacing w:after="0"/>
        <w:ind w:firstLine="709"/>
        <w:contextualSpacing/>
        <w:jc w:val="both"/>
        <w:rPr>
          <w:szCs w:val="24"/>
        </w:rPr>
      </w:pPr>
      <w:r w:rsidRPr="00461A22">
        <w:rPr>
          <w:szCs w:val="24"/>
        </w:rPr>
        <w:t xml:space="preserve">1. Жданова А.О., Савицкая Е.В. Финансовая грамотность: материалы для </w:t>
      </w:r>
      <w:proofErr w:type="gramStart"/>
      <w:r w:rsidRPr="00461A22">
        <w:rPr>
          <w:szCs w:val="24"/>
        </w:rPr>
        <w:t>обучающихся</w:t>
      </w:r>
      <w:proofErr w:type="gramEnd"/>
      <w:r w:rsidRPr="00461A22">
        <w:rPr>
          <w:szCs w:val="24"/>
        </w:rPr>
        <w:t>. Среднее профессионал</w:t>
      </w:r>
      <w:r w:rsidRPr="00461A22">
        <w:rPr>
          <w:szCs w:val="24"/>
        </w:rPr>
        <w:t>ь</w:t>
      </w:r>
      <w:r w:rsidRPr="00461A22">
        <w:rPr>
          <w:szCs w:val="24"/>
        </w:rPr>
        <w:t>ное образование. – М.: ВАКО, 2020. – 400 с.</w:t>
      </w:r>
    </w:p>
    <w:p w:rsidR="00A559D8" w:rsidRPr="00461A22" w:rsidRDefault="00A559D8" w:rsidP="00A559D8">
      <w:pPr>
        <w:spacing w:after="0"/>
        <w:ind w:firstLine="709"/>
        <w:contextualSpacing/>
        <w:jc w:val="both"/>
        <w:rPr>
          <w:szCs w:val="24"/>
        </w:rPr>
      </w:pPr>
      <w:r w:rsidRPr="00461A22">
        <w:rPr>
          <w:szCs w:val="24"/>
        </w:rPr>
        <w:t xml:space="preserve">2. </w:t>
      </w:r>
      <w:proofErr w:type="spellStart"/>
      <w:r w:rsidRPr="00461A22">
        <w:rPr>
          <w:szCs w:val="24"/>
        </w:rPr>
        <w:t>Купцова</w:t>
      </w:r>
      <w:proofErr w:type="spellEnd"/>
      <w:r w:rsidRPr="00461A22">
        <w:rPr>
          <w:szCs w:val="24"/>
        </w:rPr>
        <w:t>, Е. В. Бизнес-планирование: учебник и практикум для среднего профе</w:t>
      </w:r>
      <w:r w:rsidRPr="00461A22">
        <w:rPr>
          <w:szCs w:val="24"/>
        </w:rPr>
        <w:t>с</w:t>
      </w:r>
      <w:r w:rsidRPr="00461A22">
        <w:rPr>
          <w:szCs w:val="24"/>
        </w:rPr>
        <w:t xml:space="preserve">сионального образования/ Е. В. </w:t>
      </w:r>
      <w:proofErr w:type="spellStart"/>
      <w:r w:rsidRPr="00461A22">
        <w:rPr>
          <w:szCs w:val="24"/>
        </w:rPr>
        <w:t>Купцова</w:t>
      </w:r>
      <w:proofErr w:type="spellEnd"/>
      <w:r w:rsidRPr="00461A22">
        <w:rPr>
          <w:szCs w:val="24"/>
        </w:rPr>
        <w:t xml:space="preserve">, А. А. Степанов. — Москва: Издательство </w:t>
      </w:r>
      <w:proofErr w:type="spellStart"/>
      <w:r w:rsidRPr="00461A22">
        <w:rPr>
          <w:szCs w:val="24"/>
        </w:rPr>
        <w:t>Юрайт</w:t>
      </w:r>
      <w:proofErr w:type="spellEnd"/>
      <w:r w:rsidRPr="00461A22">
        <w:rPr>
          <w:szCs w:val="24"/>
        </w:rPr>
        <w:t xml:space="preserve">, 2021.— 435 с. — (Профессиональное образование). — ISBN 978-5-534-11053-1. — Текст: электронный // ЭБС </w:t>
      </w:r>
      <w:proofErr w:type="spellStart"/>
      <w:r w:rsidRPr="00461A22">
        <w:rPr>
          <w:szCs w:val="24"/>
        </w:rPr>
        <w:t>Юрайт</w:t>
      </w:r>
      <w:proofErr w:type="spellEnd"/>
      <w:r w:rsidRPr="00461A22">
        <w:rPr>
          <w:szCs w:val="24"/>
        </w:rPr>
        <w:t xml:space="preserve"> [сайт]. </w:t>
      </w:r>
    </w:p>
    <w:p w:rsidR="00A559D8" w:rsidRPr="00461A22" w:rsidRDefault="00A559D8" w:rsidP="00A559D8">
      <w:pPr>
        <w:spacing w:after="0"/>
        <w:ind w:firstLine="709"/>
        <w:contextualSpacing/>
        <w:jc w:val="both"/>
        <w:rPr>
          <w:szCs w:val="24"/>
        </w:rPr>
      </w:pPr>
      <w:r w:rsidRPr="00461A22">
        <w:rPr>
          <w:szCs w:val="24"/>
        </w:rPr>
        <w:t xml:space="preserve">3. </w:t>
      </w:r>
      <w:proofErr w:type="spellStart"/>
      <w:r w:rsidRPr="00461A22">
        <w:rPr>
          <w:szCs w:val="24"/>
        </w:rPr>
        <w:t>Каджаева</w:t>
      </w:r>
      <w:proofErr w:type="spellEnd"/>
      <w:r w:rsidRPr="00461A22">
        <w:rPr>
          <w:szCs w:val="24"/>
        </w:rPr>
        <w:t>, М.Р. Финансовая грамотность. Практикум [Текст]: учеб</w:t>
      </w:r>
      <w:proofErr w:type="gramStart"/>
      <w:r w:rsidRPr="00461A22">
        <w:rPr>
          <w:szCs w:val="24"/>
        </w:rPr>
        <w:t>.</w:t>
      </w:r>
      <w:proofErr w:type="gramEnd"/>
      <w:r w:rsidRPr="00461A22">
        <w:rPr>
          <w:szCs w:val="24"/>
        </w:rPr>
        <w:t xml:space="preserve"> </w:t>
      </w:r>
      <w:proofErr w:type="gramStart"/>
      <w:r w:rsidRPr="00461A22">
        <w:rPr>
          <w:szCs w:val="24"/>
        </w:rPr>
        <w:t>п</w:t>
      </w:r>
      <w:proofErr w:type="gramEnd"/>
      <w:r w:rsidRPr="00461A22">
        <w:rPr>
          <w:szCs w:val="24"/>
        </w:rPr>
        <w:t xml:space="preserve">особие/ </w:t>
      </w:r>
      <w:proofErr w:type="spellStart"/>
      <w:r w:rsidRPr="00461A22">
        <w:rPr>
          <w:szCs w:val="24"/>
        </w:rPr>
        <w:t>М.Р.Каджаева</w:t>
      </w:r>
      <w:proofErr w:type="spellEnd"/>
      <w:r w:rsidRPr="00461A22">
        <w:rPr>
          <w:szCs w:val="24"/>
        </w:rPr>
        <w:t xml:space="preserve">. – М.: Академия,2020. – 128 с. </w:t>
      </w:r>
    </w:p>
    <w:p w:rsidR="00A559D8" w:rsidRPr="00461A22" w:rsidRDefault="00A559D8" w:rsidP="00A559D8">
      <w:pPr>
        <w:spacing w:after="0"/>
        <w:ind w:firstLine="709"/>
        <w:contextualSpacing/>
        <w:jc w:val="both"/>
        <w:rPr>
          <w:szCs w:val="24"/>
        </w:rPr>
      </w:pPr>
      <w:r w:rsidRPr="00461A22">
        <w:rPr>
          <w:szCs w:val="24"/>
        </w:rPr>
        <w:t xml:space="preserve">4. </w:t>
      </w:r>
      <w:proofErr w:type="spellStart"/>
      <w:r w:rsidRPr="00461A22">
        <w:rPr>
          <w:szCs w:val="24"/>
        </w:rPr>
        <w:t>Каджаева</w:t>
      </w:r>
      <w:proofErr w:type="spellEnd"/>
      <w:r w:rsidRPr="00461A22">
        <w:rPr>
          <w:szCs w:val="24"/>
        </w:rPr>
        <w:t>, М.Р. Финансовая грамотность [Текст]: учеб</w:t>
      </w:r>
      <w:proofErr w:type="gramStart"/>
      <w:r w:rsidRPr="00461A22">
        <w:rPr>
          <w:szCs w:val="24"/>
        </w:rPr>
        <w:t>.</w:t>
      </w:r>
      <w:proofErr w:type="gramEnd"/>
      <w:r w:rsidRPr="00461A22">
        <w:rPr>
          <w:szCs w:val="24"/>
        </w:rPr>
        <w:t xml:space="preserve"> </w:t>
      </w:r>
      <w:proofErr w:type="gramStart"/>
      <w:r w:rsidRPr="00461A22">
        <w:rPr>
          <w:szCs w:val="24"/>
        </w:rPr>
        <w:t>п</w:t>
      </w:r>
      <w:proofErr w:type="gramEnd"/>
      <w:r w:rsidRPr="00461A22">
        <w:rPr>
          <w:szCs w:val="24"/>
        </w:rPr>
        <w:t>особие для СПО/</w:t>
      </w:r>
      <w:proofErr w:type="spellStart"/>
      <w:r w:rsidRPr="00461A22">
        <w:rPr>
          <w:szCs w:val="24"/>
        </w:rPr>
        <w:t>М.Р.Каджаева</w:t>
      </w:r>
      <w:proofErr w:type="spellEnd"/>
      <w:r w:rsidRPr="00461A22">
        <w:rPr>
          <w:szCs w:val="24"/>
        </w:rPr>
        <w:t xml:space="preserve">, </w:t>
      </w:r>
      <w:proofErr w:type="spellStart"/>
      <w:r w:rsidRPr="00461A22">
        <w:rPr>
          <w:szCs w:val="24"/>
        </w:rPr>
        <w:t>В.Дубровская</w:t>
      </w:r>
      <w:proofErr w:type="spellEnd"/>
      <w:r w:rsidRPr="00461A22">
        <w:rPr>
          <w:szCs w:val="24"/>
        </w:rPr>
        <w:t xml:space="preserve">, </w:t>
      </w:r>
      <w:proofErr w:type="spellStart"/>
      <w:r w:rsidRPr="00461A22">
        <w:rPr>
          <w:szCs w:val="24"/>
        </w:rPr>
        <w:t>А.Р.Елисеева</w:t>
      </w:r>
      <w:proofErr w:type="spellEnd"/>
      <w:r w:rsidRPr="00461A22">
        <w:rPr>
          <w:szCs w:val="24"/>
        </w:rPr>
        <w:t xml:space="preserve">. - 2-е изд., стер. - М.: Академия, 2020. - 288 </w:t>
      </w:r>
      <w:proofErr w:type="gramStart"/>
      <w:r w:rsidRPr="00461A22">
        <w:rPr>
          <w:szCs w:val="24"/>
        </w:rPr>
        <w:t>с</w:t>
      </w:r>
      <w:proofErr w:type="gramEnd"/>
      <w:r w:rsidRPr="00461A22">
        <w:rPr>
          <w:szCs w:val="24"/>
        </w:rPr>
        <w:t xml:space="preserve">. - (Среднее профессиональное образование). </w:t>
      </w:r>
    </w:p>
    <w:p w:rsidR="00A559D8" w:rsidRPr="00461A22" w:rsidRDefault="00A559D8" w:rsidP="00A559D8">
      <w:pPr>
        <w:spacing w:after="0"/>
        <w:ind w:firstLine="709"/>
        <w:contextualSpacing/>
        <w:jc w:val="both"/>
        <w:rPr>
          <w:szCs w:val="24"/>
        </w:rPr>
      </w:pPr>
      <w:r w:rsidRPr="00461A22">
        <w:rPr>
          <w:szCs w:val="24"/>
        </w:rPr>
        <w:t xml:space="preserve">5. </w:t>
      </w:r>
      <w:proofErr w:type="spellStart"/>
      <w:r w:rsidRPr="00461A22">
        <w:rPr>
          <w:szCs w:val="24"/>
        </w:rPr>
        <w:t>Череданова</w:t>
      </w:r>
      <w:proofErr w:type="spellEnd"/>
      <w:r w:rsidRPr="00461A22">
        <w:rPr>
          <w:szCs w:val="24"/>
        </w:rPr>
        <w:t xml:space="preserve">, Л.Н. Основы экономики и предпринимательства [Текст]: </w:t>
      </w:r>
      <w:proofErr w:type="spellStart"/>
      <w:r w:rsidRPr="00461A22">
        <w:rPr>
          <w:szCs w:val="24"/>
        </w:rPr>
        <w:t>учеб</w:t>
      </w:r>
      <w:proofErr w:type="gramStart"/>
      <w:r w:rsidRPr="00461A22">
        <w:rPr>
          <w:szCs w:val="24"/>
        </w:rPr>
        <w:t>.п</w:t>
      </w:r>
      <w:proofErr w:type="gramEnd"/>
      <w:r w:rsidRPr="00461A22">
        <w:rPr>
          <w:szCs w:val="24"/>
        </w:rPr>
        <w:t>особие</w:t>
      </w:r>
      <w:proofErr w:type="spellEnd"/>
      <w:r w:rsidRPr="00461A22">
        <w:rPr>
          <w:szCs w:val="24"/>
        </w:rPr>
        <w:t xml:space="preserve">/ </w:t>
      </w:r>
      <w:proofErr w:type="spellStart"/>
      <w:r w:rsidRPr="00461A22">
        <w:rPr>
          <w:szCs w:val="24"/>
        </w:rPr>
        <w:t>Л.Н.Череданова</w:t>
      </w:r>
      <w:proofErr w:type="spellEnd"/>
      <w:r w:rsidRPr="00461A22">
        <w:rPr>
          <w:szCs w:val="24"/>
        </w:rPr>
        <w:t xml:space="preserve">. - 19-е изд., </w:t>
      </w:r>
      <w:proofErr w:type="spellStart"/>
      <w:r w:rsidRPr="00461A22">
        <w:rPr>
          <w:szCs w:val="24"/>
        </w:rPr>
        <w:t>испр</w:t>
      </w:r>
      <w:proofErr w:type="spellEnd"/>
      <w:r w:rsidRPr="00461A22">
        <w:rPr>
          <w:szCs w:val="24"/>
        </w:rPr>
        <w:t xml:space="preserve">. - М.: Академия, 2020. – 224 с. </w:t>
      </w:r>
      <w:r w:rsidRPr="00461A22">
        <w:rPr>
          <w:szCs w:val="24"/>
        </w:rPr>
        <w:cr/>
      </w:r>
    </w:p>
    <w:p w:rsidR="00A559D8" w:rsidRPr="00461A22" w:rsidRDefault="00A559D8" w:rsidP="00A559D8">
      <w:pPr>
        <w:spacing w:after="0"/>
        <w:ind w:firstLine="709"/>
        <w:contextualSpacing/>
        <w:jc w:val="both"/>
        <w:rPr>
          <w:b/>
          <w:bCs/>
          <w:szCs w:val="24"/>
        </w:rPr>
      </w:pPr>
      <w:r w:rsidRPr="00461A22">
        <w:rPr>
          <w:b/>
          <w:bCs/>
          <w:szCs w:val="24"/>
        </w:rPr>
        <w:t>3.2.2. Основные электронные издания:</w:t>
      </w:r>
    </w:p>
    <w:p w:rsidR="00A559D8" w:rsidRPr="00461A22" w:rsidRDefault="00A559D8" w:rsidP="00A559D8">
      <w:pPr>
        <w:spacing w:after="0"/>
        <w:ind w:firstLine="709"/>
        <w:contextualSpacing/>
        <w:jc w:val="both"/>
        <w:rPr>
          <w:szCs w:val="24"/>
        </w:rPr>
      </w:pPr>
      <w:r w:rsidRPr="00461A22">
        <w:rPr>
          <w:szCs w:val="24"/>
        </w:rPr>
        <w:t xml:space="preserve">1. </w:t>
      </w:r>
      <w:proofErr w:type="spellStart"/>
      <w:r w:rsidRPr="00461A22">
        <w:rPr>
          <w:szCs w:val="24"/>
        </w:rPr>
        <w:t>Купцова</w:t>
      </w:r>
      <w:proofErr w:type="spellEnd"/>
      <w:r w:rsidRPr="00461A22">
        <w:rPr>
          <w:szCs w:val="24"/>
        </w:rPr>
        <w:t>, Е. В.  Бизнес-планирование</w:t>
      </w:r>
      <w:proofErr w:type="gramStart"/>
      <w:r w:rsidRPr="00461A22">
        <w:rPr>
          <w:szCs w:val="24"/>
        </w:rPr>
        <w:t> :</w:t>
      </w:r>
      <w:proofErr w:type="gramEnd"/>
      <w:r w:rsidRPr="00461A22">
        <w:rPr>
          <w:szCs w:val="24"/>
        </w:rPr>
        <w:t xml:space="preserve"> учебник и практикум для среднего профессионального образования / Е. В. </w:t>
      </w:r>
      <w:proofErr w:type="spellStart"/>
      <w:r w:rsidRPr="00461A22">
        <w:rPr>
          <w:szCs w:val="24"/>
        </w:rPr>
        <w:t>Купцова</w:t>
      </w:r>
      <w:proofErr w:type="spellEnd"/>
      <w:r w:rsidRPr="00461A22">
        <w:rPr>
          <w:szCs w:val="24"/>
        </w:rPr>
        <w:t>, А. А. Степанов. — Москва</w:t>
      </w:r>
      <w:proofErr w:type="gramStart"/>
      <w:r w:rsidRPr="00461A22">
        <w:rPr>
          <w:szCs w:val="24"/>
        </w:rPr>
        <w:t> :</w:t>
      </w:r>
      <w:proofErr w:type="gramEnd"/>
      <w:r w:rsidRPr="00461A22">
        <w:rPr>
          <w:szCs w:val="24"/>
        </w:rPr>
        <w:t xml:space="preserve"> Издательство </w:t>
      </w:r>
      <w:proofErr w:type="spellStart"/>
      <w:r w:rsidRPr="00461A22">
        <w:rPr>
          <w:szCs w:val="24"/>
        </w:rPr>
        <w:t>Юрайт</w:t>
      </w:r>
      <w:proofErr w:type="spellEnd"/>
      <w:r w:rsidRPr="00461A22">
        <w:rPr>
          <w:szCs w:val="24"/>
        </w:rPr>
        <w:t>, 2022. — 435 с. — (Профессиональное образование). — ISBN 978-5-534-11053-1. — Текст</w:t>
      </w:r>
      <w:proofErr w:type="gramStart"/>
      <w:r w:rsidRPr="00461A22">
        <w:rPr>
          <w:szCs w:val="24"/>
        </w:rPr>
        <w:t xml:space="preserve"> :</w:t>
      </w:r>
      <w:proofErr w:type="gramEnd"/>
      <w:r w:rsidRPr="00461A22">
        <w:rPr>
          <w:szCs w:val="24"/>
        </w:rPr>
        <w:t xml:space="preserve"> электронный // Образовательная платформа </w:t>
      </w:r>
      <w:proofErr w:type="spellStart"/>
      <w:r w:rsidRPr="00461A22">
        <w:rPr>
          <w:szCs w:val="24"/>
        </w:rPr>
        <w:t>Юрайт</w:t>
      </w:r>
      <w:proofErr w:type="spellEnd"/>
      <w:r w:rsidRPr="00461A22">
        <w:rPr>
          <w:szCs w:val="24"/>
        </w:rPr>
        <w:t xml:space="preserve"> [сайт]. — URL: https://urait.ru/bcode/495710 (дата обращения: 18.07.2022).</w:t>
      </w:r>
    </w:p>
    <w:p w:rsidR="00A559D8" w:rsidRPr="00461A22" w:rsidRDefault="00A559D8" w:rsidP="00A559D8">
      <w:pPr>
        <w:spacing w:after="0"/>
        <w:ind w:firstLine="709"/>
        <w:contextualSpacing/>
        <w:jc w:val="both"/>
        <w:rPr>
          <w:szCs w:val="24"/>
        </w:rPr>
      </w:pPr>
      <w:r w:rsidRPr="00461A22">
        <w:rPr>
          <w:szCs w:val="24"/>
        </w:rPr>
        <w:t xml:space="preserve">2. </w:t>
      </w:r>
      <w:proofErr w:type="spellStart"/>
      <w:r w:rsidRPr="00461A22">
        <w:rPr>
          <w:szCs w:val="24"/>
        </w:rPr>
        <w:t>Каджаева</w:t>
      </w:r>
      <w:proofErr w:type="spellEnd"/>
      <w:r w:rsidRPr="00461A22">
        <w:rPr>
          <w:szCs w:val="24"/>
        </w:rPr>
        <w:t>, М.Р. Финансовая грамотность. Практикум [Текст]: учеб</w:t>
      </w:r>
      <w:proofErr w:type="gramStart"/>
      <w:r w:rsidRPr="00461A22">
        <w:rPr>
          <w:szCs w:val="24"/>
        </w:rPr>
        <w:t>.</w:t>
      </w:r>
      <w:proofErr w:type="gramEnd"/>
      <w:r w:rsidRPr="00461A22">
        <w:rPr>
          <w:szCs w:val="24"/>
        </w:rPr>
        <w:t xml:space="preserve"> </w:t>
      </w:r>
      <w:proofErr w:type="gramStart"/>
      <w:r w:rsidRPr="00461A22">
        <w:rPr>
          <w:szCs w:val="24"/>
        </w:rPr>
        <w:t>п</w:t>
      </w:r>
      <w:proofErr w:type="gramEnd"/>
      <w:r w:rsidRPr="00461A22">
        <w:rPr>
          <w:szCs w:val="24"/>
        </w:rPr>
        <w:t xml:space="preserve">особие/ </w:t>
      </w:r>
      <w:proofErr w:type="spellStart"/>
      <w:r w:rsidRPr="00461A22">
        <w:rPr>
          <w:szCs w:val="24"/>
        </w:rPr>
        <w:t>М.Р.Каджаева</w:t>
      </w:r>
      <w:proofErr w:type="spellEnd"/>
      <w:r w:rsidRPr="00461A22">
        <w:rPr>
          <w:szCs w:val="24"/>
        </w:rPr>
        <w:t>. – М.: Академия,2020. – 128 с. – URL: https://academia-moscow.ru/catalogue/5519/486719/</w:t>
      </w:r>
    </w:p>
    <w:p w:rsidR="00A559D8" w:rsidRPr="00461A22" w:rsidRDefault="00A559D8" w:rsidP="00A559D8">
      <w:pPr>
        <w:spacing w:after="0"/>
        <w:ind w:firstLine="709"/>
        <w:contextualSpacing/>
        <w:jc w:val="both"/>
        <w:rPr>
          <w:szCs w:val="24"/>
        </w:rPr>
      </w:pPr>
      <w:r w:rsidRPr="00461A22">
        <w:rPr>
          <w:szCs w:val="24"/>
        </w:rPr>
        <w:t xml:space="preserve">3. </w:t>
      </w:r>
      <w:proofErr w:type="spellStart"/>
      <w:r w:rsidRPr="00461A22">
        <w:rPr>
          <w:szCs w:val="24"/>
        </w:rPr>
        <w:t>Каджаева</w:t>
      </w:r>
      <w:proofErr w:type="spellEnd"/>
      <w:r w:rsidRPr="00461A22">
        <w:rPr>
          <w:szCs w:val="24"/>
        </w:rPr>
        <w:t>, М.Р. Финансовая грамотность [Текст]: учеб</w:t>
      </w:r>
      <w:proofErr w:type="gramStart"/>
      <w:r w:rsidRPr="00461A22">
        <w:rPr>
          <w:szCs w:val="24"/>
        </w:rPr>
        <w:t>.</w:t>
      </w:r>
      <w:proofErr w:type="gramEnd"/>
      <w:r w:rsidRPr="00461A22">
        <w:rPr>
          <w:szCs w:val="24"/>
        </w:rPr>
        <w:t xml:space="preserve"> </w:t>
      </w:r>
      <w:proofErr w:type="gramStart"/>
      <w:r w:rsidRPr="00461A22">
        <w:rPr>
          <w:szCs w:val="24"/>
        </w:rPr>
        <w:t>п</w:t>
      </w:r>
      <w:proofErr w:type="gramEnd"/>
      <w:r w:rsidRPr="00461A22">
        <w:rPr>
          <w:szCs w:val="24"/>
        </w:rPr>
        <w:t>особие для СПО/</w:t>
      </w:r>
      <w:proofErr w:type="spellStart"/>
      <w:r w:rsidRPr="00461A22">
        <w:rPr>
          <w:szCs w:val="24"/>
        </w:rPr>
        <w:t>М.Р.Каджаева</w:t>
      </w:r>
      <w:proofErr w:type="spellEnd"/>
      <w:r w:rsidRPr="00461A22">
        <w:rPr>
          <w:szCs w:val="24"/>
        </w:rPr>
        <w:t xml:space="preserve">, </w:t>
      </w:r>
      <w:proofErr w:type="spellStart"/>
      <w:r w:rsidRPr="00461A22">
        <w:rPr>
          <w:szCs w:val="24"/>
        </w:rPr>
        <w:t>В.Дубровская</w:t>
      </w:r>
      <w:proofErr w:type="spellEnd"/>
      <w:r w:rsidRPr="00461A22">
        <w:rPr>
          <w:szCs w:val="24"/>
        </w:rPr>
        <w:t xml:space="preserve">, </w:t>
      </w:r>
      <w:proofErr w:type="spellStart"/>
      <w:r w:rsidRPr="00461A22">
        <w:rPr>
          <w:szCs w:val="24"/>
        </w:rPr>
        <w:t>А.Р.Елисеева</w:t>
      </w:r>
      <w:proofErr w:type="spellEnd"/>
      <w:r w:rsidRPr="00461A22">
        <w:rPr>
          <w:szCs w:val="24"/>
        </w:rPr>
        <w:t xml:space="preserve">. - 2-е изд., стер. - М.: Академия, 2020. - 288 </w:t>
      </w:r>
      <w:proofErr w:type="gramStart"/>
      <w:r w:rsidRPr="00461A22">
        <w:rPr>
          <w:szCs w:val="24"/>
        </w:rPr>
        <w:t>с</w:t>
      </w:r>
      <w:proofErr w:type="gramEnd"/>
      <w:r w:rsidRPr="00461A22">
        <w:rPr>
          <w:szCs w:val="24"/>
        </w:rPr>
        <w:t>. - (Среднее профессиональное образование). – URL: https://academia-moscow.ru/catalogue/5519/599267/</w:t>
      </w:r>
    </w:p>
    <w:p w:rsidR="00A559D8" w:rsidRDefault="00A559D8" w:rsidP="00A559D8">
      <w:pPr>
        <w:spacing w:after="0"/>
        <w:ind w:firstLine="709"/>
        <w:contextualSpacing/>
        <w:jc w:val="both"/>
        <w:rPr>
          <w:b/>
          <w:bCs/>
          <w:szCs w:val="24"/>
        </w:rPr>
      </w:pPr>
    </w:p>
    <w:p w:rsidR="00A559D8" w:rsidRPr="00461A22" w:rsidRDefault="00A559D8" w:rsidP="00A559D8">
      <w:pPr>
        <w:spacing w:after="0"/>
        <w:ind w:firstLine="709"/>
        <w:contextualSpacing/>
        <w:jc w:val="both"/>
        <w:rPr>
          <w:b/>
          <w:bCs/>
          <w:szCs w:val="24"/>
        </w:rPr>
      </w:pPr>
    </w:p>
    <w:p w:rsidR="00A559D8" w:rsidRPr="00461A22" w:rsidRDefault="00A559D8" w:rsidP="00A559D8">
      <w:pPr>
        <w:spacing w:after="0"/>
        <w:ind w:firstLine="709"/>
        <w:contextualSpacing/>
        <w:jc w:val="both"/>
        <w:rPr>
          <w:bCs/>
          <w:szCs w:val="24"/>
        </w:rPr>
      </w:pPr>
      <w:r w:rsidRPr="00461A22">
        <w:rPr>
          <w:b/>
          <w:bCs/>
          <w:szCs w:val="24"/>
        </w:rPr>
        <w:t xml:space="preserve">3.2.3. Дополнительные источники </w:t>
      </w:r>
    </w:p>
    <w:p w:rsidR="00A559D8" w:rsidRPr="00461A22" w:rsidRDefault="00A559D8" w:rsidP="00A559D8">
      <w:pPr>
        <w:spacing w:after="0"/>
        <w:ind w:firstLine="709"/>
        <w:contextualSpacing/>
        <w:jc w:val="both"/>
        <w:rPr>
          <w:szCs w:val="24"/>
        </w:rPr>
      </w:pPr>
      <w:r w:rsidRPr="00461A22">
        <w:rPr>
          <w:szCs w:val="24"/>
        </w:rPr>
        <w:lastRenderedPageBreak/>
        <w:t xml:space="preserve">1. Банковские услуги и отношения людей с банками: курс лекций [Электронный ресурс]. Режим доступа: http://fmc.hse.ru/ </w:t>
      </w:r>
      <w:proofErr w:type="spellStart"/>
      <w:r w:rsidRPr="00461A22">
        <w:rPr>
          <w:szCs w:val="24"/>
        </w:rPr>
        <w:t>bezdudnivideo</w:t>
      </w:r>
      <w:proofErr w:type="spellEnd"/>
      <w:r w:rsidRPr="00461A22">
        <w:rPr>
          <w:szCs w:val="24"/>
        </w:rPr>
        <w:t>.</w:t>
      </w:r>
    </w:p>
    <w:p w:rsidR="00A559D8" w:rsidRPr="00461A22" w:rsidRDefault="00A559D8" w:rsidP="00A559D8">
      <w:pPr>
        <w:spacing w:after="0"/>
        <w:ind w:firstLine="709"/>
        <w:contextualSpacing/>
        <w:jc w:val="both"/>
        <w:rPr>
          <w:szCs w:val="24"/>
        </w:rPr>
      </w:pPr>
      <w:r w:rsidRPr="00461A22">
        <w:rPr>
          <w:szCs w:val="24"/>
        </w:rPr>
        <w:t xml:space="preserve">2. Баринов, В. А. Бизнес-планирование: учебное пособие / В.А. Баринов. — 4-е изд., </w:t>
      </w:r>
      <w:proofErr w:type="spellStart"/>
      <w:r w:rsidRPr="00461A22">
        <w:rPr>
          <w:szCs w:val="24"/>
        </w:rPr>
        <w:t>перераб</w:t>
      </w:r>
      <w:proofErr w:type="spellEnd"/>
      <w:r w:rsidRPr="00461A22">
        <w:rPr>
          <w:szCs w:val="24"/>
        </w:rPr>
        <w:t xml:space="preserve">. и доп. — Москва: ФОРУМ: ИНФРА-М, 2020. — 272 </w:t>
      </w:r>
      <w:proofErr w:type="gramStart"/>
      <w:r w:rsidRPr="00461A22">
        <w:rPr>
          <w:szCs w:val="24"/>
        </w:rPr>
        <w:t>с</w:t>
      </w:r>
      <w:proofErr w:type="gramEnd"/>
      <w:r w:rsidRPr="00461A22">
        <w:rPr>
          <w:szCs w:val="24"/>
        </w:rPr>
        <w:t>. — (Среднее профе</w:t>
      </w:r>
      <w:r w:rsidRPr="00461A22">
        <w:rPr>
          <w:szCs w:val="24"/>
        </w:rPr>
        <w:t>с</w:t>
      </w:r>
      <w:r w:rsidRPr="00461A22">
        <w:rPr>
          <w:szCs w:val="24"/>
        </w:rPr>
        <w:t>сиональное образование). - ISBN 978-5-00091-082-5. - Текст: электронный. - URL: https://znanium.com/catalog/product/1052230</w:t>
      </w:r>
    </w:p>
    <w:p w:rsidR="00A559D8" w:rsidRPr="00461A22" w:rsidRDefault="00A559D8" w:rsidP="00A559D8">
      <w:pPr>
        <w:spacing w:after="0"/>
        <w:ind w:firstLine="709"/>
        <w:contextualSpacing/>
        <w:jc w:val="both"/>
        <w:rPr>
          <w:szCs w:val="24"/>
        </w:rPr>
      </w:pPr>
      <w:r w:rsidRPr="00461A22">
        <w:rPr>
          <w:szCs w:val="24"/>
        </w:rPr>
        <w:t xml:space="preserve">3. Бизнес-планирование: учебник / под ред. Т.Г. </w:t>
      </w:r>
      <w:proofErr w:type="spellStart"/>
      <w:r w:rsidRPr="00461A22">
        <w:rPr>
          <w:szCs w:val="24"/>
        </w:rPr>
        <w:t>Попадюк</w:t>
      </w:r>
      <w:proofErr w:type="spellEnd"/>
      <w:r w:rsidRPr="00461A22">
        <w:rPr>
          <w:szCs w:val="24"/>
        </w:rPr>
        <w:t>, В.Я. Горфинкеля. — Москва: Вузовский учебник: И</w:t>
      </w:r>
      <w:r w:rsidRPr="00461A22">
        <w:rPr>
          <w:szCs w:val="24"/>
        </w:rPr>
        <w:t>Н</w:t>
      </w:r>
      <w:r w:rsidRPr="00461A22">
        <w:rPr>
          <w:szCs w:val="24"/>
        </w:rPr>
        <w:t xml:space="preserve">ФРА-М, 2020. — 296 </w:t>
      </w:r>
      <w:proofErr w:type="gramStart"/>
      <w:r w:rsidRPr="00461A22">
        <w:rPr>
          <w:szCs w:val="24"/>
        </w:rPr>
        <w:t>с</w:t>
      </w:r>
      <w:proofErr w:type="gramEnd"/>
      <w:r w:rsidRPr="00461A22">
        <w:rPr>
          <w:szCs w:val="24"/>
        </w:rPr>
        <w:t>. — (Среднее профессиональное образование). - ISBN 978-5-9558-0617-4. - Текст: электронный. - URL: https://znanium.com/catalog/product/1054014</w:t>
      </w:r>
    </w:p>
    <w:p w:rsidR="00A559D8" w:rsidRPr="00461A22" w:rsidRDefault="00A559D8" w:rsidP="00A559D8">
      <w:pPr>
        <w:spacing w:after="0"/>
        <w:ind w:firstLine="709"/>
        <w:contextualSpacing/>
        <w:jc w:val="both"/>
        <w:rPr>
          <w:szCs w:val="24"/>
        </w:rPr>
      </w:pPr>
      <w:r w:rsidRPr="00461A22">
        <w:rPr>
          <w:szCs w:val="24"/>
        </w:rPr>
        <w:t>4. Волков, А. С. Бизнес-планирование: учебное пособие / А.С. Волков, А.А. Ма</w:t>
      </w:r>
      <w:r w:rsidRPr="00461A22">
        <w:rPr>
          <w:szCs w:val="24"/>
        </w:rPr>
        <w:t>р</w:t>
      </w:r>
      <w:r w:rsidRPr="00461A22">
        <w:rPr>
          <w:szCs w:val="24"/>
        </w:rPr>
        <w:t>ченко. - Москва: РИОР: ИНФРА-М, 2020. - 81 с. - (СПО). - ISBN 978-5-369-01764-7. Текст: электронный. - URL: https://znanium.com/catalog/product/1099263</w:t>
      </w:r>
    </w:p>
    <w:p w:rsidR="00A559D8" w:rsidRPr="00461A22" w:rsidRDefault="00A559D8" w:rsidP="00A559D8">
      <w:pPr>
        <w:spacing w:after="0"/>
        <w:ind w:firstLine="709"/>
        <w:contextualSpacing/>
        <w:jc w:val="both"/>
        <w:rPr>
          <w:szCs w:val="24"/>
        </w:rPr>
      </w:pPr>
      <w:r w:rsidRPr="00461A22">
        <w:rPr>
          <w:szCs w:val="24"/>
        </w:rPr>
        <w:t>5. Всё о будущей пенсии для учёбы и жизни [Эле</w:t>
      </w:r>
      <w:r w:rsidRPr="00461A22">
        <w:rPr>
          <w:szCs w:val="24"/>
        </w:rPr>
        <w:t>к</w:t>
      </w:r>
      <w:r w:rsidRPr="00461A22">
        <w:rPr>
          <w:szCs w:val="24"/>
        </w:rPr>
        <w:t xml:space="preserve">тронный ресурс]. Режим доступа: http://www.pfrf.ru/files/id/press_center/pr/ </w:t>
      </w:r>
      <w:proofErr w:type="spellStart"/>
      <w:r w:rsidRPr="00461A22">
        <w:rPr>
          <w:szCs w:val="24"/>
        </w:rPr>
        <w:t>uchebnik</w:t>
      </w:r>
      <w:proofErr w:type="spellEnd"/>
      <w:r w:rsidRPr="00461A22">
        <w:rPr>
          <w:szCs w:val="24"/>
        </w:rPr>
        <w:t>/SchoolBook__2018_1.pdf</w:t>
      </w:r>
    </w:p>
    <w:p w:rsidR="00A559D8" w:rsidRPr="00461A22" w:rsidRDefault="00A559D8" w:rsidP="00A559D8">
      <w:pPr>
        <w:spacing w:after="0"/>
        <w:ind w:firstLine="709"/>
        <w:contextualSpacing/>
        <w:jc w:val="both"/>
        <w:rPr>
          <w:szCs w:val="24"/>
        </w:rPr>
      </w:pPr>
      <w:r w:rsidRPr="00461A22">
        <w:rPr>
          <w:szCs w:val="24"/>
        </w:rPr>
        <w:t>6. Голубева, Т. М. Основы предпринимательской де</w:t>
      </w:r>
      <w:r w:rsidRPr="00461A22">
        <w:rPr>
          <w:szCs w:val="24"/>
        </w:rPr>
        <w:t>я</w:t>
      </w:r>
      <w:r w:rsidRPr="00461A22">
        <w:rPr>
          <w:szCs w:val="24"/>
        </w:rPr>
        <w:t xml:space="preserve">тельности: учебное пособие / Т. М. Голубева. - 2-е изд., </w:t>
      </w:r>
      <w:proofErr w:type="spellStart"/>
      <w:r w:rsidRPr="00461A22">
        <w:rPr>
          <w:szCs w:val="24"/>
        </w:rPr>
        <w:t>пер</w:t>
      </w:r>
      <w:r w:rsidRPr="00461A22">
        <w:rPr>
          <w:szCs w:val="24"/>
        </w:rPr>
        <w:t>е</w:t>
      </w:r>
      <w:r w:rsidRPr="00461A22">
        <w:rPr>
          <w:szCs w:val="24"/>
        </w:rPr>
        <w:t>раб</w:t>
      </w:r>
      <w:proofErr w:type="spellEnd"/>
      <w:r w:rsidRPr="00461A22">
        <w:rPr>
          <w:szCs w:val="24"/>
        </w:rPr>
        <w:t>. и доп. - Москва: Форум: НИЦ ИНФРА-М, 2020. - 256 с. - (Профессиональное образование). - ISBN 978-5-91134-857-1. - Текст: электронный. - URL: https://znanium.com/catalog/product/1043215</w:t>
      </w:r>
    </w:p>
    <w:p w:rsidR="00A559D8" w:rsidRPr="00461A22" w:rsidRDefault="00A559D8" w:rsidP="00A559D8">
      <w:pPr>
        <w:spacing w:after="0"/>
        <w:ind w:firstLine="709"/>
        <w:contextualSpacing/>
        <w:jc w:val="both"/>
        <w:rPr>
          <w:szCs w:val="24"/>
        </w:rPr>
      </w:pPr>
      <w:r w:rsidRPr="00461A22">
        <w:rPr>
          <w:szCs w:val="24"/>
        </w:rPr>
        <w:t>7. Морошкин, В. А. Бизнес-планирование: учеб</w:t>
      </w:r>
      <w:proofErr w:type="gramStart"/>
      <w:r w:rsidRPr="00461A22">
        <w:rPr>
          <w:szCs w:val="24"/>
        </w:rPr>
        <w:t>.</w:t>
      </w:r>
      <w:proofErr w:type="gramEnd"/>
      <w:r w:rsidRPr="00461A22">
        <w:rPr>
          <w:szCs w:val="24"/>
        </w:rPr>
        <w:t xml:space="preserve"> </w:t>
      </w:r>
      <w:proofErr w:type="gramStart"/>
      <w:r w:rsidRPr="00461A22">
        <w:rPr>
          <w:szCs w:val="24"/>
        </w:rPr>
        <w:t>п</w:t>
      </w:r>
      <w:proofErr w:type="gramEnd"/>
      <w:r w:rsidRPr="00461A22">
        <w:rPr>
          <w:szCs w:val="24"/>
        </w:rPr>
        <w:t xml:space="preserve">особие / В.А. Морошкин, В.П. Буров. — 2-е изд., </w:t>
      </w:r>
      <w:proofErr w:type="spellStart"/>
      <w:r w:rsidRPr="00461A22">
        <w:rPr>
          <w:szCs w:val="24"/>
        </w:rPr>
        <w:t>перераб</w:t>
      </w:r>
      <w:proofErr w:type="spellEnd"/>
      <w:r w:rsidRPr="00461A22">
        <w:rPr>
          <w:szCs w:val="24"/>
        </w:rPr>
        <w:t xml:space="preserve">. и доп. — Москва: ИНФРА-М, 2018. — 288 </w:t>
      </w:r>
      <w:proofErr w:type="gramStart"/>
      <w:r w:rsidRPr="00461A22">
        <w:rPr>
          <w:szCs w:val="24"/>
        </w:rPr>
        <w:t>с</w:t>
      </w:r>
      <w:proofErr w:type="gramEnd"/>
      <w:r w:rsidRPr="00461A22">
        <w:rPr>
          <w:szCs w:val="24"/>
        </w:rPr>
        <w:t>. — (Среднее пр</w:t>
      </w:r>
      <w:r w:rsidRPr="00461A22">
        <w:rPr>
          <w:szCs w:val="24"/>
        </w:rPr>
        <w:t>о</w:t>
      </w:r>
      <w:r w:rsidRPr="00461A22">
        <w:rPr>
          <w:szCs w:val="24"/>
        </w:rPr>
        <w:t>фессиональное образование). - ISBN 978-5-16-012223-6. - Текст: электронный. - URL: https://znanium.com/catalog/product/945177</w:t>
      </w:r>
    </w:p>
    <w:p w:rsidR="00A559D8" w:rsidRPr="00461A22" w:rsidRDefault="00A559D8" w:rsidP="00A559D8">
      <w:pPr>
        <w:spacing w:after="0"/>
        <w:ind w:firstLine="709"/>
        <w:contextualSpacing/>
        <w:jc w:val="both"/>
        <w:rPr>
          <w:szCs w:val="24"/>
        </w:rPr>
      </w:pPr>
      <w:r w:rsidRPr="00461A22">
        <w:rPr>
          <w:szCs w:val="24"/>
        </w:rPr>
        <w:t>8. Чумаченко В. В., Горяев А. П. Основы финансовой грамотности. Учебное пос</w:t>
      </w:r>
      <w:r w:rsidRPr="00461A22">
        <w:rPr>
          <w:szCs w:val="24"/>
        </w:rPr>
        <w:t>о</w:t>
      </w:r>
      <w:r w:rsidRPr="00461A22">
        <w:rPr>
          <w:szCs w:val="24"/>
        </w:rPr>
        <w:t>бие. – М. Просвещение, 2017. – 272 с.</w:t>
      </w:r>
    </w:p>
    <w:p w:rsidR="00A559D8" w:rsidRPr="00461A22" w:rsidRDefault="00A559D8" w:rsidP="00A559D8">
      <w:pPr>
        <w:spacing w:after="0"/>
        <w:ind w:firstLine="709"/>
        <w:contextualSpacing/>
        <w:jc w:val="both"/>
        <w:rPr>
          <w:bCs/>
          <w:szCs w:val="24"/>
        </w:rPr>
      </w:pPr>
      <w:r w:rsidRPr="00461A22">
        <w:rPr>
          <w:bCs/>
          <w:szCs w:val="24"/>
        </w:rPr>
        <w:t xml:space="preserve">9. Центральный банк Российской Федерации [Электронный ресурс] – Режим доступа: www.cbr.ru </w:t>
      </w:r>
    </w:p>
    <w:p w:rsidR="00A559D8" w:rsidRPr="00461A22" w:rsidRDefault="00A559D8" w:rsidP="00A559D8">
      <w:pPr>
        <w:spacing w:after="0"/>
        <w:ind w:firstLine="709"/>
        <w:contextualSpacing/>
        <w:jc w:val="both"/>
        <w:rPr>
          <w:bCs/>
          <w:szCs w:val="24"/>
        </w:rPr>
      </w:pPr>
      <w:r w:rsidRPr="00461A22">
        <w:rPr>
          <w:bCs/>
          <w:szCs w:val="24"/>
        </w:rPr>
        <w:t xml:space="preserve">10. Министерство финансов РФ [Электронный ресурс] – Режим доступа: www.minfin.gov.ru </w:t>
      </w:r>
    </w:p>
    <w:p w:rsidR="00A559D8" w:rsidRPr="00461A22" w:rsidRDefault="00A559D8" w:rsidP="00A559D8">
      <w:pPr>
        <w:spacing w:after="0"/>
        <w:ind w:firstLine="709"/>
        <w:contextualSpacing/>
        <w:jc w:val="both"/>
        <w:rPr>
          <w:bCs/>
          <w:szCs w:val="24"/>
        </w:rPr>
      </w:pPr>
      <w:r w:rsidRPr="00461A22">
        <w:rPr>
          <w:bCs/>
          <w:szCs w:val="24"/>
        </w:rPr>
        <w:t xml:space="preserve">11. Федеральная налоговая служба [Электронный ресурс] – Режим доступа: www.nalog.ru </w:t>
      </w:r>
    </w:p>
    <w:p w:rsidR="00A559D8" w:rsidRPr="00461A22" w:rsidRDefault="00A559D8" w:rsidP="00A559D8">
      <w:pPr>
        <w:spacing w:after="0"/>
        <w:ind w:firstLine="709"/>
        <w:contextualSpacing/>
        <w:jc w:val="both"/>
        <w:rPr>
          <w:bCs/>
          <w:szCs w:val="24"/>
        </w:rPr>
      </w:pPr>
      <w:r w:rsidRPr="00461A22">
        <w:rPr>
          <w:bCs/>
          <w:szCs w:val="24"/>
        </w:rPr>
        <w:t xml:space="preserve">12. Пенсионный фонд РФ [Электронный ресурс] – Режим доступа: www.pfr.gov.ru </w:t>
      </w:r>
    </w:p>
    <w:p w:rsidR="00A559D8" w:rsidRPr="00461A22" w:rsidRDefault="00A559D8" w:rsidP="00A559D8">
      <w:pPr>
        <w:spacing w:after="0"/>
        <w:ind w:firstLine="709"/>
        <w:contextualSpacing/>
        <w:jc w:val="both"/>
        <w:rPr>
          <w:bCs/>
          <w:szCs w:val="24"/>
        </w:rPr>
      </w:pPr>
      <w:r w:rsidRPr="00461A22">
        <w:rPr>
          <w:bCs/>
          <w:szCs w:val="24"/>
        </w:rPr>
        <w:t xml:space="preserve">13. </w:t>
      </w:r>
      <w:proofErr w:type="spellStart"/>
      <w:r w:rsidRPr="00461A22">
        <w:rPr>
          <w:bCs/>
          <w:szCs w:val="24"/>
        </w:rPr>
        <w:t>Роспотребнадзор</w:t>
      </w:r>
      <w:proofErr w:type="spellEnd"/>
      <w:r w:rsidRPr="00461A22">
        <w:rPr>
          <w:bCs/>
          <w:szCs w:val="24"/>
        </w:rPr>
        <w:t xml:space="preserve"> [Электронный ресурс] – Режим доступа: www.rospotrebnadzor.ru </w:t>
      </w:r>
    </w:p>
    <w:p w:rsidR="00A559D8" w:rsidRPr="00461A22" w:rsidRDefault="00A559D8" w:rsidP="00A559D8">
      <w:pPr>
        <w:spacing w:after="0"/>
        <w:ind w:firstLine="709"/>
        <w:contextualSpacing/>
        <w:jc w:val="both"/>
        <w:rPr>
          <w:bCs/>
          <w:szCs w:val="24"/>
        </w:rPr>
      </w:pPr>
      <w:r w:rsidRPr="00461A22">
        <w:rPr>
          <w:bCs/>
          <w:szCs w:val="24"/>
        </w:rPr>
        <w:t xml:space="preserve">14. Электронный ученик по финансовой грамотности. [Электронный ресурс] – Режим доступа: школа. </w:t>
      </w:r>
      <w:proofErr w:type="spellStart"/>
      <w:r w:rsidRPr="00461A22">
        <w:rPr>
          <w:bCs/>
          <w:szCs w:val="24"/>
        </w:rPr>
        <w:t>вашифинансы</w:t>
      </w:r>
      <w:proofErr w:type="gramStart"/>
      <w:r w:rsidRPr="00461A22">
        <w:rPr>
          <w:bCs/>
          <w:szCs w:val="24"/>
        </w:rPr>
        <w:t>.р</w:t>
      </w:r>
      <w:proofErr w:type="gramEnd"/>
      <w:r w:rsidRPr="00461A22">
        <w:rPr>
          <w:bCs/>
          <w:szCs w:val="24"/>
        </w:rPr>
        <w:t>ф</w:t>
      </w:r>
      <w:proofErr w:type="spellEnd"/>
      <w:r w:rsidRPr="00461A22">
        <w:rPr>
          <w:bCs/>
          <w:szCs w:val="24"/>
        </w:rPr>
        <w:t xml:space="preserve"> </w:t>
      </w:r>
    </w:p>
    <w:p w:rsidR="00A559D8" w:rsidRPr="00461A22" w:rsidRDefault="00A559D8" w:rsidP="00A559D8">
      <w:pPr>
        <w:spacing w:after="0"/>
        <w:ind w:firstLine="709"/>
        <w:contextualSpacing/>
        <w:jc w:val="both"/>
        <w:rPr>
          <w:bCs/>
          <w:szCs w:val="24"/>
        </w:rPr>
      </w:pPr>
      <w:r w:rsidRPr="00461A22">
        <w:rPr>
          <w:bCs/>
          <w:szCs w:val="24"/>
        </w:rPr>
        <w:t>15. Ваши финансы</w:t>
      </w:r>
      <w:proofErr w:type="gramStart"/>
      <w:r w:rsidRPr="00461A22">
        <w:rPr>
          <w:bCs/>
          <w:szCs w:val="24"/>
        </w:rPr>
        <w:t>.</w:t>
      </w:r>
      <w:proofErr w:type="gramEnd"/>
      <w:r w:rsidRPr="00461A22">
        <w:rPr>
          <w:bCs/>
          <w:szCs w:val="24"/>
        </w:rPr>
        <w:t xml:space="preserve"> </w:t>
      </w:r>
      <w:proofErr w:type="spellStart"/>
      <w:proofErr w:type="gramStart"/>
      <w:r w:rsidRPr="00461A22">
        <w:rPr>
          <w:bCs/>
          <w:szCs w:val="24"/>
        </w:rPr>
        <w:t>р</w:t>
      </w:r>
      <w:proofErr w:type="gramEnd"/>
      <w:r w:rsidRPr="00461A22">
        <w:rPr>
          <w:bCs/>
          <w:szCs w:val="24"/>
        </w:rPr>
        <w:t>ф</w:t>
      </w:r>
      <w:proofErr w:type="spellEnd"/>
      <w:r w:rsidRPr="00461A22">
        <w:rPr>
          <w:bCs/>
          <w:szCs w:val="24"/>
        </w:rPr>
        <w:t xml:space="preserve"> [Электронный ресурс] – Режим доступа: www.vashifinancy.ru </w:t>
      </w:r>
    </w:p>
    <w:p w:rsidR="00A559D8" w:rsidRPr="00461A22" w:rsidRDefault="00A559D8" w:rsidP="00A559D8">
      <w:pPr>
        <w:spacing w:after="0"/>
        <w:ind w:firstLine="709"/>
        <w:contextualSpacing/>
        <w:jc w:val="both"/>
        <w:rPr>
          <w:bCs/>
          <w:szCs w:val="24"/>
        </w:rPr>
      </w:pPr>
      <w:r w:rsidRPr="00461A22">
        <w:rPr>
          <w:bCs/>
          <w:szCs w:val="24"/>
        </w:rPr>
        <w:t xml:space="preserve">16. Федеральный методический центр по финансовой грамотности [Электронный ресурс] – Режим доступа: www.fmc.hse.ru </w:t>
      </w:r>
    </w:p>
    <w:p w:rsidR="00A559D8" w:rsidRPr="00461A22" w:rsidRDefault="00A559D8" w:rsidP="00A559D8">
      <w:pPr>
        <w:spacing w:after="0"/>
        <w:ind w:firstLine="709"/>
        <w:contextualSpacing/>
        <w:jc w:val="both"/>
        <w:rPr>
          <w:bCs/>
          <w:szCs w:val="24"/>
        </w:rPr>
      </w:pPr>
      <w:r w:rsidRPr="00461A22">
        <w:rPr>
          <w:bCs/>
          <w:szCs w:val="24"/>
        </w:rPr>
        <w:t>17. Fincult.info [Электронный ресурс] – Режим доступа: www.fincult.info</w:t>
      </w:r>
    </w:p>
    <w:p w:rsidR="00A559D8" w:rsidRPr="00461A22" w:rsidRDefault="00A559D8" w:rsidP="00A559D8">
      <w:pPr>
        <w:spacing w:after="0"/>
        <w:contextualSpacing/>
        <w:jc w:val="center"/>
        <w:rPr>
          <w:b/>
          <w:szCs w:val="24"/>
        </w:rPr>
      </w:pPr>
      <w:r w:rsidRPr="00461A22">
        <w:rPr>
          <w:b/>
          <w:szCs w:val="24"/>
        </w:rPr>
        <w:br w:type="page"/>
      </w:r>
      <w:r w:rsidRPr="00461A22">
        <w:rPr>
          <w:b/>
          <w:szCs w:val="24"/>
        </w:rPr>
        <w:lastRenderedPageBreak/>
        <w:t xml:space="preserve">4. КОНТРОЛЬ И ОЦЕНКА РЕЗУЛЬТАТОВ ОСВОЕНИЯ </w:t>
      </w:r>
    </w:p>
    <w:p w:rsidR="00A559D8" w:rsidRPr="00461A22" w:rsidRDefault="00A559D8" w:rsidP="00A559D8">
      <w:pPr>
        <w:spacing w:after="0"/>
        <w:contextualSpacing/>
        <w:jc w:val="center"/>
        <w:rPr>
          <w:b/>
          <w:szCs w:val="24"/>
        </w:rPr>
      </w:pPr>
      <w:r w:rsidRPr="00461A22">
        <w:rPr>
          <w:b/>
          <w:szCs w:val="24"/>
        </w:rPr>
        <w:t>УЧЕБНОЙ ДИСЦИПЛИНЫ</w:t>
      </w:r>
    </w:p>
    <w:p w:rsidR="00A559D8" w:rsidRPr="00461A22" w:rsidRDefault="00A559D8" w:rsidP="00A559D8">
      <w:pPr>
        <w:spacing w:after="0"/>
        <w:contextualSpacing/>
        <w:jc w:val="cente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2756"/>
        <w:gridCol w:w="3189"/>
      </w:tblGrid>
      <w:tr w:rsidR="00A559D8" w:rsidRPr="00461A22" w:rsidTr="00DD2789">
        <w:trPr>
          <w:trHeight w:val="598"/>
        </w:trPr>
        <w:tc>
          <w:tcPr>
            <w:tcW w:w="1894" w:type="pct"/>
          </w:tcPr>
          <w:p w:rsidR="00A559D8" w:rsidRPr="00461A22" w:rsidRDefault="00A559D8" w:rsidP="00DD2789">
            <w:pPr>
              <w:spacing w:after="0"/>
              <w:jc w:val="center"/>
              <w:rPr>
                <w:b/>
                <w:bCs/>
                <w:szCs w:val="24"/>
              </w:rPr>
            </w:pPr>
            <w:r w:rsidRPr="00461A22">
              <w:rPr>
                <w:b/>
                <w:bCs/>
                <w:szCs w:val="24"/>
              </w:rPr>
              <w:t>Результаты обучения</w:t>
            </w:r>
          </w:p>
        </w:tc>
        <w:tc>
          <w:tcPr>
            <w:tcW w:w="1440" w:type="pct"/>
          </w:tcPr>
          <w:p w:rsidR="00A559D8" w:rsidRPr="00461A22" w:rsidRDefault="00A559D8" w:rsidP="00DD2789">
            <w:pPr>
              <w:spacing w:after="0"/>
              <w:jc w:val="center"/>
              <w:rPr>
                <w:b/>
                <w:bCs/>
                <w:szCs w:val="24"/>
              </w:rPr>
            </w:pPr>
            <w:r w:rsidRPr="00461A22">
              <w:rPr>
                <w:b/>
                <w:bCs/>
                <w:szCs w:val="24"/>
              </w:rPr>
              <w:t>Критерии оценки</w:t>
            </w:r>
          </w:p>
        </w:tc>
        <w:tc>
          <w:tcPr>
            <w:tcW w:w="1666" w:type="pct"/>
          </w:tcPr>
          <w:p w:rsidR="00A559D8" w:rsidRPr="00461A22" w:rsidRDefault="00A559D8" w:rsidP="00DD2789">
            <w:pPr>
              <w:spacing w:after="0"/>
              <w:jc w:val="center"/>
              <w:rPr>
                <w:b/>
                <w:bCs/>
                <w:szCs w:val="24"/>
              </w:rPr>
            </w:pPr>
            <w:r w:rsidRPr="00461A22">
              <w:rPr>
                <w:b/>
                <w:bCs/>
                <w:szCs w:val="24"/>
              </w:rPr>
              <w:t>Методы оценки</w:t>
            </w:r>
          </w:p>
        </w:tc>
      </w:tr>
      <w:tr w:rsidR="00A559D8" w:rsidRPr="00630115" w:rsidTr="00DD2789">
        <w:tc>
          <w:tcPr>
            <w:tcW w:w="5000" w:type="pct"/>
            <w:gridSpan w:val="3"/>
          </w:tcPr>
          <w:p w:rsidR="00A559D8" w:rsidRPr="00630115" w:rsidRDefault="00A559D8" w:rsidP="00DD2789">
            <w:pPr>
              <w:spacing w:after="0"/>
              <w:rPr>
                <w:bCs/>
                <w:szCs w:val="24"/>
              </w:rPr>
            </w:pPr>
            <w:r w:rsidRPr="00630115">
              <w:rPr>
                <w:bCs/>
                <w:iCs/>
                <w:szCs w:val="24"/>
              </w:rPr>
              <w:t>Перечень знаний, осваиваемых в рамках дисциплины</w:t>
            </w:r>
          </w:p>
        </w:tc>
      </w:tr>
      <w:tr w:rsidR="00A559D8" w:rsidRPr="00461A22" w:rsidTr="00DD2789">
        <w:tc>
          <w:tcPr>
            <w:tcW w:w="1894" w:type="pct"/>
          </w:tcPr>
          <w:p w:rsidR="00A559D8" w:rsidRPr="00461A22" w:rsidRDefault="00A559D8" w:rsidP="00DD2789">
            <w:pPr>
              <w:suppressAutoHyphens/>
              <w:spacing w:after="0"/>
              <w:jc w:val="both"/>
              <w:rPr>
                <w:szCs w:val="24"/>
                <w:u w:val="single"/>
              </w:rPr>
            </w:pPr>
            <w:r w:rsidRPr="00461A22">
              <w:rPr>
                <w:szCs w:val="24"/>
                <w:u w:val="single"/>
              </w:rPr>
              <w:t>Знания:</w:t>
            </w:r>
          </w:p>
          <w:p w:rsidR="00A559D8" w:rsidRPr="00461A22" w:rsidRDefault="00A559D8" w:rsidP="00DD2789">
            <w:pPr>
              <w:suppressAutoHyphens/>
              <w:spacing w:after="0"/>
              <w:jc w:val="both"/>
              <w:rPr>
                <w:szCs w:val="24"/>
                <w:shd w:val="clear" w:color="auto" w:fill="FFFFFF"/>
              </w:rPr>
            </w:pPr>
            <w:r w:rsidRPr="00461A22">
              <w:rPr>
                <w:szCs w:val="24"/>
                <w:shd w:val="clear" w:color="auto" w:fill="FFFFFF"/>
              </w:rPr>
              <w:t xml:space="preserve">- знать базовые понятия, условия и инструменты принятия грамотных решений в финансовой сфере. </w:t>
            </w:r>
          </w:p>
          <w:p w:rsidR="00A559D8" w:rsidRPr="00461A22" w:rsidRDefault="00A559D8" w:rsidP="00DD2789">
            <w:pPr>
              <w:suppressAutoHyphens/>
              <w:spacing w:after="0"/>
              <w:jc w:val="both"/>
              <w:rPr>
                <w:szCs w:val="24"/>
                <w:shd w:val="clear" w:color="auto" w:fill="FFFFFF"/>
              </w:rPr>
            </w:pPr>
            <w:r w:rsidRPr="00461A22">
              <w:rPr>
                <w:szCs w:val="24"/>
                <w:shd w:val="clear" w:color="auto" w:fill="FFFFFF"/>
              </w:rPr>
              <w:t xml:space="preserve">- экономические явления и процессы в профессиональной деятельности и общественной жизни. </w:t>
            </w:r>
          </w:p>
          <w:p w:rsidR="00A559D8" w:rsidRPr="00461A22" w:rsidRDefault="00A559D8" w:rsidP="00DD2789">
            <w:pPr>
              <w:suppressAutoHyphens/>
              <w:spacing w:after="0"/>
              <w:jc w:val="both"/>
              <w:rPr>
                <w:szCs w:val="24"/>
                <w:shd w:val="clear" w:color="auto" w:fill="FFFFFF"/>
              </w:rPr>
            </w:pPr>
            <w:r w:rsidRPr="00461A22">
              <w:rPr>
                <w:szCs w:val="24"/>
                <w:shd w:val="clear" w:color="auto" w:fill="FFFFFF"/>
              </w:rPr>
              <w:t xml:space="preserve">правила оплаты труда педагогических работников. </w:t>
            </w:r>
          </w:p>
          <w:p w:rsidR="00A559D8" w:rsidRPr="00461A22" w:rsidRDefault="00A559D8" w:rsidP="00DD2789">
            <w:pPr>
              <w:suppressAutoHyphens/>
              <w:spacing w:after="0"/>
              <w:jc w:val="both"/>
              <w:rPr>
                <w:szCs w:val="24"/>
                <w:shd w:val="clear" w:color="auto" w:fill="FFFFFF"/>
              </w:rPr>
            </w:pPr>
            <w:r w:rsidRPr="00461A22">
              <w:rPr>
                <w:szCs w:val="24"/>
                <w:shd w:val="clear" w:color="auto" w:fill="FFFFFF"/>
              </w:rPr>
              <w:t xml:space="preserve">- основные виды налогов в современных экономических условиях. </w:t>
            </w:r>
          </w:p>
          <w:p w:rsidR="00A559D8" w:rsidRPr="00461A22" w:rsidRDefault="00A559D8" w:rsidP="00DD2789">
            <w:pPr>
              <w:suppressAutoHyphens/>
              <w:spacing w:after="0"/>
              <w:jc w:val="both"/>
              <w:rPr>
                <w:szCs w:val="24"/>
                <w:shd w:val="clear" w:color="auto" w:fill="FFFFFF"/>
              </w:rPr>
            </w:pPr>
            <w:r w:rsidRPr="00461A22">
              <w:rPr>
                <w:szCs w:val="24"/>
                <w:shd w:val="clear" w:color="auto" w:fill="FFFFFF"/>
              </w:rPr>
              <w:t xml:space="preserve">- страхование и его виды. </w:t>
            </w:r>
          </w:p>
          <w:p w:rsidR="00A559D8" w:rsidRPr="00461A22" w:rsidRDefault="00A559D8" w:rsidP="00DD2789">
            <w:pPr>
              <w:suppressAutoHyphens/>
              <w:spacing w:after="0"/>
              <w:jc w:val="both"/>
              <w:rPr>
                <w:szCs w:val="24"/>
                <w:shd w:val="clear" w:color="auto" w:fill="FFFFFF"/>
              </w:rPr>
            </w:pPr>
            <w:r w:rsidRPr="00461A22">
              <w:rPr>
                <w:szCs w:val="24"/>
                <w:shd w:val="clear" w:color="auto" w:fill="FFFFFF"/>
              </w:rPr>
              <w:t xml:space="preserve">- пенсионное </w:t>
            </w:r>
            <w:r w:rsidRPr="00461A22">
              <w:rPr>
                <w:szCs w:val="24"/>
                <w:shd w:val="clear" w:color="auto" w:fill="FFFFFF"/>
              </w:rPr>
              <w:tab/>
              <w:t xml:space="preserve">обеспечение: государственная пенсионная система, формирование личных пенсионных накоплений. </w:t>
            </w:r>
          </w:p>
          <w:p w:rsidR="00A559D8" w:rsidRPr="00461A22" w:rsidRDefault="00A559D8"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xml:space="preserve">- правовые нормы для защиты прав </w:t>
            </w:r>
            <w:r w:rsidRPr="00461A22">
              <w:rPr>
                <w:iCs/>
                <w:szCs w:val="24"/>
              </w:rPr>
              <w:t>потребителей ф</w:t>
            </w:r>
            <w:r w:rsidRPr="00461A22">
              <w:rPr>
                <w:iCs/>
                <w:szCs w:val="24"/>
              </w:rPr>
              <w:t>и</w:t>
            </w:r>
            <w:r w:rsidRPr="00461A22">
              <w:rPr>
                <w:iCs/>
                <w:szCs w:val="24"/>
              </w:rPr>
              <w:t xml:space="preserve">нансовых услуг. </w:t>
            </w:r>
          </w:p>
          <w:p w:rsidR="00A559D8" w:rsidRPr="00461A22" w:rsidRDefault="00A559D8" w:rsidP="00DD2789">
            <w:pPr>
              <w:widowControl w:val="0"/>
              <w:autoSpaceDE w:val="0"/>
              <w:autoSpaceDN w:val="0"/>
              <w:adjustRightInd w:val="0"/>
              <w:spacing w:after="0"/>
              <w:jc w:val="both"/>
              <w:rPr>
                <w:iCs/>
                <w:szCs w:val="24"/>
              </w:rPr>
            </w:pPr>
            <w:r w:rsidRPr="00461A22">
              <w:rPr>
                <w:iCs/>
                <w:szCs w:val="24"/>
              </w:rPr>
              <w:t>- процессы созд</w:t>
            </w:r>
            <w:r w:rsidRPr="00461A22">
              <w:rPr>
                <w:iCs/>
                <w:szCs w:val="24"/>
              </w:rPr>
              <w:t>а</w:t>
            </w:r>
            <w:r w:rsidRPr="00461A22">
              <w:rPr>
                <w:iCs/>
                <w:szCs w:val="24"/>
              </w:rPr>
              <w:t>ния и развития предпринимательской деятел</w:t>
            </w:r>
            <w:r w:rsidRPr="00461A22">
              <w:rPr>
                <w:iCs/>
                <w:szCs w:val="24"/>
              </w:rPr>
              <w:t>ь</w:t>
            </w:r>
            <w:r w:rsidRPr="00461A22">
              <w:rPr>
                <w:iCs/>
                <w:szCs w:val="24"/>
              </w:rPr>
              <w:t>ности в профессиональной сф</w:t>
            </w:r>
            <w:r w:rsidRPr="00461A22">
              <w:rPr>
                <w:iCs/>
                <w:szCs w:val="24"/>
              </w:rPr>
              <w:t>е</w:t>
            </w:r>
            <w:r w:rsidRPr="00461A22">
              <w:rPr>
                <w:iCs/>
                <w:szCs w:val="24"/>
              </w:rPr>
              <w:t xml:space="preserve">ре. </w:t>
            </w:r>
          </w:p>
          <w:p w:rsidR="00A559D8" w:rsidRPr="00461A22" w:rsidRDefault="00A559D8" w:rsidP="00DD2789">
            <w:pPr>
              <w:widowControl w:val="0"/>
              <w:autoSpaceDE w:val="0"/>
              <w:autoSpaceDN w:val="0"/>
              <w:adjustRightInd w:val="0"/>
              <w:spacing w:after="0"/>
              <w:jc w:val="both"/>
              <w:rPr>
                <w:bCs/>
                <w:szCs w:val="24"/>
              </w:rPr>
            </w:pPr>
            <w:r w:rsidRPr="00461A22">
              <w:rPr>
                <w:iCs/>
                <w:szCs w:val="24"/>
              </w:rPr>
              <w:t>- способы де</w:t>
            </w:r>
            <w:r w:rsidRPr="00461A22">
              <w:rPr>
                <w:iCs/>
                <w:szCs w:val="24"/>
              </w:rPr>
              <w:t>й</w:t>
            </w:r>
            <w:r w:rsidRPr="00461A22">
              <w:rPr>
                <w:iCs/>
                <w:szCs w:val="24"/>
              </w:rPr>
              <w:t xml:space="preserve">ствий </w:t>
            </w:r>
            <w:r w:rsidRPr="00461A22">
              <w:rPr>
                <w:iCs/>
                <w:szCs w:val="24"/>
              </w:rPr>
              <w:tab/>
              <w:t>в рамках предложенных условий и треб</w:t>
            </w:r>
            <w:r w:rsidRPr="00461A22">
              <w:rPr>
                <w:iCs/>
                <w:szCs w:val="24"/>
              </w:rPr>
              <w:t>о</w:t>
            </w:r>
            <w:r w:rsidRPr="00461A22">
              <w:rPr>
                <w:iCs/>
                <w:szCs w:val="24"/>
              </w:rPr>
              <w:t>ваний</w:t>
            </w:r>
            <w:proofErr w:type="gramStart"/>
            <w:r w:rsidRPr="00461A22">
              <w:rPr>
                <w:iCs/>
                <w:szCs w:val="24"/>
              </w:rPr>
              <w:t>.</w:t>
            </w:r>
            <w:proofErr w:type="gramEnd"/>
            <w:r w:rsidRPr="00461A22">
              <w:rPr>
                <w:iCs/>
                <w:szCs w:val="24"/>
              </w:rPr>
              <w:t xml:space="preserve"> </w:t>
            </w:r>
            <w:proofErr w:type="gramStart"/>
            <w:r w:rsidRPr="00461A22">
              <w:rPr>
                <w:iCs/>
                <w:szCs w:val="24"/>
              </w:rPr>
              <w:t>з</w:t>
            </w:r>
            <w:proofErr w:type="gramEnd"/>
            <w:r w:rsidRPr="00461A22">
              <w:rPr>
                <w:iCs/>
                <w:szCs w:val="24"/>
              </w:rPr>
              <w:t>нать практические сп</w:t>
            </w:r>
            <w:r w:rsidRPr="00461A22">
              <w:rPr>
                <w:iCs/>
                <w:szCs w:val="24"/>
              </w:rPr>
              <w:t>о</w:t>
            </w:r>
            <w:r w:rsidRPr="00461A22">
              <w:rPr>
                <w:iCs/>
                <w:szCs w:val="24"/>
              </w:rPr>
              <w:t xml:space="preserve">собы принятия финансовых и экономических решений. </w:t>
            </w:r>
          </w:p>
        </w:tc>
        <w:tc>
          <w:tcPr>
            <w:tcW w:w="1440" w:type="pct"/>
          </w:tcPr>
          <w:p w:rsidR="00A559D8" w:rsidRPr="00461A22" w:rsidRDefault="00A559D8" w:rsidP="00DD2789">
            <w:pPr>
              <w:spacing w:after="0"/>
              <w:jc w:val="both"/>
              <w:rPr>
                <w:iCs/>
                <w:szCs w:val="24"/>
              </w:rPr>
            </w:pPr>
            <w:r w:rsidRPr="00461A22">
              <w:rPr>
                <w:b/>
                <w:iCs/>
                <w:szCs w:val="24"/>
              </w:rPr>
              <w:t xml:space="preserve">«Отлично» </w:t>
            </w:r>
            <w:proofErr w:type="gramStart"/>
            <w:r w:rsidRPr="00461A22">
              <w:rPr>
                <w:iCs/>
                <w:szCs w:val="24"/>
              </w:rPr>
              <w:t>-т</w:t>
            </w:r>
            <w:proofErr w:type="gramEnd"/>
            <w:r w:rsidRPr="00461A22">
              <w:rPr>
                <w:iCs/>
                <w:szCs w:val="24"/>
              </w:rPr>
              <w:t>еоретическое содерж</w:t>
            </w:r>
            <w:r w:rsidRPr="00461A22">
              <w:rPr>
                <w:iCs/>
                <w:szCs w:val="24"/>
              </w:rPr>
              <w:t>а</w:t>
            </w:r>
            <w:r w:rsidRPr="00461A22">
              <w:rPr>
                <w:iCs/>
                <w:szCs w:val="24"/>
              </w:rPr>
              <w:t xml:space="preserve">ние </w:t>
            </w:r>
            <w:r w:rsidRPr="00461A22">
              <w:rPr>
                <w:iCs/>
                <w:szCs w:val="24"/>
              </w:rPr>
              <w:tab/>
              <w:t>курса освоено полностью, без проб</w:t>
            </w:r>
            <w:r w:rsidRPr="00461A22">
              <w:rPr>
                <w:iCs/>
                <w:szCs w:val="24"/>
              </w:rPr>
              <w:t>е</w:t>
            </w:r>
            <w:r w:rsidRPr="00461A22">
              <w:rPr>
                <w:iCs/>
                <w:szCs w:val="24"/>
              </w:rPr>
              <w:t>лов, умения сформир</w:t>
            </w:r>
            <w:r w:rsidRPr="00461A22">
              <w:rPr>
                <w:iCs/>
                <w:szCs w:val="24"/>
              </w:rPr>
              <w:t>о</w:t>
            </w:r>
            <w:r w:rsidRPr="00461A22">
              <w:rPr>
                <w:iCs/>
                <w:szCs w:val="24"/>
              </w:rPr>
              <w:t>ваны, все предусмо</w:t>
            </w:r>
            <w:r w:rsidRPr="00461A22">
              <w:rPr>
                <w:iCs/>
                <w:szCs w:val="24"/>
              </w:rPr>
              <w:t>т</w:t>
            </w:r>
            <w:r w:rsidRPr="00461A22">
              <w:rPr>
                <w:iCs/>
                <w:szCs w:val="24"/>
              </w:rPr>
              <w:t>ренные программой учебные задания в</w:t>
            </w:r>
            <w:r w:rsidRPr="00461A22">
              <w:rPr>
                <w:iCs/>
                <w:szCs w:val="24"/>
              </w:rPr>
              <w:t>ы</w:t>
            </w:r>
            <w:r w:rsidRPr="00461A22">
              <w:rPr>
                <w:iCs/>
                <w:szCs w:val="24"/>
              </w:rPr>
              <w:t xml:space="preserve">полнены, качество их выполнения оценено высоко. </w:t>
            </w:r>
          </w:p>
          <w:p w:rsidR="00A559D8" w:rsidRPr="00461A22" w:rsidRDefault="00A559D8" w:rsidP="00DD2789">
            <w:pPr>
              <w:spacing w:after="0"/>
              <w:jc w:val="both"/>
              <w:rPr>
                <w:iCs/>
                <w:szCs w:val="24"/>
              </w:rPr>
            </w:pPr>
            <w:r w:rsidRPr="00461A22">
              <w:rPr>
                <w:b/>
                <w:iCs/>
                <w:szCs w:val="24"/>
              </w:rPr>
              <w:t>«Хорошо»</w:t>
            </w:r>
            <w:r w:rsidRPr="00461A22">
              <w:rPr>
                <w:iCs/>
                <w:szCs w:val="24"/>
              </w:rPr>
              <w:t xml:space="preserve"> </w:t>
            </w:r>
            <w:r w:rsidRPr="00461A22">
              <w:rPr>
                <w:iCs/>
                <w:szCs w:val="24"/>
              </w:rPr>
              <w:tab/>
              <w:t>- теорет</w:t>
            </w:r>
            <w:r w:rsidRPr="00461A22">
              <w:rPr>
                <w:iCs/>
                <w:szCs w:val="24"/>
              </w:rPr>
              <w:t>и</w:t>
            </w:r>
            <w:r w:rsidRPr="00461A22">
              <w:rPr>
                <w:iCs/>
                <w:szCs w:val="24"/>
              </w:rPr>
              <w:t>ческое содержание ку</w:t>
            </w:r>
            <w:r w:rsidRPr="00461A22">
              <w:rPr>
                <w:iCs/>
                <w:szCs w:val="24"/>
              </w:rPr>
              <w:t>р</w:t>
            </w:r>
            <w:r w:rsidRPr="00461A22">
              <w:rPr>
                <w:iCs/>
                <w:szCs w:val="24"/>
              </w:rPr>
              <w:t>са освоено полн</w:t>
            </w:r>
            <w:r w:rsidRPr="00461A22">
              <w:rPr>
                <w:iCs/>
                <w:szCs w:val="24"/>
              </w:rPr>
              <w:t>о</w:t>
            </w:r>
            <w:r w:rsidRPr="00461A22">
              <w:rPr>
                <w:iCs/>
                <w:szCs w:val="24"/>
              </w:rPr>
              <w:t>стью, без проб</w:t>
            </w:r>
            <w:r w:rsidRPr="00461A22">
              <w:rPr>
                <w:iCs/>
                <w:szCs w:val="24"/>
              </w:rPr>
              <w:t>е</w:t>
            </w:r>
            <w:r w:rsidRPr="00461A22">
              <w:rPr>
                <w:iCs/>
                <w:szCs w:val="24"/>
              </w:rPr>
              <w:t>лов, некоторые умения сформир</w:t>
            </w:r>
            <w:r w:rsidRPr="00461A22">
              <w:rPr>
                <w:iCs/>
                <w:szCs w:val="24"/>
              </w:rPr>
              <w:t>о</w:t>
            </w:r>
            <w:r w:rsidRPr="00461A22">
              <w:rPr>
                <w:iCs/>
                <w:szCs w:val="24"/>
              </w:rPr>
              <w:t>ваны недостаточно, все предусмотренные програ</w:t>
            </w:r>
            <w:r w:rsidRPr="00461A22">
              <w:rPr>
                <w:iCs/>
                <w:szCs w:val="24"/>
              </w:rPr>
              <w:t>м</w:t>
            </w:r>
            <w:r w:rsidRPr="00461A22">
              <w:rPr>
                <w:iCs/>
                <w:szCs w:val="24"/>
              </w:rPr>
              <w:t xml:space="preserve">мой </w:t>
            </w:r>
            <w:r w:rsidRPr="00461A22">
              <w:rPr>
                <w:iCs/>
                <w:szCs w:val="24"/>
              </w:rPr>
              <w:tab/>
              <w:t>учебные задания выполнены, н</w:t>
            </w:r>
            <w:r w:rsidRPr="00461A22">
              <w:rPr>
                <w:iCs/>
                <w:szCs w:val="24"/>
              </w:rPr>
              <w:t>е</w:t>
            </w:r>
            <w:r w:rsidRPr="00461A22">
              <w:rPr>
                <w:iCs/>
                <w:szCs w:val="24"/>
              </w:rPr>
              <w:t>которые виды заданий выполнены с оши</w:t>
            </w:r>
            <w:r w:rsidRPr="00461A22">
              <w:rPr>
                <w:iCs/>
                <w:szCs w:val="24"/>
              </w:rPr>
              <w:t>б</w:t>
            </w:r>
            <w:r w:rsidRPr="00461A22">
              <w:rPr>
                <w:iCs/>
                <w:szCs w:val="24"/>
              </w:rPr>
              <w:t xml:space="preserve">ками. </w:t>
            </w:r>
          </w:p>
          <w:p w:rsidR="00A559D8" w:rsidRPr="00461A22" w:rsidRDefault="00A559D8" w:rsidP="00DD2789">
            <w:pPr>
              <w:spacing w:after="0"/>
              <w:jc w:val="both"/>
              <w:rPr>
                <w:bCs/>
                <w:szCs w:val="24"/>
              </w:rPr>
            </w:pPr>
            <w:r w:rsidRPr="00461A22">
              <w:rPr>
                <w:b/>
                <w:iCs/>
                <w:szCs w:val="24"/>
              </w:rPr>
              <w:t>«Удовлетвор</w:t>
            </w:r>
            <w:r w:rsidRPr="00461A22">
              <w:rPr>
                <w:b/>
                <w:iCs/>
                <w:szCs w:val="24"/>
              </w:rPr>
              <w:t>и</w:t>
            </w:r>
            <w:r w:rsidRPr="00461A22">
              <w:rPr>
                <w:b/>
                <w:iCs/>
                <w:szCs w:val="24"/>
              </w:rPr>
              <w:t>тельно»</w:t>
            </w:r>
            <w:r w:rsidRPr="00461A22">
              <w:rPr>
                <w:iCs/>
                <w:szCs w:val="24"/>
              </w:rPr>
              <w:t xml:space="preserve"> - теоретическое соде</w:t>
            </w:r>
            <w:r w:rsidRPr="00461A22">
              <w:rPr>
                <w:iCs/>
                <w:szCs w:val="24"/>
              </w:rPr>
              <w:t>р</w:t>
            </w:r>
            <w:r w:rsidRPr="00461A22">
              <w:rPr>
                <w:iCs/>
                <w:szCs w:val="24"/>
              </w:rPr>
              <w:t>жание курса освоено частично, но пробелы не носят существенного хара</w:t>
            </w:r>
            <w:r w:rsidRPr="00461A22">
              <w:rPr>
                <w:iCs/>
                <w:szCs w:val="24"/>
              </w:rPr>
              <w:t>к</w:t>
            </w:r>
            <w:r w:rsidRPr="00461A22">
              <w:rPr>
                <w:iCs/>
                <w:szCs w:val="24"/>
              </w:rPr>
              <w:t>тера, необходимые умения работы с освоенным мат</w:t>
            </w:r>
            <w:r w:rsidRPr="00461A22">
              <w:rPr>
                <w:iCs/>
                <w:szCs w:val="24"/>
              </w:rPr>
              <w:t>е</w:t>
            </w:r>
            <w:r w:rsidRPr="00461A22">
              <w:rPr>
                <w:iCs/>
                <w:szCs w:val="24"/>
              </w:rPr>
              <w:t>риалом в основном сформиров</w:t>
            </w:r>
            <w:r w:rsidRPr="00461A22">
              <w:rPr>
                <w:iCs/>
                <w:szCs w:val="24"/>
              </w:rPr>
              <w:t>а</w:t>
            </w:r>
            <w:r w:rsidRPr="00461A22">
              <w:rPr>
                <w:iCs/>
                <w:szCs w:val="24"/>
              </w:rPr>
              <w:t>ны, большинство пред</w:t>
            </w:r>
            <w:r w:rsidRPr="00461A22">
              <w:rPr>
                <w:iCs/>
                <w:szCs w:val="24"/>
              </w:rPr>
              <w:t>у</w:t>
            </w:r>
            <w:r w:rsidRPr="00461A22">
              <w:rPr>
                <w:iCs/>
                <w:szCs w:val="24"/>
              </w:rPr>
              <w:t>смотренных програ</w:t>
            </w:r>
            <w:r w:rsidRPr="00461A22">
              <w:rPr>
                <w:iCs/>
                <w:szCs w:val="24"/>
              </w:rPr>
              <w:t>м</w:t>
            </w:r>
            <w:r w:rsidRPr="00461A22">
              <w:rPr>
                <w:iCs/>
                <w:szCs w:val="24"/>
              </w:rPr>
              <w:t xml:space="preserve">мой обучения учебных заданий </w:t>
            </w:r>
            <w:r w:rsidRPr="00461A22">
              <w:rPr>
                <w:iCs/>
                <w:szCs w:val="24"/>
              </w:rPr>
              <w:lastRenderedPageBreak/>
              <w:t>выполнено, н</w:t>
            </w:r>
            <w:r w:rsidRPr="00461A22">
              <w:rPr>
                <w:iCs/>
                <w:szCs w:val="24"/>
              </w:rPr>
              <w:t>е</w:t>
            </w:r>
            <w:r w:rsidRPr="00461A22">
              <w:rPr>
                <w:iCs/>
                <w:szCs w:val="24"/>
              </w:rPr>
              <w:t xml:space="preserve">которые </w:t>
            </w:r>
          </w:p>
        </w:tc>
        <w:tc>
          <w:tcPr>
            <w:tcW w:w="1666" w:type="pct"/>
          </w:tcPr>
          <w:p w:rsidR="00A559D8" w:rsidRPr="00461A22" w:rsidRDefault="00A559D8" w:rsidP="00DD2789">
            <w:pPr>
              <w:spacing w:after="0"/>
              <w:jc w:val="both"/>
              <w:rPr>
                <w:szCs w:val="24"/>
              </w:rPr>
            </w:pPr>
            <w:r w:rsidRPr="00461A22">
              <w:rPr>
                <w:szCs w:val="24"/>
              </w:rPr>
              <w:lastRenderedPageBreak/>
              <w:t>оценка выполнения практического задания</w:t>
            </w:r>
            <w:proofErr w:type="gramStart"/>
            <w:r w:rsidRPr="00461A22">
              <w:rPr>
                <w:szCs w:val="24"/>
              </w:rPr>
              <w:t>.</w:t>
            </w:r>
            <w:proofErr w:type="gramEnd"/>
            <w:r w:rsidRPr="00461A22">
              <w:rPr>
                <w:szCs w:val="24"/>
              </w:rPr>
              <w:t xml:space="preserve"> </w:t>
            </w:r>
            <w:proofErr w:type="gramStart"/>
            <w:r w:rsidRPr="00461A22">
              <w:rPr>
                <w:szCs w:val="24"/>
              </w:rPr>
              <w:t>р</w:t>
            </w:r>
            <w:proofErr w:type="gramEnd"/>
            <w:r w:rsidRPr="00461A22">
              <w:rPr>
                <w:szCs w:val="24"/>
              </w:rPr>
              <w:t>еш</w:t>
            </w:r>
            <w:r w:rsidRPr="00461A22">
              <w:rPr>
                <w:szCs w:val="24"/>
              </w:rPr>
              <w:t>е</w:t>
            </w:r>
            <w:r w:rsidRPr="00461A22">
              <w:rPr>
                <w:szCs w:val="24"/>
              </w:rPr>
              <w:t>ние ситуационной задачи. пр</w:t>
            </w:r>
            <w:r w:rsidRPr="00461A22">
              <w:rPr>
                <w:szCs w:val="24"/>
              </w:rPr>
              <w:t>о</w:t>
            </w:r>
            <w:r w:rsidRPr="00461A22">
              <w:rPr>
                <w:szCs w:val="24"/>
              </w:rPr>
              <w:t>ведение дискуссий, мозгового шту</w:t>
            </w:r>
            <w:r w:rsidRPr="00461A22">
              <w:rPr>
                <w:szCs w:val="24"/>
              </w:rPr>
              <w:t>р</w:t>
            </w:r>
            <w:r w:rsidRPr="00461A22">
              <w:rPr>
                <w:szCs w:val="24"/>
              </w:rPr>
              <w:t>ма, ролевых игр. решение ситуационных задач, казусов, кейсов. реш</w:t>
            </w:r>
            <w:r w:rsidRPr="00461A22">
              <w:rPr>
                <w:szCs w:val="24"/>
              </w:rPr>
              <w:t>е</w:t>
            </w:r>
            <w:r w:rsidRPr="00461A22">
              <w:rPr>
                <w:szCs w:val="24"/>
              </w:rPr>
              <w:t>ние творческ</w:t>
            </w:r>
            <w:r>
              <w:rPr>
                <w:szCs w:val="24"/>
              </w:rPr>
              <w:t>и</w:t>
            </w:r>
            <w:r w:rsidRPr="00461A22">
              <w:rPr>
                <w:szCs w:val="24"/>
              </w:rPr>
              <w:t>х заданий</w:t>
            </w:r>
            <w:r>
              <w:rPr>
                <w:szCs w:val="24"/>
              </w:rPr>
              <w:t xml:space="preserve">, </w:t>
            </w:r>
            <w:r w:rsidRPr="00461A22">
              <w:rPr>
                <w:szCs w:val="24"/>
              </w:rPr>
              <w:t>составление та</w:t>
            </w:r>
            <w:r w:rsidRPr="00461A22">
              <w:rPr>
                <w:szCs w:val="24"/>
              </w:rPr>
              <w:t>б</w:t>
            </w:r>
            <w:r w:rsidRPr="00461A22">
              <w:rPr>
                <w:szCs w:val="24"/>
              </w:rPr>
              <w:t>лиц и схем</w:t>
            </w:r>
            <w:r>
              <w:rPr>
                <w:szCs w:val="24"/>
              </w:rPr>
              <w:t>,</w:t>
            </w:r>
            <w:r w:rsidRPr="00461A22">
              <w:rPr>
                <w:szCs w:val="24"/>
              </w:rPr>
              <w:t xml:space="preserve"> ведение простых расчетов, подсчет и</w:t>
            </w:r>
            <w:r w:rsidRPr="00461A22">
              <w:rPr>
                <w:szCs w:val="24"/>
              </w:rPr>
              <w:t>з</w:t>
            </w:r>
            <w:r w:rsidRPr="00461A22">
              <w:rPr>
                <w:szCs w:val="24"/>
              </w:rPr>
              <w:t>держек, прибыли, доходов. Дифф</w:t>
            </w:r>
            <w:r w:rsidRPr="00461A22">
              <w:rPr>
                <w:szCs w:val="24"/>
              </w:rPr>
              <w:t>е</w:t>
            </w:r>
            <w:r w:rsidRPr="00461A22">
              <w:rPr>
                <w:szCs w:val="24"/>
              </w:rPr>
              <w:t>ренцированный зачет</w:t>
            </w:r>
          </w:p>
          <w:p w:rsidR="00A559D8" w:rsidRPr="00461A22" w:rsidRDefault="00A559D8" w:rsidP="00DD2789">
            <w:pPr>
              <w:spacing w:after="0"/>
              <w:jc w:val="both"/>
              <w:rPr>
                <w:szCs w:val="24"/>
              </w:rPr>
            </w:pPr>
          </w:p>
        </w:tc>
      </w:tr>
      <w:tr w:rsidR="00A559D8" w:rsidRPr="00630115" w:rsidTr="00DD2789">
        <w:tc>
          <w:tcPr>
            <w:tcW w:w="5000" w:type="pct"/>
            <w:gridSpan w:val="3"/>
          </w:tcPr>
          <w:p w:rsidR="00A559D8" w:rsidRPr="00630115" w:rsidRDefault="00A559D8" w:rsidP="00DD2789">
            <w:pPr>
              <w:spacing w:after="0"/>
              <w:rPr>
                <w:bCs/>
                <w:szCs w:val="24"/>
              </w:rPr>
            </w:pPr>
            <w:r w:rsidRPr="00630115">
              <w:rPr>
                <w:bCs/>
                <w:iCs/>
                <w:szCs w:val="24"/>
              </w:rPr>
              <w:lastRenderedPageBreak/>
              <w:t>Перечень знаний, осваиваемых в рамках дисциплины</w:t>
            </w:r>
          </w:p>
        </w:tc>
      </w:tr>
      <w:tr w:rsidR="00A559D8" w:rsidRPr="00461A22" w:rsidTr="00DD2789">
        <w:trPr>
          <w:trHeight w:val="896"/>
        </w:trPr>
        <w:tc>
          <w:tcPr>
            <w:tcW w:w="1894" w:type="pct"/>
          </w:tcPr>
          <w:p w:rsidR="00A559D8" w:rsidRPr="00461A22" w:rsidRDefault="00A559D8" w:rsidP="00DD2789">
            <w:pPr>
              <w:spacing w:after="0"/>
              <w:jc w:val="both"/>
              <w:rPr>
                <w:szCs w:val="24"/>
                <w:u w:val="single"/>
              </w:rPr>
            </w:pPr>
            <w:r w:rsidRPr="00461A22">
              <w:rPr>
                <w:szCs w:val="24"/>
                <w:u w:val="single"/>
              </w:rPr>
              <w:t>Умения:</w:t>
            </w:r>
          </w:p>
          <w:p w:rsidR="00A559D8" w:rsidRPr="00461A22" w:rsidRDefault="00A559D8" w:rsidP="00DD2789">
            <w:pPr>
              <w:spacing w:after="0"/>
              <w:jc w:val="both"/>
              <w:rPr>
                <w:bCs/>
                <w:szCs w:val="24"/>
              </w:rPr>
            </w:pPr>
            <w:r w:rsidRPr="00461A22">
              <w:rPr>
                <w:bCs/>
                <w:szCs w:val="24"/>
              </w:rPr>
              <w:t>- использовать знания по финансовой грамотн</w:t>
            </w:r>
            <w:r w:rsidRPr="00461A22">
              <w:rPr>
                <w:bCs/>
                <w:szCs w:val="24"/>
              </w:rPr>
              <w:t>о</w:t>
            </w:r>
            <w:r w:rsidRPr="00461A22">
              <w:rPr>
                <w:bCs/>
                <w:szCs w:val="24"/>
              </w:rPr>
              <w:t>сти, планировать предпринимательскую деятел</w:t>
            </w:r>
            <w:r w:rsidRPr="00461A22">
              <w:rPr>
                <w:bCs/>
                <w:szCs w:val="24"/>
              </w:rPr>
              <w:t>ь</w:t>
            </w:r>
            <w:r w:rsidRPr="00461A22">
              <w:rPr>
                <w:bCs/>
                <w:szCs w:val="24"/>
              </w:rPr>
              <w:t>ность в профессиональной сф</w:t>
            </w:r>
            <w:r w:rsidRPr="00461A22">
              <w:rPr>
                <w:bCs/>
                <w:szCs w:val="24"/>
              </w:rPr>
              <w:t>е</w:t>
            </w:r>
            <w:r w:rsidRPr="00461A22">
              <w:rPr>
                <w:bCs/>
                <w:szCs w:val="24"/>
              </w:rPr>
              <w:t xml:space="preserve">ре. </w:t>
            </w:r>
          </w:p>
          <w:p w:rsidR="00A559D8" w:rsidRPr="00461A22" w:rsidRDefault="00A559D8" w:rsidP="00DD2789">
            <w:pPr>
              <w:spacing w:after="0"/>
              <w:jc w:val="both"/>
              <w:rPr>
                <w:bCs/>
                <w:szCs w:val="24"/>
              </w:rPr>
            </w:pPr>
            <w:r w:rsidRPr="00461A22">
              <w:rPr>
                <w:bCs/>
                <w:szCs w:val="24"/>
              </w:rPr>
              <w:t>уметь принимать решения на осн</w:t>
            </w:r>
            <w:r w:rsidRPr="00461A22">
              <w:rPr>
                <w:bCs/>
                <w:szCs w:val="24"/>
              </w:rPr>
              <w:t>о</w:t>
            </w:r>
            <w:r w:rsidRPr="00461A22">
              <w:rPr>
                <w:bCs/>
                <w:szCs w:val="24"/>
              </w:rPr>
              <w:t>ве сравнительного анализа финансовых альтернатив, пл</w:t>
            </w:r>
            <w:r w:rsidRPr="00461A22">
              <w:rPr>
                <w:bCs/>
                <w:szCs w:val="24"/>
              </w:rPr>
              <w:t>а</w:t>
            </w:r>
            <w:r w:rsidRPr="00461A22">
              <w:rPr>
                <w:bCs/>
                <w:szCs w:val="24"/>
              </w:rPr>
              <w:t xml:space="preserve">нирования и прогнозирования бюджета. </w:t>
            </w:r>
          </w:p>
          <w:p w:rsidR="00A559D8" w:rsidRPr="00461A22" w:rsidRDefault="00A559D8" w:rsidP="00DD2789">
            <w:pPr>
              <w:spacing w:after="0"/>
              <w:jc w:val="both"/>
              <w:rPr>
                <w:bCs/>
                <w:szCs w:val="24"/>
              </w:rPr>
            </w:pPr>
            <w:r w:rsidRPr="00461A22">
              <w:rPr>
                <w:bCs/>
                <w:szCs w:val="24"/>
              </w:rPr>
              <w:t>- анализировать и извлекать информацию, касающуюся финансов, из источников различного типа и источников, созданных в ра</w:t>
            </w:r>
            <w:r w:rsidRPr="00461A22">
              <w:rPr>
                <w:bCs/>
                <w:szCs w:val="24"/>
              </w:rPr>
              <w:t>з</w:t>
            </w:r>
            <w:r w:rsidRPr="00461A22">
              <w:rPr>
                <w:bCs/>
                <w:szCs w:val="24"/>
              </w:rPr>
              <w:t>личных знаковых системах (текст, таблица, график, ди</w:t>
            </w:r>
            <w:r w:rsidRPr="00461A22">
              <w:rPr>
                <w:bCs/>
                <w:szCs w:val="24"/>
              </w:rPr>
              <w:t>а</w:t>
            </w:r>
            <w:r w:rsidRPr="00461A22">
              <w:rPr>
                <w:bCs/>
                <w:szCs w:val="24"/>
              </w:rPr>
              <w:t xml:space="preserve">грамма, аудиовизуальный ряд и др.). </w:t>
            </w:r>
          </w:p>
          <w:p w:rsidR="00A559D8" w:rsidRPr="00461A22" w:rsidRDefault="00A559D8" w:rsidP="00DD2789">
            <w:pPr>
              <w:spacing w:after="0"/>
              <w:jc w:val="both"/>
              <w:rPr>
                <w:bCs/>
                <w:szCs w:val="24"/>
              </w:rPr>
            </w:pPr>
            <w:r w:rsidRPr="00461A22">
              <w:rPr>
                <w:bCs/>
                <w:szCs w:val="24"/>
              </w:rPr>
              <w:t>- уметь определять понятия, создавать обобщения, устанавл</w:t>
            </w:r>
            <w:r w:rsidRPr="00461A22">
              <w:rPr>
                <w:bCs/>
                <w:szCs w:val="24"/>
              </w:rPr>
              <w:t>и</w:t>
            </w:r>
            <w:r w:rsidRPr="00461A22">
              <w:rPr>
                <w:bCs/>
                <w:szCs w:val="24"/>
              </w:rPr>
              <w:t>вать аналогии, классифицир</w:t>
            </w:r>
            <w:r w:rsidRPr="00461A22">
              <w:rPr>
                <w:bCs/>
                <w:szCs w:val="24"/>
              </w:rPr>
              <w:t>о</w:t>
            </w:r>
            <w:r w:rsidRPr="00461A22">
              <w:rPr>
                <w:bCs/>
                <w:szCs w:val="24"/>
              </w:rPr>
              <w:t>вать, самостоятельно в</w:t>
            </w:r>
            <w:r w:rsidRPr="00461A22">
              <w:rPr>
                <w:bCs/>
                <w:szCs w:val="24"/>
              </w:rPr>
              <w:t>ы</w:t>
            </w:r>
            <w:r w:rsidRPr="00461A22">
              <w:rPr>
                <w:bCs/>
                <w:szCs w:val="24"/>
              </w:rPr>
              <w:t>бирать основания и критерии для кла</w:t>
            </w:r>
            <w:r w:rsidRPr="00461A22">
              <w:rPr>
                <w:bCs/>
                <w:szCs w:val="24"/>
              </w:rPr>
              <w:t>с</w:t>
            </w:r>
            <w:r w:rsidRPr="00461A22">
              <w:rPr>
                <w:bCs/>
                <w:szCs w:val="24"/>
              </w:rPr>
              <w:t>сификации, устанавливать пр</w:t>
            </w:r>
            <w:r w:rsidRPr="00461A22">
              <w:rPr>
                <w:bCs/>
                <w:szCs w:val="24"/>
              </w:rPr>
              <w:t>и</w:t>
            </w:r>
            <w:r w:rsidRPr="00461A22">
              <w:rPr>
                <w:bCs/>
                <w:szCs w:val="24"/>
              </w:rPr>
              <w:t xml:space="preserve">чинно-следственные связи, строить </w:t>
            </w:r>
            <w:proofErr w:type="gramStart"/>
            <w:r w:rsidRPr="00461A22">
              <w:rPr>
                <w:bCs/>
                <w:szCs w:val="24"/>
              </w:rPr>
              <w:t>логическое рассужд</w:t>
            </w:r>
            <w:r w:rsidRPr="00461A22">
              <w:rPr>
                <w:bCs/>
                <w:szCs w:val="24"/>
              </w:rPr>
              <w:t>е</w:t>
            </w:r>
            <w:r w:rsidRPr="00461A22">
              <w:rPr>
                <w:bCs/>
                <w:szCs w:val="24"/>
              </w:rPr>
              <w:t>ние</w:t>
            </w:r>
            <w:proofErr w:type="gramEnd"/>
            <w:r w:rsidRPr="00461A22">
              <w:rPr>
                <w:bCs/>
                <w:szCs w:val="24"/>
              </w:rPr>
              <w:t>, умозаключение и делать в</w:t>
            </w:r>
            <w:r w:rsidRPr="00461A22">
              <w:rPr>
                <w:bCs/>
                <w:szCs w:val="24"/>
              </w:rPr>
              <w:t>ы</w:t>
            </w:r>
            <w:r w:rsidRPr="00461A22">
              <w:rPr>
                <w:bCs/>
                <w:szCs w:val="24"/>
              </w:rPr>
              <w:t xml:space="preserve">воды. </w:t>
            </w:r>
          </w:p>
          <w:p w:rsidR="00A559D8" w:rsidRPr="00461A22" w:rsidRDefault="00A559D8" w:rsidP="00DD2789">
            <w:pPr>
              <w:spacing w:after="0"/>
              <w:jc w:val="both"/>
              <w:rPr>
                <w:bCs/>
                <w:szCs w:val="24"/>
              </w:rPr>
            </w:pPr>
            <w:r w:rsidRPr="00461A22">
              <w:rPr>
                <w:bCs/>
                <w:szCs w:val="24"/>
              </w:rPr>
              <w:t>анализировать рынок професс</w:t>
            </w:r>
            <w:r w:rsidRPr="00461A22">
              <w:rPr>
                <w:bCs/>
                <w:szCs w:val="24"/>
              </w:rPr>
              <w:t>и</w:t>
            </w:r>
            <w:r w:rsidRPr="00461A22">
              <w:rPr>
                <w:bCs/>
                <w:szCs w:val="24"/>
              </w:rPr>
              <w:t>ональных услуг, изучать спрос и предложение.</w:t>
            </w:r>
          </w:p>
          <w:p w:rsidR="00A559D8" w:rsidRPr="00461A22" w:rsidRDefault="00A559D8" w:rsidP="00DD2789">
            <w:pPr>
              <w:spacing w:after="0"/>
              <w:jc w:val="both"/>
              <w:rPr>
                <w:bCs/>
                <w:szCs w:val="24"/>
              </w:rPr>
            </w:pPr>
            <w:r w:rsidRPr="00461A22">
              <w:rPr>
                <w:bCs/>
                <w:szCs w:val="24"/>
              </w:rPr>
              <w:t xml:space="preserve"> - применять п</w:t>
            </w:r>
            <w:r w:rsidRPr="00461A22">
              <w:rPr>
                <w:bCs/>
                <w:szCs w:val="24"/>
              </w:rPr>
              <w:t>о</w:t>
            </w:r>
            <w:r w:rsidRPr="00461A22">
              <w:rPr>
                <w:bCs/>
                <w:szCs w:val="24"/>
              </w:rPr>
              <w:t>лученные знания о страховании, сравнивать и в</w:t>
            </w:r>
            <w:r w:rsidRPr="00461A22">
              <w:rPr>
                <w:bCs/>
                <w:szCs w:val="24"/>
              </w:rPr>
              <w:t>ы</w:t>
            </w:r>
            <w:r w:rsidRPr="00461A22">
              <w:rPr>
                <w:bCs/>
                <w:szCs w:val="24"/>
              </w:rPr>
              <w:t>бирать наиболее выгодные усл</w:t>
            </w:r>
            <w:r w:rsidRPr="00461A22">
              <w:rPr>
                <w:bCs/>
                <w:szCs w:val="24"/>
              </w:rPr>
              <w:t>о</w:t>
            </w:r>
            <w:r w:rsidRPr="00461A22">
              <w:rPr>
                <w:bCs/>
                <w:szCs w:val="24"/>
              </w:rPr>
              <w:t>вия страхования, страхования имущества и отве</w:t>
            </w:r>
            <w:r w:rsidRPr="00461A22">
              <w:rPr>
                <w:bCs/>
                <w:szCs w:val="24"/>
              </w:rPr>
              <w:t>т</w:t>
            </w:r>
            <w:r w:rsidRPr="00461A22">
              <w:rPr>
                <w:bCs/>
                <w:szCs w:val="24"/>
              </w:rPr>
              <w:t xml:space="preserve">ственности. </w:t>
            </w:r>
          </w:p>
          <w:p w:rsidR="00A559D8" w:rsidRPr="00461A22" w:rsidRDefault="00A559D8" w:rsidP="00DD2789">
            <w:pPr>
              <w:spacing w:after="0"/>
              <w:jc w:val="both"/>
              <w:rPr>
                <w:szCs w:val="24"/>
                <w:u w:val="single"/>
              </w:rPr>
            </w:pPr>
            <w:r w:rsidRPr="00461A22">
              <w:rPr>
                <w:bCs/>
                <w:szCs w:val="24"/>
              </w:rPr>
              <w:t>- определять назначение видов налогов, характ</w:t>
            </w:r>
            <w:r w:rsidRPr="00461A22">
              <w:rPr>
                <w:bCs/>
                <w:szCs w:val="24"/>
              </w:rPr>
              <w:t>е</w:t>
            </w:r>
            <w:r w:rsidRPr="00461A22">
              <w:rPr>
                <w:bCs/>
                <w:szCs w:val="24"/>
              </w:rPr>
              <w:t xml:space="preserve">ризовать права и обязанности </w:t>
            </w:r>
            <w:r w:rsidRPr="00461A22">
              <w:rPr>
                <w:bCs/>
                <w:szCs w:val="24"/>
              </w:rPr>
              <w:lastRenderedPageBreak/>
              <w:t>налогоплател</w:t>
            </w:r>
            <w:r w:rsidRPr="00461A22">
              <w:rPr>
                <w:bCs/>
                <w:szCs w:val="24"/>
              </w:rPr>
              <w:t>ь</w:t>
            </w:r>
            <w:r w:rsidRPr="00461A22">
              <w:rPr>
                <w:bCs/>
                <w:szCs w:val="24"/>
              </w:rPr>
              <w:t>щиков, рассчитывать НДФЛ, применять налоговые выч</w:t>
            </w:r>
            <w:r w:rsidRPr="00461A22">
              <w:rPr>
                <w:bCs/>
                <w:szCs w:val="24"/>
              </w:rPr>
              <w:t>е</w:t>
            </w:r>
            <w:r w:rsidRPr="00461A22">
              <w:rPr>
                <w:bCs/>
                <w:szCs w:val="24"/>
              </w:rPr>
              <w:t>ты, заполнять налоговую деклар</w:t>
            </w:r>
            <w:r w:rsidRPr="00461A22">
              <w:rPr>
                <w:bCs/>
                <w:szCs w:val="24"/>
              </w:rPr>
              <w:t>а</w:t>
            </w:r>
            <w:r w:rsidRPr="00461A22">
              <w:rPr>
                <w:bCs/>
                <w:szCs w:val="24"/>
              </w:rPr>
              <w:t>цию.</w:t>
            </w:r>
          </w:p>
        </w:tc>
        <w:tc>
          <w:tcPr>
            <w:tcW w:w="1440" w:type="pct"/>
          </w:tcPr>
          <w:p w:rsidR="00A559D8" w:rsidRPr="00461A22" w:rsidRDefault="00A559D8" w:rsidP="00DD2789">
            <w:pPr>
              <w:spacing w:after="0"/>
              <w:jc w:val="both"/>
              <w:rPr>
                <w:iCs/>
                <w:szCs w:val="24"/>
              </w:rPr>
            </w:pPr>
            <w:r w:rsidRPr="00461A22">
              <w:rPr>
                <w:b/>
                <w:iCs/>
                <w:szCs w:val="24"/>
              </w:rPr>
              <w:lastRenderedPageBreak/>
              <w:t xml:space="preserve">«Отлично» </w:t>
            </w:r>
            <w:proofErr w:type="gramStart"/>
            <w:r w:rsidRPr="00461A22">
              <w:rPr>
                <w:iCs/>
                <w:szCs w:val="24"/>
              </w:rPr>
              <w:t>-т</w:t>
            </w:r>
            <w:proofErr w:type="gramEnd"/>
            <w:r w:rsidRPr="00461A22">
              <w:rPr>
                <w:iCs/>
                <w:szCs w:val="24"/>
              </w:rPr>
              <w:t>еоретическое содерж</w:t>
            </w:r>
            <w:r w:rsidRPr="00461A22">
              <w:rPr>
                <w:iCs/>
                <w:szCs w:val="24"/>
              </w:rPr>
              <w:t>а</w:t>
            </w:r>
            <w:r w:rsidRPr="00461A22">
              <w:rPr>
                <w:iCs/>
                <w:szCs w:val="24"/>
              </w:rPr>
              <w:t xml:space="preserve">ние </w:t>
            </w:r>
            <w:r w:rsidRPr="00461A22">
              <w:rPr>
                <w:iCs/>
                <w:szCs w:val="24"/>
              </w:rPr>
              <w:tab/>
              <w:t>курса освоено полностью, без проб</w:t>
            </w:r>
            <w:r w:rsidRPr="00461A22">
              <w:rPr>
                <w:iCs/>
                <w:szCs w:val="24"/>
              </w:rPr>
              <w:t>е</w:t>
            </w:r>
            <w:r w:rsidRPr="00461A22">
              <w:rPr>
                <w:iCs/>
                <w:szCs w:val="24"/>
              </w:rPr>
              <w:t>лов, умения сформир</w:t>
            </w:r>
            <w:r w:rsidRPr="00461A22">
              <w:rPr>
                <w:iCs/>
                <w:szCs w:val="24"/>
              </w:rPr>
              <w:t>о</w:t>
            </w:r>
            <w:r w:rsidRPr="00461A22">
              <w:rPr>
                <w:iCs/>
                <w:szCs w:val="24"/>
              </w:rPr>
              <w:t>ваны, все предусмо</w:t>
            </w:r>
            <w:r w:rsidRPr="00461A22">
              <w:rPr>
                <w:iCs/>
                <w:szCs w:val="24"/>
              </w:rPr>
              <w:t>т</w:t>
            </w:r>
            <w:r w:rsidRPr="00461A22">
              <w:rPr>
                <w:iCs/>
                <w:szCs w:val="24"/>
              </w:rPr>
              <w:t>ренные программой учебные задания в</w:t>
            </w:r>
            <w:r w:rsidRPr="00461A22">
              <w:rPr>
                <w:iCs/>
                <w:szCs w:val="24"/>
              </w:rPr>
              <w:t>ы</w:t>
            </w:r>
            <w:r w:rsidRPr="00461A22">
              <w:rPr>
                <w:iCs/>
                <w:szCs w:val="24"/>
              </w:rPr>
              <w:t xml:space="preserve">полнены, качество их выполнения оценено высоко. </w:t>
            </w:r>
          </w:p>
          <w:p w:rsidR="00A559D8" w:rsidRPr="00461A22" w:rsidRDefault="00A559D8" w:rsidP="00DD2789">
            <w:pPr>
              <w:spacing w:after="0"/>
              <w:jc w:val="both"/>
              <w:rPr>
                <w:iCs/>
                <w:szCs w:val="24"/>
              </w:rPr>
            </w:pPr>
            <w:r w:rsidRPr="00461A22">
              <w:rPr>
                <w:b/>
                <w:iCs/>
                <w:szCs w:val="24"/>
              </w:rPr>
              <w:t>«Хорошо»</w:t>
            </w:r>
            <w:r w:rsidRPr="00461A22">
              <w:rPr>
                <w:iCs/>
                <w:szCs w:val="24"/>
              </w:rPr>
              <w:t xml:space="preserve"> </w:t>
            </w:r>
            <w:r w:rsidRPr="00461A22">
              <w:rPr>
                <w:iCs/>
                <w:szCs w:val="24"/>
              </w:rPr>
              <w:tab/>
              <w:t>- теорет</w:t>
            </w:r>
            <w:r w:rsidRPr="00461A22">
              <w:rPr>
                <w:iCs/>
                <w:szCs w:val="24"/>
              </w:rPr>
              <w:t>и</w:t>
            </w:r>
            <w:r w:rsidRPr="00461A22">
              <w:rPr>
                <w:iCs/>
                <w:szCs w:val="24"/>
              </w:rPr>
              <w:t>ческое содержание ку</w:t>
            </w:r>
            <w:r w:rsidRPr="00461A22">
              <w:rPr>
                <w:iCs/>
                <w:szCs w:val="24"/>
              </w:rPr>
              <w:t>р</w:t>
            </w:r>
            <w:r w:rsidRPr="00461A22">
              <w:rPr>
                <w:iCs/>
                <w:szCs w:val="24"/>
              </w:rPr>
              <w:t>са освоено полн</w:t>
            </w:r>
            <w:r w:rsidRPr="00461A22">
              <w:rPr>
                <w:iCs/>
                <w:szCs w:val="24"/>
              </w:rPr>
              <w:t>о</w:t>
            </w:r>
            <w:r w:rsidRPr="00461A22">
              <w:rPr>
                <w:iCs/>
                <w:szCs w:val="24"/>
              </w:rPr>
              <w:t>стью, без проб</w:t>
            </w:r>
            <w:r w:rsidRPr="00461A22">
              <w:rPr>
                <w:iCs/>
                <w:szCs w:val="24"/>
              </w:rPr>
              <w:t>е</w:t>
            </w:r>
            <w:r w:rsidRPr="00461A22">
              <w:rPr>
                <w:iCs/>
                <w:szCs w:val="24"/>
              </w:rPr>
              <w:t>лов, некоторые умения сформир</w:t>
            </w:r>
            <w:r w:rsidRPr="00461A22">
              <w:rPr>
                <w:iCs/>
                <w:szCs w:val="24"/>
              </w:rPr>
              <w:t>о</w:t>
            </w:r>
            <w:r w:rsidRPr="00461A22">
              <w:rPr>
                <w:iCs/>
                <w:szCs w:val="24"/>
              </w:rPr>
              <w:t>ваны недостаточно, все предусмотренные програ</w:t>
            </w:r>
            <w:r w:rsidRPr="00461A22">
              <w:rPr>
                <w:iCs/>
                <w:szCs w:val="24"/>
              </w:rPr>
              <w:t>м</w:t>
            </w:r>
            <w:r w:rsidRPr="00461A22">
              <w:rPr>
                <w:iCs/>
                <w:szCs w:val="24"/>
              </w:rPr>
              <w:t xml:space="preserve">мой </w:t>
            </w:r>
            <w:r w:rsidRPr="00461A22">
              <w:rPr>
                <w:iCs/>
                <w:szCs w:val="24"/>
              </w:rPr>
              <w:tab/>
              <w:t>учебные задания выполнены, н</w:t>
            </w:r>
            <w:r w:rsidRPr="00461A22">
              <w:rPr>
                <w:iCs/>
                <w:szCs w:val="24"/>
              </w:rPr>
              <w:t>е</w:t>
            </w:r>
            <w:r w:rsidRPr="00461A22">
              <w:rPr>
                <w:iCs/>
                <w:szCs w:val="24"/>
              </w:rPr>
              <w:t>которые виды заданий выполнены с оши</w:t>
            </w:r>
            <w:r w:rsidRPr="00461A22">
              <w:rPr>
                <w:iCs/>
                <w:szCs w:val="24"/>
              </w:rPr>
              <w:t>б</w:t>
            </w:r>
            <w:r w:rsidRPr="00461A22">
              <w:rPr>
                <w:iCs/>
                <w:szCs w:val="24"/>
              </w:rPr>
              <w:t xml:space="preserve">ками. </w:t>
            </w:r>
          </w:p>
          <w:p w:rsidR="00A559D8" w:rsidRPr="00461A22" w:rsidRDefault="00A559D8" w:rsidP="00DD2789">
            <w:pPr>
              <w:spacing w:after="0"/>
              <w:jc w:val="both"/>
              <w:rPr>
                <w:bCs/>
                <w:szCs w:val="24"/>
              </w:rPr>
            </w:pPr>
            <w:r w:rsidRPr="00461A22">
              <w:rPr>
                <w:b/>
                <w:iCs/>
                <w:szCs w:val="24"/>
              </w:rPr>
              <w:t>«Удовлетвор</w:t>
            </w:r>
            <w:r w:rsidRPr="00461A22">
              <w:rPr>
                <w:b/>
                <w:iCs/>
                <w:szCs w:val="24"/>
              </w:rPr>
              <w:t>и</w:t>
            </w:r>
            <w:r w:rsidRPr="00461A22">
              <w:rPr>
                <w:b/>
                <w:iCs/>
                <w:szCs w:val="24"/>
              </w:rPr>
              <w:t>тельно»</w:t>
            </w:r>
            <w:r w:rsidRPr="00461A22">
              <w:rPr>
                <w:iCs/>
                <w:szCs w:val="24"/>
              </w:rPr>
              <w:t xml:space="preserve"> - теоретическое соде</w:t>
            </w:r>
            <w:r w:rsidRPr="00461A22">
              <w:rPr>
                <w:iCs/>
                <w:szCs w:val="24"/>
              </w:rPr>
              <w:t>р</w:t>
            </w:r>
            <w:r w:rsidRPr="00461A22">
              <w:rPr>
                <w:iCs/>
                <w:szCs w:val="24"/>
              </w:rPr>
              <w:t>жание курса освоено частично, но пробелы не носят существенного хара</w:t>
            </w:r>
            <w:r w:rsidRPr="00461A22">
              <w:rPr>
                <w:iCs/>
                <w:szCs w:val="24"/>
              </w:rPr>
              <w:t>к</w:t>
            </w:r>
            <w:r w:rsidRPr="00461A22">
              <w:rPr>
                <w:iCs/>
                <w:szCs w:val="24"/>
              </w:rPr>
              <w:t>тера, необходимые умения работы с освоенным мат</w:t>
            </w:r>
            <w:r w:rsidRPr="00461A22">
              <w:rPr>
                <w:iCs/>
                <w:szCs w:val="24"/>
              </w:rPr>
              <w:t>е</w:t>
            </w:r>
            <w:r w:rsidRPr="00461A22">
              <w:rPr>
                <w:iCs/>
                <w:szCs w:val="24"/>
              </w:rPr>
              <w:t>риалом в основном сформиров</w:t>
            </w:r>
            <w:r w:rsidRPr="00461A22">
              <w:rPr>
                <w:iCs/>
                <w:szCs w:val="24"/>
              </w:rPr>
              <w:t>а</w:t>
            </w:r>
            <w:r w:rsidRPr="00461A22">
              <w:rPr>
                <w:iCs/>
                <w:szCs w:val="24"/>
              </w:rPr>
              <w:t>ны, большинство пред</w:t>
            </w:r>
            <w:r w:rsidRPr="00461A22">
              <w:rPr>
                <w:iCs/>
                <w:szCs w:val="24"/>
              </w:rPr>
              <w:t>у</w:t>
            </w:r>
            <w:r w:rsidRPr="00461A22">
              <w:rPr>
                <w:iCs/>
                <w:szCs w:val="24"/>
              </w:rPr>
              <w:t>смотренных програ</w:t>
            </w:r>
            <w:r w:rsidRPr="00461A22">
              <w:rPr>
                <w:iCs/>
                <w:szCs w:val="24"/>
              </w:rPr>
              <w:t>м</w:t>
            </w:r>
            <w:r w:rsidRPr="00461A22">
              <w:rPr>
                <w:iCs/>
                <w:szCs w:val="24"/>
              </w:rPr>
              <w:t>мой обучения учебных заданий выполнено, н</w:t>
            </w:r>
            <w:r w:rsidRPr="00461A22">
              <w:rPr>
                <w:iCs/>
                <w:szCs w:val="24"/>
              </w:rPr>
              <w:t>е</w:t>
            </w:r>
            <w:r w:rsidRPr="00461A22">
              <w:rPr>
                <w:iCs/>
                <w:szCs w:val="24"/>
              </w:rPr>
              <w:t xml:space="preserve">которые </w:t>
            </w:r>
          </w:p>
        </w:tc>
        <w:tc>
          <w:tcPr>
            <w:tcW w:w="1666" w:type="pct"/>
          </w:tcPr>
          <w:p w:rsidR="00A559D8" w:rsidRPr="00461A22" w:rsidRDefault="00A559D8" w:rsidP="00DD2789">
            <w:pPr>
              <w:spacing w:after="0"/>
              <w:jc w:val="both"/>
              <w:rPr>
                <w:szCs w:val="24"/>
              </w:rPr>
            </w:pPr>
            <w:r w:rsidRPr="00461A22">
              <w:rPr>
                <w:szCs w:val="24"/>
              </w:rPr>
              <w:t>Тестирование</w:t>
            </w:r>
            <w:r>
              <w:rPr>
                <w:szCs w:val="24"/>
              </w:rPr>
              <w:t>,</w:t>
            </w:r>
            <w:r w:rsidRPr="00461A22">
              <w:rPr>
                <w:szCs w:val="24"/>
              </w:rPr>
              <w:t xml:space="preserve"> подготовка и выступление с д</w:t>
            </w:r>
            <w:r w:rsidRPr="00461A22">
              <w:rPr>
                <w:szCs w:val="24"/>
              </w:rPr>
              <w:t>о</w:t>
            </w:r>
            <w:r w:rsidRPr="00461A22">
              <w:rPr>
                <w:szCs w:val="24"/>
              </w:rPr>
              <w:t>кладом, сообщением, презентац</w:t>
            </w:r>
            <w:r w:rsidRPr="00461A22">
              <w:rPr>
                <w:szCs w:val="24"/>
              </w:rPr>
              <w:t>и</w:t>
            </w:r>
            <w:r w:rsidRPr="00461A22">
              <w:rPr>
                <w:szCs w:val="24"/>
              </w:rPr>
              <w:t>ей</w:t>
            </w:r>
            <w:proofErr w:type="gramStart"/>
            <w:r w:rsidRPr="00461A22">
              <w:rPr>
                <w:szCs w:val="24"/>
              </w:rPr>
              <w:t>.</w:t>
            </w:r>
            <w:proofErr w:type="gramEnd"/>
            <w:r w:rsidRPr="00461A22">
              <w:rPr>
                <w:szCs w:val="24"/>
              </w:rPr>
              <w:t xml:space="preserve"> </w:t>
            </w:r>
            <w:proofErr w:type="gramStart"/>
            <w:r w:rsidRPr="00461A22">
              <w:rPr>
                <w:szCs w:val="24"/>
              </w:rPr>
              <w:t>с</w:t>
            </w:r>
            <w:proofErr w:type="gramEnd"/>
            <w:r w:rsidRPr="00461A22">
              <w:rPr>
                <w:szCs w:val="24"/>
              </w:rPr>
              <w:t>оставление схемы конспе</w:t>
            </w:r>
            <w:r w:rsidRPr="00461A22">
              <w:rPr>
                <w:szCs w:val="24"/>
              </w:rPr>
              <w:t>к</w:t>
            </w:r>
            <w:r w:rsidRPr="00461A22">
              <w:rPr>
                <w:szCs w:val="24"/>
              </w:rPr>
              <w:t>та. подготовка терминол</w:t>
            </w:r>
            <w:r w:rsidRPr="00461A22">
              <w:rPr>
                <w:szCs w:val="24"/>
              </w:rPr>
              <w:t>о</w:t>
            </w:r>
            <w:r w:rsidRPr="00461A22">
              <w:rPr>
                <w:szCs w:val="24"/>
              </w:rPr>
              <w:t>гического словаря. тренинг по навыкам пл</w:t>
            </w:r>
            <w:r w:rsidRPr="00461A22">
              <w:rPr>
                <w:szCs w:val="24"/>
              </w:rPr>
              <w:t>а</w:t>
            </w:r>
            <w:r w:rsidRPr="00461A22">
              <w:rPr>
                <w:szCs w:val="24"/>
              </w:rPr>
              <w:t>нирования и прогнозирования. р</w:t>
            </w:r>
            <w:r w:rsidRPr="00461A22">
              <w:rPr>
                <w:szCs w:val="24"/>
              </w:rPr>
              <w:t>а</w:t>
            </w:r>
            <w:r w:rsidRPr="00461A22">
              <w:rPr>
                <w:szCs w:val="24"/>
              </w:rPr>
              <w:t>бота в малых группах.</w:t>
            </w:r>
          </w:p>
        </w:tc>
      </w:tr>
    </w:tbl>
    <w:p w:rsidR="00A559D8" w:rsidRPr="00461A22" w:rsidRDefault="00A559D8" w:rsidP="00A559D8">
      <w:pPr>
        <w:spacing w:after="0"/>
        <w:jc w:val="both"/>
        <w:rPr>
          <w:b/>
          <w:szCs w:val="24"/>
        </w:rPr>
      </w:pPr>
    </w:p>
    <w:p w:rsidR="002B67FD" w:rsidRDefault="00A559D8"/>
    <w:sectPr w:rsidR="002B6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4B1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4A167F4C"/>
    <w:multiLevelType w:val="hybridMultilevel"/>
    <w:tmpl w:val="FDA6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262"/>
    <w:rsid w:val="002C6262"/>
    <w:rsid w:val="00A559D8"/>
    <w:rsid w:val="00A561B0"/>
    <w:rsid w:val="00AE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559D8"/>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4"/>
    <w:link w:val="a5"/>
    <w:uiPriority w:val="99"/>
    <w:qFormat/>
    <w:rsid w:val="00A559D8"/>
    <w:pPr>
      <w:widowControl w:val="0"/>
      <w:spacing w:after="0" w:line="240" w:lineRule="auto"/>
    </w:pPr>
    <w:rPr>
      <w:color w:val="000000"/>
      <w:szCs w:val="24"/>
      <w:lang w:val="en-US" w:eastAsia="nl-NL"/>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A559D8"/>
    <w:rPr>
      <w:rFonts w:ascii="Times New Roman" w:hAnsi="Times New Roman"/>
      <w:color w:val="000000"/>
      <w:sz w:val="24"/>
      <w:szCs w:val="24"/>
      <w:lang w:val="en-US" w:eastAsia="nl-NL"/>
    </w:rPr>
  </w:style>
  <w:style w:type="character" w:customStyle="1" w:styleId="fontstyle01">
    <w:name w:val="fontstyle01"/>
    <w:rsid w:val="00A559D8"/>
    <w:rPr>
      <w:rFonts w:ascii="Times New Roman" w:hAnsi="Times New Roman" w:cs="Times New Roman" w:hint="default"/>
      <w:b w:val="0"/>
      <w:bCs w:val="0"/>
      <w:i w:val="0"/>
      <w:iCs w:val="0"/>
      <w:color w:val="000000"/>
      <w:sz w:val="24"/>
      <w:szCs w:val="24"/>
    </w:rPr>
  </w:style>
  <w:style w:type="paragraph" w:styleId="a4">
    <w:name w:val="Normal (Web)"/>
    <w:basedOn w:val="a"/>
    <w:uiPriority w:val="99"/>
    <w:semiHidden/>
    <w:unhideWhenUsed/>
    <w:rsid w:val="00A559D8"/>
    <w:rPr>
      <w:szCs w:val="24"/>
    </w:rPr>
  </w:style>
  <w:style w:type="table" w:styleId="a6">
    <w:name w:val="Table Grid"/>
    <w:basedOn w:val="a1"/>
    <w:uiPriority w:val="59"/>
    <w:rsid w:val="00A55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559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559D8"/>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4"/>
    <w:link w:val="a5"/>
    <w:uiPriority w:val="99"/>
    <w:qFormat/>
    <w:rsid w:val="00A559D8"/>
    <w:pPr>
      <w:widowControl w:val="0"/>
      <w:spacing w:after="0" w:line="240" w:lineRule="auto"/>
    </w:pPr>
    <w:rPr>
      <w:color w:val="000000"/>
      <w:szCs w:val="24"/>
      <w:lang w:val="en-US" w:eastAsia="nl-NL"/>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A559D8"/>
    <w:rPr>
      <w:rFonts w:ascii="Times New Roman" w:hAnsi="Times New Roman"/>
      <w:color w:val="000000"/>
      <w:sz w:val="24"/>
      <w:szCs w:val="24"/>
      <w:lang w:val="en-US" w:eastAsia="nl-NL"/>
    </w:rPr>
  </w:style>
  <w:style w:type="character" w:customStyle="1" w:styleId="fontstyle01">
    <w:name w:val="fontstyle01"/>
    <w:rsid w:val="00A559D8"/>
    <w:rPr>
      <w:rFonts w:ascii="Times New Roman" w:hAnsi="Times New Roman" w:cs="Times New Roman" w:hint="default"/>
      <w:b w:val="0"/>
      <w:bCs w:val="0"/>
      <w:i w:val="0"/>
      <w:iCs w:val="0"/>
      <w:color w:val="000000"/>
      <w:sz w:val="24"/>
      <w:szCs w:val="24"/>
    </w:rPr>
  </w:style>
  <w:style w:type="paragraph" w:styleId="a4">
    <w:name w:val="Normal (Web)"/>
    <w:basedOn w:val="a"/>
    <w:uiPriority w:val="99"/>
    <w:semiHidden/>
    <w:unhideWhenUsed/>
    <w:rsid w:val="00A559D8"/>
    <w:rPr>
      <w:szCs w:val="24"/>
    </w:rPr>
  </w:style>
  <w:style w:type="table" w:styleId="a6">
    <w:name w:val="Table Grid"/>
    <w:basedOn w:val="a1"/>
    <w:uiPriority w:val="59"/>
    <w:rsid w:val="00A55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559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2908</Words>
  <Characters>16581</Characters>
  <Application>Microsoft Office Word</Application>
  <DocSecurity>0</DocSecurity>
  <Lines>138</Lines>
  <Paragraphs>38</Paragraphs>
  <ScaleCrop>false</ScaleCrop>
  <Company/>
  <LinksUpToDate>false</LinksUpToDate>
  <CharactersWithSpaces>19451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Якушева</dc:creator>
  <cp:keywords/>
  <dc:description/>
  <cp:lastModifiedBy>Светлана Якушева</cp:lastModifiedBy>
  <cp:revision>2</cp:revision>
  <dcterms:created xsi:type="dcterms:W3CDTF">2023-10-24T08:08:00Z</dcterms:created>
  <dcterms:modified xsi:type="dcterms:W3CDTF">2023-10-24T08:16:00Z</dcterms:modified>
</cp:coreProperties>
</file>