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3A" w:rsidRPr="004F7B8F" w:rsidRDefault="00FE47E9" w:rsidP="004F7B8F">
      <w:pPr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</w:t>
      </w:r>
      <w:r w:rsidR="00BA5BFC">
        <w:rPr>
          <w:rFonts w:ascii="Arial" w:eastAsia="Times New Roman" w:hAnsi="Arial" w:cs="Arial"/>
          <w:b/>
          <w:sz w:val="24"/>
          <w:szCs w:val="24"/>
          <w:lang w:eastAsia="ru-RU"/>
        </w:rPr>
        <w:t>риложение 2</w:t>
      </w:r>
    </w:p>
    <w:p w:rsidR="004F7B8F" w:rsidRPr="00BA3885" w:rsidRDefault="004F7B8F" w:rsidP="004F7B8F">
      <w:pPr>
        <w:spacing w:after="0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  </w:t>
      </w:r>
      <w:r w:rsidRPr="00BA38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ООП по профессии</w:t>
      </w:r>
    </w:p>
    <w:p w:rsidR="004F7B8F" w:rsidRDefault="004F7B8F" w:rsidP="004F7B8F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A38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08.01.28 Мастер </w:t>
      </w:r>
      <w:proofErr w:type="gramStart"/>
      <w:r w:rsidRPr="00BA38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отделочных</w:t>
      </w:r>
      <w:proofErr w:type="gramEnd"/>
      <w:r w:rsidRPr="00BA38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строительных</w:t>
      </w:r>
    </w:p>
    <w:p w:rsidR="004F7B8F" w:rsidRPr="004219B4" w:rsidRDefault="004F7B8F" w:rsidP="004F7B8F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A38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декоративных работ</w:t>
      </w: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 w:line="240" w:lineRule="auto"/>
        <w:ind w:left="720" w:right="-1"/>
        <w:contextualSpacing/>
        <w:jc w:val="center"/>
        <w:rPr>
          <w:rFonts w:ascii="Arial" w:eastAsia="Times New Roman" w:hAnsi="Arial" w:cs="Arial"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 w:line="240" w:lineRule="auto"/>
        <w:ind w:left="720" w:right="-1"/>
        <w:contextualSpacing/>
        <w:jc w:val="center"/>
        <w:rPr>
          <w:rFonts w:ascii="Arial" w:eastAsia="Times New Roman" w:hAnsi="Arial" w:cs="Arial"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 w:line="240" w:lineRule="auto"/>
        <w:ind w:left="720" w:right="-1"/>
        <w:contextualSpacing/>
        <w:jc w:val="center"/>
        <w:rPr>
          <w:rFonts w:ascii="Arial" w:eastAsia="Times New Roman" w:hAnsi="Arial" w:cs="Arial"/>
          <w:kern w:val="2"/>
          <w:sz w:val="24"/>
          <w:szCs w:val="24"/>
          <w:lang w:eastAsia="ko-KR"/>
        </w:rPr>
      </w:pPr>
      <w:bookmarkStart w:id="0" w:name="_GoBack"/>
      <w:bookmarkEnd w:id="0"/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 w:line="240" w:lineRule="auto"/>
        <w:ind w:left="720" w:right="-1"/>
        <w:contextualSpacing/>
        <w:jc w:val="center"/>
        <w:rPr>
          <w:rFonts w:ascii="Arial" w:eastAsia="Times New Roman" w:hAnsi="Arial" w:cs="Arial"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4F7B8F" w:rsidRPr="003E5F3A" w:rsidRDefault="004F7B8F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  <w:r w:rsidRPr="003E5F3A"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  <w:t>КАЛЕНДАРНЫЙ ПЛАН ВОСПИТАТЕЛЬНОЙ РАБОТЫ</w:t>
      </w:r>
    </w:p>
    <w:p w:rsidR="003E5F3A" w:rsidRPr="004F7B8F" w:rsidRDefault="003E5F3A" w:rsidP="004F7B8F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F7B8F">
        <w:rPr>
          <w:rFonts w:ascii="Arial" w:eastAsia="Times New Roman" w:hAnsi="Arial" w:cs="Arial"/>
          <w:bCs/>
          <w:sz w:val="24"/>
          <w:szCs w:val="24"/>
          <w:lang w:eastAsia="ru-RU"/>
        </w:rPr>
        <w:t>по образовательной программе среднего профессионального образования</w:t>
      </w:r>
    </w:p>
    <w:p w:rsidR="004F7B8F" w:rsidRPr="009C4593" w:rsidRDefault="004F7B8F" w:rsidP="004F7B8F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F7B8F">
        <w:rPr>
          <w:rFonts w:ascii="Arial" w:eastAsia="Times New Roman" w:hAnsi="Arial" w:cs="Arial"/>
          <w:bCs/>
          <w:sz w:val="24"/>
          <w:szCs w:val="24"/>
          <w:lang w:eastAsia="ru-RU"/>
        </w:rPr>
        <w:t>по профессии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C45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08.01.28 Мастер отделочных строительных и декоративных работ</w:t>
      </w:r>
    </w:p>
    <w:p w:rsidR="003E5F3A" w:rsidRPr="004F7B8F" w:rsidRDefault="003E5F3A" w:rsidP="004F7B8F">
      <w:pPr>
        <w:widowControl w:val="0"/>
        <w:autoSpaceDE w:val="0"/>
        <w:autoSpaceDN w:val="0"/>
        <w:adjustRightInd w:val="0"/>
        <w:spacing w:after="0"/>
        <w:ind w:right="-1"/>
        <w:contextualSpacing/>
        <w:jc w:val="center"/>
        <w:rPr>
          <w:rFonts w:ascii="Arial" w:eastAsia="Times New Roman" w:hAnsi="Arial" w:cs="Arial"/>
          <w:bCs/>
          <w:kern w:val="2"/>
          <w:sz w:val="24"/>
          <w:szCs w:val="24"/>
          <w:lang w:eastAsia="ko-KR"/>
        </w:rPr>
      </w:pPr>
      <w:r w:rsidRPr="004F7B8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 период 2023-2024 </w:t>
      </w:r>
      <w:proofErr w:type="spellStart"/>
      <w:r w:rsidRPr="004F7B8F">
        <w:rPr>
          <w:rFonts w:ascii="Arial" w:eastAsia="Times New Roman" w:hAnsi="Arial" w:cs="Arial"/>
          <w:bCs/>
          <w:sz w:val="24"/>
          <w:szCs w:val="24"/>
          <w:lang w:eastAsia="ru-RU"/>
        </w:rPr>
        <w:t>уч.г</w:t>
      </w:r>
      <w:proofErr w:type="spellEnd"/>
      <w:r w:rsidRPr="004F7B8F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right="-1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4F7B8F">
      <w:pPr>
        <w:widowControl w:val="0"/>
        <w:autoSpaceDE w:val="0"/>
        <w:autoSpaceDN w:val="0"/>
        <w:adjustRightInd w:val="0"/>
        <w:spacing w:after="0"/>
        <w:ind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</w:p>
    <w:p w:rsidR="003E5F3A" w:rsidRPr="003E5F3A" w:rsidRDefault="003E5F3A" w:rsidP="003E5F3A">
      <w:pPr>
        <w:widowControl w:val="0"/>
        <w:autoSpaceDE w:val="0"/>
        <w:autoSpaceDN w:val="0"/>
        <w:adjustRightInd w:val="0"/>
        <w:spacing w:after="0"/>
        <w:ind w:left="720" w:right="-1"/>
        <w:contextualSpacing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</w:pPr>
      <w:r w:rsidRPr="003E5F3A">
        <w:rPr>
          <w:rFonts w:ascii="Arial" w:eastAsia="Times New Roman" w:hAnsi="Arial" w:cs="Arial"/>
          <w:b/>
          <w:kern w:val="2"/>
          <w:sz w:val="24"/>
          <w:szCs w:val="24"/>
          <w:lang w:eastAsia="ko-KR"/>
        </w:rPr>
        <w:t xml:space="preserve">2023 г. </w:t>
      </w:r>
    </w:p>
    <w:p w:rsidR="004F7B8F" w:rsidRPr="003E5F3A" w:rsidRDefault="003E5F3A" w:rsidP="004F7B8F">
      <w:pPr>
        <w:spacing w:after="0" w:line="240" w:lineRule="auto"/>
        <w:contextualSpacing/>
        <w:rPr>
          <w:rFonts w:ascii="Arial" w:eastAsia="Times New Roman" w:hAnsi="Arial" w:cs="Arial"/>
          <w:bCs/>
          <w:kern w:val="2"/>
          <w:sz w:val="24"/>
          <w:szCs w:val="24"/>
          <w:lang w:eastAsia="ko-KR"/>
        </w:rPr>
      </w:pPr>
      <w:r w:rsidRPr="003E5F3A">
        <w:rPr>
          <w:rFonts w:ascii="Arial" w:eastAsia="Times New Roman" w:hAnsi="Arial" w:cs="Arial"/>
          <w:bCs/>
          <w:kern w:val="2"/>
          <w:sz w:val="24"/>
          <w:szCs w:val="24"/>
          <w:lang w:eastAsia="ko-KR"/>
        </w:rPr>
        <w:br w:type="page"/>
      </w:r>
    </w:p>
    <w:tbl>
      <w:tblPr>
        <w:tblW w:w="52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561"/>
        <w:gridCol w:w="7487"/>
        <w:gridCol w:w="2629"/>
        <w:gridCol w:w="881"/>
        <w:gridCol w:w="2645"/>
      </w:tblGrid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lastRenderedPageBreak/>
              <w:t>Дата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i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>Содержание и формы деятельности</w:t>
            </w:r>
          </w:p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 xml:space="preserve">Наименование </w:t>
            </w: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br/>
              <w:t>модуля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 xml:space="preserve"> СЕНТЯБРЬ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знаний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Торжественная линейка, посвященная Российскому Дню знаний и первому звонку для первокурсников. Всероссийский открытый урок в День знаний «Современная российская наука»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Советник директора, 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«Учебное занятие»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«Взаимодействие с родителями»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Классные часы, посвященные истории образовательного учреждения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ЛР 20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Месячник первокурсника: изучение традиций и правил внутреннего распорядка; выявление лидеров и формирования студенческого актива учебных групп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1-2 неделя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Комплексная диагностика </w:t>
            </w:r>
            <w:proofErr w:type="gramStart"/>
            <w:r w:rsidRPr="004F7B8F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4F7B8F">
              <w:rPr>
                <w:rFonts w:ascii="Arial" w:hAnsi="Arial" w:cs="Arial"/>
                <w:sz w:val="24"/>
                <w:szCs w:val="24"/>
              </w:rPr>
              <w:t>: тестирование, анкетирование (составление социального портрета студента)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социальный педагог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окончания Второй мировой войны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. Железнодорожники в годы ВОВ. Образовательное учреждение в годы ВОВ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 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2-4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День солидарности в борьбе с терроризмом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Кураторы групп, заведующий 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общежитием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 xml:space="preserve">ЛР 2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«Ключевые дела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ПОО»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Классные часы по вопросам: поведение на территории образовательного учреждения, права и обязанности студентов, о запрете курения в общественных местах, антитеррористической, дорожной безопасности, пожарной, электр</w:t>
            </w:r>
            <w:proofErr w:type="gramStart"/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о-</w:t>
            </w:r>
            <w:proofErr w:type="gramEnd"/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 безопасности, об одежде делового стиля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директора, специалист по ГО и ЧС, воспитатели общежитий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«Учебное занятие»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color w:val="000000"/>
                <w:sz w:val="24"/>
                <w:szCs w:val="24"/>
              </w:rPr>
              <w:t>День воинской славы</w:t>
            </w:r>
            <w:r w:rsidRPr="004F7B8F">
              <w:rPr>
                <w:rFonts w:ascii="Arial" w:hAnsi="Arial" w:cs="Arial"/>
                <w:b/>
                <w:color w:val="000000"/>
                <w:sz w:val="24"/>
                <w:szCs w:val="24"/>
              </w:rPr>
              <w:t>. Бородинское сражение</w:t>
            </w:r>
            <w:r w:rsidRPr="004F7B8F">
              <w:rPr>
                <w:rFonts w:ascii="Arial" w:hAnsi="Arial" w:cs="Arial"/>
                <w:color w:val="000000"/>
                <w:sz w:val="24"/>
                <w:szCs w:val="24"/>
              </w:rPr>
              <w:t xml:space="preserve"> (1812)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9-11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>День трезвости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Кураторы групп, заведующий общежитием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Классный час: </w:t>
            </w:r>
            <w:r w:rsidRPr="004F7B8F">
              <w:rPr>
                <w:rFonts w:ascii="Arial" w:hAnsi="Arial" w:cs="Arial"/>
                <w:sz w:val="24"/>
                <w:szCs w:val="24"/>
              </w:rPr>
              <w:t>«Здоровый образ жизни – основа профессионального роста»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Социально-психологическое тестирование, направленное на раннее выявление незаконного употребления наркотических средств и психотропных веществ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педагог-психолог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Классные часы «О безопасности на объектах транспортной инфраструктуры, </w:t>
            </w:r>
            <w:proofErr w:type="gramStart"/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на ж</w:t>
            </w:r>
            <w:proofErr w:type="gramEnd"/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/д объектах. Управление мопедом, велосипедом, скутером в соответствии с ПДД РФ»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Классные часы в учебных группах на тему: «Умеешь ли ты общаться (культура общения). Нормы права и морали в обществе».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6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7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Ведение в профессию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Преподаватели,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14-17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-19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Всеобуч для родителей: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ознакомление с нормативно-правовыми локальными документами, регламентирующими учебный процесс, традициями образовательного учреждения, «Воспитание и обучение. Общая задача», «Безопасность студентов в образовательном пространстве»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Кураторы 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групп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заведующие отделениями, педагог-психолог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«Взаимодействие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br/>
              <w:t>с родителями»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21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День воинской славы (</w:t>
            </w: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Куликовская битва,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 1380 год).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советник директора,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«Организация предметно-эстетической среды»</w:t>
            </w:r>
          </w:p>
        </w:tc>
      </w:tr>
      <w:tr w:rsidR="004F7B8F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27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Всемирный день туризма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Кураторы групп, преподаватели 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физвоспитания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5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8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11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«Организация предметно-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>ОКТЯБРЬ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пожилых людей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– проведение акции 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«От сердца к сердцу!»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советник директора,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6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День профессионально-технического образования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Заведующие отделениями, преподаватели, мастера производственного обучения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Учителя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советник директора,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представители студенческого самоуправления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6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452CA8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Классные часы на тему: «Взаимоотношения между юношей и девушкой. </w:t>
            </w:r>
            <w:r w:rsidRPr="004F7B8F"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>Преступления против половой неприкосновенности  и  половой свободы  личности</w:t>
            </w: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фельдшер колледжа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Классные  часы  на тему: «Наркотики, </w:t>
            </w:r>
            <w:proofErr w:type="spellStart"/>
            <w:r w:rsidRPr="004F7B8F">
              <w:rPr>
                <w:rFonts w:ascii="Arial" w:hAnsi="Arial" w:cs="Arial"/>
                <w:sz w:val="24"/>
                <w:szCs w:val="24"/>
              </w:rPr>
              <w:t>психоактивные</w:t>
            </w:r>
            <w:proofErr w:type="spellEnd"/>
            <w:r w:rsidRPr="004F7B8F">
              <w:rPr>
                <w:rFonts w:ascii="Arial" w:hAnsi="Arial" w:cs="Arial"/>
                <w:sz w:val="24"/>
                <w:szCs w:val="24"/>
              </w:rPr>
              <w:t xml:space="preserve"> вещества и последствия их употребления», </w:t>
            </w: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«Цени свою жизнь»</w:t>
            </w:r>
            <w:r w:rsidRPr="004F7B8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фельдшер колледжа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  <w:br/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Легкоатлетический кросс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Руководитель физ. воспитания, руководители спортивных секций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Проведение Всероссийского урока «Экология и энергосбережение»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Классные  часы  на тему: </w:t>
            </w:r>
            <w:r w:rsidRPr="004F7B8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«Как увлекательно провести время без гаджетов и интернета»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Кураторы групп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Единый урок безопасности в сети Интернет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«Цифровая среда»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памяти жертв политических репрессий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 – Уроки памяти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преподаватели,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  <w:br/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tabs>
                <w:tab w:val="center" w:pos="654"/>
              </w:tabs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Студенческий фестиваль первокурсников «Осень 2023»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Советник директора,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представители студенческого самоуправления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  <w:br/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В течение 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Кураторы групп,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 xml:space="preserve">советник директора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 xml:space="preserve">«Студенческое самоуправление»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>НОЯБРЬ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2-5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Классный час, </w:t>
            </w:r>
            <w:r w:rsidRPr="004F7B8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посвященный празднованию Дня народного единства </w:t>
            </w:r>
            <w:r w:rsidRPr="004F7B8F">
              <w:rPr>
                <w:rFonts w:ascii="Arial" w:hAnsi="Arial" w:cs="Arial"/>
                <w:sz w:val="24"/>
                <w:szCs w:val="24"/>
              </w:rPr>
              <w:t>«В дружбе народов – единство России»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Кураторы групп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8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народного единства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советник директора,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8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Подготовка к конкурсу технического творчества «Дорога в будущее»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мастера производственного обучения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Проведение анкетирования студентов 1-х курсов в рамках адаптационного периода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педагог-психолог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ЛР16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Классный час на тему: </w:t>
            </w:r>
            <w:r w:rsidRPr="004F7B8F">
              <w:rPr>
                <w:rFonts w:ascii="Arial" w:hAnsi="Arial" w:cs="Arial"/>
                <w:sz w:val="24"/>
                <w:szCs w:val="24"/>
              </w:rPr>
              <w:t>«Стресс в жизни человека. Способы борьбы со стрессом», «Жизнь как высочайшая ценность»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педагог-психолог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Декада правовой грамотности «Права человека»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Экологический диктант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 экологии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русского языка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ЛР10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Спортивное мероприятие, посвященное Всероссийскому дню призывника «Служу Отечеству!»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  <w:lang w:eastAsia="ko-KR"/>
              </w:rPr>
              <w:t>Преподаватели, руководитель физвоспитания, преподаватель-организатор ОБЖ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Подготовка участников к конкурсу «Профессионалы»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УМО, заведующие отделениями, 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 на тему: «Реализуй свое право на здоровье» (в рамках дня борьбы со СПИДом)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фельдшер колледжа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Комплекс мероприятий в рамках Всемирного дня отказа от курения: тематические лекции «Курение – коварная ловушка», видео-демонстрация социальных роликов в режиме нон-стоп, акция «Чистым воздухом дышать», спортивные соревнования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преподаватели, педагог-психолог, руководитель физвоспитания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Кураторы групп, педагог организатор,  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>ДЕКАБРЬ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Всемирный  день борьбы со СПИДом – комплекс мероприятий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«Открытый разговор…» - встреча студенческого актива с директором и администрацией образовательного учреждения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директора,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заведующие отделениями, заведующий общежитием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16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Тематическая программа «Внимание! СПИД!»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Педагог-психолог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Памятная дата России - День неизвестного солдата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Всемирный день волонтёров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час: «Основы антикоррупционного поведения молодежи – часть правовой культуры»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Международный день борьбы с коррупцией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час: «Основы антикоррупционного поведения молодежи – часть правовой культуры»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rPr>
          <w:trHeight w:val="837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Олимпиада  «Конституция РФ – основной закон страны»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Олимпиада по русскому языку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ЯНВАРЬ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Классный час: «Как настроиться на обучение после каникул». 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16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Классный час: </w:t>
            </w:r>
            <w:r w:rsidRPr="004F7B8F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«Профессиональная этика и культура общения»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 ЛР 16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  <w:br/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 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>25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«Татьянин день» (праздник студентов)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27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снятия блокады Ленинграда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sz w:val="24"/>
                <w:szCs w:val="24"/>
              </w:rPr>
              <w:t xml:space="preserve">Тематическая </w:t>
            </w:r>
            <w:proofErr w:type="gramStart"/>
            <w:r w:rsidRPr="004F7B8F">
              <w:rPr>
                <w:rFonts w:ascii="Arial" w:hAnsi="Arial" w:cs="Arial"/>
                <w:bCs/>
                <w:sz w:val="24"/>
                <w:szCs w:val="24"/>
              </w:rPr>
              <w:t>беседа</w:t>
            </w:r>
            <w:proofErr w:type="gramEnd"/>
            <w:r w:rsidRPr="004F7B8F">
              <w:rPr>
                <w:rFonts w:ascii="Arial" w:hAnsi="Arial" w:cs="Arial"/>
                <w:bCs/>
                <w:sz w:val="24"/>
                <w:szCs w:val="24"/>
              </w:rPr>
              <w:t xml:space="preserve"> «Кто я? </w:t>
            </w:r>
            <w:proofErr w:type="gramStart"/>
            <w:r w:rsidRPr="004F7B8F">
              <w:rPr>
                <w:rFonts w:ascii="Arial" w:hAnsi="Arial" w:cs="Arial"/>
                <w:bCs/>
                <w:sz w:val="24"/>
                <w:szCs w:val="24"/>
              </w:rPr>
              <w:t>Какой</w:t>
            </w:r>
            <w:proofErr w:type="gramEnd"/>
            <w:r w:rsidRPr="004F7B8F">
              <w:rPr>
                <w:rFonts w:ascii="Arial" w:hAnsi="Arial" w:cs="Arial"/>
                <w:bCs/>
                <w:sz w:val="24"/>
                <w:szCs w:val="24"/>
              </w:rPr>
              <w:t xml:space="preserve"> я?» с проведением тестирования со студентами, проживающими в общежитии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ind w:firstLine="37"/>
              <w:rPr>
                <w:rFonts w:ascii="Arial" w:hAnsi="Arial" w:cs="Arial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  <w:lang w:eastAsia="ko-KR"/>
              </w:rPr>
              <w:t>Педагог-психолог, заведующий общежитием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16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  <w:br/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Подготовка участников к конкурсу «Профессионалы»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УМО, заведующие отделениями, 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Подготовка к конкурсу технического творчества «Дорога в будущее»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мастера производственного обучения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ЛР 2 ЛР 15-16 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highlight w:val="yellow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proofErr w:type="spellStart"/>
            <w:r w:rsidRPr="004F7B8F">
              <w:rPr>
                <w:rFonts w:ascii="Arial" w:hAnsi="Arial" w:cs="Arial"/>
                <w:sz w:val="24"/>
                <w:szCs w:val="24"/>
              </w:rPr>
              <w:t>Профориентационная</w:t>
            </w:r>
            <w:proofErr w:type="spellEnd"/>
            <w:r w:rsidRPr="004F7B8F">
              <w:rPr>
                <w:rFonts w:ascii="Arial" w:hAnsi="Arial" w:cs="Arial"/>
                <w:sz w:val="24"/>
                <w:szCs w:val="24"/>
              </w:rPr>
              <w:t xml:space="preserve"> кампания в школах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Преподаватели и обучающиеся</w:t>
            </w:r>
            <w:proofErr w:type="gramStart"/>
            <w:r w:rsidRPr="004F7B8F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4F7B8F">
              <w:rPr>
                <w:rFonts w:ascii="Arial" w:hAnsi="Arial" w:cs="Arial"/>
                <w:sz w:val="24"/>
                <w:szCs w:val="24"/>
              </w:rPr>
              <w:t xml:space="preserve"> специалист по профориентации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 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 xml:space="preserve">«Студенческое самоуправление» «Организация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>ФЕВРАЛЬ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tabs>
                <w:tab w:val="left" w:pos="210"/>
                <w:tab w:val="center" w:pos="368"/>
              </w:tabs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Месячник оборонно-массовой и военно-патриотической работы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tabs>
                <w:tab w:val="left" w:pos="31"/>
              </w:tabs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Преподаватели, </w:t>
            </w:r>
          </w:p>
          <w:p w:rsidR="004F7B8F" w:rsidRPr="004F7B8F" w:rsidRDefault="004F7B8F" w:rsidP="00BC2505">
            <w:pPr>
              <w:tabs>
                <w:tab w:val="left" w:pos="31"/>
              </w:tabs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физвоспитания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 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tabs>
                <w:tab w:val="left" w:pos="210"/>
                <w:tab w:val="center" w:pos="368"/>
              </w:tabs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Классный час: «Социальные нормы и асоциальное поведение»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социальный педагог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 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2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воинской славы России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(Сталинградская битва, 1943)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Классный час «День русской науки»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Конкурс технического творчества «Дорога в будущее»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мастера производственного обучения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 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Классный час: «Истории той войны»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В течение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lastRenderedPageBreak/>
              <w:t>Военно-спортивные соревнования «А, ну-ка, парни!»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Преподаватели, руководитель 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физвоспитания, преподаватель по ОБЖ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 xml:space="preserve">«Ключевые дела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час: «Что значит быть патриотом сегодня?»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23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защитников Отечества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– комплекс мероприятий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руководитель физвоспитания, преподаватель по ОБЖ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Подготовка участников к конкурсу «Профессионалы»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УМО, заведующие отделениями, преподаватели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МАРТ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Классный час: «</w:t>
            </w:r>
            <w:proofErr w:type="spellStart"/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Самопрезентация</w:t>
            </w:r>
            <w:proofErr w:type="spellEnd"/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 – путь к успеху на рынке труда»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В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Конкурс «Молодые профессионалы»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Преподаватели, 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руководитель УМО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ЛР 3 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 xml:space="preserve">«Профессиональный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выбор»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 xml:space="preserve">8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Международный женский ден</w:t>
            </w:r>
            <w:proofErr w:type="gramStart"/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ь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–</w:t>
            </w:r>
            <w:proofErr w:type="gramEnd"/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 </w:t>
            </w:r>
            <w:r w:rsidRPr="004F7B8F">
              <w:rPr>
                <w:rFonts w:ascii="Arial" w:hAnsi="Arial" w:cs="Arial"/>
                <w:sz w:val="24"/>
                <w:szCs w:val="24"/>
              </w:rPr>
              <w:t>Праздничный концерт, посвященный Международному женскому Дню 8 марта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rPr>
          <w:trHeight w:val="154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«Открытый разговор…» - встреча студенческого актива с директором и администрацией образовательного учреждения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Советник директора, заведующие отделениями, заведующий общежитием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16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proofErr w:type="spell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Межотделенческий</w:t>
            </w:r>
            <w:proofErr w:type="spellEnd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фестиваль «Студенческая весна»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Советник директора, заведующие отделениями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«Студенческое самоуправление»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час: «Радикал-экстремизм</w:t>
            </w:r>
            <w:proofErr w:type="gramStart"/>
            <w:r w:rsidRPr="004F7B8F">
              <w:rPr>
                <w:rFonts w:ascii="Arial" w:hAnsi="Arial" w:cs="Arial"/>
                <w:sz w:val="24"/>
                <w:szCs w:val="24"/>
              </w:rPr>
              <w:t>… В</w:t>
            </w:r>
            <w:proofErr w:type="gramEnd"/>
            <w:r w:rsidRPr="004F7B8F">
              <w:rPr>
                <w:rFonts w:ascii="Arial" w:hAnsi="Arial" w:cs="Arial"/>
                <w:sz w:val="24"/>
                <w:szCs w:val="24"/>
              </w:rPr>
              <w:t>идишь ли ты грань?» (сообщения, дискуссия по профилактике радикального поведения молодежи)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18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воссоединения Крыма с Россией -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комплекс мероприятий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Классный час: «Будь внимателен!» (беседа по профилактике травматизма в процессе учебы и в быту). Профилактика травматизма на </w:t>
            </w:r>
            <w:proofErr w:type="gramStart"/>
            <w:r w:rsidRPr="004F7B8F">
              <w:rPr>
                <w:rFonts w:ascii="Arial" w:hAnsi="Arial" w:cs="Arial"/>
                <w:sz w:val="24"/>
                <w:szCs w:val="24"/>
              </w:rPr>
              <w:t>объектах ж</w:t>
            </w:r>
            <w:proofErr w:type="gramEnd"/>
            <w:r w:rsidRPr="004F7B8F">
              <w:rPr>
                <w:rFonts w:ascii="Arial" w:hAnsi="Arial" w:cs="Arial"/>
                <w:sz w:val="24"/>
                <w:szCs w:val="24"/>
              </w:rPr>
              <w:t>/д транспорта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В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Классный час: «</w:t>
            </w:r>
            <w:r w:rsidRPr="004F7B8F">
              <w:rPr>
                <w:rFonts w:ascii="Arial" w:hAnsi="Arial" w:cs="Arial"/>
                <w:sz w:val="24"/>
                <w:szCs w:val="24"/>
              </w:rPr>
              <w:t>Здоровый образ жизни и его составляющие»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«Организация 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АПРЕЛЬ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highlight w:val="yellow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sz w:val="24"/>
                <w:szCs w:val="24"/>
              </w:rPr>
              <w:t>Спартакиада среди сборных команд отделений по видам спорта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Руководитель физвоспитания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Классный час: </w:t>
            </w:r>
            <w:r w:rsidRPr="004F7B8F">
              <w:rPr>
                <w:rFonts w:ascii="Arial" w:hAnsi="Arial" w:cs="Arial"/>
                <w:sz w:val="24"/>
                <w:szCs w:val="24"/>
              </w:rPr>
              <w:t>«Вирусы и профилактика их заболевания»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фельдшер колледжа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rPr>
          <w:trHeight w:val="1007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Всемирный День здоровья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 xml:space="preserve">Спортивное мероприятие «Здоровью надо помогать»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физвоспитания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Классный час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:</w:t>
            </w:r>
            <w:r w:rsidRPr="004F7B8F">
              <w:rPr>
                <w:rFonts w:ascii="Arial" w:hAnsi="Arial" w:cs="Arial"/>
                <w:sz w:val="24"/>
                <w:szCs w:val="24"/>
              </w:rPr>
              <w:t>«</w:t>
            </w:r>
            <w:proofErr w:type="gramEnd"/>
            <w:r w:rsidRPr="004F7B8F">
              <w:rPr>
                <w:rFonts w:ascii="Arial" w:hAnsi="Arial" w:cs="Arial"/>
                <w:sz w:val="24"/>
                <w:szCs w:val="24"/>
              </w:rPr>
              <w:t>Мое будущее – в моей профессии»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Классный час</w:t>
            </w:r>
            <w:proofErr w:type="gramStart"/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:</w:t>
            </w:r>
            <w:r w:rsidRPr="004F7B8F">
              <w:rPr>
                <w:rFonts w:ascii="Arial" w:hAnsi="Arial" w:cs="Arial"/>
                <w:sz w:val="24"/>
                <w:szCs w:val="24"/>
              </w:rPr>
              <w:t>«</w:t>
            </w:r>
            <w:proofErr w:type="gramEnd"/>
            <w:r w:rsidRPr="004F7B8F">
              <w:rPr>
                <w:rFonts w:ascii="Arial" w:hAnsi="Arial" w:cs="Arial"/>
                <w:sz w:val="24"/>
                <w:szCs w:val="24"/>
              </w:rPr>
              <w:t>Как не стать жертвой мошенников.  О мошенничестве с использованием средств мобильной связи и Интернета»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bCs/>
                <w:w w:val="1"/>
                <w:sz w:val="24"/>
                <w:szCs w:val="24"/>
              </w:rPr>
              <w:t>«</w:t>
            </w: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Классный час: </w:t>
            </w:r>
            <w:r w:rsidRPr="004F7B8F">
              <w:rPr>
                <w:rFonts w:ascii="Arial" w:hAnsi="Arial" w:cs="Arial"/>
                <w:sz w:val="24"/>
                <w:szCs w:val="24"/>
              </w:rPr>
              <w:t>«Жизненные ценности современной молодежи». «Коррупция как особый вид правонарушений»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Тотальный диктант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13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Диктант Победы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13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Уборка и благоустройство территории, помещений и аудиторий «Сделаем будущее чистым!»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мастера производственного обучения, 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МАЙ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Акция «Забота» - оказание помощи и поздравление ветеранов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Заведующие отделениями, 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первой половине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Олимпиада по истории, посвященная Победе в Великой Отечественной войне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первой половине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Спортивная эстафета, посвященная Дню Победы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Руководитель физвоспитания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Победы</w:t>
            </w:r>
            <w:r w:rsidRPr="004F7B8F">
              <w:rPr>
                <w:rFonts w:ascii="Arial" w:hAnsi="Arial" w:cs="Arial"/>
                <w:sz w:val="24"/>
                <w:szCs w:val="24"/>
              </w:rPr>
              <w:t xml:space="preserve"> Патриотические акции: «Бессмертный полк», «Свеча памяти», «Мы вместе», «Письмо солдату».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Заведующие отделениями, 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час: «Как преодолевать тревогу?», «Способы решения конфликтов дома и в образовательном учреждении»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Фотомарафон «Моя любимая семья» в социальных сетях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sz w:val="24"/>
                <w:szCs w:val="24"/>
              </w:rPr>
              <w:t>Классный час: «Взаимодействие в семье. Проявление любви, способы общения и разрешения конфликтов»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4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24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День славянской письменности и культур</w:t>
            </w:r>
            <w:proofErr w:type="gramStart"/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ы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–</w:t>
            </w:r>
            <w:proofErr w:type="gramEnd"/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 комплекс мероприятий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директора, 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Классный час: </w:t>
            </w:r>
            <w:r w:rsidRPr="004F7B8F">
              <w:rPr>
                <w:rFonts w:ascii="Arial" w:hAnsi="Arial" w:cs="Arial"/>
                <w:sz w:val="24"/>
                <w:szCs w:val="24"/>
              </w:rPr>
              <w:t>«Экзамены без стресса»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26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День российского предпринимательства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Классный час: </w:t>
            </w:r>
            <w:r w:rsidRPr="004F7B8F">
              <w:rPr>
                <w:rFonts w:ascii="Arial" w:hAnsi="Arial" w:cs="Arial"/>
                <w:sz w:val="24"/>
                <w:szCs w:val="24"/>
              </w:rPr>
              <w:t>«О правилах поведения в общественных местах. Вредные привычки и их профилактика. Как отказаться от сигареты?»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ИЮНЬ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1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Спортивный забег, приуроченный к Международному дню защиты детей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физвоспитания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эколога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– комплекс мероприятий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В первой половине месяца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Пушкинские чтения в дистанционном формате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педагог-библиотекарь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lastRenderedPageBreak/>
              <w:t xml:space="preserve">В первой половине месяца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Классный час: «Безопасное лето»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sz w:val="24"/>
                <w:szCs w:val="24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В первой половине месяца 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Олимпиада по истории, посвященная Дню России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России: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участие в патриотических акциях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 ЛР 18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Классный час: «Итоги учебного года»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памяти и скорби: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участие в митинге, в патриотических акциях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директора, преподаватель ОБЖ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18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«Ключевые дела ПОО»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27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молодежи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– комплекс мероприятий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В течение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Организация участия в конкурсах, смотрах, фестивалях, разработка конкурсной документации (по мере поступления информации)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преподаватели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2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3</w:t>
            </w:r>
          </w:p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15-16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«Студенческое самоуправление» 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ИЮЛЬ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lastRenderedPageBreak/>
              <w:t>1-3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Торжественные мероприятия, посвященные вручению дипломов выпускникам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Руководитель УМО, заведующие отделениями, кураторы групп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both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val="en-US"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val="en-US" w:eastAsia="ko-KR"/>
              </w:rPr>
              <w:t>8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 xml:space="preserve">День семьи, любви и верности: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Литературно-поэтический марафон «Любовью дорожить умейте»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Преподаватели, кураторы групп, советник директора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«Организация предметно-эстетической среды»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Конец месяца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Комплекс мероприятий в честь грядущего </w:t>
            </w:r>
            <w:r w:rsidRPr="004F7B8F">
              <w:rPr>
                <w:rFonts w:ascii="Arial" w:hAnsi="Arial" w:cs="Arial"/>
                <w:b/>
                <w:kern w:val="2"/>
                <w:sz w:val="24"/>
                <w:szCs w:val="24"/>
                <w:lang w:eastAsia="ko-KR"/>
              </w:rPr>
              <w:t>Дня железнодорожника (первое воскресенье августа)</w:t>
            </w: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Кураторы групп, советник директора, преподаватели, представители студенческого самоуправления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9</w:t>
            </w:r>
          </w:p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ЛР16</w:t>
            </w:r>
          </w:p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19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2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eastAsia="Calibri" w:hAnsi="Arial" w:cs="Arial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4F7B8F" w:rsidRPr="00AA047B" w:rsidTr="00BC250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jc w:val="center"/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/>
                <w:bCs/>
                <w:kern w:val="2"/>
                <w:sz w:val="24"/>
                <w:szCs w:val="24"/>
                <w:lang w:eastAsia="ko-KR"/>
              </w:rPr>
              <w:t>АВГУСТ</w:t>
            </w:r>
          </w:p>
        </w:tc>
      </w:tr>
      <w:tr w:rsidR="004F7B8F" w:rsidRPr="00AA047B" w:rsidTr="00BC250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4 неделя</w:t>
            </w:r>
          </w:p>
        </w:tc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 xml:space="preserve">Организационные собрания с первокурсниками и их родителями (законными представителями)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 xml:space="preserve">Кураторы групп, </w:t>
            </w:r>
            <w:r w:rsidRPr="004F7B8F">
              <w:rPr>
                <w:rFonts w:ascii="Arial" w:hAnsi="Arial" w:cs="Arial"/>
                <w:bCs/>
                <w:kern w:val="2"/>
                <w:sz w:val="24"/>
                <w:szCs w:val="24"/>
                <w:lang w:eastAsia="ko-KR"/>
              </w:rPr>
              <w:t>заведующий общежитием, фельдшер колледжа, социальный педагог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  <w:r w:rsidRPr="004F7B8F"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  <w:t>ЛР 15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B8F" w:rsidRPr="004F7B8F" w:rsidRDefault="004F7B8F" w:rsidP="00BC2505">
            <w:pPr>
              <w:spacing w:before="120" w:after="120" w:line="254" w:lineRule="auto"/>
              <w:rPr>
                <w:rFonts w:ascii="Arial" w:hAnsi="Arial" w:cs="Arial"/>
                <w:kern w:val="2"/>
                <w:sz w:val="24"/>
                <w:szCs w:val="24"/>
                <w:lang w:eastAsia="ko-KR"/>
              </w:rPr>
            </w:pPr>
          </w:p>
        </w:tc>
      </w:tr>
    </w:tbl>
    <w:p w:rsidR="003E5F3A" w:rsidRPr="003E5F3A" w:rsidRDefault="003E5F3A" w:rsidP="004F7B8F">
      <w:pPr>
        <w:spacing w:after="0" w:line="240" w:lineRule="auto"/>
        <w:contextualSpacing/>
        <w:rPr>
          <w:rFonts w:ascii="Arial" w:eastAsia="Times New Roman" w:hAnsi="Arial" w:cs="Arial"/>
          <w:bCs/>
          <w:kern w:val="2"/>
          <w:sz w:val="24"/>
          <w:szCs w:val="24"/>
          <w:lang w:eastAsia="ko-KR"/>
        </w:rPr>
      </w:pPr>
    </w:p>
    <w:sectPr w:rsidR="003E5F3A" w:rsidRPr="003E5F3A" w:rsidSect="003E5F3A">
      <w:footerReference w:type="default" r:id="rId8"/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65" w:rsidRDefault="00F62E65" w:rsidP="003E5F3A">
      <w:pPr>
        <w:spacing w:after="0" w:line="240" w:lineRule="auto"/>
      </w:pPr>
      <w:r>
        <w:separator/>
      </w:r>
    </w:p>
  </w:endnote>
  <w:endnote w:type="continuationSeparator" w:id="0">
    <w:p w:rsidR="00F62E65" w:rsidRDefault="00F62E65" w:rsidP="003E5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264810"/>
      <w:docPartObj>
        <w:docPartGallery w:val="Page Numbers (Bottom of Page)"/>
        <w:docPartUnique/>
      </w:docPartObj>
    </w:sdtPr>
    <w:sdtEndPr/>
    <w:sdtContent>
      <w:p w:rsidR="003E5F3A" w:rsidRDefault="00F97B26">
        <w:pPr>
          <w:pStyle w:val="a5"/>
          <w:jc w:val="right"/>
        </w:pPr>
        <w:r>
          <w:fldChar w:fldCharType="begin"/>
        </w:r>
        <w:r w:rsidR="003E5F3A">
          <w:instrText>PAGE   \* MERGEFORMAT</w:instrText>
        </w:r>
        <w:r>
          <w:fldChar w:fldCharType="separate"/>
        </w:r>
        <w:r w:rsidR="009C4593">
          <w:rPr>
            <w:noProof/>
          </w:rPr>
          <w:t>20</w:t>
        </w:r>
        <w:r>
          <w:fldChar w:fldCharType="end"/>
        </w:r>
      </w:p>
    </w:sdtContent>
  </w:sdt>
  <w:p w:rsidR="003E5F3A" w:rsidRDefault="003E5F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65" w:rsidRDefault="00F62E65" w:rsidP="003E5F3A">
      <w:pPr>
        <w:spacing w:after="0" w:line="240" w:lineRule="auto"/>
      </w:pPr>
      <w:r>
        <w:separator/>
      </w:r>
    </w:p>
  </w:footnote>
  <w:footnote w:type="continuationSeparator" w:id="0">
    <w:p w:rsidR="00F62E65" w:rsidRDefault="00F62E65" w:rsidP="003E5F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E02A6"/>
    <w:multiLevelType w:val="hybridMultilevel"/>
    <w:tmpl w:val="ADDC735E"/>
    <w:lvl w:ilvl="0" w:tplc="6B181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F3A"/>
    <w:rsid w:val="000C3A3D"/>
    <w:rsid w:val="003E5F3A"/>
    <w:rsid w:val="004F7B8F"/>
    <w:rsid w:val="00636D06"/>
    <w:rsid w:val="0063785D"/>
    <w:rsid w:val="00766F4F"/>
    <w:rsid w:val="008D4886"/>
    <w:rsid w:val="00984C60"/>
    <w:rsid w:val="009C4593"/>
    <w:rsid w:val="00BA5BFC"/>
    <w:rsid w:val="00CD686B"/>
    <w:rsid w:val="00D25CD2"/>
    <w:rsid w:val="00D619D7"/>
    <w:rsid w:val="00F375C0"/>
    <w:rsid w:val="00F55E7A"/>
    <w:rsid w:val="00F62E65"/>
    <w:rsid w:val="00F97B26"/>
    <w:rsid w:val="00FE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F3A"/>
  </w:style>
  <w:style w:type="paragraph" w:styleId="a5">
    <w:name w:val="footer"/>
    <w:basedOn w:val="a"/>
    <w:link w:val="a6"/>
    <w:uiPriority w:val="99"/>
    <w:unhideWhenUsed/>
    <w:rsid w:val="003E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F3A"/>
  </w:style>
  <w:style w:type="paragraph" w:styleId="a5">
    <w:name w:val="footer"/>
    <w:basedOn w:val="a"/>
    <w:link w:val="a6"/>
    <w:uiPriority w:val="99"/>
    <w:unhideWhenUsed/>
    <w:rsid w:val="003E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</dc:creator>
  <cp:lastModifiedBy>админ</cp:lastModifiedBy>
  <cp:revision>5</cp:revision>
  <dcterms:created xsi:type="dcterms:W3CDTF">2023-08-16T09:13:00Z</dcterms:created>
  <dcterms:modified xsi:type="dcterms:W3CDTF">2023-10-14T11:52:00Z</dcterms:modified>
</cp:coreProperties>
</file>