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E69" w:rsidRPr="00AB6E69" w:rsidRDefault="00AB6E69" w:rsidP="00AB6E69">
      <w:pPr>
        <w:spacing w:before="68"/>
        <w:ind w:right="1133"/>
        <w:jc w:val="center"/>
        <w:rPr>
          <w:rFonts w:ascii="Arial" w:hAnsi="Arial" w:cs="Arial"/>
          <w:szCs w:val="24"/>
          <w:lang w:eastAsia="en-US"/>
        </w:rPr>
      </w:pPr>
      <w:bookmarkStart w:id="0" w:name="_Toc138059494"/>
      <w:r w:rsidRPr="00AB6E69">
        <w:rPr>
          <w:rFonts w:ascii="Arial" w:hAnsi="Arial" w:cs="Arial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4B6C04" wp14:editId="4A7BB30A">
                <wp:simplePos x="0" y="0"/>
                <wp:positionH relativeFrom="page">
                  <wp:posOffset>6759575</wp:posOffset>
                </wp:positionH>
                <wp:positionV relativeFrom="page">
                  <wp:posOffset>9469755</wp:posOffset>
                </wp:positionV>
                <wp:extent cx="814070" cy="1235710"/>
                <wp:effectExtent l="6350" t="1905" r="8255" b="63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4070" cy="1235710"/>
                          <a:chOff x="10645" y="14913"/>
                          <a:chExt cx="1282" cy="194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785" y="14913"/>
                            <a:ext cx="675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1906 10665"/>
                              <a:gd name="T1" fmla="*/ T0 w 1242"/>
                              <a:gd name="T2" fmla="+- 0 15250 15250"/>
                              <a:gd name="T3" fmla="*/ 15250 h 1589"/>
                              <a:gd name="T4" fmla="+- 0 10950 10665"/>
                              <a:gd name="T5" fmla="*/ T4 w 1242"/>
                              <a:gd name="T6" fmla="+- 0 15250 15250"/>
                              <a:gd name="T7" fmla="*/ 15250 h 1589"/>
                              <a:gd name="T8" fmla="+- 0 10874 10665"/>
                              <a:gd name="T9" fmla="*/ T8 w 1242"/>
                              <a:gd name="T10" fmla="+- 0 15261 15250"/>
                              <a:gd name="T11" fmla="*/ 15261 h 1589"/>
                              <a:gd name="T12" fmla="+- 0 10806 10665"/>
                              <a:gd name="T13" fmla="*/ T12 w 1242"/>
                              <a:gd name="T14" fmla="+- 0 15289 15250"/>
                              <a:gd name="T15" fmla="*/ 15289 h 1589"/>
                              <a:gd name="T16" fmla="+- 0 10748 10665"/>
                              <a:gd name="T17" fmla="*/ T16 w 1242"/>
                              <a:gd name="T18" fmla="+- 0 15334 15250"/>
                              <a:gd name="T19" fmla="*/ 15334 h 1589"/>
                              <a:gd name="T20" fmla="+- 0 10704 10665"/>
                              <a:gd name="T21" fmla="*/ T20 w 1242"/>
                              <a:gd name="T22" fmla="+- 0 15392 15250"/>
                              <a:gd name="T23" fmla="*/ 15392 h 1589"/>
                              <a:gd name="T24" fmla="+- 0 10675 10665"/>
                              <a:gd name="T25" fmla="*/ T24 w 1242"/>
                              <a:gd name="T26" fmla="+- 0 15460 15250"/>
                              <a:gd name="T27" fmla="*/ 15460 h 1589"/>
                              <a:gd name="T28" fmla="+- 0 10665 10665"/>
                              <a:gd name="T29" fmla="*/ T28 w 1242"/>
                              <a:gd name="T30" fmla="+- 0 15535 15250"/>
                              <a:gd name="T31" fmla="*/ 15535 h 1589"/>
                              <a:gd name="T32" fmla="+- 0 10665 10665"/>
                              <a:gd name="T33" fmla="*/ T32 w 1242"/>
                              <a:gd name="T34" fmla="+- 0 16675 15250"/>
                              <a:gd name="T35" fmla="*/ 16675 h 1589"/>
                              <a:gd name="T36" fmla="+- 0 10675 10665"/>
                              <a:gd name="T37" fmla="*/ T36 w 1242"/>
                              <a:gd name="T38" fmla="+- 0 16751 15250"/>
                              <a:gd name="T39" fmla="*/ 16751 h 1589"/>
                              <a:gd name="T40" fmla="+- 0 10704 10665"/>
                              <a:gd name="T41" fmla="*/ T40 w 1242"/>
                              <a:gd name="T42" fmla="+- 0 16819 15250"/>
                              <a:gd name="T43" fmla="*/ 16819 h 1589"/>
                              <a:gd name="T44" fmla="+- 0 10719 10665"/>
                              <a:gd name="T45" fmla="*/ T44 w 1242"/>
                              <a:gd name="T46" fmla="+- 0 16838 15250"/>
                              <a:gd name="T47" fmla="*/ 16838 h 1589"/>
                              <a:gd name="T48" fmla="+- 0 11906 10665"/>
                              <a:gd name="T49" fmla="*/ T48 w 1242"/>
                              <a:gd name="T50" fmla="+- 0 16838 15250"/>
                              <a:gd name="T51" fmla="*/ 16838 h 1589"/>
                              <a:gd name="T52" fmla="+- 0 11906 10665"/>
                              <a:gd name="T53" fmla="*/ T52 w 1242"/>
                              <a:gd name="T54" fmla="+- 0 15250 15250"/>
                              <a:gd name="T55" fmla="*/ 15250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1241" y="0"/>
                                </a:moveTo>
                                <a:lnTo>
                                  <a:pt x="285" y="0"/>
                                </a:lnTo>
                                <a:lnTo>
                                  <a:pt x="209" y="11"/>
                                </a:lnTo>
                                <a:lnTo>
                                  <a:pt x="141" y="39"/>
                                </a:lnTo>
                                <a:lnTo>
                                  <a:pt x="83" y="84"/>
                                </a:lnTo>
                                <a:lnTo>
                                  <a:pt x="39" y="142"/>
                                </a:lnTo>
                                <a:lnTo>
                                  <a:pt x="10" y="210"/>
                                </a:lnTo>
                                <a:lnTo>
                                  <a:pt x="0" y="285"/>
                                </a:lnTo>
                                <a:lnTo>
                                  <a:pt x="0" y="1425"/>
                                </a:lnTo>
                                <a:lnTo>
                                  <a:pt x="10" y="1501"/>
                                </a:lnTo>
                                <a:lnTo>
                                  <a:pt x="39" y="1569"/>
                                </a:lnTo>
                                <a:lnTo>
                                  <a:pt x="54" y="1588"/>
                                </a:lnTo>
                                <a:lnTo>
                                  <a:pt x="1241" y="1588"/>
                                </a:lnTo>
                                <a:lnTo>
                                  <a:pt x="1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0665 10665"/>
                              <a:gd name="T1" fmla="*/ T0 w 1242"/>
                              <a:gd name="T2" fmla="+- 0 15535 15250"/>
                              <a:gd name="T3" fmla="*/ 15535 h 1589"/>
                              <a:gd name="T4" fmla="+- 0 10675 10665"/>
                              <a:gd name="T5" fmla="*/ T4 w 1242"/>
                              <a:gd name="T6" fmla="+- 0 15460 15250"/>
                              <a:gd name="T7" fmla="*/ 15460 h 1589"/>
                              <a:gd name="T8" fmla="+- 0 10704 10665"/>
                              <a:gd name="T9" fmla="*/ T8 w 1242"/>
                              <a:gd name="T10" fmla="+- 0 15392 15250"/>
                              <a:gd name="T11" fmla="*/ 15392 h 1589"/>
                              <a:gd name="T12" fmla="+- 0 10748 10665"/>
                              <a:gd name="T13" fmla="*/ T12 w 1242"/>
                              <a:gd name="T14" fmla="+- 0 15334 15250"/>
                              <a:gd name="T15" fmla="*/ 15334 h 1589"/>
                              <a:gd name="T16" fmla="+- 0 10806 10665"/>
                              <a:gd name="T17" fmla="*/ T16 w 1242"/>
                              <a:gd name="T18" fmla="+- 0 15289 15250"/>
                              <a:gd name="T19" fmla="*/ 15289 h 1589"/>
                              <a:gd name="T20" fmla="+- 0 10874 10665"/>
                              <a:gd name="T21" fmla="*/ T20 w 1242"/>
                              <a:gd name="T22" fmla="+- 0 15261 15250"/>
                              <a:gd name="T23" fmla="*/ 15261 h 1589"/>
                              <a:gd name="T24" fmla="+- 0 10950 10665"/>
                              <a:gd name="T25" fmla="*/ T24 w 1242"/>
                              <a:gd name="T26" fmla="+- 0 15250 15250"/>
                              <a:gd name="T27" fmla="*/ 15250 h 1589"/>
                              <a:gd name="T28" fmla="+- 0 11906 10665"/>
                              <a:gd name="T29" fmla="*/ T28 w 1242"/>
                              <a:gd name="T30" fmla="+- 0 15250 15250"/>
                              <a:gd name="T31" fmla="*/ 15250 h 1589"/>
                              <a:gd name="T32" fmla="+- 0 10719 10665"/>
                              <a:gd name="T33" fmla="*/ T32 w 1242"/>
                              <a:gd name="T34" fmla="+- 0 16838 15250"/>
                              <a:gd name="T35" fmla="*/ 16838 h 1589"/>
                              <a:gd name="T36" fmla="+- 0 10704 10665"/>
                              <a:gd name="T37" fmla="*/ T36 w 1242"/>
                              <a:gd name="T38" fmla="+- 0 16819 15250"/>
                              <a:gd name="T39" fmla="*/ 16819 h 1589"/>
                              <a:gd name="T40" fmla="+- 0 10675 10665"/>
                              <a:gd name="T41" fmla="*/ T40 w 1242"/>
                              <a:gd name="T42" fmla="+- 0 16751 15250"/>
                              <a:gd name="T43" fmla="*/ 16751 h 1589"/>
                              <a:gd name="T44" fmla="+- 0 10665 10665"/>
                              <a:gd name="T45" fmla="*/ T44 w 1242"/>
                              <a:gd name="T46" fmla="+- 0 16675 15250"/>
                              <a:gd name="T47" fmla="*/ 16675 h 1589"/>
                              <a:gd name="T48" fmla="+- 0 10665 10665"/>
                              <a:gd name="T49" fmla="*/ T48 w 1242"/>
                              <a:gd name="T50" fmla="+- 0 15535 15250"/>
                              <a:gd name="T51" fmla="*/ 15535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0" y="285"/>
                                </a:moveTo>
                                <a:lnTo>
                                  <a:pt x="10" y="210"/>
                                </a:lnTo>
                                <a:lnTo>
                                  <a:pt x="39" y="142"/>
                                </a:lnTo>
                                <a:lnTo>
                                  <a:pt x="83" y="84"/>
                                </a:lnTo>
                                <a:lnTo>
                                  <a:pt x="141" y="39"/>
                                </a:lnTo>
                                <a:lnTo>
                                  <a:pt x="209" y="11"/>
                                </a:lnTo>
                                <a:lnTo>
                                  <a:pt x="285" y="0"/>
                                </a:lnTo>
                                <a:lnTo>
                                  <a:pt x="1241" y="0"/>
                                </a:lnTo>
                                <a:moveTo>
                                  <a:pt x="54" y="1588"/>
                                </a:moveTo>
                                <a:lnTo>
                                  <a:pt x="39" y="1569"/>
                                </a:lnTo>
                                <a:lnTo>
                                  <a:pt x="10" y="1501"/>
                                </a:lnTo>
                                <a:lnTo>
                                  <a:pt x="0" y="1425"/>
                                </a:lnTo>
                                <a:lnTo>
                                  <a:pt x="0" y="28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532.25pt;margin-top:745.65pt;width:64.1pt;height:97.3pt;z-index:251659264;mso-position-horizontal-relative:page;mso-position-vertical-relative:page" coordorigin="10645,14913" coordsize="1282,1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">
                <v:rect id="Rectangle 3" o:spid="_x0000_s1027" style="position:absolute;left:10785;top:14913;width:675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shape id="Freeform 4" o:spid="_x0000_s1028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2tsMA&#10;AADaAAAADwAAAGRycy9kb3ducmV2LnhtbESP3YrCMBSE7wXfIZwFb5Y1VUTWrlFU/NvLVh/g0Bzb&#10;rs1JbaLWtzfCgpfDzHzDTOetqcSNGldaVjDoRyCIM6tLzhUcD5uvbxDOI2usLJOCBzmYz7qdKcba&#10;3jmhW+pzESDsYlRQeF/HUrqsIIOub2vi4J1sY9AH2eRSN3gPcFPJYRSNpcGSw0KBNa0Kys7p1SjY&#10;7lfrnRxckr/zaSyPk3L5u/1MlOp9tIsfEJ5a/w7/t/dawQheV8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S2tsMAAADaAAAADwAAAAAAAAAAAAAAAACYAgAAZHJzL2Rv&#10;d25yZXYueG1sUEsFBgAAAAAEAAQA9QAAAIgDAAAAAA==&#10;" path="m1241,l285,,209,11,141,39,83,84,39,142,10,210,,285,,1425r10,76l39,1569r15,19l1241,1588,1241,xe" stroked="f">
                  <v:path arrowok="t" o:connecttype="custom" o:connectlocs="1241,15250;285,15250;209,15261;141,15289;83,15334;39,15392;10,15460;0,15535;0,16675;10,16751;39,16819;54,16838;1241,16838;1241,15250" o:connectangles="0,0,0,0,0,0,0,0,0,0,0,0,0,0"/>
                </v:shape>
                <v:shape id="AutoShape 5" o:spid="_x0000_s1029" style="position:absolute;left:10665;top:15250;width:1242;height:1589;visibility:visible;mso-wrap-style:square;v-text-anchor:top" coordsize="1242,1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128EA&#10;AADaAAAADwAAAGRycy9kb3ducmV2LnhtbESPQWsCMRSE7wX/Q3iCt5rVg9itUUpLwXooaBfPj83r&#10;7tLNS0xedf33jSD0OMzMN8xqM7henSmmzrOB2bQARVx723FjoPp6f1yCSoJssfdMBq6UYLMePayw&#10;tP7CezofpFEZwqlEA61IKLVOdUsO09QH4ux9++hQsoyNthEvGe56PS+KhXbYcV5oMdBrS/XP4dcZ&#10;mAufqmM4bi2KDbs6Vm+fH5Uxk/Hw8gxKaJD/8L29tQae4HYl3w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W9dvBAAAA2gAAAA8AAAAAAAAAAAAAAAAAmAIAAGRycy9kb3du&#10;cmV2LnhtbFBLBQYAAAAABAAEAPUAAACGAwAAAAA=&#10;" path="m,285l10,210,39,142,83,84,141,39,209,11,285,r956,m54,1588l39,1569,10,1501,,1425,,285e" filled="f" strokecolor="white" strokeweight="2pt">
                  <v:path arrowok="t" o:connecttype="custom" o:connectlocs="0,15535;10,15460;39,15392;83,15334;141,15289;209,15261;285,15250;1241,15250;54,16838;39,16819;10,16751;0,16675;0,15535" o:connectangles="0,0,0,0,0,0,0,0,0,0,0,0,0"/>
                </v:shape>
                <w10:wrap anchorx="page" anchory="page"/>
              </v:group>
            </w:pict>
          </mc:Fallback>
        </mc:AlternateContent>
      </w:r>
      <w:r w:rsidRPr="00AB6E69">
        <w:rPr>
          <w:rFonts w:ascii="Arial" w:hAnsi="Arial" w:cs="Arial"/>
          <w:szCs w:val="24"/>
          <w:lang w:eastAsia="en-US"/>
        </w:rPr>
        <w:t>ДЕПАРТАМЕНТ ОБРАЗОВАНИЯ И НАУКИ ТЮМЕНСКОЙ ОБЛАСТИ</w:t>
      </w:r>
    </w:p>
    <w:p w:rsidR="00AB6E69" w:rsidRDefault="00AB6E69" w:rsidP="00AB6E69">
      <w:pPr>
        <w:spacing w:before="1"/>
        <w:ind w:right="1359"/>
        <w:jc w:val="center"/>
        <w:outlineLvl w:val="1"/>
        <w:rPr>
          <w:rFonts w:ascii="Arial" w:hAnsi="Arial" w:cs="Arial"/>
          <w:b/>
          <w:bCs/>
          <w:szCs w:val="24"/>
          <w:lang w:eastAsia="en-US"/>
        </w:rPr>
      </w:pPr>
      <w:r>
        <w:rPr>
          <w:rFonts w:ascii="Arial" w:hAnsi="Arial" w:cs="Arial"/>
          <w:b/>
          <w:bCs/>
          <w:spacing w:val="-6"/>
          <w:szCs w:val="24"/>
          <w:lang w:eastAsia="en-US"/>
        </w:rPr>
        <w:t xml:space="preserve">ГОСУДАРСТВЕННОЕ АВТОНОМНОЕ </w:t>
      </w:r>
      <w:r w:rsidRPr="00AB6E69">
        <w:rPr>
          <w:rFonts w:ascii="Arial" w:hAnsi="Arial" w:cs="Arial"/>
          <w:b/>
          <w:bCs/>
          <w:spacing w:val="-6"/>
          <w:szCs w:val="24"/>
          <w:lang w:eastAsia="en-US"/>
        </w:rPr>
        <w:t xml:space="preserve">ПРОФЕССИОНАЛЬНОЕ ОБРАЗОВАТЕЛЬНОЕ </w:t>
      </w:r>
      <w:r w:rsidRPr="00AB6E69">
        <w:rPr>
          <w:rFonts w:ascii="Arial" w:hAnsi="Arial" w:cs="Arial"/>
          <w:b/>
          <w:bCs/>
          <w:spacing w:val="-5"/>
          <w:szCs w:val="24"/>
          <w:lang w:eastAsia="en-US"/>
        </w:rPr>
        <w:t>УЧРЕЖДЕНИЕ ТЮМЕНСКОЙ</w:t>
      </w:r>
      <w:r w:rsidRPr="00AB6E69">
        <w:rPr>
          <w:rFonts w:ascii="Arial" w:hAnsi="Arial" w:cs="Arial"/>
          <w:b/>
          <w:bCs/>
          <w:spacing w:val="-8"/>
          <w:szCs w:val="24"/>
          <w:lang w:eastAsia="en-US"/>
        </w:rPr>
        <w:t xml:space="preserve"> </w:t>
      </w:r>
      <w:r w:rsidRPr="00AB6E69">
        <w:rPr>
          <w:rFonts w:ascii="Arial" w:hAnsi="Arial" w:cs="Arial"/>
          <w:b/>
          <w:bCs/>
          <w:spacing w:val="-5"/>
          <w:szCs w:val="24"/>
          <w:lang w:eastAsia="en-US"/>
        </w:rPr>
        <w:t>ОБЛАСТИ</w:t>
      </w:r>
    </w:p>
    <w:p w:rsidR="00AB6E69" w:rsidRPr="00AB6E69" w:rsidRDefault="00AB6E69" w:rsidP="00AB6E69">
      <w:pPr>
        <w:spacing w:before="1"/>
        <w:ind w:right="1359"/>
        <w:jc w:val="center"/>
        <w:outlineLvl w:val="1"/>
        <w:rPr>
          <w:rFonts w:ascii="Arial" w:hAnsi="Arial" w:cs="Arial"/>
          <w:b/>
          <w:bCs/>
          <w:szCs w:val="24"/>
          <w:lang w:eastAsia="en-US"/>
        </w:rPr>
      </w:pPr>
      <w:r w:rsidRPr="00AB6E69">
        <w:rPr>
          <w:rFonts w:ascii="Arial" w:hAnsi="Arial" w:cs="Arial"/>
          <w:b/>
          <w:spacing w:val="-6"/>
          <w:szCs w:val="24"/>
          <w:lang w:eastAsia="en-US"/>
        </w:rPr>
        <w:t>«ГОЛЫШМАНОВСКИЙ АГРОПЕДАГОГИЧЕСКИЙ</w:t>
      </w:r>
      <w:r w:rsidRPr="00AB6E69">
        <w:rPr>
          <w:rFonts w:ascii="Arial" w:hAnsi="Arial" w:cs="Arial"/>
          <w:b/>
          <w:spacing w:val="14"/>
          <w:szCs w:val="24"/>
          <w:lang w:eastAsia="en-US"/>
        </w:rPr>
        <w:t xml:space="preserve"> </w:t>
      </w:r>
      <w:r w:rsidRPr="00AB6E69">
        <w:rPr>
          <w:rFonts w:ascii="Arial" w:hAnsi="Arial" w:cs="Arial"/>
          <w:b/>
          <w:spacing w:val="-5"/>
          <w:szCs w:val="24"/>
          <w:lang w:eastAsia="en-US"/>
        </w:rPr>
        <w:t>КОЛЛЕДЖ»</w:t>
      </w:r>
    </w:p>
    <w:p w:rsidR="00AB6E69" w:rsidRPr="00AB6E69" w:rsidRDefault="00AB6E69" w:rsidP="00AB6E69">
      <w:pPr>
        <w:rPr>
          <w:rFonts w:ascii="Arial" w:hAnsi="Arial" w:cs="Arial"/>
          <w:b/>
          <w:szCs w:val="24"/>
          <w:lang w:eastAsia="en-US"/>
        </w:rPr>
      </w:pPr>
    </w:p>
    <w:p w:rsidR="00AB6E69" w:rsidRDefault="00AB6E69" w:rsidP="00AB6E69">
      <w:pPr>
        <w:spacing w:after="60"/>
        <w:ind w:firstLine="709"/>
        <w:jc w:val="center"/>
        <w:outlineLvl w:val="1"/>
        <w:rPr>
          <w:b/>
          <w:bCs/>
          <w:szCs w:val="24"/>
        </w:rPr>
      </w:pPr>
    </w:p>
    <w:p w:rsidR="00AB6E69" w:rsidRDefault="00AB6E69" w:rsidP="00AB6E69">
      <w:pPr>
        <w:spacing w:after="60"/>
        <w:ind w:firstLine="709"/>
        <w:jc w:val="right"/>
        <w:outlineLvl w:val="1"/>
        <w:rPr>
          <w:b/>
          <w:bCs/>
          <w:szCs w:val="24"/>
        </w:rPr>
      </w:pPr>
    </w:p>
    <w:p w:rsidR="00AB6E69" w:rsidRDefault="00AB6E69" w:rsidP="00AB6E69">
      <w:pPr>
        <w:spacing w:after="60"/>
        <w:ind w:firstLine="709"/>
        <w:jc w:val="right"/>
        <w:outlineLvl w:val="1"/>
        <w:rPr>
          <w:b/>
          <w:bCs/>
          <w:szCs w:val="24"/>
        </w:rPr>
      </w:pPr>
    </w:p>
    <w:p w:rsidR="00AB6E69" w:rsidRPr="00461A22" w:rsidRDefault="00AB6E69" w:rsidP="00AB6E69">
      <w:pPr>
        <w:spacing w:after="60"/>
        <w:ind w:firstLine="709"/>
        <w:jc w:val="right"/>
        <w:outlineLvl w:val="1"/>
        <w:rPr>
          <w:b/>
          <w:bCs/>
          <w:szCs w:val="24"/>
        </w:rPr>
      </w:pPr>
      <w:r w:rsidRPr="00480C03">
        <w:rPr>
          <w:b/>
          <w:bCs/>
          <w:szCs w:val="24"/>
        </w:rPr>
        <w:t xml:space="preserve">Приложение </w:t>
      </w:r>
      <w:bookmarkEnd w:id="0"/>
      <w:r w:rsidRPr="00AB6E69">
        <w:rPr>
          <w:b/>
          <w:bCs/>
          <w:szCs w:val="24"/>
          <w:u w:val="single"/>
        </w:rPr>
        <w:t xml:space="preserve">24 </w:t>
      </w:r>
      <w:proofErr w:type="gramStart"/>
      <w:r w:rsidRPr="00461A22">
        <w:rPr>
          <w:b/>
          <w:bCs/>
          <w:szCs w:val="24"/>
        </w:rPr>
        <w:t>к</w:t>
      </w:r>
      <w:proofErr w:type="gramEnd"/>
      <w:r w:rsidRPr="00461A22">
        <w:rPr>
          <w:b/>
          <w:bCs/>
          <w:szCs w:val="24"/>
        </w:rPr>
        <w:t xml:space="preserve"> ПОП</w:t>
      </w:r>
      <w:r>
        <w:rPr>
          <w:b/>
          <w:bCs/>
          <w:szCs w:val="24"/>
        </w:rPr>
        <w:t xml:space="preserve"> СПО ППКРС </w:t>
      </w:r>
      <w:r w:rsidRPr="00461A22">
        <w:rPr>
          <w:b/>
          <w:bCs/>
          <w:szCs w:val="24"/>
        </w:rPr>
        <w:t xml:space="preserve"> по профессии</w:t>
      </w:r>
    </w:p>
    <w:p w:rsidR="00AB6E69" w:rsidRPr="00461A22" w:rsidRDefault="00AB6E69" w:rsidP="00AB6E69">
      <w:pPr>
        <w:spacing w:after="0"/>
        <w:jc w:val="right"/>
        <w:rPr>
          <w:b/>
          <w:szCs w:val="24"/>
        </w:rPr>
      </w:pPr>
      <w:r w:rsidRPr="00461A22">
        <w:rPr>
          <w:b/>
          <w:bCs/>
          <w:szCs w:val="24"/>
        </w:rPr>
        <w:t>08.01.28 Мастер отделочных строительных и декор</w:t>
      </w:r>
      <w:r w:rsidRPr="00461A22">
        <w:rPr>
          <w:b/>
          <w:bCs/>
          <w:szCs w:val="24"/>
        </w:rPr>
        <w:t>а</w:t>
      </w:r>
      <w:r w:rsidRPr="00461A22">
        <w:rPr>
          <w:b/>
          <w:bCs/>
          <w:szCs w:val="24"/>
        </w:rPr>
        <w:t>тивных работ</w:t>
      </w:r>
    </w:p>
    <w:p w:rsidR="00AB6E69" w:rsidRPr="00461A22" w:rsidRDefault="00AB6E69" w:rsidP="00AB6E69">
      <w:pPr>
        <w:spacing w:after="0"/>
        <w:jc w:val="right"/>
        <w:rPr>
          <w:szCs w:val="24"/>
          <w:vertAlign w:val="superscript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80C03" w:rsidRDefault="00AB6E69" w:rsidP="00AB6E69">
      <w:pPr>
        <w:spacing w:after="60"/>
        <w:ind w:firstLine="709"/>
        <w:jc w:val="center"/>
        <w:outlineLvl w:val="1"/>
        <w:rPr>
          <w:b/>
          <w:bCs/>
          <w:szCs w:val="24"/>
        </w:rPr>
      </w:pPr>
      <w:bookmarkStart w:id="1" w:name="_Toc138059495"/>
      <w:r w:rsidRPr="00480C03">
        <w:rPr>
          <w:b/>
          <w:bCs/>
          <w:szCs w:val="24"/>
        </w:rPr>
        <w:t>ПРОГРАММА УЧЕБНОЙ ДИСЦ</w:t>
      </w:r>
      <w:r w:rsidRPr="00480C03">
        <w:rPr>
          <w:b/>
          <w:bCs/>
          <w:szCs w:val="24"/>
        </w:rPr>
        <w:t>И</w:t>
      </w:r>
      <w:r w:rsidRPr="00480C03">
        <w:rPr>
          <w:b/>
          <w:bCs/>
          <w:szCs w:val="24"/>
        </w:rPr>
        <w:t>ПЛИНЫ</w:t>
      </w:r>
      <w:bookmarkEnd w:id="1"/>
    </w:p>
    <w:p w:rsidR="00AB6E69" w:rsidRPr="00480C03" w:rsidRDefault="00AB6E69" w:rsidP="00AB6E69">
      <w:pPr>
        <w:spacing w:after="60"/>
        <w:ind w:firstLine="709"/>
        <w:jc w:val="center"/>
        <w:outlineLvl w:val="1"/>
        <w:rPr>
          <w:b/>
          <w:bCs/>
          <w:szCs w:val="24"/>
        </w:rPr>
      </w:pPr>
      <w:bookmarkStart w:id="2" w:name="_Toc138059496"/>
      <w:r w:rsidRPr="00480C03">
        <w:rPr>
          <w:b/>
          <w:bCs/>
          <w:szCs w:val="24"/>
        </w:rPr>
        <w:t>СГ</w:t>
      </w:r>
      <w:r>
        <w:rPr>
          <w:b/>
          <w:bCs/>
          <w:szCs w:val="24"/>
        </w:rPr>
        <w:t>Ц</w:t>
      </w:r>
      <w:r w:rsidRPr="00480C03">
        <w:rPr>
          <w:b/>
          <w:bCs/>
          <w:szCs w:val="24"/>
        </w:rPr>
        <w:t>. 04 ФИЗИЧЕСКАЯ КУЛЬТУРА</w:t>
      </w:r>
      <w:bookmarkEnd w:id="2"/>
    </w:p>
    <w:p w:rsidR="00AB6E69" w:rsidRPr="00461A22" w:rsidRDefault="00AB6E69" w:rsidP="00AB6E69">
      <w:pPr>
        <w:spacing w:after="0"/>
        <w:jc w:val="center"/>
        <w:rPr>
          <w:b/>
          <w:szCs w:val="24"/>
          <w:vertAlign w:val="superscript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rPr>
          <w:b/>
          <w:szCs w:val="24"/>
        </w:rPr>
      </w:pPr>
    </w:p>
    <w:p w:rsidR="00AB6E69" w:rsidRPr="00461A22" w:rsidRDefault="00AB6E69" w:rsidP="00AB6E69">
      <w:pPr>
        <w:spacing w:after="0"/>
        <w:jc w:val="center"/>
        <w:rPr>
          <w:b/>
          <w:szCs w:val="24"/>
        </w:rPr>
      </w:pPr>
      <w:r w:rsidRPr="00461A22">
        <w:rPr>
          <w:b/>
          <w:bCs/>
          <w:szCs w:val="24"/>
        </w:rPr>
        <w:t>202</w:t>
      </w:r>
      <w:r>
        <w:rPr>
          <w:b/>
          <w:bCs/>
          <w:szCs w:val="24"/>
        </w:rPr>
        <w:t>3</w:t>
      </w:r>
      <w:r w:rsidRPr="00461A22">
        <w:rPr>
          <w:b/>
          <w:bCs/>
          <w:szCs w:val="24"/>
        </w:rPr>
        <w:t xml:space="preserve"> г.</w:t>
      </w:r>
    </w:p>
    <w:p w:rsidR="00AB6E69" w:rsidRPr="00AB6E69" w:rsidRDefault="00AB6E69" w:rsidP="00AB6E69">
      <w:pPr>
        <w:widowControl w:val="0"/>
        <w:autoSpaceDE w:val="0"/>
        <w:autoSpaceDN w:val="0"/>
        <w:spacing w:before="67" w:after="0"/>
        <w:ind w:left="662" w:right="109"/>
        <w:jc w:val="both"/>
        <w:rPr>
          <w:rFonts w:ascii="Arial" w:hAnsi="Arial" w:cs="Arial"/>
          <w:sz w:val="22"/>
          <w:lang w:eastAsia="en-US"/>
        </w:rPr>
      </w:pPr>
      <w:r w:rsidRPr="00AB6E69">
        <w:rPr>
          <w:rFonts w:ascii="Arial" w:hAnsi="Arial" w:cs="Arial"/>
          <w:sz w:val="22"/>
          <w:lang w:eastAsia="en-US"/>
        </w:rPr>
        <w:lastRenderedPageBreak/>
        <w:t xml:space="preserve">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AB6E69">
        <w:rPr>
          <w:rFonts w:ascii="Arial" w:hAnsi="Arial" w:cs="Arial"/>
          <w:sz w:val="22"/>
          <w:lang w:eastAsia="en-US"/>
        </w:rPr>
        <w:t>Минпросвещения</w:t>
      </w:r>
      <w:proofErr w:type="spellEnd"/>
      <w:r w:rsidRPr="00AB6E69">
        <w:rPr>
          <w:rFonts w:ascii="Arial" w:hAnsi="Arial" w:cs="Arial"/>
          <w:sz w:val="22"/>
          <w:lang w:eastAsia="en-US"/>
        </w:rPr>
        <w:t xml:space="preserve"> России от 18 мая 2022 г. № 340.</w:t>
      </w:r>
    </w:p>
    <w:p w:rsidR="00AB6E69" w:rsidRDefault="00AB6E69" w:rsidP="00AB6E69">
      <w:pPr>
        <w:jc w:val="center"/>
        <w:rPr>
          <w:b/>
          <w:bCs/>
          <w:szCs w:val="24"/>
        </w:rPr>
      </w:pPr>
    </w:p>
    <w:p w:rsidR="00AB6E69" w:rsidRDefault="00AB6E69" w:rsidP="00AB6E69">
      <w:pPr>
        <w:jc w:val="center"/>
        <w:rPr>
          <w:b/>
          <w:bCs/>
          <w:szCs w:val="24"/>
        </w:rPr>
      </w:pPr>
    </w:p>
    <w:p w:rsidR="00AB6E69" w:rsidRDefault="00AB6E69" w:rsidP="00AB6E69">
      <w:pPr>
        <w:jc w:val="center"/>
        <w:rPr>
          <w:b/>
          <w:bCs/>
          <w:szCs w:val="24"/>
        </w:rPr>
      </w:pPr>
    </w:p>
    <w:p w:rsidR="00AB6E69" w:rsidRDefault="00AB6E69" w:rsidP="00AB6E69">
      <w:pPr>
        <w:jc w:val="center"/>
        <w:rPr>
          <w:b/>
          <w:bCs/>
          <w:szCs w:val="24"/>
        </w:rPr>
      </w:pPr>
    </w:p>
    <w:p w:rsidR="00AB6E69" w:rsidRPr="00866EA1" w:rsidRDefault="00AB6E69" w:rsidP="00AB6E69">
      <w:pPr>
        <w:jc w:val="center"/>
        <w:rPr>
          <w:b/>
          <w:szCs w:val="24"/>
          <w:vertAlign w:val="superscript"/>
        </w:rPr>
      </w:pPr>
      <w:r>
        <w:rPr>
          <w:b/>
          <w:bCs/>
          <w:szCs w:val="24"/>
        </w:rPr>
        <w:t>Организация – разработчик: ГАПОУ ТО «</w:t>
      </w:r>
      <w:proofErr w:type="spellStart"/>
      <w:r>
        <w:rPr>
          <w:b/>
          <w:bCs/>
          <w:szCs w:val="24"/>
        </w:rPr>
        <w:t>Голышмановский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агропедколледж</w:t>
      </w:r>
      <w:proofErr w:type="spellEnd"/>
      <w:r>
        <w:rPr>
          <w:b/>
          <w:bCs/>
          <w:szCs w:val="24"/>
        </w:rPr>
        <w:t>»</w:t>
      </w:r>
      <w:r w:rsidRPr="00461A22">
        <w:rPr>
          <w:b/>
          <w:bCs/>
          <w:szCs w:val="24"/>
        </w:rPr>
        <w:br w:type="page"/>
      </w:r>
    </w:p>
    <w:p w:rsidR="00AB6E69" w:rsidRPr="00AB6E69" w:rsidRDefault="00AB6E69" w:rsidP="00AB6E69">
      <w:pPr>
        <w:pBdr>
          <w:bottom w:val="single" w:sz="12" w:space="1" w:color="auto"/>
        </w:pBdr>
        <w:jc w:val="center"/>
        <w:rPr>
          <w:rFonts w:ascii="Arial" w:eastAsiaTheme="minorHAnsi" w:hAnsi="Arial" w:cs="Arial"/>
          <w:b/>
          <w:szCs w:val="24"/>
          <w:lang w:eastAsia="en-US"/>
        </w:rPr>
      </w:pPr>
      <w:r w:rsidRPr="00AB6E69">
        <w:rPr>
          <w:rFonts w:ascii="Arial" w:eastAsiaTheme="minorHAnsi" w:hAnsi="Arial" w:cs="Arial"/>
          <w:b/>
          <w:szCs w:val="24"/>
          <w:lang w:eastAsia="en-US"/>
        </w:rPr>
        <w:lastRenderedPageBreak/>
        <w:t>Аннотация рабочей программы</w:t>
      </w:r>
    </w:p>
    <w:p w:rsidR="00AB6E69" w:rsidRPr="00AB6E69" w:rsidRDefault="00AB6E69" w:rsidP="00AB6E69">
      <w:pPr>
        <w:pBdr>
          <w:bottom w:val="single" w:sz="12" w:space="1" w:color="auto"/>
        </w:pBdr>
        <w:jc w:val="center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>СГЦ. 04. Физическая культура</w:t>
      </w:r>
    </w:p>
    <w:p w:rsidR="00AB6E69" w:rsidRPr="00AB6E69" w:rsidRDefault="00AB6E69" w:rsidP="00AB6E69">
      <w:pPr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AB6E69">
        <w:rPr>
          <w:rFonts w:ascii="Arial" w:eastAsiaTheme="minorHAnsi" w:hAnsi="Arial" w:cs="Arial"/>
          <w:sz w:val="20"/>
          <w:szCs w:val="20"/>
          <w:lang w:eastAsia="en-US"/>
        </w:rPr>
        <w:t>Название программы</w:t>
      </w:r>
    </w:p>
    <w:p w:rsidR="00AB6E69" w:rsidRPr="00AB6E69" w:rsidRDefault="00AB6E69" w:rsidP="00AB6E69">
      <w:pPr>
        <w:pStyle w:val="a7"/>
        <w:widowControl w:val="0"/>
        <w:numPr>
          <w:ilvl w:val="0"/>
          <w:numId w:val="4"/>
        </w:numPr>
        <w:autoSpaceDE w:val="0"/>
        <w:autoSpaceDN w:val="0"/>
        <w:spacing w:before="67" w:after="0"/>
        <w:ind w:right="109"/>
        <w:jc w:val="both"/>
        <w:rPr>
          <w:rFonts w:ascii="Arial" w:hAnsi="Arial" w:cs="Arial"/>
          <w:sz w:val="22"/>
          <w:lang w:eastAsia="en-US"/>
        </w:rPr>
      </w:pPr>
      <w:r w:rsidRPr="00AB6E69">
        <w:rPr>
          <w:rFonts w:ascii="Arial" w:eastAsiaTheme="minorHAnsi" w:hAnsi="Arial" w:cs="Arial"/>
          <w:szCs w:val="24"/>
          <w:lang w:eastAsia="en-US"/>
        </w:rPr>
        <w:t>Нормативная база и УМК.</w:t>
      </w:r>
      <w:r w:rsidRPr="00AB6E69">
        <w:rPr>
          <w:rFonts w:ascii="Arial" w:hAnsi="Arial" w:cs="Arial"/>
          <w:sz w:val="22"/>
          <w:lang w:eastAsia="en-US"/>
        </w:rPr>
        <w:t xml:space="preserve"> </w:t>
      </w:r>
      <w:r w:rsidRPr="00AB6E69">
        <w:rPr>
          <w:rFonts w:ascii="Arial" w:hAnsi="Arial" w:cs="Arial"/>
          <w:sz w:val="22"/>
          <w:lang w:eastAsia="en-US"/>
        </w:rPr>
        <w:t xml:space="preserve">Настоящая программа по профессии 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профессии 08.01.28 Мастер отделочных строительных и декоративных работ, утвержденного Приказом </w:t>
      </w:r>
      <w:proofErr w:type="spellStart"/>
      <w:r w:rsidRPr="00AB6E69">
        <w:rPr>
          <w:rFonts w:ascii="Arial" w:hAnsi="Arial" w:cs="Arial"/>
          <w:sz w:val="22"/>
          <w:lang w:eastAsia="en-US"/>
        </w:rPr>
        <w:t>Минпросвещения</w:t>
      </w:r>
      <w:proofErr w:type="spellEnd"/>
      <w:r w:rsidRPr="00AB6E69">
        <w:rPr>
          <w:rFonts w:ascii="Arial" w:hAnsi="Arial" w:cs="Arial"/>
          <w:sz w:val="22"/>
          <w:lang w:eastAsia="en-US"/>
        </w:rPr>
        <w:t xml:space="preserve"> России от 18 мая 2022 г. № 340.</w:t>
      </w:r>
    </w:p>
    <w:p w:rsidR="00AB6E69" w:rsidRDefault="00AB6E69" w:rsidP="00AB6E69">
      <w:pPr>
        <w:numPr>
          <w:ilvl w:val="0"/>
          <w:numId w:val="4"/>
        </w:numPr>
        <w:contextualSpacing/>
        <w:jc w:val="both"/>
        <w:rPr>
          <w:rFonts w:ascii="Arial" w:eastAsiaTheme="minorHAnsi" w:hAnsi="Arial" w:cs="Arial"/>
          <w:szCs w:val="24"/>
          <w:lang w:eastAsia="en-US"/>
        </w:rPr>
      </w:pPr>
      <w:r w:rsidRPr="00AB6E69">
        <w:rPr>
          <w:rFonts w:ascii="Arial" w:eastAsiaTheme="minorHAnsi" w:hAnsi="Arial" w:cs="Arial"/>
          <w:szCs w:val="24"/>
          <w:lang w:eastAsia="en-US"/>
        </w:rPr>
        <w:t>Цель и задачи учебной дисциплины.</w:t>
      </w:r>
    </w:p>
    <w:p w:rsidR="00AB6E69" w:rsidRPr="00AB6E69" w:rsidRDefault="00AB6E69" w:rsidP="00AB6E69">
      <w:pPr>
        <w:pStyle w:val="a7"/>
        <w:numPr>
          <w:ilvl w:val="0"/>
          <w:numId w:val="5"/>
        </w:numPr>
        <w:spacing w:after="0"/>
        <w:rPr>
          <w:rFonts w:ascii="Arial" w:hAnsi="Arial" w:cs="Arial"/>
          <w:iCs/>
          <w:szCs w:val="24"/>
        </w:rPr>
      </w:pPr>
      <w:r w:rsidRPr="00AB6E69">
        <w:rPr>
          <w:rStyle w:val="fontstyle01"/>
          <w:rFonts w:ascii="Arial" w:hAnsi="Arial" w:cs="Arial"/>
        </w:rPr>
        <w:t>И</w:t>
      </w:r>
      <w:r w:rsidRPr="00AB6E69">
        <w:rPr>
          <w:rFonts w:ascii="Arial" w:hAnsi="Arial" w:cs="Arial"/>
          <w:iCs/>
          <w:szCs w:val="24"/>
        </w:rPr>
        <w:t>спользовать физкул</w:t>
      </w:r>
      <w:r w:rsidRPr="00AB6E69">
        <w:rPr>
          <w:rFonts w:ascii="Arial" w:hAnsi="Arial" w:cs="Arial"/>
          <w:iCs/>
          <w:szCs w:val="24"/>
        </w:rPr>
        <w:t>ь</w:t>
      </w:r>
      <w:r w:rsidRPr="00AB6E69">
        <w:rPr>
          <w:rFonts w:ascii="Arial" w:hAnsi="Arial" w:cs="Arial"/>
          <w:iCs/>
          <w:szCs w:val="24"/>
        </w:rPr>
        <w:t>турно-оздоровительную деятельность для укрепления здоровья, достижения жизненных и профессиональных ц</w:t>
      </w:r>
      <w:r w:rsidRPr="00AB6E69">
        <w:rPr>
          <w:rFonts w:ascii="Arial" w:hAnsi="Arial" w:cs="Arial"/>
          <w:iCs/>
          <w:szCs w:val="24"/>
        </w:rPr>
        <w:t>е</w:t>
      </w:r>
      <w:r w:rsidRPr="00AB6E69">
        <w:rPr>
          <w:rFonts w:ascii="Arial" w:hAnsi="Arial" w:cs="Arial"/>
          <w:iCs/>
          <w:szCs w:val="24"/>
        </w:rPr>
        <w:t xml:space="preserve">лей; </w:t>
      </w:r>
    </w:p>
    <w:p w:rsidR="00AB6E69" w:rsidRPr="00AB6E69" w:rsidRDefault="00AB6E69" w:rsidP="00AB6E69">
      <w:pPr>
        <w:pStyle w:val="a7"/>
        <w:numPr>
          <w:ilvl w:val="0"/>
          <w:numId w:val="5"/>
        </w:numPr>
        <w:spacing w:after="0"/>
        <w:rPr>
          <w:rFonts w:ascii="Arial" w:hAnsi="Arial" w:cs="Arial"/>
          <w:iCs/>
          <w:szCs w:val="24"/>
        </w:rPr>
      </w:pPr>
      <w:r w:rsidRPr="00AB6E69">
        <w:rPr>
          <w:rFonts w:ascii="Arial" w:hAnsi="Arial" w:cs="Arial"/>
          <w:iCs/>
          <w:szCs w:val="24"/>
        </w:rPr>
        <w:t>применять рационал</w:t>
      </w:r>
      <w:r w:rsidRPr="00AB6E69">
        <w:rPr>
          <w:rFonts w:ascii="Arial" w:hAnsi="Arial" w:cs="Arial"/>
          <w:iCs/>
          <w:szCs w:val="24"/>
        </w:rPr>
        <w:t>ь</w:t>
      </w:r>
      <w:r w:rsidRPr="00AB6E69">
        <w:rPr>
          <w:rFonts w:ascii="Arial" w:hAnsi="Arial" w:cs="Arial"/>
          <w:iCs/>
          <w:szCs w:val="24"/>
        </w:rPr>
        <w:t>ные приемы двигательных функций в профессиональной деятельн</w:t>
      </w:r>
      <w:r w:rsidRPr="00AB6E69">
        <w:rPr>
          <w:rFonts w:ascii="Arial" w:hAnsi="Arial" w:cs="Arial"/>
          <w:iCs/>
          <w:szCs w:val="24"/>
        </w:rPr>
        <w:t>о</w:t>
      </w:r>
      <w:r w:rsidRPr="00AB6E69">
        <w:rPr>
          <w:rFonts w:ascii="Arial" w:hAnsi="Arial" w:cs="Arial"/>
          <w:iCs/>
          <w:szCs w:val="24"/>
        </w:rPr>
        <w:t xml:space="preserve">сти; </w:t>
      </w:r>
    </w:p>
    <w:p w:rsidR="00AB6E69" w:rsidRPr="00AB6E69" w:rsidRDefault="00AB6E69" w:rsidP="00AB6E69">
      <w:pPr>
        <w:pStyle w:val="a7"/>
        <w:numPr>
          <w:ilvl w:val="0"/>
          <w:numId w:val="5"/>
        </w:numPr>
        <w:jc w:val="both"/>
        <w:rPr>
          <w:rFonts w:ascii="Arial" w:eastAsiaTheme="minorHAnsi" w:hAnsi="Arial" w:cs="Arial"/>
          <w:szCs w:val="24"/>
          <w:lang w:eastAsia="en-US"/>
        </w:rPr>
      </w:pPr>
      <w:r w:rsidRPr="00AB6E69">
        <w:rPr>
          <w:rFonts w:ascii="Arial" w:hAnsi="Arial" w:cs="Arial"/>
          <w:iCs/>
          <w:szCs w:val="24"/>
        </w:rPr>
        <w:t>пользоваться средствами профилактики перенапряжения характерн</w:t>
      </w:r>
      <w:r w:rsidRPr="00AB6E69">
        <w:rPr>
          <w:rFonts w:ascii="Arial" w:hAnsi="Arial" w:cs="Arial"/>
          <w:iCs/>
          <w:szCs w:val="24"/>
        </w:rPr>
        <w:t>ы</w:t>
      </w:r>
      <w:r w:rsidRPr="00AB6E69">
        <w:rPr>
          <w:rFonts w:ascii="Arial" w:hAnsi="Arial" w:cs="Arial"/>
          <w:iCs/>
          <w:szCs w:val="24"/>
        </w:rPr>
        <w:t>ми для профессии</w:t>
      </w:r>
    </w:p>
    <w:p w:rsidR="00AB6E69" w:rsidRPr="00AB6E69" w:rsidRDefault="00AB6E69" w:rsidP="00AB6E69">
      <w:pPr>
        <w:numPr>
          <w:ilvl w:val="0"/>
          <w:numId w:val="4"/>
        </w:numPr>
        <w:contextualSpacing/>
        <w:jc w:val="both"/>
        <w:rPr>
          <w:rFonts w:ascii="Arial" w:eastAsiaTheme="minorHAnsi" w:hAnsi="Arial" w:cs="Arial"/>
          <w:szCs w:val="24"/>
          <w:lang w:eastAsia="en-US"/>
        </w:rPr>
      </w:pPr>
      <w:r w:rsidRPr="00AB6E69">
        <w:rPr>
          <w:rFonts w:ascii="Arial" w:eastAsiaTheme="minorHAnsi" w:hAnsi="Arial" w:cs="Arial"/>
          <w:szCs w:val="24"/>
          <w:lang w:eastAsia="en-US"/>
        </w:rPr>
        <w:t>Основные разделы дисциплины и количество часов на изучение дисциплины.</w:t>
      </w:r>
    </w:p>
    <w:p w:rsidR="00AB6E69" w:rsidRPr="00AB6E69" w:rsidRDefault="00AB6E69" w:rsidP="00AB6E69">
      <w:pPr>
        <w:ind w:left="720"/>
        <w:contextualSpacing/>
        <w:jc w:val="both"/>
        <w:rPr>
          <w:rFonts w:ascii="Arial" w:eastAsiaTheme="minorHAnsi" w:hAnsi="Arial" w:cs="Arial"/>
          <w:szCs w:val="24"/>
          <w:lang w:eastAsia="en-US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AB6E69" w:rsidRPr="00AB6E69" w:rsidTr="00DD2789">
        <w:tc>
          <w:tcPr>
            <w:tcW w:w="806" w:type="dxa"/>
          </w:tcPr>
          <w:p w:rsidR="00AB6E69" w:rsidRPr="00AB6E69" w:rsidRDefault="00AB6E69" w:rsidP="00AB6E69">
            <w:pPr>
              <w:contextualSpacing/>
              <w:jc w:val="center"/>
              <w:rPr>
                <w:rFonts w:ascii="Arial" w:eastAsiaTheme="minorHAnsi" w:hAnsi="Arial" w:cs="Arial"/>
                <w:szCs w:val="24"/>
                <w:lang w:eastAsia="en-US"/>
              </w:rPr>
            </w:pPr>
            <w:r w:rsidRPr="00AB6E69">
              <w:rPr>
                <w:rFonts w:ascii="Arial" w:eastAsiaTheme="minorHAnsi" w:hAnsi="Arial" w:cs="Arial"/>
                <w:szCs w:val="24"/>
                <w:lang w:eastAsia="en-US"/>
              </w:rPr>
              <w:t>№</w:t>
            </w:r>
          </w:p>
        </w:tc>
        <w:tc>
          <w:tcPr>
            <w:tcW w:w="5094" w:type="dxa"/>
          </w:tcPr>
          <w:p w:rsidR="00AB6E69" w:rsidRPr="00AB6E69" w:rsidRDefault="00AB6E69" w:rsidP="00AB6E69">
            <w:pPr>
              <w:contextualSpacing/>
              <w:jc w:val="center"/>
              <w:rPr>
                <w:rFonts w:ascii="Arial" w:eastAsiaTheme="minorHAnsi" w:hAnsi="Arial" w:cs="Arial"/>
                <w:szCs w:val="24"/>
                <w:lang w:eastAsia="en-US"/>
              </w:rPr>
            </w:pPr>
            <w:r w:rsidRPr="00AB6E69">
              <w:rPr>
                <w:rFonts w:ascii="Arial" w:eastAsiaTheme="minorHAnsi" w:hAnsi="Arial" w:cs="Arial"/>
                <w:szCs w:val="24"/>
                <w:lang w:eastAsia="en-US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AB6E69" w:rsidRPr="00AB6E69" w:rsidRDefault="00AB6E69" w:rsidP="00AB6E69">
            <w:pPr>
              <w:contextualSpacing/>
              <w:jc w:val="center"/>
              <w:rPr>
                <w:rFonts w:ascii="Arial" w:eastAsiaTheme="minorHAnsi" w:hAnsi="Arial" w:cs="Arial"/>
                <w:szCs w:val="24"/>
                <w:lang w:eastAsia="en-US"/>
              </w:rPr>
            </w:pPr>
            <w:r w:rsidRPr="00AB6E69">
              <w:rPr>
                <w:rFonts w:ascii="Arial" w:eastAsiaTheme="minorHAnsi" w:hAnsi="Arial" w:cs="Arial"/>
                <w:szCs w:val="24"/>
                <w:lang w:eastAsia="en-US"/>
              </w:rPr>
              <w:t>Количество часов на изучение</w:t>
            </w:r>
          </w:p>
        </w:tc>
      </w:tr>
      <w:tr w:rsidR="00AB6E69" w:rsidRPr="00AB6E69" w:rsidTr="00DD2789">
        <w:tc>
          <w:tcPr>
            <w:tcW w:w="806" w:type="dxa"/>
          </w:tcPr>
          <w:p w:rsidR="00AB6E69" w:rsidRPr="00AB6E69" w:rsidRDefault="00AB6E69" w:rsidP="00AB6E69">
            <w:pPr>
              <w:contextualSpacing/>
              <w:jc w:val="both"/>
              <w:rPr>
                <w:rFonts w:ascii="Arial" w:eastAsiaTheme="minorHAnsi" w:hAnsi="Arial" w:cs="Arial"/>
                <w:szCs w:val="24"/>
                <w:lang w:eastAsia="en-US"/>
              </w:rPr>
            </w:pPr>
            <w:r w:rsidRPr="00AB6E69">
              <w:rPr>
                <w:rFonts w:ascii="Arial" w:eastAsiaTheme="minorHAnsi" w:hAnsi="Arial" w:cs="Arial"/>
                <w:szCs w:val="24"/>
                <w:lang w:eastAsia="en-US"/>
              </w:rPr>
              <w:t>1.</w:t>
            </w:r>
          </w:p>
        </w:tc>
        <w:tc>
          <w:tcPr>
            <w:tcW w:w="5094" w:type="dxa"/>
          </w:tcPr>
          <w:p w:rsidR="00AB6E69" w:rsidRPr="00AB6E69" w:rsidRDefault="00AB6E69" w:rsidP="00AB6E69">
            <w:pPr>
              <w:contextualSpacing/>
              <w:jc w:val="both"/>
              <w:rPr>
                <w:rFonts w:ascii="Arial" w:eastAsiaTheme="minorHAnsi" w:hAnsi="Arial" w:cs="Arial"/>
                <w:szCs w:val="24"/>
                <w:lang w:eastAsia="en-US"/>
              </w:rPr>
            </w:pPr>
            <w:r w:rsidRPr="00461A22">
              <w:rPr>
                <w:rStyle w:val="fontstyle01"/>
                <w:b/>
              </w:rPr>
              <w:t>Раздел 1. Теоретическая часть</w:t>
            </w:r>
          </w:p>
        </w:tc>
        <w:tc>
          <w:tcPr>
            <w:tcW w:w="2951" w:type="dxa"/>
          </w:tcPr>
          <w:p w:rsidR="00AB6E69" w:rsidRPr="00AB6E69" w:rsidRDefault="00AB6E69" w:rsidP="00AB6E69">
            <w:pPr>
              <w:contextualSpacing/>
              <w:jc w:val="center"/>
              <w:rPr>
                <w:rFonts w:ascii="Arial" w:eastAsiaTheme="minorHAnsi" w:hAnsi="Arial" w:cs="Arial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Cs w:val="24"/>
                <w:lang w:eastAsia="en-US"/>
              </w:rPr>
              <w:t>4</w:t>
            </w:r>
          </w:p>
        </w:tc>
      </w:tr>
      <w:tr w:rsidR="00AB6E69" w:rsidRPr="00AB6E69" w:rsidTr="00DD2789">
        <w:tc>
          <w:tcPr>
            <w:tcW w:w="806" w:type="dxa"/>
          </w:tcPr>
          <w:p w:rsidR="00AB6E69" w:rsidRPr="00AB6E69" w:rsidRDefault="00AB6E69" w:rsidP="00AB6E69">
            <w:pPr>
              <w:contextualSpacing/>
              <w:jc w:val="both"/>
              <w:rPr>
                <w:rFonts w:ascii="Arial" w:eastAsiaTheme="minorHAnsi" w:hAnsi="Arial" w:cs="Arial"/>
                <w:szCs w:val="24"/>
                <w:lang w:eastAsia="en-US"/>
              </w:rPr>
            </w:pPr>
            <w:r w:rsidRPr="00AB6E69">
              <w:rPr>
                <w:rFonts w:ascii="Arial" w:eastAsiaTheme="minorHAnsi" w:hAnsi="Arial" w:cs="Arial"/>
                <w:szCs w:val="24"/>
                <w:lang w:eastAsia="en-US"/>
              </w:rPr>
              <w:t>2.</w:t>
            </w:r>
          </w:p>
        </w:tc>
        <w:tc>
          <w:tcPr>
            <w:tcW w:w="5094" w:type="dxa"/>
          </w:tcPr>
          <w:p w:rsidR="00AB6E69" w:rsidRPr="00AB6E69" w:rsidRDefault="00AB6E69" w:rsidP="00AB6E69">
            <w:pPr>
              <w:contextualSpacing/>
              <w:jc w:val="both"/>
              <w:rPr>
                <w:rFonts w:ascii="Arial" w:eastAsiaTheme="minorHAnsi" w:hAnsi="Arial" w:cs="Arial"/>
                <w:szCs w:val="24"/>
                <w:lang w:eastAsia="en-US"/>
              </w:rPr>
            </w:pPr>
            <w:r w:rsidRPr="00461A22">
              <w:rPr>
                <w:rStyle w:val="fontstyle01"/>
                <w:b/>
              </w:rPr>
              <w:t>Раздел 1. Теоретическая часть</w:t>
            </w:r>
          </w:p>
        </w:tc>
        <w:tc>
          <w:tcPr>
            <w:tcW w:w="2951" w:type="dxa"/>
          </w:tcPr>
          <w:p w:rsidR="00AB6E69" w:rsidRPr="00AB6E69" w:rsidRDefault="00AB6E69" w:rsidP="00AB6E69">
            <w:pPr>
              <w:contextualSpacing/>
              <w:jc w:val="center"/>
              <w:rPr>
                <w:rFonts w:ascii="Arial" w:eastAsiaTheme="minorHAnsi" w:hAnsi="Arial" w:cs="Arial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Cs w:val="24"/>
                <w:lang w:eastAsia="en-US"/>
              </w:rPr>
              <w:t>50</w:t>
            </w:r>
          </w:p>
        </w:tc>
      </w:tr>
    </w:tbl>
    <w:p w:rsidR="00AB6E69" w:rsidRPr="00AB6E69" w:rsidRDefault="00AB6E69" w:rsidP="00AB6E69">
      <w:pPr>
        <w:ind w:left="720"/>
        <w:contextualSpacing/>
        <w:jc w:val="both"/>
        <w:rPr>
          <w:rFonts w:ascii="Arial" w:eastAsiaTheme="minorHAnsi" w:hAnsi="Arial" w:cs="Arial"/>
          <w:szCs w:val="24"/>
          <w:lang w:eastAsia="en-US"/>
        </w:rPr>
      </w:pPr>
    </w:p>
    <w:p w:rsidR="00AB6E69" w:rsidRDefault="00AB6E69" w:rsidP="00AB6E69">
      <w:pPr>
        <w:numPr>
          <w:ilvl w:val="0"/>
          <w:numId w:val="4"/>
        </w:numPr>
        <w:contextualSpacing/>
        <w:jc w:val="both"/>
        <w:rPr>
          <w:rFonts w:ascii="Arial" w:eastAsiaTheme="minorHAnsi" w:hAnsi="Arial" w:cs="Arial"/>
          <w:szCs w:val="24"/>
          <w:lang w:eastAsia="en-US"/>
        </w:rPr>
      </w:pPr>
      <w:r w:rsidRPr="00AB6E69">
        <w:rPr>
          <w:rFonts w:ascii="Arial" w:eastAsiaTheme="minorHAnsi" w:hAnsi="Arial" w:cs="Arial"/>
          <w:szCs w:val="24"/>
          <w:lang w:eastAsia="en-US"/>
        </w:rPr>
        <w:t>Периодичность и формы текущего контроля и промежуточной аттестации.</w:t>
      </w:r>
    </w:p>
    <w:p w:rsidR="00AB6E69" w:rsidRPr="00AB6E69" w:rsidRDefault="00AB6E69" w:rsidP="00AB6E69">
      <w:pPr>
        <w:ind w:left="720"/>
        <w:contextualSpacing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>Промежуточная аттестация – дифференцированный зачет.</w:t>
      </w: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</w:p>
    <w:p w:rsidR="00AB6E69" w:rsidRDefault="00AB6E69" w:rsidP="00AB6E69">
      <w:pPr>
        <w:jc w:val="center"/>
        <w:rPr>
          <w:b/>
          <w:szCs w:val="24"/>
        </w:rPr>
      </w:pPr>
      <w:bookmarkStart w:id="3" w:name="_GoBack"/>
      <w:bookmarkEnd w:id="3"/>
    </w:p>
    <w:p w:rsidR="00AB6E69" w:rsidRPr="00866EA1" w:rsidRDefault="00AB6E69" w:rsidP="00AB6E69">
      <w:pPr>
        <w:jc w:val="center"/>
        <w:rPr>
          <w:b/>
          <w:szCs w:val="24"/>
        </w:rPr>
      </w:pPr>
      <w:r w:rsidRPr="00866EA1">
        <w:rPr>
          <w:b/>
          <w:szCs w:val="24"/>
        </w:rPr>
        <w:lastRenderedPageBreak/>
        <w:t>СОДЕРЖАНИЕ</w:t>
      </w:r>
    </w:p>
    <w:p w:rsidR="00AB6E69" w:rsidRPr="00866EA1" w:rsidRDefault="00AB6E69" w:rsidP="00AB6E69">
      <w:pPr>
        <w:rPr>
          <w:b/>
          <w:i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B6E69" w:rsidRPr="00866EA1" w:rsidTr="00DD2789">
        <w:tc>
          <w:tcPr>
            <w:tcW w:w="7501" w:type="dxa"/>
          </w:tcPr>
          <w:p w:rsidR="00AB6E69" w:rsidRPr="00866EA1" w:rsidRDefault="00AB6E69" w:rsidP="00AB6E69">
            <w:pPr>
              <w:numPr>
                <w:ilvl w:val="0"/>
                <w:numId w:val="3"/>
              </w:numPr>
              <w:suppressAutoHyphens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 xml:space="preserve">ОБЩАЯ ХАРАКТЕРИСТИКА </w:t>
            </w:r>
            <w:r w:rsidRPr="00866EA1">
              <w:rPr>
                <w:b/>
                <w:color w:val="000000"/>
                <w:szCs w:val="24"/>
              </w:rPr>
              <w:t>ПРИМЕРНОЙ РАБОЧЕЙ ПРОГРАММЫ</w:t>
            </w:r>
            <w:r w:rsidRPr="00866EA1">
              <w:rPr>
                <w:b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AB6E69" w:rsidRPr="00866EA1" w:rsidRDefault="00AB6E69" w:rsidP="00DD2789">
            <w:pPr>
              <w:rPr>
                <w:b/>
                <w:szCs w:val="24"/>
              </w:rPr>
            </w:pPr>
          </w:p>
        </w:tc>
      </w:tr>
      <w:tr w:rsidR="00AB6E69" w:rsidRPr="00866EA1" w:rsidTr="00DD2789">
        <w:tc>
          <w:tcPr>
            <w:tcW w:w="7501" w:type="dxa"/>
          </w:tcPr>
          <w:p w:rsidR="00AB6E69" w:rsidRPr="00866EA1" w:rsidRDefault="00AB6E69" w:rsidP="00AB6E69">
            <w:pPr>
              <w:numPr>
                <w:ilvl w:val="0"/>
                <w:numId w:val="3"/>
              </w:numPr>
              <w:suppressAutoHyphens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>СТРУКТУРА И СОДЕРЖАНИЕ УЧЕБНОЙ ДИСЦИПЛИНЫ</w:t>
            </w:r>
          </w:p>
          <w:p w:rsidR="00AB6E69" w:rsidRPr="00866EA1" w:rsidRDefault="00AB6E69" w:rsidP="00AB6E69">
            <w:pPr>
              <w:numPr>
                <w:ilvl w:val="0"/>
                <w:numId w:val="3"/>
              </w:numPr>
              <w:suppressAutoHyphens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B6E69" w:rsidRPr="00866EA1" w:rsidRDefault="00AB6E69" w:rsidP="00DD2789">
            <w:pPr>
              <w:ind w:left="644"/>
              <w:rPr>
                <w:b/>
                <w:szCs w:val="24"/>
              </w:rPr>
            </w:pPr>
          </w:p>
        </w:tc>
      </w:tr>
      <w:tr w:rsidR="00AB6E69" w:rsidRPr="00866EA1" w:rsidTr="00DD2789">
        <w:tc>
          <w:tcPr>
            <w:tcW w:w="7501" w:type="dxa"/>
          </w:tcPr>
          <w:p w:rsidR="00AB6E69" w:rsidRPr="00866EA1" w:rsidRDefault="00AB6E69" w:rsidP="00AB6E69">
            <w:pPr>
              <w:numPr>
                <w:ilvl w:val="0"/>
                <w:numId w:val="3"/>
              </w:numPr>
              <w:suppressAutoHyphens/>
              <w:rPr>
                <w:b/>
                <w:szCs w:val="24"/>
              </w:rPr>
            </w:pPr>
            <w:r w:rsidRPr="00866EA1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  <w:p w:rsidR="00AB6E69" w:rsidRPr="00866EA1" w:rsidRDefault="00AB6E69" w:rsidP="00DD2789">
            <w:pPr>
              <w:suppressAutoHyphens/>
              <w:rPr>
                <w:b/>
                <w:szCs w:val="24"/>
              </w:rPr>
            </w:pPr>
          </w:p>
        </w:tc>
        <w:tc>
          <w:tcPr>
            <w:tcW w:w="1854" w:type="dxa"/>
          </w:tcPr>
          <w:p w:rsidR="00AB6E69" w:rsidRPr="00866EA1" w:rsidRDefault="00AB6E69" w:rsidP="00DD2789">
            <w:pPr>
              <w:rPr>
                <w:b/>
                <w:szCs w:val="24"/>
              </w:rPr>
            </w:pPr>
          </w:p>
        </w:tc>
      </w:tr>
    </w:tbl>
    <w:p w:rsidR="00AB6E69" w:rsidRPr="00461A22" w:rsidRDefault="00AB6E69" w:rsidP="00AB6E69">
      <w:pPr>
        <w:spacing w:after="0"/>
        <w:jc w:val="center"/>
        <w:rPr>
          <w:b/>
          <w:szCs w:val="24"/>
        </w:rPr>
      </w:pPr>
      <w:r w:rsidRPr="00461A22">
        <w:rPr>
          <w:b/>
          <w:szCs w:val="24"/>
          <w:u w:val="single"/>
        </w:rPr>
        <w:br w:type="page"/>
      </w:r>
      <w:r w:rsidRPr="00461A22">
        <w:rPr>
          <w:b/>
          <w:szCs w:val="24"/>
        </w:rPr>
        <w:lastRenderedPageBreak/>
        <w:t>1. ОБЩАЯ ХАРАКТЕРИСТИКА ПРИМЕРНОЙ РАБОЧЕЙ ПРОГРАММЫ УЧЕБНОЙ ДИСЦИПЛИНЫ</w:t>
      </w:r>
    </w:p>
    <w:p w:rsidR="00AB6E69" w:rsidRPr="00461A22" w:rsidRDefault="00AB6E69" w:rsidP="00AB6E69">
      <w:pPr>
        <w:suppressAutoHyphens/>
        <w:spacing w:after="0"/>
        <w:jc w:val="center"/>
        <w:rPr>
          <w:b/>
          <w:szCs w:val="24"/>
        </w:rPr>
      </w:pPr>
      <w:r w:rsidRPr="00461A22">
        <w:rPr>
          <w:b/>
          <w:szCs w:val="24"/>
        </w:rPr>
        <w:t>СГ. 04 ФИЗИЧЕСКАЯ КУЛЬТУРА</w:t>
      </w:r>
    </w:p>
    <w:p w:rsidR="00AB6E69" w:rsidRPr="00461A22" w:rsidRDefault="00AB6E69" w:rsidP="00AB6E69">
      <w:pPr>
        <w:suppressAutoHyphens/>
        <w:spacing w:after="0"/>
        <w:jc w:val="center"/>
        <w:rPr>
          <w:szCs w:val="24"/>
          <w:vertAlign w:val="superscript"/>
        </w:rPr>
      </w:pPr>
    </w:p>
    <w:p w:rsidR="00AB6E69" w:rsidRPr="00461A22" w:rsidRDefault="00AB6E69" w:rsidP="00AB6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szCs w:val="24"/>
        </w:rPr>
      </w:pPr>
      <w:r w:rsidRPr="00461A22">
        <w:rPr>
          <w:b/>
          <w:szCs w:val="24"/>
        </w:rPr>
        <w:t>1.1. Место дисциплины в структуре основной образов</w:t>
      </w:r>
      <w:r w:rsidRPr="00461A22">
        <w:rPr>
          <w:b/>
          <w:szCs w:val="24"/>
        </w:rPr>
        <w:t>а</w:t>
      </w:r>
      <w:r w:rsidRPr="00461A22">
        <w:rPr>
          <w:b/>
          <w:szCs w:val="24"/>
        </w:rPr>
        <w:t xml:space="preserve">тельной программы: </w:t>
      </w:r>
    </w:p>
    <w:p w:rsidR="00AB6E69" w:rsidRPr="00461A22" w:rsidRDefault="00AB6E69" w:rsidP="00AB6E6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szCs w:val="24"/>
        </w:rPr>
      </w:pPr>
      <w:r w:rsidRPr="00461A22">
        <w:rPr>
          <w:szCs w:val="24"/>
        </w:rPr>
        <w:t xml:space="preserve">Учебная дисциплина «Физическая культура» является обязательной частью социально-гуманитарного цикла </w:t>
      </w:r>
      <w:r>
        <w:rPr>
          <w:szCs w:val="24"/>
        </w:rPr>
        <w:t>примерной образовательной программы</w:t>
      </w:r>
      <w:r w:rsidRPr="00461A22">
        <w:rPr>
          <w:szCs w:val="24"/>
        </w:rPr>
        <w:t xml:space="preserve"> в соо</w:t>
      </w:r>
      <w:r w:rsidRPr="00461A22">
        <w:rPr>
          <w:szCs w:val="24"/>
        </w:rPr>
        <w:t>т</w:t>
      </w:r>
      <w:r w:rsidRPr="00461A22">
        <w:rPr>
          <w:szCs w:val="24"/>
        </w:rPr>
        <w:t xml:space="preserve">ветствии </w:t>
      </w:r>
      <w:r>
        <w:rPr>
          <w:szCs w:val="24"/>
        </w:rPr>
        <w:br/>
      </w:r>
      <w:r w:rsidRPr="00461A22">
        <w:rPr>
          <w:szCs w:val="24"/>
        </w:rPr>
        <w:t>с ФГОС СПО по профессии 08.01.28 Мастер отделочных строительных и декоративных р</w:t>
      </w:r>
      <w:r w:rsidRPr="00461A22">
        <w:rPr>
          <w:szCs w:val="24"/>
        </w:rPr>
        <w:t>а</w:t>
      </w:r>
      <w:r w:rsidRPr="00461A22">
        <w:rPr>
          <w:szCs w:val="24"/>
        </w:rPr>
        <w:t xml:space="preserve">бот. </w:t>
      </w:r>
    </w:p>
    <w:p w:rsidR="00AB6E69" w:rsidRPr="00461A22" w:rsidRDefault="00AB6E69" w:rsidP="00AB6E6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szCs w:val="24"/>
        </w:rPr>
      </w:pPr>
      <w:r w:rsidRPr="00461A22">
        <w:rPr>
          <w:szCs w:val="24"/>
        </w:rPr>
        <w:t>Особое значение дисциплина имеет при формировании и ра</w:t>
      </w:r>
      <w:r w:rsidRPr="00461A22">
        <w:rPr>
          <w:szCs w:val="24"/>
        </w:rPr>
        <w:t>з</w:t>
      </w:r>
      <w:r w:rsidRPr="00461A22">
        <w:rPr>
          <w:szCs w:val="24"/>
        </w:rPr>
        <w:t xml:space="preserve">витии </w:t>
      </w:r>
      <w:proofErr w:type="gramStart"/>
      <w:r w:rsidRPr="00461A22">
        <w:rPr>
          <w:szCs w:val="24"/>
        </w:rPr>
        <w:t>ОК</w:t>
      </w:r>
      <w:proofErr w:type="gramEnd"/>
      <w:r w:rsidRPr="00461A22">
        <w:rPr>
          <w:szCs w:val="24"/>
        </w:rPr>
        <w:t xml:space="preserve"> 08.</w:t>
      </w:r>
    </w:p>
    <w:p w:rsidR="00AB6E69" w:rsidRPr="00461A22" w:rsidRDefault="00AB6E69" w:rsidP="00AB6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b/>
          <w:szCs w:val="24"/>
        </w:rPr>
      </w:pPr>
    </w:p>
    <w:p w:rsidR="00AB6E69" w:rsidRPr="00461A22" w:rsidRDefault="00AB6E69" w:rsidP="00AB6E69">
      <w:pPr>
        <w:spacing w:after="0"/>
        <w:ind w:firstLine="709"/>
        <w:rPr>
          <w:b/>
          <w:szCs w:val="24"/>
        </w:rPr>
      </w:pPr>
      <w:r w:rsidRPr="00461A22">
        <w:rPr>
          <w:b/>
          <w:szCs w:val="24"/>
        </w:rPr>
        <w:t>1.2. Цель и планируемые результаты освоения дисципл</w:t>
      </w:r>
      <w:r w:rsidRPr="00461A22">
        <w:rPr>
          <w:b/>
          <w:szCs w:val="24"/>
        </w:rPr>
        <w:t>и</w:t>
      </w:r>
      <w:r w:rsidRPr="00461A22">
        <w:rPr>
          <w:b/>
          <w:szCs w:val="24"/>
        </w:rPr>
        <w:t>ны:</w:t>
      </w:r>
    </w:p>
    <w:p w:rsidR="00AB6E69" w:rsidRPr="00461A22" w:rsidRDefault="00AB6E69" w:rsidP="00AB6E69">
      <w:pPr>
        <w:suppressAutoHyphens/>
        <w:spacing w:after="0"/>
        <w:ind w:firstLine="709"/>
        <w:jc w:val="both"/>
        <w:rPr>
          <w:szCs w:val="24"/>
          <w:lang w:eastAsia="en-US"/>
        </w:rPr>
      </w:pPr>
      <w:r w:rsidRPr="00461A22">
        <w:rPr>
          <w:szCs w:val="24"/>
        </w:rPr>
        <w:t xml:space="preserve">В рамках программы учебной дисциплины </w:t>
      </w:r>
      <w:proofErr w:type="gramStart"/>
      <w:r w:rsidRPr="00461A22">
        <w:rPr>
          <w:szCs w:val="24"/>
        </w:rPr>
        <w:t>обучающимися</w:t>
      </w:r>
      <w:proofErr w:type="gramEnd"/>
      <w:r w:rsidRPr="00461A22">
        <w:rPr>
          <w:szCs w:val="24"/>
        </w:rPr>
        <w:t xml:space="preserve"> осваиваются умения </w:t>
      </w:r>
      <w:r>
        <w:rPr>
          <w:szCs w:val="24"/>
        </w:rPr>
        <w:br/>
      </w:r>
      <w:r w:rsidRPr="00461A22">
        <w:rPr>
          <w:szCs w:val="24"/>
        </w:rPr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4253"/>
      </w:tblGrid>
      <w:tr w:rsidR="00AB6E69" w:rsidRPr="00461A22" w:rsidTr="00DD2789">
        <w:trPr>
          <w:trHeight w:val="649"/>
        </w:trPr>
        <w:tc>
          <w:tcPr>
            <w:tcW w:w="1384" w:type="dxa"/>
            <w:hideMark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szCs w:val="24"/>
              </w:rPr>
            </w:pPr>
            <w:r w:rsidRPr="00461A22">
              <w:rPr>
                <w:b/>
                <w:szCs w:val="24"/>
              </w:rPr>
              <w:t xml:space="preserve">Код </w:t>
            </w:r>
          </w:p>
          <w:p w:rsidR="00AB6E69" w:rsidRPr="00461A22" w:rsidRDefault="00AB6E69" w:rsidP="00DD2789">
            <w:pPr>
              <w:suppressAutoHyphens/>
              <w:spacing w:after="0"/>
              <w:jc w:val="center"/>
              <w:rPr>
                <w:szCs w:val="24"/>
              </w:rPr>
            </w:pPr>
            <w:r w:rsidRPr="00461A22">
              <w:rPr>
                <w:b/>
                <w:szCs w:val="24"/>
              </w:rPr>
              <w:t xml:space="preserve">ПК, </w:t>
            </w:r>
            <w:proofErr w:type="gramStart"/>
            <w:r w:rsidRPr="00461A22">
              <w:rPr>
                <w:b/>
                <w:szCs w:val="24"/>
              </w:rPr>
              <w:t>ОК</w:t>
            </w:r>
            <w:proofErr w:type="gramEnd"/>
          </w:p>
        </w:tc>
        <w:tc>
          <w:tcPr>
            <w:tcW w:w="3969" w:type="dxa"/>
            <w:hideMark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szCs w:val="24"/>
              </w:rPr>
            </w:pPr>
            <w:r w:rsidRPr="00461A22">
              <w:rPr>
                <w:b/>
                <w:szCs w:val="24"/>
              </w:rPr>
              <w:t>Умения</w:t>
            </w:r>
          </w:p>
        </w:tc>
        <w:tc>
          <w:tcPr>
            <w:tcW w:w="4253" w:type="dxa"/>
            <w:hideMark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szCs w:val="24"/>
              </w:rPr>
            </w:pPr>
            <w:r w:rsidRPr="00461A22">
              <w:rPr>
                <w:b/>
                <w:szCs w:val="24"/>
              </w:rPr>
              <w:t>Знания</w:t>
            </w:r>
          </w:p>
        </w:tc>
      </w:tr>
      <w:tr w:rsidR="00AB6E69" w:rsidRPr="00461A22" w:rsidTr="00DD2789">
        <w:trPr>
          <w:trHeight w:val="212"/>
        </w:trPr>
        <w:tc>
          <w:tcPr>
            <w:tcW w:w="1384" w:type="dxa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suppressAutoHyphens/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  <w:tc>
          <w:tcPr>
            <w:tcW w:w="3969" w:type="dxa"/>
          </w:tcPr>
          <w:p w:rsidR="00AB6E69" w:rsidRPr="00461A22" w:rsidRDefault="00AB6E69" w:rsidP="00DD2789">
            <w:pPr>
              <w:spacing w:after="0"/>
              <w:rPr>
                <w:iCs/>
                <w:szCs w:val="24"/>
              </w:rPr>
            </w:pPr>
            <w:r w:rsidRPr="00461A22">
              <w:rPr>
                <w:rStyle w:val="fontstyle01"/>
              </w:rPr>
              <w:t>И</w:t>
            </w:r>
            <w:r w:rsidRPr="00461A22">
              <w:rPr>
                <w:iCs/>
                <w:szCs w:val="24"/>
              </w:rPr>
              <w:t>спользовать физкул</w:t>
            </w:r>
            <w:r w:rsidRPr="00461A22">
              <w:rPr>
                <w:iCs/>
                <w:szCs w:val="24"/>
              </w:rPr>
              <w:t>ь</w:t>
            </w:r>
            <w:r w:rsidRPr="00461A22">
              <w:rPr>
                <w:iCs/>
                <w:szCs w:val="24"/>
              </w:rPr>
              <w:t>турно-оздоровительную деятельность для укрепления здоровья, дост</w:t>
            </w:r>
            <w:r w:rsidRPr="00461A22">
              <w:rPr>
                <w:iCs/>
                <w:szCs w:val="24"/>
              </w:rPr>
              <w:t>и</w:t>
            </w:r>
            <w:r w:rsidRPr="00461A22">
              <w:rPr>
                <w:iCs/>
                <w:szCs w:val="24"/>
              </w:rPr>
              <w:t>жения жизненных и профессиональных ц</w:t>
            </w:r>
            <w:r w:rsidRPr="00461A22">
              <w:rPr>
                <w:iCs/>
                <w:szCs w:val="24"/>
              </w:rPr>
              <w:t>е</w:t>
            </w:r>
            <w:r w:rsidRPr="00461A22">
              <w:rPr>
                <w:iCs/>
                <w:szCs w:val="24"/>
              </w:rPr>
              <w:t xml:space="preserve">лей; </w:t>
            </w:r>
          </w:p>
          <w:p w:rsidR="00AB6E69" w:rsidRPr="00461A22" w:rsidRDefault="00AB6E69" w:rsidP="00DD2789">
            <w:pPr>
              <w:spacing w:after="0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применять рационал</w:t>
            </w:r>
            <w:r w:rsidRPr="00461A22">
              <w:rPr>
                <w:iCs/>
                <w:szCs w:val="24"/>
              </w:rPr>
              <w:t>ь</w:t>
            </w:r>
            <w:r w:rsidRPr="00461A22">
              <w:rPr>
                <w:iCs/>
                <w:szCs w:val="24"/>
              </w:rPr>
              <w:t>ные приемы двигательных функций в профессиональной деятельн</w:t>
            </w:r>
            <w:r w:rsidRPr="00461A22">
              <w:rPr>
                <w:iCs/>
                <w:szCs w:val="24"/>
              </w:rPr>
              <w:t>о</w:t>
            </w:r>
            <w:r w:rsidRPr="00461A22">
              <w:rPr>
                <w:iCs/>
                <w:szCs w:val="24"/>
              </w:rPr>
              <w:t xml:space="preserve">сти; 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iCs/>
                <w:szCs w:val="24"/>
              </w:rPr>
              <w:t>пользоваться средствами профила</w:t>
            </w:r>
            <w:r w:rsidRPr="00461A22">
              <w:rPr>
                <w:iCs/>
                <w:szCs w:val="24"/>
              </w:rPr>
              <w:t>к</w:t>
            </w:r>
            <w:r w:rsidRPr="00461A22">
              <w:rPr>
                <w:iCs/>
                <w:szCs w:val="24"/>
              </w:rPr>
              <w:t>тики перенапряжения характерн</w:t>
            </w:r>
            <w:r w:rsidRPr="00461A22">
              <w:rPr>
                <w:iCs/>
                <w:szCs w:val="24"/>
              </w:rPr>
              <w:t>ы</w:t>
            </w:r>
            <w:r w:rsidRPr="00461A22">
              <w:rPr>
                <w:iCs/>
                <w:szCs w:val="24"/>
              </w:rPr>
              <w:t>ми для профессии</w:t>
            </w:r>
          </w:p>
        </w:tc>
        <w:tc>
          <w:tcPr>
            <w:tcW w:w="4253" w:type="dxa"/>
          </w:tcPr>
          <w:p w:rsidR="00AB6E69" w:rsidRPr="00461A22" w:rsidRDefault="00AB6E69" w:rsidP="00DD2789">
            <w:pPr>
              <w:spacing w:after="0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Роль физической культуры в о</w:t>
            </w:r>
            <w:r w:rsidRPr="00461A22">
              <w:rPr>
                <w:iCs/>
                <w:szCs w:val="24"/>
              </w:rPr>
              <w:t>б</w:t>
            </w:r>
            <w:r w:rsidRPr="00461A22">
              <w:rPr>
                <w:iCs/>
                <w:szCs w:val="24"/>
              </w:rPr>
              <w:t xml:space="preserve">щекультурном, профессиональном и социальном развитии человека; </w:t>
            </w:r>
          </w:p>
          <w:p w:rsidR="00AB6E69" w:rsidRPr="00461A22" w:rsidRDefault="00AB6E69" w:rsidP="00DD2789">
            <w:pPr>
              <w:spacing w:after="0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основы здорового обр</w:t>
            </w:r>
            <w:r w:rsidRPr="00461A22">
              <w:rPr>
                <w:iCs/>
                <w:szCs w:val="24"/>
              </w:rPr>
              <w:t>а</w:t>
            </w:r>
            <w:r w:rsidRPr="00461A22">
              <w:rPr>
                <w:iCs/>
                <w:szCs w:val="24"/>
              </w:rPr>
              <w:t xml:space="preserve">за жизни; </w:t>
            </w:r>
          </w:p>
          <w:p w:rsidR="00AB6E69" w:rsidRPr="00461A22" w:rsidRDefault="00AB6E69" w:rsidP="00DD2789">
            <w:pPr>
              <w:spacing w:after="0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условия профессиональной деятельности и зоны риска физическ</w:t>
            </w:r>
            <w:r w:rsidRPr="00461A22">
              <w:rPr>
                <w:iCs/>
                <w:szCs w:val="24"/>
              </w:rPr>
              <w:t>о</w:t>
            </w:r>
            <w:r w:rsidRPr="00461A22">
              <w:rPr>
                <w:iCs/>
                <w:szCs w:val="24"/>
              </w:rPr>
              <w:t xml:space="preserve">го здоровья для </w:t>
            </w:r>
            <w:r w:rsidRPr="00461A22">
              <w:rPr>
                <w:szCs w:val="24"/>
              </w:rPr>
              <w:t>профессии</w:t>
            </w:r>
            <w:r w:rsidRPr="00461A22">
              <w:rPr>
                <w:iCs/>
                <w:szCs w:val="24"/>
              </w:rPr>
              <w:t xml:space="preserve">; 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iCs/>
                <w:szCs w:val="24"/>
              </w:rPr>
              <w:t>средства профилактики перен</w:t>
            </w:r>
            <w:r w:rsidRPr="00461A22">
              <w:rPr>
                <w:iCs/>
                <w:szCs w:val="24"/>
              </w:rPr>
              <w:t>а</w:t>
            </w:r>
            <w:r w:rsidRPr="00461A22">
              <w:rPr>
                <w:iCs/>
                <w:szCs w:val="24"/>
              </w:rPr>
              <w:t>пряжения</w:t>
            </w:r>
          </w:p>
        </w:tc>
      </w:tr>
    </w:tbl>
    <w:p w:rsidR="00AB6E69" w:rsidRPr="00461A22" w:rsidRDefault="00AB6E69" w:rsidP="00AB6E69">
      <w:pPr>
        <w:suppressAutoHyphens/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uppressAutoHyphens/>
        <w:spacing w:after="0"/>
        <w:jc w:val="center"/>
        <w:rPr>
          <w:b/>
          <w:szCs w:val="24"/>
        </w:rPr>
      </w:pPr>
      <w:r w:rsidRPr="00461A22">
        <w:rPr>
          <w:b/>
          <w:szCs w:val="24"/>
        </w:rPr>
        <w:t>2. СТРУКТУРА И СОДЕРЖАНИЕ УЧЕБНОЙ ДИСЦИПЛИНЫ</w:t>
      </w:r>
    </w:p>
    <w:p w:rsidR="00AB6E69" w:rsidRPr="00461A22" w:rsidRDefault="00AB6E69" w:rsidP="00AB6E69">
      <w:pPr>
        <w:suppressAutoHyphens/>
        <w:spacing w:after="0"/>
        <w:jc w:val="center"/>
        <w:rPr>
          <w:b/>
          <w:szCs w:val="24"/>
        </w:rPr>
      </w:pPr>
    </w:p>
    <w:p w:rsidR="00AB6E69" w:rsidRPr="00461A22" w:rsidRDefault="00AB6E69" w:rsidP="00AB6E69">
      <w:pPr>
        <w:suppressAutoHyphens/>
        <w:spacing w:after="0"/>
        <w:ind w:firstLine="709"/>
        <w:rPr>
          <w:b/>
          <w:szCs w:val="24"/>
        </w:rPr>
      </w:pPr>
      <w:r w:rsidRPr="00461A22">
        <w:rPr>
          <w:b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AB6E69" w:rsidRPr="00461A22" w:rsidTr="00DD2789">
        <w:trPr>
          <w:trHeight w:val="490"/>
        </w:trPr>
        <w:tc>
          <w:tcPr>
            <w:tcW w:w="368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b/>
                <w:szCs w:val="24"/>
              </w:rPr>
            </w:pPr>
            <w:r w:rsidRPr="00461A22">
              <w:rPr>
                <w:b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b/>
                <w:iCs/>
                <w:szCs w:val="24"/>
              </w:rPr>
            </w:pPr>
            <w:r w:rsidRPr="00461A22">
              <w:rPr>
                <w:b/>
                <w:iCs/>
                <w:szCs w:val="24"/>
              </w:rPr>
              <w:t>Объем в часах</w:t>
            </w:r>
          </w:p>
        </w:tc>
      </w:tr>
      <w:tr w:rsidR="00AB6E69" w:rsidRPr="00461A22" w:rsidTr="00DD2789">
        <w:trPr>
          <w:trHeight w:val="490"/>
        </w:trPr>
        <w:tc>
          <w:tcPr>
            <w:tcW w:w="368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b/>
                <w:szCs w:val="24"/>
              </w:rPr>
            </w:pPr>
            <w:r w:rsidRPr="00461A22">
              <w:rPr>
                <w:b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54</w:t>
            </w:r>
          </w:p>
        </w:tc>
      </w:tr>
      <w:tr w:rsidR="00AB6E69" w:rsidRPr="00461A22" w:rsidTr="00DD2789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b/>
                <w:szCs w:val="24"/>
              </w:rPr>
            </w:pPr>
            <w:r w:rsidRPr="00461A22">
              <w:rPr>
                <w:b/>
                <w:szCs w:val="24"/>
              </w:rPr>
              <w:t xml:space="preserve">в </w:t>
            </w:r>
            <w:proofErr w:type="spellStart"/>
            <w:r w:rsidRPr="00461A22">
              <w:rPr>
                <w:b/>
                <w:szCs w:val="24"/>
              </w:rPr>
              <w:t>т.ч</w:t>
            </w:r>
            <w:proofErr w:type="spellEnd"/>
            <w:r w:rsidRPr="00461A22">
              <w:rPr>
                <w:b/>
                <w:szCs w:val="24"/>
              </w:rPr>
              <w:t>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50</w:t>
            </w:r>
          </w:p>
        </w:tc>
      </w:tr>
      <w:tr w:rsidR="00AB6E69" w:rsidRPr="00461A22" w:rsidTr="00DD2789">
        <w:trPr>
          <w:trHeight w:val="336"/>
        </w:trPr>
        <w:tc>
          <w:tcPr>
            <w:tcW w:w="5000" w:type="pct"/>
            <w:gridSpan w:val="2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iCs/>
                <w:szCs w:val="24"/>
              </w:rPr>
            </w:pPr>
            <w:r w:rsidRPr="00461A22">
              <w:rPr>
                <w:szCs w:val="24"/>
              </w:rPr>
              <w:t>в т. ч.:</w:t>
            </w:r>
          </w:p>
        </w:tc>
      </w:tr>
      <w:tr w:rsidR="00AB6E69" w:rsidRPr="00461A22" w:rsidTr="00DD2789">
        <w:trPr>
          <w:trHeight w:val="490"/>
        </w:trPr>
        <w:tc>
          <w:tcPr>
            <w:tcW w:w="368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4</w:t>
            </w:r>
          </w:p>
        </w:tc>
      </w:tr>
      <w:tr w:rsidR="00AB6E69" w:rsidRPr="00461A22" w:rsidTr="00DD2789">
        <w:trPr>
          <w:trHeight w:val="490"/>
        </w:trPr>
        <w:tc>
          <w:tcPr>
            <w:tcW w:w="368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 xml:space="preserve">практические занятия </w:t>
            </w:r>
          </w:p>
        </w:tc>
        <w:tc>
          <w:tcPr>
            <w:tcW w:w="131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50</w:t>
            </w:r>
          </w:p>
        </w:tc>
      </w:tr>
      <w:tr w:rsidR="00AB6E69" w:rsidRPr="00461A22" w:rsidTr="00DD2789">
        <w:trPr>
          <w:trHeight w:val="267"/>
        </w:trPr>
        <w:tc>
          <w:tcPr>
            <w:tcW w:w="368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iCs/>
                <w:szCs w:val="24"/>
              </w:rPr>
            </w:pPr>
          </w:p>
        </w:tc>
      </w:tr>
      <w:tr w:rsidR="00AB6E69" w:rsidRPr="00461A22" w:rsidTr="00DD2789">
        <w:trPr>
          <w:trHeight w:val="331"/>
        </w:trPr>
        <w:tc>
          <w:tcPr>
            <w:tcW w:w="368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rPr>
                <w:szCs w:val="24"/>
              </w:rPr>
            </w:pPr>
            <w:r w:rsidRPr="00461A22">
              <w:rPr>
                <w:b/>
                <w:iCs/>
                <w:szCs w:val="24"/>
              </w:rPr>
              <w:t>Промежуточная аттестация – дифференцированный зачет</w:t>
            </w:r>
          </w:p>
        </w:tc>
        <w:tc>
          <w:tcPr>
            <w:tcW w:w="131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iCs/>
                <w:szCs w:val="24"/>
              </w:rPr>
            </w:pPr>
          </w:p>
        </w:tc>
      </w:tr>
    </w:tbl>
    <w:p w:rsidR="00AB6E69" w:rsidRPr="00461A22" w:rsidRDefault="00AB6E69" w:rsidP="00AB6E69">
      <w:pPr>
        <w:spacing w:after="0"/>
        <w:rPr>
          <w:b/>
          <w:szCs w:val="24"/>
        </w:rPr>
        <w:sectPr w:rsidR="00AB6E69" w:rsidRPr="00461A22" w:rsidSect="0056379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AB6E69" w:rsidRPr="00461A22" w:rsidRDefault="00AB6E69" w:rsidP="00AB6E69">
      <w:pPr>
        <w:spacing w:after="0"/>
        <w:ind w:firstLine="709"/>
        <w:rPr>
          <w:b/>
          <w:bCs/>
          <w:szCs w:val="24"/>
        </w:rPr>
      </w:pPr>
      <w:r w:rsidRPr="00461A22">
        <w:rPr>
          <w:b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9"/>
        <w:gridCol w:w="7766"/>
        <w:gridCol w:w="2923"/>
        <w:gridCol w:w="2346"/>
      </w:tblGrid>
      <w:tr w:rsidR="00AB6E69" w:rsidRPr="00461A22" w:rsidTr="00DD2789">
        <w:trPr>
          <w:trHeight w:val="20"/>
        </w:trPr>
        <w:tc>
          <w:tcPr>
            <w:tcW w:w="755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2529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61A22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Объем, </w:t>
            </w:r>
            <w:proofErr w:type="spellStart"/>
            <w:r w:rsidRPr="00461A22">
              <w:rPr>
                <w:b/>
                <w:bCs/>
                <w:szCs w:val="24"/>
              </w:rPr>
              <w:t>ак</w:t>
            </w:r>
            <w:proofErr w:type="spellEnd"/>
            <w:r w:rsidRPr="00461A22">
              <w:rPr>
                <w:b/>
                <w:bCs/>
                <w:szCs w:val="24"/>
              </w:rPr>
              <w:t>. ч</w:t>
            </w:r>
            <w:r>
              <w:rPr>
                <w:b/>
                <w:bCs/>
                <w:szCs w:val="24"/>
              </w:rPr>
              <w:t>.</w:t>
            </w:r>
            <w:r w:rsidRPr="00461A22">
              <w:rPr>
                <w:b/>
                <w:bCs/>
                <w:szCs w:val="24"/>
              </w:rPr>
              <w:t xml:space="preserve"> / в том числе в форме практической подготовки, </w:t>
            </w:r>
            <w:proofErr w:type="spellStart"/>
            <w:r w:rsidRPr="00461A22">
              <w:rPr>
                <w:b/>
                <w:bCs/>
                <w:szCs w:val="24"/>
              </w:rPr>
              <w:t>ак</w:t>
            </w:r>
            <w:proofErr w:type="spellEnd"/>
            <w:r w:rsidRPr="00461A22">
              <w:rPr>
                <w:b/>
                <w:bCs/>
                <w:szCs w:val="24"/>
              </w:rPr>
              <w:t>. ч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764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B6E69" w:rsidRPr="00461A22" w:rsidTr="00DD2789">
        <w:trPr>
          <w:trHeight w:val="371"/>
        </w:trPr>
        <w:tc>
          <w:tcPr>
            <w:tcW w:w="755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1</w:t>
            </w: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952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764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4</w:t>
            </w:r>
          </w:p>
        </w:tc>
      </w:tr>
      <w:tr w:rsidR="00AB6E69" w:rsidRPr="00461A22" w:rsidTr="00DD2789">
        <w:trPr>
          <w:trHeight w:val="371"/>
        </w:trPr>
        <w:tc>
          <w:tcPr>
            <w:tcW w:w="3284" w:type="pct"/>
            <w:gridSpan w:val="2"/>
          </w:tcPr>
          <w:p w:rsidR="00AB6E69" w:rsidRPr="00461A22" w:rsidRDefault="00AB6E69" w:rsidP="00DD2789">
            <w:pPr>
              <w:spacing w:after="0"/>
              <w:rPr>
                <w:b/>
                <w:szCs w:val="24"/>
              </w:rPr>
            </w:pPr>
            <w:r w:rsidRPr="00461A22">
              <w:rPr>
                <w:rStyle w:val="fontstyle01"/>
                <w:b/>
              </w:rPr>
              <w:t>Раздел 1. Теоретическая часть</w:t>
            </w:r>
          </w:p>
        </w:tc>
        <w:tc>
          <w:tcPr>
            <w:tcW w:w="952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iCs/>
                <w:szCs w:val="24"/>
              </w:rPr>
              <w:t>4 / 0</w:t>
            </w:r>
          </w:p>
        </w:tc>
        <w:tc>
          <w:tcPr>
            <w:tcW w:w="764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iCs/>
                <w:szCs w:val="24"/>
              </w:rPr>
            </w:pPr>
          </w:p>
        </w:tc>
      </w:tr>
      <w:tr w:rsidR="00AB6E69" w:rsidRPr="00461A22" w:rsidTr="00DD2789">
        <w:trPr>
          <w:trHeight w:val="447"/>
        </w:trPr>
        <w:tc>
          <w:tcPr>
            <w:tcW w:w="755" w:type="pct"/>
            <w:vMerge w:val="restar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Тема 1.1.</w:t>
            </w:r>
          </w:p>
          <w:p w:rsidR="00AB6E69" w:rsidRPr="00461A22" w:rsidRDefault="00AB6E69" w:rsidP="00DD2789">
            <w:pPr>
              <w:shd w:val="clear" w:color="auto" w:fill="FFFFFF"/>
              <w:spacing w:after="0"/>
              <w:rPr>
                <w:szCs w:val="24"/>
              </w:rPr>
            </w:pPr>
            <w:r w:rsidRPr="00461A22">
              <w:rPr>
                <w:b/>
                <w:bCs/>
                <w:szCs w:val="24"/>
              </w:rPr>
              <w:t>Физическая кул</w:t>
            </w:r>
            <w:r w:rsidRPr="00461A22">
              <w:rPr>
                <w:b/>
                <w:bCs/>
                <w:szCs w:val="24"/>
              </w:rPr>
              <w:t>ь</w:t>
            </w:r>
            <w:r w:rsidRPr="00461A22">
              <w:rPr>
                <w:b/>
                <w:bCs/>
                <w:szCs w:val="24"/>
              </w:rPr>
              <w:t>тура в общекул</w:t>
            </w:r>
            <w:r w:rsidRPr="00461A22">
              <w:rPr>
                <w:b/>
                <w:bCs/>
                <w:szCs w:val="24"/>
              </w:rPr>
              <w:t>ь</w:t>
            </w:r>
            <w:r w:rsidRPr="00461A22">
              <w:rPr>
                <w:b/>
                <w:bCs/>
                <w:szCs w:val="24"/>
              </w:rPr>
              <w:t>турной подгото</w:t>
            </w:r>
            <w:r w:rsidRPr="00461A22">
              <w:rPr>
                <w:b/>
                <w:bCs/>
                <w:szCs w:val="24"/>
              </w:rPr>
              <w:t>в</w:t>
            </w:r>
            <w:r w:rsidRPr="00461A22">
              <w:rPr>
                <w:b/>
                <w:bCs/>
                <w:szCs w:val="24"/>
              </w:rPr>
              <w:t>ке</w:t>
            </w:r>
            <w:r w:rsidRPr="00461A22">
              <w:rPr>
                <w:bCs/>
                <w:szCs w:val="24"/>
              </w:rPr>
              <w:t>.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Содержание учебного мат</w:t>
            </w:r>
            <w:r w:rsidRPr="00461A22">
              <w:rPr>
                <w:b/>
                <w:bCs/>
                <w:szCs w:val="24"/>
              </w:rPr>
              <w:t>е</w:t>
            </w:r>
            <w:r w:rsidRPr="00461A22">
              <w:rPr>
                <w:b/>
                <w:bCs/>
                <w:szCs w:val="24"/>
              </w:rPr>
              <w:t>риала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b/>
                <w:iCs/>
                <w:szCs w:val="24"/>
              </w:rPr>
            </w:pPr>
            <w:r w:rsidRPr="00461A22">
              <w:rPr>
                <w:b/>
                <w:iCs/>
                <w:szCs w:val="24"/>
              </w:rPr>
              <w:t>2 / 0</w:t>
            </w:r>
          </w:p>
        </w:tc>
        <w:tc>
          <w:tcPr>
            <w:tcW w:w="764" w:type="pct"/>
            <w:vMerge w:val="restart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b/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</w:tr>
      <w:tr w:rsidR="00AB6E69" w:rsidRPr="00461A22" w:rsidTr="00DD2789">
        <w:trPr>
          <w:trHeight w:val="1045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1. Физическая культура личности, физическое развитие, физическое воспитание, физическая подготовка и подгото</w:t>
            </w:r>
            <w:r w:rsidRPr="00461A22">
              <w:rPr>
                <w:bCs/>
                <w:szCs w:val="24"/>
              </w:rPr>
              <w:t>в</w:t>
            </w:r>
            <w:r w:rsidRPr="00461A22">
              <w:rPr>
                <w:bCs/>
                <w:szCs w:val="24"/>
              </w:rPr>
              <w:t>ленность, самовоспитание. Сущность и ценности физической культуры.</w:t>
            </w:r>
            <w:r w:rsidRPr="00461A22">
              <w:rPr>
                <w:szCs w:val="24"/>
              </w:rPr>
              <w:t xml:space="preserve"> Физическая культура и личность профессионала. </w:t>
            </w:r>
            <w:r w:rsidRPr="00461A22">
              <w:rPr>
                <w:bCs/>
                <w:szCs w:val="24"/>
              </w:rPr>
              <w:t>Влияние занятий ф</w:t>
            </w:r>
            <w:r w:rsidRPr="00461A22">
              <w:rPr>
                <w:bCs/>
                <w:szCs w:val="24"/>
              </w:rPr>
              <w:t>и</w:t>
            </w:r>
            <w:r w:rsidRPr="00461A22">
              <w:rPr>
                <w:bCs/>
                <w:szCs w:val="24"/>
              </w:rPr>
              <w:t>зическими упражнениями на достижение человеком жизненного успеха. Правила поведения, те</w:t>
            </w:r>
            <w:r w:rsidRPr="00461A22">
              <w:rPr>
                <w:bCs/>
                <w:szCs w:val="24"/>
              </w:rPr>
              <w:t>х</w:t>
            </w:r>
            <w:r w:rsidRPr="00461A22">
              <w:rPr>
                <w:bCs/>
                <w:szCs w:val="24"/>
              </w:rPr>
              <w:t xml:space="preserve">ника безопасности и предупреждение травматизма </w:t>
            </w:r>
            <w:r w:rsidRPr="00461A22">
              <w:rPr>
                <w:szCs w:val="24"/>
              </w:rPr>
              <w:t>при занятиях физической кул</w:t>
            </w:r>
            <w:r w:rsidRPr="00461A22">
              <w:rPr>
                <w:szCs w:val="24"/>
              </w:rPr>
              <w:t>ь</w:t>
            </w:r>
            <w:r w:rsidRPr="00461A22">
              <w:rPr>
                <w:szCs w:val="24"/>
              </w:rPr>
              <w:t>турой</w:t>
            </w:r>
            <w:r w:rsidRPr="00461A22">
              <w:rPr>
                <w:bCs/>
                <w:szCs w:val="24"/>
              </w:rPr>
              <w:t>.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/>
                <w:bCs/>
                <w:szCs w:val="24"/>
              </w:rPr>
            </w:pPr>
            <w:r w:rsidRPr="00461A22">
              <w:rPr>
                <w:bCs/>
                <w:szCs w:val="24"/>
              </w:rPr>
              <w:t xml:space="preserve">2. </w:t>
            </w:r>
            <w:r w:rsidRPr="00461A22">
              <w:rPr>
                <w:szCs w:val="24"/>
              </w:rPr>
              <w:t>Здоровье человека, его ценность и значимость для профессионала. Содержател</w:t>
            </w:r>
            <w:r w:rsidRPr="00461A22">
              <w:rPr>
                <w:szCs w:val="24"/>
              </w:rPr>
              <w:t>ь</w:t>
            </w:r>
            <w:r w:rsidRPr="00461A22">
              <w:rPr>
                <w:szCs w:val="24"/>
              </w:rPr>
              <w:t>ные характеристики составляющих здорового образа жизни. Оздоровительные системы физического воспитания, их роль в формир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вании здорового образа жизни, сохранении творческой активности и долголетия, предупреждении профессиональных заболеваний и вредных пр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>вычек.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center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2 / 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szCs w:val="24"/>
              </w:rPr>
            </w:pPr>
          </w:p>
        </w:tc>
      </w:tr>
      <w:tr w:rsidR="00AB6E69" w:rsidRPr="00461A22" w:rsidTr="00DD2789">
        <w:trPr>
          <w:trHeight w:val="696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461A22">
              <w:rPr>
                <w:b/>
                <w:bCs/>
                <w:szCs w:val="24"/>
              </w:rPr>
              <w:t>обучающи</w:t>
            </w:r>
            <w:r w:rsidRPr="00461A22">
              <w:rPr>
                <w:b/>
                <w:bCs/>
                <w:szCs w:val="24"/>
              </w:rPr>
              <w:t>х</w:t>
            </w:r>
            <w:r w:rsidRPr="00461A22">
              <w:rPr>
                <w:b/>
                <w:bCs/>
                <w:szCs w:val="24"/>
              </w:rPr>
              <w:t>ся</w:t>
            </w:r>
            <w:proofErr w:type="gramEnd"/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rStyle w:val="fontstyle01"/>
              </w:rPr>
              <w:t>Определяется при формировании рабочей пр</w:t>
            </w:r>
            <w:r w:rsidRPr="00461A22">
              <w:rPr>
                <w:rStyle w:val="fontstyle01"/>
              </w:rPr>
              <w:t>о</w:t>
            </w:r>
            <w:r w:rsidRPr="00461A22">
              <w:rPr>
                <w:rStyle w:val="fontstyle01"/>
              </w:rPr>
              <w:t>граммы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uppressAutoHyphens/>
              <w:spacing w:after="0"/>
              <w:jc w:val="both"/>
              <w:rPr>
                <w:b/>
                <w:bCs/>
                <w:i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szCs w:val="24"/>
              </w:rPr>
            </w:pPr>
          </w:p>
        </w:tc>
      </w:tr>
      <w:tr w:rsidR="00AB6E69" w:rsidRPr="00461A22" w:rsidTr="00DD2789">
        <w:trPr>
          <w:trHeight w:val="374"/>
        </w:trPr>
        <w:tc>
          <w:tcPr>
            <w:tcW w:w="755" w:type="pct"/>
            <w:vMerge w:val="restar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Тема 1.2.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Физическая кул</w:t>
            </w:r>
            <w:r w:rsidRPr="00461A22">
              <w:rPr>
                <w:b/>
                <w:bCs/>
                <w:szCs w:val="24"/>
              </w:rPr>
              <w:t>ь</w:t>
            </w:r>
            <w:r w:rsidRPr="00461A22">
              <w:rPr>
                <w:b/>
                <w:bCs/>
                <w:szCs w:val="24"/>
              </w:rPr>
              <w:t xml:space="preserve">тура в </w:t>
            </w:r>
            <w:r w:rsidRPr="00461A22">
              <w:rPr>
                <w:b/>
                <w:bCs/>
                <w:szCs w:val="24"/>
              </w:rPr>
              <w:lastRenderedPageBreak/>
              <w:t>професси</w:t>
            </w:r>
            <w:r w:rsidRPr="00461A22">
              <w:rPr>
                <w:b/>
                <w:bCs/>
                <w:szCs w:val="24"/>
              </w:rPr>
              <w:t>о</w:t>
            </w:r>
            <w:r w:rsidRPr="00461A22">
              <w:rPr>
                <w:b/>
                <w:bCs/>
                <w:szCs w:val="24"/>
              </w:rPr>
              <w:t>нальной деятел</w:t>
            </w:r>
            <w:r w:rsidRPr="00461A22">
              <w:rPr>
                <w:b/>
                <w:bCs/>
                <w:szCs w:val="24"/>
              </w:rPr>
              <w:t>ь</w:t>
            </w:r>
            <w:r w:rsidRPr="00461A22">
              <w:rPr>
                <w:b/>
                <w:bCs/>
                <w:szCs w:val="24"/>
              </w:rPr>
              <w:t>ности</w:t>
            </w: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lastRenderedPageBreak/>
              <w:t>Содержание учебного мат</w:t>
            </w:r>
            <w:r w:rsidRPr="00461A22">
              <w:rPr>
                <w:b/>
                <w:bCs/>
                <w:szCs w:val="24"/>
              </w:rPr>
              <w:t>е</w:t>
            </w:r>
            <w:r w:rsidRPr="00461A22">
              <w:rPr>
                <w:b/>
                <w:bCs/>
                <w:szCs w:val="24"/>
              </w:rPr>
              <w:t>риала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  <w:highlight w:val="yellow"/>
              </w:rPr>
            </w:pPr>
            <w:r w:rsidRPr="00461A22">
              <w:rPr>
                <w:b/>
                <w:szCs w:val="24"/>
              </w:rPr>
              <w:t>2 / 0</w:t>
            </w:r>
          </w:p>
        </w:tc>
        <w:tc>
          <w:tcPr>
            <w:tcW w:w="764" w:type="pct"/>
            <w:vMerge w:val="restart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lastRenderedPageBreak/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spacing w:after="0"/>
              <w:jc w:val="center"/>
              <w:rPr>
                <w:b/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</w:tr>
      <w:tr w:rsidR="00AB6E69" w:rsidRPr="00461A22" w:rsidTr="00DD2789">
        <w:trPr>
          <w:trHeight w:val="374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1. Врачебный контроль и самоконтроль при занятиях физической кул</w:t>
            </w:r>
            <w:r w:rsidRPr="00461A22">
              <w:rPr>
                <w:szCs w:val="24"/>
              </w:rPr>
              <w:t>ь</w:t>
            </w:r>
            <w:r w:rsidRPr="00461A22">
              <w:rPr>
                <w:szCs w:val="24"/>
              </w:rPr>
              <w:t xml:space="preserve">турой. Тестирование состояния здоровья, двигательных качеств, </w:t>
            </w:r>
            <w:r w:rsidRPr="00461A22">
              <w:rPr>
                <w:szCs w:val="24"/>
              </w:rPr>
              <w:lastRenderedPageBreak/>
              <w:t>псих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физиологических функций, к которым профессия предъявляет повыше</w:t>
            </w:r>
            <w:r w:rsidRPr="00461A22">
              <w:rPr>
                <w:szCs w:val="24"/>
              </w:rPr>
              <w:t>н</w:t>
            </w:r>
            <w:r w:rsidRPr="00461A22">
              <w:rPr>
                <w:szCs w:val="24"/>
              </w:rPr>
              <w:t>ные требования. Средства физической культуры в регулировании работоспособн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сти.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2. Личная и социально-экономическая необходимость специальной ада</w:t>
            </w:r>
            <w:r w:rsidRPr="00461A22">
              <w:rPr>
                <w:szCs w:val="24"/>
              </w:rPr>
              <w:t>п</w:t>
            </w:r>
            <w:r w:rsidRPr="00461A22">
              <w:rPr>
                <w:szCs w:val="24"/>
              </w:rPr>
              <w:t>тивной и психофизической подготовки к труду. Психофизиологическая характеристика будущей производственной деятельности и учебного труда студентов. Критерии нервно-эмоционального, психического и психофизического утомления. Методы повышения эффективности производственного и учебн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го труда.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szCs w:val="24"/>
              </w:rPr>
            </w:pPr>
            <w:r w:rsidRPr="00461A22">
              <w:rPr>
                <w:szCs w:val="24"/>
              </w:rPr>
              <w:lastRenderedPageBreak/>
              <w:t>2 / 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461A22">
              <w:rPr>
                <w:b/>
                <w:bCs/>
                <w:szCs w:val="24"/>
              </w:rPr>
              <w:t>обучающи</w:t>
            </w:r>
            <w:r w:rsidRPr="00461A22">
              <w:rPr>
                <w:b/>
                <w:bCs/>
                <w:szCs w:val="24"/>
              </w:rPr>
              <w:t>х</w:t>
            </w:r>
            <w:r w:rsidRPr="00461A22">
              <w:rPr>
                <w:b/>
                <w:bCs/>
                <w:szCs w:val="24"/>
              </w:rPr>
              <w:t>ся</w:t>
            </w:r>
            <w:proofErr w:type="gramEnd"/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rStyle w:val="fontstyle01"/>
              </w:rPr>
              <w:t>Определяется при формировании рабочей пр</w:t>
            </w:r>
            <w:r w:rsidRPr="00461A22">
              <w:rPr>
                <w:rStyle w:val="fontstyle01"/>
              </w:rPr>
              <w:t>о</w:t>
            </w:r>
            <w:r w:rsidRPr="00461A22">
              <w:rPr>
                <w:rStyle w:val="fontstyle01"/>
              </w:rPr>
              <w:t>граммы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452"/>
        </w:trPr>
        <w:tc>
          <w:tcPr>
            <w:tcW w:w="3284" w:type="pct"/>
            <w:gridSpan w:val="2"/>
          </w:tcPr>
          <w:p w:rsidR="00AB6E69" w:rsidRPr="00461A22" w:rsidRDefault="00AB6E69" w:rsidP="00DD278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  <w:szCs w:val="24"/>
              </w:rPr>
            </w:pPr>
            <w:r w:rsidRPr="00461A22">
              <w:rPr>
                <w:rStyle w:val="fontstyle01"/>
                <w:b/>
              </w:rPr>
              <w:t>Раздел 2. Практическая часть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505"/>
        </w:trPr>
        <w:tc>
          <w:tcPr>
            <w:tcW w:w="755" w:type="pct"/>
            <w:vMerge w:val="restar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Тема 2.1. </w:t>
            </w:r>
          </w:p>
          <w:p w:rsidR="00AB6E69" w:rsidRPr="00461A22" w:rsidRDefault="00AB6E69" w:rsidP="00DD2789">
            <w:pPr>
              <w:spacing w:after="0"/>
              <w:rPr>
                <w:b/>
                <w:szCs w:val="24"/>
              </w:rPr>
            </w:pPr>
            <w:r w:rsidRPr="00461A22">
              <w:rPr>
                <w:rStyle w:val="fontstyle01"/>
                <w:b/>
              </w:rPr>
              <w:t>Легкая а</w:t>
            </w:r>
            <w:r w:rsidRPr="00461A22">
              <w:rPr>
                <w:rStyle w:val="fontstyle01"/>
                <w:b/>
              </w:rPr>
              <w:t>т</w:t>
            </w:r>
            <w:r w:rsidRPr="00461A22">
              <w:rPr>
                <w:rStyle w:val="fontstyle01"/>
                <w:b/>
              </w:rPr>
              <w:t>летика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Содержание учебного мат</w:t>
            </w:r>
            <w:r w:rsidRPr="00461A22">
              <w:rPr>
                <w:b/>
                <w:bCs/>
                <w:szCs w:val="24"/>
              </w:rPr>
              <w:t>е</w:t>
            </w:r>
            <w:r w:rsidRPr="00461A22">
              <w:rPr>
                <w:b/>
                <w:bCs/>
                <w:szCs w:val="24"/>
              </w:rPr>
              <w:t>риала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0</w:t>
            </w:r>
          </w:p>
        </w:tc>
        <w:tc>
          <w:tcPr>
            <w:tcW w:w="764" w:type="pct"/>
            <w:vMerge w:val="restart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</w:tr>
      <w:tr w:rsidR="00AB6E69" w:rsidRPr="00461A22" w:rsidTr="00DD2789">
        <w:trPr>
          <w:trHeight w:val="351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szCs w:val="24"/>
              </w:rPr>
              <w:t xml:space="preserve">Техника безопасности при занятиях легкой атлетикой. Прикладное значение легкоатлетических упражнений. </w:t>
            </w:r>
            <w:r w:rsidRPr="00461A22">
              <w:rPr>
                <w:bCs/>
                <w:szCs w:val="24"/>
              </w:rPr>
              <w:t>Спринтерский, эстафетный, дл</w:t>
            </w:r>
            <w:r w:rsidRPr="00461A22">
              <w:rPr>
                <w:bCs/>
                <w:szCs w:val="24"/>
              </w:rPr>
              <w:t>и</w:t>
            </w:r>
            <w:r w:rsidRPr="00461A22">
              <w:rPr>
                <w:bCs/>
                <w:szCs w:val="24"/>
              </w:rPr>
              <w:t>тельный бег, прыжки в длину и высоту с разбега, метания в цель и на дал</w:t>
            </w:r>
            <w:r w:rsidRPr="00461A22">
              <w:rPr>
                <w:bCs/>
                <w:szCs w:val="24"/>
              </w:rPr>
              <w:t>ь</w:t>
            </w:r>
            <w:r w:rsidRPr="00461A22">
              <w:rPr>
                <w:bCs/>
                <w:szCs w:val="24"/>
              </w:rPr>
              <w:t>ность.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В том числе практ</w:t>
            </w:r>
            <w:r w:rsidRPr="00461A22">
              <w:rPr>
                <w:b/>
                <w:bCs/>
                <w:szCs w:val="24"/>
              </w:rPr>
              <w:t>и</w:t>
            </w:r>
            <w:r w:rsidRPr="00461A22">
              <w:rPr>
                <w:b/>
                <w:bCs/>
                <w:szCs w:val="24"/>
              </w:rPr>
              <w:t>ческих занятий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>1. Практические занятия 1. Техника бега: высокий и низкий старт, стартовый разбег, бег по дистанции, финишир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вание. Спринтерский бег: бег на результат 100м. Эст</w:t>
            </w:r>
            <w:r w:rsidRPr="00461A22">
              <w:rPr>
                <w:szCs w:val="24"/>
              </w:rPr>
              <w:t>а</w:t>
            </w:r>
            <w:r w:rsidRPr="00461A22">
              <w:rPr>
                <w:szCs w:val="24"/>
              </w:rPr>
              <w:t xml:space="preserve">фетный бег: 4х100м,4х400м.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 xml:space="preserve">2. Практическое занятие 2. Техника длительного бега: бег 3000 м.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>3. Практическое занятие 3. Прыжки: в высоту способом «перешагивание», «ножн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>цы»; в длину с разбега способом «согнув ноги». Метания: в цель и на дальность различных снарядов из разных исходных полож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ний.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>4. Практическое занятие 4. Ходьба и бег с переноской гр</w:t>
            </w:r>
            <w:r w:rsidRPr="00461A22">
              <w:rPr>
                <w:szCs w:val="24"/>
              </w:rPr>
              <w:t>у</w:t>
            </w:r>
            <w:r w:rsidRPr="00461A22">
              <w:rPr>
                <w:szCs w:val="24"/>
              </w:rPr>
              <w:t xml:space="preserve">за.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/>
                <w:bCs/>
                <w:szCs w:val="24"/>
              </w:rPr>
            </w:pPr>
            <w:r w:rsidRPr="00461A22">
              <w:rPr>
                <w:szCs w:val="24"/>
              </w:rPr>
              <w:t>5. Практическое занятие 5. Развитие кондиционных (выносливости, ск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ростно-силовых, скоростных) и координационных способностей (ориентирование в пр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 xml:space="preserve">странстве, ритм, способность к согласованию </w:t>
            </w:r>
            <w:r w:rsidRPr="00461A22">
              <w:rPr>
                <w:szCs w:val="24"/>
              </w:rPr>
              <w:lastRenderedPageBreak/>
              <w:t>движений и реакции, точность дифференцирования основных параметров движений) сре</w:t>
            </w:r>
            <w:r w:rsidRPr="00461A22">
              <w:rPr>
                <w:szCs w:val="24"/>
              </w:rPr>
              <w:t>д</w:t>
            </w:r>
            <w:r w:rsidRPr="00461A22">
              <w:rPr>
                <w:szCs w:val="24"/>
              </w:rPr>
              <w:t>ствами легкоатлетических упражнений.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lastRenderedPageBreak/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461A22">
              <w:rPr>
                <w:b/>
                <w:bCs/>
                <w:szCs w:val="24"/>
              </w:rPr>
              <w:t>обучающи</w:t>
            </w:r>
            <w:r w:rsidRPr="00461A22">
              <w:rPr>
                <w:b/>
                <w:bCs/>
                <w:szCs w:val="24"/>
              </w:rPr>
              <w:t>х</w:t>
            </w:r>
            <w:r w:rsidRPr="00461A22">
              <w:rPr>
                <w:b/>
                <w:bCs/>
                <w:szCs w:val="24"/>
              </w:rPr>
              <w:t>ся</w:t>
            </w:r>
            <w:proofErr w:type="gramEnd"/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rStyle w:val="fontstyle01"/>
              </w:rPr>
              <w:t>Определяется при формировании рабочей пр</w:t>
            </w:r>
            <w:r w:rsidRPr="00461A22">
              <w:rPr>
                <w:rStyle w:val="fontstyle01"/>
              </w:rPr>
              <w:t>о</w:t>
            </w:r>
            <w:r w:rsidRPr="00461A22">
              <w:rPr>
                <w:rStyle w:val="fontstyle01"/>
              </w:rPr>
              <w:t>граммы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 w:val="restar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Тема 2.2. </w:t>
            </w:r>
          </w:p>
          <w:p w:rsidR="00AB6E69" w:rsidRPr="00461A22" w:rsidRDefault="00AB6E69" w:rsidP="00DD2789">
            <w:pPr>
              <w:spacing w:after="0"/>
              <w:rPr>
                <w:b/>
                <w:szCs w:val="24"/>
              </w:rPr>
            </w:pPr>
            <w:r w:rsidRPr="00461A22">
              <w:rPr>
                <w:b/>
                <w:szCs w:val="24"/>
              </w:rPr>
              <w:t>Спо</w:t>
            </w:r>
            <w:r w:rsidRPr="00461A22">
              <w:rPr>
                <w:b/>
                <w:szCs w:val="24"/>
              </w:rPr>
              <w:t>р</w:t>
            </w:r>
            <w:r w:rsidRPr="00461A22">
              <w:rPr>
                <w:b/>
                <w:szCs w:val="24"/>
              </w:rPr>
              <w:t>тивные игры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Содержание учебного мат</w:t>
            </w:r>
            <w:r w:rsidRPr="00461A22">
              <w:rPr>
                <w:b/>
                <w:bCs/>
                <w:szCs w:val="24"/>
              </w:rPr>
              <w:t>е</w:t>
            </w:r>
            <w:r w:rsidRPr="00461A22">
              <w:rPr>
                <w:b/>
                <w:bCs/>
                <w:szCs w:val="24"/>
              </w:rPr>
              <w:t>риала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 w:val="restart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szCs w:val="24"/>
              </w:rPr>
              <w:t>Терминология спортивной игры. Правила спортивной игры. Техника безопасности при занятиях спортивными играми. Техника передвиж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ний, владения мячом. Тактика индивидуальных, групповых и командных действий в защите и нападении. Двуст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ронняя игра.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В том числе практ</w:t>
            </w:r>
            <w:r w:rsidRPr="00461A22">
              <w:rPr>
                <w:b/>
                <w:bCs/>
                <w:szCs w:val="24"/>
              </w:rPr>
              <w:t>и</w:t>
            </w:r>
            <w:r w:rsidRPr="00461A22">
              <w:rPr>
                <w:b/>
                <w:bCs/>
                <w:szCs w:val="24"/>
              </w:rPr>
              <w:t>ческих занятий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>Из перечисленных игр выбираются те, для которых есть условия, материально-техническое оснащение и которые в большей степени им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ют прикладное значение и направлены на предупреждение профессиональных забол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ваний.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>1. Практическое занятие 6. Баскетбол. Техника ловли, передачи, вед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ния и бросков мяча без сопротивления и с сопр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тивлением защитника. Комбинации из освоенных элементов техники перемещений, остан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вок, поворотов и владения мячом. Технико-тактические взаим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действия в нападении и защите. Игра по упрощенным правилам баскетбола. Двусторонняя игра. Развитие координационных, скоростных и скоростно-силовых способн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 xml:space="preserve">стей. </w:t>
            </w:r>
          </w:p>
          <w:p w:rsidR="00AB6E69" w:rsidRPr="00461A22" w:rsidRDefault="00AB6E69" w:rsidP="00DD2789">
            <w:pPr>
              <w:tabs>
                <w:tab w:val="left" w:pos="1731"/>
              </w:tabs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 xml:space="preserve">2. Практическое занятие 7. </w:t>
            </w:r>
            <w:proofErr w:type="spellStart"/>
            <w:r w:rsidRPr="00461A22">
              <w:rPr>
                <w:szCs w:val="24"/>
              </w:rPr>
              <w:t>Волейбол</w:t>
            </w:r>
            <w:proofErr w:type="gramStart"/>
            <w:r w:rsidRPr="00461A22">
              <w:rPr>
                <w:szCs w:val="24"/>
              </w:rPr>
              <w:t>.Т</w:t>
            </w:r>
            <w:proofErr w:type="gramEnd"/>
            <w:r w:rsidRPr="00461A22">
              <w:rPr>
                <w:szCs w:val="24"/>
              </w:rPr>
              <w:t>ехника</w:t>
            </w:r>
            <w:proofErr w:type="spellEnd"/>
            <w:r w:rsidRPr="00461A22">
              <w:rPr>
                <w:szCs w:val="24"/>
              </w:rPr>
              <w:t xml:space="preserve"> перемещений; техника передачи, приема и подачи мяча; техника напад</w:t>
            </w:r>
            <w:r w:rsidRPr="00461A22">
              <w:rPr>
                <w:szCs w:val="24"/>
              </w:rPr>
              <w:t>а</w:t>
            </w:r>
            <w:r w:rsidRPr="00461A22">
              <w:rPr>
                <w:szCs w:val="24"/>
              </w:rPr>
              <w:t>ющего удара. Варианты блокирования (одиночное и двойное, страховка). Комбинации из освоенных элементов. Технико-тактические взаимоде</w:t>
            </w:r>
            <w:r w:rsidRPr="00461A22">
              <w:rPr>
                <w:szCs w:val="24"/>
              </w:rPr>
              <w:t>й</w:t>
            </w:r>
            <w:r w:rsidRPr="00461A22">
              <w:rPr>
                <w:szCs w:val="24"/>
              </w:rPr>
              <w:t>ствия в нападении и защите. Игра по упрощенным прав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>лам волейбола. Двусторонняя игра. Развитие координационных, скоростных и скоростно-силовых способн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 xml:space="preserve">стей.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 xml:space="preserve">3. Практическое занятие 8. Мини </w:t>
            </w:r>
            <w:proofErr w:type="gramStart"/>
            <w:r w:rsidRPr="00461A22">
              <w:rPr>
                <w:szCs w:val="24"/>
              </w:rPr>
              <w:t>–ф</w:t>
            </w:r>
            <w:proofErr w:type="gramEnd"/>
            <w:r w:rsidRPr="00461A22">
              <w:rPr>
                <w:szCs w:val="24"/>
              </w:rPr>
              <w:t xml:space="preserve">утбол. </w:t>
            </w:r>
            <w:proofErr w:type="gramStart"/>
            <w:r w:rsidRPr="00461A22">
              <w:rPr>
                <w:szCs w:val="24"/>
              </w:rPr>
              <w:t>Техника перемещений, остановок, поворотов, владения мячом (остано</w:t>
            </w:r>
            <w:r w:rsidRPr="00461A22">
              <w:rPr>
                <w:szCs w:val="24"/>
              </w:rPr>
              <w:t>в</w:t>
            </w:r>
            <w:r w:rsidRPr="00461A22">
              <w:rPr>
                <w:szCs w:val="24"/>
              </w:rPr>
              <w:t xml:space="preserve">ки, передачи, ведения, </w:t>
            </w:r>
            <w:r w:rsidRPr="00461A22">
              <w:rPr>
                <w:szCs w:val="24"/>
              </w:rPr>
              <w:lastRenderedPageBreak/>
              <w:t>удары и др.) без сопротивления и с сопротивлением защитника.</w:t>
            </w:r>
            <w:proofErr w:type="gramEnd"/>
            <w:r w:rsidRPr="00461A22">
              <w:rPr>
                <w:szCs w:val="24"/>
              </w:rPr>
              <w:t xml:space="preserve"> Обманные движения. Комбин</w:t>
            </w:r>
            <w:r w:rsidRPr="00461A22">
              <w:rPr>
                <w:szCs w:val="24"/>
              </w:rPr>
              <w:t>а</w:t>
            </w:r>
            <w:r w:rsidRPr="00461A22">
              <w:rPr>
                <w:szCs w:val="24"/>
              </w:rPr>
              <w:t>ции из освоенных элементов. Технико-тактические взаимодействия в нападении и защите. Игра по упрощенным пр</w:t>
            </w:r>
            <w:r w:rsidRPr="00461A22">
              <w:rPr>
                <w:szCs w:val="24"/>
              </w:rPr>
              <w:t>а</w:t>
            </w:r>
            <w:r w:rsidRPr="00461A22">
              <w:rPr>
                <w:szCs w:val="24"/>
              </w:rPr>
              <w:t>вилам мини-футбола. Двусторонняя игра. Развитие координационных, скоростных и ск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 xml:space="preserve">ростно-силовых способностей.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</w:rPr>
            </w:pPr>
            <w:r w:rsidRPr="00461A22">
              <w:rPr>
                <w:szCs w:val="24"/>
              </w:rPr>
              <w:t>4. Практическое занятие 9. Гандбол. Техника ловли, пер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дачи, ведения и бросков мяча без сопротивления и с сопротивлением защитника. Комб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>нации из освоенных элементов техники перемещений, остановок, пов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ротов и владения мячом. Технико-тактические взаимодействия в нападении и защите. Игра по упрощенным правилам гандбола. Двуст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ронняя игра. Развитие координационных, скоростных и скоростно-силовых сп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 xml:space="preserve">собностей.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szCs w:val="24"/>
              </w:rPr>
              <w:t>5. Практическое занятие 10. Настольный теннис. Стойки игрока. Спос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бы держания ракетки: горизонтальная хватка, вертикальная хватка. П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редвижения: шаги, прыжки. Технические приёмы: подача, подрезка слева и справа, накат слева и справа. Техн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>ко-тактические взаимодействия в нападении и защите. Двусторонняя игра. Развитие координационных, скоростных и ск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 xml:space="preserve">ростно-силовых способностей. 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lastRenderedPageBreak/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461A22">
              <w:rPr>
                <w:b/>
                <w:bCs/>
                <w:szCs w:val="24"/>
              </w:rPr>
              <w:t>обучающи</w:t>
            </w:r>
            <w:r w:rsidRPr="00461A22">
              <w:rPr>
                <w:b/>
                <w:bCs/>
                <w:szCs w:val="24"/>
              </w:rPr>
              <w:t>х</w:t>
            </w:r>
            <w:r w:rsidRPr="00461A22">
              <w:rPr>
                <w:b/>
                <w:bCs/>
                <w:szCs w:val="24"/>
              </w:rPr>
              <w:t>ся</w:t>
            </w:r>
            <w:proofErr w:type="gramEnd"/>
          </w:p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  <w:r w:rsidRPr="00461A22">
              <w:rPr>
                <w:rStyle w:val="fontstyle01"/>
              </w:rPr>
              <w:t>Определяется при формировании рабочей пр</w:t>
            </w:r>
            <w:r w:rsidRPr="00461A22">
              <w:rPr>
                <w:rStyle w:val="fontstyle01"/>
              </w:rPr>
              <w:t>о</w:t>
            </w:r>
            <w:r w:rsidRPr="00461A22">
              <w:rPr>
                <w:rStyle w:val="fontstyle01"/>
              </w:rPr>
              <w:t>граммы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 w:val="restar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Тема 2.3. 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szCs w:val="24"/>
              </w:rPr>
              <w:t>Гимн</w:t>
            </w:r>
            <w:r w:rsidRPr="00461A22">
              <w:rPr>
                <w:b/>
                <w:szCs w:val="24"/>
              </w:rPr>
              <w:t>а</w:t>
            </w:r>
            <w:r w:rsidRPr="00461A22">
              <w:rPr>
                <w:b/>
                <w:szCs w:val="24"/>
              </w:rPr>
              <w:t xml:space="preserve">стика </w:t>
            </w: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rStyle w:val="fontstyle01"/>
                <w:lang w:val="en-US"/>
              </w:rPr>
            </w:pPr>
            <w:r w:rsidRPr="00461A22">
              <w:rPr>
                <w:b/>
                <w:bCs/>
                <w:szCs w:val="24"/>
              </w:rPr>
              <w:t>Содержание учебного мат</w:t>
            </w:r>
            <w:r w:rsidRPr="00461A22">
              <w:rPr>
                <w:b/>
                <w:bCs/>
                <w:szCs w:val="24"/>
              </w:rPr>
              <w:t>е</w:t>
            </w:r>
            <w:r w:rsidRPr="00461A22">
              <w:rPr>
                <w:b/>
                <w:bCs/>
                <w:szCs w:val="24"/>
              </w:rPr>
              <w:t>риала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  <w:lang w:val="en-US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 w:val="restart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szCs w:val="24"/>
              </w:rPr>
              <w:t>Строевые упражнения. Общеразвивающие упражнения. В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>сы и упоры. Комплексы упражнений у гимнастической стенки, на гимнастической скамейке. Упражнения в равновесии. Комплексы упражнений для профилактики профе</w:t>
            </w:r>
            <w:r w:rsidRPr="00461A22">
              <w:rPr>
                <w:szCs w:val="24"/>
              </w:rPr>
              <w:t>с</w:t>
            </w:r>
            <w:r w:rsidRPr="00461A22">
              <w:rPr>
                <w:szCs w:val="24"/>
              </w:rPr>
              <w:t>сиональных заболеваний (упражнения в чередовании напряжения с расслаблением, упражнения для коррекции нарушений осанки, упражн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ния на внимание).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  <w:r w:rsidRPr="00461A22">
              <w:rPr>
                <w:b/>
                <w:bCs/>
                <w:szCs w:val="24"/>
              </w:rPr>
              <w:t>В том числе практ</w:t>
            </w:r>
            <w:r w:rsidRPr="00461A22">
              <w:rPr>
                <w:b/>
                <w:bCs/>
                <w:szCs w:val="24"/>
              </w:rPr>
              <w:t>и</w:t>
            </w:r>
            <w:r w:rsidRPr="00461A22">
              <w:rPr>
                <w:b/>
                <w:bCs/>
                <w:szCs w:val="24"/>
              </w:rPr>
              <w:t>ческих занятий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1. Практическое занятие 10. Повороты и перестроения в движении. Комплексы общ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развивающих упражнений: без предметов и с предметами на м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 xml:space="preserve">сте и в движении, в парах. 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2. Практическое занятие 11. Упражнения с гимнастической скамейкой, на гимнастической стенке, на гимнастических снарядах. Сгибание и разгибание рук в упоре на брусьях, подъём переворотом, передв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>жения в висах и упорах на р</w:t>
            </w:r>
            <w:r w:rsidRPr="00461A22">
              <w:rPr>
                <w:szCs w:val="24"/>
              </w:rPr>
              <w:t>у</w:t>
            </w:r>
            <w:r w:rsidRPr="00461A22">
              <w:rPr>
                <w:szCs w:val="24"/>
              </w:rPr>
              <w:t xml:space="preserve">ках. 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3. Практическое занятие 12. Гимнастические упражнения на ограниченной опоре, на в</w:t>
            </w:r>
            <w:r w:rsidRPr="00461A22">
              <w:rPr>
                <w:szCs w:val="24"/>
              </w:rPr>
              <w:t>ы</w:t>
            </w:r>
            <w:r w:rsidRPr="00461A22">
              <w:rPr>
                <w:szCs w:val="24"/>
              </w:rPr>
              <w:t>соте. Статическое равновесие. Комплексы упражнений корригирующей напра</w:t>
            </w:r>
            <w:r w:rsidRPr="00461A22">
              <w:rPr>
                <w:szCs w:val="24"/>
              </w:rPr>
              <w:t>в</w:t>
            </w:r>
            <w:r w:rsidRPr="00461A22">
              <w:rPr>
                <w:szCs w:val="24"/>
              </w:rPr>
              <w:t xml:space="preserve">ленности. 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4. Практическое занятие 13. Эстафеты, игры, полосы препятствий с использованием гимнастического инвентаря и упражн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 xml:space="preserve">ний. </w:t>
            </w:r>
          </w:p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  <w:r w:rsidRPr="00461A22">
              <w:rPr>
                <w:szCs w:val="24"/>
              </w:rPr>
              <w:t>5. Практическое занятие15. Развитие силы, силовой выносливости, коо</w:t>
            </w:r>
            <w:r w:rsidRPr="00461A22">
              <w:rPr>
                <w:szCs w:val="24"/>
              </w:rPr>
              <w:t>р</w:t>
            </w:r>
            <w:r w:rsidRPr="00461A22">
              <w:rPr>
                <w:szCs w:val="24"/>
              </w:rPr>
              <w:t>динации, гибкости.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rStyle w:val="fontstyle01"/>
              </w:rPr>
              <w:lastRenderedPageBreak/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461A22">
              <w:rPr>
                <w:b/>
                <w:bCs/>
                <w:szCs w:val="24"/>
              </w:rPr>
              <w:t>обучающи</w:t>
            </w:r>
            <w:r w:rsidRPr="00461A22">
              <w:rPr>
                <w:b/>
                <w:bCs/>
                <w:szCs w:val="24"/>
              </w:rPr>
              <w:t>х</w:t>
            </w:r>
            <w:r w:rsidRPr="00461A22">
              <w:rPr>
                <w:b/>
                <w:bCs/>
                <w:szCs w:val="24"/>
              </w:rPr>
              <w:t>ся</w:t>
            </w:r>
            <w:proofErr w:type="gramEnd"/>
          </w:p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  <w:r w:rsidRPr="00461A22">
              <w:rPr>
                <w:rStyle w:val="fontstyle01"/>
              </w:rPr>
              <w:t>Определяется при формировании рабочей пр</w:t>
            </w:r>
            <w:r w:rsidRPr="00461A22">
              <w:rPr>
                <w:rStyle w:val="fontstyle01"/>
              </w:rPr>
              <w:t>о</w:t>
            </w:r>
            <w:r w:rsidRPr="00461A22">
              <w:rPr>
                <w:rStyle w:val="fontstyle01"/>
              </w:rPr>
              <w:t>граммы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 w:val="restart"/>
          </w:tcPr>
          <w:p w:rsidR="00AB6E69" w:rsidRPr="00461A22" w:rsidRDefault="00AB6E69" w:rsidP="00DD2789">
            <w:pPr>
              <w:spacing w:after="0"/>
              <w:rPr>
                <w:szCs w:val="24"/>
                <w:shd w:val="clear" w:color="auto" w:fill="FFFFFF"/>
              </w:rPr>
            </w:pPr>
            <w:r w:rsidRPr="00461A22">
              <w:rPr>
                <w:b/>
                <w:bCs/>
                <w:szCs w:val="24"/>
              </w:rPr>
              <w:t>Тема 2.4.</w:t>
            </w:r>
            <w:r w:rsidRPr="00461A22">
              <w:rPr>
                <w:szCs w:val="24"/>
                <w:shd w:val="clear" w:color="auto" w:fill="FFFFFF"/>
              </w:rPr>
              <w:t xml:space="preserve"> 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Лыжная подгото</w:t>
            </w:r>
            <w:r w:rsidRPr="00461A22">
              <w:rPr>
                <w:b/>
                <w:bCs/>
                <w:szCs w:val="24"/>
              </w:rPr>
              <w:t>в</w:t>
            </w:r>
            <w:r w:rsidRPr="00461A22">
              <w:rPr>
                <w:b/>
                <w:bCs/>
                <w:szCs w:val="24"/>
              </w:rPr>
              <w:t>ка. Кроссовая по</w:t>
            </w:r>
            <w:r w:rsidRPr="00461A22">
              <w:rPr>
                <w:b/>
                <w:bCs/>
                <w:szCs w:val="24"/>
              </w:rPr>
              <w:t>д</w:t>
            </w:r>
            <w:r w:rsidRPr="00461A22">
              <w:rPr>
                <w:b/>
                <w:bCs/>
                <w:szCs w:val="24"/>
              </w:rPr>
              <w:t>готовка.</w:t>
            </w: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Содержание учебного мат</w:t>
            </w:r>
            <w:r w:rsidRPr="00461A22">
              <w:rPr>
                <w:b/>
                <w:bCs/>
                <w:szCs w:val="24"/>
              </w:rPr>
              <w:t>е</w:t>
            </w:r>
            <w:r w:rsidRPr="00461A22">
              <w:rPr>
                <w:b/>
                <w:bCs/>
                <w:szCs w:val="24"/>
              </w:rPr>
              <w:t>риала</w:t>
            </w:r>
          </w:p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 w:val="restart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Лыжная подготовка (в случае отсутствия снега может быть заменена кроссовой подгото</w:t>
            </w:r>
            <w:r w:rsidRPr="00461A22">
              <w:rPr>
                <w:bCs/>
                <w:szCs w:val="24"/>
              </w:rPr>
              <w:t>в</w:t>
            </w:r>
            <w:r w:rsidRPr="00461A22">
              <w:rPr>
                <w:bCs/>
                <w:szCs w:val="24"/>
              </w:rPr>
              <w:t>кой.) Правила соревнований. Техника безопасности при занятиях лыжным спортом. Первая помощь при травмах и обморожениях. Техника одн</w:t>
            </w:r>
            <w:r w:rsidRPr="00461A22">
              <w:rPr>
                <w:bCs/>
                <w:szCs w:val="24"/>
              </w:rPr>
              <w:t>о</w:t>
            </w:r>
            <w:r w:rsidRPr="00461A22">
              <w:rPr>
                <w:bCs/>
                <w:szCs w:val="24"/>
              </w:rPr>
              <w:t xml:space="preserve">временных и попеременных ходов. Тактическая подготовка лыжника.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Кроссовая подготовка. Правила соревнований. Техника бе</w:t>
            </w:r>
            <w:r w:rsidRPr="00461A22">
              <w:rPr>
                <w:bCs/>
                <w:szCs w:val="24"/>
              </w:rPr>
              <w:t>з</w:t>
            </w:r>
            <w:r w:rsidRPr="00461A22">
              <w:rPr>
                <w:bCs/>
                <w:szCs w:val="24"/>
              </w:rPr>
              <w:t>опасности при занятиях кроссовым бегом. Бег по перес</w:t>
            </w:r>
            <w:r w:rsidRPr="00461A22">
              <w:rPr>
                <w:bCs/>
                <w:szCs w:val="24"/>
              </w:rPr>
              <w:t>е</w:t>
            </w:r>
            <w:r w:rsidRPr="00461A22">
              <w:rPr>
                <w:bCs/>
                <w:szCs w:val="24"/>
              </w:rPr>
              <w:t>чённой местности до 5 км. Преодоление вертикальных и горизонтальных препятствий. Тактика кроссового бега.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В том числе практ</w:t>
            </w:r>
            <w:r w:rsidRPr="00461A22">
              <w:rPr>
                <w:b/>
                <w:bCs/>
                <w:szCs w:val="24"/>
              </w:rPr>
              <w:t>и</w:t>
            </w:r>
            <w:r w:rsidRPr="00461A22">
              <w:rPr>
                <w:b/>
                <w:bCs/>
                <w:szCs w:val="24"/>
              </w:rPr>
              <w:t>ческих занятий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1. Практическое занятие 16. Переход с хода на ход в зависимости от условий дистанции и состояния лыжни. Преодоление подъемов и пр</w:t>
            </w:r>
            <w:r w:rsidRPr="00461A22">
              <w:rPr>
                <w:bCs/>
                <w:szCs w:val="24"/>
              </w:rPr>
              <w:t>е</w:t>
            </w:r>
            <w:r w:rsidRPr="00461A22">
              <w:rPr>
                <w:bCs/>
                <w:szCs w:val="24"/>
              </w:rPr>
              <w:t xml:space="preserve">пятствий. 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2. Практическое занятие 17. Элементы тактики лыжных гонок: распределение сил, лидирование, обгон, финишир</w:t>
            </w:r>
            <w:r w:rsidRPr="00461A22">
              <w:rPr>
                <w:bCs/>
                <w:szCs w:val="24"/>
              </w:rPr>
              <w:t>о</w:t>
            </w:r>
            <w:r w:rsidRPr="00461A22">
              <w:rPr>
                <w:bCs/>
                <w:szCs w:val="24"/>
              </w:rPr>
              <w:t>вание и др.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lastRenderedPageBreak/>
              <w:t xml:space="preserve"> 3. Практическое занятие 18. Прохождение дистанции до 3 км (девушки) и 5 км (юноши). Развитие выносливости, коо</w:t>
            </w:r>
            <w:r w:rsidRPr="00461A22">
              <w:rPr>
                <w:bCs/>
                <w:szCs w:val="24"/>
              </w:rPr>
              <w:t>р</w:t>
            </w:r>
            <w:r w:rsidRPr="00461A22">
              <w:rPr>
                <w:bCs/>
                <w:szCs w:val="24"/>
              </w:rPr>
              <w:t>динации движений.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4. Практическое занятие 19. Кросс по пересеченной местности 20-25 мин.,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 xml:space="preserve">5. Практическое занятие 20. Бег с преодолением препятствий, бег с гандикапом, </w:t>
            </w:r>
            <w:proofErr w:type="spellStart"/>
            <w:r w:rsidRPr="00461A22">
              <w:rPr>
                <w:bCs/>
                <w:szCs w:val="24"/>
              </w:rPr>
              <w:t>фартлек</w:t>
            </w:r>
            <w:proofErr w:type="spellEnd"/>
            <w:r w:rsidRPr="00461A22">
              <w:rPr>
                <w:bCs/>
                <w:szCs w:val="24"/>
              </w:rPr>
              <w:t>. Элементы тактики кросс</w:t>
            </w:r>
            <w:r w:rsidRPr="00461A22">
              <w:rPr>
                <w:bCs/>
                <w:szCs w:val="24"/>
              </w:rPr>
              <w:t>о</w:t>
            </w:r>
            <w:r w:rsidRPr="00461A22">
              <w:rPr>
                <w:bCs/>
                <w:szCs w:val="24"/>
              </w:rPr>
              <w:t>вого бега: распределение сил, лидирование, обгон, финиш</w:t>
            </w:r>
            <w:r w:rsidRPr="00461A22">
              <w:rPr>
                <w:bCs/>
                <w:szCs w:val="24"/>
              </w:rPr>
              <w:t>и</w:t>
            </w:r>
            <w:r w:rsidRPr="00461A22">
              <w:rPr>
                <w:bCs/>
                <w:szCs w:val="24"/>
              </w:rPr>
              <w:t xml:space="preserve">рование и </w:t>
            </w:r>
            <w:proofErr w:type="spellStart"/>
            <w:proofErr w:type="gramStart"/>
            <w:r w:rsidRPr="00461A22">
              <w:rPr>
                <w:bCs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lastRenderedPageBreak/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461A22">
              <w:rPr>
                <w:b/>
                <w:bCs/>
                <w:szCs w:val="24"/>
              </w:rPr>
              <w:t>обучающи</w:t>
            </w:r>
            <w:r w:rsidRPr="00461A22">
              <w:rPr>
                <w:b/>
                <w:bCs/>
                <w:szCs w:val="24"/>
              </w:rPr>
              <w:t>х</w:t>
            </w:r>
            <w:r w:rsidRPr="00461A22">
              <w:rPr>
                <w:b/>
                <w:bCs/>
                <w:szCs w:val="24"/>
              </w:rPr>
              <w:t>ся</w:t>
            </w:r>
            <w:proofErr w:type="gramEnd"/>
          </w:p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  <w:r w:rsidRPr="00461A22">
              <w:rPr>
                <w:rStyle w:val="fontstyle01"/>
              </w:rPr>
              <w:t>Определяется при формировании рабочей пр</w:t>
            </w:r>
            <w:r w:rsidRPr="00461A22">
              <w:rPr>
                <w:rStyle w:val="fontstyle01"/>
              </w:rPr>
              <w:t>о</w:t>
            </w:r>
            <w:r w:rsidRPr="00461A22">
              <w:rPr>
                <w:rStyle w:val="fontstyle01"/>
              </w:rPr>
              <w:t>граммы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 w:val="restart"/>
          </w:tcPr>
          <w:p w:rsidR="00AB6E69" w:rsidRPr="00461A22" w:rsidRDefault="00AB6E69" w:rsidP="00DD2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Тема 2.5. </w:t>
            </w:r>
          </w:p>
          <w:p w:rsidR="00AB6E69" w:rsidRPr="00461A22" w:rsidRDefault="00AB6E69" w:rsidP="00DD2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/>
                <w:bCs/>
                <w:szCs w:val="24"/>
                <w:lang w:eastAsia="en-US"/>
              </w:rPr>
            </w:pPr>
            <w:r w:rsidRPr="00461A22">
              <w:rPr>
                <w:b/>
                <w:bCs/>
                <w:szCs w:val="24"/>
                <w:lang w:eastAsia="en-US"/>
              </w:rPr>
              <w:t>Сущность и содерж</w:t>
            </w:r>
            <w:r w:rsidRPr="00461A22">
              <w:rPr>
                <w:b/>
                <w:bCs/>
                <w:szCs w:val="24"/>
                <w:lang w:eastAsia="en-US"/>
              </w:rPr>
              <w:t>а</w:t>
            </w:r>
            <w:r w:rsidRPr="00461A22">
              <w:rPr>
                <w:b/>
                <w:bCs/>
                <w:szCs w:val="24"/>
                <w:lang w:eastAsia="en-US"/>
              </w:rPr>
              <w:t>ние ППФП в достижении высоких професси</w:t>
            </w:r>
            <w:r w:rsidRPr="00461A22">
              <w:rPr>
                <w:b/>
                <w:bCs/>
                <w:szCs w:val="24"/>
                <w:lang w:eastAsia="en-US"/>
              </w:rPr>
              <w:t>о</w:t>
            </w:r>
            <w:r w:rsidRPr="00461A22">
              <w:rPr>
                <w:b/>
                <w:bCs/>
                <w:szCs w:val="24"/>
                <w:lang w:eastAsia="en-US"/>
              </w:rPr>
              <w:t>нальных результ</w:t>
            </w:r>
            <w:r w:rsidRPr="00461A22">
              <w:rPr>
                <w:b/>
                <w:bCs/>
                <w:szCs w:val="24"/>
                <w:lang w:eastAsia="en-US"/>
              </w:rPr>
              <w:t>а</w:t>
            </w:r>
            <w:r w:rsidRPr="00461A22">
              <w:rPr>
                <w:b/>
                <w:bCs/>
                <w:szCs w:val="24"/>
                <w:lang w:eastAsia="en-US"/>
              </w:rPr>
              <w:t>тов</w:t>
            </w:r>
          </w:p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Содержание учебного мат</w:t>
            </w:r>
            <w:r w:rsidRPr="00461A22">
              <w:rPr>
                <w:b/>
                <w:bCs/>
                <w:szCs w:val="24"/>
              </w:rPr>
              <w:t>е</w:t>
            </w:r>
            <w:r w:rsidRPr="00461A22">
              <w:rPr>
                <w:b/>
                <w:bCs/>
                <w:szCs w:val="24"/>
              </w:rPr>
              <w:t>риала</w:t>
            </w:r>
          </w:p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/10</w:t>
            </w:r>
          </w:p>
        </w:tc>
        <w:tc>
          <w:tcPr>
            <w:tcW w:w="764" w:type="pct"/>
            <w:vMerge w:val="restart"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01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02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03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04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05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06</w:t>
            </w:r>
          </w:p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07</w:t>
            </w:r>
          </w:p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proofErr w:type="gramStart"/>
            <w:r w:rsidRPr="00461A22">
              <w:rPr>
                <w:szCs w:val="24"/>
              </w:rPr>
              <w:t>ОК</w:t>
            </w:r>
            <w:proofErr w:type="gramEnd"/>
            <w:r w:rsidRPr="00461A22">
              <w:rPr>
                <w:szCs w:val="24"/>
              </w:rPr>
              <w:t xml:space="preserve"> 08</w:t>
            </w: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Cs/>
                <w:szCs w:val="24"/>
              </w:rPr>
              <w:t>Цели, задачи и значение ППФП с учетом специфики профессиональной деятельн</w:t>
            </w:r>
            <w:r w:rsidRPr="00461A22">
              <w:rPr>
                <w:bCs/>
                <w:szCs w:val="24"/>
              </w:rPr>
              <w:t>о</w:t>
            </w:r>
            <w:r w:rsidRPr="00461A22">
              <w:rPr>
                <w:bCs/>
                <w:szCs w:val="24"/>
              </w:rPr>
              <w:t>сти</w:t>
            </w:r>
            <w:r w:rsidRPr="00461A22">
              <w:rPr>
                <w:szCs w:val="24"/>
                <w:lang w:eastAsia="en-US"/>
              </w:rPr>
              <w:t>.</w:t>
            </w:r>
            <w:r w:rsidRPr="00461A22">
              <w:rPr>
                <w:bCs/>
                <w:szCs w:val="24"/>
              </w:rPr>
              <w:t xml:space="preserve"> Профессиональные риски, обусловленные спецификой труда. Анализ </w:t>
            </w:r>
            <w:proofErr w:type="spellStart"/>
            <w:r w:rsidRPr="00461A22">
              <w:rPr>
                <w:bCs/>
                <w:szCs w:val="24"/>
              </w:rPr>
              <w:t>профессиограммы</w:t>
            </w:r>
            <w:proofErr w:type="spellEnd"/>
            <w:r w:rsidRPr="00461A22">
              <w:rPr>
                <w:bCs/>
                <w:szCs w:val="24"/>
              </w:rPr>
              <w:t>. Средства, методы и методики форм</w:t>
            </w:r>
            <w:r w:rsidRPr="00461A22">
              <w:rPr>
                <w:bCs/>
                <w:szCs w:val="24"/>
              </w:rPr>
              <w:t>и</w:t>
            </w:r>
            <w:r w:rsidRPr="00461A22">
              <w:rPr>
                <w:bCs/>
                <w:szCs w:val="24"/>
              </w:rPr>
              <w:t>рования профессионально значимых двигательных умений, навыков, ф</w:t>
            </w:r>
            <w:r w:rsidRPr="00461A22">
              <w:rPr>
                <w:bCs/>
                <w:szCs w:val="24"/>
              </w:rPr>
              <w:t>и</w:t>
            </w:r>
            <w:r w:rsidRPr="00461A22">
              <w:rPr>
                <w:bCs/>
                <w:szCs w:val="24"/>
              </w:rPr>
              <w:t>зических и психических свойств и качеств.</w:t>
            </w:r>
            <w:r w:rsidRPr="00461A22">
              <w:rPr>
                <w:szCs w:val="24"/>
                <w:lang w:eastAsia="en-US"/>
              </w:rPr>
              <w:t xml:space="preserve"> Средства, методы профила</w:t>
            </w:r>
            <w:r w:rsidRPr="00461A22">
              <w:rPr>
                <w:szCs w:val="24"/>
                <w:lang w:eastAsia="en-US"/>
              </w:rPr>
              <w:t>к</w:t>
            </w:r>
            <w:r w:rsidRPr="00461A22">
              <w:rPr>
                <w:szCs w:val="24"/>
                <w:lang w:eastAsia="en-US"/>
              </w:rPr>
              <w:t xml:space="preserve">тики перенапряжений, характерных для профессии </w:t>
            </w:r>
            <w:r w:rsidRPr="00461A22">
              <w:rPr>
                <w:szCs w:val="24"/>
              </w:rPr>
              <w:t>08.01.01 Изготов</w:t>
            </w:r>
            <w:r w:rsidRPr="00461A22">
              <w:rPr>
                <w:szCs w:val="24"/>
              </w:rPr>
              <w:t>и</w:t>
            </w:r>
            <w:r w:rsidRPr="00461A22">
              <w:rPr>
                <w:szCs w:val="24"/>
              </w:rPr>
              <w:t xml:space="preserve">тель арматурных сеток и каркасов. </w:t>
            </w:r>
            <w:r w:rsidRPr="00461A22">
              <w:rPr>
                <w:bCs/>
                <w:szCs w:val="24"/>
              </w:rPr>
              <w:t>Прикладные виды спорта. Прикла</w:t>
            </w:r>
            <w:r w:rsidRPr="00461A22">
              <w:rPr>
                <w:bCs/>
                <w:szCs w:val="24"/>
              </w:rPr>
              <w:t>д</w:t>
            </w:r>
            <w:r w:rsidRPr="00461A22">
              <w:rPr>
                <w:bCs/>
                <w:szCs w:val="24"/>
              </w:rPr>
              <w:t>ные умения и навыки. Оценка эффективности ППФП.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В том числе практ</w:t>
            </w:r>
            <w:r w:rsidRPr="00461A22">
              <w:rPr>
                <w:b/>
                <w:bCs/>
                <w:szCs w:val="24"/>
              </w:rPr>
              <w:t>и</w:t>
            </w:r>
            <w:r w:rsidRPr="00461A22">
              <w:rPr>
                <w:b/>
                <w:bCs/>
                <w:szCs w:val="24"/>
              </w:rPr>
              <w:t>ческих занятий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1. Практическое занятие 16. Упражнения в лазании по вертикальной, наклонной, горизонтальной поверхности, равновесие, ходьба по узкой опоре, прыжки с высокой опоры на маты, упражнения с отяг</w:t>
            </w:r>
            <w:r w:rsidRPr="00461A22">
              <w:rPr>
                <w:bCs/>
                <w:szCs w:val="24"/>
              </w:rPr>
              <w:t>о</w:t>
            </w:r>
            <w:r w:rsidRPr="00461A22">
              <w:rPr>
                <w:bCs/>
                <w:szCs w:val="24"/>
              </w:rPr>
              <w:t>щениями и сопротивлени</w:t>
            </w:r>
            <w:r w:rsidRPr="00461A22">
              <w:rPr>
                <w:bCs/>
                <w:szCs w:val="24"/>
              </w:rPr>
              <w:t>я</w:t>
            </w:r>
            <w:r w:rsidRPr="00461A22">
              <w:rPr>
                <w:bCs/>
                <w:szCs w:val="24"/>
              </w:rPr>
              <w:t>ми.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 xml:space="preserve">2. Практическое занятие 17. Комплексы упражнений для развития статической выносливости </w:t>
            </w:r>
            <w:proofErr w:type="spellStart"/>
            <w:r w:rsidRPr="00461A22">
              <w:rPr>
                <w:bCs/>
                <w:szCs w:val="24"/>
              </w:rPr>
              <w:t>позных</w:t>
            </w:r>
            <w:proofErr w:type="spellEnd"/>
            <w:r w:rsidRPr="00461A22">
              <w:rPr>
                <w:bCs/>
                <w:szCs w:val="24"/>
              </w:rPr>
              <w:t xml:space="preserve"> мышц (спины, брюшного пресса и разгибателей бедра). Комплексы упражнений вводной и произво</w:t>
            </w:r>
            <w:r w:rsidRPr="00461A22">
              <w:rPr>
                <w:bCs/>
                <w:szCs w:val="24"/>
              </w:rPr>
              <w:t>д</w:t>
            </w:r>
            <w:r w:rsidRPr="00461A22">
              <w:rPr>
                <w:bCs/>
                <w:szCs w:val="24"/>
              </w:rPr>
              <w:t xml:space="preserve">ственной гимнастики. 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3. Практическое занятие 18. Преодоление полосы препятствий. Аутоге</w:t>
            </w:r>
            <w:r w:rsidRPr="00461A22">
              <w:rPr>
                <w:bCs/>
                <w:szCs w:val="24"/>
              </w:rPr>
              <w:t>н</w:t>
            </w:r>
            <w:r w:rsidRPr="00461A22">
              <w:rPr>
                <w:bCs/>
                <w:szCs w:val="24"/>
              </w:rPr>
              <w:t>ная тренировка. Самомассаж. Дыхательная гимнастика.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 xml:space="preserve">4. Практическое занятие 19. Упражнения для коррекции нарушений </w:t>
            </w:r>
            <w:r w:rsidRPr="00461A22">
              <w:rPr>
                <w:bCs/>
                <w:szCs w:val="24"/>
              </w:rPr>
              <w:lastRenderedPageBreak/>
              <w:t>зрения, слуха. Подви</w:t>
            </w:r>
            <w:r w:rsidRPr="00461A22">
              <w:rPr>
                <w:bCs/>
                <w:szCs w:val="24"/>
              </w:rPr>
              <w:t>ж</w:t>
            </w:r>
            <w:r w:rsidRPr="00461A22">
              <w:rPr>
                <w:bCs/>
                <w:szCs w:val="24"/>
              </w:rPr>
              <w:t>ные игры.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5. Практическое занятие 20. Развитие ручной ловкости, статической и дин</w:t>
            </w:r>
            <w:r w:rsidRPr="00461A22">
              <w:rPr>
                <w:bCs/>
                <w:szCs w:val="24"/>
              </w:rPr>
              <w:t>а</w:t>
            </w:r>
            <w:r w:rsidRPr="00461A22">
              <w:rPr>
                <w:bCs/>
                <w:szCs w:val="24"/>
              </w:rPr>
              <w:t>мической выносливости мышц пальцев и кистей рук. Развитие силы мышц плечевого пояса, туловища, стоп. Тестирование пр</w:t>
            </w:r>
            <w:r w:rsidRPr="00461A22">
              <w:rPr>
                <w:bCs/>
                <w:szCs w:val="24"/>
              </w:rPr>
              <w:t>о</w:t>
            </w:r>
            <w:r w:rsidRPr="00461A22">
              <w:rPr>
                <w:bCs/>
                <w:szCs w:val="24"/>
              </w:rPr>
              <w:t>фессионально-важных к</w:t>
            </w:r>
            <w:r w:rsidRPr="00461A22">
              <w:rPr>
                <w:bCs/>
                <w:szCs w:val="24"/>
              </w:rPr>
              <w:t>а</w:t>
            </w:r>
            <w:r w:rsidRPr="00461A22">
              <w:rPr>
                <w:bCs/>
                <w:szCs w:val="24"/>
              </w:rPr>
              <w:t>честв.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lastRenderedPageBreak/>
              <w:t>10 / 10</w:t>
            </w: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755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  <w:tc>
          <w:tcPr>
            <w:tcW w:w="2529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461A22">
              <w:rPr>
                <w:b/>
                <w:bCs/>
                <w:szCs w:val="24"/>
              </w:rPr>
              <w:t>обучающи</w:t>
            </w:r>
            <w:r w:rsidRPr="00461A22">
              <w:rPr>
                <w:b/>
                <w:bCs/>
                <w:szCs w:val="24"/>
              </w:rPr>
              <w:t>х</w:t>
            </w:r>
            <w:r w:rsidRPr="00461A22">
              <w:rPr>
                <w:b/>
                <w:bCs/>
                <w:szCs w:val="24"/>
              </w:rPr>
              <w:t>ся</w:t>
            </w:r>
            <w:proofErr w:type="gramEnd"/>
          </w:p>
          <w:p w:rsidR="00AB6E69" w:rsidRPr="00461A22" w:rsidRDefault="00AB6E69" w:rsidP="00DD2789">
            <w:pPr>
              <w:spacing w:after="0"/>
              <w:rPr>
                <w:rStyle w:val="fontstyle01"/>
              </w:rPr>
            </w:pPr>
            <w:r w:rsidRPr="00461A22">
              <w:rPr>
                <w:rStyle w:val="fontstyle01"/>
              </w:rPr>
              <w:t>Определяется при формировании рабочей пр</w:t>
            </w:r>
            <w:r w:rsidRPr="00461A22">
              <w:rPr>
                <w:rStyle w:val="fontstyle01"/>
              </w:rPr>
              <w:t>о</w:t>
            </w:r>
            <w:r w:rsidRPr="00461A22">
              <w:rPr>
                <w:rStyle w:val="fontstyle01"/>
              </w:rPr>
              <w:t>граммы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64" w:type="pct"/>
            <w:vMerge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c>
          <w:tcPr>
            <w:tcW w:w="3284" w:type="pct"/>
            <w:gridSpan w:val="2"/>
          </w:tcPr>
          <w:p w:rsidR="00AB6E69" w:rsidRPr="00461A22" w:rsidRDefault="00AB6E69" w:rsidP="00DD2789">
            <w:pPr>
              <w:suppressAutoHyphens/>
              <w:spacing w:after="0"/>
              <w:rPr>
                <w:b/>
                <w:szCs w:val="24"/>
              </w:rPr>
            </w:pPr>
            <w:r w:rsidRPr="00461A22">
              <w:rPr>
                <w:b/>
                <w:szCs w:val="24"/>
              </w:rPr>
              <w:t>Промежуточная аттестация – дифференцированный зачет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764" w:type="pct"/>
          </w:tcPr>
          <w:p w:rsidR="00AB6E69" w:rsidRPr="00461A22" w:rsidRDefault="00AB6E69" w:rsidP="00DD2789">
            <w:pPr>
              <w:spacing w:after="0"/>
              <w:rPr>
                <w:b/>
                <w:szCs w:val="24"/>
              </w:rPr>
            </w:pPr>
          </w:p>
        </w:tc>
      </w:tr>
      <w:tr w:rsidR="00AB6E69" w:rsidRPr="00461A22" w:rsidTr="00DD2789">
        <w:trPr>
          <w:trHeight w:val="20"/>
        </w:trPr>
        <w:tc>
          <w:tcPr>
            <w:tcW w:w="3284" w:type="pct"/>
            <w:gridSpan w:val="2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952" w:type="pct"/>
            <w:vAlign w:val="center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szCs w:val="24"/>
              </w:rPr>
              <w:t>54 / 50</w:t>
            </w:r>
          </w:p>
        </w:tc>
        <w:tc>
          <w:tcPr>
            <w:tcW w:w="764" w:type="pct"/>
          </w:tcPr>
          <w:p w:rsidR="00AB6E69" w:rsidRPr="00461A22" w:rsidRDefault="00AB6E69" w:rsidP="00DD2789">
            <w:pPr>
              <w:spacing w:after="0"/>
              <w:rPr>
                <w:b/>
                <w:bCs/>
                <w:szCs w:val="24"/>
              </w:rPr>
            </w:pPr>
          </w:p>
        </w:tc>
      </w:tr>
    </w:tbl>
    <w:p w:rsidR="00AB6E69" w:rsidRPr="00461A22" w:rsidRDefault="00AB6E69" w:rsidP="00AB6E69">
      <w:pPr>
        <w:spacing w:after="0"/>
        <w:rPr>
          <w:szCs w:val="24"/>
          <w:lang w:val="x-none" w:eastAsia="x-none"/>
        </w:rPr>
      </w:pPr>
      <w:r w:rsidRPr="00461A22">
        <w:rPr>
          <w:szCs w:val="24"/>
          <w:lang w:val="x-none" w:eastAsia="x-none"/>
        </w:rPr>
        <w:t>.</w:t>
      </w:r>
    </w:p>
    <w:p w:rsidR="00AB6E69" w:rsidRPr="00461A22" w:rsidRDefault="00AB6E69" w:rsidP="00AB6E69">
      <w:pPr>
        <w:spacing w:after="0"/>
        <w:ind w:firstLine="709"/>
        <w:rPr>
          <w:szCs w:val="24"/>
        </w:rPr>
        <w:sectPr w:rsidR="00AB6E69" w:rsidRPr="00461A22" w:rsidSect="0056379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B6E69" w:rsidRPr="00461A22" w:rsidRDefault="00AB6E69" w:rsidP="00AB6E69">
      <w:pPr>
        <w:spacing w:after="0"/>
        <w:jc w:val="center"/>
        <w:rPr>
          <w:b/>
          <w:bCs/>
          <w:szCs w:val="24"/>
        </w:rPr>
      </w:pPr>
      <w:r w:rsidRPr="00461A22">
        <w:rPr>
          <w:b/>
          <w:bCs/>
          <w:szCs w:val="24"/>
        </w:rPr>
        <w:lastRenderedPageBreak/>
        <w:t>3. УСЛОВИЯ РЕАЛИЗАЦИИ УЧЕБНОЙ ДИСЦИПЛ</w:t>
      </w:r>
      <w:r w:rsidRPr="00461A22">
        <w:rPr>
          <w:b/>
          <w:bCs/>
          <w:szCs w:val="24"/>
        </w:rPr>
        <w:t>И</w:t>
      </w:r>
      <w:r w:rsidRPr="00461A22">
        <w:rPr>
          <w:b/>
          <w:bCs/>
          <w:szCs w:val="24"/>
        </w:rPr>
        <w:t>НЫ</w:t>
      </w:r>
    </w:p>
    <w:p w:rsidR="00AB6E69" w:rsidRPr="00461A22" w:rsidRDefault="00AB6E69" w:rsidP="00AB6E69">
      <w:pPr>
        <w:spacing w:after="0"/>
        <w:ind w:firstLine="709"/>
        <w:jc w:val="center"/>
        <w:rPr>
          <w:b/>
          <w:bCs/>
          <w:szCs w:val="24"/>
        </w:rPr>
      </w:pPr>
    </w:p>
    <w:p w:rsidR="00AB6E69" w:rsidRPr="00461A22" w:rsidRDefault="00AB6E69" w:rsidP="00AB6E69">
      <w:pPr>
        <w:suppressAutoHyphens/>
        <w:spacing w:after="0"/>
        <w:ind w:firstLine="709"/>
        <w:jc w:val="both"/>
        <w:rPr>
          <w:b/>
          <w:szCs w:val="24"/>
        </w:rPr>
      </w:pPr>
      <w:r w:rsidRPr="00461A22">
        <w:rPr>
          <w:b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B6E69" w:rsidRPr="00461A22" w:rsidRDefault="00AB6E69" w:rsidP="00AB6E69">
      <w:pPr>
        <w:suppressAutoHyphens/>
        <w:spacing w:after="0"/>
        <w:ind w:firstLine="709"/>
        <w:rPr>
          <w:bCs/>
          <w:szCs w:val="24"/>
        </w:rPr>
      </w:pPr>
      <w:r w:rsidRPr="00461A22">
        <w:rPr>
          <w:bCs/>
          <w:szCs w:val="24"/>
        </w:rPr>
        <w:t xml:space="preserve">Спортивный комплекс, </w:t>
      </w:r>
      <w:r w:rsidRPr="00461A22">
        <w:rPr>
          <w:szCs w:val="24"/>
          <w:lang w:eastAsia="en-US"/>
        </w:rPr>
        <w:t>оснащенный о</w:t>
      </w:r>
      <w:r w:rsidRPr="00461A22">
        <w:rPr>
          <w:bCs/>
          <w:szCs w:val="24"/>
          <w:lang w:eastAsia="en-US"/>
        </w:rPr>
        <w:t>борудованием</w:t>
      </w:r>
      <w:r w:rsidRPr="00461A22">
        <w:rPr>
          <w:bCs/>
          <w:szCs w:val="24"/>
        </w:rPr>
        <w:t>:</w:t>
      </w:r>
    </w:p>
    <w:p w:rsidR="00AB6E69" w:rsidRPr="00461A22" w:rsidRDefault="00AB6E69" w:rsidP="00AB6E69">
      <w:pPr>
        <w:suppressAutoHyphens/>
        <w:spacing w:after="0"/>
        <w:ind w:firstLine="709"/>
        <w:rPr>
          <w:szCs w:val="24"/>
        </w:rPr>
      </w:pPr>
      <w:r w:rsidRPr="00461A22">
        <w:rPr>
          <w:szCs w:val="24"/>
        </w:rPr>
        <w:t xml:space="preserve"> -спортивный зал;</w:t>
      </w:r>
    </w:p>
    <w:p w:rsidR="00AB6E69" w:rsidRPr="005173CF" w:rsidRDefault="00AB6E69" w:rsidP="00AB6E69">
      <w:pPr>
        <w:suppressAutoHyphens/>
        <w:spacing w:after="0"/>
        <w:ind w:firstLine="709"/>
        <w:jc w:val="both"/>
        <w:rPr>
          <w:bCs/>
          <w:szCs w:val="24"/>
        </w:rPr>
      </w:pPr>
      <w:r w:rsidRPr="00461A22">
        <w:rPr>
          <w:szCs w:val="24"/>
        </w:rPr>
        <w:t xml:space="preserve"> -</w:t>
      </w:r>
      <w:r w:rsidRPr="005173CF">
        <w:rPr>
          <w:szCs w:val="24"/>
        </w:rPr>
        <w:t>открытый стадион широкого профиля с элементами полосы препятствий</w:t>
      </w:r>
    </w:p>
    <w:p w:rsidR="00AB6E69" w:rsidRPr="005173CF" w:rsidRDefault="00AB6E69" w:rsidP="00AB6E69">
      <w:pPr>
        <w:pStyle w:val="a5"/>
        <w:spacing w:before="0" w:line="276" w:lineRule="auto"/>
        <w:ind w:firstLine="709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5173CF">
        <w:rPr>
          <w:rFonts w:ascii="Times New Roman" w:hAnsi="Times New Roman"/>
          <w:color w:val="auto"/>
          <w:sz w:val="24"/>
          <w:szCs w:val="24"/>
          <w:lang w:eastAsia="en-US"/>
        </w:rPr>
        <w:t>т</w:t>
      </w:r>
      <w:r w:rsidRPr="005173CF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ехническими средствами обучения: </w:t>
      </w:r>
    </w:p>
    <w:p w:rsidR="00AB6E69" w:rsidRPr="005173CF" w:rsidRDefault="00AB6E69" w:rsidP="00AB6E69">
      <w:pPr>
        <w:pStyle w:val="a5"/>
        <w:spacing w:before="0"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173CF">
        <w:rPr>
          <w:rFonts w:ascii="Times New Roman" w:hAnsi="Times New Roman"/>
          <w:bCs/>
          <w:color w:val="auto"/>
          <w:sz w:val="24"/>
          <w:szCs w:val="24"/>
          <w:lang w:eastAsia="en-US"/>
        </w:rPr>
        <w:t>-</w:t>
      </w:r>
      <w:r w:rsidRPr="005173CF">
        <w:rPr>
          <w:rFonts w:ascii="Times New Roman" w:hAnsi="Times New Roman"/>
          <w:bCs/>
          <w:color w:val="auto"/>
          <w:sz w:val="24"/>
          <w:szCs w:val="24"/>
        </w:rPr>
        <w:t>компьютер</w:t>
      </w:r>
      <w:r w:rsidRPr="005173CF">
        <w:rPr>
          <w:rFonts w:ascii="Times New Roman" w:hAnsi="Times New Roman"/>
          <w:color w:val="auto"/>
          <w:sz w:val="24"/>
          <w:szCs w:val="24"/>
        </w:rPr>
        <w:t xml:space="preserve"> с подключением к сети </w:t>
      </w:r>
      <w:proofErr w:type="spellStart"/>
      <w:r w:rsidRPr="005173CF">
        <w:rPr>
          <w:rFonts w:ascii="Times New Roman" w:hAnsi="Times New Roman"/>
          <w:color w:val="auto"/>
          <w:sz w:val="24"/>
          <w:szCs w:val="24"/>
        </w:rPr>
        <w:t>Internet</w:t>
      </w:r>
      <w:proofErr w:type="spellEnd"/>
      <w:r w:rsidRPr="005173CF">
        <w:rPr>
          <w:rFonts w:ascii="Times New Roman" w:hAnsi="Times New Roman"/>
          <w:color w:val="auto"/>
          <w:sz w:val="24"/>
          <w:szCs w:val="24"/>
        </w:rPr>
        <w:t xml:space="preserve">, </w:t>
      </w:r>
    </w:p>
    <w:p w:rsidR="00AB6E69" w:rsidRPr="005173CF" w:rsidRDefault="00AB6E69" w:rsidP="00AB6E69">
      <w:pPr>
        <w:pStyle w:val="a5"/>
        <w:spacing w:before="0"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173CF">
        <w:rPr>
          <w:rFonts w:ascii="Times New Roman" w:hAnsi="Times New Roman"/>
          <w:color w:val="auto"/>
          <w:sz w:val="24"/>
          <w:szCs w:val="24"/>
        </w:rPr>
        <w:t xml:space="preserve">-лицензионное программное обеспечение: операционные системы, </w:t>
      </w:r>
    </w:p>
    <w:p w:rsidR="00AB6E69" w:rsidRPr="005173CF" w:rsidRDefault="00AB6E69" w:rsidP="00AB6E69">
      <w:pPr>
        <w:pStyle w:val="a5"/>
        <w:spacing w:before="0"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173CF">
        <w:rPr>
          <w:rFonts w:ascii="Times New Roman" w:hAnsi="Times New Roman"/>
          <w:color w:val="auto"/>
          <w:sz w:val="24"/>
          <w:szCs w:val="24"/>
        </w:rPr>
        <w:t xml:space="preserve">-пакет офисных программ, </w:t>
      </w:r>
    </w:p>
    <w:p w:rsidR="00AB6E69" w:rsidRPr="005173CF" w:rsidRDefault="00AB6E69" w:rsidP="00AB6E69">
      <w:pPr>
        <w:pStyle w:val="a5"/>
        <w:spacing w:before="0" w:line="276" w:lineRule="auto"/>
        <w:ind w:firstLine="709"/>
        <w:rPr>
          <w:rFonts w:ascii="Times New Roman" w:hAnsi="Times New Roman"/>
          <w:bCs/>
          <w:color w:val="auto"/>
          <w:sz w:val="24"/>
          <w:szCs w:val="24"/>
        </w:rPr>
      </w:pPr>
      <w:r w:rsidRPr="005173CF">
        <w:rPr>
          <w:rFonts w:ascii="Times New Roman" w:hAnsi="Times New Roman"/>
          <w:color w:val="auto"/>
          <w:sz w:val="24"/>
          <w:szCs w:val="24"/>
        </w:rPr>
        <w:t>-мультимедиа проектор</w:t>
      </w:r>
      <w:r w:rsidRPr="005173CF">
        <w:rPr>
          <w:rFonts w:ascii="Times New Roman" w:hAnsi="Times New Roman"/>
          <w:bCs/>
          <w:color w:val="auto"/>
          <w:sz w:val="24"/>
          <w:szCs w:val="24"/>
        </w:rPr>
        <w:t xml:space="preserve"> многофункциональный принтер; </w:t>
      </w:r>
    </w:p>
    <w:p w:rsidR="00AB6E69" w:rsidRPr="005173CF" w:rsidRDefault="00AB6E69" w:rsidP="00AB6E69">
      <w:pPr>
        <w:pStyle w:val="a5"/>
        <w:spacing w:before="0"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173CF">
        <w:rPr>
          <w:rFonts w:ascii="Times New Roman" w:hAnsi="Times New Roman"/>
          <w:bCs/>
          <w:color w:val="auto"/>
          <w:sz w:val="24"/>
          <w:szCs w:val="24"/>
        </w:rPr>
        <w:t>-музыкальный центр.</w:t>
      </w:r>
    </w:p>
    <w:p w:rsidR="00AB6E69" w:rsidRPr="00461A22" w:rsidRDefault="00AB6E69" w:rsidP="00AB6E69">
      <w:pPr>
        <w:suppressAutoHyphens/>
        <w:spacing w:after="0"/>
        <w:ind w:firstLine="709"/>
        <w:jc w:val="both"/>
        <w:rPr>
          <w:bCs/>
          <w:szCs w:val="24"/>
        </w:rPr>
      </w:pPr>
    </w:p>
    <w:p w:rsidR="00AB6E69" w:rsidRPr="00461A22" w:rsidRDefault="00AB6E69" w:rsidP="00AB6E69">
      <w:pPr>
        <w:suppressAutoHyphens/>
        <w:spacing w:after="0"/>
        <w:ind w:firstLine="709"/>
        <w:jc w:val="both"/>
        <w:rPr>
          <w:b/>
          <w:bCs/>
          <w:szCs w:val="24"/>
        </w:rPr>
      </w:pPr>
      <w:r w:rsidRPr="00461A22">
        <w:rPr>
          <w:b/>
          <w:bCs/>
          <w:szCs w:val="24"/>
        </w:rPr>
        <w:t>3.2. Информационное обеспечение реализации программы</w:t>
      </w:r>
    </w:p>
    <w:p w:rsidR="00AB6E69" w:rsidRPr="00461A22" w:rsidRDefault="00AB6E69" w:rsidP="00AB6E69">
      <w:pPr>
        <w:suppressAutoHyphens/>
        <w:spacing w:after="0"/>
        <w:ind w:firstLine="709"/>
        <w:jc w:val="both"/>
        <w:rPr>
          <w:bCs/>
          <w:szCs w:val="24"/>
        </w:rPr>
      </w:pPr>
      <w:r w:rsidRPr="00461A22">
        <w:rPr>
          <w:bCs/>
          <w:szCs w:val="24"/>
        </w:rPr>
        <w:t>Для реализации программы библиотечный фонд образовательной организации должен иметь п</w:t>
      </w:r>
      <w:r w:rsidRPr="00461A22">
        <w:rPr>
          <w:szCs w:val="24"/>
        </w:rPr>
        <w:t xml:space="preserve">ечатные и/или электронные </w:t>
      </w:r>
      <w:r>
        <w:rPr>
          <w:szCs w:val="24"/>
        </w:rPr>
        <w:t>образовательные и информационные ресурсы</w:t>
      </w:r>
      <w:r w:rsidRPr="00461A22">
        <w:rPr>
          <w:szCs w:val="24"/>
        </w:rPr>
        <w:t xml:space="preserve"> для использования в образовательном процессе. При формировании </w:t>
      </w:r>
      <w:r w:rsidRPr="00461A22">
        <w:rPr>
          <w:bCs/>
          <w:szCs w:val="24"/>
        </w:rPr>
        <w:t xml:space="preserve">библиотечного фонда образовательной организацией </w:t>
      </w:r>
      <w:proofErr w:type="gramStart"/>
      <w:r w:rsidRPr="00461A22">
        <w:rPr>
          <w:bCs/>
          <w:szCs w:val="24"/>
        </w:rPr>
        <w:t>выбирается не менее одного издания</w:t>
      </w:r>
      <w:proofErr w:type="gramEnd"/>
      <w:r w:rsidRPr="00461A22">
        <w:rPr>
          <w:bCs/>
          <w:szCs w:val="24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AB6E69" w:rsidRPr="00461A22" w:rsidRDefault="00AB6E69" w:rsidP="00AB6E69">
      <w:pPr>
        <w:suppressAutoHyphens/>
        <w:spacing w:after="0"/>
        <w:ind w:firstLine="709"/>
        <w:jc w:val="both"/>
        <w:rPr>
          <w:szCs w:val="24"/>
        </w:rPr>
      </w:pPr>
    </w:p>
    <w:p w:rsidR="00AB6E69" w:rsidRPr="00461A22" w:rsidRDefault="00AB6E69" w:rsidP="00AB6E69">
      <w:pPr>
        <w:suppressAutoHyphens/>
        <w:spacing w:after="0"/>
        <w:ind w:firstLine="709"/>
        <w:jc w:val="both"/>
        <w:rPr>
          <w:b/>
          <w:szCs w:val="24"/>
        </w:rPr>
      </w:pPr>
      <w:r w:rsidRPr="00461A22">
        <w:rPr>
          <w:b/>
          <w:szCs w:val="24"/>
        </w:rPr>
        <w:t>3.2.1. Основные печатные издания</w:t>
      </w:r>
    </w:p>
    <w:p w:rsidR="00AB6E69" w:rsidRPr="00461A22" w:rsidRDefault="00AB6E69" w:rsidP="00AB6E69">
      <w:pPr>
        <w:pStyle w:val="a4"/>
        <w:spacing w:after="0"/>
        <w:ind w:firstLine="709"/>
        <w:rPr>
          <w:szCs w:val="24"/>
        </w:rPr>
      </w:pPr>
      <w:r w:rsidRPr="00461A22">
        <w:rPr>
          <w:szCs w:val="24"/>
        </w:rPr>
        <w:t xml:space="preserve">1. </w:t>
      </w:r>
      <w:proofErr w:type="spellStart"/>
      <w:r w:rsidRPr="00461A22">
        <w:rPr>
          <w:szCs w:val="24"/>
        </w:rPr>
        <w:t>Бишаева</w:t>
      </w:r>
      <w:proofErr w:type="spellEnd"/>
      <w:r w:rsidRPr="00461A22">
        <w:rPr>
          <w:szCs w:val="24"/>
        </w:rPr>
        <w:t xml:space="preserve"> А.А. Физическая культура [Текст]: учебник/ А.А. </w:t>
      </w:r>
      <w:proofErr w:type="spellStart"/>
      <w:r w:rsidRPr="00461A22">
        <w:rPr>
          <w:szCs w:val="24"/>
        </w:rPr>
        <w:t>Бишаева</w:t>
      </w:r>
      <w:proofErr w:type="spellEnd"/>
      <w:r w:rsidRPr="00461A22">
        <w:rPr>
          <w:szCs w:val="24"/>
        </w:rPr>
        <w:t xml:space="preserve"> - 7-е изд. - М.: Ак</w:t>
      </w:r>
      <w:r w:rsidRPr="00461A22">
        <w:rPr>
          <w:szCs w:val="24"/>
        </w:rPr>
        <w:t>а</w:t>
      </w:r>
      <w:r w:rsidRPr="00461A22">
        <w:rPr>
          <w:szCs w:val="24"/>
        </w:rPr>
        <w:t>демия, 2020. – 256 с.</w:t>
      </w:r>
    </w:p>
    <w:p w:rsidR="00AB6E69" w:rsidRPr="00461A22" w:rsidRDefault="00AB6E69" w:rsidP="00AB6E69">
      <w:pPr>
        <w:pStyle w:val="a4"/>
        <w:spacing w:after="0"/>
        <w:ind w:firstLine="709"/>
        <w:rPr>
          <w:szCs w:val="24"/>
        </w:rPr>
      </w:pPr>
      <w:r w:rsidRPr="00461A22">
        <w:rPr>
          <w:szCs w:val="24"/>
        </w:rPr>
        <w:t xml:space="preserve">2. </w:t>
      </w:r>
      <w:proofErr w:type="spellStart"/>
      <w:r w:rsidRPr="00461A22">
        <w:rPr>
          <w:szCs w:val="24"/>
        </w:rPr>
        <w:t>Собянин</w:t>
      </w:r>
      <w:proofErr w:type="spellEnd"/>
      <w:r w:rsidRPr="00461A22">
        <w:rPr>
          <w:szCs w:val="24"/>
        </w:rPr>
        <w:t xml:space="preserve"> Ф.И. Физическая культура [Текст]: учебник для СПО/Ф.И. </w:t>
      </w:r>
      <w:proofErr w:type="spellStart"/>
      <w:r w:rsidRPr="00461A22">
        <w:rPr>
          <w:szCs w:val="24"/>
        </w:rPr>
        <w:t>Собянин</w:t>
      </w:r>
      <w:proofErr w:type="spellEnd"/>
      <w:r w:rsidRPr="00461A22">
        <w:rPr>
          <w:szCs w:val="24"/>
        </w:rPr>
        <w:t>.-Ростов н</w:t>
      </w:r>
      <w:proofErr w:type="gramStart"/>
      <w:r w:rsidRPr="00461A22">
        <w:rPr>
          <w:szCs w:val="24"/>
        </w:rPr>
        <w:t>/Д</w:t>
      </w:r>
      <w:proofErr w:type="gramEnd"/>
      <w:r w:rsidRPr="00461A22">
        <w:rPr>
          <w:szCs w:val="24"/>
        </w:rPr>
        <w:t>: Ф</w:t>
      </w:r>
      <w:r w:rsidRPr="00461A22">
        <w:rPr>
          <w:szCs w:val="24"/>
        </w:rPr>
        <w:t>е</w:t>
      </w:r>
      <w:r w:rsidRPr="00461A22">
        <w:rPr>
          <w:szCs w:val="24"/>
        </w:rPr>
        <w:t xml:space="preserve">никс, 2020. -221 с. </w:t>
      </w:r>
    </w:p>
    <w:p w:rsidR="00AB6E69" w:rsidRPr="00461A22" w:rsidRDefault="00AB6E69" w:rsidP="00AB6E69">
      <w:pPr>
        <w:pStyle w:val="a4"/>
        <w:spacing w:after="0"/>
        <w:ind w:firstLine="709"/>
        <w:rPr>
          <w:szCs w:val="24"/>
        </w:rPr>
      </w:pPr>
    </w:p>
    <w:p w:rsidR="00AB6E69" w:rsidRPr="00461A22" w:rsidRDefault="00AB6E69" w:rsidP="00AB6E69">
      <w:pPr>
        <w:spacing w:after="0"/>
        <w:ind w:firstLine="709"/>
        <w:contextualSpacing/>
        <w:rPr>
          <w:b/>
          <w:szCs w:val="24"/>
        </w:rPr>
      </w:pPr>
      <w:r w:rsidRPr="00461A22">
        <w:rPr>
          <w:b/>
          <w:szCs w:val="24"/>
        </w:rPr>
        <w:t>3.2.2. Основные электронные издания</w:t>
      </w:r>
    </w:p>
    <w:p w:rsidR="00AB6E69" w:rsidRPr="00461A22" w:rsidRDefault="00AB6E69" w:rsidP="00AB6E69">
      <w:pPr>
        <w:pStyle w:val="3"/>
        <w:numPr>
          <w:ilvl w:val="0"/>
          <w:numId w:val="1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61A22">
        <w:rPr>
          <w:sz w:val="24"/>
          <w:szCs w:val="24"/>
        </w:rPr>
        <w:t>Садовникова</w:t>
      </w:r>
      <w:proofErr w:type="spellEnd"/>
      <w:r w:rsidRPr="00461A22">
        <w:rPr>
          <w:sz w:val="24"/>
          <w:szCs w:val="24"/>
        </w:rPr>
        <w:t>, Л. А. Физическая культура для студентов, занимающихся в специальной медицинской группе</w:t>
      </w:r>
      <w:proofErr w:type="gramStart"/>
      <w:r w:rsidRPr="00461A22">
        <w:rPr>
          <w:sz w:val="24"/>
          <w:szCs w:val="24"/>
        </w:rPr>
        <w:t xml:space="preserve"> :</w:t>
      </w:r>
      <w:proofErr w:type="gramEnd"/>
      <w:r w:rsidRPr="00461A22">
        <w:rPr>
          <w:sz w:val="24"/>
          <w:szCs w:val="24"/>
        </w:rPr>
        <w:t xml:space="preserve"> учебное пособие для </w:t>
      </w:r>
      <w:proofErr w:type="spellStart"/>
      <w:r w:rsidRPr="00461A22">
        <w:rPr>
          <w:sz w:val="24"/>
          <w:szCs w:val="24"/>
        </w:rPr>
        <w:t>спо</w:t>
      </w:r>
      <w:proofErr w:type="spellEnd"/>
      <w:r w:rsidRPr="00461A22">
        <w:rPr>
          <w:sz w:val="24"/>
          <w:szCs w:val="24"/>
        </w:rPr>
        <w:t xml:space="preserve"> / Л. А. </w:t>
      </w:r>
      <w:proofErr w:type="spellStart"/>
      <w:r w:rsidRPr="00461A22">
        <w:rPr>
          <w:sz w:val="24"/>
          <w:szCs w:val="24"/>
        </w:rPr>
        <w:t>Садовникова</w:t>
      </w:r>
      <w:proofErr w:type="spellEnd"/>
      <w:r w:rsidRPr="00461A22">
        <w:rPr>
          <w:sz w:val="24"/>
          <w:szCs w:val="24"/>
        </w:rPr>
        <w:t>. — 2-е изд., стер. — Санкт-Петербург</w:t>
      </w:r>
      <w:proofErr w:type="gramStart"/>
      <w:r w:rsidRPr="00461A22">
        <w:rPr>
          <w:sz w:val="24"/>
          <w:szCs w:val="24"/>
        </w:rPr>
        <w:t xml:space="preserve"> :</w:t>
      </w:r>
      <w:proofErr w:type="gramEnd"/>
      <w:r w:rsidRPr="00461A22">
        <w:rPr>
          <w:sz w:val="24"/>
          <w:szCs w:val="24"/>
        </w:rPr>
        <w:t xml:space="preserve"> Лань, 2021. — 60 с. — ISBN 978-5-8114-7201-7. — Текст</w:t>
      </w:r>
      <w:proofErr w:type="gramStart"/>
      <w:r w:rsidRPr="00461A22">
        <w:rPr>
          <w:sz w:val="24"/>
          <w:szCs w:val="24"/>
        </w:rPr>
        <w:t> :</w:t>
      </w:r>
      <w:proofErr w:type="gramEnd"/>
      <w:r w:rsidRPr="00461A22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6" w:history="1">
        <w:r w:rsidRPr="00461A22">
          <w:rPr>
            <w:rStyle w:val="a3"/>
            <w:sz w:val="24"/>
            <w:szCs w:val="24"/>
          </w:rPr>
          <w:t>https://e.lanbook.com/book/156380</w:t>
        </w:r>
      </w:hyperlink>
      <w:r w:rsidRPr="00461A22">
        <w:rPr>
          <w:sz w:val="24"/>
          <w:szCs w:val="24"/>
        </w:rPr>
        <w:t xml:space="preserve"> (дата обращения: 14.07.2022). — Режим доступа: для </w:t>
      </w:r>
      <w:proofErr w:type="spellStart"/>
      <w:r w:rsidRPr="00461A22">
        <w:rPr>
          <w:sz w:val="24"/>
          <w:szCs w:val="24"/>
        </w:rPr>
        <w:t>авториз</w:t>
      </w:r>
      <w:proofErr w:type="spellEnd"/>
      <w:r w:rsidRPr="00461A22">
        <w:rPr>
          <w:sz w:val="24"/>
          <w:szCs w:val="24"/>
        </w:rPr>
        <w:t>. пользователей.</w:t>
      </w:r>
    </w:p>
    <w:p w:rsidR="00AB6E69" w:rsidRPr="00461A22" w:rsidRDefault="00AB6E69" w:rsidP="00AB6E69">
      <w:pPr>
        <w:pStyle w:val="3"/>
        <w:numPr>
          <w:ilvl w:val="0"/>
          <w:numId w:val="1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61A22">
        <w:rPr>
          <w:sz w:val="24"/>
          <w:szCs w:val="24"/>
        </w:rPr>
        <w:t>Журин</w:t>
      </w:r>
      <w:proofErr w:type="spellEnd"/>
      <w:r w:rsidRPr="00461A22">
        <w:rPr>
          <w:sz w:val="24"/>
          <w:szCs w:val="24"/>
        </w:rPr>
        <w:t xml:space="preserve">, А. В. Волейбол. Техника игры / А. В. </w:t>
      </w:r>
      <w:proofErr w:type="spellStart"/>
      <w:r w:rsidRPr="00461A22">
        <w:rPr>
          <w:sz w:val="24"/>
          <w:szCs w:val="24"/>
        </w:rPr>
        <w:t>Журин</w:t>
      </w:r>
      <w:proofErr w:type="spellEnd"/>
      <w:r w:rsidRPr="00461A22">
        <w:rPr>
          <w:sz w:val="24"/>
          <w:szCs w:val="24"/>
        </w:rPr>
        <w:t>. — 2-е изд., стер. — Санкт-Петербург</w:t>
      </w:r>
      <w:proofErr w:type="gramStart"/>
      <w:r w:rsidRPr="00461A22">
        <w:rPr>
          <w:sz w:val="24"/>
          <w:szCs w:val="24"/>
        </w:rPr>
        <w:t xml:space="preserve"> :</w:t>
      </w:r>
      <w:proofErr w:type="gramEnd"/>
      <w:r w:rsidRPr="00461A22">
        <w:rPr>
          <w:sz w:val="24"/>
          <w:szCs w:val="24"/>
        </w:rPr>
        <w:t xml:space="preserve"> Лань, 2022. — 56 с. — ISBN 978-5-507-44156-3. — Текст</w:t>
      </w:r>
      <w:proofErr w:type="gramStart"/>
      <w:r w:rsidRPr="00461A22">
        <w:rPr>
          <w:sz w:val="24"/>
          <w:szCs w:val="24"/>
        </w:rPr>
        <w:t> :</w:t>
      </w:r>
      <w:proofErr w:type="gramEnd"/>
      <w:r w:rsidRPr="00461A22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7" w:history="1">
        <w:r w:rsidRPr="00461A22">
          <w:rPr>
            <w:rStyle w:val="a3"/>
            <w:sz w:val="24"/>
            <w:szCs w:val="24"/>
          </w:rPr>
          <w:t>https://e.lanbook.com/book/209126</w:t>
        </w:r>
      </w:hyperlink>
      <w:r w:rsidRPr="00461A22">
        <w:rPr>
          <w:sz w:val="24"/>
          <w:szCs w:val="24"/>
        </w:rPr>
        <w:t xml:space="preserve"> (дата обращения: 14.07.2022). — Режим доступа: для </w:t>
      </w:r>
      <w:proofErr w:type="spellStart"/>
      <w:r w:rsidRPr="00461A22">
        <w:rPr>
          <w:sz w:val="24"/>
          <w:szCs w:val="24"/>
        </w:rPr>
        <w:t>авториз</w:t>
      </w:r>
      <w:proofErr w:type="spellEnd"/>
      <w:r w:rsidRPr="00461A22">
        <w:rPr>
          <w:sz w:val="24"/>
          <w:szCs w:val="24"/>
        </w:rPr>
        <w:t>. пользователей.</w:t>
      </w:r>
    </w:p>
    <w:p w:rsidR="00AB6E69" w:rsidRPr="00461A22" w:rsidRDefault="00AB6E69" w:rsidP="00AB6E69">
      <w:pPr>
        <w:pStyle w:val="3"/>
        <w:numPr>
          <w:ilvl w:val="0"/>
          <w:numId w:val="1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61A22">
        <w:rPr>
          <w:sz w:val="24"/>
          <w:szCs w:val="24"/>
        </w:rPr>
        <w:t>Коновалов, В. Л. Баскетбол / В. Л. Коновалов, В. А. Погодин. — 1-е изд. — Санкт-Петербург</w:t>
      </w:r>
      <w:proofErr w:type="gramStart"/>
      <w:r w:rsidRPr="00461A22">
        <w:rPr>
          <w:sz w:val="24"/>
          <w:szCs w:val="24"/>
        </w:rPr>
        <w:t xml:space="preserve"> :</w:t>
      </w:r>
      <w:proofErr w:type="gramEnd"/>
      <w:r w:rsidRPr="00461A22">
        <w:rPr>
          <w:sz w:val="24"/>
          <w:szCs w:val="24"/>
        </w:rPr>
        <w:t xml:space="preserve"> Лань, 2022. — 84 с. — ISBN 978-5-8114-9723-2. — Текст</w:t>
      </w:r>
      <w:proofErr w:type="gramStart"/>
      <w:r w:rsidRPr="00461A22">
        <w:rPr>
          <w:sz w:val="24"/>
          <w:szCs w:val="24"/>
        </w:rPr>
        <w:t> :</w:t>
      </w:r>
      <w:proofErr w:type="gramEnd"/>
      <w:r w:rsidRPr="00461A22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8" w:history="1">
        <w:r w:rsidRPr="00461A22">
          <w:rPr>
            <w:rStyle w:val="a3"/>
            <w:sz w:val="24"/>
            <w:szCs w:val="24"/>
          </w:rPr>
          <w:t>https://e.lanbook.com/book/207539</w:t>
        </w:r>
      </w:hyperlink>
      <w:r w:rsidRPr="00461A22">
        <w:rPr>
          <w:sz w:val="24"/>
          <w:szCs w:val="24"/>
        </w:rPr>
        <w:t xml:space="preserve"> (дата обращения: 14.07.2022). — Режим доступа: для </w:t>
      </w:r>
      <w:proofErr w:type="spellStart"/>
      <w:r w:rsidRPr="00461A22">
        <w:rPr>
          <w:sz w:val="24"/>
          <w:szCs w:val="24"/>
        </w:rPr>
        <w:t>авториз</w:t>
      </w:r>
      <w:proofErr w:type="spellEnd"/>
      <w:r w:rsidRPr="00461A22">
        <w:rPr>
          <w:sz w:val="24"/>
          <w:szCs w:val="24"/>
        </w:rPr>
        <w:t>. пользователей.</w:t>
      </w:r>
    </w:p>
    <w:p w:rsidR="00AB6E69" w:rsidRPr="00461A22" w:rsidRDefault="00AB6E69" w:rsidP="00AB6E69">
      <w:pPr>
        <w:pStyle w:val="3"/>
        <w:numPr>
          <w:ilvl w:val="0"/>
          <w:numId w:val="1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61A22">
        <w:rPr>
          <w:sz w:val="24"/>
          <w:szCs w:val="24"/>
        </w:rPr>
        <w:t>Зобкова</w:t>
      </w:r>
      <w:proofErr w:type="spellEnd"/>
      <w:r w:rsidRPr="00461A22">
        <w:rPr>
          <w:sz w:val="24"/>
          <w:szCs w:val="24"/>
        </w:rPr>
        <w:t>, Е. А. Основы спортивной тренировки</w:t>
      </w:r>
      <w:proofErr w:type="gramStart"/>
      <w:r w:rsidRPr="00461A22">
        <w:rPr>
          <w:sz w:val="24"/>
          <w:szCs w:val="24"/>
        </w:rPr>
        <w:t xml:space="preserve"> :</w:t>
      </w:r>
      <w:proofErr w:type="gramEnd"/>
      <w:r w:rsidRPr="00461A22">
        <w:rPr>
          <w:sz w:val="24"/>
          <w:szCs w:val="24"/>
        </w:rPr>
        <w:t xml:space="preserve"> учебное пособие для </w:t>
      </w:r>
      <w:proofErr w:type="spellStart"/>
      <w:r w:rsidRPr="00461A22">
        <w:rPr>
          <w:sz w:val="24"/>
          <w:szCs w:val="24"/>
        </w:rPr>
        <w:t>спо</w:t>
      </w:r>
      <w:proofErr w:type="spellEnd"/>
      <w:r w:rsidRPr="00461A22">
        <w:rPr>
          <w:sz w:val="24"/>
          <w:szCs w:val="24"/>
        </w:rPr>
        <w:t xml:space="preserve"> / Е. А. </w:t>
      </w:r>
      <w:proofErr w:type="spellStart"/>
      <w:r w:rsidRPr="00461A22">
        <w:rPr>
          <w:sz w:val="24"/>
          <w:szCs w:val="24"/>
        </w:rPr>
        <w:t>Зобкова</w:t>
      </w:r>
      <w:proofErr w:type="spellEnd"/>
      <w:r w:rsidRPr="00461A22">
        <w:rPr>
          <w:sz w:val="24"/>
          <w:szCs w:val="24"/>
        </w:rPr>
        <w:t>. — Санкт-Петербург</w:t>
      </w:r>
      <w:proofErr w:type="gramStart"/>
      <w:r w:rsidRPr="00461A22">
        <w:rPr>
          <w:sz w:val="24"/>
          <w:szCs w:val="24"/>
        </w:rPr>
        <w:t xml:space="preserve"> :</w:t>
      </w:r>
      <w:proofErr w:type="gramEnd"/>
      <w:r w:rsidRPr="00461A22">
        <w:rPr>
          <w:sz w:val="24"/>
          <w:szCs w:val="24"/>
        </w:rPr>
        <w:t xml:space="preserve"> Лань, 2021. — 44 с. — ISBN 978-5-8114-7549-0. — Текст</w:t>
      </w:r>
      <w:proofErr w:type="gramStart"/>
      <w:r w:rsidRPr="00461A22">
        <w:rPr>
          <w:sz w:val="24"/>
          <w:szCs w:val="24"/>
        </w:rPr>
        <w:t> :</w:t>
      </w:r>
      <w:proofErr w:type="gramEnd"/>
      <w:r w:rsidRPr="00461A22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9" w:history="1">
        <w:r w:rsidRPr="00461A22">
          <w:rPr>
            <w:rStyle w:val="a3"/>
            <w:sz w:val="24"/>
            <w:szCs w:val="24"/>
          </w:rPr>
          <w:t>https://e.lanbook.com/book/174986</w:t>
        </w:r>
      </w:hyperlink>
      <w:r w:rsidRPr="00461A22">
        <w:rPr>
          <w:sz w:val="24"/>
          <w:szCs w:val="24"/>
        </w:rPr>
        <w:t xml:space="preserve"> (дата обращения: 14.07.2022). — Режим доступа: для </w:t>
      </w:r>
      <w:proofErr w:type="spellStart"/>
      <w:r w:rsidRPr="00461A22">
        <w:rPr>
          <w:sz w:val="24"/>
          <w:szCs w:val="24"/>
        </w:rPr>
        <w:t>авториз</w:t>
      </w:r>
      <w:proofErr w:type="spellEnd"/>
      <w:r w:rsidRPr="00461A22">
        <w:rPr>
          <w:sz w:val="24"/>
          <w:szCs w:val="24"/>
        </w:rPr>
        <w:t>. пользователей.</w:t>
      </w:r>
    </w:p>
    <w:p w:rsidR="00AB6E69" w:rsidRPr="00461A22" w:rsidRDefault="00AB6E69" w:rsidP="00AB6E69">
      <w:pPr>
        <w:pStyle w:val="3"/>
        <w:numPr>
          <w:ilvl w:val="0"/>
          <w:numId w:val="1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61A22">
        <w:rPr>
          <w:sz w:val="24"/>
          <w:szCs w:val="24"/>
        </w:rPr>
        <w:t xml:space="preserve">Агеева, Г. Ф. Теория и методика физической культуры и спорта / Г. Ф. Агеева, Е. Н. </w:t>
      </w:r>
      <w:proofErr w:type="spellStart"/>
      <w:r w:rsidRPr="00461A22">
        <w:rPr>
          <w:sz w:val="24"/>
          <w:szCs w:val="24"/>
        </w:rPr>
        <w:t>Карпенкова</w:t>
      </w:r>
      <w:proofErr w:type="spellEnd"/>
      <w:r w:rsidRPr="00461A22">
        <w:rPr>
          <w:sz w:val="24"/>
          <w:szCs w:val="24"/>
        </w:rPr>
        <w:t>. — 2-е изд., стер. — Санкт-Петербург</w:t>
      </w:r>
      <w:proofErr w:type="gramStart"/>
      <w:r w:rsidRPr="00461A22">
        <w:rPr>
          <w:sz w:val="24"/>
          <w:szCs w:val="24"/>
        </w:rPr>
        <w:t xml:space="preserve"> :</w:t>
      </w:r>
      <w:proofErr w:type="gramEnd"/>
      <w:r w:rsidRPr="00461A22">
        <w:rPr>
          <w:sz w:val="24"/>
          <w:szCs w:val="24"/>
        </w:rPr>
        <w:t xml:space="preserve"> Лань, 2022. — 68 с. — ISBN 978-5-8114-9763-8. — Текст</w:t>
      </w:r>
      <w:proofErr w:type="gramStart"/>
      <w:r w:rsidRPr="00461A22">
        <w:rPr>
          <w:sz w:val="24"/>
          <w:szCs w:val="24"/>
        </w:rPr>
        <w:t> :</w:t>
      </w:r>
      <w:proofErr w:type="gramEnd"/>
      <w:r w:rsidRPr="00461A22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0" w:history="1">
        <w:r w:rsidRPr="00461A22">
          <w:rPr>
            <w:rStyle w:val="a3"/>
            <w:sz w:val="24"/>
            <w:szCs w:val="24"/>
          </w:rPr>
          <w:t>https://e.lanbook.com/book/198284</w:t>
        </w:r>
      </w:hyperlink>
      <w:r w:rsidRPr="00461A22">
        <w:rPr>
          <w:sz w:val="24"/>
          <w:szCs w:val="24"/>
        </w:rPr>
        <w:t xml:space="preserve"> (дата обращения: 14.07.2022). — Режим доступа: для </w:t>
      </w:r>
      <w:proofErr w:type="spellStart"/>
      <w:r w:rsidRPr="00461A22">
        <w:rPr>
          <w:sz w:val="24"/>
          <w:szCs w:val="24"/>
        </w:rPr>
        <w:t>авториз</w:t>
      </w:r>
      <w:proofErr w:type="spellEnd"/>
      <w:r w:rsidRPr="00461A22">
        <w:rPr>
          <w:sz w:val="24"/>
          <w:szCs w:val="24"/>
        </w:rPr>
        <w:t>. пользователей.</w:t>
      </w:r>
    </w:p>
    <w:p w:rsidR="00AB6E69" w:rsidRPr="00461A22" w:rsidRDefault="00AB6E69" w:rsidP="00AB6E69">
      <w:pPr>
        <w:pStyle w:val="3"/>
        <w:spacing w:line="276" w:lineRule="auto"/>
        <w:ind w:left="0" w:firstLine="709"/>
        <w:contextualSpacing/>
        <w:jc w:val="both"/>
        <w:rPr>
          <w:sz w:val="24"/>
          <w:szCs w:val="24"/>
        </w:rPr>
      </w:pPr>
    </w:p>
    <w:p w:rsidR="00AB6E69" w:rsidRPr="00461A22" w:rsidRDefault="00AB6E69" w:rsidP="00AB6E69">
      <w:pPr>
        <w:spacing w:after="0"/>
        <w:ind w:firstLine="709"/>
        <w:contextualSpacing/>
        <w:jc w:val="both"/>
        <w:rPr>
          <w:bCs/>
          <w:szCs w:val="24"/>
        </w:rPr>
      </w:pPr>
      <w:r w:rsidRPr="00461A22">
        <w:rPr>
          <w:b/>
          <w:bCs/>
          <w:szCs w:val="24"/>
        </w:rPr>
        <w:t xml:space="preserve">3.2.3. Дополнительные источники </w:t>
      </w:r>
    </w:p>
    <w:p w:rsidR="00AB6E69" w:rsidRPr="00461A22" w:rsidRDefault="00AB6E69" w:rsidP="00AB6E69">
      <w:pPr>
        <w:widowControl w:val="0"/>
        <w:tabs>
          <w:tab w:val="left" w:pos="0"/>
        </w:tabs>
        <w:spacing w:after="0"/>
        <w:ind w:firstLine="709"/>
        <w:contextualSpacing/>
        <w:jc w:val="both"/>
        <w:rPr>
          <w:bCs/>
          <w:szCs w:val="24"/>
        </w:rPr>
      </w:pPr>
      <w:r w:rsidRPr="00461A22">
        <w:rPr>
          <w:szCs w:val="24"/>
        </w:rPr>
        <w:t xml:space="preserve">1. </w:t>
      </w:r>
      <w:hyperlink r:id="rId11" w:history="1">
        <w:r w:rsidRPr="00461A22">
          <w:rPr>
            <w:bCs/>
            <w:szCs w:val="24"/>
          </w:rPr>
          <w:t>www.minstm.gov.ru</w:t>
        </w:r>
      </w:hyperlink>
      <w:r w:rsidRPr="00461A22">
        <w:rPr>
          <w:bCs/>
          <w:szCs w:val="24"/>
        </w:rPr>
        <w:t xml:space="preserve"> (Официальный сайт Министерства спорта Ро</w:t>
      </w:r>
      <w:r w:rsidRPr="00461A22">
        <w:rPr>
          <w:bCs/>
          <w:szCs w:val="24"/>
        </w:rPr>
        <w:t>с</w:t>
      </w:r>
      <w:r w:rsidRPr="00461A22">
        <w:rPr>
          <w:bCs/>
          <w:szCs w:val="24"/>
        </w:rPr>
        <w:t>сийской Федерации).</w:t>
      </w:r>
    </w:p>
    <w:p w:rsidR="00AB6E69" w:rsidRPr="00461A22" w:rsidRDefault="00AB6E69" w:rsidP="00AB6E69">
      <w:pPr>
        <w:widowControl w:val="0"/>
        <w:tabs>
          <w:tab w:val="left" w:pos="0"/>
        </w:tabs>
        <w:spacing w:after="0"/>
        <w:ind w:firstLine="709"/>
        <w:contextualSpacing/>
        <w:jc w:val="both"/>
        <w:rPr>
          <w:bCs/>
          <w:szCs w:val="24"/>
        </w:rPr>
      </w:pPr>
      <w:r w:rsidRPr="00461A22">
        <w:rPr>
          <w:szCs w:val="24"/>
        </w:rPr>
        <w:t xml:space="preserve">2. </w:t>
      </w:r>
      <w:hyperlink r:id="rId12" w:history="1">
        <w:r w:rsidRPr="00461A22">
          <w:rPr>
            <w:bCs/>
            <w:szCs w:val="24"/>
          </w:rPr>
          <w:t>www.edu.ru</w:t>
        </w:r>
      </w:hyperlink>
      <w:r w:rsidRPr="00461A22">
        <w:rPr>
          <w:bCs/>
          <w:szCs w:val="24"/>
        </w:rPr>
        <w:t xml:space="preserve"> (Федеральный портал «Российское образов</w:t>
      </w:r>
      <w:r w:rsidRPr="00461A22">
        <w:rPr>
          <w:bCs/>
          <w:szCs w:val="24"/>
        </w:rPr>
        <w:t>а</w:t>
      </w:r>
      <w:r w:rsidRPr="00461A22">
        <w:rPr>
          <w:bCs/>
          <w:szCs w:val="24"/>
        </w:rPr>
        <w:t>ние»).</w:t>
      </w:r>
    </w:p>
    <w:p w:rsidR="00AB6E69" w:rsidRPr="00461A22" w:rsidRDefault="00AB6E69" w:rsidP="00AB6E69">
      <w:pPr>
        <w:spacing w:after="0"/>
        <w:ind w:firstLine="709"/>
        <w:contextualSpacing/>
        <w:rPr>
          <w:bCs/>
          <w:szCs w:val="24"/>
        </w:rPr>
      </w:pPr>
      <w:r w:rsidRPr="00461A22">
        <w:rPr>
          <w:szCs w:val="24"/>
        </w:rPr>
        <w:t xml:space="preserve">3. </w:t>
      </w:r>
      <w:hyperlink r:id="rId13" w:history="1">
        <w:r w:rsidRPr="00461A22">
          <w:rPr>
            <w:bCs/>
            <w:szCs w:val="24"/>
          </w:rPr>
          <w:t>www.olympic.ru</w:t>
        </w:r>
      </w:hyperlink>
      <w:r w:rsidRPr="00461A22">
        <w:rPr>
          <w:bCs/>
          <w:szCs w:val="24"/>
        </w:rPr>
        <w:t xml:space="preserve"> (Официальный сайт Олимпийского комитета Ро</w:t>
      </w:r>
      <w:r w:rsidRPr="00461A22">
        <w:rPr>
          <w:bCs/>
          <w:szCs w:val="24"/>
        </w:rPr>
        <w:t>с</w:t>
      </w:r>
      <w:r w:rsidRPr="00461A22">
        <w:rPr>
          <w:bCs/>
          <w:szCs w:val="24"/>
        </w:rPr>
        <w:t>сии)</w:t>
      </w:r>
    </w:p>
    <w:p w:rsidR="00AB6E69" w:rsidRPr="00461A22" w:rsidRDefault="00AB6E69" w:rsidP="00AB6E69">
      <w:pPr>
        <w:pStyle w:val="3"/>
        <w:numPr>
          <w:ilvl w:val="0"/>
          <w:numId w:val="2"/>
        </w:numPr>
        <w:tabs>
          <w:tab w:val="left" w:pos="142"/>
        </w:tabs>
        <w:spacing w:line="276" w:lineRule="auto"/>
        <w:ind w:left="0" w:firstLine="720"/>
        <w:contextualSpacing/>
        <w:jc w:val="both"/>
        <w:rPr>
          <w:sz w:val="24"/>
          <w:szCs w:val="24"/>
        </w:rPr>
      </w:pPr>
      <w:proofErr w:type="spellStart"/>
      <w:r w:rsidRPr="00461A22">
        <w:rPr>
          <w:sz w:val="24"/>
          <w:szCs w:val="24"/>
        </w:rPr>
        <w:t>Виленский</w:t>
      </w:r>
      <w:proofErr w:type="spellEnd"/>
      <w:r w:rsidRPr="00461A22">
        <w:rPr>
          <w:sz w:val="24"/>
          <w:szCs w:val="24"/>
        </w:rPr>
        <w:t xml:space="preserve"> М.Я., Горшков А.Г. Физическая культура (СПО) / - Москва </w:t>
      </w:r>
      <w:proofErr w:type="spellStart"/>
      <w:r w:rsidRPr="00461A22">
        <w:rPr>
          <w:sz w:val="24"/>
          <w:szCs w:val="24"/>
        </w:rPr>
        <w:t>КноРус</w:t>
      </w:r>
      <w:proofErr w:type="spellEnd"/>
      <w:r w:rsidRPr="00461A22">
        <w:rPr>
          <w:sz w:val="24"/>
          <w:szCs w:val="24"/>
        </w:rPr>
        <w:t xml:space="preserve">, 2015. 214. - ISBN 978-5-406-04313-4. </w:t>
      </w:r>
      <w:hyperlink r:id="rId14" w:history="1">
        <w:r w:rsidRPr="00461A22">
          <w:rPr>
            <w:sz w:val="24"/>
            <w:szCs w:val="24"/>
          </w:rPr>
          <w:t>http://www.book.ru/book/916506</w:t>
        </w:r>
      </w:hyperlink>
    </w:p>
    <w:p w:rsidR="00AB6E69" w:rsidRPr="00461A22" w:rsidRDefault="00AB6E69" w:rsidP="00AB6E69">
      <w:pPr>
        <w:pStyle w:val="3"/>
        <w:numPr>
          <w:ilvl w:val="0"/>
          <w:numId w:val="2"/>
        </w:numPr>
        <w:tabs>
          <w:tab w:val="left" w:pos="142"/>
        </w:tabs>
        <w:spacing w:line="276" w:lineRule="auto"/>
        <w:ind w:left="0" w:firstLine="720"/>
        <w:contextualSpacing/>
        <w:jc w:val="both"/>
        <w:rPr>
          <w:sz w:val="24"/>
          <w:szCs w:val="24"/>
        </w:rPr>
      </w:pPr>
      <w:r w:rsidRPr="00461A22">
        <w:rPr>
          <w:sz w:val="24"/>
          <w:szCs w:val="24"/>
        </w:rPr>
        <w:t xml:space="preserve">Кузнецов В.С., </w:t>
      </w:r>
      <w:proofErr w:type="spellStart"/>
      <w:r w:rsidRPr="00461A22">
        <w:rPr>
          <w:sz w:val="24"/>
          <w:szCs w:val="24"/>
        </w:rPr>
        <w:t>Колодницкий</w:t>
      </w:r>
      <w:proofErr w:type="spellEnd"/>
      <w:r w:rsidRPr="00461A22">
        <w:rPr>
          <w:sz w:val="24"/>
          <w:szCs w:val="24"/>
        </w:rPr>
        <w:t xml:space="preserve"> Г.А. Физическая культура (СПО) / - Москва: </w:t>
      </w:r>
      <w:proofErr w:type="spellStart"/>
      <w:r w:rsidRPr="00461A22">
        <w:rPr>
          <w:sz w:val="24"/>
          <w:szCs w:val="24"/>
        </w:rPr>
        <w:t>КноРус</w:t>
      </w:r>
      <w:proofErr w:type="spellEnd"/>
      <w:r w:rsidRPr="00461A22">
        <w:rPr>
          <w:sz w:val="24"/>
          <w:szCs w:val="24"/>
        </w:rPr>
        <w:t xml:space="preserve">, 2016. - 256. - ISBN 978-5-406-04754-5. URL: </w:t>
      </w:r>
      <w:hyperlink r:id="rId15" w:history="1">
        <w:r w:rsidRPr="00461A22">
          <w:rPr>
            <w:sz w:val="24"/>
            <w:szCs w:val="24"/>
          </w:rPr>
          <w:t>http://www.book.ru/book/918488</w:t>
        </w:r>
      </w:hyperlink>
    </w:p>
    <w:p w:rsidR="00AB6E69" w:rsidRPr="00461A22" w:rsidRDefault="00AB6E69" w:rsidP="00AB6E69">
      <w:pPr>
        <w:spacing w:after="0"/>
        <w:ind w:firstLine="709"/>
        <w:contextualSpacing/>
        <w:rPr>
          <w:b/>
          <w:szCs w:val="24"/>
        </w:rPr>
      </w:pPr>
    </w:p>
    <w:p w:rsidR="00AB6E69" w:rsidRPr="00461A22" w:rsidRDefault="00AB6E69" w:rsidP="00AB6E69">
      <w:pPr>
        <w:spacing w:after="0"/>
        <w:contextualSpacing/>
        <w:jc w:val="center"/>
        <w:rPr>
          <w:b/>
          <w:szCs w:val="24"/>
        </w:rPr>
      </w:pPr>
    </w:p>
    <w:p w:rsidR="00AB6E69" w:rsidRPr="00461A22" w:rsidRDefault="00AB6E69" w:rsidP="00AB6E69">
      <w:pPr>
        <w:spacing w:after="0"/>
        <w:contextualSpacing/>
        <w:jc w:val="center"/>
        <w:rPr>
          <w:b/>
          <w:szCs w:val="24"/>
        </w:rPr>
      </w:pPr>
      <w:r w:rsidRPr="00461A22">
        <w:rPr>
          <w:b/>
          <w:szCs w:val="24"/>
        </w:rPr>
        <w:t>4. КОНТРОЛЬ И ОЦЕНКА РЕЗУЛЬТАТОВ ОСВО</w:t>
      </w:r>
      <w:r w:rsidRPr="00461A22">
        <w:rPr>
          <w:b/>
          <w:szCs w:val="24"/>
        </w:rPr>
        <w:t>Е</w:t>
      </w:r>
      <w:r w:rsidRPr="00461A22">
        <w:rPr>
          <w:b/>
          <w:szCs w:val="24"/>
        </w:rPr>
        <w:t xml:space="preserve">НИЯ </w:t>
      </w:r>
    </w:p>
    <w:p w:rsidR="00AB6E69" w:rsidRPr="00461A22" w:rsidRDefault="00AB6E69" w:rsidP="00AB6E69">
      <w:pPr>
        <w:spacing w:after="0"/>
        <w:contextualSpacing/>
        <w:jc w:val="center"/>
        <w:rPr>
          <w:b/>
          <w:szCs w:val="24"/>
        </w:rPr>
      </w:pPr>
      <w:r w:rsidRPr="00461A22">
        <w:rPr>
          <w:b/>
          <w:szCs w:val="24"/>
        </w:rPr>
        <w:t>УЧЕБНОЙ ДИСЦИПЛИНЫ</w:t>
      </w:r>
    </w:p>
    <w:p w:rsidR="00AB6E69" w:rsidRPr="00461A22" w:rsidRDefault="00AB6E69" w:rsidP="00AB6E69">
      <w:pPr>
        <w:spacing w:after="0"/>
        <w:contextualSpacing/>
        <w:jc w:val="center"/>
        <w:rPr>
          <w:b/>
          <w:szCs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3271"/>
        <w:gridCol w:w="2833"/>
      </w:tblGrid>
      <w:tr w:rsidR="00AB6E69" w:rsidRPr="00461A22" w:rsidTr="00DD2789">
        <w:trPr>
          <w:trHeight w:val="298"/>
        </w:trPr>
        <w:tc>
          <w:tcPr>
            <w:tcW w:w="1822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Результаты обучения</w:t>
            </w:r>
          </w:p>
        </w:tc>
        <w:tc>
          <w:tcPr>
            <w:tcW w:w="1703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Критерии оценки</w:t>
            </w:r>
          </w:p>
        </w:tc>
        <w:tc>
          <w:tcPr>
            <w:tcW w:w="1475" w:type="pct"/>
          </w:tcPr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iCs/>
                <w:szCs w:val="24"/>
              </w:rPr>
            </w:pPr>
            <w:r w:rsidRPr="00461A22">
              <w:rPr>
                <w:b/>
                <w:bCs/>
                <w:iCs/>
                <w:szCs w:val="24"/>
              </w:rPr>
              <w:t>Методы оценки</w:t>
            </w:r>
          </w:p>
          <w:p w:rsidR="00AB6E69" w:rsidRPr="00461A22" w:rsidRDefault="00AB6E69" w:rsidP="00DD2789">
            <w:pPr>
              <w:spacing w:after="0"/>
              <w:jc w:val="center"/>
              <w:rPr>
                <w:b/>
                <w:bCs/>
                <w:szCs w:val="24"/>
              </w:rPr>
            </w:pPr>
          </w:p>
        </w:tc>
      </w:tr>
      <w:tr w:rsidR="00AB6E69" w:rsidRPr="00461A22" w:rsidTr="00DD2789">
        <w:trPr>
          <w:trHeight w:val="164"/>
        </w:trPr>
        <w:tc>
          <w:tcPr>
            <w:tcW w:w="5000" w:type="pct"/>
            <w:gridSpan w:val="3"/>
            <w:vAlign w:val="center"/>
          </w:tcPr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/>
                <w:iCs/>
                <w:szCs w:val="24"/>
              </w:rPr>
              <w:t>Перечень знаний, осваиваемых в рамках дисциплины</w:t>
            </w:r>
          </w:p>
        </w:tc>
      </w:tr>
      <w:tr w:rsidR="00AB6E69" w:rsidRPr="00461A22" w:rsidTr="00DD2789">
        <w:trPr>
          <w:trHeight w:val="840"/>
        </w:trPr>
        <w:tc>
          <w:tcPr>
            <w:tcW w:w="1822" w:type="pct"/>
            <w:vAlign w:val="center"/>
          </w:tcPr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  <w:u w:val="single"/>
              </w:rPr>
            </w:pPr>
            <w:r w:rsidRPr="00461A22">
              <w:rPr>
                <w:bCs/>
                <w:szCs w:val="24"/>
                <w:u w:val="single"/>
              </w:rPr>
              <w:t>Знания: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bCs/>
                <w:szCs w:val="24"/>
              </w:rPr>
              <w:t xml:space="preserve"> </w:t>
            </w:r>
            <w:r w:rsidRPr="00461A22">
              <w:rPr>
                <w:szCs w:val="24"/>
                <w:lang w:eastAsia="en-US"/>
              </w:rPr>
              <w:t>-роль физич</w:t>
            </w:r>
            <w:r w:rsidRPr="00461A22">
              <w:rPr>
                <w:szCs w:val="24"/>
                <w:lang w:eastAsia="en-US"/>
              </w:rPr>
              <w:t>е</w:t>
            </w:r>
            <w:r w:rsidRPr="00461A22">
              <w:rPr>
                <w:szCs w:val="24"/>
                <w:lang w:eastAsia="en-US"/>
              </w:rPr>
              <w:t>ской культуры в общекультурном, професси</w:t>
            </w:r>
            <w:r w:rsidRPr="00461A22">
              <w:rPr>
                <w:szCs w:val="24"/>
                <w:lang w:eastAsia="en-US"/>
              </w:rPr>
              <w:t>о</w:t>
            </w:r>
            <w:r w:rsidRPr="00461A22">
              <w:rPr>
                <w:szCs w:val="24"/>
                <w:lang w:eastAsia="en-US"/>
              </w:rPr>
              <w:t>нальном и социальном развитии ч</w:t>
            </w:r>
            <w:r w:rsidRPr="00461A22">
              <w:rPr>
                <w:szCs w:val="24"/>
                <w:lang w:eastAsia="en-US"/>
              </w:rPr>
              <w:t>е</w:t>
            </w:r>
            <w:r w:rsidRPr="00461A22">
              <w:rPr>
                <w:szCs w:val="24"/>
                <w:lang w:eastAsia="en-US"/>
              </w:rPr>
              <w:t>ловека;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szCs w:val="24"/>
                <w:lang w:eastAsia="en-US"/>
              </w:rPr>
              <w:t>-основы здорового образа жи</w:t>
            </w:r>
            <w:r w:rsidRPr="00461A22">
              <w:rPr>
                <w:szCs w:val="24"/>
                <w:lang w:eastAsia="en-US"/>
              </w:rPr>
              <w:t>з</w:t>
            </w:r>
            <w:r w:rsidRPr="00461A22">
              <w:rPr>
                <w:szCs w:val="24"/>
                <w:lang w:eastAsia="en-US"/>
              </w:rPr>
              <w:t>ни;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szCs w:val="24"/>
                <w:lang w:eastAsia="en-US"/>
              </w:rPr>
              <w:t>-условия профессиональной деятельности и зоны риска физического здоровья для пр</w:t>
            </w:r>
            <w:r w:rsidRPr="00461A22">
              <w:rPr>
                <w:szCs w:val="24"/>
                <w:lang w:eastAsia="en-US"/>
              </w:rPr>
              <w:t>о</w:t>
            </w:r>
            <w:r w:rsidRPr="00461A22">
              <w:rPr>
                <w:szCs w:val="24"/>
                <w:lang w:eastAsia="en-US"/>
              </w:rPr>
              <w:t>фессии;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szCs w:val="24"/>
                <w:lang w:eastAsia="en-US"/>
              </w:rPr>
              <w:t xml:space="preserve"> -средства профилактики перенапр</w:t>
            </w:r>
            <w:r w:rsidRPr="00461A22">
              <w:rPr>
                <w:szCs w:val="24"/>
                <w:lang w:eastAsia="en-US"/>
              </w:rPr>
              <w:t>я</w:t>
            </w:r>
            <w:r w:rsidRPr="00461A22">
              <w:rPr>
                <w:szCs w:val="24"/>
                <w:lang w:eastAsia="en-US"/>
              </w:rPr>
              <w:t>жения.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</w:p>
          <w:p w:rsidR="00AB6E69" w:rsidRPr="00461A22" w:rsidRDefault="00AB6E69" w:rsidP="00DD2789">
            <w:pPr>
              <w:spacing w:after="0"/>
              <w:rPr>
                <w:bCs/>
                <w:szCs w:val="24"/>
                <w:highlight w:val="yellow"/>
              </w:rPr>
            </w:pPr>
          </w:p>
          <w:p w:rsidR="00AB6E69" w:rsidRPr="00461A22" w:rsidRDefault="00AB6E69" w:rsidP="00DD2789">
            <w:pPr>
              <w:spacing w:after="0"/>
              <w:rPr>
                <w:bCs/>
                <w:szCs w:val="24"/>
                <w:highlight w:val="yellow"/>
              </w:rPr>
            </w:pPr>
          </w:p>
        </w:tc>
        <w:tc>
          <w:tcPr>
            <w:tcW w:w="1703" w:type="pct"/>
            <w:tcBorders>
              <w:bottom w:val="single" w:sz="4" w:space="0" w:color="auto"/>
            </w:tcBorders>
            <w:vAlign w:val="center"/>
          </w:tcPr>
          <w:p w:rsidR="00AB6E69" w:rsidRPr="00461A22" w:rsidRDefault="00AB6E69" w:rsidP="00DD2789">
            <w:pPr>
              <w:spacing w:after="0"/>
              <w:rPr>
                <w:szCs w:val="24"/>
                <w:lang w:eastAsia="en-US"/>
              </w:rPr>
            </w:pPr>
            <w:r w:rsidRPr="00461A22">
              <w:rPr>
                <w:bCs/>
                <w:szCs w:val="24"/>
              </w:rPr>
              <w:lastRenderedPageBreak/>
              <w:t xml:space="preserve">-грамотность и правильность объяснения на конкретных примерах, какова роль физической культуры </w:t>
            </w:r>
            <w:r w:rsidRPr="00461A22">
              <w:rPr>
                <w:szCs w:val="24"/>
                <w:lang w:eastAsia="en-US"/>
              </w:rPr>
              <w:t>в общекультурном, професси</w:t>
            </w:r>
            <w:r w:rsidRPr="00461A22">
              <w:rPr>
                <w:szCs w:val="24"/>
                <w:lang w:eastAsia="en-US"/>
              </w:rPr>
              <w:t>о</w:t>
            </w:r>
            <w:r w:rsidRPr="00461A22">
              <w:rPr>
                <w:szCs w:val="24"/>
                <w:lang w:eastAsia="en-US"/>
              </w:rPr>
              <w:t>нальном и социальном развитии челов</w:t>
            </w:r>
            <w:r w:rsidRPr="00461A22">
              <w:rPr>
                <w:szCs w:val="24"/>
                <w:lang w:eastAsia="en-US"/>
              </w:rPr>
              <w:t>е</w:t>
            </w:r>
            <w:r w:rsidRPr="00461A22">
              <w:rPr>
                <w:szCs w:val="24"/>
                <w:lang w:eastAsia="en-US"/>
              </w:rPr>
              <w:t>ка;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  <w:shd w:val="clear" w:color="auto" w:fill="FFFFFF"/>
                <w:lang w:bidi="ru-RU"/>
              </w:rPr>
            </w:pPr>
            <w:r w:rsidRPr="00461A22">
              <w:rPr>
                <w:iCs/>
                <w:szCs w:val="24"/>
              </w:rPr>
              <w:t xml:space="preserve">- </w:t>
            </w:r>
            <w:r w:rsidRPr="00461A22">
              <w:rPr>
                <w:bCs/>
                <w:szCs w:val="24"/>
                <w:shd w:val="clear" w:color="auto" w:fill="FFFFFF"/>
                <w:lang w:bidi="ru-RU"/>
              </w:rPr>
              <w:t>осознанность ценности здоровья и обоснованность в</w:t>
            </w:r>
            <w:r w:rsidRPr="00461A22">
              <w:rPr>
                <w:bCs/>
                <w:szCs w:val="24"/>
                <w:shd w:val="clear" w:color="auto" w:fill="FFFFFF"/>
                <w:lang w:bidi="ru-RU"/>
              </w:rPr>
              <w:t>ы</w:t>
            </w:r>
            <w:r w:rsidRPr="00461A22">
              <w:rPr>
                <w:bCs/>
                <w:szCs w:val="24"/>
                <w:shd w:val="clear" w:color="auto" w:fill="FFFFFF"/>
                <w:lang w:bidi="ru-RU"/>
              </w:rPr>
              <w:t>бора ЗОЖ;</w:t>
            </w:r>
          </w:p>
          <w:p w:rsidR="00AB6E69" w:rsidRPr="00461A22" w:rsidRDefault="00AB6E69" w:rsidP="00DD2789">
            <w:pPr>
              <w:spacing w:after="0"/>
              <w:rPr>
                <w:szCs w:val="24"/>
                <w:lang w:eastAsia="ar-SA"/>
              </w:rPr>
            </w:pPr>
            <w:r w:rsidRPr="00461A22">
              <w:rPr>
                <w:szCs w:val="24"/>
              </w:rPr>
              <w:t>-правильность объяснения на конкретных примерах усл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вий профессиональной деятельн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 xml:space="preserve">сти и </w:t>
            </w:r>
            <w:r w:rsidRPr="00461A22">
              <w:rPr>
                <w:szCs w:val="24"/>
                <w:lang w:eastAsia="ar-SA"/>
              </w:rPr>
              <w:t>основных зон риска ф</w:t>
            </w:r>
            <w:r w:rsidRPr="00461A22">
              <w:rPr>
                <w:szCs w:val="24"/>
                <w:lang w:eastAsia="ar-SA"/>
              </w:rPr>
              <w:t>и</w:t>
            </w:r>
            <w:r w:rsidRPr="00461A22">
              <w:rPr>
                <w:szCs w:val="24"/>
                <w:lang w:eastAsia="ar-SA"/>
              </w:rPr>
              <w:t>зического здоровья для пр</w:t>
            </w:r>
            <w:r w:rsidRPr="00461A22">
              <w:rPr>
                <w:szCs w:val="24"/>
                <w:lang w:eastAsia="ar-SA"/>
              </w:rPr>
              <w:t>о</w:t>
            </w:r>
            <w:r w:rsidRPr="00461A22">
              <w:rPr>
                <w:szCs w:val="24"/>
                <w:lang w:eastAsia="ar-SA"/>
              </w:rPr>
              <w:t>фессии;</w:t>
            </w:r>
          </w:p>
          <w:p w:rsidR="00AB6E69" w:rsidRPr="00461A22" w:rsidRDefault="00AB6E69" w:rsidP="00DD2789">
            <w:pPr>
              <w:spacing w:after="0"/>
              <w:rPr>
                <w:iCs/>
                <w:szCs w:val="24"/>
              </w:rPr>
            </w:pPr>
            <w:r w:rsidRPr="00461A22">
              <w:rPr>
                <w:iCs/>
                <w:szCs w:val="24"/>
              </w:rPr>
              <w:t>- правильность и уверенность в использовании сре</w:t>
            </w:r>
            <w:proofErr w:type="gramStart"/>
            <w:r w:rsidRPr="00461A22">
              <w:rPr>
                <w:iCs/>
                <w:szCs w:val="24"/>
              </w:rPr>
              <w:t>дств пр</w:t>
            </w:r>
            <w:proofErr w:type="gramEnd"/>
            <w:r w:rsidRPr="00461A22">
              <w:rPr>
                <w:iCs/>
                <w:szCs w:val="24"/>
              </w:rPr>
              <w:t xml:space="preserve">офилактики </w:t>
            </w:r>
            <w:r w:rsidRPr="00461A22">
              <w:rPr>
                <w:iCs/>
                <w:szCs w:val="24"/>
              </w:rPr>
              <w:lastRenderedPageBreak/>
              <w:t>перенапряж</w:t>
            </w:r>
            <w:r w:rsidRPr="00461A22">
              <w:rPr>
                <w:iCs/>
                <w:szCs w:val="24"/>
              </w:rPr>
              <w:t>е</w:t>
            </w:r>
            <w:r w:rsidRPr="00461A22">
              <w:rPr>
                <w:iCs/>
                <w:szCs w:val="24"/>
              </w:rPr>
              <w:t>ний.</w:t>
            </w:r>
          </w:p>
        </w:tc>
        <w:tc>
          <w:tcPr>
            <w:tcW w:w="1475" w:type="pct"/>
            <w:tcBorders>
              <w:bottom w:val="single" w:sz="4" w:space="0" w:color="auto"/>
            </w:tcBorders>
          </w:tcPr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lastRenderedPageBreak/>
              <w:t>- наблюдение;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-практическое выполн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ние;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-оценка результатов самостоятельной раб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ты.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-тестирование: в контрольных то</w:t>
            </w:r>
            <w:r w:rsidRPr="00461A22">
              <w:rPr>
                <w:bCs/>
                <w:szCs w:val="24"/>
              </w:rPr>
              <w:t>ч</w:t>
            </w:r>
            <w:r w:rsidRPr="00461A22">
              <w:rPr>
                <w:bCs/>
                <w:szCs w:val="24"/>
              </w:rPr>
              <w:t xml:space="preserve">ках: 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на входе – начало учебного года, семес</w:t>
            </w:r>
            <w:r w:rsidRPr="00461A22">
              <w:rPr>
                <w:bCs/>
                <w:szCs w:val="24"/>
              </w:rPr>
              <w:t>т</w:t>
            </w:r>
            <w:r w:rsidRPr="00461A22">
              <w:rPr>
                <w:bCs/>
                <w:szCs w:val="24"/>
              </w:rPr>
              <w:t>ра;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bCs/>
                <w:szCs w:val="24"/>
              </w:rPr>
              <w:t>на выходе – в конце учебного года, семес</w:t>
            </w:r>
            <w:r w:rsidRPr="00461A22">
              <w:rPr>
                <w:bCs/>
                <w:szCs w:val="24"/>
              </w:rPr>
              <w:t>т</w:t>
            </w:r>
            <w:r w:rsidRPr="00461A22">
              <w:rPr>
                <w:bCs/>
                <w:szCs w:val="24"/>
              </w:rPr>
              <w:t xml:space="preserve">ра, 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-практическая пр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верка (использование ситу</w:t>
            </w:r>
            <w:r w:rsidRPr="00461A22">
              <w:rPr>
                <w:szCs w:val="24"/>
              </w:rPr>
              <w:t>а</w:t>
            </w:r>
            <w:r w:rsidRPr="00461A22">
              <w:rPr>
                <w:szCs w:val="24"/>
              </w:rPr>
              <w:t>ций, в которых необх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димо продемонстрир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вать свои знания в конкретной де</w:t>
            </w:r>
            <w:r w:rsidRPr="00461A22">
              <w:rPr>
                <w:szCs w:val="24"/>
              </w:rPr>
              <w:t>я</w:t>
            </w:r>
            <w:r w:rsidRPr="00461A22">
              <w:rPr>
                <w:szCs w:val="24"/>
              </w:rPr>
              <w:t>тельности).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дифференцирова</w:t>
            </w:r>
            <w:r w:rsidRPr="00461A22">
              <w:rPr>
                <w:szCs w:val="24"/>
              </w:rPr>
              <w:t>н</w:t>
            </w:r>
            <w:r w:rsidRPr="00461A22">
              <w:rPr>
                <w:szCs w:val="24"/>
              </w:rPr>
              <w:t xml:space="preserve">ный </w:t>
            </w:r>
            <w:r w:rsidRPr="00461A22">
              <w:rPr>
                <w:szCs w:val="24"/>
              </w:rPr>
              <w:lastRenderedPageBreak/>
              <w:t>зачет.</w:t>
            </w:r>
          </w:p>
        </w:tc>
      </w:tr>
      <w:tr w:rsidR="00AB6E69" w:rsidRPr="00461A22" w:rsidTr="00DD2789">
        <w:trPr>
          <w:trHeight w:val="333"/>
        </w:trPr>
        <w:tc>
          <w:tcPr>
            <w:tcW w:w="5000" w:type="pct"/>
            <w:gridSpan w:val="3"/>
            <w:vAlign w:val="center"/>
          </w:tcPr>
          <w:p w:rsidR="00AB6E69" w:rsidRPr="00461A22" w:rsidRDefault="00AB6E69" w:rsidP="00DD2789">
            <w:pPr>
              <w:spacing w:after="0"/>
              <w:rPr>
                <w:bCs/>
                <w:szCs w:val="24"/>
                <w:highlight w:val="yellow"/>
              </w:rPr>
            </w:pPr>
            <w:r w:rsidRPr="00461A22">
              <w:rPr>
                <w:b/>
                <w:iCs/>
                <w:szCs w:val="24"/>
              </w:rPr>
              <w:lastRenderedPageBreak/>
              <w:t>Перечень умений, осваиваемых в рамках дисциплины</w:t>
            </w:r>
          </w:p>
        </w:tc>
      </w:tr>
      <w:tr w:rsidR="00AB6E69" w:rsidRPr="00461A22" w:rsidTr="00DD2789">
        <w:trPr>
          <w:trHeight w:val="414"/>
        </w:trPr>
        <w:tc>
          <w:tcPr>
            <w:tcW w:w="1822" w:type="pct"/>
          </w:tcPr>
          <w:p w:rsidR="00AB6E69" w:rsidRPr="00461A22" w:rsidRDefault="00AB6E69" w:rsidP="00DD2789">
            <w:pPr>
              <w:spacing w:after="0"/>
              <w:rPr>
                <w:szCs w:val="24"/>
                <w:u w:val="single"/>
              </w:rPr>
            </w:pPr>
            <w:r w:rsidRPr="00461A22">
              <w:rPr>
                <w:szCs w:val="24"/>
                <w:u w:val="single"/>
              </w:rPr>
              <w:t>Умения: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szCs w:val="24"/>
                <w:lang w:eastAsia="en-US"/>
              </w:rPr>
              <w:t>-использовать физкультурно-оздоровительную деятел</w:t>
            </w:r>
            <w:r w:rsidRPr="00461A22">
              <w:rPr>
                <w:szCs w:val="24"/>
                <w:lang w:eastAsia="en-US"/>
              </w:rPr>
              <w:t>ь</w:t>
            </w:r>
            <w:r w:rsidRPr="00461A22">
              <w:rPr>
                <w:szCs w:val="24"/>
                <w:lang w:eastAsia="en-US"/>
              </w:rPr>
              <w:t>ность для укрепления здоровья, достижения жизненных и профессиональных ц</w:t>
            </w:r>
            <w:r w:rsidRPr="00461A22">
              <w:rPr>
                <w:szCs w:val="24"/>
                <w:lang w:eastAsia="en-US"/>
              </w:rPr>
              <w:t>е</w:t>
            </w:r>
            <w:r w:rsidRPr="00461A22">
              <w:rPr>
                <w:szCs w:val="24"/>
                <w:lang w:eastAsia="en-US"/>
              </w:rPr>
              <w:t>лей;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szCs w:val="24"/>
                <w:lang w:eastAsia="en-US"/>
              </w:rPr>
              <w:t>-применять рациональные приемы двигател</w:t>
            </w:r>
            <w:r w:rsidRPr="00461A22">
              <w:rPr>
                <w:szCs w:val="24"/>
                <w:lang w:eastAsia="en-US"/>
              </w:rPr>
              <w:t>ь</w:t>
            </w:r>
            <w:r w:rsidRPr="00461A22">
              <w:rPr>
                <w:szCs w:val="24"/>
                <w:lang w:eastAsia="en-US"/>
              </w:rPr>
              <w:t>ных функций в профессиональной деятельн</w:t>
            </w:r>
            <w:r w:rsidRPr="00461A22">
              <w:rPr>
                <w:szCs w:val="24"/>
                <w:lang w:eastAsia="en-US"/>
              </w:rPr>
              <w:t>о</w:t>
            </w:r>
            <w:r w:rsidRPr="00461A22">
              <w:rPr>
                <w:szCs w:val="24"/>
                <w:lang w:eastAsia="en-US"/>
              </w:rPr>
              <w:t>сти;</w:t>
            </w:r>
          </w:p>
          <w:p w:rsidR="00AB6E69" w:rsidRPr="00461A22" w:rsidRDefault="00AB6E69" w:rsidP="00DD2789">
            <w:pPr>
              <w:spacing w:after="0"/>
              <w:rPr>
                <w:szCs w:val="24"/>
                <w:lang w:eastAsia="en-US"/>
              </w:rPr>
            </w:pPr>
            <w:r w:rsidRPr="00461A22">
              <w:rPr>
                <w:szCs w:val="24"/>
                <w:lang w:eastAsia="en-US"/>
              </w:rPr>
              <w:t>-пользоваться средствами пр</w:t>
            </w:r>
            <w:r w:rsidRPr="00461A22">
              <w:rPr>
                <w:szCs w:val="24"/>
                <w:lang w:eastAsia="en-US"/>
              </w:rPr>
              <w:t>о</w:t>
            </w:r>
            <w:r w:rsidRPr="00461A22">
              <w:rPr>
                <w:szCs w:val="24"/>
                <w:lang w:eastAsia="en-US"/>
              </w:rPr>
              <w:t>филактики перенапряжения характерными для данной пр</w:t>
            </w:r>
            <w:r w:rsidRPr="00461A22">
              <w:rPr>
                <w:szCs w:val="24"/>
                <w:lang w:eastAsia="en-US"/>
              </w:rPr>
              <w:t>о</w:t>
            </w:r>
            <w:r w:rsidRPr="00461A22">
              <w:rPr>
                <w:szCs w:val="24"/>
                <w:lang w:eastAsia="en-US"/>
              </w:rPr>
              <w:t>фессии.</w:t>
            </w:r>
          </w:p>
          <w:p w:rsidR="00AB6E69" w:rsidRPr="00461A22" w:rsidRDefault="00AB6E69" w:rsidP="00DD2789">
            <w:pPr>
              <w:spacing w:after="0"/>
              <w:rPr>
                <w:szCs w:val="24"/>
                <w:u w:val="single"/>
              </w:rPr>
            </w:pPr>
          </w:p>
        </w:tc>
        <w:tc>
          <w:tcPr>
            <w:tcW w:w="1703" w:type="pct"/>
          </w:tcPr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bCs/>
                <w:szCs w:val="24"/>
              </w:rPr>
              <w:t>- правильно использует</w:t>
            </w:r>
            <w:r w:rsidRPr="00461A22">
              <w:rPr>
                <w:szCs w:val="24"/>
                <w:lang w:eastAsia="en-US"/>
              </w:rPr>
              <w:t xml:space="preserve"> фи</w:t>
            </w:r>
            <w:r w:rsidRPr="00461A22">
              <w:rPr>
                <w:szCs w:val="24"/>
                <w:lang w:eastAsia="en-US"/>
              </w:rPr>
              <w:t>з</w:t>
            </w:r>
            <w:r w:rsidRPr="00461A22">
              <w:rPr>
                <w:szCs w:val="24"/>
                <w:lang w:eastAsia="en-US"/>
              </w:rPr>
              <w:t>культурно-оздоровительную деятельность для укрепления здоровья, достижения жизненных и профессиональных ц</w:t>
            </w:r>
            <w:r w:rsidRPr="00461A22">
              <w:rPr>
                <w:szCs w:val="24"/>
                <w:lang w:eastAsia="en-US"/>
              </w:rPr>
              <w:t>е</w:t>
            </w:r>
            <w:r w:rsidRPr="00461A22">
              <w:rPr>
                <w:szCs w:val="24"/>
                <w:lang w:eastAsia="en-US"/>
              </w:rPr>
              <w:t>лей;</w:t>
            </w:r>
          </w:p>
          <w:p w:rsidR="00AB6E69" w:rsidRPr="00461A22" w:rsidRDefault="00AB6E69" w:rsidP="00DD2789">
            <w:pPr>
              <w:spacing w:after="0"/>
              <w:jc w:val="both"/>
              <w:rPr>
                <w:szCs w:val="24"/>
                <w:lang w:eastAsia="en-US"/>
              </w:rPr>
            </w:pPr>
            <w:r w:rsidRPr="00461A22">
              <w:rPr>
                <w:bCs/>
                <w:szCs w:val="24"/>
              </w:rPr>
              <w:t xml:space="preserve">- эффективно применяет </w:t>
            </w:r>
            <w:r w:rsidRPr="00461A22">
              <w:rPr>
                <w:szCs w:val="24"/>
                <w:lang w:eastAsia="en-US"/>
              </w:rPr>
              <w:t>рациональные приемы двиг</w:t>
            </w:r>
            <w:r w:rsidRPr="00461A22">
              <w:rPr>
                <w:szCs w:val="24"/>
                <w:lang w:eastAsia="en-US"/>
              </w:rPr>
              <w:t>а</w:t>
            </w:r>
            <w:r w:rsidRPr="00461A22">
              <w:rPr>
                <w:szCs w:val="24"/>
                <w:lang w:eastAsia="en-US"/>
              </w:rPr>
              <w:t>тельных функций в профессиональной деятел</w:t>
            </w:r>
            <w:r w:rsidRPr="00461A22">
              <w:rPr>
                <w:szCs w:val="24"/>
                <w:lang w:eastAsia="en-US"/>
              </w:rPr>
              <w:t>ь</w:t>
            </w:r>
            <w:r w:rsidRPr="00461A22">
              <w:rPr>
                <w:szCs w:val="24"/>
                <w:lang w:eastAsia="en-US"/>
              </w:rPr>
              <w:t>ности;</w:t>
            </w:r>
          </w:p>
          <w:p w:rsidR="00AB6E69" w:rsidRPr="00461A22" w:rsidRDefault="00AB6E69" w:rsidP="00DD2789">
            <w:pPr>
              <w:spacing w:after="0"/>
              <w:rPr>
                <w:szCs w:val="24"/>
                <w:lang w:eastAsia="en-US"/>
              </w:rPr>
            </w:pPr>
            <w:r w:rsidRPr="00461A22">
              <w:rPr>
                <w:bCs/>
                <w:szCs w:val="24"/>
              </w:rPr>
              <w:t xml:space="preserve">- использует </w:t>
            </w:r>
            <w:r w:rsidRPr="00461A22">
              <w:rPr>
                <w:szCs w:val="24"/>
                <w:lang w:eastAsia="en-US"/>
              </w:rPr>
              <w:t>средствами профилактики перенапряж</w:t>
            </w:r>
            <w:r w:rsidRPr="00461A22">
              <w:rPr>
                <w:szCs w:val="24"/>
                <w:lang w:eastAsia="en-US"/>
              </w:rPr>
              <w:t>е</w:t>
            </w:r>
            <w:r w:rsidRPr="00461A22">
              <w:rPr>
                <w:szCs w:val="24"/>
                <w:lang w:eastAsia="en-US"/>
              </w:rPr>
              <w:t>ния характерными для да</w:t>
            </w:r>
            <w:r w:rsidRPr="00461A22">
              <w:rPr>
                <w:szCs w:val="24"/>
                <w:lang w:eastAsia="en-US"/>
              </w:rPr>
              <w:t>н</w:t>
            </w:r>
            <w:r w:rsidRPr="00461A22">
              <w:rPr>
                <w:szCs w:val="24"/>
                <w:lang w:eastAsia="en-US"/>
              </w:rPr>
              <w:t>ной профе</w:t>
            </w:r>
            <w:r w:rsidRPr="00461A22">
              <w:rPr>
                <w:szCs w:val="24"/>
                <w:lang w:eastAsia="en-US"/>
              </w:rPr>
              <w:t>с</w:t>
            </w:r>
            <w:r w:rsidRPr="00461A22">
              <w:rPr>
                <w:szCs w:val="24"/>
                <w:lang w:eastAsia="en-US"/>
              </w:rPr>
              <w:t>сии.</w:t>
            </w:r>
          </w:p>
          <w:p w:rsidR="00AB6E69" w:rsidRPr="00461A22" w:rsidRDefault="00AB6E69" w:rsidP="00DD2789">
            <w:pPr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1475" w:type="pct"/>
          </w:tcPr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- наблюдение;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-практическое выполн</w:t>
            </w:r>
            <w:r w:rsidRPr="00461A22">
              <w:rPr>
                <w:szCs w:val="24"/>
              </w:rPr>
              <w:t>е</w:t>
            </w:r>
            <w:r w:rsidRPr="00461A22">
              <w:rPr>
                <w:szCs w:val="24"/>
              </w:rPr>
              <w:t>ние;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-оценка результатов самостоятельной раб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ты.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-тестирование: в контрольных то</w:t>
            </w:r>
            <w:r w:rsidRPr="00461A22">
              <w:rPr>
                <w:bCs/>
                <w:szCs w:val="24"/>
              </w:rPr>
              <w:t>ч</w:t>
            </w:r>
            <w:r w:rsidRPr="00461A22">
              <w:rPr>
                <w:bCs/>
                <w:szCs w:val="24"/>
              </w:rPr>
              <w:t xml:space="preserve">ках: </w:t>
            </w:r>
          </w:p>
          <w:p w:rsidR="00AB6E69" w:rsidRPr="00461A22" w:rsidRDefault="00AB6E69" w:rsidP="00DD2789">
            <w:pPr>
              <w:spacing w:after="0"/>
              <w:rPr>
                <w:bCs/>
                <w:szCs w:val="24"/>
              </w:rPr>
            </w:pPr>
            <w:r w:rsidRPr="00461A22">
              <w:rPr>
                <w:bCs/>
                <w:szCs w:val="24"/>
              </w:rPr>
              <w:t>на входе – начало учебного года, семес</w:t>
            </w:r>
            <w:r w:rsidRPr="00461A22">
              <w:rPr>
                <w:bCs/>
                <w:szCs w:val="24"/>
              </w:rPr>
              <w:t>т</w:t>
            </w:r>
            <w:r w:rsidRPr="00461A22">
              <w:rPr>
                <w:bCs/>
                <w:szCs w:val="24"/>
              </w:rPr>
              <w:t>ра;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bCs/>
                <w:szCs w:val="24"/>
              </w:rPr>
              <w:t>на выходе – в конце учебного года, семес</w:t>
            </w:r>
            <w:r w:rsidRPr="00461A22">
              <w:rPr>
                <w:bCs/>
                <w:szCs w:val="24"/>
              </w:rPr>
              <w:t>т</w:t>
            </w:r>
            <w:r w:rsidRPr="00461A22">
              <w:rPr>
                <w:bCs/>
                <w:szCs w:val="24"/>
              </w:rPr>
              <w:t xml:space="preserve">ра, 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-практическая пр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верка (использование ситу</w:t>
            </w:r>
            <w:r w:rsidRPr="00461A22">
              <w:rPr>
                <w:szCs w:val="24"/>
              </w:rPr>
              <w:t>а</w:t>
            </w:r>
            <w:r w:rsidRPr="00461A22">
              <w:rPr>
                <w:szCs w:val="24"/>
              </w:rPr>
              <w:t>ций, в которых необх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димо продемонстрир</w:t>
            </w:r>
            <w:r w:rsidRPr="00461A22">
              <w:rPr>
                <w:szCs w:val="24"/>
              </w:rPr>
              <w:t>о</w:t>
            </w:r>
            <w:r w:rsidRPr="00461A22">
              <w:rPr>
                <w:szCs w:val="24"/>
              </w:rPr>
              <w:t>вать свои знания в конкретной де</w:t>
            </w:r>
            <w:r w:rsidRPr="00461A22">
              <w:rPr>
                <w:szCs w:val="24"/>
              </w:rPr>
              <w:t>я</w:t>
            </w:r>
            <w:r w:rsidRPr="00461A22">
              <w:rPr>
                <w:szCs w:val="24"/>
              </w:rPr>
              <w:t>тельности).</w:t>
            </w:r>
          </w:p>
          <w:p w:rsidR="00AB6E69" w:rsidRPr="00461A22" w:rsidRDefault="00AB6E69" w:rsidP="00DD2789">
            <w:pPr>
              <w:spacing w:after="0"/>
              <w:rPr>
                <w:szCs w:val="24"/>
              </w:rPr>
            </w:pPr>
            <w:r w:rsidRPr="00461A22">
              <w:rPr>
                <w:szCs w:val="24"/>
              </w:rPr>
              <w:t>дифференцирова</w:t>
            </w:r>
            <w:r w:rsidRPr="00461A22">
              <w:rPr>
                <w:szCs w:val="24"/>
              </w:rPr>
              <w:t>н</w:t>
            </w:r>
            <w:r w:rsidRPr="00461A22">
              <w:rPr>
                <w:szCs w:val="24"/>
              </w:rPr>
              <w:t>ный зачет.</w:t>
            </w:r>
          </w:p>
        </w:tc>
      </w:tr>
    </w:tbl>
    <w:p w:rsidR="00AB6E69" w:rsidRPr="00461A22" w:rsidRDefault="00AB6E69" w:rsidP="00AB6E69">
      <w:pPr>
        <w:spacing w:after="0"/>
        <w:rPr>
          <w:b/>
          <w:szCs w:val="24"/>
        </w:rPr>
      </w:pPr>
    </w:p>
    <w:p w:rsidR="002B67FD" w:rsidRDefault="00AB6E69" w:rsidP="00AB6E69"/>
    <w:sectPr w:rsidR="002B6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69A8"/>
    <w:multiLevelType w:val="hybridMultilevel"/>
    <w:tmpl w:val="5364BB1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3D5B20"/>
    <w:multiLevelType w:val="hybridMultilevel"/>
    <w:tmpl w:val="3BA22FD2"/>
    <w:lvl w:ilvl="0" w:tplc="2F16AD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C43DA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276C15F4"/>
    <w:multiLevelType w:val="hybridMultilevel"/>
    <w:tmpl w:val="ED5C89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68"/>
    <w:rsid w:val="00766668"/>
    <w:rsid w:val="00A561B0"/>
    <w:rsid w:val="00AB6E69"/>
    <w:rsid w:val="00A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6E69"/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6E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Знак сноски-FN,Ciae niinee-FN,AЗнак сноски зел"/>
    <w:uiPriority w:val="99"/>
    <w:rsid w:val="00AB6E69"/>
    <w:rPr>
      <w:rFonts w:cs="Times New Roman"/>
      <w:vertAlign w:val="superscript"/>
    </w:rPr>
  </w:style>
  <w:style w:type="paragraph" w:styleId="3">
    <w:name w:val="toc 3"/>
    <w:basedOn w:val="a"/>
    <w:next w:val="a"/>
    <w:autoRedefine/>
    <w:uiPriority w:val="39"/>
    <w:rsid w:val="00AB6E69"/>
    <w:pPr>
      <w:spacing w:after="0" w:line="240" w:lineRule="auto"/>
      <w:ind w:left="480"/>
    </w:pPr>
    <w:rPr>
      <w:sz w:val="28"/>
      <w:szCs w:val="28"/>
    </w:rPr>
  </w:style>
  <w:style w:type="character" w:styleId="a4">
    <w:name w:val="Emphasis"/>
    <w:uiPriority w:val="20"/>
    <w:qFormat/>
    <w:rsid w:val="00AB6E69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AB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rsid w:val="00AB6E69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sz w:val="32"/>
      <w:szCs w:val="32"/>
    </w:rPr>
  </w:style>
  <w:style w:type="character" w:customStyle="1" w:styleId="fontstyle01">
    <w:name w:val="fontstyle01"/>
    <w:rsid w:val="00AB6E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AB6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B6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6E69"/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6E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Знак сноски-FN,Ciae niinee-FN,AЗнак сноски зел"/>
    <w:uiPriority w:val="99"/>
    <w:rsid w:val="00AB6E69"/>
    <w:rPr>
      <w:rFonts w:cs="Times New Roman"/>
      <w:vertAlign w:val="superscript"/>
    </w:rPr>
  </w:style>
  <w:style w:type="paragraph" w:styleId="3">
    <w:name w:val="toc 3"/>
    <w:basedOn w:val="a"/>
    <w:next w:val="a"/>
    <w:autoRedefine/>
    <w:uiPriority w:val="39"/>
    <w:rsid w:val="00AB6E69"/>
    <w:pPr>
      <w:spacing w:after="0" w:line="240" w:lineRule="auto"/>
      <w:ind w:left="480"/>
    </w:pPr>
    <w:rPr>
      <w:sz w:val="28"/>
      <w:szCs w:val="28"/>
    </w:rPr>
  </w:style>
  <w:style w:type="character" w:styleId="a4">
    <w:name w:val="Emphasis"/>
    <w:uiPriority w:val="20"/>
    <w:qFormat/>
    <w:rsid w:val="00AB6E69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AB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rsid w:val="00AB6E69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sz w:val="32"/>
      <w:szCs w:val="32"/>
    </w:rPr>
  </w:style>
  <w:style w:type="character" w:customStyle="1" w:styleId="fontstyle01">
    <w:name w:val="fontstyle01"/>
    <w:rsid w:val="00AB6E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AB6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B6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07539" TargetMode="External"/><Relationship Id="rId13" Type="http://schemas.openxmlformats.org/officeDocument/2006/relationships/hyperlink" Target="http://www.olympic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209126" TargetMode="External"/><Relationship Id="rId12" Type="http://schemas.openxmlformats.org/officeDocument/2006/relationships/hyperlink" Target="http://www.edu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56380" TargetMode="External"/><Relationship Id="rId11" Type="http://schemas.openxmlformats.org/officeDocument/2006/relationships/hyperlink" Target="http://www.minstm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.ru/book/918488" TargetMode="External"/><Relationship Id="rId10" Type="http://schemas.openxmlformats.org/officeDocument/2006/relationships/hyperlink" Target="https://e.lanbook.com/book/1982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74986" TargetMode="External"/><Relationship Id="rId14" Type="http://schemas.openxmlformats.org/officeDocument/2006/relationships/hyperlink" Target="http://www.book.ru/book/916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3127</Words>
  <Characters>17824</Characters>
  <Application>Microsoft Office Word</Application>
  <DocSecurity>0</DocSecurity>
  <Lines>148</Lines>
  <Paragraphs>41</Paragraphs>
  <ScaleCrop>false</ScaleCrop>
  <Company/>
  <LinksUpToDate>false</LinksUpToDate>
  <CharactersWithSpaces>20910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Якушева</dc:creator>
  <cp:keywords/>
  <dc:description/>
  <cp:lastModifiedBy>Светлана Якушева</cp:lastModifiedBy>
  <cp:revision>2</cp:revision>
  <dcterms:created xsi:type="dcterms:W3CDTF">2023-10-24T06:31:00Z</dcterms:created>
  <dcterms:modified xsi:type="dcterms:W3CDTF">2023-10-24T06:39:00Z</dcterms:modified>
</cp:coreProperties>
</file>