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05" w:rsidRPr="005225B1" w:rsidRDefault="00A63D05" w:rsidP="00A63D05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</w:pPr>
      <w:bookmarkStart w:id="0" w:name="_GoBack"/>
      <w:bookmarkEnd w:id="0"/>
      <w:r w:rsidRPr="005225B1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A63D05" w:rsidRPr="005225B1" w:rsidRDefault="00A63D05" w:rsidP="00A63D0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5225B1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A63D05" w:rsidRPr="005225B1" w:rsidRDefault="00A63D05" w:rsidP="00A63D0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5225B1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A63D05" w:rsidRPr="005225B1" w:rsidRDefault="00A63D05" w:rsidP="00A63D0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5225B1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A63D05" w:rsidRPr="005225B1" w:rsidRDefault="00A63D05" w:rsidP="00A63D05">
      <w:pPr>
        <w:tabs>
          <w:tab w:val="left" w:pos="7417"/>
        </w:tabs>
        <w:rPr>
          <w:rFonts w:ascii="Times New Roman" w:eastAsia="Calibri" w:hAnsi="Times New Roman" w:cs="Times New Roman"/>
          <w:sz w:val="24"/>
          <w:szCs w:val="24"/>
        </w:rPr>
      </w:pPr>
      <w:r w:rsidRPr="005225B1">
        <w:rPr>
          <w:rFonts w:ascii="Times New Roman" w:eastAsia="Calibri" w:hAnsi="Times New Roman" w:cs="Times New Roman"/>
          <w:sz w:val="24"/>
          <w:szCs w:val="24"/>
        </w:rPr>
        <w:tab/>
      </w:r>
    </w:p>
    <w:p w:rsidR="00A63D05" w:rsidRPr="005225B1" w:rsidRDefault="00A63D05" w:rsidP="00A63D05">
      <w:pPr>
        <w:tabs>
          <w:tab w:val="left" w:pos="6900"/>
          <w:tab w:val="left" w:pos="7417"/>
        </w:tabs>
        <w:rPr>
          <w:rFonts w:ascii="Times New Roman" w:eastAsia="Calibri" w:hAnsi="Times New Roman" w:cs="Times New Roman"/>
          <w:sz w:val="24"/>
          <w:szCs w:val="24"/>
        </w:rPr>
      </w:pPr>
      <w:r w:rsidRPr="005225B1">
        <w:rPr>
          <w:rFonts w:ascii="Times New Roman" w:eastAsia="Calibri" w:hAnsi="Times New Roman" w:cs="Times New Roman"/>
          <w:sz w:val="24"/>
          <w:szCs w:val="24"/>
        </w:rPr>
        <w:tab/>
      </w:r>
      <w:r w:rsidRPr="005225B1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W w:w="0" w:type="auto"/>
        <w:tblInd w:w="5529" w:type="dxa"/>
        <w:tblLook w:val="04A0" w:firstRow="1" w:lastRow="0" w:firstColumn="1" w:lastColumn="0" w:noHBand="0" w:noVBand="1"/>
      </w:tblPr>
      <w:tblGrid>
        <w:gridCol w:w="3685"/>
      </w:tblGrid>
      <w:tr w:rsidR="00A63D05" w:rsidRPr="005225B1" w:rsidTr="003330D0">
        <w:trPr>
          <w:trHeight w:val="1390"/>
        </w:trPr>
        <w:tc>
          <w:tcPr>
            <w:tcW w:w="3685" w:type="dxa"/>
            <w:shd w:val="clear" w:color="auto" w:fill="auto"/>
          </w:tcPr>
          <w:p w:rsidR="00A63D05" w:rsidRPr="005225B1" w:rsidRDefault="00A63D05" w:rsidP="003330D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3D05" w:rsidRPr="005225B1" w:rsidRDefault="00A63D05" w:rsidP="0033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26</w:t>
            </w:r>
            <w:r w:rsidRPr="0052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ППО СПА </w:t>
            </w:r>
          </w:p>
          <w:p w:rsidR="00A63D05" w:rsidRPr="005225B1" w:rsidRDefault="00A63D05" w:rsidP="0033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профессиям:</w:t>
            </w:r>
          </w:p>
          <w:p w:rsidR="00A63D05" w:rsidRPr="005225B1" w:rsidRDefault="00A63D05" w:rsidP="0033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17353 Продавец продовольственных товаров</w:t>
            </w:r>
          </w:p>
          <w:p w:rsidR="00A63D05" w:rsidRPr="005225B1" w:rsidRDefault="00A63D05" w:rsidP="0033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17351 Продавец непродовольственных товаров</w:t>
            </w:r>
          </w:p>
          <w:p w:rsidR="00A63D05" w:rsidRPr="005225B1" w:rsidRDefault="00A63D05" w:rsidP="0033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17530 Рабочий зеленого строительства</w:t>
            </w:r>
          </w:p>
          <w:p w:rsidR="00A63D05" w:rsidRPr="005225B1" w:rsidRDefault="00A63D05" w:rsidP="003330D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2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16675 Повар</w:t>
            </w:r>
          </w:p>
        </w:tc>
      </w:tr>
    </w:tbl>
    <w:p w:rsidR="00A63D05" w:rsidRPr="005225B1" w:rsidRDefault="00A63D05" w:rsidP="00A63D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5B1">
        <w:rPr>
          <w:rFonts w:ascii="Calibri" w:eastAsia="Calibri" w:hAnsi="Calibri" w:cs="Times New Roman"/>
        </w:rPr>
        <w:t xml:space="preserve">                                                                                                         </w:t>
      </w:r>
    </w:p>
    <w:p w:rsidR="00A63D05" w:rsidRPr="005225B1" w:rsidRDefault="00A63D05" w:rsidP="00A63D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5B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A63D05" w:rsidRPr="005225B1" w:rsidRDefault="00A63D05" w:rsidP="00A63D05">
      <w:pPr>
        <w:tabs>
          <w:tab w:val="center" w:pos="4677"/>
          <w:tab w:val="right" w:pos="9355"/>
        </w:tabs>
        <w:jc w:val="both"/>
        <w:rPr>
          <w:rFonts w:ascii="Calibri" w:eastAsia="Calibri" w:hAnsi="Calibri" w:cs="Times New Roman"/>
          <w:sz w:val="24"/>
          <w:szCs w:val="24"/>
        </w:rPr>
      </w:pPr>
    </w:p>
    <w:p w:rsidR="00A63D05" w:rsidRPr="005225B1" w:rsidRDefault="00A63D05" w:rsidP="00A63D05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3D05" w:rsidRPr="005225B1" w:rsidRDefault="00A63D05" w:rsidP="00A63D0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A63D05" w:rsidRPr="005225B1" w:rsidRDefault="00A63D05" w:rsidP="00A63D05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2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ПРОИЗВОДСТВЕННОЙ ПРАКТИКИ</w:t>
      </w:r>
    </w:p>
    <w:p w:rsidR="00A63D05" w:rsidRPr="005225B1" w:rsidRDefault="00A63D05" w:rsidP="00A63D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25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ПМ.03. ВЫПОЛНЕНИЕ РАБОТ ЗЕЛЕНОГО ХОЗЯЙСТВА</w:t>
      </w:r>
    </w:p>
    <w:p w:rsidR="00A63D05" w:rsidRPr="005225B1" w:rsidRDefault="00A63D05" w:rsidP="00A63D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D05" w:rsidRPr="005225B1" w:rsidRDefault="00A63D05" w:rsidP="00A63D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D05" w:rsidRPr="005225B1" w:rsidRDefault="00A63D05" w:rsidP="00A63D0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D05" w:rsidRPr="005225B1" w:rsidRDefault="00A63D05" w:rsidP="00A63D0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D05" w:rsidRPr="005225B1" w:rsidRDefault="00A63D05" w:rsidP="00A63D0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D05" w:rsidRPr="005225B1" w:rsidRDefault="00A63D05" w:rsidP="00A63D0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D05" w:rsidRPr="005225B1" w:rsidRDefault="00A63D05" w:rsidP="00A63D05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63D05" w:rsidRPr="005225B1" w:rsidRDefault="00A63D05" w:rsidP="00A63D05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63D05" w:rsidRPr="005225B1" w:rsidRDefault="00A63D05" w:rsidP="00A63D05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63D05" w:rsidRPr="005225B1" w:rsidRDefault="00A63D05" w:rsidP="00A63D05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63D05" w:rsidRPr="005225B1" w:rsidRDefault="00A63D05" w:rsidP="00A63D05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63D05" w:rsidRPr="005225B1" w:rsidRDefault="00A63D05" w:rsidP="00A63D05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63D05" w:rsidRPr="005225B1" w:rsidRDefault="00A63D05" w:rsidP="00A63D0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5B1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</w:t>
      </w:r>
    </w:p>
    <w:p w:rsidR="00A63D05" w:rsidRPr="005225B1" w:rsidRDefault="00A63D05" w:rsidP="00A63D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5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r w:rsidRPr="005225B1">
        <w:rPr>
          <w:rFonts w:ascii="Times New Roman" w:eastAsia="Times New Roman" w:hAnsi="Times New Roman" w:cs="Times New Roman"/>
          <w:sz w:val="24"/>
          <w:szCs w:val="24"/>
          <w:lang w:eastAsia="ru-RU"/>
        </w:rPr>
        <w:t>.01.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</w:t>
      </w:r>
      <w:r w:rsidRPr="0052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2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зеленого хозяйства для выпускников школ, освоивших общеобразовательные программы основного общего образования разработана государственным автономным профессиональным образовательным учреждением Тюменской области «</w:t>
      </w:r>
      <w:proofErr w:type="spellStart"/>
      <w:r w:rsidRPr="005225B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Голышмановский</w:t>
      </w:r>
      <w:proofErr w:type="spellEnd"/>
      <w:r w:rsidRPr="0052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агропедагогический колледж» (далее – ГАПОУ ТО ГАПК) на основе приказа Министерства образования и науки РФ от 18 апреля 2013 года № 292 «Об утверждении Порядка организации и осуществления образовательной деятельности по основным программам профессионального обучения (с изменениями на 27 октября</w:t>
      </w:r>
      <w:proofErr w:type="gramEnd"/>
      <w:r w:rsidRPr="0052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225B1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года), с учетом требований рынка труда; на основе ЕКТС и профессиональных стандартов по профессии: 17530 Рабочий зеленого строительства</w:t>
      </w:r>
      <w:proofErr w:type="gramEnd"/>
    </w:p>
    <w:p w:rsidR="00A63D05" w:rsidRPr="005225B1" w:rsidRDefault="00A63D05" w:rsidP="00A63D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3D05" w:rsidRPr="005225B1" w:rsidRDefault="00A63D05" w:rsidP="00A63D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3D05" w:rsidRPr="005225B1" w:rsidRDefault="00A63D05" w:rsidP="00A63D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3D05" w:rsidRPr="005225B1" w:rsidRDefault="00A63D05" w:rsidP="00A63D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2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</w:p>
    <w:p w:rsidR="00A63D05" w:rsidRPr="005225B1" w:rsidRDefault="00A63D05" w:rsidP="00A63D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5B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Майбах Оксана Александровна, преподаватель государственного</w:t>
      </w:r>
      <w:r w:rsidRPr="005225B1">
        <w:rPr>
          <w:rFonts w:ascii="Times New Roman" w:eastAsia="Calibri" w:hAnsi="Times New Roman" w:cs="Times New Roman"/>
          <w:sz w:val="24"/>
          <w:szCs w:val="24"/>
        </w:rPr>
        <w:t xml:space="preserve"> автономного профессионального образовательного учреждения Тюменской области «</w:t>
      </w:r>
      <w:proofErr w:type="spellStart"/>
      <w:r w:rsidRPr="005225B1">
        <w:rPr>
          <w:rFonts w:ascii="Times New Roman" w:eastAsia="Calibri" w:hAnsi="Times New Roman" w:cs="Times New Roman"/>
          <w:sz w:val="24"/>
          <w:szCs w:val="24"/>
        </w:rPr>
        <w:t>Голышмановский</w:t>
      </w:r>
      <w:proofErr w:type="spellEnd"/>
      <w:r w:rsidRPr="005225B1">
        <w:rPr>
          <w:rFonts w:ascii="Times New Roman" w:eastAsia="Calibri" w:hAnsi="Times New Roman" w:cs="Times New Roman"/>
          <w:sz w:val="24"/>
          <w:szCs w:val="24"/>
        </w:rPr>
        <w:t xml:space="preserve"> агропедагогический колледж».</w:t>
      </w:r>
      <w:r w:rsidRPr="005225B1">
        <w:rPr>
          <w:rFonts w:ascii="Times New Roman" w:eastAsia="Calibri" w:hAnsi="Times New Roman" w:cs="Times New Roman"/>
          <w:sz w:val="24"/>
          <w:szCs w:val="24"/>
        </w:rPr>
        <w:tab/>
      </w:r>
    </w:p>
    <w:p w:rsidR="00A63D05" w:rsidRPr="005225B1" w:rsidRDefault="00A63D05" w:rsidP="00A63D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D05" w:rsidRPr="005225B1" w:rsidRDefault="00A63D05" w:rsidP="00A63D0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D05" w:rsidRPr="005225B1" w:rsidRDefault="00A63D05" w:rsidP="00A63D0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D05" w:rsidRPr="005225B1" w:rsidRDefault="00A63D05" w:rsidP="00A63D0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D05" w:rsidRPr="005225B1" w:rsidRDefault="00A63D05" w:rsidP="00A63D0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3D05" w:rsidRPr="005225B1" w:rsidRDefault="00A63D05" w:rsidP="00A63D0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F87" w:rsidRPr="000C7F87" w:rsidRDefault="000C7F87" w:rsidP="000C7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F87" w:rsidRPr="000C7F87" w:rsidRDefault="000C7F87" w:rsidP="000C7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F87" w:rsidRPr="000C7F87" w:rsidRDefault="000C7F87" w:rsidP="000C7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F87" w:rsidRPr="000C7F87" w:rsidRDefault="000C7F87" w:rsidP="000C7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F87" w:rsidRPr="000C7F87" w:rsidRDefault="000C7F87" w:rsidP="000C7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F87" w:rsidRPr="000C7F87" w:rsidRDefault="000C7F87" w:rsidP="000C7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F87" w:rsidRDefault="000C7F87" w:rsidP="000C7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E92" w:rsidRPr="000C7F87" w:rsidRDefault="00304E92" w:rsidP="000C7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F87" w:rsidRPr="000C7F87" w:rsidRDefault="000C7F87" w:rsidP="000C7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F87" w:rsidRPr="000C7F87" w:rsidRDefault="000C7F87" w:rsidP="000C7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7F87" w:rsidRPr="000C7F87" w:rsidRDefault="000C7F87" w:rsidP="000C7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055" w:rsidRPr="00006C38" w:rsidRDefault="00717055" w:rsidP="00717055">
      <w:pPr>
        <w:rPr>
          <w:rFonts w:ascii="Times New Roman" w:hAnsi="Times New Roman" w:cs="Times New Roman"/>
          <w:sz w:val="28"/>
          <w:szCs w:val="28"/>
        </w:rPr>
      </w:pPr>
    </w:p>
    <w:p w:rsidR="00717055" w:rsidRPr="00006C38" w:rsidRDefault="00717055" w:rsidP="00717055">
      <w:pPr>
        <w:rPr>
          <w:rFonts w:ascii="Times New Roman" w:hAnsi="Times New Roman" w:cs="Times New Roman"/>
          <w:sz w:val="28"/>
          <w:szCs w:val="28"/>
        </w:rPr>
      </w:pPr>
    </w:p>
    <w:p w:rsidR="00717055" w:rsidRDefault="00717055" w:rsidP="00717055">
      <w:pPr>
        <w:rPr>
          <w:rFonts w:ascii="Times New Roman" w:hAnsi="Times New Roman" w:cs="Times New Roman"/>
          <w:sz w:val="28"/>
          <w:szCs w:val="28"/>
        </w:rPr>
      </w:pPr>
    </w:p>
    <w:p w:rsidR="00717055" w:rsidRDefault="00717055" w:rsidP="00717055">
      <w:pPr>
        <w:tabs>
          <w:tab w:val="left" w:pos="57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63D05" w:rsidRDefault="00A63D05" w:rsidP="00717055">
      <w:pPr>
        <w:tabs>
          <w:tab w:val="left" w:pos="5745"/>
        </w:tabs>
        <w:rPr>
          <w:rFonts w:ascii="Times New Roman" w:hAnsi="Times New Roman" w:cs="Times New Roman"/>
          <w:sz w:val="28"/>
          <w:szCs w:val="28"/>
        </w:rPr>
      </w:pPr>
    </w:p>
    <w:p w:rsidR="00717055" w:rsidRDefault="00717055" w:rsidP="00717055">
      <w:pPr>
        <w:tabs>
          <w:tab w:val="left" w:pos="5745"/>
        </w:tabs>
        <w:rPr>
          <w:rFonts w:ascii="Times New Roman" w:hAnsi="Times New Roman" w:cs="Times New Roman"/>
          <w:sz w:val="28"/>
          <w:szCs w:val="28"/>
        </w:rPr>
      </w:pPr>
    </w:p>
    <w:p w:rsidR="00717055" w:rsidRDefault="00717055" w:rsidP="00717055">
      <w:pPr>
        <w:tabs>
          <w:tab w:val="left" w:pos="5745"/>
        </w:tabs>
        <w:rPr>
          <w:rFonts w:ascii="Times New Roman" w:hAnsi="Times New Roman" w:cs="Times New Roman"/>
          <w:sz w:val="28"/>
          <w:szCs w:val="28"/>
        </w:rPr>
      </w:pPr>
    </w:p>
    <w:p w:rsidR="00717055" w:rsidRDefault="00717055" w:rsidP="00717055">
      <w:pPr>
        <w:pStyle w:val="a5"/>
        <w:rPr>
          <w:b/>
          <w:bCs/>
          <w:spacing w:val="44"/>
        </w:rPr>
      </w:pPr>
    </w:p>
    <w:p w:rsidR="00717055" w:rsidRDefault="00717055" w:rsidP="0071705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17055" w:rsidRDefault="00717055" w:rsidP="0071705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17055" w:rsidRPr="005140DE" w:rsidRDefault="00717055" w:rsidP="0071705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40DE">
        <w:rPr>
          <w:rFonts w:ascii="Times New Roman" w:eastAsia="Calibri" w:hAnsi="Times New Roman" w:cs="Times New Roman"/>
          <w:sz w:val="24"/>
          <w:szCs w:val="24"/>
        </w:rPr>
        <w:t>СОДЕРЖАНИЕ</w:t>
      </w:r>
    </w:p>
    <w:p w:rsidR="00717055" w:rsidRPr="005140DE" w:rsidRDefault="00717055" w:rsidP="007170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597B" w:rsidRDefault="00717055" w:rsidP="007170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0DE">
        <w:rPr>
          <w:rFonts w:ascii="Times New Roman" w:eastAsia="Calibri" w:hAnsi="Times New Roman" w:cs="Times New Roman"/>
          <w:sz w:val="24"/>
          <w:szCs w:val="24"/>
        </w:rPr>
        <w:t xml:space="preserve">1. ПАСПОРТ РАБОЧЕЙ ПРОГРАММЫ </w:t>
      </w:r>
      <w:r w:rsidR="00F4597B">
        <w:rPr>
          <w:rFonts w:ascii="Times New Roman" w:eastAsia="Calibri" w:hAnsi="Times New Roman" w:cs="Times New Roman"/>
          <w:sz w:val="24"/>
          <w:szCs w:val="24"/>
        </w:rPr>
        <w:t>ПРОИЗВОДСТВЕННОЙ                                     4</w:t>
      </w:r>
    </w:p>
    <w:p w:rsidR="00717055" w:rsidRPr="005140DE" w:rsidRDefault="00717055" w:rsidP="007170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0DE">
        <w:rPr>
          <w:rFonts w:ascii="Times New Roman" w:eastAsia="Calibri" w:hAnsi="Times New Roman" w:cs="Times New Roman"/>
          <w:sz w:val="24"/>
          <w:szCs w:val="24"/>
        </w:rPr>
        <w:t xml:space="preserve"> ПРАКТИКИ         </w:t>
      </w:r>
    </w:p>
    <w:p w:rsidR="00717055" w:rsidRPr="005140DE" w:rsidRDefault="00717055" w:rsidP="007170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597B" w:rsidRDefault="00717055" w:rsidP="007170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0DE">
        <w:rPr>
          <w:rFonts w:ascii="Times New Roman" w:eastAsia="Calibri" w:hAnsi="Times New Roman" w:cs="Times New Roman"/>
          <w:sz w:val="24"/>
          <w:szCs w:val="24"/>
        </w:rPr>
        <w:t xml:space="preserve">2. СОДЕРЖАНИЕ </w:t>
      </w:r>
      <w:proofErr w:type="gramStart"/>
      <w:r w:rsidR="00F4597B">
        <w:rPr>
          <w:rFonts w:ascii="Times New Roman" w:eastAsia="Calibri" w:hAnsi="Times New Roman" w:cs="Times New Roman"/>
          <w:sz w:val="24"/>
          <w:szCs w:val="24"/>
        </w:rPr>
        <w:t>ПРОИЗВОДСТВЕННОЙ</w:t>
      </w:r>
      <w:proofErr w:type="gramEnd"/>
      <w:r w:rsidR="00F4597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8</w:t>
      </w:r>
    </w:p>
    <w:p w:rsidR="00717055" w:rsidRPr="005140DE" w:rsidRDefault="00717055" w:rsidP="007170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0DE">
        <w:rPr>
          <w:rFonts w:ascii="Times New Roman" w:eastAsia="Calibri" w:hAnsi="Times New Roman" w:cs="Times New Roman"/>
          <w:sz w:val="24"/>
          <w:szCs w:val="24"/>
        </w:rPr>
        <w:t xml:space="preserve"> ПРАКТИКИ                                               </w:t>
      </w:r>
    </w:p>
    <w:p w:rsidR="00717055" w:rsidRPr="005140DE" w:rsidRDefault="00717055" w:rsidP="007170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597B" w:rsidRDefault="00717055" w:rsidP="007170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0DE">
        <w:rPr>
          <w:rFonts w:ascii="Times New Roman" w:eastAsia="Calibri" w:hAnsi="Times New Roman" w:cs="Times New Roman"/>
          <w:sz w:val="24"/>
          <w:szCs w:val="24"/>
        </w:rPr>
        <w:t xml:space="preserve">3. УСЛОВИЯ РЕАЛИЗАЦИИ </w:t>
      </w:r>
      <w:r w:rsidR="00F4597B">
        <w:rPr>
          <w:rFonts w:ascii="Times New Roman" w:eastAsia="Calibri" w:hAnsi="Times New Roman" w:cs="Times New Roman"/>
          <w:sz w:val="24"/>
          <w:szCs w:val="24"/>
        </w:rPr>
        <w:t>ПРОИЗВОДСТВЕННОЙ                                                        13</w:t>
      </w:r>
    </w:p>
    <w:p w:rsidR="00717055" w:rsidRPr="005140DE" w:rsidRDefault="00717055" w:rsidP="007170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0DE">
        <w:rPr>
          <w:rFonts w:ascii="Times New Roman" w:eastAsia="Calibri" w:hAnsi="Times New Roman" w:cs="Times New Roman"/>
          <w:sz w:val="24"/>
          <w:szCs w:val="24"/>
        </w:rPr>
        <w:t xml:space="preserve"> ПРАКТИКИ                           </w:t>
      </w:r>
    </w:p>
    <w:p w:rsidR="00717055" w:rsidRPr="005140DE" w:rsidRDefault="00717055" w:rsidP="007170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597B" w:rsidRDefault="00717055" w:rsidP="007170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0DE">
        <w:rPr>
          <w:rFonts w:ascii="Times New Roman" w:eastAsia="Calibri" w:hAnsi="Times New Roman" w:cs="Times New Roman"/>
          <w:sz w:val="24"/>
          <w:szCs w:val="24"/>
        </w:rPr>
        <w:t>4. КОНТРОЛЬ И ОЦЕНКА РЕЗУЛЬТАТОВ ОСВОЕНИЯ</w:t>
      </w:r>
      <w:r w:rsidR="00F4597B">
        <w:rPr>
          <w:rFonts w:ascii="Times New Roman" w:eastAsia="Calibri" w:hAnsi="Times New Roman" w:cs="Times New Roman"/>
          <w:sz w:val="24"/>
          <w:szCs w:val="24"/>
        </w:rPr>
        <w:t>ПРОИЗВОДСТВЕННОЙ           15</w:t>
      </w:r>
    </w:p>
    <w:p w:rsidR="00717055" w:rsidRPr="005140DE" w:rsidRDefault="00717055" w:rsidP="007170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0DE">
        <w:rPr>
          <w:rFonts w:ascii="Times New Roman" w:eastAsia="Calibri" w:hAnsi="Times New Roman" w:cs="Times New Roman"/>
          <w:sz w:val="24"/>
          <w:szCs w:val="24"/>
        </w:rPr>
        <w:t xml:space="preserve"> ПРАКТИКИ</w:t>
      </w:r>
    </w:p>
    <w:p w:rsidR="00717055" w:rsidRPr="005140DE" w:rsidRDefault="00717055" w:rsidP="007170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7055" w:rsidRPr="005140DE" w:rsidRDefault="00717055" w:rsidP="007170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7055" w:rsidRDefault="00717055" w:rsidP="00717055">
      <w:pPr>
        <w:pStyle w:val="a5"/>
        <w:rPr>
          <w:b/>
          <w:bCs/>
          <w:spacing w:val="44"/>
        </w:rPr>
      </w:pPr>
    </w:p>
    <w:p w:rsidR="00717055" w:rsidRDefault="00717055" w:rsidP="00717055">
      <w:pPr>
        <w:pStyle w:val="a5"/>
        <w:rPr>
          <w:b/>
          <w:bCs/>
          <w:spacing w:val="44"/>
        </w:rPr>
      </w:pPr>
    </w:p>
    <w:p w:rsidR="00717055" w:rsidRDefault="00717055" w:rsidP="00717055">
      <w:pPr>
        <w:pStyle w:val="a5"/>
        <w:rPr>
          <w:b/>
          <w:bCs/>
          <w:spacing w:val="44"/>
        </w:rPr>
      </w:pPr>
    </w:p>
    <w:p w:rsidR="00717055" w:rsidRDefault="00717055" w:rsidP="00717055">
      <w:pPr>
        <w:pStyle w:val="a5"/>
        <w:rPr>
          <w:b/>
          <w:bCs/>
          <w:spacing w:val="44"/>
        </w:rPr>
      </w:pPr>
    </w:p>
    <w:p w:rsidR="00ED61FD" w:rsidRDefault="00ED61FD"/>
    <w:p w:rsidR="00ED61FD" w:rsidRDefault="00ED61FD"/>
    <w:p w:rsidR="00ED61FD" w:rsidRDefault="00ED61FD"/>
    <w:p w:rsidR="00ED61FD" w:rsidRDefault="00ED61FD"/>
    <w:p w:rsidR="00ED61FD" w:rsidRDefault="00ED61FD"/>
    <w:p w:rsidR="00ED61FD" w:rsidRDefault="00ED61FD"/>
    <w:p w:rsidR="00ED61FD" w:rsidRDefault="00ED61FD"/>
    <w:p w:rsidR="00ED61FD" w:rsidRDefault="00ED61FD"/>
    <w:p w:rsidR="00ED61FD" w:rsidRDefault="00ED61FD"/>
    <w:p w:rsidR="00ED61FD" w:rsidRDefault="00ED61FD"/>
    <w:p w:rsidR="00717055" w:rsidRDefault="00717055"/>
    <w:p w:rsidR="00717055" w:rsidRDefault="00717055"/>
    <w:p w:rsidR="00717055" w:rsidRDefault="00717055"/>
    <w:p w:rsidR="00717055" w:rsidRDefault="00717055"/>
    <w:p w:rsidR="006C3AD3" w:rsidRDefault="006C3AD3"/>
    <w:p w:rsidR="00F4597B" w:rsidRDefault="00F4597B"/>
    <w:p w:rsidR="00304E92" w:rsidRDefault="00304E92"/>
    <w:p w:rsidR="00ED61FD" w:rsidRDefault="00ED61FD"/>
    <w:p w:rsidR="00717055" w:rsidRDefault="00717055" w:rsidP="00717055">
      <w:pPr>
        <w:pStyle w:val="a5"/>
        <w:numPr>
          <w:ilvl w:val="0"/>
          <w:numId w:val="2"/>
        </w:numPr>
        <w:rPr>
          <w:b/>
        </w:rPr>
      </w:pPr>
      <w:r>
        <w:rPr>
          <w:b/>
          <w:bCs/>
          <w:spacing w:val="44"/>
        </w:rPr>
        <w:lastRenderedPageBreak/>
        <w:t>ПАСПОРТ</w:t>
      </w:r>
      <w:r w:rsidRPr="005140DE">
        <w:rPr>
          <w:b/>
        </w:rPr>
        <w:t xml:space="preserve"> РАБОЧЕЙ ПРОГРАММЫ </w:t>
      </w:r>
      <w:r>
        <w:rPr>
          <w:b/>
        </w:rPr>
        <w:t>ПРОИЗВОДСТВЕННОЙПРАКТИКИ</w:t>
      </w:r>
    </w:p>
    <w:p w:rsidR="00717055" w:rsidRPr="005140DE" w:rsidRDefault="00717055" w:rsidP="00717055">
      <w:pPr>
        <w:pStyle w:val="a5"/>
        <w:ind w:left="360"/>
        <w:rPr>
          <w:b/>
        </w:rPr>
      </w:pPr>
    </w:p>
    <w:p w:rsidR="00717055" w:rsidRDefault="00717055" w:rsidP="00717055">
      <w:pPr>
        <w:pStyle w:val="a5"/>
        <w:numPr>
          <w:ilvl w:val="1"/>
          <w:numId w:val="2"/>
        </w:numPr>
        <w:rPr>
          <w:b/>
          <w:bCs/>
          <w:color w:val="000000"/>
        </w:rPr>
      </w:pPr>
      <w:r w:rsidRPr="005140DE">
        <w:rPr>
          <w:b/>
          <w:bCs/>
          <w:color w:val="000000"/>
        </w:rPr>
        <w:t xml:space="preserve">Область применения программы </w:t>
      </w:r>
      <w:r>
        <w:rPr>
          <w:b/>
          <w:bCs/>
          <w:color w:val="000000"/>
        </w:rPr>
        <w:t>производственной</w:t>
      </w:r>
      <w:r w:rsidRPr="005140DE">
        <w:rPr>
          <w:b/>
          <w:bCs/>
          <w:color w:val="000000"/>
        </w:rPr>
        <w:t xml:space="preserve"> практики</w:t>
      </w:r>
    </w:p>
    <w:p w:rsidR="00717055" w:rsidRPr="005140DE" w:rsidRDefault="00717055" w:rsidP="00717055">
      <w:pPr>
        <w:pStyle w:val="a5"/>
        <w:jc w:val="both"/>
      </w:pPr>
      <w:r w:rsidRPr="005140DE">
        <w:rPr>
          <w:bCs/>
          <w:color w:val="000000"/>
        </w:rPr>
        <w:t xml:space="preserve">      </w:t>
      </w:r>
      <w:proofErr w:type="gramStart"/>
      <w:r w:rsidRPr="005140DE">
        <w:rPr>
          <w:bCs/>
          <w:color w:val="000000"/>
        </w:rPr>
        <w:t xml:space="preserve">Рабочая программа </w:t>
      </w:r>
      <w:r>
        <w:rPr>
          <w:bCs/>
          <w:color w:val="000000"/>
        </w:rPr>
        <w:t>производственной</w:t>
      </w:r>
      <w:r w:rsidRPr="005140DE">
        <w:rPr>
          <w:bCs/>
          <w:color w:val="000000"/>
        </w:rPr>
        <w:t xml:space="preserve"> практики является частью программы профессиональной подготовки и социальной адаптации </w:t>
      </w:r>
      <w:r w:rsidRPr="005140DE">
        <w:t>по профессии 17530 Рабочий зеленого строительства</w:t>
      </w:r>
      <w:r>
        <w:t xml:space="preserve"> разработана на основе </w:t>
      </w:r>
      <w:r w:rsidRPr="005140DE">
        <w:t>Федерального государственного образовательного стандарта по профессии среднего профессионального образования 35.01.19 Мастер садово-паркового и ландшафтного строительс</w:t>
      </w:r>
      <w:r>
        <w:t xml:space="preserve">тва (пр. № 755 от 02.08.2013г.), </w:t>
      </w:r>
      <w:r w:rsidRPr="005140DE">
        <w:t>является частью учебного процесса и направлена на формирование у обучающихся профессиональных и общих компетенций:</w:t>
      </w:r>
      <w:proofErr w:type="gramEnd"/>
    </w:p>
    <w:p w:rsidR="00ED61FD" w:rsidRPr="00717055" w:rsidRDefault="00ED61FD" w:rsidP="00717055">
      <w:pPr>
        <w:pStyle w:val="a5"/>
        <w:jc w:val="both"/>
      </w:pPr>
      <w:r w:rsidRPr="00717055">
        <w:t>Профессиональные компетенции:</w:t>
      </w:r>
    </w:p>
    <w:p w:rsidR="00ED61FD" w:rsidRPr="00717055" w:rsidRDefault="00ED61FD" w:rsidP="00717055">
      <w:pPr>
        <w:pStyle w:val="a5"/>
        <w:jc w:val="both"/>
      </w:pPr>
      <w:r w:rsidRPr="00717055">
        <w:t>ПК 1.1. Проводить семенное и вегетативное размножение цветочно-декоративных культур.</w:t>
      </w:r>
    </w:p>
    <w:p w:rsidR="00ED61FD" w:rsidRPr="00717055" w:rsidRDefault="00ED61FD" w:rsidP="00717055">
      <w:pPr>
        <w:pStyle w:val="a5"/>
        <w:jc w:val="both"/>
      </w:pPr>
      <w:r w:rsidRPr="00717055">
        <w:t>ПК 1.2. Выполнять пикировку всходов.</w:t>
      </w:r>
    </w:p>
    <w:p w:rsidR="00ED61FD" w:rsidRPr="00717055" w:rsidRDefault="00ED61FD" w:rsidP="00717055">
      <w:pPr>
        <w:pStyle w:val="a5"/>
        <w:jc w:val="both"/>
      </w:pPr>
      <w:r w:rsidRPr="00717055">
        <w:t xml:space="preserve">ПК 1.3. Высаживать растения в грунт. </w:t>
      </w:r>
    </w:p>
    <w:p w:rsidR="00ED61FD" w:rsidRPr="00717055" w:rsidRDefault="00ED61FD" w:rsidP="00717055">
      <w:pPr>
        <w:pStyle w:val="a5"/>
        <w:jc w:val="both"/>
      </w:pPr>
      <w:r w:rsidRPr="00717055">
        <w:t>ПК 1.4. Выполнять перевалку и пересадку горшечных растений.</w:t>
      </w:r>
    </w:p>
    <w:p w:rsidR="00ED61FD" w:rsidRPr="00717055" w:rsidRDefault="00ED61FD" w:rsidP="00717055">
      <w:pPr>
        <w:pStyle w:val="a5"/>
        <w:jc w:val="both"/>
      </w:pPr>
      <w:r w:rsidRPr="00717055">
        <w:t xml:space="preserve">ПК 1.5. Ухаживать за растениями, размноженными </w:t>
      </w:r>
      <w:proofErr w:type="gramStart"/>
      <w:r w:rsidRPr="00717055">
        <w:t>рассадным</w:t>
      </w:r>
      <w:proofErr w:type="gramEnd"/>
      <w:r w:rsidRPr="00717055">
        <w:t xml:space="preserve"> и </w:t>
      </w:r>
      <w:proofErr w:type="spellStart"/>
      <w:r w:rsidRPr="00717055">
        <w:t>безрассадным</w:t>
      </w:r>
      <w:proofErr w:type="spellEnd"/>
      <w:r w:rsidRPr="00717055">
        <w:t xml:space="preserve"> способами.</w:t>
      </w:r>
    </w:p>
    <w:p w:rsidR="00ED61FD" w:rsidRPr="00717055" w:rsidRDefault="00ED61FD" w:rsidP="00717055">
      <w:pPr>
        <w:pStyle w:val="a5"/>
        <w:jc w:val="both"/>
      </w:pPr>
      <w:r w:rsidRPr="00717055">
        <w:t>ПК 2.1. Проводить размножение деревьев и кустарников.</w:t>
      </w:r>
    </w:p>
    <w:p w:rsidR="00ED61FD" w:rsidRPr="00717055" w:rsidRDefault="00ED61FD" w:rsidP="00717055">
      <w:pPr>
        <w:pStyle w:val="a5"/>
        <w:jc w:val="both"/>
      </w:pPr>
      <w:r w:rsidRPr="00717055">
        <w:t>ПК 2.2. Выполнять посадку деревьев и кустарников.</w:t>
      </w:r>
    </w:p>
    <w:p w:rsidR="00ED61FD" w:rsidRPr="00717055" w:rsidRDefault="00ED61FD" w:rsidP="00717055">
      <w:pPr>
        <w:pStyle w:val="a5"/>
        <w:jc w:val="both"/>
      </w:pPr>
      <w:r w:rsidRPr="00717055">
        <w:t>ПК 2.3. Ухаживать за высаженными деревьями и кустарниками.</w:t>
      </w:r>
    </w:p>
    <w:p w:rsidR="00ED61FD" w:rsidRPr="00717055" w:rsidRDefault="00ED61FD" w:rsidP="00717055">
      <w:pPr>
        <w:pStyle w:val="a5"/>
        <w:jc w:val="both"/>
      </w:pPr>
      <w:r w:rsidRPr="00717055">
        <w:t>ПК 2.4. Формировать кроны деревьев и кустарников.</w:t>
      </w:r>
    </w:p>
    <w:p w:rsidR="00ED61FD" w:rsidRPr="00717055" w:rsidRDefault="00ED61FD" w:rsidP="00717055">
      <w:pPr>
        <w:pStyle w:val="a5"/>
        <w:jc w:val="both"/>
      </w:pPr>
    </w:p>
    <w:p w:rsidR="00ED61FD" w:rsidRPr="00717055" w:rsidRDefault="00ED61FD" w:rsidP="00717055">
      <w:pPr>
        <w:pStyle w:val="a5"/>
        <w:jc w:val="both"/>
      </w:pPr>
      <w:r w:rsidRPr="00717055">
        <w:t xml:space="preserve">Общие компетенции: </w:t>
      </w:r>
    </w:p>
    <w:p w:rsidR="00ED61FD" w:rsidRPr="00717055" w:rsidRDefault="00ED61FD" w:rsidP="00717055">
      <w:pPr>
        <w:pStyle w:val="a5"/>
        <w:jc w:val="both"/>
      </w:pPr>
      <w:proofErr w:type="gramStart"/>
      <w:r w:rsidRPr="00717055">
        <w:t>ОК</w:t>
      </w:r>
      <w:proofErr w:type="gramEnd"/>
      <w:r w:rsidRPr="00717055">
        <w:t xml:space="preserve"> 1. Понимать сущность и социальную значимость своей </w:t>
      </w:r>
      <w:r w:rsidR="00717055" w:rsidRPr="00717055">
        <w:t>будущей профессии</w:t>
      </w:r>
      <w:r w:rsidRPr="00717055">
        <w:t>, проявлять к ней устойчивый интерес.</w:t>
      </w:r>
    </w:p>
    <w:p w:rsidR="00ED61FD" w:rsidRPr="00717055" w:rsidRDefault="00ED61FD" w:rsidP="00717055">
      <w:pPr>
        <w:pStyle w:val="a5"/>
        <w:jc w:val="both"/>
      </w:pPr>
      <w:proofErr w:type="gramStart"/>
      <w:r w:rsidRPr="00717055">
        <w:t>ОК</w:t>
      </w:r>
      <w:proofErr w:type="gramEnd"/>
      <w:r w:rsidRPr="00717055">
        <w:t xml:space="preserve"> 2. Организовывать собственную деятельность, выбирать </w:t>
      </w:r>
      <w:proofErr w:type="spellStart"/>
      <w:r w:rsidRPr="00717055">
        <w:t>типовые</w:t>
      </w:r>
      <w:r w:rsidR="00717055" w:rsidRPr="00717055">
        <w:t>методы</w:t>
      </w:r>
      <w:proofErr w:type="spellEnd"/>
      <w:r w:rsidR="00717055" w:rsidRPr="00717055">
        <w:t xml:space="preserve"> и способы выполнения профессиональных задач, оценивать их</w:t>
      </w:r>
      <w:r w:rsidRPr="00717055">
        <w:t xml:space="preserve"> эффективность и качество.</w:t>
      </w:r>
    </w:p>
    <w:p w:rsidR="00ED61FD" w:rsidRPr="00717055" w:rsidRDefault="00ED61FD" w:rsidP="00717055">
      <w:pPr>
        <w:pStyle w:val="a5"/>
        <w:jc w:val="both"/>
      </w:pPr>
      <w:proofErr w:type="gramStart"/>
      <w:r w:rsidRPr="00717055">
        <w:t>ОК</w:t>
      </w:r>
      <w:proofErr w:type="gramEnd"/>
      <w:r w:rsidRPr="00717055"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ED61FD" w:rsidRPr="00717055" w:rsidRDefault="00ED61FD" w:rsidP="00717055">
      <w:pPr>
        <w:pStyle w:val="a5"/>
        <w:jc w:val="both"/>
      </w:pPr>
      <w:proofErr w:type="gramStart"/>
      <w:r w:rsidRPr="00717055">
        <w:t>ОК</w:t>
      </w:r>
      <w:proofErr w:type="gramEnd"/>
      <w:r w:rsidRPr="00717055">
        <w:t xml:space="preserve"> 4. Осуществлять поиск информации, </w:t>
      </w:r>
      <w:r w:rsidR="00717055" w:rsidRPr="00717055">
        <w:t>необходимой для</w:t>
      </w:r>
      <w:r w:rsidRPr="00717055">
        <w:t xml:space="preserve"> эффективного выполнения профессиональных задач.</w:t>
      </w:r>
    </w:p>
    <w:p w:rsidR="00ED61FD" w:rsidRPr="00717055" w:rsidRDefault="00ED61FD" w:rsidP="00717055">
      <w:pPr>
        <w:pStyle w:val="a5"/>
        <w:jc w:val="both"/>
      </w:pPr>
      <w:proofErr w:type="gramStart"/>
      <w:r w:rsidRPr="00717055">
        <w:t>ОК</w:t>
      </w:r>
      <w:proofErr w:type="gramEnd"/>
      <w:r w:rsidRPr="00717055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ED61FD" w:rsidRPr="00717055" w:rsidRDefault="00ED61FD" w:rsidP="00717055">
      <w:pPr>
        <w:pStyle w:val="a5"/>
        <w:jc w:val="both"/>
      </w:pPr>
    </w:p>
    <w:p w:rsidR="00AF3FF5" w:rsidRPr="00717055" w:rsidRDefault="00AF3FF5" w:rsidP="00717055">
      <w:pPr>
        <w:pStyle w:val="a5"/>
        <w:jc w:val="both"/>
        <w:rPr>
          <w:b/>
        </w:rPr>
      </w:pPr>
      <w:r w:rsidRPr="00717055">
        <w:rPr>
          <w:b/>
        </w:rPr>
        <w:t>1.2. Место производствен</w:t>
      </w:r>
      <w:r w:rsidR="00ED61FD" w:rsidRPr="00717055">
        <w:rPr>
          <w:b/>
        </w:rPr>
        <w:t>ной практики в структуре основной образовательной программы</w:t>
      </w:r>
    </w:p>
    <w:p w:rsidR="00ED61FD" w:rsidRPr="00717055" w:rsidRDefault="00AF3FF5" w:rsidP="00717055">
      <w:pPr>
        <w:pStyle w:val="a5"/>
        <w:jc w:val="both"/>
      </w:pPr>
      <w:r w:rsidRPr="00717055">
        <w:t>Производствен</w:t>
      </w:r>
      <w:r w:rsidR="00ED61FD" w:rsidRPr="00717055">
        <w:t>ная практика является обязательным разделом программы подготовки квал</w:t>
      </w:r>
      <w:r w:rsidR="00717055">
        <w:t xml:space="preserve">ифицированных рабочих по профессии </w:t>
      </w:r>
      <w:r w:rsidR="00ED61FD" w:rsidRPr="00717055">
        <w:t xml:space="preserve">17530 Рабочий зеленого строительства. </w:t>
      </w:r>
    </w:p>
    <w:p w:rsidR="00ED61FD" w:rsidRPr="00717055" w:rsidRDefault="00ED61FD" w:rsidP="00717055">
      <w:pPr>
        <w:pStyle w:val="a5"/>
        <w:jc w:val="both"/>
      </w:pPr>
      <w:r w:rsidRPr="00717055">
        <w:t xml:space="preserve">Она представляет собой вид </w:t>
      </w:r>
      <w:proofErr w:type="gramStart"/>
      <w:r w:rsidRPr="00717055">
        <w:t>учебных занятий, обеспечивающих практико-ориентированную подготовку обучающихся и является</w:t>
      </w:r>
      <w:proofErr w:type="gramEnd"/>
      <w:r w:rsidRPr="00717055">
        <w:t xml:space="preserve"> заключительной составной частью процесса подготовки квалифицированного рабочего по видам профессиональной деятельности и в целом профессиональной образовательной </w:t>
      </w:r>
      <w:proofErr w:type="spellStart"/>
      <w:r w:rsidRPr="00717055">
        <w:t>программыпо</w:t>
      </w:r>
      <w:proofErr w:type="spellEnd"/>
      <w:r w:rsidRPr="00717055">
        <w:t xml:space="preserve"> профессии 17530 Рабочий зеленого строительства. </w:t>
      </w:r>
    </w:p>
    <w:p w:rsidR="00A34307" w:rsidRPr="00717055" w:rsidRDefault="00A34307" w:rsidP="00717055">
      <w:pPr>
        <w:pStyle w:val="a5"/>
        <w:jc w:val="both"/>
      </w:pPr>
    </w:p>
    <w:p w:rsidR="00ED61FD" w:rsidRPr="00717055" w:rsidRDefault="00837336" w:rsidP="00717055">
      <w:pPr>
        <w:pStyle w:val="a5"/>
        <w:jc w:val="both"/>
        <w:rPr>
          <w:b/>
          <w:bCs/>
        </w:rPr>
      </w:pPr>
      <w:r w:rsidRPr="00717055">
        <w:rPr>
          <w:b/>
          <w:bCs/>
        </w:rPr>
        <w:t>1.3. Цели и задачи производствен</w:t>
      </w:r>
      <w:r w:rsidR="00ED61FD" w:rsidRPr="00717055">
        <w:rPr>
          <w:b/>
          <w:bCs/>
        </w:rPr>
        <w:t>ной практики, требования к результатам освоения практики, формы отчетности</w:t>
      </w:r>
    </w:p>
    <w:p w:rsidR="00290E83" w:rsidRPr="00717055" w:rsidRDefault="00290E83" w:rsidP="00717055">
      <w:pPr>
        <w:pStyle w:val="a5"/>
        <w:jc w:val="both"/>
      </w:pPr>
      <w:r w:rsidRPr="00717055">
        <w:t>Цель: развитие профессиональных компетенций обучающихся посредством освоения технологического процесса реального производства предприятий.</w:t>
      </w:r>
    </w:p>
    <w:p w:rsidR="00290E83" w:rsidRPr="00717055" w:rsidRDefault="00290E83" w:rsidP="00717055">
      <w:pPr>
        <w:pStyle w:val="a5"/>
        <w:jc w:val="both"/>
      </w:pPr>
      <w:r w:rsidRPr="00717055">
        <w:t xml:space="preserve">Задачи:  </w:t>
      </w:r>
    </w:p>
    <w:p w:rsidR="00290E83" w:rsidRPr="00717055" w:rsidRDefault="00290E83" w:rsidP="00717055">
      <w:pPr>
        <w:pStyle w:val="a5"/>
        <w:jc w:val="both"/>
      </w:pPr>
      <w:r w:rsidRPr="00717055">
        <w:t>- закрепление и совершенствование приобретенных в процессе обучения профессиональных умений обучающихся по изучаемой профессии;</w:t>
      </w:r>
    </w:p>
    <w:p w:rsidR="00D57667" w:rsidRPr="00717055" w:rsidRDefault="00290E83" w:rsidP="00717055">
      <w:pPr>
        <w:pStyle w:val="a5"/>
        <w:jc w:val="both"/>
      </w:pPr>
      <w:r w:rsidRPr="00717055">
        <w:t>- развитие общих и профессиональных компетенций;</w:t>
      </w:r>
    </w:p>
    <w:p w:rsidR="00290E83" w:rsidRPr="00717055" w:rsidRDefault="00290E83" w:rsidP="00717055">
      <w:pPr>
        <w:pStyle w:val="a5"/>
        <w:jc w:val="both"/>
      </w:pPr>
      <w:r w:rsidRPr="00717055">
        <w:t>- освоение современных производственных процессов;</w:t>
      </w:r>
    </w:p>
    <w:p w:rsidR="00290E83" w:rsidRPr="00717055" w:rsidRDefault="00290E83" w:rsidP="00717055">
      <w:pPr>
        <w:pStyle w:val="a5"/>
        <w:jc w:val="both"/>
      </w:pPr>
      <w:r w:rsidRPr="00717055">
        <w:t>- адаптация обучающихся к конкретным условиям деятельности организаций различных организационно-правовых форм.</w:t>
      </w:r>
    </w:p>
    <w:p w:rsidR="00290E83" w:rsidRPr="00717055" w:rsidRDefault="00290E83" w:rsidP="00717055">
      <w:pPr>
        <w:pStyle w:val="a5"/>
        <w:jc w:val="both"/>
      </w:pPr>
      <w:r w:rsidRPr="00717055">
        <w:lastRenderedPageBreak/>
        <w:t>В результате прохождения производственной практики в рамках каждого профессионального модуля обучающихся должен приобрести практический опыт работы:</w:t>
      </w:r>
    </w:p>
    <w:p w:rsidR="00290E83" w:rsidRPr="00717055" w:rsidRDefault="00290E83" w:rsidP="00717055">
      <w:pPr>
        <w:pStyle w:val="a5"/>
        <w:jc w:val="both"/>
      </w:pPr>
      <w:r w:rsidRPr="00717055">
        <w:t xml:space="preserve">- технология выращивания цветочно-декоративных культур; </w:t>
      </w:r>
    </w:p>
    <w:p w:rsidR="00290E83" w:rsidRPr="00717055" w:rsidRDefault="00290E83" w:rsidP="00717055">
      <w:pPr>
        <w:pStyle w:val="a5"/>
        <w:jc w:val="both"/>
      </w:pPr>
      <w:r w:rsidRPr="00717055">
        <w:t>- технология выращивания древесно-кустарниковых культур.</w:t>
      </w:r>
    </w:p>
    <w:p w:rsidR="00290E83" w:rsidRPr="00717055" w:rsidRDefault="00290E83" w:rsidP="00717055">
      <w:pPr>
        <w:pStyle w:val="a5"/>
        <w:jc w:val="both"/>
      </w:pPr>
      <w:r w:rsidRPr="00717055">
        <w:t>Уметь:</w:t>
      </w:r>
    </w:p>
    <w:p w:rsidR="00290E83" w:rsidRPr="00717055" w:rsidRDefault="00290E83" w:rsidP="00717055">
      <w:pPr>
        <w:pStyle w:val="a5"/>
        <w:jc w:val="both"/>
      </w:pPr>
      <w:r w:rsidRPr="00717055">
        <w:t>- Уметь различать однолетние и многолетние декоративные растения, подбирать ассортимент декоративных растений для цветников; подготавливать арсенал инструментов, необходимых для работы с растениями.</w:t>
      </w:r>
    </w:p>
    <w:p w:rsidR="00290E83" w:rsidRPr="00717055" w:rsidRDefault="00290E83" w:rsidP="00717055">
      <w:pPr>
        <w:pStyle w:val="a5"/>
        <w:jc w:val="both"/>
      </w:pPr>
      <w:r w:rsidRPr="00717055">
        <w:t xml:space="preserve">- Уметь выполнять самостоятельно при выданном руководителем задании посадку растений в цветник, основные приёмы по уходу за цветником (полив, прополка, рыхление, удобрение, обработка против вредителей). </w:t>
      </w:r>
    </w:p>
    <w:p w:rsidR="00290E83" w:rsidRPr="00717055" w:rsidRDefault="00290E83" w:rsidP="00717055">
      <w:pPr>
        <w:pStyle w:val="a5"/>
        <w:jc w:val="both"/>
      </w:pPr>
      <w:r w:rsidRPr="00717055">
        <w:t>- Соблюдать технику безопасности при работе с инвентарём и растениями.</w:t>
      </w:r>
    </w:p>
    <w:p w:rsidR="00290E83" w:rsidRPr="00717055" w:rsidRDefault="00290E83" w:rsidP="00717055">
      <w:pPr>
        <w:pStyle w:val="a5"/>
        <w:jc w:val="both"/>
      </w:pPr>
      <w:r w:rsidRPr="00717055">
        <w:t xml:space="preserve">- Иметь практический опыт по подготовке цветников к зимнему периоду, знать перечень и сроки выполнения работ. </w:t>
      </w:r>
    </w:p>
    <w:p w:rsidR="00290E83" w:rsidRPr="00717055" w:rsidRDefault="00290E83" w:rsidP="00717055">
      <w:pPr>
        <w:pStyle w:val="a5"/>
        <w:jc w:val="both"/>
      </w:pPr>
      <w:r w:rsidRPr="00717055">
        <w:t>- Уметь подбирать и размещать растения в помещениях различного назначения.</w:t>
      </w:r>
    </w:p>
    <w:p w:rsidR="00290E83" w:rsidRPr="00717055" w:rsidRDefault="00290E83" w:rsidP="00717055">
      <w:pPr>
        <w:pStyle w:val="a5"/>
        <w:jc w:val="both"/>
      </w:pPr>
      <w:r w:rsidRPr="00717055">
        <w:t xml:space="preserve"> - Уметь составлять композиции из искусственных и живых растений с использованием декора.</w:t>
      </w:r>
    </w:p>
    <w:p w:rsidR="00290E83" w:rsidRPr="00717055" w:rsidRDefault="00290E83" w:rsidP="00717055">
      <w:pPr>
        <w:pStyle w:val="a5"/>
        <w:jc w:val="both"/>
      </w:pPr>
      <w:r w:rsidRPr="00717055">
        <w:t>- Уметь различать основные декоративные виды древовидных растений, используемых в озеленении.</w:t>
      </w:r>
    </w:p>
    <w:p w:rsidR="00290E83" w:rsidRPr="00717055" w:rsidRDefault="00290E83" w:rsidP="00717055">
      <w:pPr>
        <w:pStyle w:val="a5"/>
        <w:jc w:val="both"/>
      </w:pPr>
      <w:r w:rsidRPr="00717055">
        <w:t xml:space="preserve">- Уметь распознать болезнь или вредителя на древесных формах растений. </w:t>
      </w:r>
    </w:p>
    <w:p w:rsidR="00290E83" w:rsidRPr="00717055" w:rsidRDefault="00290E83" w:rsidP="00717055">
      <w:pPr>
        <w:pStyle w:val="a5"/>
        <w:jc w:val="both"/>
      </w:pPr>
      <w:r w:rsidRPr="00717055">
        <w:t>- Уметь применить препараты для лечения. Соблюдать технику безопасности.</w:t>
      </w:r>
    </w:p>
    <w:p w:rsidR="00290E83" w:rsidRPr="00717055" w:rsidRDefault="00290E83" w:rsidP="00717055">
      <w:pPr>
        <w:pStyle w:val="a5"/>
        <w:jc w:val="both"/>
      </w:pPr>
      <w:r w:rsidRPr="00717055">
        <w:t xml:space="preserve">- Уметь отличать древовидные формы от </w:t>
      </w:r>
      <w:proofErr w:type="gramStart"/>
      <w:r w:rsidRPr="00717055">
        <w:t>травянистых</w:t>
      </w:r>
      <w:proofErr w:type="gramEnd"/>
      <w:r w:rsidRPr="00717055">
        <w:t xml:space="preserve">. </w:t>
      </w:r>
    </w:p>
    <w:p w:rsidR="00290E83" w:rsidRPr="00717055" w:rsidRDefault="00290E83" w:rsidP="00717055">
      <w:pPr>
        <w:pStyle w:val="a5"/>
        <w:jc w:val="both"/>
      </w:pPr>
      <w:r w:rsidRPr="00717055">
        <w:t>- При выполнении элементарных операций по уходу за древесными формами соблюдать технику безопасности.</w:t>
      </w:r>
    </w:p>
    <w:p w:rsidR="00290E83" w:rsidRPr="00717055" w:rsidRDefault="00290E83" w:rsidP="00717055">
      <w:pPr>
        <w:pStyle w:val="a5"/>
        <w:jc w:val="both"/>
      </w:pPr>
      <w:r w:rsidRPr="00717055">
        <w:t>Знать:</w:t>
      </w:r>
    </w:p>
    <w:p w:rsidR="00290E83" w:rsidRPr="00717055" w:rsidRDefault="00290E83" w:rsidP="00717055">
      <w:pPr>
        <w:pStyle w:val="a5"/>
        <w:jc w:val="both"/>
      </w:pPr>
      <w:r w:rsidRPr="00717055">
        <w:t xml:space="preserve">- Знать характеристику декоративно - цветущих растений, используемых в озеленении в открытом грунте. </w:t>
      </w:r>
    </w:p>
    <w:p w:rsidR="00290E83" w:rsidRPr="00717055" w:rsidRDefault="00290E83" w:rsidP="00717055">
      <w:pPr>
        <w:pStyle w:val="a5"/>
        <w:jc w:val="both"/>
      </w:pPr>
      <w:r w:rsidRPr="00717055">
        <w:t xml:space="preserve">- Знать характеристику однолетних и многолетних декоративно - </w:t>
      </w:r>
      <w:proofErr w:type="spellStart"/>
      <w:r w:rsidRPr="00717055">
        <w:t>листных</w:t>
      </w:r>
      <w:proofErr w:type="spellEnd"/>
      <w:r w:rsidRPr="00717055">
        <w:t xml:space="preserve"> и цветущих растений, используемых в озеленении в открытом грунте. </w:t>
      </w:r>
    </w:p>
    <w:p w:rsidR="00290E83" w:rsidRPr="00717055" w:rsidRDefault="00290E83" w:rsidP="00717055">
      <w:pPr>
        <w:pStyle w:val="a5"/>
        <w:jc w:val="both"/>
      </w:pPr>
      <w:r w:rsidRPr="00717055">
        <w:t>- Знать какие виды декоративно-</w:t>
      </w:r>
      <w:proofErr w:type="spellStart"/>
      <w:r w:rsidRPr="00717055">
        <w:t>листных</w:t>
      </w:r>
      <w:proofErr w:type="spellEnd"/>
      <w:r w:rsidRPr="00717055">
        <w:t xml:space="preserve"> и цветущих </w:t>
      </w:r>
      <w:r w:rsidR="008A362E" w:rsidRPr="00717055">
        <w:t>растений</w:t>
      </w:r>
      <w:r w:rsidRPr="00717055">
        <w:t xml:space="preserve"> используются для озеленения в открытом грунте в различных климатических условиях. </w:t>
      </w:r>
    </w:p>
    <w:p w:rsidR="00290E83" w:rsidRPr="00717055" w:rsidRDefault="00290E83" w:rsidP="00717055">
      <w:pPr>
        <w:pStyle w:val="a5"/>
        <w:jc w:val="both"/>
      </w:pPr>
      <w:r w:rsidRPr="00717055">
        <w:t>- Знать последовательность работ с декоративными растениями для озеленения в открытом грунте на протяжении всего вегетационного периода.</w:t>
      </w:r>
    </w:p>
    <w:p w:rsidR="00290E83" w:rsidRPr="00717055" w:rsidRDefault="00290E83" w:rsidP="00717055">
      <w:pPr>
        <w:pStyle w:val="a5"/>
        <w:jc w:val="both"/>
      </w:pPr>
      <w:r w:rsidRPr="00717055">
        <w:t>- Знать время для проведения подготовки цветников к зимнему периоду, перечень и последовательность работ.</w:t>
      </w:r>
    </w:p>
    <w:p w:rsidR="00290E83" w:rsidRPr="00717055" w:rsidRDefault="00290E83" w:rsidP="00717055">
      <w:pPr>
        <w:pStyle w:val="a5"/>
        <w:jc w:val="both"/>
      </w:pPr>
      <w:r w:rsidRPr="00717055">
        <w:t>- Иметь представление об основных видах цветочных композиций, материалах и приёмах, используемых при их составлении.</w:t>
      </w:r>
    </w:p>
    <w:p w:rsidR="00290E83" w:rsidRPr="00717055" w:rsidRDefault="00290E83" w:rsidP="00717055">
      <w:pPr>
        <w:pStyle w:val="a5"/>
        <w:jc w:val="both"/>
      </w:pPr>
      <w:r w:rsidRPr="00717055">
        <w:t xml:space="preserve">- Знать основные виды работ при создании цветников, уход за цветниками. </w:t>
      </w:r>
    </w:p>
    <w:p w:rsidR="00290E83" w:rsidRPr="00717055" w:rsidRDefault="00290E83" w:rsidP="00717055">
      <w:pPr>
        <w:pStyle w:val="a5"/>
        <w:jc w:val="both"/>
      </w:pPr>
      <w:r w:rsidRPr="00717055">
        <w:t>- Знать технику безопасности при работе с инвентарём и растениями в условиях озеленения.</w:t>
      </w:r>
    </w:p>
    <w:p w:rsidR="00290E83" w:rsidRPr="00717055" w:rsidRDefault="00290E83" w:rsidP="00717055">
      <w:pPr>
        <w:pStyle w:val="a5"/>
        <w:jc w:val="both"/>
      </w:pPr>
      <w:r w:rsidRPr="00717055">
        <w:t xml:space="preserve">- Характеристики, формы, особенности, отличие и схожие черты развития и жизнедеятельности различных типов древовидных растений. </w:t>
      </w:r>
    </w:p>
    <w:p w:rsidR="00290E83" w:rsidRPr="00717055" w:rsidRDefault="00290E83" w:rsidP="00717055">
      <w:pPr>
        <w:pStyle w:val="a5"/>
        <w:jc w:val="both"/>
      </w:pPr>
      <w:r w:rsidRPr="00717055">
        <w:t xml:space="preserve">- Основные болезни и вредители древовидных растений, меры профилактики и борьбы. </w:t>
      </w:r>
    </w:p>
    <w:p w:rsidR="00290E83" w:rsidRPr="00717055" w:rsidRDefault="00290E83" w:rsidP="00717055">
      <w:pPr>
        <w:pStyle w:val="a5"/>
        <w:jc w:val="both"/>
      </w:pPr>
      <w:r w:rsidRPr="00717055">
        <w:t>- Техника безопасности при работах по уходу за древовидными растениями.</w:t>
      </w:r>
    </w:p>
    <w:p w:rsidR="00290E83" w:rsidRPr="00717055" w:rsidRDefault="00290E83" w:rsidP="00717055">
      <w:pPr>
        <w:pStyle w:val="a5"/>
        <w:jc w:val="both"/>
      </w:pPr>
      <w:r w:rsidRPr="00717055">
        <w:t xml:space="preserve">- Отличие древовидных форм растений </w:t>
      </w:r>
      <w:proofErr w:type="gramStart"/>
      <w:r w:rsidRPr="00717055">
        <w:t>от</w:t>
      </w:r>
      <w:proofErr w:type="gramEnd"/>
      <w:r w:rsidRPr="00717055">
        <w:t xml:space="preserve"> травянистых.</w:t>
      </w:r>
    </w:p>
    <w:p w:rsidR="00290E83" w:rsidRPr="00717055" w:rsidRDefault="00290E83" w:rsidP="00717055">
      <w:pPr>
        <w:pStyle w:val="a5"/>
        <w:jc w:val="both"/>
      </w:pPr>
    </w:p>
    <w:p w:rsidR="00290E83" w:rsidRPr="00717055" w:rsidRDefault="00AF3FF5" w:rsidP="00717055">
      <w:pPr>
        <w:pStyle w:val="a5"/>
        <w:jc w:val="both"/>
        <w:rPr>
          <w:b/>
        </w:rPr>
      </w:pPr>
      <w:r w:rsidRPr="00717055">
        <w:rPr>
          <w:b/>
        </w:rPr>
        <w:t>1.4</w:t>
      </w:r>
      <w:r w:rsidR="00304E92">
        <w:rPr>
          <w:b/>
        </w:rPr>
        <w:t xml:space="preserve">. </w:t>
      </w:r>
      <w:r w:rsidR="00837336" w:rsidRPr="00717055">
        <w:rPr>
          <w:b/>
        </w:rPr>
        <w:t>Формы проведения производствен</w:t>
      </w:r>
      <w:r w:rsidR="00290E83" w:rsidRPr="00717055">
        <w:rPr>
          <w:b/>
        </w:rPr>
        <w:t>ной практики</w:t>
      </w:r>
    </w:p>
    <w:p w:rsidR="00AF3FF5" w:rsidRPr="00717055" w:rsidRDefault="00AF3FF5" w:rsidP="00717055">
      <w:pPr>
        <w:pStyle w:val="a5"/>
        <w:jc w:val="both"/>
      </w:pPr>
      <w:r w:rsidRPr="00717055">
        <w:t xml:space="preserve">Производственная практика обучающихся проводится в организациях на основе прямых договоров, заключаемых между образовательным учреждением и каждой организацией, куда направляются </w:t>
      </w:r>
      <w:proofErr w:type="gramStart"/>
      <w:r w:rsidRPr="00717055">
        <w:t>обучающиеся</w:t>
      </w:r>
      <w:proofErr w:type="gramEnd"/>
      <w:r w:rsidRPr="00717055">
        <w:t>.</w:t>
      </w:r>
    </w:p>
    <w:p w:rsidR="00AF3FF5" w:rsidRPr="00717055" w:rsidRDefault="00AF3FF5" w:rsidP="00717055">
      <w:pPr>
        <w:pStyle w:val="a5"/>
        <w:jc w:val="both"/>
      </w:pPr>
      <w:r w:rsidRPr="00717055">
        <w:t xml:space="preserve">Сроки проведения практики устанавливаются образовательным </w:t>
      </w:r>
      <w:r w:rsidR="00717055">
        <w:t>учреждением в соответствии с программой</w:t>
      </w:r>
      <w:r w:rsidRPr="00717055">
        <w:t>.</w:t>
      </w:r>
    </w:p>
    <w:p w:rsidR="00A34307" w:rsidRPr="00717055" w:rsidRDefault="00A34307" w:rsidP="00717055">
      <w:pPr>
        <w:pStyle w:val="a5"/>
        <w:jc w:val="both"/>
      </w:pPr>
    </w:p>
    <w:p w:rsidR="00F4597B" w:rsidRDefault="00F4597B" w:rsidP="00717055">
      <w:pPr>
        <w:pStyle w:val="a5"/>
        <w:jc w:val="both"/>
        <w:rPr>
          <w:b/>
        </w:rPr>
      </w:pPr>
    </w:p>
    <w:p w:rsidR="00F4597B" w:rsidRDefault="00F4597B" w:rsidP="00717055">
      <w:pPr>
        <w:pStyle w:val="a5"/>
        <w:jc w:val="both"/>
        <w:rPr>
          <w:b/>
        </w:rPr>
      </w:pPr>
    </w:p>
    <w:p w:rsidR="00290E83" w:rsidRPr="00717055" w:rsidRDefault="00AF3FF5" w:rsidP="00717055">
      <w:pPr>
        <w:pStyle w:val="a5"/>
        <w:jc w:val="both"/>
        <w:rPr>
          <w:b/>
        </w:rPr>
      </w:pPr>
      <w:r w:rsidRPr="00717055">
        <w:rPr>
          <w:b/>
        </w:rPr>
        <w:lastRenderedPageBreak/>
        <w:t>1.5</w:t>
      </w:r>
      <w:r w:rsidR="00837336" w:rsidRPr="00717055">
        <w:rPr>
          <w:b/>
        </w:rPr>
        <w:t xml:space="preserve"> Место и время проведения производствен</w:t>
      </w:r>
      <w:r w:rsidR="00290E83" w:rsidRPr="00717055">
        <w:rPr>
          <w:b/>
        </w:rPr>
        <w:t>ной практики</w:t>
      </w:r>
    </w:p>
    <w:p w:rsidR="00290E83" w:rsidRPr="00717055" w:rsidRDefault="001E5683" w:rsidP="00717055">
      <w:pPr>
        <w:pStyle w:val="a5"/>
        <w:jc w:val="both"/>
      </w:pPr>
      <w:r w:rsidRPr="00717055">
        <w:t>Производственная практика проводится в предприятиях под руководством руководителей подразделений.</w:t>
      </w:r>
    </w:p>
    <w:p w:rsidR="001E5683" w:rsidRPr="00717055" w:rsidRDefault="008A362E" w:rsidP="00717055">
      <w:pPr>
        <w:pStyle w:val="a5"/>
        <w:jc w:val="both"/>
      </w:pPr>
      <w:r w:rsidRPr="00717055">
        <w:t>В о</w:t>
      </w:r>
      <w:r w:rsidR="001E5683" w:rsidRPr="00717055">
        <w:t>рганизации и проведения практики участвуют образовательные учреждения и организации.</w:t>
      </w:r>
    </w:p>
    <w:p w:rsidR="001E5683" w:rsidRPr="00717055" w:rsidRDefault="001E5683" w:rsidP="00717055">
      <w:pPr>
        <w:pStyle w:val="a5"/>
        <w:jc w:val="both"/>
      </w:pPr>
      <w:r w:rsidRPr="00717055">
        <w:t xml:space="preserve">Образовательные учреждения: </w:t>
      </w:r>
    </w:p>
    <w:p w:rsidR="001E5683" w:rsidRPr="00717055" w:rsidRDefault="001E5683" w:rsidP="00717055">
      <w:pPr>
        <w:pStyle w:val="a5"/>
        <w:jc w:val="both"/>
      </w:pPr>
      <w:r w:rsidRPr="00717055">
        <w:t>- планирует и утверждает в учебном плане все виды пр</w:t>
      </w:r>
      <w:r w:rsidR="00717055">
        <w:t>актики в соответствии с ОПОП</w:t>
      </w:r>
      <w:r w:rsidRPr="00717055">
        <w:t>, с учетом договоров с организациями;</w:t>
      </w:r>
    </w:p>
    <w:p w:rsidR="001E5683" w:rsidRPr="00717055" w:rsidRDefault="001E5683" w:rsidP="00717055">
      <w:pPr>
        <w:pStyle w:val="a5"/>
        <w:jc w:val="both"/>
      </w:pPr>
      <w:r w:rsidRPr="00717055">
        <w:t>- заключают договоры на организацию и проведение практики;</w:t>
      </w:r>
    </w:p>
    <w:p w:rsidR="001E5683" w:rsidRPr="00717055" w:rsidRDefault="001E5683" w:rsidP="00717055">
      <w:pPr>
        <w:pStyle w:val="a5"/>
        <w:jc w:val="both"/>
      </w:pPr>
      <w:r w:rsidRPr="00717055">
        <w:t>- совместно с организацией определяют объемы практики, согласовывают программу и планируемые результаты практики;</w:t>
      </w:r>
    </w:p>
    <w:p w:rsidR="001E5683" w:rsidRPr="00717055" w:rsidRDefault="001E5683" w:rsidP="00717055">
      <w:pPr>
        <w:pStyle w:val="a5"/>
        <w:jc w:val="both"/>
      </w:pPr>
      <w:r w:rsidRPr="00717055">
        <w:t>- осуществляют руководство практики;</w:t>
      </w:r>
    </w:p>
    <w:p w:rsidR="001E5683" w:rsidRPr="00717055" w:rsidRDefault="001E5683" w:rsidP="00717055">
      <w:pPr>
        <w:pStyle w:val="a5"/>
        <w:jc w:val="both"/>
      </w:pPr>
      <w:r w:rsidRPr="00717055">
        <w:t>- контролируют реализацию программы и условия проведения практики организациями, в том числе требования охраны труда, безопасности жизнедеятельности и пожарной безопасности с правилами и нормами, в том числе отраслевыми;</w:t>
      </w:r>
    </w:p>
    <w:p w:rsidR="008A362E" w:rsidRPr="00717055" w:rsidRDefault="001E5683" w:rsidP="00717055">
      <w:pPr>
        <w:pStyle w:val="a5"/>
        <w:jc w:val="both"/>
      </w:pPr>
      <w:r w:rsidRPr="00717055">
        <w:t xml:space="preserve">- организовывают процедуру оценки общих и профессиональных </w:t>
      </w:r>
      <w:r w:rsidR="00717055" w:rsidRPr="00717055">
        <w:t>компетенций, усвоенных</w:t>
      </w:r>
      <w:r w:rsidRPr="00717055">
        <w:t xml:space="preserve"> </w:t>
      </w:r>
      <w:proofErr w:type="gramStart"/>
      <w:r w:rsidRPr="00717055">
        <w:t>обучающимися</w:t>
      </w:r>
      <w:proofErr w:type="gramEnd"/>
      <w:r w:rsidRPr="00717055">
        <w:t>, входе прохождений практики.</w:t>
      </w:r>
    </w:p>
    <w:p w:rsidR="001E5683" w:rsidRPr="00717055" w:rsidRDefault="001E5683" w:rsidP="00717055">
      <w:pPr>
        <w:pStyle w:val="a5"/>
        <w:jc w:val="both"/>
      </w:pPr>
      <w:r w:rsidRPr="00717055">
        <w:t>Организации, участвующие в организации и проведение практики</w:t>
      </w:r>
      <w:r w:rsidR="00717055">
        <w:t>,</w:t>
      </w:r>
      <w:r w:rsidRPr="00717055">
        <w:t xml:space="preserve"> заключают договоры на организацию и проведение практики;</w:t>
      </w:r>
    </w:p>
    <w:p w:rsidR="001E5683" w:rsidRPr="00717055" w:rsidRDefault="001E5683" w:rsidP="00717055">
      <w:pPr>
        <w:pStyle w:val="a5"/>
        <w:jc w:val="both"/>
      </w:pPr>
      <w:r w:rsidRPr="00717055">
        <w:t xml:space="preserve">- согласовывают программу практики, планируемые результаты практики, задания на практику, участвуют в формировании оценочного материала для оценки общих и профессиональных компетенций, усвоенных </w:t>
      </w:r>
      <w:proofErr w:type="gramStart"/>
      <w:r w:rsidRPr="00717055">
        <w:t>обучающимися</w:t>
      </w:r>
      <w:proofErr w:type="gramEnd"/>
      <w:r w:rsidRPr="00717055">
        <w:t>, в</w:t>
      </w:r>
      <w:r w:rsidR="003E4512" w:rsidRPr="00717055">
        <w:t xml:space="preserve"> ходе прохождения практики;</w:t>
      </w:r>
    </w:p>
    <w:p w:rsidR="003E4512" w:rsidRPr="00717055" w:rsidRDefault="003E4512" w:rsidP="00717055">
      <w:pPr>
        <w:pStyle w:val="a5"/>
        <w:jc w:val="both"/>
      </w:pPr>
      <w:r w:rsidRPr="00717055">
        <w:t xml:space="preserve">- издают приказ о прохождении практики </w:t>
      </w:r>
      <w:proofErr w:type="gramStart"/>
      <w:r w:rsidRPr="00717055">
        <w:t>обучающимися</w:t>
      </w:r>
      <w:proofErr w:type="gramEnd"/>
      <w:r w:rsidRPr="00717055">
        <w:t>;</w:t>
      </w:r>
    </w:p>
    <w:p w:rsidR="003E4512" w:rsidRPr="00717055" w:rsidRDefault="003E4512" w:rsidP="00717055">
      <w:pPr>
        <w:pStyle w:val="a5"/>
        <w:jc w:val="both"/>
      </w:pPr>
      <w:r w:rsidRPr="00717055">
        <w:t>- предоставляют рабочие места практикантам, назначают руководителя практики, определяют наставников;</w:t>
      </w:r>
    </w:p>
    <w:p w:rsidR="003E4512" w:rsidRPr="00717055" w:rsidRDefault="003E4512" w:rsidP="00717055">
      <w:pPr>
        <w:pStyle w:val="a5"/>
        <w:jc w:val="both"/>
      </w:pPr>
      <w:r w:rsidRPr="00717055">
        <w:t xml:space="preserve">- обеспечивают безопасные условия прохождения практики </w:t>
      </w:r>
      <w:proofErr w:type="gramStart"/>
      <w:r w:rsidRPr="00717055">
        <w:t>обучающимися</w:t>
      </w:r>
      <w:proofErr w:type="gramEnd"/>
      <w:r w:rsidRPr="00717055">
        <w:t>;</w:t>
      </w:r>
    </w:p>
    <w:p w:rsidR="008A362E" w:rsidRPr="00717055" w:rsidRDefault="003E4512" w:rsidP="00717055">
      <w:pPr>
        <w:pStyle w:val="a5"/>
        <w:jc w:val="both"/>
      </w:pPr>
      <w:r w:rsidRPr="00717055">
        <w:t xml:space="preserve">- проводят инструктаж </w:t>
      </w:r>
      <w:proofErr w:type="gramStart"/>
      <w:r w:rsidRPr="00717055">
        <w:t>обучающихся</w:t>
      </w:r>
      <w:proofErr w:type="gramEnd"/>
      <w:r w:rsidRPr="00717055">
        <w:t xml:space="preserve"> по ознакомлению с требованиями охраны труда, безопасности жизнедеятельности и пожарной безопасности в организации.</w:t>
      </w:r>
    </w:p>
    <w:p w:rsidR="003E4512" w:rsidRPr="00717055" w:rsidRDefault="003E4512" w:rsidP="00717055">
      <w:pPr>
        <w:pStyle w:val="a5"/>
        <w:jc w:val="both"/>
      </w:pPr>
      <w:r w:rsidRPr="00717055">
        <w:t>Обучающиеся, осваивающие профессиональный модуль при прохождении практики в организациях:</w:t>
      </w:r>
    </w:p>
    <w:p w:rsidR="003E4512" w:rsidRPr="00717055" w:rsidRDefault="003E4512" w:rsidP="00717055">
      <w:pPr>
        <w:pStyle w:val="a5"/>
        <w:jc w:val="both"/>
      </w:pPr>
      <w:r w:rsidRPr="00717055">
        <w:t>- полностью выполняют задания, предусмотренные программами практики;</w:t>
      </w:r>
    </w:p>
    <w:p w:rsidR="003E4512" w:rsidRPr="00717055" w:rsidRDefault="003E4512" w:rsidP="00717055">
      <w:pPr>
        <w:pStyle w:val="a5"/>
        <w:jc w:val="both"/>
      </w:pPr>
      <w:r w:rsidRPr="00717055">
        <w:t>- соблюдают действующие в организациях правила внутреннего трудового распорядка;</w:t>
      </w:r>
    </w:p>
    <w:p w:rsidR="003E4512" w:rsidRPr="00717055" w:rsidRDefault="003E4512" w:rsidP="00717055">
      <w:pPr>
        <w:pStyle w:val="a5"/>
        <w:jc w:val="both"/>
      </w:pPr>
      <w:r w:rsidRPr="00717055">
        <w:t>- строго соблюдают требования охраны труда, безопасности жизнедеятельности и пожарной безопасности.</w:t>
      </w:r>
    </w:p>
    <w:p w:rsidR="003E4512" w:rsidRPr="00717055" w:rsidRDefault="003E4512" w:rsidP="00717055">
      <w:pPr>
        <w:pStyle w:val="a5"/>
        <w:jc w:val="both"/>
      </w:pPr>
      <w:r w:rsidRPr="00717055">
        <w:t>Организацию и руководство практикой осуществляют руководители практики от образовательного учреждения и от организации.</w:t>
      </w:r>
    </w:p>
    <w:p w:rsidR="005A5CAF" w:rsidRPr="00717055" w:rsidRDefault="003E4512" w:rsidP="00717055">
      <w:pPr>
        <w:pStyle w:val="a5"/>
        <w:jc w:val="both"/>
      </w:pPr>
      <w:r w:rsidRPr="00717055">
        <w:t xml:space="preserve">Общее руководство и </w:t>
      </w:r>
      <w:proofErr w:type="gramStart"/>
      <w:r w:rsidRPr="00717055">
        <w:t>контроль за</w:t>
      </w:r>
      <w:proofErr w:type="gramEnd"/>
      <w:r w:rsidRPr="00717055">
        <w:t xml:space="preserve"> практикой от образовательного учреждения осуществляет заместитель директора по учебно-производственной работе. Непосредственное руководство практикой учебной группы осуществляется мастером производственного обучения. На протяжении всей практики мастер производственного обучения контролирует выполнение программы производственной практики </w:t>
      </w:r>
      <w:proofErr w:type="gramStart"/>
      <w:r w:rsidRPr="00717055">
        <w:t>обучающимися</w:t>
      </w:r>
      <w:proofErr w:type="gramEnd"/>
      <w:r w:rsidRPr="00717055">
        <w:t>.</w:t>
      </w:r>
    </w:p>
    <w:p w:rsidR="005A5CAF" w:rsidRPr="00717055" w:rsidRDefault="005A5CAF" w:rsidP="00717055">
      <w:pPr>
        <w:pStyle w:val="a5"/>
        <w:jc w:val="both"/>
      </w:pPr>
      <w:proofErr w:type="gramStart"/>
      <w:r w:rsidRPr="00717055">
        <w:t>В период прохождения производственной практики с момента зачисления обучающихся на них распространяются требования охраны труда и правила внутреннего трудового распорядка, действующие в организации, а также трудовое законодательство.</w:t>
      </w:r>
      <w:proofErr w:type="gramEnd"/>
    </w:p>
    <w:p w:rsidR="005A5CAF" w:rsidRPr="00717055" w:rsidRDefault="005A5CAF" w:rsidP="00717055">
      <w:pPr>
        <w:pStyle w:val="a5"/>
        <w:jc w:val="both"/>
      </w:pPr>
      <w:r w:rsidRPr="00717055">
        <w:t>Результаты практики определяются программами практики, разрабатываемыми образовательным учреждением совместно с организациями.</w:t>
      </w:r>
    </w:p>
    <w:p w:rsidR="005A5CAF" w:rsidRPr="00717055" w:rsidRDefault="005A5CAF" w:rsidP="00717055">
      <w:pPr>
        <w:pStyle w:val="a5"/>
        <w:jc w:val="both"/>
      </w:pPr>
      <w:r w:rsidRPr="00717055">
        <w:t>Практика завершается дифференцированным зачетом обучающихся освоенных общих и профессиональных компетенций.</w:t>
      </w:r>
    </w:p>
    <w:p w:rsidR="008A362E" w:rsidRDefault="008A362E" w:rsidP="00717055">
      <w:pPr>
        <w:pStyle w:val="a5"/>
        <w:jc w:val="both"/>
      </w:pPr>
    </w:p>
    <w:p w:rsidR="00717055" w:rsidRDefault="00717055" w:rsidP="00717055">
      <w:pPr>
        <w:pStyle w:val="a5"/>
        <w:jc w:val="both"/>
      </w:pPr>
    </w:p>
    <w:p w:rsidR="00717055" w:rsidRDefault="00717055" w:rsidP="00717055">
      <w:pPr>
        <w:pStyle w:val="a5"/>
        <w:jc w:val="both"/>
      </w:pPr>
    </w:p>
    <w:p w:rsidR="00717055" w:rsidRDefault="00717055" w:rsidP="00717055">
      <w:pPr>
        <w:pStyle w:val="a5"/>
        <w:jc w:val="both"/>
      </w:pPr>
    </w:p>
    <w:p w:rsidR="00717055" w:rsidRPr="00717055" w:rsidRDefault="00717055" w:rsidP="00717055">
      <w:pPr>
        <w:pStyle w:val="a5"/>
        <w:jc w:val="both"/>
      </w:pPr>
    </w:p>
    <w:p w:rsidR="00717055" w:rsidRDefault="00717055" w:rsidP="00717055">
      <w:pPr>
        <w:pStyle w:val="a5"/>
        <w:jc w:val="both"/>
        <w:rPr>
          <w:b/>
        </w:rPr>
        <w:sectPr w:rsidR="00717055" w:rsidSect="006C3AD3">
          <w:footerReference w:type="default" r:id="rId8"/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290E83" w:rsidRPr="00F4597B" w:rsidRDefault="00837336" w:rsidP="00717055">
      <w:pPr>
        <w:pStyle w:val="a5"/>
        <w:jc w:val="both"/>
        <w:rPr>
          <w:b/>
        </w:rPr>
      </w:pPr>
      <w:r w:rsidRPr="00F4597B">
        <w:rPr>
          <w:b/>
        </w:rPr>
        <w:lastRenderedPageBreak/>
        <w:t xml:space="preserve">2.  Структура и содержание </w:t>
      </w:r>
      <w:r w:rsidR="00717055" w:rsidRPr="00F4597B">
        <w:rPr>
          <w:b/>
        </w:rPr>
        <w:t xml:space="preserve">программы </w:t>
      </w:r>
      <w:r w:rsidRPr="00F4597B">
        <w:rPr>
          <w:b/>
        </w:rPr>
        <w:t>производствен</w:t>
      </w:r>
      <w:r w:rsidR="00290E83" w:rsidRPr="00F4597B">
        <w:rPr>
          <w:b/>
        </w:rPr>
        <w:t>ной практики</w:t>
      </w:r>
    </w:p>
    <w:p w:rsidR="00837336" w:rsidRPr="00717055" w:rsidRDefault="00837336" w:rsidP="00717055">
      <w:pPr>
        <w:pStyle w:val="a5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8"/>
        <w:gridCol w:w="3245"/>
        <w:gridCol w:w="7750"/>
        <w:gridCol w:w="1543"/>
        <w:gridCol w:w="1550"/>
      </w:tblGrid>
      <w:tr w:rsidR="00837336" w:rsidRPr="00717055" w:rsidTr="00717055">
        <w:tc>
          <w:tcPr>
            <w:tcW w:w="699" w:type="dxa"/>
            <w:vAlign w:val="center"/>
          </w:tcPr>
          <w:p w:rsidR="00837336" w:rsidRPr="00717055" w:rsidRDefault="00837336" w:rsidP="00717055">
            <w:pPr>
              <w:pStyle w:val="a5"/>
              <w:jc w:val="center"/>
              <w:rPr>
                <w:b/>
              </w:rPr>
            </w:pPr>
            <w:r w:rsidRPr="00717055">
              <w:rPr>
                <w:b/>
              </w:rPr>
              <w:t>№</w:t>
            </w:r>
          </w:p>
          <w:p w:rsidR="00837336" w:rsidRPr="00717055" w:rsidRDefault="00837336" w:rsidP="00717055">
            <w:pPr>
              <w:pStyle w:val="a5"/>
              <w:jc w:val="center"/>
              <w:rPr>
                <w:b/>
              </w:rPr>
            </w:pPr>
            <w:proofErr w:type="gramStart"/>
            <w:r w:rsidRPr="00717055">
              <w:rPr>
                <w:b/>
              </w:rPr>
              <w:t>П</w:t>
            </w:r>
            <w:proofErr w:type="gramEnd"/>
            <w:r w:rsidRPr="00717055">
              <w:rPr>
                <w:b/>
              </w:rPr>
              <w:t>/П</w:t>
            </w:r>
          </w:p>
        </w:tc>
        <w:tc>
          <w:tcPr>
            <w:tcW w:w="3275" w:type="dxa"/>
            <w:vAlign w:val="center"/>
          </w:tcPr>
          <w:p w:rsidR="00837336" w:rsidRPr="00717055" w:rsidRDefault="00837336" w:rsidP="00717055">
            <w:pPr>
              <w:pStyle w:val="a5"/>
              <w:jc w:val="center"/>
              <w:rPr>
                <w:b/>
              </w:rPr>
            </w:pPr>
            <w:r w:rsidRPr="00717055">
              <w:rPr>
                <w:b/>
              </w:rPr>
              <w:t>Разделы</w:t>
            </w:r>
          </w:p>
        </w:tc>
        <w:tc>
          <w:tcPr>
            <w:tcW w:w="7900" w:type="dxa"/>
            <w:vAlign w:val="center"/>
          </w:tcPr>
          <w:p w:rsidR="00837336" w:rsidRPr="00717055" w:rsidRDefault="00837336" w:rsidP="00717055">
            <w:pPr>
              <w:pStyle w:val="a5"/>
              <w:jc w:val="center"/>
              <w:rPr>
                <w:b/>
              </w:rPr>
            </w:pPr>
            <w:r w:rsidRPr="00717055">
              <w:rPr>
                <w:b/>
              </w:rPr>
              <w:t>Темы</w:t>
            </w:r>
          </w:p>
        </w:tc>
        <w:tc>
          <w:tcPr>
            <w:tcW w:w="1559" w:type="dxa"/>
            <w:vAlign w:val="center"/>
          </w:tcPr>
          <w:p w:rsidR="00837336" w:rsidRPr="00717055" w:rsidRDefault="00717055" w:rsidP="00717055">
            <w:pPr>
              <w:pStyle w:val="a5"/>
              <w:jc w:val="center"/>
              <w:rPr>
                <w:b/>
              </w:rPr>
            </w:pPr>
            <w:r w:rsidRPr="00717055">
              <w:rPr>
                <w:b/>
              </w:rPr>
              <w:t>Объе</w:t>
            </w:r>
            <w:r w:rsidR="00837336" w:rsidRPr="00717055">
              <w:rPr>
                <w:b/>
              </w:rPr>
              <w:t>м часов по теме</w:t>
            </w:r>
          </w:p>
        </w:tc>
        <w:tc>
          <w:tcPr>
            <w:tcW w:w="1559" w:type="dxa"/>
            <w:vAlign w:val="center"/>
          </w:tcPr>
          <w:p w:rsidR="00837336" w:rsidRPr="00717055" w:rsidRDefault="00717055" w:rsidP="00717055">
            <w:pPr>
              <w:pStyle w:val="a5"/>
              <w:jc w:val="center"/>
              <w:rPr>
                <w:b/>
              </w:rPr>
            </w:pPr>
            <w:r w:rsidRPr="00717055">
              <w:rPr>
                <w:b/>
              </w:rPr>
              <w:t>Уровень усвоения</w:t>
            </w:r>
          </w:p>
        </w:tc>
      </w:tr>
      <w:tr w:rsidR="00837336" w:rsidRPr="00717055" w:rsidTr="00717055">
        <w:trPr>
          <w:trHeight w:val="1236"/>
        </w:trPr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1.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  <w:jc w:val="left"/>
            </w:pPr>
            <w:r w:rsidRPr="00717055">
              <w:t>Ознакомление с организацией (предприятием), получение инструктажа по технике безопасности.</w:t>
            </w:r>
          </w:p>
        </w:tc>
        <w:tc>
          <w:tcPr>
            <w:tcW w:w="7900" w:type="dxa"/>
          </w:tcPr>
          <w:p w:rsidR="00837336" w:rsidRPr="00717055" w:rsidRDefault="00717055" w:rsidP="00717055">
            <w:pPr>
              <w:pStyle w:val="a5"/>
            </w:pPr>
            <w:r>
              <w:t>1.1.</w:t>
            </w:r>
            <w:r w:rsidR="00837336" w:rsidRPr="00717055">
              <w:t>Ознакомление с организацией (предприятием), получение инструктажа по технике безопасности.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6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left"/>
            </w:pPr>
          </w:p>
          <w:p w:rsidR="00837336" w:rsidRPr="00717055" w:rsidRDefault="00717055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2.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Семенное и вегетативное размножение цветочно-декоративных культур.</w:t>
            </w:r>
          </w:p>
          <w:p w:rsidR="00837336" w:rsidRPr="00717055" w:rsidRDefault="00837336" w:rsidP="00717055">
            <w:pPr>
              <w:pStyle w:val="a5"/>
            </w:pP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t xml:space="preserve">2.1. Подготовка </w:t>
            </w:r>
            <w:proofErr w:type="spellStart"/>
            <w:r w:rsidRPr="00717055">
              <w:t>почва</w:t>
            </w:r>
            <w:r w:rsidR="008A362E" w:rsidRPr="00717055">
              <w:t>грунта</w:t>
            </w:r>
            <w:proofErr w:type="spellEnd"/>
            <w:r w:rsidRPr="00717055">
              <w:t xml:space="preserve"> и лотков.</w:t>
            </w:r>
          </w:p>
          <w:p w:rsidR="00717055" w:rsidRDefault="00717055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 xml:space="preserve">2.2. </w:t>
            </w:r>
            <w:r w:rsidR="008A362E" w:rsidRPr="00717055">
              <w:t>Семенное</w:t>
            </w:r>
            <w:r w:rsidRPr="00717055">
              <w:t xml:space="preserve"> размножение декоративных культур.</w:t>
            </w:r>
          </w:p>
          <w:p w:rsidR="00717055" w:rsidRDefault="00717055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2.3. Вегетативное размножение декоративных культур.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6</w:t>
            </w:r>
          </w:p>
          <w:p w:rsidR="00837336" w:rsidRPr="00717055" w:rsidRDefault="00837336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6</w:t>
            </w:r>
          </w:p>
          <w:p w:rsidR="00837336" w:rsidRPr="00717055" w:rsidRDefault="00837336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6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left"/>
            </w:pPr>
          </w:p>
          <w:p w:rsidR="00837336" w:rsidRPr="00717055" w:rsidRDefault="00717055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3.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Пикировка всходов.</w:t>
            </w: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t xml:space="preserve">3.1. Подготовка </w:t>
            </w:r>
            <w:r w:rsidR="00717055" w:rsidRPr="00717055">
              <w:t>почва грунта</w:t>
            </w:r>
            <w:r w:rsidRPr="00717055">
              <w:t xml:space="preserve"> и </w:t>
            </w:r>
            <w:proofErr w:type="spellStart"/>
            <w:r w:rsidRPr="00717055">
              <w:t>кассет</w:t>
            </w:r>
            <w:proofErr w:type="gramStart"/>
            <w:r w:rsidRPr="00717055">
              <w:t>.З</w:t>
            </w:r>
            <w:proofErr w:type="gramEnd"/>
            <w:r w:rsidRPr="00717055">
              <w:t>аполнение</w:t>
            </w:r>
            <w:proofErr w:type="spellEnd"/>
            <w:r w:rsidRPr="00717055">
              <w:t xml:space="preserve"> кассет </w:t>
            </w:r>
            <w:r w:rsidR="00717055" w:rsidRPr="00717055">
              <w:t>почва грунтом</w:t>
            </w:r>
            <w:r w:rsidRPr="00717055">
              <w:t>.</w:t>
            </w:r>
          </w:p>
          <w:p w:rsidR="00717055" w:rsidRDefault="00717055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3.2. Пикировка всходов.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6</w:t>
            </w:r>
          </w:p>
          <w:p w:rsidR="00837336" w:rsidRPr="00717055" w:rsidRDefault="00837336" w:rsidP="0053140A">
            <w:pPr>
              <w:pStyle w:val="a5"/>
              <w:jc w:val="left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12</w:t>
            </w:r>
          </w:p>
        </w:tc>
        <w:tc>
          <w:tcPr>
            <w:tcW w:w="1559" w:type="dxa"/>
          </w:tcPr>
          <w:p w:rsidR="00837336" w:rsidRPr="00717055" w:rsidRDefault="00837336" w:rsidP="0053140A">
            <w:pPr>
              <w:pStyle w:val="a5"/>
              <w:jc w:val="left"/>
            </w:pPr>
          </w:p>
          <w:p w:rsidR="00837336" w:rsidRPr="00717055" w:rsidRDefault="0053140A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4.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Уход за пикированными растениями.</w:t>
            </w: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t xml:space="preserve">4.1.Устройство </w:t>
            </w:r>
            <w:proofErr w:type="spellStart"/>
            <w:r w:rsidRPr="00717055">
              <w:t>притенения</w:t>
            </w:r>
            <w:proofErr w:type="spellEnd"/>
            <w:r w:rsidRPr="00717055">
              <w:t xml:space="preserve"> для распикированной рассады.</w:t>
            </w:r>
          </w:p>
          <w:p w:rsidR="0053140A" w:rsidRDefault="0053140A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4.2. Полив.</w:t>
            </w:r>
          </w:p>
          <w:p w:rsidR="0053140A" w:rsidRDefault="0053140A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 xml:space="preserve">4.3. </w:t>
            </w:r>
            <w:proofErr w:type="spellStart"/>
            <w:r w:rsidRPr="00717055">
              <w:t>Прищипывание</w:t>
            </w:r>
            <w:proofErr w:type="spellEnd"/>
            <w:r w:rsidRPr="00717055">
              <w:t>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2</w:t>
            </w:r>
          </w:p>
          <w:p w:rsidR="00837336" w:rsidRPr="00717055" w:rsidRDefault="00837336" w:rsidP="0053140A">
            <w:pPr>
              <w:pStyle w:val="a5"/>
              <w:jc w:val="left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2</w:t>
            </w:r>
          </w:p>
          <w:p w:rsidR="0053140A" w:rsidRDefault="0053140A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2</w:t>
            </w:r>
          </w:p>
        </w:tc>
        <w:tc>
          <w:tcPr>
            <w:tcW w:w="1559" w:type="dxa"/>
          </w:tcPr>
          <w:p w:rsidR="00837336" w:rsidRPr="00717055" w:rsidRDefault="00837336" w:rsidP="0053140A">
            <w:pPr>
              <w:pStyle w:val="a5"/>
              <w:jc w:val="left"/>
            </w:pPr>
          </w:p>
          <w:p w:rsidR="00837336" w:rsidRPr="00717055" w:rsidRDefault="0053140A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5.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Перевалка и пересадка горшечных растений.</w:t>
            </w:r>
          </w:p>
          <w:p w:rsidR="00837336" w:rsidRPr="00717055" w:rsidRDefault="00837336" w:rsidP="00717055">
            <w:pPr>
              <w:pStyle w:val="a5"/>
            </w:pP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t xml:space="preserve">5.1. Подготовка </w:t>
            </w:r>
            <w:proofErr w:type="spellStart"/>
            <w:r w:rsidRPr="00717055">
              <w:t>почвагрунта</w:t>
            </w:r>
            <w:proofErr w:type="spellEnd"/>
            <w:r w:rsidRPr="00717055">
              <w:t>, дренажа, кашпо.</w:t>
            </w:r>
          </w:p>
          <w:p w:rsidR="0053140A" w:rsidRDefault="0053140A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5.2. Перевалка горшочных растений.</w:t>
            </w:r>
          </w:p>
          <w:p w:rsidR="0053140A" w:rsidRDefault="0053140A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5.3.Пересадка горшочных растений.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2</w:t>
            </w:r>
          </w:p>
          <w:p w:rsidR="00837336" w:rsidRPr="00717055" w:rsidRDefault="00837336" w:rsidP="0053140A">
            <w:pPr>
              <w:pStyle w:val="a5"/>
              <w:jc w:val="left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5</w:t>
            </w:r>
          </w:p>
          <w:p w:rsidR="00837336" w:rsidRPr="00717055" w:rsidRDefault="00837336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5</w:t>
            </w:r>
          </w:p>
        </w:tc>
        <w:tc>
          <w:tcPr>
            <w:tcW w:w="1559" w:type="dxa"/>
          </w:tcPr>
          <w:p w:rsidR="00837336" w:rsidRPr="00717055" w:rsidRDefault="00837336" w:rsidP="0053140A">
            <w:pPr>
              <w:pStyle w:val="a5"/>
              <w:jc w:val="left"/>
            </w:pPr>
          </w:p>
          <w:p w:rsidR="00837336" w:rsidRPr="00717055" w:rsidRDefault="0053140A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6.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Уход за пересаженными растениями.</w:t>
            </w: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t>6.1. Полив.</w:t>
            </w:r>
          </w:p>
          <w:p w:rsidR="0053140A" w:rsidRDefault="0053140A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6.2. Подкормка удобрением.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3</w:t>
            </w:r>
          </w:p>
          <w:p w:rsidR="0053140A" w:rsidRDefault="0053140A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3</w:t>
            </w:r>
          </w:p>
        </w:tc>
        <w:tc>
          <w:tcPr>
            <w:tcW w:w="1559" w:type="dxa"/>
          </w:tcPr>
          <w:p w:rsidR="00837336" w:rsidRPr="00717055" w:rsidRDefault="00837336" w:rsidP="0053140A">
            <w:pPr>
              <w:pStyle w:val="a5"/>
              <w:jc w:val="left"/>
            </w:pPr>
          </w:p>
          <w:p w:rsidR="00837336" w:rsidRPr="00717055" w:rsidRDefault="0053140A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7.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 xml:space="preserve">Уход за растениями, </w:t>
            </w:r>
            <w:r w:rsidRPr="00717055">
              <w:lastRenderedPageBreak/>
              <w:t>полученными рассадным способом.</w:t>
            </w:r>
          </w:p>
          <w:p w:rsidR="00837336" w:rsidRPr="00717055" w:rsidRDefault="00837336" w:rsidP="00717055">
            <w:pPr>
              <w:pStyle w:val="a5"/>
            </w:pP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lastRenderedPageBreak/>
              <w:t>7.1. Полив.</w:t>
            </w:r>
          </w:p>
          <w:p w:rsidR="0053140A" w:rsidRDefault="0053140A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7.2. Подкормка удобрением.</w:t>
            </w:r>
          </w:p>
          <w:p w:rsidR="0053140A" w:rsidRDefault="0053140A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7.3. Удаление сорных растений.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lastRenderedPageBreak/>
              <w:t>2</w:t>
            </w:r>
          </w:p>
          <w:p w:rsidR="0053140A" w:rsidRDefault="0053140A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2</w:t>
            </w:r>
          </w:p>
          <w:p w:rsidR="00837336" w:rsidRPr="00717055" w:rsidRDefault="00837336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2</w:t>
            </w:r>
          </w:p>
        </w:tc>
        <w:tc>
          <w:tcPr>
            <w:tcW w:w="1559" w:type="dxa"/>
          </w:tcPr>
          <w:p w:rsidR="00837336" w:rsidRPr="00717055" w:rsidRDefault="00837336" w:rsidP="0053140A">
            <w:pPr>
              <w:pStyle w:val="a5"/>
              <w:jc w:val="left"/>
            </w:pPr>
          </w:p>
          <w:p w:rsidR="00837336" w:rsidRPr="00717055" w:rsidRDefault="0053140A" w:rsidP="00717055">
            <w:pPr>
              <w:pStyle w:val="a5"/>
              <w:jc w:val="center"/>
            </w:pPr>
            <w:r>
              <w:lastRenderedPageBreak/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lastRenderedPageBreak/>
              <w:t>8.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 xml:space="preserve">Уход за растениями, полученными </w:t>
            </w:r>
            <w:proofErr w:type="spellStart"/>
            <w:r w:rsidRPr="00717055">
              <w:t>безрассадным</w:t>
            </w:r>
            <w:proofErr w:type="spellEnd"/>
            <w:r w:rsidRPr="00717055">
              <w:t xml:space="preserve"> способом (вегетативным способом).</w:t>
            </w: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t>8.1. Полив.</w:t>
            </w:r>
          </w:p>
          <w:p w:rsidR="00F31755" w:rsidRDefault="00F31755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8.2. Подкормка удобрением.</w:t>
            </w:r>
          </w:p>
          <w:p w:rsidR="00F31755" w:rsidRDefault="00F31755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8.3. Формировочная обрезка.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2</w:t>
            </w:r>
          </w:p>
          <w:p w:rsidR="00F31755" w:rsidRDefault="00F31755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2</w:t>
            </w:r>
          </w:p>
          <w:p w:rsidR="00837336" w:rsidRPr="00717055" w:rsidRDefault="00837336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2</w:t>
            </w:r>
          </w:p>
        </w:tc>
        <w:tc>
          <w:tcPr>
            <w:tcW w:w="1559" w:type="dxa"/>
          </w:tcPr>
          <w:p w:rsidR="00837336" w:rsidRPr="00717055" w:rsidRDefault="00837336" w:rsidP="00F31755">
            <w:pPr>
              <w:pStyle w:val="a5"/>
              <w:jc w:val="left"/>
            </w:pPr>
          </w:p>
          <w:p w:rsidR="00837336" w:rsidRPr="00717055" w:rsidRDefault="00F31755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9.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Вегетативное размножение деревьев и кустарников.</w:t>
            </w: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t>9.1. Размножение отводками.</w:t>
            </w:r>
          </w:p>
          <w:p w:rsidR="00F31755" w:rsidRDefault="00F31755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9.2. Размножение корневищем.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3</w:t>
            </w:r>
          </w:p>
          <w:p w:rsidR="00837336" w:rsidRPr="00717055" w:rsidRDefault="00837336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3</w:t>
            </w:r>
          </w:p>
        </w:tc>
        <w:tc>
          <w:tcPr>
            <w:tcW w:w="1559" w:type="dxa"/>
          </w:tcPr>
          <w:p w:rsidR="00837336" w:rsidRPr="00717055" w:rsidRDefault="00837336" w:rsidP="00F31755">
            <w:pPr>
              <w:pStyle w:val="a5"/>
              <w:jc w:val="left"/>
            </w:pPr>
          </w:p>
          <w:p w:rsidR="00837336" w:rsidRPr="00717055" w:rsidRDefault="00F31755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10.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Способы прививки деревьев и кустарников.</w:t>
            </w:r>
          </w:p>
          <w:p w:rsidR="00837336" w:rsidRPr="00717055" w:rsidRDefault="00837336" w:rsidP="00717055">
            <w:pPr>
              <w:pStyle w:val="a5"/>
            </w:pP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t>10.1. Подготовка и отбор привоя и подвоя.</w:t>
            </w:r>
          </w:p>
          <w:p w:rsidR="00F31755" w:rsidRDefault="00F31755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10.2. Техника выполнения прививки.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1</w:t>
            </w:r>
          </w:p>
          <w:p w:rsidR="00837336" w:rsidRPr="00717055" w:rsidRDefault="00837336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5</w:t>
            </w:r>
          </w:p>
        </w:tc>
        <w:tc>
          <w:tcPr>
            <w:tcW w:w="1559" w:type="dxa"/>
          </w:tcPr>
          <w:p w:rsidR="00837336" w:rsidRPr="00717055" w:rsidRDefault="00837336" w:rsidP="00F31755">
            <w:pPr>
              <w:pStyle w:val="a5"/>
              <w:jc w:val="left"/>
            </w:pPr>
          </w:p>
          <w:p w:rsidR="00837336" w:rsidRPr="00717055" w:rsidRDefault="00F31755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11.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Посадка деревьев и кустарников.</w:t>
            </w:r>
          </w:p>
          <w:p w:rsidR="00837336" w:rsidRPr="00717055" w:rsidRDefault="00837336" w:rsidP="00717055">
            <w:pPr>
              <w:pStyle w:val="a5"/>
            </w:pP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t>11.1. Разметка, выкопка ям.</w:t>
            </w:r>
          </w:p>
          <w:p w:rsidR="00F31755" w:rsidRDefault="00F31755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11.2. Посадка дерева.</w:t>
            </w:r>
          </w:p>
          <w:p w:rsidR="00F31755" w:rsidRDefault="00F31755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11.3. Посадка кустарника.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2</w:t>
            </w:r>
          </w:p>
          <w:p w:rsidR="00837336" w:rsidRPr="00717055" w:rsidRDefault="00837336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2</w:t>
            </w:r>
          </w:p>
          <w:p w:rsidR="00F31755" w:rsidRDefault="00F31755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2</w:t>
            </w:r>
          </w:p>
        </w:tc>
        <w:tc>
          <w:tcPr>
            <w:tcW w:w="1559" w:type="dxa"/>
          </w:tcPr>
          <w:p w:rsidR="00837336" w:rsidRPr="00717055" w:rsidRDefault="00837336" w:rsidP="00F31755">
            <w:pPr>
              <w:pStyle w:val="a5"/>
              <w:jc w:val="left"/>
            </w:pPr>
          </w:p>
          <w:p w:rsidR="00837336" w:rsidRPr="00717055" w:rsidRDefault="00F31755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12.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Уход за высаженными деревьями и кустарниками.</w:t>
            </w: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t>12.1. Установка приствольного валика.</w:t>
            </w:r>
          </w:p>
          <w:p w:rsidR="003B0CA7" w:rsidRDefault="003B0CA7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12.2. Установка растяжек.</w:t>
            </w:r>
          </w:p>
          <w:p w:rsidR="003B0CA7" w:rsidRDefault="003B0CA7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12.3. Полив.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3</w:t>
            </w:r>
          </w:p>
          <w:p w:rsidR="00837336" w:rsidRPr="00717055" w:rsidRDefault="00837336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2</w:t>
            </w:r>
          </w:p>
          <w:p w:rsidR="00837336" w:rsidRPr="00717055" w:rsidRDefault="00837336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1</w:t>
            </w:r>
          </w:p>
        </w:tc>
        <w:tc>
          <w:tcPr>
            <w:tcW w:w="1559" w:type="dxa"/>
          </w:tcPr>
          <w:p w:rsidR="00837336" w:rsidRPr="00717055" w:rsidRDefault="00837336" w:rsidP="003B0CA7">
            <w:pPr>
              <w:pStyle w:val="a5"/>
              <w:jc w:val="left"/>
            </w:pPr>
          </w:p>
          <w:p w:rsidR="00837336" w:rsidRPr="00717055" w:rsidRDefault="003B0CA7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13.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 xml:space="preserve">Обработка деревьев и </w:t>
            </w:r>
            <w:r w:rsidR="003B0CA7" w:rsidRPr="00717055">
              <w:t>кустарников от вредителей,</w:t>
            </w:r>
            <w:r w:rsidR="003B0CA7">
              <w:t xml:space="preserve"> и болезней.</w:t>
            </w: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t>13.1. Подготовка раствора.</w:t>
            </w:r>
          </w:p>
          <w:p w:rsidR="003B0CA7" w:rsidRDefault="003B0CA7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 xml:space="preserve">13.2. Обработка деревьев и </w:t>
            </w:r>
            <w:r w:rsidR="003B0CA7" w:rsidRPr="00717055">
              <w:t>кустарников от вредителей,</w:t>
            </w:r>
            <w:r w:rsidR="003B0CA7">
              <w:t xml:space="preserve"> и болезней.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1</w:t>
            </w:r>
          </w:p>
          <w:p w:rsidR="00837336" w:rsidRPr="00717055" w:rsidRDefault="00837336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5</w:t>
            </w:r>
          </w:p>
        </w:tc>
        <w:tc>
          <w:tcPr>
            <w:tcW w:w="1559" w:type="dxa"/>
          </w:tcPr>
          <w:p w:rsidR="00837336" w:rsidRPr="00717055" w:rsidRDefault="00837336" w:rsidP="003B0CA7">
            <w:pPr>
              <w:pStyle w:val="a5"/>
              <w:jc w:val="left"/>
            </w:pPr>
          </w:p>
          <w:p w:rsidR="00837336" w:rsidRPr="00717055" w:rsidRDefault="003B0CA7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14.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Формирование кроны деревьев и кустарников.</w:t>
            </w:r>
          </w:p>
          <w:p w:rsidR="00837336" w:rsidRPr="00717055" w:rsidRDefault="00837336" w:rsidP="00717055">
            <w:pPr>
              <w:pStyle w:val="a5"/>
            </w:pP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t>14.1. Санитарная обрезка.</w:t>
            </w:r>
          </w:p>
          <w:p w:rsidR="003B0CA7" w:rsidRDefault="003B0CA7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14.2. Формировочная обрезка.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2</w:t>
            </w:r>
          </w:p>
          <w:p w:rsidR="003B0CA7" w:rsidRDefault="003B0CA7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4</w:t>
            </w:r>
          </w:p>
        </w:tc>
        <w:tc>
          <w:tcPr>
            <w:tcW w:w="1559" w:type="dxa"/>
          </w:tcPr>
          <w:p w:rsidR="00837336" w:rsidRPr="00717055" w:rsidRDefault="00837336" w:rsidP="003B0CA7">
            <w:pPr>
              <w:pStyle w:val="a5"/>
              <w:jc w:val="left"/>
            </w:pPr>
          </w:p>
          <w:p w:rsidR="00837336" w:rsidRPr="00717055" w:rsidRDefault="003B0CA7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15.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Составление проекта</w:t>
            </w:r>
            <w:r w:rsidR="003B0CA7">
              <w:t xml:space="preserve"> клумбы </w:t>
            </w:r>
            <w:r w:rsidR="003B0CA7">
              <w:lastRenderedPageBreak/>
              <w:t>соответствующего стилю.</w:t>
            </w:r>
          </w:p>
        </w:tc>
        <w:tc>
          <w:tcPr>
            <w:tcW w:w="7900" w:type="dxa"/>
          </w:tcPr>
          <w:p w:rsidR="00837336" w:rsidRPr="00717055" w:rsidRDefault="003B0CA7" w:rsidP="00717055">
            <w:pPr>
              <w:pStyle w:val="a5"/>
            </w:pPr>
            <w:r>
              <w:lastRenderedPageBreak/>
              <w:t xml:space="preserve">15.1. </w:t>
            </w:r>
            <w:r w:rsidR="00837336" w:rsidRPr="00717055">
              <w:t>Составление проекта клумбы соответствующего стилю.</w:t>
            </w:r>
          </w:p>
          <w:p w:rsidR="00837336" w:rsidRPr="00717055" w:rsidRDefault="00837336" w:rsidP="00717055">
            <w:pPr>
              <w:pStyle w:val="a5"/>
            </w:pP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lastRenderedPageBreak/>
              <w:t>6</w:t>
            </w:r>
          </w:p>
        </w:tc>
        <w:tc>
          <w:tcPr>
            <w:tcW w:w="1559" w:type="dxa"/>
          </w:tcPr>
          <w:p w:rsidR="00837336" w:rsidRPr="00717055" w:rsidRDefault="00837336" w:rsidP="003B0CA7">
            <w:pPr>
              <w:pStyle w:val="a5"/>
              <w:jc w:val="left"/>
            </w:pPr>
          </w:p>
          <w:p w:rsidR="00837336" w:rsidRPr="00717055" w:rsidRDefault="003B0CA7" w:rsidP="00717055">
            <w:pPr>
              <w:pStyle w:val="a5"/>
              <w:jc w:val="center"/>
            </w:pPr>
            <w:r>
              <w:lastRenderedPageBreak/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lastRenderedPageBreak/>
              <w:t>16.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Подбор цветочно-декоративных культур для клумбы.</w:t>
            </w:r>
          </w:p>
        </w:tc>
        <w:tc>
          <w:tcPr>
            <w:tcW w:w="7900" w:type="dxa"/>
          </w:tcPr>
          <w:p w:rsidR="00837336" w:rsidRPr="00717055" w:rsidRDefault="003B0CA7" w:rsidP="00717055">
            <w:pPr>
              <w:pStyle w:val="a5"/>
            </w:pPr>
            <w:r>
              <w:t xml:space="preserve">16.1. </w:t>
            </w:r>
            <w:r w:rsidR="00837336" w:rsidRPr="00717055">
              <w:t>Подбор цветочно-декоративных культур для клумбы.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6</w:t>
            </w:r>
          </w:p>
        </w:tc>
        <w:tc>
          <w:tcPr>
            <w:tcW w:w="1559" w:type="dxa"/>
          </w:tcPr>
          <w:p w:rsidR="00837336" w:rsidRPr="00717055" w:rsidRDefault="00837336" w:rsidP="003B0CA7">
            <w:pPr>
              <w:pStyle w:val="a5"/>
              <w:jc w:val="left"/>
            </w:pPr>
          </w:p>
          <w:p w:rsidR="00837336" w:rsidRPr="00717055" w:rsidRDefault="003B0CA7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17.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Составление проектно</w:t>
            </w:r>
            <w:r w:rsidR="003B0CA7">
              <w:t>-сметной документации.</w:t>
            </w:r>
          </w:p>
        </w:tc>
        <w:tc>
          <w:tcPr>
            <w:tcW w:w="7900" w:type="dxa"/>
          </w:tcPr>
          <w:p w:rsidR="00837336" w:rsidRPr="00717055" w:rsidRDefault="003B0CA7" w:rsidP="00717055">
            <w:pPr>
              <w:pStyle w:val="a5"/>
            </w:pPr>
            <w:r>
              <w:t xml:space="preserve">17.1. </w:t>
            </w:r>
            <w:r w:rsidR="00837336" w:rsidRPr="00717055">
              <w:t>Составление проектно-сметной документации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6</w:t>
            </w:r>
          </w:p>
        </w:tc>
        <w:tc>
          <w:tcPr>
            <w:tcW w:w="1559" w:type="dxa"/>
          </w:tcPr>
          <w:p w:rsidR="00837336" w:rsidRPr="00717055" w:rsidRDefault="00837336" w:rsidP="003B0CA7">
            <w:pPr>
              <w:pStyle w:val="a5"/>
              <w:jc w:val="left"/>
            </w:pPr>
          </w:p>
          <w:p w:rsidR="00837336" w:rsidRPr="00717055" w:rsidRDefault="003B0CA7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18.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Высадка растений в открытый грунт.</w:t>
            </w:r>
          </w:p>
          <w:p w:rsidR="00837336" w:rsidRPr="00717055" w:rsidRDefault="00837336" w:rsidP="00717055">
            <w:pPr>
              <w:pStyle w:val="a5"/>
            </w:pP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t xml:space="preserve">18.1. Очистка территории от мусора и </w:t>
            </w:r>
            <w:r w:rsidR="008A362E" w:rsidRPr="00717055">
              <w:t>сорняков</w:t>
            </w:r>
            <w:r w:rsidRPr="00717055">
              <w:t>.</w:t>
            </w:r>
          </w:p>
          <w:p w:rsidR="003B0CA7" w:rsidRDefault="003B0CA7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18.2. Вспашка почвы.</w:t>
            </w:r>
          </w:p>
          <w:p w:rsidR="003B0CA7" w:rsidRDefault="003B0CA7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18.3. Разметка рисунка на клумбе.</w:t>
            </w:r>
          </w:p>
          <w:p w:rsidR="003B0CA7" w:rsidRDefault="003B0CA7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18.4. Высадка растений в открытый грунт.</w:t>
            </w:r>
          </w:p>
          <w:p w:rsidR="003B0CA7" w:rsidRDefault="003B0CA7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18.5. Полив.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6</w:t>
            </w:r>
          </w:p>
          <w:p w:rsidR="00837336" w:rsidRPr="00717055" w:rsidRDefault="00837336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6</w:t>
            </w:r>
          </w:p>
          <w:p w:rsidR="003B0CA7" w:rsidRDefault="003B0CA7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6</w:t>
            </w:r>
          </w:p>
          <w:p w:rsidR="00837336" w:rsidRPr="00717055" w:rsidRDefault="00837336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8</w:t>
            </w:r>
          </w:p>
          <w:p w:rsidR="00837336" w:rsidRPr="00717055" w:rsidRDefault="00837336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4</w:t>
            </w:r>
          </w:p>
        </w:tc>
        <w:tc>
          <w:tcPr>
            <w:tcW w:w="1559" w:type="dxa"/>
          </w:tcPr>
          <w:p w:rsidR="00837336" w:rsidRPr="00717055" w:rsidRDefault="00837336" w:rsidP="003B0CA7">
            <w:pPr>
              <w:pStyle w:val="a5"/>
              <w:jc w:val="left"/>
            </w:pPr>
          </w:p>
          <w:p w:rsidR="00837336" w:rsidRPr="00717055" w:rsidRDefault="00837336" w:rsidP="00717055">
            <w:pPr>
              <w:pStyle w:val="a5"/>
              <w:jc w:val="center"/>
            </w:pPr>
          </w:p>
          <w:p w:rsidR="00837336" w:rsidRPr="00717055" w:rsidRDefault="003B0CA7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19.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Уход за высаженной рассадой в открытом грунте.</w:t>
            </w:r>
          </w:p>
          <w:p w:rsidR="00837336" w:rsidRPr="00717055" w:rsidRDefault="00837336" w:rsidP="00717055">
            <w:pPr>
              <w:pStyle w:val="a5"/>
            </w:pP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t>19.1. Прополка.</w:t>
            </w:r>
          </w:p>
          <w:p w:rsidR="003B0CA7" w:rsidRDefault="003B0CA7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19.2. Рыхление.</w:t>
            </w:r>
          </w:p>
          <w:p w:rsidR="003B0CA7" w:rsidRDefault="003B0CA7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19.3. Полив.</w:t>
            </w:r>
          </w:p>
          <w:p w:rsidR="003B0CA7" w:rsidRDefault="003B0CA7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19.4. Подкормка.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10</w:t>
            </w:r>
          </w:p>
          <w:p w:rsidR="003B0CA7" w:rsidRDefault="003B0CA7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6</w:t>
            </w:r>
          </w:p>
          <w:p w:rsidR="003B0CA7" w:rsidRDefault="003B0CA7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4</w:t>
            </w:r>
          </w:p>
          <w:p w:rsidR="003B0CA7" w:rsidRDefault="003B0CA7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t>4</w:t>
            </w:r>
          </w:p>
        </w:tc>
        <w:tc>
          <w:tcPr>
            <w:tcW w:w="1559" w:type="dxa"/>
          </w:tcPr>
          <w:p w:rsidR="00837336" w:rsidRPr="00717055" w:rsidRDefault="00837336" w:rsidP="003B0CA7">
            <w:pPr>
              <w:pStyle w:val="a5"/>
              <w:jc w:val="left"/>
            </w:pPr>
          </w:p>
          <w:p w:rsidR="00837336" w:rsidRPr="00717055" w:rsidRDefault="003B0CA7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20.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Создание проекта вертикального озеленения. Подбор растений.</w:t>
            </w:r>
          </w:p>
        </w:tc>
        <w:tc>
          <w:tcPr>
            <w:tcW w:w="7900" w:type="dxa"/>
          </w:tcPr>
          <w:p w:rsidR="00837336" w:rsidRPr="00717055" w:rsidRDefault="003B0CA7" w:rsidP="00717055">
            <w:pPr>
              <w:pStyle w:val="a5"/>
            </w:pPr>
            <w:r>
              <w:t xml:space="preserve">20.1. </w:t>
            </w:r>
            <w:r w:rsidR="00837336" w:rsidRPr="00717055">
              <w:t>Создание проекта вертикального озеленения. Подбор растений.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6</w:t>
            </w:r>
          </w:p>
        </w:tc>
        <w:tc>
          <w:tcPr>
            <w:tcW w:w="1559" w:type="dxa"/>
          </w:tcPr>
          <w:p w:rsidR="00837336" w:rsidRPr="00717055" w:rsidRDefault="00837336" w:rsidP="003B0CA7">
            <w:pPr>
              <w:pStyle w:val="a5"/>
              <w:jc w:val="left"/>
            </w:pPr>
          </w:p>
          <w:p w:rsidR="00837336" w:rsidRPr="00717055" w:rsidRDefault="003B0CA7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21.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 xml:space="preserve">Устройство живой изгороди. Подбор </w:t>
            </w:r>
            <w:proofErr w:type="spellStart"/>
            <w:r w:rsidRPr="00717055">
              <w:t>древестно</w:t>
            </w:r>
            <w:proofErr w:type="spellEnd"/>
            <w:r w:rsidRPr="00717055">
              <w:t>-кустарниковой растительности.</w:t>
            </w:r>
          </w:p>
          <w:p w:rsidR="00837336" w:rsidRPr="00717055" w:rsidRDefault="00837336" w:rsidP="00717055">
            <w:pPr>
              <w:pStyle w:val="a5"/>
            </w:pP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t xml:space="preserve">21.1. Подбор </w:t>
            </w:r>
            <w:proofErr w:type="spellStart"/>
            <w:r w:rsidRPr="00717055">
              <w:t>древестно</w:t>
            </w:r>
            <w:proofErr w:type="spellEnd"/>
            <w:r w:rsidRPr="00717055">
              <w:t>-кустарниковой растительности.</w:t>
            </w:r>
          </w:p>
          <w:p w:rsidR="003B0CA7" w:rsidRDefault="003B0CA7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21.2. Разметка. Выкапывание траншеи.</w:t>
            </w:r>
          </w:p>
          <w:p w:rsidR="003B0CA7" w:rsidRDefault="003B0CA7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t>21.3. Посадка.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6</w:t>
            </w:r>
          </w:p>
        </w:tc>
        <w:tc>
          <w:tcPr>
            <w:tcW w:w="1559" w:type="dxa"/>
          </w:tcPr>
          <w:p w:rsidR="00837336" w:rsidRPr="00717055" w:rsidRDefault="00837336" w:rsidP="003B0CA7">
            <w:pPr>
              <w:pStyle w:val="a5"/>
              <w:jc w:val="left"/>
            </w:pPr>
          </w:p>
          <w:p w:rsidR="00837336" w:rsidRPr="00717055" w:rsidRDefault="00837336" w:rsidP="00717055">
            <w:pPr>
              <w:pStyle w:val="a5"/>
              <w:jc w:val="center"/>
            </w:pPr>
          </w:p>
          <w:p w:rsidR="00837336" w:rsidRPr="00717055" w:rsidRDefault="003B0CA7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t>22.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>Уход за живой изгородью.</w:t>
            </w:r>
          </w:p>
          <w:p w:rsidR="00837336" w:rsidRPr="00717055" w:rsidRDefault="00837336" w:rsidP="00717055">
            <w:pPr>
              <w:pStyle w:val="a5"/>
            </w:pPr>
          </w:p>
        </w:tc>
        <w:tc>
          <w:tcPr>
            <w:tcW w:w="7900" w:type="dxa"/>
          </w:tcPr>
          <w:p w:rsidR="00837336" w:rsidRPr="00717055" w:rsidRDefault="00837336" w:rsidP="00717055">
            <w:pPr>
              <w:pStyle w:val="a5"/>
            </w:pPr>
            <w:r w:rsidRPr="00717055">
              <w:t>22.1. Полив.</w:t>
            </w:r>
          </w:p>
          <w:p w:rsidR="003B0CA7" w:rsidRDefault="003B0CA7" w:rsidP="00717055">
            <w:pPr>
              <w:pStyle w:val="a5"/>
            </w:pPr>
          </w:p>
          <w:p w:rsidR="00837336" w:rsidRPr="00717055" w:rsidRDefault="00837336" w:rsidP="00717055">
            <w:pPr>
              <w:pStyle w:val="a5"/>
            </w:pPr>
            <w:r w:rsidRPr="00717055">
              <w:lastRenderedPageBreak/>
              <w:t xml:space="preserve">22.2. Обрезка санитарная, формировочная, омолаживающая. 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lastRenderedPageBreak/>
              <w:t>1</w:t>
            </w:r>
          </w:p>
          <w:p w:rsidR="003B0CA7" w:rsidRDefault="003B0CA7" w:rsidP="00717055">
            <w:pPr>
              <w:pStyle w:val="a5"/>
              <w:jc w:val="center"/>
            </w:pPr>
          </w:p>
          <w:p w:rsidR="00837336" w:rsidRPr="00717055" w:rsidRDefault="00837336" w:rsidP="00717055">
            <w:pPr>
              <w:pStyle w:val="a5"/>
              <w:jc w:val="center"/>
            </w:pPr>
            <w:r w:rsidRPr="00717055">
              <w:lastRenderedPageBreak/>
              <w:t>5</w:t>
            </w:r>
          </w:p>
        </w:tc>
        <w:tc>
          <w:tcPr>
            <w:tcW w:w="1559" w:type="dxa"/>
          </w:tcPr>
          <w:p w:rsidR="00837336" w:rsidRPr="00717055" w:rsidRDefault="00837336" w:rsidP="003B0CA7">
            <w:pPr>
              <w:pStyle w:val="a5"/>
              <w:jc w:val="left"/>
            </w:pPr>
          </w:p>
          <w:p w:rsidR="00837336" w:rsidRPr="00717055" w:rsidRDefault="003B0CA7" w:rsidP="00717055">
            <w:pPr>
              <w:pStyle w:val="a5"/>
              <w:jc w:val="center"/>
            </w:pPr>
            <w:r>
              <w:t>2</w:t>
            </w:r>
          </w:p>
        </w:tc>
      </w:tr>
      <w:tr w:rsidR="00837336" w:rsidRPr="00717055" w:rsidTr="00717055">
        <w:tc>
          <w:tcPr>
            <w:tcW w:w="699" w:type="dxa"/>
          </w:tcPr>
          <w:p w:rsidR="00837336" w:rsidRPr="00717055" w:rsidRDefault="00837336" w:rsidP="00717055">
            <w:pPr>
              <w:pStyle w:val="a5"/>
            </w:pPr>
            <w:r w:rsidRPr="00717055">
              <w:lastRenderedPageBreak/>
              <w:t>23.</w:t>
            </w:r>
          </w:p>
        </w:tc>
        <w:tc>
          <w:tcPr>
            <w:tcW w:w="3275" w:type="dxa"/>
          </w:tcPr>
          <w:p w:rsidR="00837336" w:rsidRPr="00717055" w:rsidRDefault="00837336" w:rsidP="00717055">
            <w:pPr>
              <w:pStyle w:val="a5"/>
            </w:pPr>
            <w:r w:rsidRPr="00717055">
              <w:t xml:space="preserve">Выполнение работы по устройству и содержанию водоемов, </w:t>
            </w:r>
            <w:proofErr w:type="spellStart"/>
            <w:r w:rsidRPr="00717055">
              <w:t>рокариев</w:t>
            </w:r>
            <w:proofErr w:type="spellEnd"/>
            <w:r w:rsidRPr="00717055">
              <w:t>, альпинариев.</w:t>
            </w:r>
          </w:p>
        </w:tc>
        <w:tc>
          <w:tcPr>
            <w:tcW w:w="7900" w:type="dxa"/>
          </w:tcPr>
          <w:p w:rsidR="00837336" w:rsidRPr="00717055" w:rsidRDefault="003B0CA7" w:rsidP="00717055">
            <w:pPr>
              <w:pStyle w:val="a5"/>
            </w:pPr>
            <w:r>
              <w:t xml:space="preserve">23.1. </w:t>
            </w:r>
            <w:r w:rsidR="00837336" w:rsidRPr="00717055">
              <w:t xml:space="preserve">Выполнение работы по устройству и содержанию водоемов, </w:t>
            </w:r>
            <w:proofErr w:type="spellStart"/>
            <w:r w:rsidR="00837336" w:rsidRPr="00717055">
              <w:t>рокариев</w:t>
            </w:r>
            <w:proofErr w:type="spellEnd"/>
            <w:r w:rsidR="00837336" w:rsidRPr="00717055">
              <w:t>, альпинариев.</w:t>
            </w:r>
          </w:p>
        </w:tc>
        <w:tc>
          <w:tcPr>
            <w:tcW w:w="1559" w:type="dxa"/>
          </w:tcPr>
          <w:p w:rsidR="00837336" w:rsidRPr="00717055" w:rsidRDefault="00837336" w:rsidP="00717055">
            <w:pPr>
              <w:pStyle w:val="a5"/>
              <w:jc w:val="center"/>
            </w:pPr>
            <w:r w:rsidRPr="00717055">
              <w:t>6</w:t>
            </w:r>
          </w:p>
        </w:tc>
        <w:tc>
          <w:tcPr>
            <w:tcW w:w="1559" w:type="dxa"/>
          </w:tcPr>
          <w:p w:rsidR="00837336" w:rsidRPr="00717055" w:rsidRDefault="00837336" w:rsidP="003B0CA7">
            <w:pPr>
              <w:pStyle w:val="a5"/>
              <w:jc w:val="left"/>
            </w:pPr>
          </w:p>
          <w:p w:rsidR="00837336" w:rsidRPr="00717055" w:rsidRDefault="003B0CA7" w:rsidP="00717055">
            <w:pPr>
              <w:pStyle w:val="a5"/>
              <w:jc w:val="center"/>
            </w:pPr>
            <w:r>
              <w:t>2</w:t>
            </w:r>
          </w:p>
        </w:tc>
      </w:tr>
      <w:tr w:rsidR="003B0CA7" w:rsidRPr="00717055" w:rsidTr="001945C1">
        <w:tc>
          <w:tcPr>
            <w:tcW w:w="11874" w:type="dxa"/>
            <w:gridSpan w:val="3"/>
          </w:tcPr>
          <w:p w:rsidR="003B0CA7" w:rsidRPr="003B0CA7" w:rsidRDefault="003B0CA7" w:rsidP="00717055">
            <w:pPr>
              <w:pStyle w:val="a5"/>
              <w:rPr>
                <w:b/>
              </w:rPr>
            </w:pPr>
            <w:r w:rsidRPr="003B0CA7">
              <w:rPr>
                <w:b/>
              </w:rPr>
              <w:t>Итого по производственной практике</w:t>
            </w:r>
          </w:p>
        </w:tc>
        <w:tc>
          <w:tcPr>
            <w:tcW w:w="1559" w:type="dxa"/>
          </w:tcPr>
          <w:p w:rsidR="003B0CA7" w:rsidRPr="003B0CA7" w:rsidRDefault="00304E92" w:rsidP="00717055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559" w:type="dxa"/>
          </w:tcPr>
          <w:p w:rsidR="003B0CA7" w:rsidRPr="00717055" w:rsidRDefault="003B0CA7" w:rsidP="003B0CA7">
            <w:pPr>
              <w:pStyle w:val="a5"/>
            </w:pPr>
          </w:p>
        </w:tc>
      </w:tr>
      <w:tr w:rsidR="003B0CA7" w:rsidRPr="00717055" w:rsidTr="00427D6C">
        <w:tc>
          <w:tcPr>
            <w:tcW w:w="11874" w:type="dxa"/>
            <w:gridSpan w:val="3"/>
          </w:tcPr>
          <w:p w:rsidR="003B0CA7" w:rsidRPr="003B0CA7" w:rsidRDefault="003B0CA7" w:rsidP="00717055">
            <w:pPr>
              <w:pStyle w:val="a5"/>
              <w:rPr>
                <w:b/>
              </w:rPr>
            </w:pPr>
            <w:r w:rsidRPr="003B0CA7">
              <w:rPr>
                <w:b/>
              </w:rPr>
              <w:t>Итоговая аттестация проводится в фор</w:t>
            </w:r>
            <w:r w:rsidR="00304E92">
              <w:rPr>
                <w:b/>
              </w:rPr>
              <w:t>ме дифференцированного зачета (3</w:t>
            </w:r>
            <w:r w:rsidRPr="003B0CA7">
              <w:rPr>
                <w:b/>
              </w:rPr>
              <w:t xml:space="preserve"> семестр)</w:t>
            </w:r>
          </w:p>
        </w:tc>
        <w:tc>
          <w:tcPr>
            <w:tcW w:w="1559" w:type="dxa"/>
          </w:tcPr>
          <w:p w:rsidR="003B0CA7" w:rsidRPr="003B0CA7" w:rsidRDefault="003B0CA7" w:rsidP="00717055">
            <w:pPr>
              <w:pStyle w:val="a5"/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B0CA7" w:rsidRPr="00717055" w:rsidRDefault="003B0CA7" w:rsidP="003B0CA7">
            <w:pPr>
              <w:pStyle w:val="a5"/>
            </w:pPr>
          </w:p>
        </w:tc>
      </w:tr>
    </w:tbl>
    <w:p w:rsidR="00290E83" w:rsidRDefault="00290E83" w:rsidP="00717055">
      <w:pPr>
        <w:pStyle w:val="a5"/>
        <w:jc w:val="both"/>
      </w:pPr>
    </w:p>
    <w:p w:rsidR="003B0CA7" w:rsidRDefault="003B0CA7" w:rsidP="00717055">
      <w:pPr>
        <w:pStyle w:val="a5"/>
        <w:jc w:val="both"/>
      </w:pPr>
    </w:p>
    <w:p w:rsidR="004942FC" w:rsidRPr="007A7B79" w:rsidRDefault="004942FC" w:rsidP="004942F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A7B79">
        <w:rPr>
          <w:rFonts w:ascii="Times New Roman" w:eastAsia="TimesNewRomanPSMT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4942FC" w:rsidRPr="007A7B79" w:rsidRDefault="004942FC" w:rsidP="004942F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A7B79">
        <w:rPr>
          <w:rFonts w:ascii="Times New Roman" w:eastAsia="TimesNewRomanPSMT" w:hAnsi="Times New Roman" w:cs="Times New Roman"/>
          <w:sz w:val="24"/>
          <w:szCs w:val="24"/>
        </w:rPr>
        <w:t xml:space="preserve">1 - </w:t>
      </w:r>
      <w:proofErr w:type="gramStart"/>
      <w:r w:rsidRPr="007A7B79">
        <w:rPr>
          <w:rFonts w:ascii="Times New Roman" w:eastAsia="TimesNewRomanPSMT" w:hAnsi="Times New Roman" w:cs="Times New Roman"/>
          <w:sz w:val="24"/>
          <w:szCs w:val="24"/>
        </w:rPr>
        <w:t>ознакомительный</w:t>
      </w:r>
      <w:proofErr w:type="gramEnd"/>
      <w:r w:rsidRPr="007A7B79">
        <w:rPr>
          <w:rFonts w:ascii="Times New Roman" w:eastAsia="TimesNewRomanPSMT" w:hAnsi="Times New Roman" w:cs="Times New Roman"/>
          <w:sz w:val="24"/>
          <w:szCs w:val="24"/>
        </w:rPr>
        <w:t xml:space="preserve"> (узнавание ранее изученных объектов, свойств);</w:t>
      </w:r>
    </w:p>
    <w:p w:rsidR="004942FC" w:rsidRPr="007A7B79" w:rsidRDefault="004942FC" w:rsidP="004942F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7A7B79">
        <w:rPr>
          <w:rFonts w:ascii="Times New Roman" w:eastAsia="TimesNewRomanPSMT" w:hAnsi="Times New Roman" w:cs="Times New Roman"/>
          <w:sz w:val="24"/>
          <w:szCs w:val="24"/>
        </w:rPr>
        <w:t xml:space="preserve">2 - </w:t>
      </w:r>
      <w:proofErr w:type="gramStart"/>
      <w:r w:rsidRPr="007A7B79">
        <w:rPr>
          <w:rFonts w:ascii="Times New Roman" w:eastAsia="TimesNewRomanPSMT" w:hAnsi="Times New Roman" w:cs="Times New Roman"/>
          <w:sz w:val="24"/>
          <w:szCs w:val="24"/>
        </w:rPr>
        <w:t>репродуктивный</w:t>
      </w:r>
      <w:proofErr w:type="gramEnd"/>
      <w:r w:rsidRPr="007A7B79">
        <w:rPr>
          <w:rFonts w:ascii="Times New Roman" w:eastAsia="TimesNewRomanPSMT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руководством);</w:t>
      </w:r>
    </w:p>
    <w:p w:rsidR="004942FC" w:rsidRPr="007A7B79" w:rsidRDefault="004942FC" w:rsidP="004942FC">
      <w:pPr>
        <w:tabs>
          <w:tab w:val="left" w:pos="4350"/>
        </w:tabs>
        <w:spacing w:after="160" w:line="259" w:lineRule="auto"/>
        <w:rPr>
          <w:rFonts w:ascii="Times New Roman" w:eastAsia="TimesNewRomanPSMT" w:hAnsi="Times New Roman" w:cs="Times New Roman"/>
          <w:sz w:val="24"/>
          <w:szCs w:val="24"/>
        </w:rPr>
        <w:sectPr w:rsidR="004942FC" w:rsidRPr="007A7B79" w:rsidSect="00267A6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7A7B79">
        <w:rPr>
          <w:rFonts w:ascii="Times New Roman" w:eastAsia="TimesNewRomanPSMT" w:hAnsi="Times New Roman" w:cs="Times New Roman"/>
          <w:sz w:val="24"/>
          <w:szCs w:val="24"/>
        </w:rPr>
        <w:t xml:space="preserve">3 – </w:t>
      </w:r>
      <w:proofErr w:type="gramStart"/>
      <w:r w:rsidRPr="007A7B79">
        <w:rPr>
          <w:rFonts w:ascii="Times New Roman" w:eastAsia="TimesNewRomanPSMT" w:hAnsi="Times New Roman" w:cs="Times New Roman"/>
          <w:sz w:val="24"/>
          <w:szCs w:val="24"/>
        </w:rPr>
        <w:t>продуктивный</w:t>
      </w:r>
      <w:proofErr w:type="gramEnd"/>
      <w:r w:rsidRPr="007A7B79">
        <w:rPr>
          <w:rFonts w:ascii="Times New Roman" w:eastAsia="TimesNewRomanPSMT" w:hAnsi="Times New Roman" w:cs="Times New Roman"/>
          <w:sz w:val="24"/>
          <w:szCs w:val="24"/>
        </w:rPr>
        <w:t xml:space="preserve"> (планирование и самостоятельное выполнение деятельности, р</w:t>
      </w:r>
      <w:r w:rsidR="00F4597B">
        <w:rPr>
          <w:rFonts w:ascii="Times New Roman" w:eastAsia="TimesNewRomanPSMT" w:hAnsi="Times New Roman" w:cs="Times New Roman"/>
          <w:sz w:val="24"/>
          <w:szCs w:val="24"/>
        </w:rPr>
        <w:t>ешение проблемных задач)</w:t>
      </w:r>
    </w:p>
    <w:p w:rsidR="003B0CA7" w:rsidRDefault="003B0CA7" w:rsidP="00717055">
      <w:pPr>
        <w:pStyle w:val="a5"/>
        <w:jc w:val="both"/>
      </w:pPr>
    </w:p>
    <w:p w:rsidR="003B0CA7" w:rsidRPr="00717055" w:rsidRDefault="003B0CA7" w:rsidP="00717055">
      <w:pPr>
        <w:pStyle w:val="a5"/>
        <w:jc w:val="both"/>
      </w:pPr>
    </w:p>
    <w:p w:rsidR="005A5CAF" w:rsidRPr="00F4597B" w:rsidRDefault="005A5CAF" w:rsidP="00717055">
      <w:pPr>
        <w:pStyle w:val="a5"/>
        <w:jc w:val="both"/>
        <w:rPr>
          <w:b/>
        </w:rPr>
      </w:pPr>
      <w:r w:rsidRPr="00F4597B">
        <w:rPr>
          <w:b/>
        </w:rPr>
        <w:t>3.Условия реализации учебной и производственной практики</w:t>
      </w:r>
    </w:p>
    <w:p w:rsidR="008A362E" w:rsidRPr="00717055" w:rsidRDefault="008A362E" w:rsidP="00717055">
      <w:pPr>
        <w:pStyle w:val="a5"/>
        <w:jc w:val="both"/>
      </w:pPr>
    </w:p>
    <w:p w:rsidR="005A5CAF" w:rsidRPr="004942FC" w:rsidRDefault="005A5CAF" w:rsidP="00717055">
      <w:pPr>
        <w:pStyle w:val="a5"/>
        <w:jc w:val="both"/>
        <w:rPr>
          <w:b/>
        </w:rPr>
      </w:pPr>
      <w:r w:rsidRPr="004942FC">
        <w:rPr>
          <w:b/>
        </w:rPr>
        <w:t>3.1 Требования к минимальному материально-техническому обеспечению производственной практики</w:t>
      </w:r>
    </w:p>
    <w:p w:rsidR="005A5CAF" w:rsidRPr="00717055" w:rsidRDefault="005A5CAF" w:rsidP="00717055">
      <w:pPr>
        <w:pStyle w:val="a5"/>
        <w:jc w:val="both"/>
      </w:pPr>
      <w:r w:rsidRPr="00717055">
        <w:t>Реализация программы производственной практики предполагает наличие:</w:t>
      </w:r>
    </w:p>
    <w:p w:rsidR="005A5CAF" w:rsidRPr="00717055" w:rsidRDefault="005A5CAF" w:rsidP="00717055">
      <w:pPr>
        <w:pStyle w:val="a5"/>
        <w:jc w:val="both"/>
      </w:pPr>
      <w:r w:rsidRPr="00717055">
        <w:t>Необходимого оборудования и технологического оснащения рабочих мест на предприятиях для проведения производственной практики.</w:t>
      </w:r>
    </w:p>
    <w:p w:rsidR="005A5CAF" w:rsidRPr="00717055" w:rsidRDefault="004942FC" w:rsidP="00717055">
      <w:pPr>
        <w:pStyle w:val="a5"/>
        <w:jc w:val="both"/>
      </w:pPr>
      <w:proofErr w:type="gramStart"/>
      <w:r>
        <w:t>Обучающиеся</w:t>
      </w:r>
      <w:r w:rsidR="005A5CAF" w:rsidRPr="00717055">
        <w:t xml:space="preserve"> проходят практику на рабочих местах на предприятиях Тюменской области.</w:t>
      </w:r>
      <w:proofErr w:type="gramEnd"/>
      <w:r w:rsidR="005A5CAF" w:rsidRPr="00717055">
        <w:t xml:space="preserve"> </w:t>
      </w:r>
      <w:r w:rsidR="00F826C3" w:rsidRPr="00717055">
        <w:t xml:space="preserve">Садовое оборудование и инвентарь соответствует современным требованиям и стандартам. </w:t>
      </w:r>
    </w:p>
    <w:p w:rsidR="00F826C3" w:rsidRPr="00717055" w:rsidRDefault="00F826C3" w:rsidP="00717055">
      <w:pPr>
        <w:pStyle w:val="a5"/>
        <w:jc w:val="both"/>
      </w:pPr>
      <w:r w:rsidRPr="00717055">
        <w:t>Производственная практика производится в соответствии с учебным планом после освоения учебной практики (производственное обучение) рассредоточено. В завершении проводится промежуточная аттестация по ПМ в форме квалификационного экзамена.</w:t>
      </w:r>
    </w:p>
    <w:p w:rsidR="00F826C3" w:rsidRPr="00717055" w:rsidRDefault="00F826C3" w:rsidP="00717055">
      <w:pPr>
        <w:pStyle w:val="a5"/>
        <w:jc w:val="both"/>
      </w:pPr>
      <w:r w:rsidRPr="00717055">
        <w:t>Обучающиеся направляются на практику на основании приказа директора ГАПУ ТО «</w:t>
      </w:r>
      <w:proofErr w:type="spellStart"/>
      <w:r w:rsidRPr="00717055">
        <w:t>Заводоуковский</w:t>
      </w:r>
      <w:proofErr w:type="spellEnd"/>
      <w:r w:rsidRPr="00717055">
        <w:t xml:space="preserve"> агропромышленный техникум».</w:t>
      </w:r>
    </w:p>
    <w:p w:rsidR="00F826C3" w:rsidRPr="00717055" w:rsidRDefault="00075653" w:rsidP="00717055">
      <w:pPr>
        <w:pStyle w:val="a5"/>
        <w:jc w:val="both"/>
      </w:pPr>
      <w:r w:rsidRPr="00717055">
        <w:t>Перед прохождением практики обучающимся выдаются задания для прохождения практики, дневники производственной практики. Перечень работ и количество часов заполняются мастером в соответствии с детальной программой производственной практики.</w:t>
      </w:r>
      <w:r w:rsidR="00E03A1A" w:rsidRPr="00717055">
        <w:t xml:space="preserve"> Перед началом </w:t>
      </w:r>
      <w:proofErr w:type="gramStart"/>
      <w:r w:rsidR="00E03A1A" w:rsidRPr="00717055">
        <w:t>практики</w:t>
      </w:r>
      <w:proofErr w:type="gramEnd"/>
      <w:r w:rsidR="00E03A1A" w:rsidRPr="00717055">
        <w:t xml:space="preserve"> обучающимся необходимо изучить указанные в дневнике основные требования безопасности при выполнении производственных работ.</w:t>
      </w:r>
      <w:r w:rsidR="00981E24" w:rsidRPr="00717055">
        <w:t xml:space="preserve"> </w:t>
      </w:r>
      <w:proofErr w:type="gramStart"/>
      <w:r w:rsidR="00981E24" w:rsidRPr="00717055">
        <w:t>Обучающиеся образовательных учреждений при прохождении производственной практики в организациях обязаны:</w:t>
      </w:r>
      <w:proofErr w:type="gramEnd"/>
    </w:p>
    <w:p w:rsidR="00981E24" w:rsidRPr="00717055" w:rsidRDefault="00981E24" w:rsidP="00717055">
      <w:pPr>
        <w:pStyle w:val="a5"/>
        <w:jc w:val="both"/>
      </w:pPr>
      <w:r w:rsidRPr="00717055">
        <w:t>- полностью выполнять задания, предусмотренные программой производственной практики;</w:t>
      </w:r>
    </w:p>
    <w:p w:rsidR="00981E24" w:rsidRPr="00717055" w:rsidRDefault="00981E24" w:rsidP="00717055">
      <w:pPr>
        <w:pStyle w:val="a5"/>
        <w:jc w:val="both"/>
      </w:pPr>
      <w:proofErr w:type="gramStart"/>
      <w:r w:rsidRPr="00717055">
        <w:t>- соблюдать действующие в организация правила внутреннего трудового распорядка;</w:t>
      </w:r>
      <w:proofErr w:type="gramEnd"/>
    </w:p>
    <w:p w:rsidR="00981E24" w:rsidRPr="00717055" w:rsidRDefault="00981E24" w:rsidP="00717055">
      <w:pPr>
        <w:pStyle w:val="a5"/>
        <w:jc w:val="both"/>
      </w:pPr>
      <w:r w:rsidRPr="00717055">
        <w:t>- изучать и строго соблюдать нормы охраны труда и правила пожарной безопасности.</w:t>
      </w:r>
    </w:p>
    <w:p w:rsidR="00981E24" w:rsidRPr="00717055" w:rsidRDefault="00981E24" w:rsidP="00717055">
      <w:pPr>
        <w:pStyle w:val="a5"/>
        <w:jc w:val="both"/>
      </w:pPr>
      <w:r w:rsidRPr="00717055">
        <w:t>Руководитель практики от учебных заведений: мастер производственного обучения устанавливает связь с руководителя практики от организации и совместно с ними составляет рабочую программу проведения практики;</w:t>
      </w:r>
    </w:p>
    <w:p w:rsidR="00981E24" w:rsidRPr="00717055" w:rsidRDefault="00981E24" w:rsidP="00717055">
      <w:pPr>
        <w:pStyle w:val="a5"/>
        <w:jc w:val="both"/>
      </w:pPr>
      <w:r w:rsidRPr="00717055">
        <w:t xml:space="preserve">- разрабатывают тематику индивидуальных заданий; </w:t>
      </w:r>
    </w:p>
    <w:p w:rsidR="00981E24" w:rsidRPr="00717055" w:rsidRDefault="00981E24" w:rsidP="00717055">
      <w:pPr>
        <w:pStyle w:val="a5"/>
        <w:jc w:val="both"/>
      </w:pPr>
      <w:r w:rsidRPr="00717055">
        <w:t xml:space="preserve">- принимают участие в распределении </w:t>
      </w:r>
      <w:r w:rsidR="004942FC">
        <w:t>обучающихся</w:t>
      </w:r>
      <w:r w:rsidRPr="00717055">
        <w:t xml:space="preserve"> по рабочим местам или перемещении их по видам работ;</w:t>
      </w:r>
    </w:p>
    <w:p w:rsidR="00981E24" w:rsidRPr="00717055" w:rsidRDefault="00981E24" w:rsidP="00717055">
      <w:pPr>
        <w:pStyle w:val="a5"/>
        <w:jc w:val="both"/>
      </w:pPr>
      <w:r w:rsidRPr="00717055">
        <w:t xml:space="preserve">- осуществляют </w:t>
      </w:r>
      <w:proofErr w:type="gramStart"/>
      <w:r w:rsidRPr="00717055">
        <w:t>контроль за</w:t>
      </w:r>
      <w:proofErr w:type="gramEnd"/>
      <w:r w:rsidRPr="00717055">
        <w:t xml:space="preserve"> правильностью организации практики, выполнением программы практики </w:t>
      </w:r>
      <w:r w:rsidR="004942FC">
        <w:t>обучающимся</w:t>
      </w:r>
      <w:r w:rsidRPr="00717055">
        <w:t>, проверяет правильность записей в дневниках;</w:t>
      </w:r>
    </w:p>
    <w:p w:rsidR="00981E24" w:rsidRPr="00717055" w:rsidRDefault="00981E24" w:rsidP="00717055">
      <w:pPr>
        <w:pStyle w:val="a5"/>
        <w:jc w:val="both"/>
      </w:pPr>
      <w:r w:rsidRPr="00717055">
        <w:t xml:space="preserve">- оказывают методическую помощь </w:t>
      </w:r>
      <w:proofErr w:type="gramStart"/>
      <w:r w:rsidR="00D81D18">
        <w:t>обучающимся</w:t>
      </w:r>
      <w:proofErr w:type="gramEnd"/>
      <w:r w:rsidRPr="00717055">
        <w:t xml:space="preserve"> при выполнении практических заданий, при заполнении дневника, присутствует при выполнении практикантами квалификационных (пробных) работ, если они выполняются на предприятии;</w:t>
      </w:r>
    </w:p>
    <w:p w:rsidR="00981E24" w:rsidRPr="00717055" w:rsidRDefault="009C56F8" w:rsidP="00717055">
      <w:pPr>
        <w:pStyle w:val="a5"/>
        <w:jc w:val="both"/>
      </w:pPr>
      <w:r w:rsidRPr="00717055">
        <w:t>- оценивает результаты выполнения практикантами программы практики.</w:t>
      </w:r>
    </w:p>
    <w:p w:rsidR="009C56F8" w:rsidRPr="00717055" w:rsidRDefault="009C56F8" w:rsidP="00717055">
      <w:pPr>
        <w:pStyle w:val="a5"/>
        <w:jc w:val="both"/>
      </w:pPr>
      <w:r w:rsidRPr="00717055">
        <w:t xml:space="preserve">Руководитель организации, его заместитель или один из ведущих специалистов осуществляет общее руководство практикой </w:t>
      </w:r>
      <w:r w:rsidR="00D81D18">
        <w:t>обучающихся</w:t>
      </w:r>
      <w:r w:rsidRPr="00717055">
        <w:t>. За каждым практикантом закрепляется наставник, который будет обучать, выдавать задания, оценивать каждый рабочий день практики с отметкой в дневнике.</w:t>
      </w:r>
    </w:p>
    <w:p w:rsidR="009C56F8" w:rsidRPr="00717055" w:rsidRDefault="009C56F8" w:rsidP="00717055">
      <w:pPr>
        <w:pStyle w:val="a5"/>
        <w:jc w:val="both"/>
      </w:pPr>
      <w:proofErr w:type="gramStart"/>
      <w:r w:rsidRPr="00717055">
        <w:t>Обучающийся</w:t>
      </w:r>
      <w:proofErr w:type="gramEnd"/>
      <w:r w:rsidRPr="00717055">
        <w:t xml:space="preserve"> приступает к работе только после издания приказа по предприятию, проведение вводного инструктажа по требованиям безопасности труда и правилам пожарной безопасности. Во время практики каждый обучающийся ежедневно записывает в дневнике все наименования выполняемых работ и др. данные, указанные в дневнике.</w:t>
      </w:r>
    </w:p>
    <w:p w:rsidR="009C56F8" w:rsidRPr="00717055" w:rsidRDefault="009C56F8" w:rsidP="00717055">
      <w:pPr>
        <w:pStyle w:val="a5"/>
        <w:jc w:val="both"/>
      </w:pPr>
      <w:r w:rsidRPr="00717055">
        <w:t>Перед началом работы практикант обязан получить инструктаж на рабочем месте, проводить техническое состояние технологического оборудования – получить наряд для выполнения учебных работ. Во время работы практикант должен использовать инструменты и приспособления по назначению так, чтобы гарантировать безопасное выполнение программы практики.</w:t>
      </w:r>
    </w:p>
    <w:p w:rsidR="009C56F8" w:rsidRPr="00717055" w:rsidRDefault="009C56F8" w:rsidP="00717055">
      <w:pPr>
        <w:pStyle w:val="a5"/>
        <w:jc w:val="both"/>
      </w:pPr>
      <w:r w:rsidRPr="00717055">
        <w:t>После окончания практики, обучающиеся сдают дн</w:t>
      </w:r>
      <w:r w:rsidR="00A34307" w:rsidRPr="00717055">
        <w:t>евник мастеру. Наличие дневника</w:t>
      </w:r>
      <w:r w:rsidRPr="00717055">
        <w:t xml:space="preserve"> необходимо</w:t>
      </w:r>
      <w:r w:rsidR="00A34307" w:rsidRPr="00717055">
        <w:t xml:space="preserve"> для допуска к квалификационному</w:t>
      </w:r>
      <w:r w:rsidRPr="00717055">
        <w:t xml:space="preserve"> экзамену.</w:t>
      </w:r>
    </w:p>
    <w:p w:rsidR="00F72423" w:rsidRDefault="00F72423" w:rsidP="00717055">
      <w:pPr>
        <w:pStyle w:val="a5"/>
        <w:jc w:val="both"/>
      </w:pPr>
    </w:p>
    <w:p w:rsidR="00D81D18" w:rsidRPr="00717055" w:rsidRDefault="00D81D18" w:rsidP="00717055">
      <w:pPr>
        <w:pStyle w:val="a5"/>
        <w:jc w:val="both"/>
      </w:pPr>
    </w:p>
    <w:p w:rsidR="00B551A1" w:rsidRPr="00F4597B" w:rsidRDefault="00B551A1" w:rsidP="00717055">
      <w:pPr>
        <w:pStyle w:val="a5"/>
        <w:jc w:val="both"/>
        <w:rPr>
          <w:b/>
          <w:bCs/>
        </w:rPr>
      </w:pPr>
      <w:r w:rsidRPr="00F4597B">
        <w:rPr>
          <w:b/>
        </w:rPr>
        <w:lastRenderedPageBreak/>
        <w:t xml:space="preserve">3.2 </w:t>
      </w:r>
      <w:r w:rsidRPr="00F4597B">
        <w:rPr>
          <w:b/>
          <w:bCs/>
        </w:rPr>
        <w:t>Информационное обеспечение обучения.</w:t>
      </w:r>
    </w:p>
    <w:p w:rsidR="00B551A1" w:rsidRPr="00D81D18" w:rsidRDefault="00D81D18" w:rsidP="00717055">
      <w:pPr>
        <w:pStyle w:val="a5"/>
        <w:jc w:val="both"/>
        <w:rPr>
          <w:b/>
          <w:bCs/>
        </w:rPr>
      </w:pPr>
      <w:r w:rsidRPr="00D81D18">
        <w:rPr>
          <w:b/>
          <w:bCs/>
        </w:rPr>
        <w:t xml:space="preserve">3.1. </w:t>
      </w:r>
      <w:r w:rsidR="00B551A1" w:rsidRPr="00D81D18">
        <w:rPr>
          <w:b/>
          <w:bCs/>
        </w:rPr>
        <w:t>Перечень рекомендуемых учебных изданий, дополнительной литературы, нормативно – технической документации, интернет – ресурсов</w:t>
      </w:r>
    </w:p>
    <w:p w:rsidR="003C10BA" w:rsidRPr="00D81D18" w:rsidRDefault="003C10BA" w:rsidP="00717055">
      <w:pPr>
        <w:pStyle w:val="a5"/>
        <w:jc w:val="both"/>
        <w:rPr>
          <w:b/>
          <w:bCs/>
          <w:i/>
        </w:rPr>
      </w:pPr>
      <w:r w:rsidRPr="00D81D18">
        <w:rPr>
          <w:b/>
          <w:bCs/>
          <w:i/>
        </w:rPr>
        <w:t>Основные источники:</w:t>
      </w:r>
    </w:p>
    <w:p w:rsidR="003C10BA" w:rsidRPr="00717055" w:rsidRDefault="003C10BA" w:rsidP="00717055">
      <w:pPr>
        <w:pStyle w:val="a5"/>
        <w:jc w:val="both"/>
      </w:pPr>
      <w:r w:rsidRPr="00717055">
        <w:t xml:space="preserve"> 1. </w:t>
      </w:r>
      <w:proofErr w:type="spellStart"/>
      <w:r w:rsidRPr="00717055">
        <w:t>Бобылёва</w:t>
      </w:r>
      <w:proofErr w:type="spellEnd"/>
      <w:r w:rsidRPr="00717055">
        <w:t xml:space="preserve"> О.Н. Цветочно-декоративные растения защитного грунта. Учебное пособие. Изд</w:t>
      </w:r>
      <w:r w:rsidR="00A63D05">
        <w:t>ательский центр «Академия». 2016</w:t>
      </w:r>
      <w:r w:rsidRPr="00717055">
        <w:t xml:space="preserve">. </w:t>
      </w:r>
    </w:p>
    <w:p w:rsidR="003C10BA" w:rsidRPr="00717055" w:rsidRDefault="003C10BA" w:rsidP="00717055">
      <w:pPr>
        <w:pStyle w:val="a5"/>
        <w:jc w:val="both"/>
        <w:rPr>
          <w:rFonts w:eastAsia="Arial Unicode MS"/>
          <w:u w:val="single"/>
        </w:rPr>
      </w:pPr>
      <w:r w:rsidRPr="00717055">
        <w:t xml:space="preserve">2. </w:t>
      </w:r>
      <w:proofErr w:type="spellStart"/>
      <w:r w:rsidRPr="00717055">
        <w:t>Бобылёва</w:t>
      </w:r>
      <w:proofErr w:type="spellEnd"/>
      <w:r w:rsidRPr="00717055">
        <w:t xml:space="preserve"> О.Н. Цветочно-декоративные растения  открытого грунта. Учебное пособие.  Изд</w:t>
      </w:r>
      <w:r w:rsidR="00A63D05">
        <w:t>ательский центр «Академия». 2016</w:t>
      </w:r>
      <w:r w:rsidRPr="00717055">
        <w:t xml:space="preserve">. </w:t>
      </w:r>
    </w:p>
    <w:p w:rsidR="003C10BA" w:rsidRPr="00717055" w:rsidRDefault="003C10BA" w:rsidP="00717055">
      <w:pPr>
        <w:pStyle w:val="a5"/>
        <w:jc w:val="both"/>
        <w:rPr>
          <w:rFonts w:eastAsia="Arial Unicode MS"/>
        </w:rPr>
      </w:pPr>
      <w:r w:rsidRPr="00717055">
        <w:rPr>
          <w:rFonts w:eastAsia="Arial Unicode MS"/>
        </w:rPr>
        <w:t xml:space="preserve">3. </w:t>
      </w:r>
      <w:proofErr w:type="spellStart"/>
      <w:r w:rsidRPr="00717055">
        <w:rPr>
          <w:rFonts w:eastAsia="Arial Unicode MS"/>
        </w:rPr>
        <w:t>Звонарёв</w:t>
      </w:r>
      <w:proofErr w:type="spellEnd"/>
      <w:r w:rsidRPr="00717055">
        <w:rPr>
          <w:rFonts w:eastAsia="Arial Unicode MS"/>
        </w:rPr>
        <w:t xml:space="preserve"> Н.М. Декоративный сад своими руками. Газоны, бордюры, клумбы, альпийские горки. Из</w:t>
      </w:r>
      <w:r w:rsidR="00A63D05">
        <w:rPr>
          <w:rFonts w:eastAsia="Arial Unicode MS"/>
        </w:rPr>
        <w:t>дательство «</w:t>
      </w:r>
      <w:proofErr w:type="spellStart"/>
      <w:r w:rsidR="00A63D05">
        <w:rPr>
          <w:rFonts w:eastAsia="Arial Unicode MS"/>
        </w:rPr>
        <w:t>Центрополиграф</w:t>
      </w:r>
      <w:proofErr w:type="spellEnd"/>
      <w:r w:rsidR="00A63D05">
        <w:rPr>
          <w:rFonts w:eastAsia="Arial Unicode MS"/>
        </w:rPr>
        <w:t>» 2016</w:t>
      </w:r>
      <w:r w:rsidRPr="00717055">
        <w:rPr>
          <w:rFonts w:eastAsia="Arial Unicode MS"/>
        </w:rPr>
        <w:t>.</w:t>
      </w:r>
    </w:p>
    <w:p w:rsidR="003C10BA" w:rsidRPr="00717055" w:rsidRDefault="003C10BA" w:rsidP="00717055">
      <w:pPr>
        <w:pStyle w:val="a5"/>
        <w:jc w:val="both"/>
      </w:pPr>
      <w:r w:rsidRPr="00717055">
        <w:t xml:space="preserve">4. </w:t>
      </w:r>
      <w:proofErr w:type="spellStart"/>
      <w:r w:rsidRPr="00717055">
        <w:t>Гусарова</w:t>
      </w:r>
      <w:proofErr w:type="spellEnd"/>
      <w:r w:rsidRPr="00717055">
        <w:t xml:space="preserve"> Е.А., </w:t>
      </w:r>
      <w:proofErr w:type="gramStart"/>
      <w:r w:rsidRPr="00717055">
        <w:t>Митина</w:t>
      </w:r>
      <w:proofErr w:type="gramEnd"/>
      <w:r w:rsidRPr="00717055">
        <w:t xml:space="preserve"> Т.В., Полежаев </w:t>
      </w:r>
      <w:proofErr w:type="spellStart"/>
      <w:r w:rsidRPr="00717055">
        <w:t>Ю.О.Строительн</w:t>
      </w:r>
      <w:r w:rsidR="00A63D05">
        <w:t>ое</w:t>
      </w:r>
      <w:proofErr w:type="spellEnd"/>
      <w:r w:rsidR="00A63D05">
        <w:t xml:space="preserve"> черчение. М, «Академия». 2016</w:t>
      </w:r>
      <w:r w:rsidRPr="00717055">
        <w:t>г.</w:t>
      </w:r>
    </w:p>
    <w:p w:rsidR="003C10BA" w:rsidRPr="00717055" w:rsidRDefault="003C10BA" w:rsidP="00717055">
      <w:pPr>
        <w:pStyle w:val="a5"/>
        <w:jc w:val="both"/>
      </w:pPr>
      <w:r w:rsidRPr="00717055">
        <w:t xml:space="preserve">5. Искусство архитектурно-ландшафтного дизайна/под общей редакцией </w:t>
      </w:r>
      <w:proofErr w:type="spellStart"/>
      <w:r w:rsidRPr="00717055">
        <w:t>Потаева</w:t>
      </w:r>
      <w:proofErr w:type="spellEnd"/>
      <w:r w:rsidR="00A63D05">
        <w:t xml:space="preserve"> Г.А. – Ростов н/Д: Феникс, 2015</w:t>
      </w:r>
      <w:r w:rsidRPr="00717055">
        <w:t>.</w:t>
      </w:r>
    </w:p>
    <w:p w:rsidR="003C10BA" w:rsidRPr="00717055" w:rsidRDefault="003C10BA" w:rsidP="00717055">
      <w:pPr>
        <w:pStyle w:val="a5"/>
        <w:jc w:val="both"/>
      </w:pPr>
      <w:r w:rsidRPr="00717055">
        <w:t xml:space="preserve">6. </w:t>
      </w:r>
      <w:proofErr w:type="spellStart"/>
      <w:r w:rsidRPr="00717055">
        <w:t>Казнов</w:t>
      </w:r>
      <w:proofErr w:type="spellEnd"/>
      <w:r w:rsidRPr="00717055">
        <w:t xml:space="preserve"> С.Д. </w:t>
      </w:r>
      <w:proofErr w:type="spellStart"/>
      <w:r w:rsidRPr="00717055">
        <w:t>Казнов</w:t>
      </w:r>
      <w:proofErr w:type="spellEnd"/>
      <w:r w:rsidRPr="00717055">
        <w:t xml:space="preserve"> С.С. Благоустройство жилых зон городских те</w:t>
      </w:r>
      <w:r w:rsidR="00A63D05">
        <w:t>рриторий. – М.: Изд-во АСВ, 2017</w:t>
      </w:r>
      <w:r w:rsidRPr="00717055">
        <w:t>.</w:t>
      </w:r>
    </w:p>
    <w:p w:rsidR="003C10BA" w:rsidRPr="00717055" w:rsidRDefault="003C10BA" w:rsidP="00717055">
      <w:pPr>
        <w:pStyle w:val="a5"/>
        <w:jc w:val="both"/>
      </w:pPr>
      <w:r w:rsidRPr="00717055">
        <w:t>7. Крижановская Н.Я. Основы ландшафтного дизайна/</w:t>
      </w:r>
      <w:proofErr w:type="spellStart"/>
      <w:r w:rsidRPr="00717055">
        <w:t>Н.Я.Крижанов</w:t>
      </w:r>
      <w:r w:rsidR="00A63D05">
        <w:t>ская</w:t>
      </w:r>
      <w:proofErr w:type="spellEnd"/>
      <w:r w:rsidR="00A63D05">
        <w:t>. – Ростов н</w:t>
      </w:r>
      <w:proofErr w:type="gramStart"/>
      <w:r w:rsidR="00A63D05">
        <w:t>/Д</w:t>
      </w:r>
      <w:proofErr w:type="gramEnd"/>
      <w:r w:rsidR="00A63D05">
        <w:t>: Феникс, 2015</w:t>
      </w:r>
      <w:r w:rsidRPr="00717055">
        <w:t>.</w:t>
      </w:r>
    </w:p>
    <w:p w:rsidR="003C10BA" w:rsidRPr="00717055" w:rsidRDefault="003C10BA" w:rsidP="00717055">
      <w:pPr>
        <w:pStyle w:val="a5"/>
        <w:jc w:val="both"/>
        <w:rPr>
          <w:rFonts w:eastAsia="Arial Unicode MS"/>
        </w:rPr>
      </w:pPr>
      <w:r w:rsidRPr="00717055">
        <w:t xml:space="preserve">8. </w:t>
      </w:r>
      <w:proofErr w:type="spellStart"/>
      <w:r w:rsidRPr="00717055">
        <w:t>Пуйческу</w:t>
      </w:r>
      <w:proofErr w:type="spellEnd"/>
      <w:r w:rsidRPr="00717055">
        <w:t xml:space="preserve"> Ф.И., Муравьев С.Н., Чванова Н.А. Инж</w:t>
      </w:r>
      <w:r w:rsidR="00A63D05">
        <w:t>енерная графика М.:Академия,2015</w:t>
      </w:r>
    </w:p>
    <w:p w:rsidR="003C10BA" w:rsidRPr="00717055" w:rsidRDefault="003C10BA" w:rsidP="00717055">
      <w:pPr>
        <w:pStyle w:val="a5"/>
        <w:jc w:val="both"/>
        <w:rPr>
          <w:rFonts w:eastAsia="Arial Unicode MS"/>
        </w:rPr>
      </w:pPr>
    </w:p>
    <w:p w:rsidR="003C10BA" w:rsidRPr="00D81D18" w:rsidRDefault="003C10BA" w:rsidP="00717055">
      <w:pPr>
        <w:pStyle w:val="a5"/>
        <w:jc w:val="both"/>
        <w:rPr>
          <w:rFonts w:eastAsia="Arial Unicode MS"/>
          <w:b/>
          <w:i/>
        </w:rPr>
      </w:pPr>
      <w:r w:rsidRPr="00D81D18">
        <w:rPr>
          <w:rFonts w:eastAsia="Arial Unicode MS"/>
          <w:b/>
          <w:i/>
        </w:rPr>
        <w:t>Дополнительные источники:</w:t>
      </w:r>
    </w:p>
    <w:p w:rsidR="003C10BA" w:rsidRPr="00717055" w:rsidRDefault="003C10BA" w:rsidP="00717055">
      <w:pPr>
        <w:pStyle w:val="a5"/>
        <w:jc w:val="both"/>
      </w:pPr>
      <w:r w:rsidRPr="00717055">
        <w:rPr>
          <w:rFonts w:eastAsia="Arial Unicode MS"/>
        </w:rPr>
        <w:t xml:space="preserve">1. </w:t>
      </w:r>
      <w:proofErr w:type="spellStart"/>
      <w:r w:rsidRPr="00717055">
        <w:t>Абадяева</w:t>
      </w:r>
      <w:proofErr w:type="spellEnd"/>
      <w:r w:rsidRPr="00717055">
        <w:t xml:space="preserve"> Е.Н.   Русский ландшафтный дизайн.  Аксёнов Е.С.  Декоративные растения.</w:t>
      </w:r>
    </w:p>
    <w:p w:rsidR="003C10BA" w:rsidRPr="00717055" w:rsidRDefault="003C10BA" w:rsidP="00717055">
      <w:pPr>
        <w:pStyle w:val="a5"/>
        <w:jc w:val="both"/>
        <w:rPr>
          <w:rFonts w:eastAsia="Arial Unicode MS"/>
        </w:rPr>
      </w:pPr>
      <w:r w:rsidRPr="00717055">
        <w:rPr>
          <w:rFonts w:eastAsia="Arial Unicode MS"/>
        </w:rPr>
        <w:t xml:space="preserve"> 2. </w:t>
      </w:r>
      <w:proofErr w:type="spellStart"/>
      <w:r w:rsidRPr="00717055">
        <w:rPr>
          <w:rFonts w:eastAsia="Arial Unicode MS"/>
        </w:rPr>
        <w:t>Кассанелли</w:t>
      </w:r>
      <w:proofErr w:type="spellEnd"/>
      <w:r w:rsidRPr="00717055">
        <w:rPr>
          <w:rFonts w:eastAsia="Arial Unicode MS"/>
        </w:rPr>
        <w:t xml:space="preserve"> Н. Декоративные кустарники, живые изгороди и газоны. Издательство </w:t>
      </w:r>
    </w:p>
    <w:p w:rsidR="003C10BA" w:rsidRPr="00717055" w:rsidRDefault="003C10BA" w:rsidP="00717055">
      <w:pPr>
        <w:pStyle w:val="a5"/>
        <w:jc w:val="both"/>
        <w:rPr>
          <w:rFonts w:eastAsia="Arial Unicode MS"/>
        </w:rPr>
      </w:pPr>
      <w:r w:rsidRPr="00717055">
        <w:rPr>
          <w:rFonts w:eastAsia="Arial Unicode MS"/>
        </w:rPr>
        <w:t>« Клуб семейного досуга» Харьков. 2012.</w:t>
      </w:r>
    </w:p>
    <w:p w:rsidR="003C10BA" w:rsidRPr="00717055" w:rsidRDefault="003C10BA" w:rsidP="00717055">
      <w:pPr>
        <w:pStyle w:val="a5"/>
        <w:jc w:val="both"/>
        <w:rPr>
          <w:rFonts w:eastAsia="Arial Unicode MS"/>
        </w:rPr>
      </w:pPr>
      <w:r w:rsidRPr="00717055">
        <w:rPr>
          <w:rFonts w:eastAsia="Arial Unicode MS"/>
        </w:rPr>
        <w:t xml:space="preserve"> 3. </w:t>
      </w:r>
      <w:proofErr w:type="spellStart"/>
      <w:r w:rsidRPr="00717055">
        <w:rPr>
          <w:rFonts w:eastAsia="Arial Unicode MS"/>
        </w:rPr>
        <w:t>Звонарёв</w:t>
      </w:r>
      <w:proofErr w:type="spellEnd"/>
      <w:r w:rsidRPr="00717055">
        <w:rPr>
          <w:rFonts w:eastAsia="Arial Unicode MS"/>
        </w:rPr>
        <w:t xml:space="preserve"> Н.М. Строительство водоёмов на участке своими руками. Издательство «</w:t>
      </w:r>
      <w:proofErr w:type="spellStart"/>
      <w:r w:rsidRPr="00717055">
        <w:rPr>
          <w:rFonts w:eastAsia="Arial Unicode MS"/>
        </w:rPr>
        <w:t>Центрополиграф</w:t>
      </w:r>
      <w:proofErr w:type="spellEnd"/>
      <w:r w:rsidRPr="00717055">
        <w:rPr>
          <w:rFonts w:eastAsia="Arial Unicode MS"/>
        </w:rPr>
        <w:t xml:space="preserve">» 2012. </w:t>
      </w:r>
    </w:p>
    <w:p w:rsidR="003C10BA" w:rsidRPr="00717055" w:rsidRDefault="003C10BA" w:rsidP="00717055">
      <w:pPr>
        <w:pStyle w:val="a5"/>
        <w:jc w:val="both"/>
        <w:rPr>
          <w:rFonts w:eastAsia="Arial Unicode MS"/>
        </w:rPr>
      </w:pPr>
      <w:r w:rsidRPr="00717055">
        <w:rPr>
          <w:rFonts w:eastAsia="Arial Unicode MS"/>
        </w:rPr>
        <w:t xml:space="preserve">4. </w:t>
      </w:r>
      <w:proofErr w:type="spellStart"/>
      <w:r w:rsidRPr="00717055">
        <w:rPr>
          <w:rFonts w:eastAsia="Arial Unicode MS"/>
        </w:rPr>
        <w:t>Лысиков</w:t>
      </w:r>
      <w:proofErr w:type="spellEnd"/>
      <w:r w:rsidRPr="00717055">
        <w:rPr>
          <w:rFonts w:eastAsia="Arial Unicode MS"/>
        </w:rPr>
        <w:t xml:space="preserve"> А.Б. Альпийские горки. Элементы садового дизайна. Издательство Кладезь-Букс Москва. 2012.</w:t>
      </w:r>
    </w:p>
    <w:p w:rsidR="003C10BA" w:rsidRPr="00717055" w:rsidRDefault="003C10BA" w:rsidP="00717055">
      <w:pPr>
        <w:pStyle w:val="a5"/>
        <w:jc w:val="both"/>
        <w:rPr>
          <w:rFonts w:eastAsia="Arial Unicode MS"/>
        </w:rPr>
      </w:pPr>
      <w:r w:rsidRPr="00717055">
        <w:rPr>
          <w:rFonts w:eastAsia="Arial Unicode MS"/>
        </w:rPr>
        <w:t xml:space="preserve">5. </w:t>
      </w:r>
      <w:proofErr w:type="spellStart"/>
      <w:r w:rsidRPr="00717055">
        <w:rPr>
          <w:rFonts w:eastAsia="Arial Unicode MS"/>
        </w:rPr>
        <w:t>Шиканян</w:t>
      </w:r>
      <w:proofErr w:type="spellEnd"/>
      <w:r w:rsidRPr="00717055">
        <w:rPr>
          <w:rFonts w:eastAsia="Arial Unicode MS"/>
        </w:rPr>
        <w:t xml:space="preserve"> Т. Д. Садовые дорожки. Элементы садового дизайна. Издательство Кладезь-Букс Москва. 2012.</w:t>
      </w:r>
    </w:p>
    <w:p w:rsidR="003C10BA" w:rsidRPr="00717055" w:rsidRDefault="003C10BA" w:rsidP="00717055">
      <w:pPr>
        <w:pStyle w:val="a5"/>
        <w:jc w:val="both"/>
        <w:rPr>
          <w:rFonts w:eastAsia="Arial Unicode MS"/>
        </w:rPr>
      </w:pPr>
      <w:r w:rsidRPr="00717055">
        <w:rPr>
          <w:rFonts w:eastAsia="Arial Unicode MS"/>
        </w:rPr>
        <w:t xml:space="preserve">6. </w:t>
      </w:r>
      <w:proofErr w:type="spellStart"/>
      <w:r w:rsidRPr="00717055">
        <w:rPr>
          <w:rFonts w:eastAsia="Arial Unicode MS"/>
        </w:rPr>
        <w:t>Королькова</w:t>
      </w:r>
      <w:proofErr w:type="spellEnd"/>
      <w:r w:rsidRPr="00717055">
        <w:rPr>
          <w:rFonts w:eastAsia="Arial Unicode MS"/>
        </w:rPr>
        <w:t xml:space="preserve"> С. Всё о самых лучших садовых и комнатных  растениях. Издательство « </w:t>
      </w:r>
      <w:proofErr w:type="spellStart"/>
      <w:r w:rsidRPr="00717055">
        <w:rPr>
          <w:rFonts w:eastAsia="Arial Unicode MS"/>
        </w:rPr>
        <w:t>Астрель</w:t>
      </w:r>
      <w:proofErr w:type="spellEnd"/>
      <w:r w:rsidRPr="00717055">
        <w:rPr>
          <w:rFonts w:eastAsia="Arial Unicode MS"/>
        </w:rPr>
        <w:t>» Владимир. 2012.</w:t>
      </w:r>
    </w:p>
    <w:p w:rsidR="003C10BA" w:rsidRPr="00717055" w:rsidRDefault="003C10BA" w:rsidP="00717055">
      <w:pPr>
        <w:pStyle w:val="a5"/>
        <w:jc w:val="both"/>
      </w:pPr>
      <w:r w:rsidRPr="00717055">
        <w:t xml:space="preserve">7. </w:t>
      </w:r>
      <w:proofErr w:type="spellStart"/>
      <w:r w:rsidRPr="00717055">
        <w:t>Гарнизоненко</w:t>
      </w:r>
      <w:proofErr w:type="spellEnd"/>
      <w:r w:rsidRPr="00717055">
        <w:t xml:space="preserve"> Т.С. Справочник современного ландшафтного дизайнера. – Ростов н/Д</w:t>
      </w:r>
      <w:proofErr w:type="gramStart"/>
      <w:r w:rsidRPr="00717055">
        <w:t xml:space="preserve"> :</w:t>
      </w:r>
      <w:proofErr w:type="gramEnd"/>
      <w:r w:rsidRPr="00717055">
        <w:t xml:space="preserve"> Феникс, 2011.</w:t>
      </w:r>
    </w:p>
    <w:p w:rsidR="003C10BA" w:rsidRPr="00717055" w:rsidRDefault="003C10BA" w:rsidP="00717055">
      <w:pPr>
        <w:pStyle w:val="a5"/>
        <w:jc w:val="both"/>
      </w:pPr>
      <w:r w:rsidRPr="00717055">
        <w:t xml:space="preserve">8 .Денисов В.Н., </w:t>
      </w:r>
      <w:proofErr w:type="spellStart"/>
      <w:r w:rsidRPr="00717055">
        <w:t>Лукманов</w:t>
      </w:r>
      <w:proofErr w:type="spellEnd"/>
      <w:r w:rsidRPr="00717055">
        <w:t xml:space="preserve"> Ю.Х. Благоустройство территорий жилой застройки. – СПб</w:t>
      </w:r>
      <w:proofErr w:type="gramStart"/>
      <w:r w:rsidRPr="00717055">
        <w:t xml:space="preserve">.: </w:t>
      </w:r>
      <w:proofErr w:type="gramEnd"/>
      <w:r w:rsidRPr="00717055">
        <w:t>МАНЭБ, 2012.</w:t>
      </w:r>
    </w:p>
    <w:p w:rsidR="003C10BA" w:rsidRPr="00717055" w:rsidRDefault="003C10BA" w:rsidP="00717055">
      <w:pPr>
        <w:pStyle w:val="a5"/>
        <w:jc w:val="both"/>
      </w:pPr>
      <w:r w:rsidRPr="00717055">
        <w:t xml:space="preserve">9. Озеленение и декоративное оформление жилой застройки/ авт.-сост. </w:t>
      </w:r>
      <w:proofErr w:type="spellStart"/>
      <w:r w:rsidRPr="00717055">
        <w:t>Л.Г.Полозун</w:t>
      </w:r>
      <w:proofErr w:type="spellEnd"/>
      <w:r w:rsidRPr="00717055">
        <w:t xml:space="preserve">, М.Л. </w:t>
      </w:r>
      <w:proofErr w:type="spellStart"/>
      <w:r w:rsidRPr="00717055">
        <w:t>Мысак</w:t>
      </w:r>
      <w:proofErr w:type="spellEnd"/>
      <w:r w:rsidRPr="00717055">
        <w:t xml:space="preserve">. – М.: АСТ; Донецк: </w:t>
      </w:r>
      <w:proofErr w:type="spellStart"/>
      <w:r w:rsidRPr="00717055">
        <w:t>Сталкер</w:t>
      </w:r>
      <w:proofErr w:type="spellEnd"/>
      <w:r w:rsidRPr="00717055">
        <w:t>, 2011.</w:t>
      </w:r>
    </w:p>
    <w:p w:rsidR="003C10BA" w:rsidRPr="00717055" w:rsidRDefault="003C10BA" w:rsidP="00717055">
      <w:pPr>
        <w:pStyle w:val="a5"/>
        <w:jc w:val="both"/>
      </w:pPr>
      <w:r w:rsidRPr="00717055">
        <w:t xml:space="preserve">10. </w:t>
      </w:r>
      <w:proofErr w:type="spellStart"/>
      <w:r w:rsidRPr="00717055">
        <w:t>Сокольская</w:t>
      </w:r>
      <w:proofErr w:type="spellEnd"/>
      <w:r w:rsidRPr="00717055">
        <w:t xml:space="preserve"> О.Б., </w:t>
      </w:r>
      <w:proofErr w:type="spellStart"/>
      <w:r w:rsidRPr="00717055">
        <w:t>Теодоронский</w:t>
      </w:r>
      <w:proofErr w:type="spellEnd"/>
      <w:r w:rsidRPr="00717055">
        <w:t xml:space="preserve"> В.С., </w:t>
      </w:r>
      <w:proofErr w:type="spellStart"/>
      <w:r w:rsidRPr="00717055">
        <w:t>Вергунов</w:t>
      </w:r>
      <w:proofErr w:type="spellEnd"/>
      <w:r w:rsidRPr="00717055">
        <w:t xml:space="preserve"> А.П. Ландшафтная архитектура: специализированные объекты: </w:t>
      </w:r>
      <w:proofErr w:type="spellStart"/>
      <w:r w:rsidRPr="00717055">
        <w:t>учеб</w:t>
      </w:r>
      <w:proofErr w:type="gramStart"/>
      <w:r w:rsidRPr="00717055">
        <w:t>.п</w:t>
      </w:r>
      <w:proofErr w:type="gramEnd"/>
      <w:r w:rsidRPr="00717055">
        <w:t>особие</w:t>
      </w:r>
      <w:proofErr w:type="spellEnd"/>
      <w:r w:rsidRPr="00717055">
        <w:t xml:space="preserve"> для </w:t>
      </w:r>
      <w:proofErr w:type="spellStart"/>
      <w:r w:rsidRPr="00717055">
        <w:t>студ.высшучеб.заведений</w:t>
      </w:r>
      <w:proofErr w:type="spellEnd"/>
      <w:r w:rsidRPr="00717055">
        <w:t xml:space="preserve"> – М.: Издательский центр «Академия», 2008.</w:t>
      </w:r>
    </w:p>
    <w:p w:rsidR="003C10BA" w:rsidRPr="00717055" w:rsidRDefault="003C10BA" w:rsidP="00717055">
      <w:pPr>
        <w:pStyle w:val="a5"/>
        <w:jc w:val="both"/>
        <w:rPr>
          <w:rFonts w:eastAsia="Arial Unicode MS"/>
        </w:rPr>
      </w:pPr>
      <w:r w:rsidRPr="00717055">
        <w:t>11. Сычева А.В. Ландшафтная архитектура: Учеб</w:t>
      </w:r>
      <w:proofErr w:type="gramStart"/>
      <w:r w:rsidRPr="00717055">
        <w:t>.</w:t>
      </w:r>
      <w:proofErr w:type="gramEnd"/>
      <w:r w:rsidRPr="00717055">
        <w:t xml:space="preserve"> </w:t>
      </w:r>
      <w:proofErr w:type="gramStart"/>
      <w:r w:rsidRPr="00717055">
        <w:t>п</w:t>
      </w:r>
      <w:proofErr w:type="gramEnd"/>
      <w:r w:rsidRPr="00717055">
        <w:t>особие для вузов/</w:t>
      </w:r>
      <w:proofErr w:type="spellStart"/>
      <w:r w:rsidRPr="00717055">
        <w:t>А.В.Сычева</w:t>
      </w:r>
      <w:proofErr w:type="spellEnd"/>
      <w:r w:rsidRPr="00717055">
        <w:t xml:space="preserve"> – 2-е изд., </w:t>
      </w:r>
      <w:proofErr w:type="spellStart"/>
      <w:r w:rsidRPr="00717055">
        <w:t>испр</w:t>
      </w:r>
      <w:proofErr w:type="spellEnd"/>
      <w:r w:rsidRPr="00717055">
        <w:t>.-М.: ООО «Издательский дом «ОНИКС 21 век», 2011.</w:t>
      </w:r>
    </w:p>
    <w:p w:rsidR="003C10BA" w:rsidRPr="00717055" w:rsidRDefault="003C10BA" w:rsidP="00717055">
      <w:pPr>
        <w:pStyle w:val="a5"/>
        <w:jc w:val="both"/>
        <w:rPr>
          <w:rFonts w:eastAsia="Arial Unicode MS"/>
        </w:rPr>
      </w:pPr>
    </w:p>
    <w:p w:rsidR="003C10BA" w:rsidRPr="00D81D18" w:rsidRDefault="003C10BA" w:rsidP="00717055">
      <w:pPr>
        <w:pStyle w:val="a5"/>
        <w:jc w:val="both"/>
        <w:rPr>
          <w:rFonts w:eastAsia="Arial Unicode MS"/>
          <w:b/>
          <w:i/>
        </w:rPr>
      </w:pPr>
      <w:r w:rsidRPr="00D81D18">
        <w:rPr>
          <w:rFonts w:eastAsia="Arial Unicode MS"/>
          <w:b/>
          <w:i/>
        </w:rPr>
        <w:t>Интернет ресурсы:</w:t>
      </w:r>
    </w:p>
    <w:p w:rsidR="003C10BA" w:rsidRPr="00717055" w:rsidRDefault="003C10BA" w:rsidP="00717055">
      <w:pPr>
        <w:pStyle w:val="a5"/>
        <w:jc w:val="both"/>
      </w:pPr>
      <w:r w:rsidRPr="00717055">
        <w:t>1. http://flower.onego.ru/home.html</w:t>
      </w:r>
    </w:p>
    <w:p w:rsidR="003C10BA" w:rsidRPr="00717055" w:rsidRDefault="003C10BA" w:rsidP="00717055">
      <w:pPr>
        <w:pStyle w:val="a5"/>
        <w:jc w:val="both"/>
      </w:pPr>
      <w:r w:rsidRPr="00717055">
        <w:t>2. http://landscape-art.com.ua/menus/view/216/</w:t>
      </w:r>
    </w:p>
    <w:p w:rsidR="003C10BA" w:rsidRPr="00717055" w:rsidRDefault="003C10BA" w:rsidP="00717055">
      <w:pPr>
        <w:pStyle w:val="a5"/>
        <w:jc w:val="both"/>
      </w:pPr>
      <w:r w:rsidRPr="00717055">
        <w:t xml:space="preserve">3. </w:t>
      </w:r>
      <w:hyperlink r:id="rId9" w:history="1">
        <w:r w:rsidRPr="00717055">
          <w:rPr>
            <w:rStyle w:val="a9"/>
            <w:color w:val="auto"/>
            <w:u w:val="none"/>
          </w:rPr>
          <w:t>http://landshaft-spb.ru/landshaftnoe-proektirovanie/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4. </w:t>
      </w:r>
      <w:hyperlink r:id="rId10" w:history="1">
        <w:r w:rsidRPr="00717055">
          <w:rPr>
            <w:rStyle w:val="a9"/>
            <w:color w:val="auto"/>
            <w:u w:val="none"/>
          </w:rPr>
          <w:t>http://www.landimprovement.ru/articles/design_sada_i_parka/proektirovanie/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5. </w:t>
      </w:r>
      <w:hyperlink r:id="rId11" w:history="1">
        <w:r w:rsidRPr="00717055">
          <w:rPr>
            <w:rStyle w:val="a9"/>
            <w:color w:val="auto"/>
            <w:u w:val="none"/>
          </w:rPr>
          <w:t>http://filsad.ru/services/proektirovanie/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6. </w:t>
      </w:r>
      <w:hyperlink r:id="rId12" w:history="1">
        <w:r w:rsidRPr="00717055">
          <w:rPr>
            <w:rStyle w:val="a9"/>
            <w:color w:val="auto"/>
            <w:u w:val="none"/>
          </w:rPr>
          <w:t>http://www.ginkgo.ru/services/landscape_project/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7. </w:t>
      </w:r>
      <w:hyperlink r:id="rId13" w:history="1">
        <w:r w:rsidRPr="00717055">
          <w:rPr>
            <w:rStyle w:val="a9"/>
            <w:color w:val="auto"/>
            <w:u w:val="none"/>
          </w:rPr>
          <w:t>http://www.silf74.ru/Landshaftnoe_proektirovanie_uchastka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8. </w:t>
      </w:r>
      <w:hyperlink r:id="rId14" w:history="1">
        <w:r w:rsidRPr="00717055">
          <w:rPr>
            <w:rStyle w:val="a9"/>
            <w:color w:val="auto"/>
            <w:u w:val="none"/>
          </w:rPr>
          <w:t>https://pihtahvoya.ru/landshaftniy-dizayn/vechnozelenie-rasteniya-v-landshaftnom-dizayne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9. </w:t>
      </w:r>
      <w:hyperlink r:id="rId15" w:history="1">
        <w:r w:rsidRPr="00717055">
          <w:rPr>
            <w:rStyle w:val="a9"/>
            <w:color w:val="auto"/>
            <w:u w:val="none"/>
          </w:rPr>
          <w:t>http://veststroi.ru/ozelenenie/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lastRenderedPageBreak/>
        <w:t xml:space="preserve">10. </w:t>
      </w:r>
      <w:hyperlink r:id="rId16" w:history="1">
        <w:r w:rsidRPr="00717055">
          <w:rPr>
            <w:rStyle w:val="a9"/>
            <w:color w:val="auto"/>
            <w:u w:val="none"/>
          </w:rPr>
          <w:t>http://liidweb.com/node/2652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11. </w:t>
      </w:r>
      <w:hyperlink r:id="rId17" w:history="1">
        <w:r w:rsidRPr="00717055">
          <w:rPr>
            <w:rStyle w:val="a9"/>
            <w:color w:val="auto"/>
            <w:u w:val="none"/>
          </w:rPr>
          <w:t>http://ultradizz.ru/land/879-rasteniya-v-landshaftnom-dizajne-podbiraem-i-vysazhivaem-pravilno.html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12. </w:t>
      </w:r>
      <w:hyperlink r:id="rId18" w:history="1">
        <w:r w:rsidRPr="00717055">
          <w:rPr>
            <w:rStyle w:val="a9"/>
            <w:color w:val="auto"/>
            <w:u w:val="none"/>
          </w:rPr>
          <w:t>http://www.bibliotekar.ru/spravochnik-49/18.htm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13. </w:t>
      </w:r>
      <w:hyperlink r:id="rId19" w:history="1">
        <w:r w:rsidRPr="00717055">
          <w:rPr>
            <w:rStyle w:val="a9"/>
            <w:color w:val="auto"/>
            <w:u w:val="none"/>
          </w:rPr>
          <w:t>http://www.landex.ru/articles/landscape_project/766.html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14. </w:t>
      </w:r>
      <w:hyperlink r:id="rId20" w:history="1">
        <w:r w:rsidRPr="00717055">
          <w:rPr>
            <w:rStyle w:val="a9"/>
            <w:color w:val="auto"/>
            <w:u w:val="none"/>
          </w:rPr>
          <w:t>http://landscape-art.com.ua/menus/view/217/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15. </w:t>
      </w:r>
      <w:hyperlink r:id="rId21" w:history="1">
        <w:r w:rsidRPr="00717055">
          <w:rPr>
            <w:rStyle w:val="a9"/>
            <w:color w:val="auto"/>
            <w:u w:val="none"/>
          </w:rPr>
          <w:t>https://www.sazhaemsad.ru/9-pravil-sostavleniya-cvetovyx-sxem-v-sadu.html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16. </w:t>
      </w:r>
      <w:hyperlink r:id="rId22" w:history="1">
        <w:r w:rsidRPr="00717055">
          <w:rPr>
            <w:rStyle w:val="a9"/>
            <w:color w:val="auto"/>
            <w:u w:val="none"/>
          </w:rPr>
          <w:t>http://ozelenitel-stroy.ru/uhod_za_sadom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17. </w:t>
      </w:r>
      <w:hyperlink r:id="rId23" w:history="1">
        <w:r w:rsidRPr="00717055">
          <w:rPr>
            <w:rStyle w:val="a9"/>
            <w:color w:val="auto"/>
            <w:u w:val="none"/>
          </w:rPr>
          <w:t>http://www.landart.ru/03-uhod/a-kalendar/03a01.htm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18. </w:t>
      </w:r>
      <w:hyperlink r:id="rId24" w:history="1">
        <w:r w:rsidRPr="00717055">
          <w:rPr>
            <w:rStyle w:val="a9"/>
            <w:color w:val="auto"/>
            <w:u w:val="none"/>
          </w:rPr>
          <w:t>http://www.dekor-it.ru/3_0_mngoletniky.html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19. </w:t>
      </w:r>
      <w:hyperlink r:id="rId25" w:history="1">
        <w:r w:rsidRPr="00717055">
          <w:rPr>
            <w:rStyle w:val="a9"/>
            <w:color w:val="auto"/>
            <w:u w:val="none"/>
          </w:rPr>
          <w:t>http://www.veststroi.ru/design-info/rasteniya/perennial/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20. </w:t>
      </w:r>
      <w:hyperlink r:id="rId26" w:history="1">
        <w:r w:rsidRPr="00717055">
          <w:rPr>
            <w:rStyle w:val="a9"/>
            <w:color w:val="auto"/>
            <w:u w:val="none"/>
          </w:rPr>
          <w:t>http://flowerlib.ru/books/item/f00/s00/z0000007/st002.shtml</w:t>
        </w:r>
      </w:hyperlink>
    </w:p>
    <w:p w:rsidR="003C10BA" w:rsidRPr="00717055" w:rsidRDefault="003C10BA" w:rsidP="00717055">
      <w:pPr>
        <w:pStyle w:val="a5"/>
        <w:jc w:val="both"/>
      </w:pPr>
      <w:r w:rsidRPr="00717055">
        <w:t xml:space="preserve">21. </w:t>
      </w:r>
      <w:hyperlink r:id="rId27" w:history="1">
        <w:r w:rsidRPr="00717055">
          <w:rPr>
            <w:rStyle w:val="a9"/>
            <w:color w:val="auto"/>
            <w:u w:val="none"/>
          </w:rPr>
          <w:t>https://infourok.ru/vnedrenie-sovremennih-tehnologiy-sadovoparkovogo-i-landshaftnogo-2248892-page16.html</w:t>
        </w:r>
      </w:hyperlink>
    </w:p>
    <w:p w:rsidR="00B551A1" w:rsidRPr="00717055" w:rsidRDefault="00B551A1" w:rsidP="00717055">
      <w:pPr>
        <w:pStyle w:val="a5"/>
        <w:jc w:val="both"/>
      </w:pPr>
    </w:p>
    <w:p w:rsidR="00F72423" w:rsidRPr="00D81D18" w:rsidRDefault="00F72423" w:rsidP="00717055">
      <w:pPr>
        <w:pStyle w:val="a5"/>
        <w:jc w:val="both"/>
        <w:rPr>
          <w:b/>
        </w:rPr>
      </w:pPr>
      <w:r w:rsidRPr="00D81D18">
        <w:rPr>
          <w:b/>
        </w:rPr>
        <w:t>3.3 Общее требования к организации производственной практики</w:t>
      </w:r>
    </w:p>
    <w:p w:rsidR="003D750B" w:rsidRPr="00717055" w:rsidRDefault="003D750B" w:rsidP="00717055">
      <w:pPr>
        <w:pStyle w:val="a5"/>
        <w:jc w:val="both"/>
      </w:pPr>
      <w:r w:rsidRPr="00717055">
        <w:t>Производственная практика по профессиональному модулю проводится после теоретического обучения ПМ 03.</w:t>
      </w:r>
    </w:p>
    <w:p w:rsidR="003D750B" w:rsidRPr="00717055" w:rsidRDefault="003D750B" w:rsidP="00717055">
      <w:pPr>
        <w:pStyle w:val="a5"/>
        <w:jc w:val="both"/>
      </w:pPr>
      <w:r w:rsidRPr="00717055">
        <w:t>Объектами текущего контроля является выполнение текущих заданий, проверка дневника.</w:t>
      </w:r>
    </w:p>
    <w:p w:rsidR="00F72423" w:rsidRPr="00717055" w:rsidRDefault="003D750B" w:rsidP="00717055">
      <w:pPr>
        <w:pStyle w:val="a5"/>
        <w:jc w:val="both"/>
      </w:pPr>
      <w:proofErr w:type="gramStart"/>
      <w:r w:rsidRPr="00717055">
        <w:t xml:space="preserve">Контроль знаний </w:t>
      </w:r>
      <w:r w:rsidR="00D81D18">
        <w:t>обучающихся</w:t>
      </w:r>
      <w:r w:rsidRPr="00717055">
        <w:t xml:space="preserve"> по производственной практики включает в себя: </w:t>
      </w:r>
      <w:proofErr w:type="gramEnd"/>
    </w:p>
    <w:p w:rsidR="008F5520" w:rsidRPr="00717055" w:rsidRDefault="003D750B" w:rsidP="00717055">
      <w:pPr>
        <w:pStyle w:val="a5"/>
        <w:jc w:val="both"/>
      </w:pPr>
      <w:r w:rsidRPr="00717055">
        <w:t>текущий контроль, промежуточную аттестацию – дифференцированный зачет.</w:t>
      </w:r>
    </w:p>
    <w:p w:rsidR="008F5520" w:rsidRPr="00717055" w:rsidRDefault="008F5520" w:rsidP="00717055">
      <w:pPr>
        <w:pStyle w:val="a5"/>
        <w:jc w:val="both"/>
      </w:pPr>
    </w:p>
    <w:p w:rsidR="00D71396" w:rsidRPr="006A434F" w:rsidRDefault="008F5520" w:rsidP="00717055">
      <w:pPr>
        <w:pStyle w:val="a5"/>
        <w:jc w:val="both"/>
        <w:rPr>
          <w:b/>
        </w:rPr>
      </w:pPr>
      <w:r w:rsidRPr="006A434F">
        <w:rPr>
          <w:b/>
        </w:rPr>
        <w:t xml:space="preserve">3.4 Кадровое обеспечение образовательных </w:t>
      </w:r>
      <w:r w:rsidR="00D71396" w:rsidRPr="006A434F">
        <w:rPr>
          <w:b/>
        </w:rPr>
        <w:t>процессов</w:t>
      </w:r>
    </w:p>
    <w:p w:rsidR="00D71396" w:rsidRPr="00717055" w:rsidRDefault="00D71396" w:rsidP="00717055">
      <w:pPr>
        <w:pStyle w:val="a5"/>
        <w:jc w:val="both"/>
      </w:pPr>
      <w:proofErr w:type="gramStart"/>
      <w:r w:rsidRPr="00717055">
        <w:t>Мастера производственного обучения, осуществляющие руководство учебной практикой обучающихся, должны иметь   квалификационный разряд по профессии на 1-2 разряда выше, чем предусматривает ФГОС, высшее или среднее профессиональное образование по профилю профессии, проходить обязательную стажировку в профильных организациях не реже 1-го раза в 3 год.</w:t>
      </w:r>
      <w:proofErr w:type="gramEnd"/>
    </w:p>
    <w:p w:rsidR="00D71396" w:rsidRPr="00717055" w:rsidRDefault="00D71396" w:rsidP="00717055">
      <w:pPr>
        <w:pStyle w:val="a5"/>
        <w:jc w:val="both"/>
      </w:pPr>
      <w:r w:rsidRPr="00717055">
        <w:t>Основные обязанности руководителя практики входят:</w:t>
      </w:r>
    </w:p>
    <w:p w:rsidR="00D71396" w:rsidRPr="00717055" w:rsidRDefault="00D71396" w:rsidP="00717055">
      <w:pPr>
        <w:pStyle w:val="a5"/>
        <w:jc w:val="both"/>
      </w:pPr>
      <w:r w:rsidRPr="00717055">
        <w:t>- контроль организации практики в соответствии с содержанием тематического плана и рабочей программы практики;</w:t>
      </w:r>
    </w:p>
    <w:p w:rsidR="00D71396" w:rsidRPr="00717055" w:rsidRDefault="00D71396" w:rsidP="00717055">
      <w:pPr>
        <w:pStyle w:val="a5"/>
        <w:jc w:val="both"/>
      </w:pPr>
      <w:r w:rsidRPr="00717055">
        <w:t>- взаимодействие с руководителями практики от организации;</w:t>
      </w:r>
    </w:p>
    <w:p w:rsidR="00D71396" w:rsidRPr="00717055" w:rsidRDefault="00D71396" w:rsidP="00717055">
      <w:pPr>
        <w:pStyle w:val="a5"/>
        <w:jc w:val="both"/>
      </w:pPr>
      <w:r w:rsidRPr="00717055">
        <w:t>- разработка и согласование с организациями программы, содержание и планируемых результатов практики;</w:t>
      </w:r>
    </w:p>
    <w:p w:rsidR="00D71396" w:rsidRPr="00717055" w:rsidRDefault="00D71396" w:rsidP="00717055">
      <w:pPr>
        <w:pStyle w:val="a5"/>
        <w:jc w:val="both"/>
      </w:pPr>
      <w:r w:rsidRPr="00717055">
        <w:t xml:space="preserve"> - осуществление руководства практикой;</w:t>
      </w:r>
    </w:p>
    <w:p w:rsidR="00D71396" w:rsidRPr="00717055" w:rsidRDefault="00D71396" w:rsidP="00717055">
      <w:pPr>
        <w:pStyle w:val="a5"/>
        <w:jc w:val="both"/>
      </w:pPr>
      <w:r w:rsidRPr="00717055">
        <w:t>- контролирование реализации программы и условий проведения практики организациями в соответствии с требованиями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D71396" w:rsidRPr="00717055" w:rsidRDefault="00D71396" w:rsidP="00717055">
      <w:pPr>
        <w:pStyle w:val="a5"/>
        <w:jc w:val="both"/>
      </w:pPr>
      <w:r w:rsidRPr="00717055">
        <w:t>- формирование группы в случае применения групповых форм проведения практики;</w:t>
      </w:r>
    </w:p>
    <w:p w:rsidR="00D71396" w:rsidRPr="00717055" w:rsidRDefault="00D71396" w:rsidP="00717055">
      <w:pPr>
        <w:pStyle w:val="a5"/>
        <w:jc w:val="both"/>
      </w:pPr>
      <w:r w:rsidRPr="00717055">
        <w:t>- совместно с организациями, участвующими в организации и проведение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D71396" w:rsidRPr="00717055" w:rsidRDefault="00D71396" w:rsidP="00717055">
      <w:pPr>
        <w:pStyle w:val="a5"/>
        <w:jc w:val="both"/>
      </w:pPr>
      <w:r w:rsidRPr="00717055">
        <w:t>- разработка и согласование с организациями формы отчетности и оценочного материала прохождения практики.</w:t>
      </w:r>
    </w:p>
    <w:p w:rsidR="00D71396" w:rsidRDefault="00D71396" w:rsidP="00717055">
      <w:pPr>
        <w:pStyle w:val="a5"/>
        <w:jc w:val="both"/>
      </w:pPr>
    </w:p>
    <w:p w:rsidR="006A434F" w:rsidRDefault="006A434F" w:rsidP="00717055">
      <w:pPr>
        <w:pStyle w:val="a5"/>
        <w:jc w:val="both"/>
      </w:pPr>
    </w:p>
    <w:p w:rsidR="006A434F" w:rsidRDefault="006A434F" w:rsidP="00717055">
      <w:pPr>
        <w:pStyle w:val="a5"/>
        <w:jc w:val="both"/>
      </w:pPr>
    </w:p>
    <w:p w:rsidR="006A434F" w:rsidRDefault="006A434F" w:rsidP="00717055">
      <w:pPr>
        <w:pStyle w:val="a5"/>
        <w:jc w:val="both"/>
      </w:pPr>
    </w:p>
    <w:p w:rsidR="006A434F" w:rsidRDefault="006A434F" w:rsidP="00717055">
      <w:pPr>
        <w:pStyle w:val="a5"/>
        <w:jc w:val="both"/>
      </w:pPr>
    </w:p>
    <w:p w:rsidR="006A434F" w:rsidRDefault="006A434F" w:rsidP="00717055">
      <w:pPr>
        <w:pStyle w:val="a5"/>
        <w:jc w:val="both"/>
      </w:pPr>
    </w:p>
    <w:p w:rsidR="00F4597B" w:rsidRDefault="00F4597B" w:rsidP="00717055">
      <w:pPr>
        <w:pStyle w:val="a5"/>
        <w:jc w:val="both"/>
      </w:pPr>
    </w:p>
    <w:p w:rsidR="006A434F" w:rsidRPr="00717055" w:rsidRDefault="006A434F" w:rsidP="00717055">
      <w:pPr>
        <w:pStyle w:val="a5"/>
        <w:jc w:val="both"/>
      </w:pPr>
    </w:p>
    <w:p w:rsidR="00675333" w:rsidRPr="00F4597B" w:rsidRDefault="006A434F" w:rsidP="00717055">
      <w:pPr>
        <w:pStyle w:val="a5"/>
        <w:jc w:val="both"/>
        <w:rPr>
          <w:b/>
        </w:rPr>
      </w:pPr>
      <w:r w:rsidRPr="00F4597B">
        <w:rPr>
          <w:b/>
        </w:rPr>
        <w:lastRenderedPageBreak/>
        <w:t xml:space="preserve">4. </w:t>
      </w:r>
      <w:r w:rsidR="00675333" w:rsidRPr="00F4597B">
        <w:rPr>
          <w:b/>
        </w:rPr>
        <w:t xml:space="preserve">Контроль и оценка результатов освоения общих и профессиональных </w:t>
      </w:r>
      <w:r w:rsidR="005D07EA" w:rsidRPr="00F4597B">
        <w:rPr>
          <w:b/>
        </w:rPr>
        <w:t>компетенций при прохождении производствен</w:t>
      </w:r>
      <w:r w:rsidR="00675333" w:rsidRPr="00F4597B">
        <w:rPr>
          <w:b/>
        </w:rPr>
        <w:t>ной практики</w:t>
      </w:r>
      <w:r w:rsidRPr="00F4597B">
        <w:rPr>
          <w:b/>
        </w:rPr>
        <w:t>.</w:t>
      </w:r>
    </w:p>
    <w:p w:rsidR="006A434F" w:rsidRPr="00717055" w:rsidRDefault="006A434F" w:rsidP="00717055">
      <w:pPr>
        <w:pStyle w:val="a5"/>
        <w:jc w:val="both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3260"/>
        <w:gridCol w:w="1701"/>
        <w:gridCol w:w="2800"/>
      </w:tblGrid>
      <w:tr w:rsidR="00675333" w:rsidRPr="00717055" w:rsidTr="006C3AD3">
        <w:tc>
          <w:tcPr>
            <w:tcW w:w="2660" w:type="dxa"/>
          </w:tcPr>
          <w:p w:rsidR="00675333" w:rsidRPr="006A434F" w:rsidRDefault="00675333" w:rsidP="006A434F">
            <w:pPr>
              <w:pStyle w:val="a5"/>
              <w:jc w:val="center"/>
              <w:rPr>
                <w:b/>
                <w:color w:val="000000"/>
              </w:rPr>
            </w:pPr>
            <w:r w:rsidRPr="006A434F">
              <w:rPr>
                <w:b/>
                <w:bCs/>
                <w:color w:val="000000"/>
              </w:rPr>
              <w:t>Результаты (освоенные профессиональные компетенции)</w:t>
            </w:r>
          </w:p>
        </w:tc>
        <w:tc>
          <w:tcPr>
            <w:tcW w:w="3260" w:type="dxa"/>
          </w:tcPr>
          <w:p w:rsidR="00675333" w:rsidRPr="006A434F" w:rsidRDefault="00675333" w:rsidP="006A434F">
            <w:pPr>
              <w:pStyle w:val="a5"/>
              <w:jc w:val="center"/>
              <w:rPr>
                <w:b/>
                <w:color w:val="000000"/>
              </w:rPr>
            </w:pPr>
            <w:r w:rsidRPr="006A434F">
              <w:rPr>
                <w:b/>
                <w:bCs/>
                <w:color w:val="000000"/>
              </w:rPr>
              <w:t>Основные показатели оценки результата</w:t>
            </w:r>
          </w:p>
        </w:tc>
        <w:tc>
          <w:tcPr>
            <w:tcW w:w="1701" w:type="dxa"/>
          </w:tcPr>
          <w:p w:rsidR="00675333" w:rsidRPr="006A434F" w:rsidRDefault="00675333" w:rsidP="006A434F">
            <w:pPr>
              <w:pStyle w:val="a5"/>
              <w:jc w:val="center"/>
              <w:rPr>
                <w:b/>
                <w:color w:val="000000"/>
              </w:rPr>
            </w:pPr>
            <w:r w:rsidRPr="006A434F">
              <w:rPr>
                <w:b/>
                <w:bCs/>
                <w:color w:val="000000"/>
              </w:rPr>
              <w:t>Формы отчетности</w:t>
            </w:r>
          </w:p>
        </w:tc>
        <w:tc>
          <w:tcPr>
            <w:tcW w:w="2800" w:type="dxa"/>
          </w:tcPr>
          <w:p w:rsidR="00675333" w:rsidRPr="006A434F" w:rsidRDefault="00675333" w:rsidP="006A434F">
            <w:pPr>
              <w:pStyle w:val="a5"/>
              <w:jc w:val="center"/>
              <w:rPr>
                <w:b/>
                <w:color w:val="000000"/>
              </w:rPr>
            </w:pPr>
            <w:r w:rsidRPr="006A434F">
              <w:rPr>
                <w:b/>
                <w:bCs/>
                <w:color w:val="000000"/>
              </w:rPr>
              <w:t>Формы и методы контроля и оценки</w:t>
            </w:r>
          </w:p>
        </w:tc>
      </w:tr>
      <w:tr w:rsidR="00675333" w:rsidRPr="00717055" w:rsidTr="006C3AD3">
        <w:tc>
          <w:tcPr>
            <w:tcW w:w="2660" w:type="dxa"/>
          </w:tcPr>
          <w:p w:rsidR="00675333" w:rsidRPr="00717055" w:rsidRDefault="00675333" w:rsidP="00717055">
            <w:pPr>
              <w:pStyle w:val="a5"/>
            </w:pPr>
            <w:r w:rsidRPr="00717055">
              <w:t>ПК 1.1. Проводить семенное и вегетативное размножение цветочно-декоративных культур.</w:t>
            </w:r>
          </w:p>
          <w:p w:rsidR="00675333" w:rsidRPr="00717055" w:rsidRDefault="00675333" w:rsidP="00717055">
            <w:pPr>
              <w:pStyle w:val="a5"/>
            </w:pPr>
          </w:p>
        </w:tc>
        <w:tc>
          <w:tcPr>
            <w:tcW w:w="3260" w:type="dxa"/>
          </w:tcPr>
          <w:p w:rsidR="00675333" w:rsidRPr="00717055" w:rsidRDefault="00675333" w:rsidP="00717055">
            <w:pPr>
              <w:pStyle w:val="a5"/>
            </w:pPr>
            <w:r w:rsidRPr="00717055">
              <w:rPr>
                <w:rStyle w:val="a7"/>
              </w:rPr>
              <w:t xml:space="preserve">-соблюдение </w:t>
            </w:r>
            <w:r w:rsidRPr="00717055">
              <w:t>техн</w:t>
            </w:r>
            <w:r w:rsidR="006A434F">
              <w:t xml:space="preserve">ологической последовательности  </w:t>
            </w:r>
            <w:r w:rsidRPr="00717055">
              <w:t>операций;</w:t>
            </w:r>
          </w:p>
          <w:p w:rsidR="00675333" w:rsidRPr="00717055" w:rsidRDefault="00675333" w:rsidP="00717055">
            <w:pPr>
              <w:pStyle w:val="a5"/>
              <w:rPr>
                <w:bCs/>
              </w:rPr>
            </w:pPr>
            <w:r w:rsidRPr="00717055">
              <w:rPr>
                <w:rStyle w:val="a7"/>
              </w:rPr>
              <w:t xml:space="preserve">- выполнение требований  </w:t>
            </w:r>
            <w:r w:rsidRPr="00717055">
              <w:t>(инструкций)  и правил техники безопасности в ходе  агротехнических работ</w:t>
            </w:r>
          </w:p>
          <w:p w:rsidR="00675333" w:rsidRPr="00717055" w:rsidRDefault="00675333" w:rsidP="00717055">
            <w:pPr>
              <w:pStyle w:val="a5"/>
            </w:pPr>
            <w:r w:rsidRPr="00717055">
              <w:t xml:space="preserve">- </w:t>
            </w:r>
            <w:r w:rsidRPr="00717055">
              <w:rPr>
                <w:rFonts w:eastAsia="Arial Unicode MS"/>
              </w:rPr>
              <w:t>безопасное  использование специализированного оборудования и инструментов;</w:t>
            </w:r>
          </w:p>
          <w:p w:rsidR="00675333" w:rsidRPr="00717055" w:rsidRDefault="00675333" w:rsidP="00717055">
            <w:pPr>
              <w:pStyle w:val="a5"/>
              <w:rPr>
                <w:rFonts w:eastAsia="Arial Unicode MS"/>
              </w:rPr>
            </w:pPr>
            <w:r w:rsidRPr="00717055">
              <w:rPr>
                <w:rFonts w:eastAsia="Arial Unicode MS"/>
              </w:rPr>
              <w:t>- проведение предпосевной подготовки семян и вегетативного деления растений;</w:t>
            </w:r>
          </w:p>
          <w:p w:rsidR="00675333" w:rsidRPr="00717055" w:rsidRDefault="00675333" w:rsidP="00717055">
            <w:pPr>
              <w:pStyle w:val="a5"/>
              <w:rPr>
                <w:rFonts w:eastAsia="Arial Unicode MS"/>
              </w:rPr>
            </w:pPr>
            <w:r w:rsidRPr="00717055">
              <w:rPr>
                <w:rFonts w:eastAsia="Arial Unicode MS"/>
              </w:rPr>
              <w:t>- подготовка почвы для посева и посадки растений;</w:t>
            </w:r>
          </w:p>
          <w:p w:rsidR="00675333" w:rsidRPr="00717055" w:rsidRDefault="00675333" w:rsidP="00717055">
            <w:pPr>
              <w:pStyle w:val="a5"/>
            </w:pPr>
            <w:r w:rsidRPr="00717055">
              <w:rPr>
                <w:rFonts w:eastAsia="Arial Unicode MS"/>
              </w:rPr>
              <w:t>-  посев семян и посадку растений, ухаживать за всходами;</w:t>
            </w:r>
          </w:p>
        </w:tc>
        <w:tc>
          <w:tcPr>
            <w:tcW w:w="1701" w:type="dxa"/>
          </w:tcPr>
          <w:p w:rsidR="00675333" w:rsidRPr="00717055" w:rsidRDefault="00675333" w:rsidP="00717055">
            <w:pPr>
              <w:pStyle w:val="a5"/>
            </w:pPr>
            <w:r w:rsidRPr="00717055">
              <w:t>Отчет по практической работе</w:t>
            </w:r>
          </w:p>
        </w:tc>
        <w:tc>
          <w:tcPr>
            <w:tcW w:w="2800" w:type="dxa"/>
          </w:tcPr>
          <w:p w:rsidR="006A434F" w:rsidRDefault="006A434F" w:rsidP="00717055">
            <w:pPr>
              <w:pStyle w:val="a5"/>
              <w:rPr>
                <w:color w:val="000000"/>
              </w:rPr>
            </w:pPr>
            <w:r>
              <w:rPr>
                <w:color w:val="000000"/>
              </w:rPr>
              <w:t xml:space="preserve">Форма оценки – пятибалльная. </w:t>
            </w:r>
          </w:p>
          <w:p w:rsidR="00D57667" w:rsidRPr="00717055" w:rsidRDefault="00675333" w:rsidP="00717055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Текущий и итоговый контроль в форме: </w:t>
            </w:r>
          </w:p>
          <w:p w:rsidR="00D57667" w:rsidRPr="00717055" w:rsidRDefault="00675333" w:rsidP="00717055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устного опроса; </w:t>
            </w:r>
          </w:p>
          <w:p w:rsidR="00D57667" w:rsidRPr="00717055" w:rsidRDefault="00675333" w:rsidP="00717055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выполнения тестовых заданий; </w:t>
            </w:r>
          </w:p>
          <w:p w:rsidR="00D57667" w:rsidRPr="00717055" w:rsidRDefault="00675333" w:rsidP="00717055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>- защиты выполненных в ходе практик работ;</w:t>
            </w:r>
          </w:p>
          <w:p w:rsidR="00D57667" w:rsidRPr="00717055" w:rsidRDefault="006A434F" w:rsidP="00717055">
            <w:pPr>
              <w:pStyle w:val="a5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675333" w:rsidRPr="00717055">
              <w:rPr>
                <w:color w:val="000000"/>
              </w:rPr>
              <w:t xml:space="preserve">результативное прохождение учебной и производственной практик; </w:t>
            </w:r>
          </w:p>
          <w:p w:rsidR="00675333" w:rsidRPr="00717055" w:rsidRDefault="00675333" w:rsidP="00717055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проверка дневника; </w:t>
            </w:r>
          </w:p>
          <w:p w:rsidR="00675333" w:rsidRPr="00717055" w:rsidRDefault="006A434F" w:rsidP="00717055">
            <w:pPr>
              <w:pStyle w:val="a5"/>
            </w:pPr>
            <w:r>
              <w:t>-</w:t>
            </w:r>
            <w:r w:rsidR="00675333" w:rsidRPr="00717055">
              <w:t>экзамен квалификационный</w:t>
            </w:r>
          </w:p>
        </w:tc>
      </w:tr>
      <w:tr w:rsidR="006A434F" w:rsidRPr="00717055" w:rsidTr="006C3AD3">
        <w:tc>
          <w:tcPr>
            <w:tcW w:w="2660" w:type="dxa"/>
          </w:tcPr>
          <w:p w:rsidR="006A434F" w:rsidRPr="00717055" w:rsidRDefault="006A434F" w:rsidP="006A434F">
            <w:pPr>
              <w:pStyle w:val="a5"/>
            </w:pPr>
            <w:r w:rsidRPr="00717055">
              <w:t>ПК 1.2. Выполнять пикировку всходов.</w:t>
            </w:r>
          </w:p>
          <w:p w:rsidR="006A434F" w:rsidRPr="00717055" w:rsidRDefault="006A434F" w:rsidP="006A434F">
            <w:pPr>
              <w:pStyle w:val="a5"/>
            </w:pPr>
          </w:p>
        </w:tc>
        <w:tc>
          <w:tcPr>
            <w:tcW w:w="3260" w:type="dxa"/>
          </w:tcPr>
          <w:p w:rsidR="006A434F" w:rsidRPr="00717055" w:rsidRDefault="006A434F" w:rsidP="006A434F">
            <w:pPr>
              <w:pStyle w:val="a5"/>
            </w:pPr>
            <w:r w:rsidRPr="00717055">
              <w:rPr>
                <w:rStyle w:val="a7"/>
              </w:rPr>
              <w:t xml:space="preserve">-соблюдение </w:t>
            </w:r>
            <w:r w:rsidRPr="00717055">
              <w:t>технологической последовательности  операций;</w:t>
            </w:r>
          </w:p>
          <w:p w:rsidR="006A434F" w:rsidRPr="00717055" w:rsidRDefault="006A434F" w:rsidP="006A434F">
            <w:pPr>
              <w:pStyle w:val="a5"/>
            </w:pPr>
            <w:r w:rsidRPr="00717055">
              <w:rPr>
                <w:rStyle w:val="a7"/>
              </w:rPr>
              <w:t xml:space="preserve">- выполнение требований                  </w:t>
            </w:r>
            <w:r w:rsidRPr="00717055">
              <w:t>(инструкций) и правил техники безопасности в ходе  агротехнических работ</w:t>
            </w:r>
          </w:p>
          <w:p w:rsidR="006A434F" w:rsidRPr="00717055" w:rsidRDefault="006A434F" w:rsidP="006A434F">
            <w:pPr>
              <w:pStyle w:val="a5"/>
            </w:pPr>
            <w:r w:rsidRPr="00717055">
              <w:t xml:space="preserve">- </w:t>
            </w:r>
            <w:r w:rsidRPr="00717055">
              <w:rPr>
                <w:rFonts w:eastAsia="Arial Unicode MS"/>
              </w:rPr>
              <w:t>безопасное  использование специализированного оборудования и инструментов;</w:t>
            </w:r>
          </w:p>
          <w:p w:rsidR="006A434F" w:rsidRPr="00717055" w:rsidRDefault="006A434F" w:rsidP="006A434F">
            <w:pPr>
              <w:pStyle w:val="a5"/>
              <w:rPr>
                <w:rFonts w:eastAsia="Arial Unicode MS"/>
              </w:rPr>
            </w:pPr>
            <w:r w:rsidRPr="00717055">
              <w:rPr>
                <w:rFonts w:eastAsia="Arial Unicode MS"/>
              </w:rPr>
              <w:t>- определение готовности всходов к пикировке</w:t>
            </w:r>
          </w:p>
          <w:p w:rsidR="006A434F" w:rsidRPr="00717055" w:rsidRDefault="006A434F" w:rsidP="006A434F">
            <w:pPr>
              <w:pStyle w:val="a5"/>
            </w:pPr>
            <w:r w:rsidRPr="00717055">
              <w:rPr>
                <w:rFonts w:eastAsia="Arial Unicode MS"/>
              </w:rPr>
              <w:t>- выполнение пикировки растений</w:t>
            </w:r>
          </w:p>
        </w:tc>
        <w:tc>
          <w:tcPr>
            <w:tcW w:w="1701" w:type="dxa"/>
          </w:tcPr>
          <w:p w:rsidR="006A434F" w:rsidRPr="00717055" w:rsidRDefault="006A434F" w:rsidP="006A434F">
            <w:pPr>
              <w:pStyle w:val="a5"/>
            </w:pPr>
            <w:r w:rsidRPr="00717055">
              <w:t>Отчет по практической работе</w:t>
            </w:r>
          </w:p>
        </w:tc>
        <w:tc>
          <w:tcPr>
            <w:tcW w:w="2800" w:type="dxa"/>
          </w:tcPr>
          <w:p w:rsidR="006A434F" w:rsidRDefault="006A434F" w:rsidP="006A434F">
            <w:pPr>
              <w:pStyle w:val="a5"/>
              <w:rPr>
                <w:color w:val="000000"/>
              </w:rPr>
            </w:pPr>
            <w:r>
              <w:rPr>
                <w:color w:val="000000"/>
              </w:rPr>
              <w:t xml:space="preserve">Форма оценки – пятибалльная.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Текущий и итоговый контроль в форме: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устного опроса;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выполнения тестовых заданий;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>- защиты выполненных в ходе практик работ;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результативное прохождение учебной и производственной практик;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проверка дневника; </w:t>
            </w:r>
          </w:p>
          <w:p w:rsidR="006A434F" w:rsidRPr="00717055" w:rsidRDefault="006A434F" w:rsidP="006A434F">
            <w:pPr>
              <w:pStyle w:val="a5"/>
            </w:pPr>
            <w:r w:rsidRPr="00717055">
              <w:t>- экзамен квалификационный</w:t>
            </w:r>
          </w:p>
        </w:tc>
      </w:tr>
      <w:tr w:rsidR="006A434F" w:rsidRPr="00717055" w:rsidTr="006C3AD3">
        <w:tc>
          <w:tcPr>
            <w:tcW w:w="2660" w:type="dxa"/>
          </w:tcPr>
          <w:p w:rsidR="006A434F" w:rsidRPr="00717055" w:rsidRDefault="006A434F" w:rsidP="006A434F">
            <w:pPr>
              <w:pStyle w:val="a5"/>
            </w:pPr>
            <w:r w:rsidRPr="00717055">
              <w:t xml:space="preserve">ПК 1.3. Высаживать растения в грунт. </w:t>
            </w:r>
          </w:p>
          <w:p w:rsidR="006A434F" w:rsidRPr="00717055" w:rsidRDefault="006A434F" w:rsidP="006A434F">
            <w:pPr>
              <w:pStyle w:val="a5"/>
            </w:pPr>
          </w:p>
        </w:tc>
        <w:tc>
          <w:tcPr>
            <w:tcW w:w="3260" w:type="dxa"/>
          </w:tcPr>
          <w:p w:rsidR="006A434F" w:rsidRPr="00717055" w:rsidRDefault="006A434F" w:rsidP="006A434F">
            <w:pPr>
              <w:pStyle w:val="a5"/>
            </w:pPr>
            <w:r w:rsidRPr="00717055">
              <w:rPr>
                <w:rStyle w:val="a7"/>
              </w:rPr>
              <w:t xml:space="preserve">-соблюдение </w:t>
            </w:r>
            <w:r w:rsidRPr="00717055">
              <w:t>технологической последовательности  операций;</w:t>
            </w:r>
          </w:p>
          <w:p w:rsidR="006A434F" w:rsidRPr="00717055" w:rsidRDefault="006A434F" w:rsidP="006A434F">
            <w:pPr>
              <w:pStyle w:val="a5"/>
            </w:pPr>
            <w:r w:rsidRPr="00717055">
              <w:rPr>
                <w:rStyle w:val="a7"/>
              </w:rPr>
              <w:t xml:space="preserve">- выполнение требований  </w:t>
            </w:r>
            <w:r w:rsidRPr="00717055">
              <w:t>(инструкций) и правил техники безопасности в ходе  агротехнических работ;</w:t>
            </w:r>
          </w:p>
          <w:p w:rsidR="006A434F" w:rsidRPr="00717055" w:rsidRDefault="006A434F" w:rsidP="006A434F">
            <w:pPr>
              <w:pStyle w:val="a5"/>
            </w:pPr>
            <w:r w:rsidRPr="00717055">
              <w:t xml:space="preserve">- </w:t>
            </w:r>
            <w:r w:rsidRPr="00717055">
              <w:rPr>
                <w:rFonts w:eastAsia="Arial Unicode MS"/>
              </w:rPr>
              <w:t xml:space="preserve">безопасное  использование </w:t>
            </w:r>
            <w:r w:rsidRPr="00717055">
              <w:rPr>
                <w:rFonts w:eastAsia="Arial Unicode MS"/>
              </w:rPr>
              <w:lastRenderedPageBreak/>
              <w:t>специализированного оборудования и инструментов;</w:t>
            </w:r>
          </w:p>
          <w:p w:rsidR="006A434F" w:rsidRPr="00717055" w:rsidRDefault="006A434F" w:rsidP="006A434F">
            <w:pPr>
              <w:pStyle w:val="a5"/>
            </w:pPr>
            <w:r w:rsidRPr="00717055">
              <w:rPr>
                <w:rFonts w:eastAsia="Arial Unicode MS"/>
              </w:rPr>
              <w:t>- высадка рассады  растений в грунт, соблюдая условия посадки</w:t>
            </w:r>
          </w:p>
        </w:tc>
        <w:tc>
          <w:tcPr>
            <w:tcW w:w="1701" w:type="dxa"/>
          </w:tcPr>
          <w:p w:rsidR="006A434F" w:rsidRPr="00717055" w:rsidRDefault="006A434F" w:rsidP="006A434F">
            <w:pPr>
              <w:pStyle w:val="a5"/>
            </w:pPr>
            <w:r w:rsidRPr="00717055">
              <w:lastRenderedPageBreak/>
              <w:t>Отчет по практической работе</w:t>
            </w:r>
          </w:p>
        </w:tc>
        <w:tc>
          <w:tcPr>
            <w:tcW w:w="2800" w:type="dxa"/>
          </w:tcPr>
          <w:p w:rsidR="006A434F" w:rsidRDefault="006A434F" w:rsidP="006A434F">
            <w:pPr>
              <w:pStyle w:val="a5"/>
              <w:rPr>
                <w:color w:val="000000"/>
              </w:rPr>
            </w:pPr>
            <w:r>
              <w:rPr>
                <w:color w:val="000000"/>
              </w:rPr>
              <w:t xml:space="preserve">Форма оценки – пятибалльная.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Текущий и итоговый контроль в форме: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устного опроса;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выполнения тестовых заданий;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>- защиты выполненных в ходе практик работ;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lastRenderedPageBreak/>
              <w:t xml:space="preserve">- результативное прохождение учебной и производственной практик;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проверка дневника; </w:t>
            </w:r>
          </w:p>
          <w:p w:rsidR="006A434F" w:rsidRPr="00717055" w:rsidRDefault="006A434F" w:rsidP="006A434F">
            <w:pPr>
              <w:pStyle w:val="a5"/>
            </w:pPr>
            <w:r w:rsidRPr="00717055">
              <w:t>- экзамен квалификационный</w:t>
            </w:r>
          </w:p>
        </w:tc>
      </w:tr>
      <w:tr w:rsidR="006A434F" w:rsidRPr="00717055" w:rsidTr="006C3AD3">
        <w:tc>
          <w:tcPr>
            <w:tcW w:w="2660" w:type="dxa"/>
          </w:tcPr>
          <w:p w:rsidR="006A434F" w:rsidRPr="00717055" w:rsidRDefault="006A434F" w:rsidP="006A434F">
            <w:pPr>
              <w:pStyle w:val="a5"/>
            </w:pPr>
            <w:r w:rsidRPr="00717055">
              <w:lastRenderedPageBreak/>
              <w:t>ПК 1.4. Выполнять перевалку и пересадку горшечных растений.</w:t>
            </w:r>
          </w:p>
          <w:p w:rsidR="006A434F" w:rsidRPr="00717055" w:rsidRDefault="006A434F" w:rsidP="006A434F">
            <w:pPr>
              <w:pStyle w:val="a5"/>
            </w:pPr>
          </w:p>
        </w:tc>
        <w:tc>
          <w:tcPr>
            <w:tcW w:w="3260" w:type="dxa"/>
          </w:tcPr>
          <w:p w:rsidR="006A434F" w:rsidRPr="00717055" w:rsidRDefault="006A434F" w:rsidP="006A434F">
            <w:pPr>
              <w:pStyle w:val="a5"/>
            </w:pPr>
            <w:r w:rsidRPr="00717055">
              <w:rPr>
                <w:rStyle w:val="a7"/>
              </w:rPr>
              <w:t xml:space="preserve">-соблюдение </w:t>
            </w:r>
            <w:r w:rsidRPr="00717055">
              <w:t>технологической последовательности  операций;</w:t>
            </w:r>
          </w:p>
          <w:p w:rsidR="006A434F" w:rsidRPr="00717055" w:rsidRDefault="006A434F" w:rsidP="006A434F">
            <w:pPr>
              <w:pStyle w:val="a5"/>
            </w:pPr>
            <w:r w:rsidRPr="00717055">
              <w:rPr>
                <w:rStyle w:val="a7"/>
              </w:rPr>
              <w:t xml:space="preserve">- выполнение требований                  </w:t>
            </w:r>
            <w:r w:rsidRPr="00717055">
              <w:t>(инструкций) и правил техники безопасности в ходе  агротехнических работ;</w:t>
            </w:r>
          </w:p>
          <w:p w:rsidR="006A434F" w:rsidRPr="00717055" w:rsidRDefault="006A434F" w:rsidP="006A434F">
            <w:pPr>
              <w:pStyle w:val="a5"/>
            </w:pPr>
            <w:r w:rsidRPr="00717055">
              <w:t xml:space="preserve">- </w:t>
            </w:r>
            <w:r w:rsidRPr="00717055">
              <w:rPr>
                <w:rFonts w:eastAsia="Arial Unicode MS"/>
              </w:rPr>
              <w:t>безопасное  использование специализированного оборудования и инструментов;</w:t>
            </w:r>
          </w:p>
          <w:p w:rsidR="006A434F" w:rsidRPr="00717055" w:rsidRDefault="006A434F" w:rsidP="006A434F">
            <w:pPr>
              <w:pStyle w:val="a5"/>
              <w:rPr>
                <w:rFonts w:eastAsia="Arial Unicode MS"/>
              </w:rPr>
            </w:pPr>
            <w:r w:rsidRPr="00717055">
              <w:rPr>
                <w:rFonts w:eastAsia="Arial Unicode MS"/>
              </w:rPr>
              <w:t xml:space="preserve">определение необходимости в перевалке и пересадке по внешним признакам, </w:t>
            </w:r>
          </w:p>
          <w:p w:rsidR="006A434F" w:rsidRPr="00717055" w:rsidRDefault="006A434F" w:rsidP="006A434F">
            <w:pPr>
              <w:pStyle w:val="a5"/>
              <w:rPr>
                <w:rFonts w:eastAsia="Arial Unicode MS"/>
              </w:rPr>
            </w:pPr>
            <w:r w:rsidRPr="00717055">
              <w:rPr>
                <w:rFonts w:eastAsia="Arial Unicode MS"/>
              </w:rPr>
              <w:t>-проведение перевалки и пересадки,</w:t>
            </w:r>
          </w:p>
          <w:p w:rsidR="006A434F" w:rsidRPr="00717055" w:rsidRDefault="006A434F" w:rsidP="006A434F">
            <w:pPr>
              <w:pStyle w:val="a5"/>
            </w:pPr>
            <w:r w:rsidRPr="00717055">
              <w:rPr>
                <w:rFonts w:eastAsia="Arial Unicode MS"/>
              </w:rPr>
              <w:t>-уход за пересаженными растениями</w:t>
            </w:r>
          </w:p>
        </w:tc>
        <w:tc>
          <w:tcPr>
            <w:tcW w:w="1701" w:type="dxa"/>
          </w:tcPr>
          <w:p w:rsidR="006A434F" w:rsidRPr="00717055" w:rsidRDefault="006A434F" w:rsidP="006A434F">
            <w:pPr>
              <w:pStyle w:val="a5"/>
            </w:pPr>
            <w:r w:rsidRPr="00717055">
              <w:t>Отчет по практической работе</w:t>
            </w:r>
          </w:p>
        </w:tc>
        <w:tc>
          <w:tcPr>
            <w:tcW w:w="2800" w:type="dxa"/>
          </w:tcPr>
          <w:p w:rsidR="006A434F" w:rsidRDefault="006A434F" w:rsidP="006A434F">
            <w:pPr>
              <w:pStyle w:val="a5"/>
              <w:rPr>
                <w:color w:val="000000"/>
              </w:rPr>
            </w:pPr>
            <w:r>
              <w:rPr>
                <w:color w:val="000000"/>
              </w:rPr>
              <w:t xml:space="preserve">Форма оценки – пятибалльная.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Текущий и итоговый контроль в форме: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устного опроса;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выполнения тестовых заданий;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>- защиты выполненных в ходе практик работ;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результативное прохождение учебной и производственной практик;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проверка дневника; </w:t>
            </w:r>
          </w:p>
          <w:p w:rsidR="006A434F" w:rsidRPr="00717055" w:rsidRDefault="006A434F" w:rsidP="006A434F">
            <w:pPr>
              <w:pStyle w:val="a5"/>
            </w:pPr>
            <w:r w:rsidRPr="00717055">
              <w:t>- экзамен квалификационный</w:t>
            </w:r>
          </w:p>
        </w:tc>
      </w:tr>
      <w:tr w:rsidR="006A434F" w:rsidRPr="00717055" w:rsidTr="006C3AD3">
        <w:tc>
          <w:tcPr>
            <w:tcW w:w="2660" w:type="dxa"/>
          </w:tcPr>
          <w:p w:rsidR="006A434F" w:rsidRPr="00717055" w:rsidRDefault="006A434F" w:rsidP="006A434F">
            <w:pPr>
              <w:pStyle w:val="a5"/>
            </w:pPr>
            <w:r w:rsidRPr="00717055">
              <w:t xml:space="preserve">ПК 1.5. Ухаживать за растениями, размноженными </w:t>
            </w:r>
            <w:proofErr w:type="gramStart"/>
            <w:r w:rsidRPr="00717055">
              <w:t>рассадным</w:t>
            </w:r>
            <w:proofErr w:type="gramEnd"/>
            <w:r w:rsidRPr="00717055">
              <w:t xml:space="preserve"> и </w:t>
            </w:r>
            <w:proofErr w:type="spellStart"/>
            <w:r w:rsidRPr="00717055">
              <w:t>безрассадным</w:t>
            </w:r>
            <w:proofErr w:type="spellEnd"/>
            <w:r w:rsidRPr="00717055">
              <w:t xml:space="preserve"> способами.</w:t>
            </w:r>
          </w:p>
          <w:p w:rsidR="006A434F" w:rsidRPr="00717055" w:rsidRDefault="006A434F" w:rsidP="006A434F">
            <w:pPr>
              <w:pStyle w:val="a5"/>
            </w:pPr>
          </w:p>
        </w:tc>
        <w:tc>
          <w:tcPr>
            <w:tcW w:w="3260" w:type="dxa"/>
          </w:tcPr>
          <w:p w:rsidR="006A434F" w:rsidRPr="00717055" w:rsidRDefault="006A434F" w:rsidP="006A434F">
            <w:pPr>
              <w:pStyle w:val="a5"/>
            </w:pPr>
            <w:r w:rsidRPr="00717055">
              <w:rPr>
                <w:rStyle w:val="a7"/>
              </w:rPr>
              <w:t xml:space="preserve">- соблюдение </w:t>
            </w:r>
            <w:r w:rsidRPr="00717055">
              <w:t>технологической последовательности  операций;</w:t>
            </w:r>
          </w:p>
          <w:p w:rsidR="006A434F" w:rsidRPr="00717055" w:rsidRDefault="006A434F" w:rsidP="006A434F">
            <w:pPr>
              <w:pStyle w:val="a5"/>
            </w:pPr>
            <w:r w:rsidRPr="00717055">
              <w:rPr>
                <w:rStyle w:val="a7"/>
              </w:rPr>
              <w:t xml:space="preserve">- выполнение требований </w:t>
            </w:r>
            <w:r w:rsidRPr="00717055">
              <w:t>(инструкций) и правил техники безопасности в ходе  агротехнических работ;</w:t>
            </w:r>
          </w:p>
          <w:p w:rsidR="006A434F" w:rsidRPr="00717055" w:rsidRDefault="006A434F" w:rsidP="006A434F">
            <w:pPr>
              <w:pStyle w:val="a5"/>
            </w:pPr>
            <w:r w:rsidRPr="00717055">
              <w:t xml:space="preserve">- </w:t>
            </w:r>
            <w:r w:rsidRPr="00717055">
              <w:rPr>
                <w:rFonts w:eastAsia="Arial Unicode MS"/>
              </w:rPr>
              <w:t>безопасное  использование специализированного оборудования и инструментов;</w:t>
            </w:r>
          </w:p>
          <w:p w:rsidR="006A434F" w:rsidRPr="00717055" w:rsidRDefault="006A434F" w:rsidP="006A434F">
            <w:pPr>
              <w:pStyle w:val="a5"/>
              <w:rPr>
                <w:rFonts w:eastAsia="Arial Unicode MS"/>
              </w:rPr>
            </w:pPr>
            <w:r w:rsidRPr="00717055">
              <w:rPr>
                <w:rFonts w:eastAsia="Arial Unicode MS"/>
              </w:rPr>
              <w:t>-проведение  полива и прополки растений, рыхление почвы;</w:t>
            </w:r>
          </w:p>
          <w:p w:rsidR="006A434F" w:rsidRPr="00717055" w:rsidRDefault="006A434F" w:rsidP="006A434F">
            <w:pPr>
              <w:pStyle w:val="a5"/>
              <w:rPr>
                <w:rFonts w:eastAsia="Arial Unicode MS"/>
              </w:rPr>
            </w:pPr>
            <w:r w:rsidRPr="00717055">
              <w:rPr>
                <w:rFonts w:eastAsia="Arial Unicode MS"/>
              </w:rPr>
              <w:t xml:space="preserve">-  проведение подкормки и </w:t>
            </w:r>
            <w:proofErr w:type="spellStart"/>
            <w:r w:rsidRPr="00717055">
              <w:rPr>
                <w:rFonts w:eastAsia="Arial Unicode MS"/>
              </w:rPr>
              <w:t>пунцировки</w:t>
            </w:r>
            <w:proofErr w:type="spellEnd"/>
            <w:r w:rsidRPr="00717055">
              <w:rPr>
                <w:rFonts w:eastAsia="Arial Unicode MS"/>
              </w:rPr>
              <w:t xml:space="preserve"> растений;</w:t>
            </w:r>
          </w:p>
          <w:p w:rsidR="006A434F" w:rsidRPr="00717055" w:rsidRDefault="006A434F" w:rsidP="006A434F">
            <w:pPr>
              <w:pStyle w:val="a5"/>
              <w:rPr>
                <w:rFonts w:eastAsia="Arial Unicode MS"/>
              </w:rPr>
            </w:pPr>
            <w:r w:rsidRPr="00717055">
              <w:rPr>
                <w:rFonts w:eastAsia="Arial Unicode MS"/>
              </w:rPr>
              <w:t xml:space="preserve"> - проведение обработки против болезней и вредителей;</w:t>
            </w:r>
          </w:p>
          <w:p w:rsidR="006A434F" w:rsidRPr="00717055" w:rsidRDefault="006A434F" w:rsidP="006A434F">
            <w:pPr>
              <w:pStyle w:val="a5"/>
            </w:pPr>
            <w:r w:rsidRPr="00717055">
              <w:rPr>
                <w:rFonts w:eastAsia="Arial Unicode MS"/>
              </w:rPr>
              <w:t>-формирование растения</w:t>
            </w:r>
          </w:p>
        </w:tc>
        <w:tc>
          <w:tcPr>
            <w:tcW w:w="1701" w:type="dxa"/>
          </w:tcPr>
          <w:p w:rsidR="006A434F" w:rsidRPr="00717055" w:rsidRDefault="006A434F" w:rsidP="006A434F">
            <w:pPr>
              <w:pStyle w:val="a5"/>
            </w:pPr>
            <w:r w:rsidRPr="00717055">
              <w:t>Отчет по практической работе</w:t>
            </w:r>
          </w:p>
        </w:tc>
        <w:tc>
          <w:tcPr>
            <w:tcW w:w="2800" w:type="dxa"/>
          </w:tcPr>
          <w:p w:rsidR="006A434F" w:rsidRDefault="006A434F" w:rsidP="006A434F">
            <w:pPr>
              <w:pStyle w:val="a5"/>
              <w:rPr>
                <w:color w:val="000000"/>
              </w:rPr>
            </w:pPr>
            <w:r>
              <w:rPr>
                <w:color w:val="000000"/>
              </w:rPr>
              <w:t xml:space="preserve">Форма оценки – пятибалльная.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Текущий и итоговый контроль в форме: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устного опроса;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выполнения тестовых заданий;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>- защиты выполненных в ходе практик работ;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результативное прохождение учебной и производственной практик;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проверка дневника; </w:t>
            </w:r>
          </w:p>
          <w:p w:rsidR="006A434F" w:rsidRPr="00717055" w:rsidRDefault="006A434F" w:rsidP="006A434F">
            <w:pPr>
              <w:pStyle w:val="a5"/>
            </w:pPr>
            <w:r w:rsidRPr="00717055">
              <w:t>- экзамен квалификационный</w:t>
            </w:r>
          </w:p>
        </w:tc>
      </w:tr>
      <w:tr w:rsidR="006A434F" w:rsidRPr="00717055" w:rsidTr="006C3AD3">
        <w:tc>
          <w:tcPr>
            <w:tcW w:w="2660" w:type="dxa"/>
          </w:tcPr>
          <w:p w:rsidR="006A434F" w:rsidRPr="00717055" w:rsidRDefault="006A434F" w:rsidP="006A434F">
            <w:pPr>
              <w:pStyle w:val="a5"/>
            </w:pPr>
            <w:r w:rsidRPr="00717055">
              <w:t>ПК 2.1. Проводить размножение деревьев и кустарников.</w:t>
            </w:r>
          </w:p>
          <w:p w:rsidR="006A434F" w:rsidRPr="00717055" w:rsidRDefault="006A434F" w:rsidP="006A434F">
            <w:pPr>
              <w:pStyle w:val="a5"/>
            </w:pPr>
          </w:p>
        </w:tc>
        <w:tc>
          <w:tcPr>
            <w:tcW w:w="3260" w:type="dxa"/>
          </w:tcPr>
          <w:p w:rsidR="006A434F" w:rsidRPr="00717055" w:rsidRDefault="006A434F" w:rsidP="006A434F">
            <w:pPr>
              <w:pStyle w:val="a5"/>
              <w:rPr>
                <w:rFonts w:eastAsia="Arial Unicode MS"/>
              </w:rPr>
            </w:pPr>
            <w:r w:rsidRPr="00717055">
              <w:rPr>
                <w:rFonts w:eastAsia="Arial Unicode MS"/>
              </w:rPr>
              <w:t>-использовать специализированное оборудование и инструменты;</w:t>
            </w:r>
          </w:p>
          <w:p w:rsidR="006A434F" w:rsidRPr="00717055" w:rsidRDefault="006A434F" w:rsidP="006A434F">
            <w:pPr>
              <w:pStyle w:val="a5"/>
            </w:pPr>
            <w:r w:rsidRPr="00717055">
              <w:t xml:space="preserve"> -деление, зелёное черенкование, прививку </w:t>
            </w:r>
            <w:r w:rsidRPr="00717055">
              <w:lastRenderedPageBreak/>
              <w:t>древесных растений;</w:t>
            </w:r>
          </w:p>
          <w:p w:rsidR="006A434F" w:rsidRPr="00717055" w:rsidRDefault="006A434F" w:rsidP="006A434F">
            <w:pPr>
              <w:pStyle w:val="a5"/>
            </w:pPr>
            <w:r w:rsidRPr="00717055">
              <w:rPr>
                <w:rFonts w:eastAsia="Arial Unicode MS"/>
              </w:rPr>
              <w:t>-проведение предпосевной  обработки семян и посев;</w:t>
            </w:r>
          </w:p>
        </w:tc>
        <w:tc>
          <w:tcPr>
            <w:tcW w:w="1701" w:type="dxa"/>
          </w:tcPr>
          <w:p w:rsidR="006A434F" w:rsidRPr="00717055" w:rsidRDefault="006A434F" w:rsidP="006A434F">
            <w:pPr>
              <w:pStyle w:val="a5"/>
            </w:pPr>
            <w:r w:rsidRPr="00717055">
              <w:lastRenderedPageBreak/>
              <w:t>Отчет по практической работе</w:t>
            </w:r>
          </w:p>
        </w:tc>
        <w:tc>
          <w:tcPr>
            <w:tcW w:w="2800" w:type="dxa"/>
          </w:tcPr>
          <w:p w:rsidR="006A434F" w:rsidRDefault="006A434F" w:rsidP="006A434F">
            <w:pPr>
              <w:pStyle w:val="a5"/>
              <w:rPr>
                <w:color w:val="000000"/>
              </w:rPr>
            </w:pPr>
            <w:r>
              <w:rPr>
                <w:color w:val="000000"/>
              </w:rPr>
              <w:t xml:space="preserve">Форма оценки – пятибалльная.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Текущий и итоговый контроль в форме: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устного опроса;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выполнения тестовых </w:t>
            </w:r>
            <w:r w:rsidRPr="00717055">
              <w:rPr>
                <w:color w:val="000000"/>
              </w:rPr>
              <w:lastRenderedPageBreak/>
              <w:t xml:space="preserve">заданий;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>- защиты выполненных в ходе практик работ;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результативное прохождение учебной и производственной практик;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проверка дневника; </w:t>
            </w:r>
          </w:p>
          <w:p w:rsidR="006A434F" w:rsidRPr="00717055" w:rsidRDefault="006A434F" w:rsidP="006A434F">
            <w:pPr>
              <w:pStyle w:val="a5"/>
            </w:pPr>
            <w:r w:rsidRPr="00717055">
              <w:t>- экзамен квалификационный</w:t>
            </w:r>
          </w:p>
        </w:tc>
      </w:tr>
      <w:tr w:rsidR="006A434F" w:rsidRPr="00717055" w:rsidTr="006C3AD3">
        <w:tc>
          <w:tcPr>
            <w:tcW w:w="2660" w:type="dxa"/>
          </w:tcPr>
          <w:p w:rsidR="006A434F" w:rsidRPr="00717055" w:rsidRDefault="006A434F" w:rsidP="006A434F">
            <w:pPr>
              <w:pStyle w:val="a5"/>
            </w:pPr>
            <w:r w:rsidRPr="00717055">
              <w:lastRenderedPageBreak/>
              <w:t>ПК 2.2. Выполнять посадку деревьев и кустарников.</w:t>
            </w:r>
          </w:p>
          <w:p w:rsidR="006A434F" w:rsidRPr="00717055" w:rsidRDefault="006A434F" w:rsidP="006A434F">
            <w:pPr>
              <w:pStyle w:val="a5"/>
            </w:pPr>
          </w:p>
        </w:tc>
        <w:tc>
          <w:tcPr>
            <w:tcW w:w="3260" w:type="dxa"/>
          </w:tcPr>
          <w:p w:rsidR="006A434F" w:rsidRPr="00717055" w:rsidRDefault="006A434F" w:rsidP="006A434F">
            <w:pPr>
              <w:pStyle w:val="a5"/>
              <w:rPr>
                <w:rFonts w:eastAsia="Arial Unicode MS"/>
              </w:rPr>
            </w:pPr>
            <w:r w:rsidRPr="00717055">
              <w:rPr>
                <w:rFonts w:eastAsia="Arial Unicode MS"/>
              </w:rPr>
              <w:t>-подготовка посадочного места;</w:t>
            </w:r>
          </w:p>
          <w:p w:rsidR="006A434F" w:rsidRPr="00717055" w:rsidRDefault="006A434F" w:rsidP="006A434F">
            <w:pPr>
              <w:pStyle w:val="a5"/>
            </w:pPr>
            <w:r w:rsidRPr="00717055">
              <w:t xml:space="preserve"> -проведение посадки древесных растений согласно агротехническим требованиям;</w:t>
            </w:r>
          </w:p>
        </w:tc>
        <w:tc>
          <w:tcPr>
            <w:tcW w:w="1701" w:type="dxa"/>
          </w:tcPr>
          <w:p w:rsidR="006A434F" w:rsidRPr="00717055" w:rsidRDefault="006A434F" w:rsidP="006A434F">
            <w:pPr>
              <w:pStyle w:val="a5"/>
            </w:pPr>
            <w:r w:rsidRPr="00717055">
              <w:t>Отчет по практической работе</w:t>
            </w:r>
          </w:p>
        </w:tc>
        <w:tc>
          <w:tcPr>
            <w:tcW w:w="2800" w:type="dxa"/>
          </w:tcPr>
          <w:p w:rsidR="006A434F" w:rsidRDefault="006A434F" w:rsidP="006A434F">
            <w:pPr>
              <w:pStyle w:val="a5"/>
              <w:rPr>
                <w:color w:val="000000"/>
              </w:rPr>
            </w:pPr>
            <w:r>
              <w:rPr>
                <w:color w:val="000000"/>
              </w:rPr>
              <w:t xml:space="preserve">Форма оценки – пятибалльная.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Текущий и итоговый контроль в форме: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устного опроса;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выполнения тестовых заданий;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>- защиты выполненных в ходе практик работ;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результативное прохождение учебной и производственной практик;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проверка дневника; </w:t>
            </w:r>
          </w:p>
          <w:p w:rsidR="006A434F" w:rsidRPr="00717055" w:rsidRDefault="006A434F" w:rsidP="006A434F">
            <w:pPr>
              <w:pStyle w:val="a5"/>
            </w:pPr>
            <w:r w:rsidRPr="00717055">
              <w:t>- экзамен квалификационный</w:t>
            </w:r>
          </w:p>
        </w:tc>
      </w:tr>
      <w:tr w:rsidR="006A434F" w:rsidRPr="00717055" w:rsidTr="006C3AD3">
        <w:tc>
          <w:tcPr>
            <w:tcW w:w="2660" w:type="dxa"/>
          </w:tcPr>
          <w:p w:rsidR="006A434F" w:rsidRPr="00717055" w:rsidRDefault="006A434F" w:rsidP="006A434F">
            <w:pPr>
              <w:pStyle w:val="a5"/>
            </w:pPr>
            <w:r w:rsidRPr="00717055">
              <w:t>ПК 2.3. Ухаживать за высаженными деревьями и кустарниками.</w:t>
            </w:r>
          </w:p>
          <w:p w:rsidR="006A434F" w:rsidRPr="00717055" w:rsidRDefault="006A434F" w:rsidP="006A434F">
            <w:pPr>
              <w:pStyle w:val="a5"/>
            </w:pPr>
          </w:p>
        </w:tc>
        <w:tc>
          <w:tcPr>
            <w:tcW w:w="3260" w:type="dxa"/>
          </w:tcPr>
          <w:p w:rsidR="006A434F" w:rsidRPr="00717055" w:rsidRDefault="006A434F" w:rsidP="006A434F">
            <w:pPr>
              <w:pStyle w:val="a5"/>
            </w:pPr>
            <w:r w:rsidRPr="00717055">
              <w:t>-проведение подкормки минеральными и органическими удобрениями;</w:t>
            </w:r>
          </w:p>
          <w:p w:rsidR="006A434F" w:rsidRPr="00717055" w:rsidRDefault="006A434F" w:rsidP="006A434F">
            <w:pPr>
              <w:pStyle w:val="a5"/>
            </w:pPr>
            <w:r w:rsidRPr="00717055">
              <w:t>-выполнение обработки против болезней и вредителей;</w:t>
            </w:r>
          </w:p>
        </w:tc>
        <w:tc>
          <w:tcPr>
            <w:tcW w:w="1701" w:type="dxa"/>
          </w:tcPr>
          <w:p w:rsidR="006A434F" w:rsidRPr="00717055" w:rsidRDefault="006A434F" w:rsidP="006A434F">
            <w:pPr>
              <w:pStyle w:val="a5"/>
            </w:pPr>
            <w:r w:rsidRPr="00717055">
              <w:t>Отчет по практической работе</w:t>
            </w:r>
          </w:p>
        </w:tc>
        <w:tc>
          <w:tcPr>
            <w:tcW w:w="2800" w:type="dxa"/>
          </w:tcPr>
          <w:p w:rsidR="006A434F" w:rsidRDefault="006A434F" w:rsidP="006A434F">
            <w:pPr>
              <w:pStyle w:val="a5"/>
              <w:rPr>
                <w:color w:val="000000"/>
              </w:rPr>
            </w:pPr>
            <w:r>
              <w:rPr>
                <w:color w:val="000000"/>
              </w:rPr>
              <w:t xml:space="preserve">Форма оценки – пятибалльная.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Текущий и итоговый контроль в форме: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устного опроса;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выполнения тестовых заданий;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>- защиты выполненных в ходе практик работ;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результативное прохождение учебной и производственной практик;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проверка дневника; </w:t>
            </w:r>
          </w:p>
          <w:p w:rsidR="006A434F" w:rsidRPr="00717055" w:rsidRDefault="006A434F" w:rsidP="006A434F">
            <w:pPr>
              <w:pStyle w:val="a5"/>
            </w:pPr>
            <w:r w:rsidRPr="00717055">
              <w:t>- экзамен квалификационный</w:t>
            </w:r>
          </w:p>
        </w:tc>
      </w:tr>
      <w:tr w:rsidR="006A434F" w:rsidRPr="00717055" w:rsidTr="006C3AD3">
        <w:tc>
          <w:tcPr>
            <w:tcW w:w="2660" w:type="dxa"/>
          </w:tcPr>
          <w:p w:rsidR="006A434F" w:rsidRPr="00717055" w:rsidRDefault="006A434F" w:rsidP="006A434F">
            <w:pPr>
              <w:pStyle w:val="a5"/>
            </w:pPr>
            <w:r w:rsidRPr="00717055">
              <w:t>ПК 2.4. Формировать кроны деревьев и кустарников.</w:t>
            </w:r>
          </w:p>
          <w:p w:rsidR="006A434F" w:rsidRPr="00717055" w:rsidRDefault="006A434F" w:rsidP="006A434F">
            <w:pPr>
              <w:pStyle w:val="a5"/>
            </w:pPr>
          </w:p>
        </w:tc>
        <w:tc>
          <w:tcPr>
            <w:tcW w:w="3260" w:type="dxa"/>
          </w:tcPr>
          <w:p w:rsidR="006A434F" w:rsidRPr="00717055" w:rsidRDefault="006A434F" w:rsidP="006A434F">
            <w:pPr>
              <w:pStyle w:val="a5"/>
            </w:pPr>
            <w:r w:rsidRPr="00717055">
              <w:t>-придание кроне древесного растения заданную проектом форму.</w:t>
            </w:r>
          </w:p>
          <w:p w:rsidR="006A434F" w:rsidRPr="00717055" w:rsidRDefault="006A434F" w:rsidP="006A434F">
            <w:pPr>
              <w:pStyle w:val="a5"/>
            </w:pPr>
          </w:p>
        </w:tc>
        <w:tc>
          <w:tcPr>
            <w:tcW w:w="1701" w:type="dxa"/>
          </w:tcPr>
          <w:p w:rsidR="006A434F" w:rsidRPr="00717055" w:rsidRDefault="006A434F" w:rsidP="006A434F">
            <w:pPr>
              <w:pStyle w:val="a5"/>
            </w:pPr>
            <w:r w:rsidRPr="00717055">
              <w:t>Отчет по практической работе</w:t>
            </w:r>
          </w:p>
        </w:tc>
        <w:tc>
          <w:tcPr>
            <w:tcW w:w="2800" w:type="dxa"/>
          </w:tcPr>
          <w:p w:rsidR="006A434F" w:rsidRDefault="006A434F" w:rsidP="006A434F">
            <w:pPr>
              <w:pStyle w:val="a5"/>
              <w:rPr>
                <w:color w:val="000000"/>
              </w:rPr>
            </w:pPr>
            <w:r>
              <w:rPr>
                <w:color w:val="000000"/>
              </w:rPr>
              <w:t xml:space="preserve">Форма оценки – пятибалльная.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Текущий и итоговый контроль в форме: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устного опроса;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выполнения тестовых заданий;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>- защиты выполненных в ходе практик работ;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результативное прохождение учебной и </w:t>
            </w:r>
            <w:r w:rsidRPr="00717055">
              <w:rPr>
                <w:color w:val="000000"/>
              </w:rPr>
              <w:lastRenderedPageBreak/>
              <w:t xml:space="preserve">производственной практик; </w:t>
            </w:r>
          </w:p>
          <w:p w:rsidR="006A434F" w:rsidRPr="00717055" w:rsidRDefault="006A434F" w:rsidP="006A434F">
            <w:pPr>
              <w:pStyle w:val="a5"/>
              <w:rPr>
                <w:color w:val="000000"/>
              </w:rPr>
            </w:pPr>
            <w:r w:rsidRPr="00717055">
              <w:rPr>
                <w:color w:val="000000"/>
              </w:rPr>
              <w:t xml:space="preserve">- проверка дневника; </w:t>
            </w:r>
          </w:p>
          <w:p w:rsidR="006A434F" w:rsidRPr="00717055" w:rsidRDefault="006A434F" w:rsidP="006A434F">
            <w:pPr>
              <w:pStyle w:val="a5"/>
            </w:pPr>
            <w:r w:rsidRPr="00717055">
              <w:t>- экзамен квалификационный</w:t>
            </w:r>
          </w:p>
        </w:tc>
      </w:tr>
    </w:tbl>
    <w:p w:rsidR="00675333" w:rsidRPr="00717055" w:rsidRDefault="00675333" w:rsidP="00717055">
      <w:pPr>
        <w:pStyle w:val="a5"/>
        <w:jc w:val="both"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956"/>
        <w:gridCol w:w="2788"/>
      </w:tblGrid>
      <w:tr w:rsidR="00675333" w:rsidRPr="00717055" w:rsidTr="006C3AD3">
        <w:tc>
          <w:tcPr>
            <w:tcW w:w="3712" w:type="dxa"/>
            <w:shd w:val="clear" w:color="auto" w:fill="auto"/>
          </w:tcPr>
          <w:p w:rsidR="00675333" w:rsidRPr="006A434F" w:rsidRDefault="00675333" w:rsidP="006A434F">
            <w:pPr>
              <w:pStyle w:val="a5"/>
              <w:jc w:val="center"/>
              <w:rPr>
                <w:b/>
                <w:bCs/>
              </w:rPr>
            </w:pPr>
            <w:r w:rsidRPr="006A434F">
              <w:rPr>
                <w:b/>
                <w:bCs/>
              </w:rPr>
              <w:t>Результаты</w:t>
            </w:r>
          </w:p>
          <w:p w:rsidR="00675333" w:rsidRPr="006A434F" w:rsidRDefault="00675333" w:rsidP="006A434F">
            <w:pPr>
              <w:pStyle w:val="a5"/>
              <w:jc w:val="center"/>
              <w:rPr>
                <w:b/>
                <w:bCs/>
              </w:rPr>
            </w:pPr>
            <w:r w:rsidRPr="006A434F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956" w:type="dxa"/>
            <w:shd w:val="clear" w:color="auto" w:fill="auto"/>
          </w:tcPr>
          <w:p w:rsidR="00675333" w:rsidRPr="006A434F" w:rsidRDefault="00675333" w:rsidP="006A434F">
            <w:pPr>
              <w:pStyle w:val="a5"/>
              <w:jc w:val="center"/>
              <w:rPr>
                <w:b/>
                <w:bCs/>
              </w:rPr>
            </w:pPr>
            <w:r w:rsidRPr="006A434F">
              <w:rPr>
                <w:b/>
              </w:rPr>
              <w:t>Основные показатели оценки результата</w:t>
            </w:r>
          </w:p>
        </w:tc>
        <w:tc>
          <w:tcPr>
            <w:tcW w:w="2788" w:type="dxa"/>
            <w:shd w:val="clear" w:color="auto" w:fill="auto"/>
          </w:tcPr>
          <w:p w:rsidR="00675333" w:rsidRPr="006A434F" w:rsidRDefault="00675333" w:rsidP="006A434F">
            <w:pPr>
              <w:pStyle w:val="a5"/>
              <w:jc w:val="center"/>
              <w:rPr>
                <w:b/>
                <w:bCs/>
              </w:rPr>
            </w:pPr>
            <w:r w:rsidRPr="006A434F">
              <w:rPr>
                <w:b/>
              </w:rPr>
              <w:t>Формы и методы контроля и оценки</w:t>
            </w:r>
          </w:p>
        </w:tc>
      </w:tr>
      <w:tr w:rsidR="00675333" w:rsidRPr="00717055" w:rsidTr="006C3AD3">
        <w:trPr>
          <w:trHeight w:val="637"/>
        </w:trPr>
        <w:tc>
          <w:tcPr>
            <w:tcW w:w="3712" w:type="dxa"/>
            <w:shd w:val="clear" w:color="auto" w:fill="auto"/>
          </w:tcPr>
          <w:p w:rsidR="00675333" w:rsidRPr="00717055" w:rsidRDefault="00675333" w:rsidP="00717055">
            <w:pPr>
              <w:pStyle w:val="a5"/>
              <w:jc w:val="both"/>
            </w:pPr>
            <w:r w:rsidRPr="00717055">
              <w:t>ОК.01.Понимает сущность и социальную значимость своей будущей профессии</w:t>
            </w:r>
          </w:p>
        </w:tc>
        <w:tc>
          <w:tcPr>
            <w:tcW w:w="3956" w:type="dxa"/>
            <w:shd w:val="clear" w:color="auto" w:fill="auto"/>
          </w:tcPr>
          <w:p w:rsidR="00675333" w:rsidRPr="00717055" w:rsidRDefault="00675333" w:rsidP="00717055">
            <w:pPr>
              <w:pStyle w:val="a5"/>
              <w:jc w:val="both"/>
              <w:rPr>
                <w:bCs/>
              </w:rPr>
            </w:pPr>
            <w:r w:rsidRPr="00717055">
              <w:t>Относится с уважением к своей будущей профессии</w:t>
            </w:r>
          </w:p>
          <w:p w:rsidR="00675333" w:rsidRPr="00717055" w:rsidRDefault="00675333" w:rsidP="00717055">
            <w:pPr>
              <w:pStyle w:val="a5"/>
              <w:jc w:val="both"/>
              <w:rPr>
                <w:bCs/>
              </w:rPr>
            </w:pPr>
          </w:p>
        </w:tc>
        <w:tc>
          <w:tcPr>
            <w:tcW w:w="2788" w:type="dxa"/>
            <w:shd w:val="clear" w:color="auto" w:fill="auto"/>
          </w:tcPr>
          <w:p w:rsidR="00675333" w:rsidRPr="00717055" w:rsidRDefault="00675333" w:rsidP="00717055">
            <w:pPr>
              <w:pStyle w:val="a5"/>
              <w:jc w:val="both"/>
              <w:rPr>
                <w:bCs/>
                <w:iCs/>
              </w:rPr>
            </w:pPr>
            <w:r w:rsidRPr="00717055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 программы</w:t>
            </w:r>
          </w:p>
        </w:tc>
      </w:tr>
      <w:tr w:rsidR="00675333" w:rsidRPr="00717055" w:rsidTr="006C3AD3">
        <w:trPr>
          <w:trHeight w:val="637"/>
        </w:trPr>
        <w:tc>
          <w:tcPr>
            <w:tcW w:w="3712" w:type="dxa"/>
            <w:shd w:val="clear" w:color="auto" w:fill="auto"/>
          </w:tcPr>
          <w:p w:rsidR="00675333" w:rsidRPr="00717055" w:rsidRDefault="00675333" w:rsidP="00717055">
            <w:pPr>
              <w:pStyle w:val="a5"/>
              <w:jc w:val="both"/>
            </w:pPr>
            <w:r w:rsidRPr="00717055">
              <w:t>ОК.02.Организовывает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3956" w:type="dxa"/>
            <w:shd w:val="clear" w:color="auto" w:fill="auto"/>
          </w:tcPr>
          <w:p w:rsidR="00675333" w:rsidRPr="00717055" w:rsidRDefault="00675333" w:rsidP="00717055">
            <w:pPr>
              <w:pStyle w:val="a5"/>
              <w:jc w:val="both"/>
            </w:pPr>
            <w:r w:rsidRPr="00717055">
              <w:t xml:space="preserve">Проявляет собственную инициативу, достигает определенных результатов в практической деятельности </w:t>
            </w:r>
          </w:p>
        </w:tc>
        <w:tc>
          <w:tcPr>
            <w:tcW w:w="2788" w:type="dxa"/>
            <w:shd w:val="clear" w:color="auto" w:fill="auto"/>
          </w:tcPr>
          <w:p w:rsidR="00675333" w:rsidRPr="00717055" w:rsidRDefault="00675333" w:rsidP="00717055">
            <w:pPr>
              <w:pStyle w:val="a5"/>
              <w:jc w:val="both"/>
              <w:rPr>
                <w:bCs/>
                <w:i/>
              </w:rPr>
            </w:pPr>
            <w:r w:rsidRPr="00717055">
              <w:rPr>
                <w:bCs/>
                <w:iCs/>
              </w:rPr>
              <w:t>Экспертное наблюдение и оценка на практических занятиях</w:t>
            </w:r>
          </w:p>
        </w:tc>
      </w:tr>
      <w:tr w:rsidR="00675333" w:rsidRPr="00717055" w:rsidTr="006C3AD3">
        <w:trPr>
          <w:trHeight w:val="637"/>
        </w:trPr>
        <w:tc>
          <w:tcPr>
            <w:tcW w:w="3712" w:type="dxa"/>
            <w:shd w:val="clear" w:color="auto" w:fill="auto"/>
          </w:tcPr>
          <w:p w:rsidR="00675333" w:rsidRPr="00717055" w:rsidRDefault="00675333" w:rsidP="00717055">
            <w:pPr>
              <w:pStyle w:val="a5"/>
              <w:jc w:val="both"/>
            </w:pPr>
            <w:r w:rsidRPr="00717055">
              <w:t>ОК.03.Анализирует рабочую ситуацию, осуществляет текущий и итоговый контроль, оценку и коррекцию собственной деятельности, несет</w:t>
            </w:r>
          </w:p>
          <w:p w:rsidR="00675333" w:rsidRPr="00717055" w:rsidRDefault="00675333" w:rsidP="00717055">
            <w:pPr>
              <w:pStyle w:val="a5"/>
              <w:jc w:val="both"/>
            </w:pPr>
            <w:r w:rsidRPr="00717055">
              <w:t>ответственность за результаты своей работы.</w:t>
            </w:r>
          </w:p>
        </w:tc>
        <w:tc>
          <w:tcPr>
            <w:tcW w:w="3956" w:type="dxa"/>
            <w:shd w:val="clear" w:color="auto" w:fill="auto"/>
          </w:tcPr>
          <w:p w:rsidR="00675333" w:rsidRPr="00717055" w:rsidRDefault="00675333" w:rsidP="00717055">
            <w:pPr>
              <w:pStyle w:val="a5"/>
              <w:jc w:val="both"/>
            </w:pPr>
            <w:r w:rsidRPr="00717055">
              <w:t xml:space="preserve">Планирует рабочую ситуацию, осуществляет </w:t>
            </w:r>
            <w:proofErr w:type="gramStart"/>
            <w:r w:rsidRPr="00717055">
              <w:t>текущий</w:t>
            </w:r>
            <w:proofErr w:type="gramEnd"/>
            <w:r w:rsidRPr="00717055">
              <w:t xml:space="preserve"> и</w:t>
            </w:r>
          </w:p>
          <w:p w:rsidR="00675333" w:rsidRPr="00717055" w:rsidRDefault="00675333" w:rsidP="00717055">
            <w:pPr>
              <w:pStyle w:val="a5"/>
              <w:jc w:val="both"/>
              <w:rPr>
                <w:bCs/>
              </w:rPr>
            </w:pPr>
            <w:r w:rsidRPr="00717055">
              <w:t>итоговый контроль, оценивает и корректирует собственную деятельность, отвечает за результаты своей работы.</w:t>
            </w:r>
          </w:p>
        </w:tc>
        <w:tc>
          <w:tcPr>
            <w:tcW w:w="2788" w:type="dxa"/>
            <w:shd w:val="clear" w:color="auto" w:fill="auto"/>
          </w:tcPr>
          <w:p w:rsidR="00675333" w:rsidRPr="00717055" w:rsidRDefault="00675333" w:rsidP="00717055">
            <w:pPr>
              <w:pStyle w:val="a5"/>
              <w:jc w:val="both"/>
              <w:rPr>
                <w:bCs/>
                <w:iCs/>
              </w:rPr>
            </w:pPr>
            <w:r w:rsidRPr="00717055">
              <w:rPr>
                <w:bCs/>
                <w:iCs/>
              </w:rPr>
              <w:t>Интерпретация результатов наблюдений за деятельностью обучающегося в</w:t>
            </w:r>
            <w:r w:rsidR="006C3AD3" w:rsidRPr="00717055">
              <w:rPr>
                <w:bCs/>
                <w:iCs/>
              </w:rPr>
              <w:t xml:space="preserve"> процессе освоения образователь</w:t>
            </w:r>
            <w:r w:rsidRPr="00717055">
              <w:rPr>
                <w:bCs/>
                <w:iCs/>
              </w:rPr>
              <w:t>ной  программы</w:t>
            </w:r>
          </w:p>
        </w:tc>
      </w:tr>
      <w:tr w:rsidR="00675333" w:rsidRPr="00717055" w:rsidTr="006C3AD3">
        <w:trPr>
          <w:trHeight w:val="637"/>
        </w:trPr>
        <w:tc>
          <w:tcPr>
            <w:tcW w:w="3712" w:type="dxa"/>
            <w:shd w:val="clear" w:color="auto" w:fill="auto"/>
          </w:tcPr>
          <w:p w:rsidR="00675333" w:rsidRPr="00717055" w:rsidRDefault="00675333" w:rsidP="00717055">
            <w:pPr>
              <w:pStyle w:val="a5"/>
              <w:jc w:val="both"/>
            </w:pPr>
            <w:r w:rsidRPr="00717055">
              <w:t>ОК.04.Осуществляет поиск информации, необходимой</w:t>
            </w:r>
          </w:p>
          <w:p w:rsidR="00675333" w:rsidRPr="00717055" w:rsidRDefault="00675333" w:rsidP="00717055">
            <w:pPr>
              <w:pStyle w:val="a5"/>
              <w:jc w:val="both"/>
            </w:pPr>
            <w:r w:rsidRPr="00717055">
              <w:t>для эффективного выполнения профессиональных задач</w:t>
            </w:r>
          </w:p>
        </w:tc>
        <w:tc>
          <w:tcPr>
            <w:tcW w:w="3956" w:type="dxa"/>
            <w:shd w:val="clear" w:color="auto" w:fill="auto"/>
          </w:tcPr>
          <w:p w:rsidR="00675333" w:rsidRPr="00717055" w:rsidRDefault="00675333" w:rsidP="00717055">
            <w:pPr>
              <w:pStyle w:val="a5"/>
              <w:jc w:val="both"/>
            </w:pPr>
            <w:r w:rsidRPr="00717055">
              <w:t>Ищет информацию, необходимую для эффективного выполнения профессиональных задач</w:t>
            </w:r>
          </w:p>
        </w:tc>
        <w:tc>
          <w:tcPr>
            <w:tcW w:w="2788" w:type="dxa"/>
            <w:shd w:val="clear" w:color="auto" w:fill="auto"/>
          </w:tcPr>
          <w:p w:rsidR="00675333" w:rsidRPr="00717055" w:rsidRDefault="00675333" w:rsidP="00717055">
            <w:pPr>
              <w:pStyle w:val="a5"/>
              <w:jc w:val="both"/>
              <w:rPr>
                <w:bCs/>
                <w:i/>
              </w:rPr>
            </w:pPr>
            <w:r w:rsidRPr="00717055">
              <w:rPr>
                <w:bCs/>
                <w:iCs/>
              </w:rPr>
              <w:t>Экспертное наблюдение и оценка на практических занятиях</w:t>
            </w:r>
          </w:p>
        </w:tc>
      </w:tr>
      <w:tr w:rsidR="00675333" w:rsidRPr="00717055" w:rsidTr="006C3AD3">
        <w:trPr>
          <w:trHeight w:val="637"/>
        </w:trPr>
        <w:tc>
          <w:tcPr>
            <w:tcW w:w="3712" w:type="dxa"/>
            <w:shd w:val="clear" w:color="auto" w:fill="auto"/>
          </w:tcPr>
          <w:p w:rsidR="00675333" w:rsidRPr="00717055" w:rsidRDefault="00675333" w:rsidP="00717055">
            <w:pPr>
              <w:pStyle w:val="a5"/>
              <w:jc w:val="both"/>
            </w:pPr>
            <w:r w:rsidRPr="00717055">
              <w:t>ОК.05.Использует информационно-коммуникационные технологии в профессиональной деятельности</w:t>
            </w:r>
          </w:p>
        </w:tc>
        <w:tc>
          <w:tcPr>
            <w:tcW w:w="3956" w:type="dxa"/>
            <w:shd w:val="clear" w:color="auto" w:fill="auto"/>
          </w:tcPr>
          <w:p w:rsidR="00675333" w:rsidRPr="00717055" w:rsidRDefault="00675333" w:rsidP="00717055">
            <w:pPr>
              <w:pStyle w:val="a5"/>
              <w:jc w:val="both"/>
              <w:rPr>
                <w:bCs/>
              </w:rPr>
            </w:pPr>
            <w:r w:rsidRPr="00717055">
              <w:rPr>
                <w:bCs/>
              </w:rPr>
              <w:t>В профессиональной деятельности использует коммуникационные технологии</w:t>
            </w:r>
          </w:p>
        </w:tc>
        <w:tc>
          <w:tcPr>
            <w:tcW w:w="2788" w:type="dxa"/>
            <w:shd w:val="clear" w:color="auto" w:fill="auto"/>
          </w:tcPr>
          <w:p w:rsidR="00675333" w:rsidRPr="00717055" w:rsidRDefault="00675333" w:rsidP="00717055">
            <w:pPr>
              <w:pStyle w:val="a5"/>
              <w:jc w:val="both"/>
              <w:rPr>
                <w:bCs/>
                <w:i/>
              </w:rPr>
            </w:pPr>
            <w:r w:rsidRPr="00717055">
              <w:rPr>
                <w:bCs/>
                <w:iCs/>
              </w:rPr>
              <w:t>Экспертное наблюдение и оценка на практических занятиях</w:t>
            </w:r>
          </w:p>
        </w:tc>
      </w:tr>
    </w:tbl>
    <w:p w:rsidR="00675333" w:rsidRPr="00717055" w:rsidRDefault="00675333" w:rsidP="00717055">
      <w:pPr>
        <w:pStyle w:val="a5"/>
        <w:jc w:val="both"/>
      </w:pPr>
    </w:p>
    <w:p w:rsidR="003D750B" w:rsidRPr="00717055" w:rsidRDefault="003D750B" w:rsidP="00717055">
      <w:pPr>
        <w:pStyle w:val="a5"/>
        <w:jc w:val="both"/>
      </w:pPr>
    </w:p>
    <w:p w:rsidR="005A5CAF" w:rsidRPr="00717055" w:rsidRDefault="005A5CAF" w:rsidP="00717055">
      <w:pPr>
        <w:pStyle w:val="a5"/>
        <w:jc w:val="both"/>
      </w:pPr>
    </w:p>
    <w:p w:rsidR="006A434F" w:rsidRPr="004F497A" w:rsidRDefault="006A434F" w:rsidP="006A434F">
      <w:pPr>
        <w:widowControl w:val="0"/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49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знаний, умений и навыков по результатам текущего контроля производится в соответствии с универсальной шкалой (таблицей)</w:t>
      </w:r>
    </w:p>
    <w:p w:rsidR="006A434F" w:rsidRPr="004F497A" w:rsidRDefault="006A434F" w:rsidP="006A434F">
      <w:pPr>
        <w:widowControl w:val="0"/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06"/>
        <w:gridCol w:w="3151"/>
        <w:gridCol w:w="2963"/>
      </w:tblGrid>
      <w:tr w:rsidR="006A434F" w:rsidRPr="004F497A" w:rsidTr="008E495F">
        <w:tc>
          <w:tcPr>
            <w:tcW w:w="3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6A434F" w:rsidRPr="004F497A" w:rsidTr="008E495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34F" w:rsidRPr="004F497A" w:rsidRDefault="006A434F" w:rsidP="008E4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6A434F" w:rsidRPr="004F497A" w:rsidTr="008E495F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="00FD217C"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QUOTE </w:instrText>
            </w:r>
            <w:r w:rsidRPr="004F49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238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D217C"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4F497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238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D217C"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6A434F" w:rsidRPr="004F497A" w:rsidTr="008E495F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6A434F" w:rsidRPr="004F497A" w:rsidTr="008E495F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6A434F" w:rsidRPr="004F497A" w:rsidTr="008E495F"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434F" w:rsidRPr="004F497A" w:rsidRDefault="006A434F" w:rsidP="008E495F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9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6A434F" w:rsidRPr="004F497A" w:rsidRDefault="006A434F" w:rsidP="006A43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34F" w:rsidRPr="005140DE" w:rsidRDefault="006A434F" w:rsidP="006A434F">
      <w:pPr>
        <w:pStyle w:val="a5"/>
      </w:pPr>
    </w:p>
    <w:p w:rsidR="005A5CAF" w:rsidRDefault="005A5CAF" w:rsidP="005A5CAF">
      <w:pPr>
        <w:jc w:val="center"/>
      </w:pPr>
    </w:p>
    <w:sectPr w:rsidR="005A5CAF" w:rsidSect="004942FC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F2B" w:rsidRDefault="00051F2B" w:rsidP="006A434F">
      <w:pPr>
        <w:spacing w:after="0" w:line="240" w:lineRule="auto"/>
      </w:pPr>
      <w:r>
        <w:separator/>
      </w:r>
    </w:p>
  </w:endnote>
  <w:endnote w:type="continuationSeparator" w:id="0">
    <w:p w:rsidR="00051F2B" w:rsidRDefault="00051F2B" w:rsidP="006A4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2901866"/>
      <w:docPartObj>
        <w:docPartGallery w:val="Page Numbers (Bottom of Page)"/>
        <w:docPartUnique/>
      </w:docPartObj>
    </w:sdtPr>
    <w:sdtEndPr/>
    <w:sdtContent>
      <w:p w:rsidR="006A434F" w:rsidRDefault="00FD217C">
        <w:pPr>
          <w:pStyle w:val="ac"/>
          <w:jc w:val="right"/>
        </w:pPr>
        <w:r>
          <w:fldChar w:fldCharType="begin"/>
        </w:r>
        <w:r w:rsidR="006A434F">
          <w:instrText>PAGE   \* MERGEFORMAT</w:instrText>
        </w:r>
        <w:r>
          <w:fldChar w:fldCharType="separate"/>
        </w:r>
        <w:r w:rsidR="002A5416">
          <w:rPr>
            <w:noProof/>
          </w:rPr>
          <w:t>3</w:t>
        </w:r>
        <w:r>
          <w:fldChar w:fldCharType="end"/>
        </w:r>
      </w:p>
    </w:sdtContent>
  </w:sdt>
  <w:p w:rsidR="006A434F" w:rsidRDefault="006A434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F2B" w:rsidRDefault="00051F2B" w:rsidP="006A434F">
      <w:pPr>
        <w:spacing w:after="0" w:line="240" w:lineRule="auto"/>
      </w:pPr>
      <w:r>
        <w:separator/>
      </w:r>
    </w:p>
  </w:footnote>
  <w:footnote w:type="continuationSeparator" w:id="0">
    <w:p w:rsidR="00051F2B" w:rsidRDefault="00051F2B" w:rsidP="006A43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759A0"/>
    <w:multiLevelType w:val="hybridMultilevel"/>
    <w:tmpl w:val="0E401F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E401F"/>
    <w:multiLevelType w:val="multilevel"/>
    <w:tmpl w:val="870074B8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1FD"/>
    <w:rsid w:val="00040CCA"/>
    <w:rsid w:val="00051F2B"/>
    <w:rsid w:val="00075653"/>
    <w:rsid w:val="000C7F87"/>
    <w:rsid w:val="000E462C"/>
    <w:rsid w:val="001E5683"/>
    <w:rsid w:val="00201DD9"/>
    <w:rsid w:val="00290E83"/>
    <w:rsid w:val="002A5416"/>
    <w:rsid w:val="002D6AAD"/>
    <w:rsid w:val="002F20AE"/>
    <w:rsid w:val="00304E92"/>
    <w:rsid w:val="003B0CA7"/>
    <w:rsid w:val="003C10BA"/>
    <w:rsid w:val="003D553C"/>
    <w:rsid w:val="003D750B"/>
    <w:rsid w:val="003E4512"/>
    <w:rsid w:val="004942FC"/>
    <w:rsid w:val="00495AC1"/>
    <w:rsid w:val="004B00B8"/>
    <w:rsid w:val="0053140A"/>
    <w:rsid w:val="00531A6D"/>
    <w:rsid w:val="00534014"/>
    <w:rsid w:val="005731D5"/>
    <w:rsid w:val="005A5CAF"/>
    <w:rsid w:val="005D07EA"/>
    <w:rsid w:val="00675333"/>
    <w:rsid w:val="00675C65"/>
    <w:rsid w:val="006A434F"/>
    <w:rsid w:val="006C3AD3"/>
    <w:rsid w:val="00717055"/>
    <w:rsid w:val="00790F87"/>
    <w:rsid w:val="007D442F"/>
    <w:rsid w:val="00837336"/>
    <w:rsid w:val="008A362E"/>
    <w:rsid w:val="008F058A"/>
    <w:rsid w:val="008F5520"/>
    <w:rsid w:val="00981E24"/>
    <w:rsid w:val="009C56F8"/>
    <w:rsid w:val="00A34307"/>
    <w:rsid w:val="00A63D05"/>
    <w:rsid w:val="00AF3FF5"/>
    <w:rsid w:val="00B00CC6"/>
    <w:rsid w:val="00B551A1"/>
    <w:rsid w:val="00BB274D"/>
    <w:rsid w:val="00C26991"/>
    <w:rsid w:val="00D57667"/>
    <w:rsid w:val="00D71396"/>
    <w:rsid w:val="00D81D18"/>
    <w:rsid w:val="00E03A1A"/>
    <w:rsid w:val="00E11FAA"/>
    <w:rsid w:val="00E2090E"/>
    <w:rsid w:val="00ED61FD"/>
    <w:rsid w:val="00F31755"/>
    <w:rsid w:val="00F4597B"/>
    <w:rsid w:val="00F62A2D"/>
    <w:rsid w:val="00F72423"/>
    <w:rsid w:val="00F826C3"/>
    <w:rsid w:val="00FD21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ED6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D61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37336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75333"/>
    <w:pPr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link w:val="a6"/>
    <w:uiPriority w:val="1"/>
    <w:qFormat/>
    <w:rsid w:val="00675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675333"/>
    <w:rPr>
      <w:rFonts w:cs="Times New Roman"/>
      <w:b/>
      <w:bCs/>
    </w:rPr>
  </w:style>
  <w:style w:type="character" w:customStyle="1" w:styleId="a6">
    <w:name w:val="Без интервала Знак"/>
    <w:basedOn w:val="a0"/>
    <w:link w:val="a5"/>
    <w:uiPriority w:val="1"/>
    <w:rsid w:val="006753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675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3C10BA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6A4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A434F"/>
  </w:style>
  <w:style w:type="paragraph" w:styleId="ac">
    <w:name w:val="footer"/>
    <w:basedOn w:val="a"/>
    <w:link w:val="ad"/>
    <w:uiPriority w:val="99"/>
    <w:unhideWhenUsed/>
    <w:rsid w:val="006A4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A434F"/>
  </w:style>
  <w:style w:type="paragraph" w:styleId="ae">
    <w:name w:val="Balloon Text"/>
    <w:basedOn w:val="a"/>
    <w:link w:val="af"/>
    <w:uiPriority w:val="99"/>
    <w:semiHidden/>
    <w:unhideWhenUsed/>
    <w:rsid w:val="006A43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A434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3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ilf74.ru/Landshaftnoe_proektirovanie_uchastka" TargetMode="External"/><Relationship Id="rId18" Type="http://schemas.openxmlformats.org/officeDocument/2006/relationships/hyperlink" Target="http://www.bibliotekar.ru/spravochnik-49/18.htm" TargetMode="External"/><Relationship Id="rId26" Type="http://schemas.openxmlformats.org/officeDocument/2006/relationships/hyperlink" Target="http://flowerlib.ru/books/item/f00/s00/z0000007/st002.s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sazhaemsad.ru/9-pravil-sostavleniya-cvetovyx-sxem-v-sadu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inkgo.ru/services/landscape_project/" TargetMode="External"/><Relationship Id="rId17" Type="http://schemas.openxmlformats.org/officeDocument/2006/relationships/hyperlink" Target="http://ultradizz.ru/land/879-rasteniya-v-landshaftnom-dizajne-podbiraem-i-vysazhivaem-pravilno.html" TargetMode="External"/><Relationship Id="rId25" Type="http://schemas.openxmlformats.org/officeDocument/2006/relationships/hyperlink" Target="http://www.veststroi.ru/design-info/rasteniya/perennial/" TargetMode="External"/><Relationship Id="rId2" Type="http://schemas.openxmlformats.org/officeDocument/2006/relationships/styles" Target="styles.xml"/><Relationship Id="rId16" Type="http://schemas.openxmlformats.org/officeDocument/2006/relationships/hyperlink" Target="http://liidweb.com/node/2652" TargetMode="External"/><Relationship Id="rId20" Type="http://schemas.openxmlformats.org/officeDocument/2006/relationships/hyperlink" Target="http://landscape-art.com.ua/menus/view/217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ilsad.ru/services/proektirovanie/" TargetMode="External"/><Relationship Id="rId24" Type="http://schemas.openxmlformats.org/officeDocument/2006/relationships/hyperlink" Target="http://www.dekor-it.ru/3_0_mngoletniky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eststroi.ru/ozelenenie/" TargetMode="External"/><Relationship Id="rId23" Type="http://schemas.openxmlformats.org/officeDocument/2006/relationships/hyperlink" Target="http://www.landart.ru/03-uhod/a-kalendar/03a01.htm" TargetMode="External"/><Relationship Id="rId28" Type="http://schemas.openxmlformats.org/officeDocument/2006/relationships/image" Target="media/image1.png"/><Relationship Id="rId10" Type="http://schemas.openxmlformats.org/officeDocument/2006/relationships/hyperlink" Target="http://www.landimprovement.ru/articles/design_sada_i_parka/proektirovanie/" TargetMode="External"/><Relationship Id="rId19" Type="http://schemas.openxmlformats.org/officeDocument/2006/relationships/hyperlink" Target="http://www.landex.ru/articles/landscape_project/76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andshaft-spb.ru/landshaftnoe-proektirovanie/" TargetMode="External"/><Relationship Id="rId14" Type="http://schemas.openxmlformats.org/officeDocument/2006/relationships/hyperlink" Target="https://pihtahvoya.ru/landshaftniy-dizayn/vechnozelenie-rasteniya-v-landshaftnom-dizayne" TargetMode="External"/><Relationship Id="rId22" Type="http://schemas.openxmlformats.org/officeDocument/2006/relationships/hyperlink" Target="http://ozelenitel-stroy.ru/uhod_za_sadom" TargetMode="External"/><Relationship Id="rId27" Type="http://schemas.openxmlformats.org/officeDocument/2006/relationships/hyperlink" Target="https://infourok.ru/vnedrenie-sovremennih-tehnologiy-sadovoparkovogo-i-landshaftnogo-2248892-page16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17</Pages>
  <Words>4948</Words>
  <Characters>28207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uzer1</dc:creator>
  <cp:lastModifiedBy>Галина</cp:lastModifiedBy>
  <cp:revision>30</cp:revision>
  <cp:lastPrinted>2018-10-18T10:25:00Z</cp:lastPrinted>
  <dcterms:created xsi:type="dcterms:W3CDTF">2017-11-18T14:24:00Z</dcterms:created>
  <dcterms:modified xsi:type="dcterms:W3CDTF">2019-09-28T06:31:00Z</dcterms:modified>
</cp:coreProperties>
</file>