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54F" w:rsidRPr="0075354F" w:rsidRDefault="0075354F" w:rsidP="00753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C80E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75354F" w:rsidRPr="0075354F" w:rsidRDefault="0075354F" w:rsidP="00753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ППССЗ по специальности 35.02.08. Электрификация и </w:t>
      </w:r>
    </w:p>
    <w:p w:rsidR="0075354F" w:rsidRPr="0075354F" w:rsidRDefault="0075354F" w:rsidP="00753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сельск</w:t>
      </w:r>
      <w:r w:rsidR="00C80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хозяйства </w:t>
      </w:r>
      <w:bookmarkStart w:id="0" w:name="_GoBack"/>
      <w:bookmarkEnd w:id="0"/>
    </w:p>
    <w:p w:rsidR="0075354F" w:rsidRPr="0075354F" w:rsidRDefault="0075354F" w:rsidP="00C80E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F" w:rsidRPr="0075354F" w:rsidRDefault="0075354F" w:rsidP="00753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F" w:rsidRPr="0075354F" w:rsidRDefault="0075354F" w:rsidP="007535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4A05DD" w:rsidRDefault="0075354F" w:rsidP="007535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5DD">
        <w:rPr>
          <w:rFonts w:ascii="Times New Roman" w:hAnsi="Times New Roman" w:cs="Times New Roman"/>
          <w:b/>
          <w:sz w:val="24"/>
          <w:szCs w:val="24"/>
        </w:rPr>
        <w:t>РАБОЧАЯ</w:t>
      </w:r>
      <w:r w:rsidR="00D111DA" w:rsidRPr="004A05DD">
        <w:rPr>
          <w:rFonts w:ascii="Times New Roman" w:hAnsi="Times New Roman" w:cs="Times New Roman"/>
          <w:b/>
          <w:sz w:val="24"/>
          <w:szCs w:val="24"/>
        </w:rPr>
        <w:t xml:space="preserve"> ПРОГРАММА УЧЕБНОЙ ДИСЦИПЛИНЫ</w:t>
      </w:r>
    </w:p>
    <w:p w:rsidR="00D111DA" w:rsidRPr="004A05DD" w:rsidRDefault="0075354F" w:rsidP="00074E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5DD">
        <w:rPr>
          <w:rFonts w:ascii="Times New Roman" w:hAnsi="Times New Roman" w:cs="Times New Roman"/>
          <w:b/>
          <w:sz w:val="24"/>
          <w:szCs w:val="24"/>
        </w:rPr>
        <w:t xml:space="preserve">ЕН.02. </w:t>
      </w:r>
      <w:r w:rsidR="00F429BB" w:rsidRPr="004A05DD">
        <w:rPr>
          <w:rFonts w:ascii="Times New Roman" w:hAnsi="Times New Roman" w:cs="Times New Roman"/>
          <w:b/>
          <w:sz w:val="28"/>
          <w:szCs w:val="28"/>
        </w:rPr>
        <w:t>Экологи</w:t>
      </w:r>
      <w:r w:rsidR="00074EC6" w:rsidRPr="004A05DD">
        <w:rPr>
          <w:rFonts w:ascii="Times New Roman" w:hAnsi="Times New Roman" w:cs="Times New Roman"/>
          <w:b/>
          <w:sz w:val="28"/>
          <w:szCs w:val="28"/>
        </w:rPr>
        <w:t>ческие основы природопользов</w:t>
      </w:r>
      <w:r w:rsidR="00775690" w:rsidRPr="004A05DD">
        <w:rPr>
          <w:rFonts w:ascii="Times New Roman" w:hAnsi="Times New Roman" w:cs="Times New Roman"/>
          <w:b/>
          <w:sz w:val="28"/>
          <w:szCs w:val="28"/>
        </w:rPr>
        <w:t>ания</w:t>
      </w:r>
    </w:p>
    <w:p w:rsidR="0075354F" w:rsidRPr="004A05DD" w:rsidRDefault="0075354F" w:rsidP="00074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5DD">
        <w:rPr>
          <w:rFonts w:ascii="Times New Roman" w:hAnsi="Times New Roman" w:cs="Times New Roman"/>
          <w:b/>
          <w:sz w:val="28"/>
          <w:szCs w:val="28"/>
        </w:rPr>
        <w:t>(Заочное отделение)</w:t>
      </w:r>
    </w:p>
    <w:p w:rsidR="00D111DA" w:rsidRPr="00D111DA" w:rsidRDefault="00D111DA" w:rsidP="00D111D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4A05DD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D39B8" w:rsidRDefault="00ED39B8" w:rsidP="00D111DA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4A05DD" w:rsidRDefault="004A05DD" w:rsidP="00D111DA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sz w:val="24"/>
          <w:szCs w:val="24"/>
        </w:rPr>
        <w:t>2016</w:t>
      </w:r>
      <w:r w:rsidR="00FA7534" w:rsidRPr="004A05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11DA" w:rsidRPr="004A05DD">
        <w:rPr>
          <w:rFonts w:ascii="Times New Roman" w:hAnsi="Times New Roman" w:cs="Times New Roman"/>
          <w:bCs/>
          <w:sz w:val="24"/>
          <w:szCs w:val="24"/>
        </w:rPr>
        <w:t>г.</w:t>
      </w:r>
      <w:r w:rsidR="00D111DA" w:rsidRPr="004A05DD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75354F" w:rsidRPr="0075354F" w:rsidRDefault="0075354F" w:rsidP="007535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</w:t>
      </w:r>
      <w:r w:rsidRPr="0075354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753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35.02.08. «Электрификация и автоматизация сельского хозяйства»</w:t>
      </w: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приказом Министерства образования и науки Российской Федерации от 07 мая 2014 г. № 457.</w:t>
      </w:r>
    </w:p>
    <w:p w:rsidR="0075354F" w:rsidRPr="0075354F" w:rsidRDefault="0075354F" w:rsidP="007535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5354F" w:rsidRDefault="0075354F" w:rsidP="00753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F" w:rsidRPr="0075354F" w:rsidRDefault="0075354F" w:rsidP="00753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ГАПОУ ТО «Заводоуковский агропромышленный техникум»</w:t>
      </w:r>
    </w:p>
    <w:p w:rsidR="0075354F" w:rsidRPr="0075354F" w:rsidRDefault="0075354F" w:rsidP="00753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F" w:rsidRDefault="0075354F" w:rsidP="00753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54F" w:rsidRPr="0075354F" w:rsidRDefault="0075354F" w:rsidP="00753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Разработчик: </w:t>
      </w:r>
    </w:p>
    <w:p w:rsidR="0075354F" w:rsidRPr="0075354F" w:rsidRDefault="0075354F" w:rsidP="00753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Назаренко Л.И</w:t>
      </w: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>., преподаватель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дисциплин высшей</w:t>
      </w:r>
      <w:r w:rsidRP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</w:t>
      </w:r>
    </w:p>
    <w:p w:rsidR="0075354F" w:rsidRPr="0075354F" w:rsidRDefault="0075354F" w:rsidP="007535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EC6" w:rsidRPr="0047424C" w:rsidRDefault="00074EC6" w:rsidP="0047424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074EC6" w:rsidRDefault="00074EC6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E08BA" w:rsidRDefault="00DE08BA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E08BA" w:rsidRDefault="00DE08BA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E08BA" w:rsidRDefault="00DE08BA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E08BA" w:rsidRDefault="00DE08BA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E08BA" w:rsidRDefault="00DE08BA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75354F" w:rsidRDefault="0075354F" w:rsidP="00380AC4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111DA" w:rsidRPr="00D111DA" w:rsidRDefault="00074EC6" w:rsidP="00380AC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                   </w:t>
      </w:r>
      <w:r w:rsidR="00D111DA" w:rsidRPr="00D111DA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111DA" w:rsidRPr="00D111DA" w:rsidTr="0084141D">
        <w:tc>
          <w:tcPr>
            <w:tcW w:w="7668" w:type="dxa"/>
            <w:shd w:val="clear" w:color="auto" w:fill="auto"/>
          </w:tcPr>
          <w:p w:rsidR="00D111DA" w:rsidRPr="0075354F" w:rsidRDefault="00705814" w:rsidP="00D111DA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</w:t>
            </w:r>
            <w:r w:rsidR="00D111DA" w:rsidRPr="00D111D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4A05DD" w:rsidP="00D1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4</w:t>
            </w:r>
          </w:p>
        </w:tc>
      </w:tr>
      <w:tr w:rsidR="00D111DA" w:rsidRPr="00D111DA" w:rsidTr="0084141D">
        <w:tc>
          <w:tcPr>
            <w:tcW w:w="7668" w:type="dxa"/>
            <w:shd w:val="clear" w:color="auto" w:fill="auto"/>
          </w:tcPr>
          <w:p w:rsidR="00D111DA" w:rsidRPr="0075354F" w:rsidRDefault="00705814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</w:t>
            </w:r>
            <w:r w:rsidR="00D111DA" w:rsidRPr="00D111DA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4A05DD" w:rsidP="00D1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</w:tr>
      <w:tr w:rsidR="00D111DA" w:rsidRPr="00D111DA" w:rsidTr="0084141D">
        <w:trPr>
          <w:trHeight w:val="670"/>
        </w:trPr>
        <w:tc>
          <w:tcPr>
            <w:tcW w:w="7668" w:type="dxa"/>
            <w:shd w:val="clear" w:color="auto" w:fill="auto"/>
          </w:tcPr>
          <w:p w:rsidR="00D111DA" w:rsidRPr="00D111DA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4A05DD" w:rsidP="00D1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10</w:t>
            </w:r>
          </w:p>
        </w:tc>
      </w:tr>
      <w:tr w:rsidR="00D111DA" w:rsidRPr="00D111DA" w:rsidTr="0084141D">
        <w:tc>
          <w:tcPr>
            <w:tcW w:w="7668" w:type="dxa"/>
            <w:shd w:val="clear" w:color="auto" w:fill="auto"/>
          </w:tcPr>
          <w:p w:rsidR="00D111DA" w:rsidRPr="0075354F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111DA" w:rsidRPr="00D111DA" w:rsidRDefault="004A05DD" w:rsidP="00D1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14</w:t>
            </w:r>
          </w:p>
        </w:tc>
      </w:tr>
      <w:tr w:rsidR="00D111DA" w:rsidRPr="00D111DA" w:rsidTr="0084141D">
        <w:tc>
          <w:tcPr>
            <w:tcW w:w="7668" w:type="dxa"/>
            <w:shd w:val="clear" w:color="auto" w:fill="auto"/>
          </w:tcPr>
          <w:p w:rsidR="00D111DA" w:rsidRPr="00D111DA" w:rsidRDefault="00D111DA" w:rsidP="004A0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D111DA" w:rsidRDefault="00D111DA" w:rsidP="00D1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4A05DD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4A05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</w:t>
      </w:r>
      <w:r w:rsidR="0075354F" w:rsidRPr="004A05DD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4A05DD">
        <w:rPr>
          <w:rFonts w:ascii="Times New Roman" w:hAnsi="Times New Roman" w:cs="Times New Roman"/>
          <w:b/>
          <w:sz w:val="24"/>
          <w:szCs w:val="24"/>
        </w:rPr>
        <w:t xml:space="preserve"> ПРОГРАММЫ УЧЕБНОЙ ДИСЦИПЛИНЫ</w:t>
      </w:r>
    </w:p>
    <w:p w:rsidR="003B768B" w:rsidRDefault="00D111DA" w:rsidP="003B768B">
      <w:pPr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>1.1. Область применения примерной программы</w:t>
      </w:r>
    </w:p>
    <w:p w:rsidR="00006688" w:rsidRDefault="0075354F" w:rsidP="00006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00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 w:rsidR="008F4805" w:rsidRPr="000B0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дисциплины «Экологические основы природопользования»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 w:rsidRPr="000B006B">
        <w:rPr>
          <w:rFonts w:ascii="Times New Roman" w:hAnsi="Times New Roman" w:cs="Times New Roman"/>
          <w:sz w:val="24"/>
          <w:szCs w:val="24"/>
        </w:rPr>
        <w:t>программы подготовки</w:t>
      </w:r>
      <w:r>
        <w:rPr>
          <w:rFonts w:ascii="Times New Roman" w:hAnsi="Times New Roman" w:cs="Times New Roman"/>
          <w:sz w:val="24"/>
          <w:szCs w:val="24"/>
        </w:rPr>
        <w:t xml:space="preserve"> специалистов среднего звена </w:t>
      </w:r>
      <w:r w:rsidR="008F4805" w:rsidRPr="000B006B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006688" w:rsidRPr="00D111DA">
        <w:rPr>
          <w:rFonts w:ascii="Times New Roman" w:hAnsi="Times New Roman" w:cs="Times New Roman"/>
          <w:sz w:val="24"/>
          <w:szCs w:val="24"/>
        </w:rPr>
        <w:t>с ФГОС СПО</w:t>
      </w:r>
      <w:r w:rsidR="000066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F0C" w:rsidRPr="00C24F0C" w:rsidRDefault="0075354F" w:rsidP="0000668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  <w:r w:rsidR="008F4805"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дисциплины может быть использована</w:t>
      </w:r>
      <w:r w:rsidR="008F4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805"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805"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дополнительном профессиональном образовании при реализации программ повышения квалификации поваров и переподготовки товароведов-экспертов и профессиональной подготовке техников-технологов пищевых производств.</w:t>
      </w:r>
    </w:p>
    <w:p w:rsidR="008F4805" w:rsidRPr="0075354F" w:rsidRDefault="00D111DA" w:rsidP="00B77B2A">
      <w:r w:rsidRPr="00D111DA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</w:t>
      </w:r>
      <w:r w:rsidR="0075354F" w:rsidRPr="00D111DA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="0075354F" w:rsidRPr="00B77B2A">
        <w:t xml:space="preserve"> </w:t>
      </w:r>
      <w:r w:rsidR="0075354F">
        <w:t>Учебная</w:t>
      </w:r>
      <w:r w:rsidR="008F4805"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дисциплина «Экологические основы </w:t>
      </w:r>
      <w:r w:rsidR="0075354F"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природопользования» </w:t>
      </w:r>
      <w:r w:rsidR="0075354F" w:rsidRPr="00B22BC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относится</w:t>
      </w:r>
      <w:r w:rsidR="008F4805" w:rsidRPr="00B22BC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75354F" w:rsidRPr="00B22BC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 математическому</w:t>
      </w:r>
      <w:r w:rsidR="008F4805" w:rsidRPr="00B22BC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</w:t>
      </w:r>
      <w:r w:rsidR="0075354F" w:rsidRPr="00B22BC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общему естественнонаучному</w:t>
      </w:r>
      <w:r w:rsidR="008F4805" w:rsidRPr="00B22BC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циклу.</w:t>
      </w:r>
    </w:p>
    <w:p w:rsidR="00D111DA" w:rsidRDefault="00D111DA" w:rsidP="00D111DA">
      <w:pPr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D111DA" w:rsidRDefault="00D111DA" w:rsidP="00D111DA">
      <w:pPr>
        <w:rPr>
          <w:rFonts w:ascii="Times New Roman" w:hAnsi="Times New Roman" w:cs="Times New Roman"/>
          <w:sz w:val="24"/>
          <w:szCs w:val="24"/>
        </w:rPr>
      </w:pPr>
      <w:r w:rsidRPr="00D111DA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8F4805">
        <w:rPr>
          <w:rFonts w:ascii="Times New Roman" w:hAnsi="Times New Roman" w:cs="Times New Roman"/>
          <w:b/>
          <w:sz w:val="24"/>
          <w:szCs w:val="24"/>
        </w:rPr>
        <w:t>должен уметь:</w:t>
      </w:r>
    </w:p>
    <w:p w:rsidR="008F4805" w:rsidRPr="00B22BC1" w:rsidRDefault="008F4805" w:rsidP="008F480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-анализировать и прогнозировать экологические последствия различных видов деятельности;</w:t>
      </w:r>
    </w:p>
    <w:p w:rsidR="008F4805" w:rsidRPr="00B22BC1" w:rsidRDefault="008F4805" w:rsidP="0075354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-использовать в профессиональной деятельности представления о взаимосвязи</w:t>
      </w:r>
      <w:r w:rsidR="007535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22B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организмов и среды обитания;</w:t>
      </w:r>
    </w:p>
    <w:p w:rsidR="008F4805" w:rsidRPr="00B22BC1" w:rsidRDefault="008F4805" w:rsidP="008F480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-соблюдать в профессиональной деятельности регламенты экологической безопасности.</w:t>
      </w:r>
    </w:p>
    <w:p w:rsidR="008F4805" w:rsidRPr="00B22BC1" w:rsidRDefault="008F4805" w:rsidP="008F48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22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</w:t>
      </w:r>
      <w:r w:rsidR="0075354F"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живых</w:t>
      </w: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организмов </w:t>
      </w:r>
      <w:r w:rsidR="0075354F"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среды</w:t>
      </w: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обитания.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-особенности взаимодействия общества и природы, основные источники техногенного взаимодействия на окружающую среду;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 условиях устойчивого развития экосистем и возможных причинах возникновения экологического кризиса;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-принципы и методы рационального природопользования;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-методы экологического регулирования;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-принципы размещения </w:t>
      </w:r>
      <w:r w:rsidR="0075354F"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 различного</w:t>
      </w: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группы отходов их источники и масштабы   образования;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-понятия и принципы мониторинга окружающей среды;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-правовые и социальные вопросы природопользования и экологической безопасности;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-принципы и правила международного сотрудничества области природопользования и охраны окружающей среды;</w:t>
      </w:r>
    </w:p>
    <w:p w:rsidR="008F4805" w:rsidRPr="00B22BC1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-природоресурсный потенциал Российской Федерации;</w:t>
      </w:r>
    </w:p>
    <w:p w:rsidR="008F4805" w:rsidRDefault="008F4805" w:rsidP="008F480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BC1">
        <w:rPr>
          <w:rFonts w:ascii="Times New Roman" w:eastAsia="Times New Roman" w:hAnsi="Times New Roman" w:cs="Times New Roman"/>
          <w:sz w:val="24"/>
          <w:szCs w:val="24"/>
          <w:lang w:eastAsia="ru-RU"/>
        </w:rPr>
        <w:t>-охраняемые природные территории.</w:t>
      </w:r>
    </w:p>
    <w:p w:rsidR="008F4805" w:rsidRPr="00D111DA" w:rsidRDefault="008F4805" w:rsidP="00D111DA">
      <w:pPr>
        <w:rPr>
          <w:rFonts w:ascii="Times New Roman" w:hAnsi="Times New Roman" w:cs="Times New Roman"/>
          <w:sz w:val="24"/>
          <w:szCs w:val="24"/>
        </w:rPr>
      </w:pPr>
    </w:p>
    <w:p w:rsidR="00DA7C6D" w:rsidRDefault="00DA7C6D" w:rsidP="0023039C">
      <w:pPr>
        <w:rPr>
          <w:rFonts w:ascii="Times New Roman" w:hAnsi="Times New Roman" w:cs="Times New Roman"/>
          <w:b/>
          <w:sz w:val="24"/>
          <w:szCs w:val="24"/>
        </w:rPr>
      </w:pPr>
    </w:p>
    <w:p w:rsidR="00DA7C6D" w:rsidRDefault="00DA7C6D" w:rsidP="0023039C">
      <w:pPr>
        <w:rPr>
          <w:rFonts w:ascii="Times New Roman" w:hAnsi="Times New Roman" w:cs="Times New Roman"/>
          <w:b/>
          <w:sz w:val="24"/>
          <w:szCs w:val="24"/>
        </w:rPr>
      </w:pPr>
    </w:p>
    <w:p w:rsidR="0023039C" w:rsidRPr="0023039C" w:rsidRDefault="0023039C" w:rsidP="0023039C">
      <w:pPr>
        <w:rPr>
          <w:rFonts w:ascii="Times New Roman" w:hAnsi="Times New Roman" w:cs="Times New Roman"/>
          <w:b/>
          <w:sz w:val="24"/>
          <w:szCs w:val="24"/>
        </w:rPr>
      </w:pPr>
      <w:r w:rsidRPr="0023039C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3039C" w:rsidRPr="0023039C" w:rsidRDefault="0023039C" w:rsidP="0023039C">
      <w:pPr>
        <w:rPr>
          <w:rFonts w:ascii="Times New Roman" w:hAnsi="Times New Roman" w:cs="Times New Roman"/>
          <w:b/>
          <w:sz w:val="24"/>
          <w:szCs w:val="24"/>
        </w:rPr>
      </w:pPr>
      <w:r w:rsidRPr="0023039C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  <w:r w:rsidR="00116ED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W w:w="450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944"/>
      </w:tblGrid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Default="00DA7C6D" w:rsidP="002303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  <w:p w:rsidR="00DA7C6D" w:rsidRPr="0023039C" w:rsidRDefault="00DA7C6D" w:rsidP="002303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Pr="0023039C" w:rsidRDefault="00A67FAD" w:rsidP="0023039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03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(не более 20%)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Pr="0084141D" w:rsidRDefault="00A67FAD" w:rsidP="002303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учебная нагрузка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Pr="0084141D" w:rsidRDefault="00A67FAD" w:rsidP="0000668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DA7C6D" w:rsidRPr="0023039C" w:rsidTr="00DA7C6D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Pr="0023039C" w:rsidRDefault="004C1A60" w:rsidP="0000668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Pr="0023039C" w:rsidRDefault="00F429BB" w:rsidP="0023039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Pr="0023039C" w:rsidRDefault="00F429BB" w:rsidP="0023039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A7C6D" w:rsidRPr="0023039C" w:rsidTr="00DA7C6D">
        <w:trPr>
          <w:trHeight w:val="490"/>
        </w:trPr>
        <w:tc>
          <w:tcPr>
            <w:tcW w:w="4453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A7C6D" w:rsidRPr="0023039C" w:rsidTr="00DA7C6D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A7C6D" w:rsidRPr="0023039C" w:rsidRDefault="00DA7C6D" w:rsidP="0023039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3039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7535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D111DA" w:rsidRPr="00D111DA" w:rsidSect="00380AC4"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f3"/>
        <w:tblW w:w="4878" w:type="pct"/>
        <w:tblLook w:val="01E0" w:firstRow="1" w:lastRow="1" w:firstColumn="1" w:lastColumn="1" w:noHBand="0" w:noVBand="0"/>
      </w:tblPr>
      <w:tblGrid>
        <w:gridCol w:w="2526"/>
        <w:gridCol w:w="9631"/>
        <w:gridCol w:w="1276"/>
        <w:gridCol w:w="1133"/>
      </w:tblGrid>
      <w:tr w:rsidR="00FA7534" w:rsidRPr="00006688" w:rsidTr="00FA7534">
        <w:trPr>
          <w:trHeight w:val="20"/>
        </w:trPr>
        <w:tc>
          <w:tcPr>
            <w:tcW w:w="867" w:type="pct"/>
          </w:tcPr>
          <w:p w:rsidR="00FA7534" w:rsidRPr="00006688" w:rsidRDefault="00FA7534" w:rsidP="0075354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06" w:type="pct"/>
          </w:tcPr>
          <w:p w:rsidR="00FA7534" w:rsidRPr="00006688" w:rsidRDefault="00FA7534" w:rsidP="0075354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8" w:type="pct"/>
          </w:tcPr>
          <w:p w:rsidR="00FA7534" w:rsidRPr="00006688" w:rsidRDefault="00FA7534" w:rsidP="0075354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9" w:type="pct"/>
          </w:tcPr>
          <w:p w:rsidR="00FA7534" w:rsidRPr="00006688" w:rsidRDefault="00FA7534" w:rsidP="0075354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</w:tcPr>
          <w:p w:rsidR="00FA7534" w:rsidRPr="00006688" w:rsidRDefault="00FA7534" w:rsidP="0075354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744" w:type="pct"/>
            <w:gridSpan w:val="2"/>
          </w:tcPr>
          <w:p w:rsidR="00FA7534" w:rsidRPr="00006688" w:rsidRDefault="00FA7534" w:rsidP="0075354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FA7534" w:rsidRPr="00006688" w:rsidRDefault="00FA7534" w:rsidP="0075354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372"/>
        </w:trPr>
        <w:tc>
          <w:tcPr>
            <w:tcW w:w="867" w:type="pct"/>
            <w:vMerge w:val="restar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Введение</w:t>
            </w: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  <w:vMerge w:val="restar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FA7534" w:rsidRPr="00006688" w:rsidTr="00FA7534">
        <w:trPr>
          <w:trHeight w:val="1545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b/>
                <w:bCs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Предмет, цели и задачи дисциплины «Экологические основы природопользования». Основные понятия, термины и структура учебной дисциплины «Экологические основы природопользования »   Внутрипредметные  и межпредметные связи. Краткий исторический обзор возникновения и развития дисциплины «Экологические основы природопользования»</w:t>
            </w:r>
            <w:r w:rsidRPr="000066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дисциплины с профессией технолога.</w:t>
            </w:r>
            <w:r w:rsidRPr="00006688">
              <w:rPr>
                <w:b/>
                <w:bCs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1,2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</w:tcPr>
          <w:p w:rsidR="00FA7534" w:rsidRPr="00006688" w:rsidRDefault="00FA7534" w:rsidP="00197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</w:t>
            </w:r>
            <w:r w:rsidRPr="0000668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  <w:p w:rsidR="00FA7534" w:rsidRPr="00006688" w:rsidRDefault="00FA7534" w:rsidP="00197BB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Особенности взаимодействие общества и природы</w:t>
            </w:r>
            <w:r w:rsidRPr="00006688">
              <w:rPr>
                <w:b/>
                <w:bCs/>
              </w:rPr>
              <w:t>.</w:t>
            </w: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9" w:type="pct"/>
          </w:tcPr>
          <w:p w:rsidR="00FA7534" w:rsidRPr="00006688" w:rsidRDefault="00FA7534" w:rsidP="00006688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 w:val="restart"/>
          </w:tcPr>
          <w:p w:rsidR="00FA7534" w:rsidRPr="00006688" w:rsidRDefault="00FA7534" w:rsidP="00197B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  <w:p w:rsidR="00FA7534" w:rsidRPr="00006688" w:rsidRDefault="00FA7534" w:rsidP="00197BB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Природоохранный потенциал</w:t>
            </w: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  <w:vMerge w:val="restart"/>
          </w:tcPr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Pr="00006688" w:rsidRDefault="00FA7534" w:rsidP="0041606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19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pStyle w:val="af5"/>
              <w:spacing w:after="0"/>
              <w:jc w:val="both"/>
              <w:rPr>
                <w:b/>
              </w:rPr>
            </w:pPr>
            <w:r w:rsidRPr="00006688">
              <w:rPr>
                <w:b/>
                <w:bCs/>
                <w:i/>
              </w:rPr>
              <w:t xml:space="preserve">1. </w:t>
            </w:r>
            <w:r w:rsidRPr="00006688">
              <w:rPr>
                <w:b/>
              </w:rPr>
              <w:t xml:space="preserve">Природа и общество. Формы взаимодействия общества и природы. </w:t>
            </w:r>
          </w:p>
          <w:p w:rsidR="00FA7534" w:rsidRPr="0075354F" w:rsidRDefault="00FA7534" w:rsidP="007535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Антропологические воздействия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элементы природы и его связь с научно – техническим прогрессом. Примеры положительного и отрицательного воздействия научно – технического прогресса на взаимодействие.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последствия различных видов человеческой деятельности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7535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 обучающихся                                               1.Влияние урбанизации на биосферу.</w:t>
            </w:r>
          </w:p>
          <w:p w:rsidR="00FA7534" w:rsidRPr="00006688" w:rsidRDefault="00FA7534" w:rsidP="00006688">
            <w:pPr>
              <w:pStyle w:val="af5"/>
              <w:spacing w:after="0"/>
              <w:jc w:val="both"/>
              <w:rPr>
                <w:b/>
                <w:bCs/>
                <w:i/>
              </w:rPr>
            </w:pPr>
            <w:r w:rsidRPr="00006688">
              <w:t>Город как среда обитания человека. Влияние города на природную среду. Источники загрязнения городской среды.</w:t>
            </w:r>
            <w:r w:rsidRPr="00006688">
              <w:rPr>
                <w:b/>
                <w:bCs/>
                <w:i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Естественное и антропогенное загрязнение биосферы.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Условия устойчивого состояния экосистем и возможные причины возникновения экологического кризиса. Признаки экологического кризиса.  Понятие о рациональном природопользовании. Концепция устойчивого развития. Программа перехода РФ на модель устойчивого развития.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Содействие сохранению окружающей среды.</w:t>
            </w: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Размещение производства и проблема отходов.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размещения производств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различного типа. Основные группы отходов, их источники, масштабы образования. Утилизация бытовых и промышленных отходов.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и принципы создания неразрушающих природу производств.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Рациональное размещение промышленных предприятий</w:t>
            </w:r>
            <w:r w:rsidRPr="0000668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Ответственность за несанкционированное размещение промышленных предприятий. </w:t>
            </w: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. Глобальные проблемы экологии.</w:t>
            </w:r>
          </w:p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Разрушение озонового слоя, истощение энергетических ресурсов, «парниковый эффект» и др. Пути их решения.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роли человеческого фактора в решении проблем экологии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4" w:type="pct"/>
            <w:gridSpan w:val="2"/>
          </w:tcPr>
          <w:p w:rsidR="00FA7534" w:rsidRPr="0075354F" w:rsidRDefault="00FA7534" w:rsidP="0075354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 по теме: «Глобальные проблемы экологии», «Современные способы утилизации отходов», «Экол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огические проблемы нашего района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89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 w:val="restart"/>
          </w:tcPr>
          <w:p w:rsidR="00FA7534" w:rsidRPr="00006688" w:rsidRDefault="00FA7534" w:rsidP="00FD47B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2. </w:t>
            </w:r>
          </w:p>
          <w:p w:rsidR="00FA7534" w:rsidRPr="00006688" w:rsidRDefault="00FA7534" w:rsidP="00FD47B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Природные ресурсы и рациональное природопользование</w:t>
            </w:r>
            <w:r w:rsidRPr="00006688">
              <w:rPr>
                <w:b/>
                <w:bCs/>
              </w:rPr>
              <w:t>.</w:t>
            </w: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9" w:type="pct"/>
            <w:vMerge w:val="restart"/>
          </w:tcPr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.Природные ресурсы и их классификация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. Проблемы использования и воспроизводства природных ресурсов, их взаимосвязь с размещением производства.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Принципы рационального природопользования.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Охраняемые природные территории.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.Пищевые ресурсы человечества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. Проблемы питания и производство сельскохозяйственной продукции.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питания и производства сельскохозяйственной продукции. </w:t>
            </w:r>
            <w:r w:rsidRPr="000066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Генная инженерия и генетически модифицированные объекты</w:t>
            </w:r>
            <w:r w:rsidRPr="0000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Проблемы сохранения человеческих ресурсов.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 w:val="restart"/>
          </w:tcPr>
          <w:p w:rsidR="00FA7534" w:rsidRPr="00006688" w:rsidRDefault="00FA7534" w:rsidP="00FD47BC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3. </w:t>
            </w:r>
          </w:p>
          <w:p w:rsidR="00FA7534" w:rsidRPr="00006688" w:rsidRDefault="00FA7534" w:rsidP="00B32766">
            <w:pPr>
              <w:pStyle w:val="af7"/>
              <w:snapToGrid w:val="0"/>
              <w:jc w:val="center"/>
              <w:rPr>
                <w:b/>
                <w:bCs/>
              </w:rPr>
            </w:pPr>
            <w:r w:rsidRPr="00006688">
              <w:rPr>
                <w:b/>
                <w:bCs/>
                <w:i/>
              </w:rPr>
              <w:t>Загрязнение окружающей среды</w:t>
            </w:r>
            <w:r w:rsidRPr="00006688">
              <w:rPr>
                <w:b/>
                <w:bCs/>
              </w:rPr>
              <w:t>.</w:t>
            </w:r>
          </w:p>
          <w:p w:rsidR="00FA7534" w:rsidRPr="00006688" w:rsidRDefault="00FA7534" w:rsidP="00B3276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  <w:vMerge w:val="restart"/>
          </w:tcPr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Загрязнение биосферы. </w:t>
            </w:r>
          </w:p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Основные загрязнители, их классификация. Антропогенное и естественное загрязнение. Прямое и косвенное воздействие на человека загрязнений биосферы.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 обучающихся 2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«Зеленая»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революция и ее последствия.</w:t>
            </w:r>
          </w:p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Значение и экологическая роль применения удобрений и пестицидов.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загрязнители продуктов питания и их влияние на здоровье человека.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Способы ликвидации последствий загрязнения токсичными и радиоактивными веществами окружающей среды.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Пути миграции и накопления в биосфере токсичных и радиоактивных веществ. Эффективные действия в чрезвычайных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ситуациях.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задачи мониторинга окружающей среды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факторами, воздействующими на окружающую среду; оценка и прогнозирование состояния окружающей среды. Виды мониторинга. Концепция предельно – допустимой концентрации (ПДК). Нормативные качества в производственно – хозяйственной сфере. Комплексные нормативные качества. Методы контроля за состоянием загрязнения природных вод, почв, атмосферного воздуха.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4" w:type="pct"/>
            <w:gridSpan w:val="2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презентации по теме: «Нитраты в продуктах питания», «Современные методы защиты от радиоактивных загрязнений» на основе нормативных документов (Федеральный закон, СанПин, Госты, ТУ)</w:t>
            </w:r>
          </w:p>
        </w:tc>
        <w:tc>
          <w:tcPr>
            <w:tcW w:w="389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</w:tcPr>
          <w:p w:rsidR="00FA7534" w:rsidRPr="00006688" w:rsidRDefault="00FA7534" w:rsidP="00B3276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2.</w:t>
            </w:r>
          </w:p>
          <w:p w:rsidR="00FA7534" w:rsidRPr="00006688" w:rsidRDefault="00FA7534" w:rsidP="00B3276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Правовые и социальные вопросы природопользования</w:t>
            </w:r>
            <w:r w:rsidRPr="00006688">
              <w:rPr>
                <w:b/>
                <w:bCs/>
              </w:rPr>
              <w:t>.</w:t>
            </w:r>
          </w:p>
        </w:tc>
        <w:tc>
          <w:tcPr>
            <w:tcW w:w="3744" w:type="pct"/>
            <w:gridSpan w:val="2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9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 w:val="restart"/>
          </w:tcPr>
          <w:p w:rsidR="00FA7534" w:rsidRPr="00006688" w:rsidRDefault="00FA7534" w:rsidP="00006688">
            <w:pPr>
              <w:jc w:val="center"/>
              <w:rPr>
                <w:b/>
                <w:bCs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2Государ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твенные и общественные мероприятия по предотвращению разрушающих воздействий на природу. Природоохранный надзор</w:t>
            </w:r>
            <w:r w:rsidRPr="00006688">
              <w:rPr>
                <w:b/>
                <w:bCs/>
              </w:rPr>
              <w:t>.</w:t>
            </w:r>
          </w:p>
          <w:p w:rsidR="00FA7534" w:rsidRPr="00006688" w:rsidRDefault="00FA7534" w:rsidP="00B32766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  <w:vMerge w:val="restart"/>
          </w:tcPr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1. 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Правовые акты, регулирующие природоохранную деятельность в России.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Государственные и общественные мероприятия по охране окружающей среды. История Российского природоохранного законодательства. Природоохранные постановления 1970 – 1990 годов законодательными органами. Закон «Об охране окружающей природной среды» 2008 года. Нормативные акты по рациональному природопользованию окружающей среды. Новые эколого-экономические подходы к природоохранной деятельности. Органы управления и надзора по охране природы. Их цели и задачи. Природоохранное просвещение. Создание в рамках ООН в 1983 году независимой международной комиссии по охране окружающей среды. Понятие об экологической безопасности жизнедеятельности, основные меры её обеспечения.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753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обучающихся</w:t>
            </w:r>
            <w:r w:rsidRPr="00006688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Международное сотрудничество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 xml:space="preserve">Этапы становления международного сотрудничества. Принципы международного сотрудничества. Международные экологические организации (Римский клуб, Гринпис и т.д.). Сотрудничество с организацией объединенных наций. Международный союз охраны природы и его функции. Декларация генеральной ассамблеи ООН периода 1970 – 1992 гг. Всемирная хартия природы (кодекс 1983г). Конвенция по охране озонового слоя (1985г), конвенция ООН с 1996 года и по настоящее время, основные положения. Развитие новых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межгосударственных контактов в этой области.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89" w:type="pct"/>
            <w:vMerge w:val="restart"/>
            <w:tcBorders>
              <w:top w:val="nil"/>
            </w:tcBorders>
          </w:tcPr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006688">
              <w:rPr>
                <w:b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>Органы управления и надзора по охране природы.</w:t>
            </w:r>
          </w:p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Цели и задачи природоохранных органов управления и надзора.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4" w:type="pct"/>
            <w:gridSpan w:val="2"/>
          </w:tcPr>
          <w:p w:rsidR="00FA7534" w:rsidRPr="00006688" w:rsidRDefault="00FA7534" w:rsidP="00006688">
            <w:pPr>
              <w:pStyle w:val="32"/>
              <w:tabs>
                <w:tab w:val="left" w:pos="1080"/>
              </w:tabs>
              <w:suppressAutoHyphens w:val="0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06688">
              <w:rPr>
                <w:sz w:val="24"/>
                <w:szCs w:val="24"/>
              </w:rPr>
              <w:t>Составить схему системы государственных органов, осуществляющих комплексный контроль за охраной окружающей среды в России.</w:t>
            </w:r>
          </w:p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Работа с нормативными документами.</w:t>
            </w:r>
          </w:p>
        </w:tc>
        <w:tc>
          <w:tcPr>
            <w:tcW w:w="389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 w:val="restart"/>
          </w:tcPr>
          <w:p w:rsidR="00FA7534" w:rsidRPr="00006688" w:rsidRDefault="00FA7534" w:rsidP="003F161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2. </w:t>
            </w:r>
          </w:p>
          <w:p w:rsidR="00FA7534" w:rsidRPr="00006688" w:rsidRDefault="00FA7534" w:rsidP="003F161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Юридическая и экономическая ответственность предприятий, загрязняющих окружающую среду</w:t>
            </w:r>
            <w:r w:rsidRPr="00006688">
              <w:rPr>
                <w:b/>
                <w:bCs/>
              </w:rPr>
              <w:t>.</w:t>
            </w:r>
          </w:p>
        </w:tc>
        <w:tc>
          <w:tcPr>
            <w:tcW w:w="3306" w:type="pct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  <w:vMerge w:val="restart"/>
          </w:tcPr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06" w:type="pct"/>
          </w:tcPr>
          <w:p w:rsidR="00FA7534" w:rsidRPr="00006688" w:rsidRDefault="00FA7534" w:rsidP="0000668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1. </w:t>
            </w:r>
            <w:r w:rsidRPr="00006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Правовая и юридическая ответственность предприятий. </w:t>
            </w:r>
            <w:r w:rsidRPr="00006688">
              <w:rPr>
                <w:rFonts w:ascii="Times New Roman" w:hAnsi="Times New Roman" w:cs="Times New Roman"/>
                <w:sz w:val="24"/>
                <w:szCs w:val="24"/>
              </w:rPr>
              <w:t>Экологическая оценка деятельности предприятий.</w:t>
            </w:r>
            <w:r w:rsidRPr="0000668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собственной деятельности в соответствии с экологическими нормами общества</w:t>
            </w:r>
            <w:r w:rsidRPr="00006688">
              <w:rPr>
                <w:b/>
                <w:bCs/>
              </w:rPr>
              <w:t>.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FA7534" w:rsidRPr="00006688" w:rsidRDefault="00FA7534" w:rsidP="009E1F2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A7534" w:rsidRPr="00006688" w:rsidTr="00FA7534">
        <w:trPr>
          <w:trHeight w:val="20"/>
        </w:trPr>
        <w:tc>
          <w:tcPr>
            <w:tcW w:w="867" w:type="pct"/>
            <w:vMerge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4" w:type="pct"/>
            <w:gridSpan w:val="2"/>
          </w:tcPr>
          <w:p w:rsidR="00FA7534" w:rsidRPr="00006688" w:rsidRDefault="00FA7534" w:rsidP="0000668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  <w:p w:rsidR="00FA7534" w:rsidRPr="00006688" w:rsidRDefault="00FA7534" w:rsidP="00006688">
            <w:pPr>
              <w:pStyle w:val="32"/>
              <w:tabs>
                <w:tab w:val="left" w:pos="1080"/>
              </w:tabs>
              <w:suppressAutoHyphens w:val="0"/>
              <w:spacing w:after="0"/>
              <w:jc w:val="both"/>
              <w:rPr>
                <w:sz w:val="24"/>
                <w:szCs w:val="24"/>
              </w:rPr>
            </w:pPr>
            <w:r w:rsidRPr="00006688">
              <w:rPr>
                <w:sz w:val="24"/>
                <w:szCs w:val="24"/>
              </w:rPr>
              <w:t>Выполнение индивидуальных заданий:</w:t>
            </w:r>
          </w:p>
          <w:p w:rsidR="00FA7534" w:rsidRPr="00006688" w:rsidRDefault="00FA7534" w:rsidP="00006688">
            <w:pPr>
              <w:pStyle w:val="32"/>
              <w:tabs>
                <w:tab w:val="left" w:pos="1080"/>
              </w:tabs>
              <w:suppressAutoHyphens w:val="0"/>
              <w:spacing w:after="0"/>
              <w:jc w:val="both"/>
              <w:rPr>
                <w:sz w:val="24"/>
                <w:szCs w:val="24"/>
              </w:rPr>
            </w:pPr>
            <w:r w:rsidRPr="00006688">
              <w:rPr>
                <w:sz w:val="24"/>
                <w:szCs w:val="24"/>
              </w:rPr>
              <w:t xml:space="preserve"> «Дать экологическую оценку предприятия, на котором проходили производственную практику».</w:t>
            </w:r>
          </w:p>
          <w:p w:rsidR="00FA7534" w:rsidRPr="00006688" w:rsidRDefault="00FA7534" w:rsidP="00006688">
            <w:pPr>
              <w:pStyle w:val="32"/>
              <w:tabs>
                <w:tab w:val="left" w:pos="1080"/>
              </w:tabs>
              <w:suppressAutoHyphens w:val="0"/>
              <w:spacing w:after="0"/>
              <w:jc w:val="both"/>
              <w:rPr>
                <w:sz w:val="24"/>
                <w:szCs w:val="24"/>
              </w:rPr>
            </w:pPr>
            <w:r w:rsidRPr="00006688">
              <w:rPr>
                <w:sz w:val="24"/>
                <w:szCs w:val="24"/>
              </w:rPr>
              <w:t>Подготовить презентацию по теме: «Экологические проблемы, связанные с будущей профессиональной деятельностью студентов»</w:t>
            </w:r>
          </w:p>
        </w:tc>
        <w:tc>
          <w:tcPr>
            <w:tcW w:w="389" w:type="pct"/>
          </w:tcPr>
          <w:p w:rsidR="00FA7534" w:rsidRPr="00006688" w:rsidRDefault="00FA7534" w:rsidP="0075378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FA7534" w:rsidRPr="00006688" w:rsidTr="00FA7534">
        <w:trPr>
          <w:trHeight w:val="20"/>
        </w:trPr>
        <w:tc>
          <w:tcPr>
            <w:tcW w:w="4611" w:type="pct"/>
            <w:gridSpan w:val="3"/>
          </w:tcPr>
          <w:p w:rsidR="00FA7534" w:rsidRPr="00006688" w:rsidRDefault="00FA7534" w:rsidP="00A6581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66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FA7534" w:rsidRPr="00006688" w:rsidRDefault="00FA7534" w:rsidP="00DD435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</w:tbl>
    <w:p w:rsidR="001F65F6" w:rsidRPr="00D111DA" w:rsidRDefault="001F65F6" w:rsidP="001F65F6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Cs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111DA" w:rsidRPr="00D111DA" w:rsidRDefault="00D111DA" w:rsidP="00D111DA">
      <w:pPr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D111DA" w:rsidRPr="00D111DA" w:rsidRDefault="00D111DA" w:rsidP="00D111DA">
      <w:pPr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 xml:space="preserve">2 – репродуктивный (выполнение деятельности по образцу, инструкции или под руководством); </w:t>
      </w:r>
    </w:p>
    <w:p w:rsidR="00D111DA" w:rsidRPr="00D111DA" w:rsidRDefault="00D111DA" w:rsidP="00D111DA">
      <w:pPr>
        <w:rPr>
          <w:rFonts w:ascii="Times New Roman" w:hAnsi="Times New Roman" w:cs="Times New Roman"/>
          <w:i/>
          <w:sz w:val="24"/>
          <w:szCs w:val="24"/>
        </w:rPr>
      </w:pPr>
      <w:r w:rsidRPr="00D111DA">
        <w:rPr>
          <w:rFonts w:ascii="Times New Roman" w:hAnsi="Times New Roman" w:cs="Times New Roman"/>
          <w:i/>
          <w:sz w:val="24"/>
          <w:szCs w:val="24"/>
        </w:rPr>
        <w:t>3 – продуктивный (самостоятельное планирование и выполнение деятельности, решение проблемных задач).</w:t>
      </w:r>
    </w:p>
    <w:p w:rsidR="00D111DA" w:rsidRPr="00D111DA" w:rsidRDefault="00D111DA" w:rsidP="00D111DA">
      <w:pPr>
        <w:rPr>
          <w:rFonts w:ascii="Times New Roman" w:hAnsi="Times New Roman" w:cs="Times New Roman"/>
          <w:i/>
          <w:sz w:val="24"/>
          <w:szCs w:val="24"/>
        </w:rPr>
        <w:sectPr w:rsidR="00D111DA" w:rsidRPr="00D111DA" w:rsidSect="0084141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24C1B" w:rsidRPr="00D111DA" w:rsidRDefault="0075354F" w:rsidP="00F24C1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 </w:t>
      </w:r>
      <w:r w:rsidR="00F24C1B" w:rsidRPr="00D111DA">
        <w:rPr>
          <w:rFonts w:ascii="Times New Roman" w:hAnsi="Times New Roman" w:cs="Times New Roman"/>
          <w:b/>
          <w:i/>
          <w:sz w:val="24"/>
          <w:szCs w:val="24"/>
        </w:rPr>
        <w:t>УСЛОВИЯ РЕАЛИЗАЦИИ ПРОГРАММЫ</w:t>
      </w:r>
    </w:p>
    <w:p w:rsidR="00F24C1B" w:rsidRPr="00D111DA" w:rsidRDefault="00F24C1B" w:rsidP="00F24C1B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bCs/>
          <w:i/>
          <w:sz w:val="24"/>
          <w:szCs w:val="24"/>
        </w:rPr>
        <w:t>3.1. Материально-техническое обеспечение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в кабинете </w:t>
      </w:r>
      <w:r w:rsidR="00FF1E9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Экологических основ природопользования</w:t>
      </w:r>
    </w:p>
    <w:p w:rsidR="00143D58" w:rsidRPr="00C476D7" w:rsidRDefault="00143D58" w:rsidP="00143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center"/>
        <w:rPr>
          <w:bCs/>
        </w:rPr>
      </w:pPr>
    </w:p>
    <w:p w:rsidR="00143D58" w:rsidRPr="0075354F" w:rsidRDefault="0075354F" w:rsidP="00143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54F">
        <w:rPr>
          <w:rFonts w:ascii="Times New Roman" w:hAnsi="Times New Roman" w:cs="Times New Roman"/>
          <w:b/>
          <w:bCs/>
          <w:sz w:val="24"/>
          <w:szCs w:val="24"/>
        </w:rPr>
        <w:t>Оборудование рабочих</w:t>
      </w:r>
      <w:r w:rsidR="00143D58" w:rsidRPr="0075354F">
        <w:rPr>
          <w:rFonts w:ascii="Times New Roman" w:hAnsi="Times New Roman" w:cs="Times New Roman"/>
          <w:b/>
          <w:bCs/>
          <w:sz w:val="24"/>
          <w:szCs w:val="24"/>
        </w:rPr>
        <w:t xml:space="preserve"> мест </w:t>
      </w:r>
      <w:r w:rsidRPr="0075354F">
        <w:rPr>
          <w:rFonts w:ascii="Times New Roman" w:hAnsi="Times New Roman" w:cs="Times New Roman"/>
          <w:b/>
          <w:bCs/>
          <w:sz w:val="24"/>
          <w:szCs w:val="24"/>
        </w:rPr>
        <w:t>кабинета: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-доска учебная;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-интерактивная доска;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-рабочее место для преподавателя;</w:t>
      </w:r>
    </w:p>
    <w:p w:rsidR="00143D58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-столы, стулья для студентов на 25-30 обучающихся;</w:t>
      </w:r>
    </w:p>
    <w:p w:rsidR="0075354F" w:rsidRPr="007C0200" w:rsidRDefault="0075354F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D58" w:rsidRPr="0075354F" w:rsidRDefault="00143D58" w:rsidP="00143D58">
      <w:pPr>
        <w:keepLines/>
        <w:widowControl w:val="0"/>
        <w:spacing w:after="0"/>
        <w:jc w:val="center"/>
        <w:rPr>
          <w:rFonts w:ascii="Times New Roman" w:hAnsi="Times New Roman" w:cs="Times New Roman"/>
          <w:color w:val="FF0000"/>
        </w:rPr>
      </w:pPr>
      <w:r w:rsidRPr="0075354F">
        <w:rPr>
          <w:rFonts w:ascii="Times New Roman" w:hAnsi="Times New Roman" w:cs="Times New Roman"/>
          <w:b/>
        </w:rPr>
        <w:t>Технические средства обучения: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-компьютер;    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-мультимедийные пособия: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пособия по биологии 10-11 класс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учебное издание – биология, химия, экология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Элективные курсы-экология. 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-средства аудиовизуализации;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DVD фильмы: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 элементы.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вокруг нас.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Экологический альманах.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Экология. Охрана природы.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Альтернативные источники энергии.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 21 век.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животного мира.</w:t>
      </w:r>
    </w:p>
    <w:p w:rsidR="00143D58" w:rsidRPr="007C0200" w:rsidRDefault="00143D58" w:rsidP="007C0200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100 великих открытий – генетика.</w:t>
      </w:r>
    </w:p>
    <w:p w:rsidR="00F24C1B" w:rsidRDefault="00143D58" w:rsidP="0075354F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100 великих открытий – 10 открытий, изменивших мир.</w:t>
      </w:r>
    </w:p>
    <w:p w:rsidR="0075354F" w:rsidRPr="0075354F" w:rsidRDefault="0075354F" w:rsidP="0075354F">
      <w:pPr>
        <w:shd w:val="clear" w:color="auto" w:fill="FFFFFF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C1B" w:rsidRPr="00F24C1B" w:rsidRDefault="00F24C1B" w:rsidP="00F24C1B">
      <w:pPr>
        <w:pStyle w:val="ac"/>
        <w:rPr>
          <w:rFonts w:ascii="Times New Roman" w:hAnsi="Times New Roman" w:cs="Times New Roman"/>
          <w:b/>
          <w:i/>
          <w:sz w:val="24"/>
          <w:szCs w:val="24"/>
        </w:rPr>
      </w:pPr>
      <w:r w:rsidRPr="00F24C1B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F24C1B" w:rsidRDefault="00F24C1B" w:rsidP="00F24C1B">
      <w:pPr>
        <w:pStyle w:val="ac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24C1B" w:rsidRPr="00F24C1B" w:rsidRDefault="00F24C1B" w:rsidP="00F24C1B">
      <w:pPr>
        <w:pStyle w:val="ac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24C1B">
        <w:rPr>
          <w:rFonts w:ascii="Times New Roman" w:hAnsi="Times New Roman" w:cs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F24C1B" w:rsidRDefault="00F24C1B" w:rsidP="00F24C1B">
      <w:pPr>
        <w:pStyle w:val="ac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24C1B" w:rsidRDefault="00F24C1B" w:rsidP="00411AF1">
      <w:pPr>
        <w:pStyle w:val="ac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24C1B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 издания):</w:t>
      </w:r>
    </w:p>
    <w:p w:rsidR="00143D58" w:rsidRDefault="00143D58" w:rsidP="00143D58">
      <w:pPr>
        <w:pStyle w:val="FR2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476D7">
        <w:rPr>
          <w:rFonts w:ascii="Times New Roman" w:hAnsi="Times New Roman"/>
          <w:b/>
          <w:sz w:val="24"/>
          <w:szCs w:val="24"/>
        </w:rPr>
        <w:t>Основные источники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8F4805" w:rsidRDefault="008F4805" w:rsidP="00143D58">
      <w:pPr>
        <w:pStyle w:val="FR2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8F4805" w:rsidRPr="007C0200" w:rsidRDefault="008F4805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1.  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Блинов Л.Н. Экологические основы природопользования/ Л.Н. Блинов, И.Л. Перфилова, Л.В. Юмашева – М.: Дрофа; Московские учебники, 2011. – 208 с.</w:t>
      </w:r>
    </w:p>
    <w:p w:rsidR="008F4805" w:rsidRPr="007C0200" w:rsidRDefault="008F4805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Константинов В.М. Экологические основы природопользования: учеб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пособие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студ. учреждений сред. проф. образования/ В.М. Константинов, Ю.Б. Челидзе. – 5-е изд., стер. – М.; Академия, НМЦ СПО, 2012 – 347 стр.</w:t>
      </w:r>
    </w:p>
    <w:p w:rsidR="008F4805" w:rsidRPr="007C0200" w:rsidRDefault="008F4805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Арустамов Э.В., Левакова И.В. Экологические основы природопользования: 5-е издание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переработанное и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дополненное, М.: Издательский Дом «Дашков и К», 2012.</w:t>
      </w:r>
    </w:p>
    <w:p w:rsidR="008F4805" w:rsidRPr="007C0200" w:rsidRDefault="008F4805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Вильчинская О.В., Воробьев А.Е., Дьяченко В.В., Корчагина А.В. Основы природопользования: экологические, экономические и правовые аспекты. 2-е изд. М.: Феникс, 2012.</w:t>
      </w:r>
    </w:p>
    <w:p w:rsidR="00143D58" w:rsidRPr="007C0200" w:rsidRDefault="008F4805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Трушина Т.П. Экологические основы природопользования, учебник для колледжей и средне - специальных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заведений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, 5-е издание переработанное, Ростов на Дону: «Феникс», 2012.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Законы.  О качестве и безопасности пищевых продуктов [Электронный ресурс]: федер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закон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[принят Гос.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Думой 1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дек.1999 г.: одобр. Советом Федерации 23 дек. 1999 г.: по состоянию на 26 дек. 2009 г.].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России «О мелиорацииземель.»1996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России «О мониторинге земель.»1992г.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«Об охране окружающей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среды» 10.01.2002г.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52104-2003 «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Ресурсосбережение»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18294-2004 «Вода питьевая.» 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17.0.0.01-76 «Система стандартов в области охраны природы и улучшения использования природных ресурсов». 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17.1.3.05—82. «Охрана природы. Гидросфера»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2.2.4.1191-03 “Электромагнитные поля в производственных условиях” 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2.3.6.1079-01 Санитарно-эпидемиологические требования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корганизациям общественного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питания, изготовлению иоборотоспособности в них пищевых продуктов и продовольственного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сырья [Электронный ресурс]: постановление Главного государственного санитарного врача РФ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08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нояб. 2001 г. № 31: в ред. от 31 марта 2011 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D58" w:rsidRDefault="00143D58" w:rsidP="0075354F">
      <w:pPr>
        <w:pStyle w:val="FR2"/>
        <w:spacing w:line="240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143D58" w:rsidRPr="0075354F" w:rsidRDefault="00143D58" w:rsidP="00143D58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75354F">
        <w:rPr>
          <w:rFonts w:ascii="Times New Roman" w:hAnsi="Times New Roman" w:cs="Times New Roman"/>
          <w:b/>
        </w:rPr>
        <w:t>Дополнительные источники: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Гурова Т.Ф. Основы экологии и рационального природопользования: Кур с лекций для студентов средних специальных учебных заведений. -М.- НМЦСПО, 1998. Устойчивый мир, 1999.г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Миркин Б.М., Наумова Л.Г. Популярный экологический словарь. - М.:</w:t>
      </w:r>
      <w:r w:rsidR="007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демия, 2006г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МаркинБ.М.,Наумова Л.Г., Экология России.М.:АОМДС,Юнисам1995г.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Петрусова Р.А. и др. Естествознание и основы экологии: Учебное пособие для средних специальных учебных заведений. - М.: Академия, 1998г. 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Прохоров Б.Б.,Экология крупного города(на примере  Москвы )М:Пасьва.2001.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6. Хутунцев Ю.А. Экология и экологическая безопасность. - М.: Академия, 2002г.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Голубчиков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ГС.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Гутников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Ильина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И.Н., Минин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Прохоров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Б. Экология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крупного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(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5354F"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примере Москвы) М: Пасьва.2001</w:t>
      </w: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3D58" w:rsidRPr="007C0200" w:rsidRDefault="00143D58" w:rsidP="0075354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МаркинБ.М.,Наумова Л.Г., Экология России.М.:АОМДС,Юнисам1995г.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Журналы: 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1. "Экология и жизнь», научно-популярный и образовательный журнал, Россия, Москва.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2.«Экология производства», ежемесячный научно-практический журнал, Россия, Москва.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3.«Экология и жизнь» периодический журнал, Россия, Москва.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805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источники:</w:t>
      </w:r>
    </w:p>
    <w:p w:rsidR="007C0200" w:rsidRPr="007C0200" w:rsidRDefault="007C0200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priroda.ru – национальный портал природы (Природные ресурсы и охрана окружающей среды) 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anriintern.com/ecology/spisok.htm - ссылки на множество экологических сайтов. 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www.myland.org.ua - земельные ресурсы 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http://ecoportal.ru/ - мощный экологический портал 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list.priroda.ru – каталог Интернет ресурсов по экологии и природным ресурсам. 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6. http://ecobez.narod.ru/organisations.html - список основных международных организаций.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www.eco-net.dk/english – Eco-Network – международная сеть экологического образования, воспитания и практики; размещается информация об организациях, работающих в области экологического образования.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8. http://zapovednik.cwx.ru/</w:t>
      </w:r>
    </w:p>
    <w:p w:rsidR="008F4805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9. http://www.geosite.com.ru/pageid-375-1.html</w:t>
      </w:r>
    </w:p>
    <w:p w:rsidR="00C24F0C" w:rsidRPr="007C0200" w:rsidRDefault="008F4805" w:rsidP="007C0200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200">
        <w:rPr>
          <w:rFonts w:ascii="Times New Roman" w:eastAsia="Times New Roman" w:hAnsi="Times New Roman" w:cs="Times New Roman"/>
          <w:sz w:val="24"/>
          <w:szCs w:val="24"/>
          <w:lang w:eastAsia="ru-RU"/>
        </w:rPr>
        <w:t>10. http://www.bru.mogilev.by:84/humanitary/osnov_prava/html/ch15.html</w:t>
      </w:r>
    </w:p>
    <w:tbl>
      <w:tblPr>
        <w:tblW w:w="0" w:type="auto"/>
        <w:tblInd w:w="669" w:type="dxa"/>
        <w:tblLook w:val="04A0" w:firstRow="1" w:lastRow="0" w:firstColumn="1" w:lastColumn="0" w:noHBand="0" w:noVBand="1"/>
      </w:tblPr>
      <w:tblGrid>
        <w:gridCol w:w="717"/>
        <w:gridCol w:w="8185"/>
      </w:tblGrid>
      <w:tr w:rsidR="00F24C1B" w:rsidRPr="007C0200" w:rsidTr="00C24F0C">
        <w:trPr>
          <w:trHeight w:val="544"/>
        </w:trPr>
        <w:tc>
          <w:tcPr>
            <w:tcW w:w="717" w:type="dxa"/>
          </w:tcPr>
          <w:p w:rsidR="00143D58" w:rsidRPr="007C0200" w:rsidRDefault="00143D58" w:rsidP="007C0200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85" w:type="dxa"/>
          </w:tcPr>
          <w:p w:rsidR="00F24C1B" w:rsidRPr="007C0200" w:rsidRDefault="00F24C1B" w:rsidP="007C0200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11DA" w:rsidRPr="00D111DA" w:rsidRDefault="00D111DA" w:rsidP="00D111D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FF1E93" w:rsidRPr="00806DBE" w:rsidRDefault="00FF1E93" w:rsidP="00FF1E9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Программа дисциплины имеет практикоориентированную направленность. 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</w:t>
      </w:r>
      <w:r>
        <w:rPr>
          <w:rFonts w:ascii="Times New Roman" w:hAnsi="Times New Roman" w:cs="Times New Roman"/>
          <w:bCs/>
          <w:sz w:val="24"/>
          <w:szCs w:val="24"/>
        </w:rPr>
        <w:t>дисциплины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предусматривает выполнение обучающимися заданий для лабораторных и практических занятий, внеаудиторной (самостоятельной) работы с использованием персонального компьютера с лицензионным программным обеспечением и с подключением к</w:t>
      </w:r>
      <w:r w:rsidRPr="00806DBE">
        <w:rPr>
          <w:rFonts w:ascii="Times New Roman" w:hAnsi="Times New Roman" w:cs="Times New Roman"/>
          <w:bCs/>
          <w:szCs w:val="24"/>
        </w:rPr>
        <w:t xml:space="preserve"> </w:t>
      </w:r>
      <w:r w:rsidRPr="00806DBE">
        <w:rPr>
          <w:rFonts w:ascii="Times New Roman" w:hAnsi="Times New Roman" w:cs="Times New Roman"/>
          <w:sz w:val="24"/>
          <w:szCs w:val="28"/>
        </w:rPr>
        <w:t>информационно-телекоммуникационной сети «Интернет»</w:t>
      </w:r>
      <w:r w:rsidRPr="00806DBE">
        <w:rPr>
          <w:rFonts w:ascii="Times New Roman" w:hAnsi="Times New Roman" w:cs="Times New Roman"/>
          <w:bCs/>
          <w:sz w:val="24"/>
          <w:szCs w:val="24"/>
        </w:rPr>
        <w:t>.</w:t>
      </w:r>
    </w:p>
    <w:p w:rsidR="00FF1E93" w:rsidRPr="00806DBE" w:rsidRDefault="00FF1E93" w:rsidP="00FF1E9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DBE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>
        <w:rPr>
          <w:rFonts w:ascii="Times New Roman" w:hAnsi="Times New Roman" w:cs="Times New Roman"/>
          <w:bCs/>
          <w:sz w:val="24"/>
          <w:szCs w:val="24"/>
        </w:rPr>
        <w:t>дисциплине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предусмотрена внеаудиторная самостоятельная работа, направленная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закрепление знаний, освоение умений, </w:t>
      </w:r>
      <w:r w:rsidRPr="00806DBE">
        <w:rPr>
          <w:rFonts w:ascii="Times New Roman" w:hAnsi="Times New Roman" w:cs="Times New Roman"/>
          <w:bCs/>
          <w:sz w:val="24"/>
          <w:szCs w:val="24"/>
        </w:rPr>
        <w:t>формирование общих и профессиональных компетенций обучающихся. Внеаудиторная (самостоятельная) работа должна сопровождаться методическим обеспечением и обоснованием времени, затрачиваемого на её выполнение.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процессе внеаудиторной (самостоятельной) работы предусматривается р</w:t>
      </w:r>
      <w:r w:rsidRPr="00A94804">
        <w:rPr>
          <w:rFonts w:ascii="Times New Roman" w:hAnsi="Times New Roman" w:cs="Times New Roman"/>
          <w:bCs/>
          <w:sz w:val="24"/>
          <w:szCs w:val="24"/>
        </w:rPr>
        <w:t>абота над учебным материалом, ответы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контрольные вопро</w:t>
      </w:r>
      <w:r w:rsidRPr="00A94804">
        <w:rPr>
          <w:rFonts w:ascii="Times New Roman" w:hAnsi="Times New Roman" w:cs="Times New Roman"/>
          <w:bCs/>
          <w:sz w:val="24"/>
          <w:szCs w:val="24"/>
        </w:rPr>
        <w:t>сы; изучение нормативных ма</w:t>
      </w:r>
      <w:r>
        <w:rPr>
          <w:rFonts w:ascii="Times New Roman" w:hAnsi="Times New Roman" w:cs="Times New Roman"/>
          <w:bCs/>
          <w:sz w:val="24"/>
          <w:szCs w:val="24"/>
        </w:rPr>
        <w:t>териалов; решение задач и упраж</w:t>
      </w:r>
      <w:r w:rsidRPr="00A94804">
        <w:rPr>
          <w:rFonts w:ascii="Times New Roman" w:hAnsi="Times New Roman" w:cs="Times New Roman"/>
          <w:bCs/>
          <w:sz w:val="24"/>
          <w:szCs w:val="24"/>
        </w:rPr>
        <w:t>нений по образцу; решение ситуационных производственных (профессиональных задач); подготовка</w:t>
      </w:r>
      <w:r w:rsidRPr="00A9480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94804">
        <w:rPr>
          <w:rFonts w:ascii="Times New Roman" w:hAnsi="Times New Roman" w:cs="Times New Roman"/>
          <w:bCs/>
          <w:sz w:val="24"/>
          <w:szCs w:val="24"/>
        </w:rPr>
        <w:t>сообщений</w:t>
      </w:r>
      <w:r w:rsidR="0075354F">
        <w:rPr>
          <w:rFonts w:ascii="Times New Roman" w:hAnsi="Times New Roman" w:cs="Times New Roman"/>
          <w:bCs/>
          <w:sz w:val="24"/>
          <w:szCs w:val="24"/>
        </w:rPr>
        <w:t>, обеспечивается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учебно-методической документацией по всем разделам программы.</w:t>
      </w:r>
    </w:p>
    <w:p w:rsidR="00FF1E93" w:rsidRPr="00806DBE" w:rsidRDefault="00FF1E93" w:rsidP="00FF1E93">
      <w:pPr>
        <w:spacing w:after="0" w:line="360" w:lineRule="auto"/>
        <w:ind w:firstLine="731"/>
        <w:jc w:val="both"/>
        <w:rPr>
          <w:sz w:val="28"/>
          <w:szCs w:val="28"/>
        </w:rPr>
      </w:pPr>
      <w:r w:rsidRPr="00806DBE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</w:t>
      </w:r>
      <w:r>
        <w:rPr>
          <w:rFonts w:ascii="Times New Roman" w:hAnsi="Times New Roman" w:cs="Times New Roman"/>
          <w:bCs/>
          <w:sz w:val="24"/>
          <w:szCs w:val="24"/>
        </w:rPr>
        <w:t>дисциплины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обеспечивается доступом каждого обучающегося к библиотечным фондам, укомплектованным печатными изданиями и (или) электронными изданиями по каждой дисциплине общепрофессионального цикла и по каждому профессиональному модулю профессионального цикла из расчета одно печатное издание и (или) электронное издание по каждой дисциплине, модулю на одного обучающегося. </w:t>
      </w:r>
      <w:r w:rsidRPr="00806DBE">
        <w:rPr>
          <w:rFonts w:ascii="Times New Roman" w:hAnsi="Times New Roman" w:cs="Times New Roman"/>
          <w:sz w:val="24"/>
          <w:szCs w:val="28"/>
        </w:rPr>
        <w:t>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  <w:r w:rsidRPr="00806DBE">
        <w:rPr>
          <w:sz w:val="28"/>
          <w:szCs w:val="28"/>
        </w:rPr>
        <w:t xml:space="preserve"> </w:t>
      </w:r>
    </w:p>
    <w:p w:rsidR="00FF1E93" w:rsidRPr="00806DBE" w:rsidRDefault="00FF1E93" w:rsidP="00FF1E93">
      <w:pPr>
        <w:spacing w:after="0" w:line="360" w:lineRule="auto"/>
        <w:ind w:firstLine="731"/>
        <w:jc w:val="both"/>
        <w:rPr>
          <w:sz w:val="28"/>
          <w:szCs w:val="28"/>
        </w:rPr>
      </w:pPr>
      <w:r w:rsidRPr="00806DBE">
        <w:rPr>
          <w:rFonts w:ascii="Times New Roman" w:hAnsi="Times New Roman" w:cs="Times New Roman"/>
          <w:sz w:val="24"/>
          <w:szCs w:val="28"/>
        </w:rPr>
        <w:t>В случае наличия электронной информационно-образовательной среды допускается замена печатного библиотечного фонда предоставлением права одновременного доступа не менее 25% обучающихся к электронно-библиотечной системе (электронной библиотеке).</w:t>
      </w:r>
    </w:p>
    <w:p w:rsidR="00FF1E93" w:rsidRPr="00806DBE" w:rsidRDefault="00FF1E93" w:rsidP="00FF1E9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DBE">
        <w:rPr>
          <w:rFonts w:ascii="Times New Roman" w:hAnsi="Times New Roman" w:cs="Times New Roman"/>
          <w:sz w:val="24"/>
          <w:szCs w:val="28"/>
        </w:rPr>
        <w:lastRenderedPageBreak/>
        <w:t>Обучающиеся с ограниченными возможностями здоровья и инвалиды должны быть обеспечены печатными и (или) электронными образовательными ресурсами, адаптированными к ограничениям их здоровья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F1E93" w:rsidRPr="00806DBE" w:rsidRDefault="00FF1E93" w:rsidP="00FF1E9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DBE">
        <w:rPr>
          <w:rFonts w:ascii="Times New Roman" w:hAnsi="Times New Roman" w:cs="Times New Roman"/>
          <w:bCs/>
          <w:sz w:val="24"/>
          <w:szCs w:val="24"/>
        </w:rPr>
        <w:t xml:space="preserve">Текущий контроль знаний и умений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можно </w:t>
      </w:r>
      <w:r w:rsidRPr="00806DBE">
        <w:rPr>
          <w:rFonts w:ascii="Times New Roman" w:hAnsi="Times New Roman" w:cs="Times New Roman"/>
          <w:bCs/>
          <w:sz w:val="24"/>
          <w:szCs w:val="24"/>
        </w:rPr>
        <w:t>осуществля</w:t>
      </w:r>
      <w:r>
        <w:rPr>
          <w:rFonts w:ascii="Times New Roman" w:hAnsi="Times New Roman" w:cs="Times New Roman"/>
          <w:bCs/>
          <w:sz w:val="24"/>
          <w:szCs w:val="24"/>
        </w:rPr>
        <w:t>ть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форме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различны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вид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опросов на занятиях и во время инструктажа перед лабораторными и практическими занятиями, контрольны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работ</w:t>
      </w:r>
      <w:r w:rsidRPr="00806DBE">
        <w:rPr>
          <w:rFonts w:ascii="Times New Roman" w:hAnsi="Times New Roman" w:cs="Times New Roman"/>
          <w:bCs/>
          <w:sz w:val="24"/>
          <w:szCs w:val="24"/>
        </w:rPr>
        <w:t>, различны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форм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тестового контроля и др. Текущий контроль освоенных умений осуществляется в виде экспертной оценки результатов выполнения лабораторных, практических занятий и заданий по </w:t>
      </w:r>
      <w:r>
        <w:rPr>
          <w:rFonts w:ascii="Times New Roman" w:hAnsi="Times New Roman" w:cs="Times New Roman"/>
          <w:bCs/>
          <w:sz w:val="24"/>
          <w:szCs w:val="24"/>
        </w:rPr>
        <w:t>внеаудиторной самостоятельной работе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F1E93" w:rsidRPr="00806DBE" w:rsidRDefault="00FF1E93" w:rsidP="00FF1E9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DBE">
        <w:rPr>
          <w:rFonts w:ascii="Times New Roman" w:hAnsi="Times New Roman" w:cs="Times New Roman"/>
          <w:sz w:val="24"/>
          <w:szCs w:val="28"/>
        </w:rPr>
        <w:t xml:space="preserve">Промежуточная аттестация обучающихся осуществляется в рамках освоения общепрофессионального цикла в соответствии с разработанными образовательной организацией фондами оценочных средств, позволяющими оценить достижение запланированных по отдельным дисциплинам результатов обучения. 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Завершается освоение </w:t>
      </w:r>
      <w:r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в рамках промежуточной аттестации экзаменом или дифференцированным зачётом, включающем как оценку теоретических знаний, так и практических умений. </w:t>
      </w:r>
    </w:p>
    <w:p w:rsidR="00FF1E93" w:rsidRPr="00806DBE" w:rsidRDefault="00FF1E93" w:rsidP="00FF1E9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6DBE">
        <w:rPr>
          <w:rFonts w:ascii="Times New Roman" w:hAnsi="Times New Roman" w:cs="Times New Roman"/>
          <w:bCs/>
          <w:sz w:val="24"/>
          <w:szCs w:val="24"/>
        </w:rPr>
        <w:t xml:space="preserve">При реализации программы </w:t>
      </w:r>
      <w:r>
        <w:rPr>
          <w:rFonts w:ascii="Times New Roman" w:hAnsi="Times New Roman" w:cs="Times New Roman"/>
          <w:bCs/>
          <w:sz w:val="24"/>
          <w:szCs w:val="24"/>
        </w:rPr>
        <w:t>дисциплины</w:t>
      </w:r>
      <w:r w:rsidRPr="00806DBE">
        <w:rPr>
          <w:rFonts w:ascii="Times New Roman" w:hAnsi="Times New Roman" w:cs="Times New Roman"/>
          <w:bCs/>
          <w:sz w:val="24"/>
          <w:szCs w:val="24"/>
        </w:rPr>
        <w:t xml:space="preserve"> могут проводиться консультации для обучающихся.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06DBE">
        <w:rPr>
          <w:rFonts w:ascii="Times New Roman" w:hAnsi="Times New Roman" w:cs="Times New Roman"/>
          <w:bCs/>
          <w:sz w:val="24"/>
          <w:szCs w:val="24"/>
        </w:rPr>
        <w:t>Формы проведения консультаций (групповые, индивидуальные, письменные, устные) определяются образовательной организацией.</w:t>
      </w:r>
    </w:p>
    <w:p w:rsidR="00FF1E93" w:rsidRPr="00806DBE" w:rsidRDefault="00FF1E93" w:rsidP="00FF1E93">
      <w:pPr>
        <w:spacing w:after="0" w:line="360" w:lineRule="auto"/>
        <w:ind w:firstLine="833"/>
        <w:jc w:val="both"/>
        <w:rPr>
          <w:rFonts w:ascii="Times New Roman" w:hAnsi="Times New Roman" w:cs="Times New Roman"/>
          <w:sz w:val="24"/>
          <w:szCs w:val="28"/>
        </w:rPr>
      </w:pPr>
      <w:r w:rsidRPr="00806DBE">
        <w:rPr>
          <w:rFonts w:ascii="Times New Roman" w:hAnsi="Times New Roman" w:cs="Times New Roman"/>
          <w:sz w:val="24"/>
          <w:szCs w:val="28"/>
        </w:rPr>
        <w:t>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технологии.</w:t>
      </w:r>
    </w:p>
    <w:p w:rsidR="00FF1E93" w:rsidRPr="00806DBE" w:rsidRDefault="00FF1E93" w:rsidP="00FF1E93">
      <w:pPr>
        <w:spacing w:after="0" w:line="360" w:lineRule="auto"/>
        <w:ind w:firstLine="833"/>
        <w:jc w:val="both"/>
        <w:rPr>
          <w:rFonts w:ascii="Times New Roman" w:hAnsi="Times New Roman" w:cs="Times New Roman"/>
          <w:sz w:val="24"/>
          <w:szCs w:val="28"/>
        </w:rPr>
      </w:pPr>
      <w:r w:rsidRPr="00806DBE">
        <w:rPr>
          <w:rFonts w:ascii="Times New Roman" w:hAnsi="Times New Roman" w:cs="Times New Roman"/>
          <w:sz w:val="24"/>
          <w:szCs w:val="28"/>
        </w:rP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8F4805" w:rsidRDefault="008F4805" w:rsidP="008F480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354F" w:rsidRDefault="0075354F" w:rsidP="008F480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354F" w:rsidRDefault="0075354F" w:rsidP="008F480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354F" w:rsidRDefault="0075354F" w:rsidP="008F480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354F" w:rsidRDefault="0075354F" w:rsidP="008F480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354F" w:rsidRDefault="0075354F" w:rsidP="008F480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5354F" w:rsidRPr="008F4805" w:rsidRDefault="0075354F" w:rsidP="008F480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111DA" w:rsidRPr="00FF1E93" w:rsidRDefault="00D111DA" w:rsidP="00FF1E93">
      <w:pPr>
        <w:pStyle w:val="ac"/>
        <w:numPr>
          <w:ilvl w:val="0"/>
          <w:numId w:val="2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FF1E93">
        <w:rPr>
          <w:rFonts w:ascii="Times New Roman" w:hAnsi="Times New Roman" w:cs="Times New Roman"/>
          <w:b/>
          <w:i/>
          <w:sz w:val="24"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Style w:val="af3"/>
        <w:tblW w:w="4998" w:type="pct"/>
        <w:tblLook w:val="01E0" w:firstRow="1" w:lastRow="1" w:firstColumn="1" w:lastColumn="1" w:noHBand="0" w:noVBand="0"/>
      </w:tblPr>
      <w:tblGrid>
        <w:gridCol w:w="3656"/>
        <w:gridCol w:w="3031"/>
        <w:gridCol w:w="2880"/>
      </w:tblGrid>
      <w:tr w:rsidR="00D111DA" w:rsidRPr="00D111DA" w:rsidTr="00C24F0C">
        <w:tc>
          <w:tcPr>
            <w:tcW w:w="1911" w:type="pct"/>
          </w:tcPr>
          <w:p w:rsidR="00D111DA" w:rsidRPr="00D111DA" w:rsidRDefault="00D111D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4" w:type="pct"/>
          </w:tcPr>
          <w:p w:rsidR="00D111DA" w:rsidRPr="00D111DA" w:rsidRDefault="00D111D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5" w:type="pct"/>
          </w:tcPr>
          <w:p w:rsidR="00D111DA" w:rsidRPr="00D111DA" w:rsidRDefault="00D111DA" w:rsidP="00D111D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111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E65A82" w:rsidRPr="00D111DA" w:rsidTr="00C24F0C">
        <w:tc>
          <w:tcPr>
            <w:tcW w:w="1911" w:type="pct"/>
          </w:tcPr>
          <w:p w:rsidR="00E65A82" w:rsidRPr="008D2131" w:rsidRDefault="00E65A82" w:rsidP="00F429BB">
            <w:pPr>
              <w:pStyle w:val="ac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</w:rPr>
            </w:pPr>
            <w:r w:rsidRPr="00562D59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1584" w:type="pct"/>
          </w:tcPr>
          <w:p w:rsidR="00E65A82" w:rsidRPr="00D111DA" w:rsidRDefault="00E65A82" w:rsidP="00D111D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5" w:type="pct"/>
          </w:tcPr>
          <w:p w:rsidR="00E65A82" w:rsidRPr="00D111DA" w:rsidRDefault="00E65A82" w:rsidP="00D111D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65A82" w:rsidRPr="00C24F0C" w:rsidTr="00C24F0C">
        <w:tc>
          <w:tcPr>
            <w:tcW w:w="1911" w:type="pct"/>
          </w:tcPr>
          <w:p w:rsidR="00E65A82" w:rsidRPr="00C24F0C" w:rsidRDefault="007722B1" w:rsidP="00C24F0C">
            <w:pPr>
              <w:shd w:val="clear" w:color="auto" w:fill="FFFFFF"/>
              <w:autoSpaceDE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</w:t>
            </w:r>
            <w:r w:rsidR="0075354F"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живых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354F"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организмов и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среды обитания.</w:t>
            </w:r>
          </w:p>
        </w:tc>
        <w:tc>
          <w:tcPr>
            <w:tcW w:w="1584" w:type="pct"/>
          </w:tcPr>
          <w:p w:rsidR="00E65A82" w:rsidRPr="007C0200" w:rsidRDefault="001B54ED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владеют понятийным аппаратом по основным проблемам экологии, умелое обоснование ключевых идей</w:t>
            </w:r>
          </w:p>
        </w:tc>
        <w:tc>
          <w:tcPr>
            <w:tcW w:w="1505" w:type="pct"/>
          </w:tcPr>
          <w:p w:rsidR="00E65A82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результатов деятельности студентов</w:t>
            </w:r>
            <w:r w:rsidR="00753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фронтальном </w:t>
            </w:r>
            <w:r w:rsidR="0075354F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опросе, тестировании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53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защите презентаций,</w:t>
            </w:r>
            <w:r w:rsidR="00753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сообщений на занятиях по </w:t>
            </w:r>
            <w:r w:rsidR="0075354F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темам 1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;2 разделов,</w:t>
            </w:r>
            <w:r w:rsidR="00753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для внеаудиторной самостоятельной работы </w:t>
            </w:r>
          </w:p>
        </w:tc>
      </w:tr>
      <w:tr w:rsidR="00E65A82" w:rsidRPr="00C24F0C" w:rsidTr="00C24F0C">
        <w:tc>
          <w:tcPr>
            <w:tcW w:w="1911" w:type="pct"/>
          </w:tcPr>
          <w:p w:rsidR="00E65A82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взаимодействия общества и природы, основные источники техногенного взаимодействия на окружающую среду</w:t>
            </w:r>
          </w:p>
        </w:tc>
        <w:tc>
          <w:tcPr>
            <w:tcW w:w="1584" w:type="pct"/>
          </w:tcPr>
          <w:p w:rsidR="00E65A82" w:rsidRPr="007C0200" w:rsidRDefault="001B54ED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излагать концентрированно в логически выдержанной форме свою точку зрения о влиянии человека на природу</w:t>
            </w:r>
          </w:p>
        </w:tc>
        <w:tc>
          <w:tcPr>
            <w:tcW w:w="1505" w:type="pct"/>
          </w:tcPr>
          <w:p w:rsidR="00E65A82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результатов деятельности студентов</w:t>
            </w:r>
            <w:r w:rsidR="00753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  фронтальном </w:t>
            </w:r>
            <w:r w:rsidR="0075354F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опросе, тестировании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53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защите презентаций,</w:t>
            </w:r>
            <w:r w:rsidR="00753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сообщений на занятиях по </w:t>
            </w:r>
            <w:r w:rsidR="0075354F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темам 1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;2 разделов,</w:t>
            </w:r>
            <w:r w:rsidR="00753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для внеаудиторной самостоятельной работы </w:t>
            </w:r>
          </w:p>
        </w:tc>
      </w:tr>
      <w:tr w:rsidR="00E65A82" w:rsidRPr="00C24F0C" w:rsidTr="00C24F0C">
        <w:trPr>
          <w:trHeight w:val="261"/>
        </w:trPr>
        <w:tc>
          <w:tcPr>
            <w:tcW w:w="1911" w:type="pct"/>
          </w:tcPr>
          <w:p w:rsidR="00E65A82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условиях устойчивого развития экосистем и возможных причинах возникновения </w:t>
            </w:r>
            <w:r w:rsidR="00105505"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экологического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кризиса;</w:t>
            </w:r>
          </w:p>
        </w:tc>
        <w:tc>
          <w:tcPr>
            <w:tcW w:w="1584" w:type="pct"/>
          </w:tcPr>
          <w:p w:rsidR="00E65A82" w:rsidRPr="007C0200" w:rsidRDefault="001B54ED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своих мыслей по проблеме социальной и экологической безопасности, пропаганда здорового образа жизни.</w:t>
            </w:r>
          </w:p>
        </w:tc>
        <w:tc>
          <w:tcPr>
            <w:tcW w:w="1505" w:type="pct"/>
          </w:tcPr>
          <w:p w:rsidR="00E65A82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 w:rsidR="0010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 w:rsidR="0010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при защите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сообщений на занятиях по </w:t>
            </w:r>
            <w:r w:rsidR="00105505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темам 1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10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 w:rsidR="0010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E65A82" w:rsidRPr="00C24F0C" w:rsidTr="00C24F0C">
        <w:trPr>
          <w:trHeight w:val="1380"/>
        </w:trPr>
        <w:tc>
          <w:tcPr>
            <w:tcW w:w="1911" w:type="pct"/>
          </w:tcPr>
          <w:p w:rsidR="00E65A82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 методы рационального природопользования;</w:t>
            </w:r>
          </w:p>
        </w:tc>
        <w:tc>
          <w:tcPr>
            <w:tcW w:w="1584" w:type="pct"/>
          </w:tcPr>
          <w:p w:rsidR="00E65A82" w:rsidRPr="007C0200" w:rsidRDefault="001B54ED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владеют понятийным аппаратом по основным проблемам экологии, умелое обоснование ключевых идей</w:t>
            </w:r>
          </w:p>
        </w:tc>
        <w:tc>
          <w:tcPr>
            <w:tcW w:w="1505" w:type="pct"/>
          </w:tcPr>
          <w:p w:rsidR="00E65A82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результатов деятел</w:t>
            </w:r>
            <w:r w:rsidR="0010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 w:rsidR="0010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при защите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 w:rsidR="0010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 w:rsidR="0010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E65A82" w:rsidRPr="00C24F0C" w:rsidTr="00C24F0C">
        <w:trPr>
          <w:trHeight w:val="1680"/>
        </w:trPr>
        <w:tc>
          <w:tcPr>
            <w:tcW w:w="1911" w:type="pct"/>
          </w:tcPr>
          <w:p w:rsidR="00E65A82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экологического регулирования;</w:t>
            </w:r>
          </w:p>
        </w:tc>
        <w:tc>
          <w:tcPr>
            <w:tcW w:w="1584" w:type="pct"/>
          </w:tcPr>
          <w:p w:rsidR="001B54ED" w:rsidRPr="007C0200" w:rsidRDefault="00C548B0" w:rsidP="001B5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отслеживать</w:t>
            </w:r>
            <w:r w:rsidR="001B54ED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информационно-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коммуникационных</w:t>
            </w:r>
            <w:r w:rsidR="001B54ED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сетях новые технологии в профессиональной сфере, обосновывать необходимость их частой смены</w:t>
            </w:r>
          </w:p>
          <w:p w:rsidR="00E65A82" w:rsidRPr="007C0200" w:rsidRDefault="00E65A82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pct"/>
          </w:tcPr>
          <w:p w:rsidR="00E65A82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при защите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сообщений на занятиях по </w:t>
            </w:r>
            <w:r w:rsidR="00C548B0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E65A82" w:rsidRPr="00C24F0C" w:rsidTr="00C24F0C">
        <w:trPr>
          <w:trHeight w:val="1125"/>
        </w:trPr>
        <w:tc>
          <w:tcPr>
            <w:tcW w:w="1911" w:type="pct"/>
          </w:tcPr>
          <w:p w:rsidR="00E65A82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-принципы размещения </w:t>
            </w:r>
            <w:r w:rsidR="00C548B0"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 различного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типа;</w:t>
            </w:r>
          </w:p>
        </w:tc>
        <w:tc>
          <w:tcPr>
            <w:tcW w:w="1584" w:type="pct"/>
          </w:tcPr>
          <w:p w:rsidR="00E65A82" w:rsidRPr="007C0200" w:rsidRDefault="001B54ED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владеют понятийным аппаратом по основным проблемам экологии, умелое обоснование ключевых идей</w:t>
            </w:r>
          </w:p>
        </w:tc>
        <w:tc>
          <w:tcPr>
            <w:tcW w:w="1505" w:type="pct"/>
          </w:tcPr>
          <w:p w:rsidR="00E65A82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результатов д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при защите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E65A82" w:rsidRPr="00C24F0C" w:rsidTr="00C24F0C">
        <w:trPr>
          <w:trHeight w:val="586"/>
        </w:trPr>
        <w:tc>
          <w:tcPr>
            <w:tcW w:w="1911" w:type="pct"/>
          </w:tcPr>
          <w:p w:rsidR="00E65A82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группы отходов их источники и масштабы   образования;</w:t>
            </w:r>
          </w:p>
        </w:tc>
        <w:tc>
          <w:tcPr>
            <w:tcW w:w="1584" w:type="pct"/>
          </w:tcPr>
          <w:p w:rsidR="00E65A82" w:rsidRPr="007C0200" w:rsidRDefault="001B54ED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излагать концентрированно в логически выдержанной форме свою точку зрения о влиянии человека на природу</w:t>
            </w:r>
          </w:p>
        </w:tc>
        <w:tc>
          <w:tcPr>
            <w:tcW w:w="1505" w:type="pct"/>
          </w:tcPr>
          <w:p w:rsidR="00E65A82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при защите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сообщений на занятиях по </w:t>
            </w:r>
            <w:r w:rsidR="00C548B0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CA6F5A" w:rsidRPr="00C24F0C" w:rsidTr="00C24F0C">
        <w:trPr>
          <w:trHeight w:val="586"/>
        </w:trPr>
        <w:tc>
          <w:tcPr>
            <w:tcW w:w="1911" w:type="pct"/>
          </w:tcPr>
          <w:p w:rsidR="00CA6F5A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</w:t>
            </w:r>
            <w:r w:rsidR="001B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принципы мониторинга окружа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среды;</w:t>
            </w:r>
          </w:p>
        </w:tc>
        <w:tc>
          <w:tcPr>
            <w:tcW w:w="1584" w:type="pct"/>
          </w:tcPr>
          <w:p w:rsidR="00CA6F5A" w:rsidRPr="007C0200" w:rsidRDefault="001B54ED" w:rsidP="001B5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владеют понятийным аппаратом по мониторингу окружающей среды</w:t>
            </w:r>
            <w:r w:rsidR="007C0200"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способах решения ключевых экологических проблем</w:t>
            </w:r>
          </w:p>
        </w:tc>
        <w:tc>
          <w:tcPr>
            <w:tcW w:w="1505" w:type="pct"/>
          </w:tcPr>
          <w:p w:rsidR="00CA6F5A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при защите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CA6F5A" w:rsidRPr="00C24F0C" w:rsidTr="00C24F0C">
        <w:trPr>
          <w:trHeight w:val="586"/>
        </w:trPr>
        <w:tc>
          <w:tcPr>
            <w:tcW w:w="1911" w:type="pct"/>
          </w:tcPr>
          <w:p w:rsidR="00CA6F5A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-правовые и социальные вопросы </w:t>
            </w:r>
            <w:r w:rsidR="00C548B0"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природопользования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экологической безопасности;</w:t>
            </w:r>
          </w:p>
        </w:tc>
        <w:tc>
          <w:tcPr>
            <w:tcW w:w="1584" w:type="pct"/>
          </w:tcPr>
          <w:p w:rsidR="00CA6F5A" w:rsidRPr="007C0200" w:rsidRDefault="001B54ED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ответственности за нарушение экологической безопасности, аргументированное отстаивание свей точки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зрения по проблеме</w:t>
            </w:r>
          </w:p>
        </w:tc>
        <w:tc>
          <w:tcPr>
            <w:tcW w:w="1505" w:type="pct"/>
          </w:tcPr>
          <w:p w:rsidR="00CA6F5A" w:rsidRPr="007C0200" w:rsidRDefault="001B54ED" w:rsidP="007C020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Экспертная оценка рез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сообщений на з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 w:rsidR="00C54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C548B0" w:rsidRPr="00C24F0C" w:rsidTr="00C24F0C">
        <w:trPr>
          <w:trHeight w:val="586"/>
        </w:trPr>
        <w:tc>
          <w:tcPr>
            <w:tcW w:w="1911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-принципы и правила международного сотру-дничества области природопользования и ох-раны окружающей среды;</w:t>
            </w:r>
          </w:p>
        </w:tc>
        <w:tc>
          <w:tcPr>
            <w:tcW w:w="1584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ответственности за нарушение экологической безопасности, аргументированное отстаивание свей точки зрения по проблеме</w:t>
            </w:r>
          </w:p>
        </w:tc>
        <w:tc>
          <w:tcPr>
            <w:tcW w:w="1505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C548B0" w:rsidRPr="00C24F0C" w:rsidTr="00C24F0C">
        <w:trPr>
          <w:trHeight w:val="573"/>
        </w:trPr>
        <w:tc>
          <w:tcPr>
            <w:tcW w:w="1911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природоресурсный потенциал Российской Федерации;</w:t>
            </w:r>
          </w:p>
        </w:tc>
        <w:tc>
          <w:tcPr>
            <w:tcW w:w="1584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Грамотное проведение сравнительного анализа  ресурсного потенциала стран мира</w:t>
            </w:r>
          </w:p>
        </w:tc>
        <w:tc>
          <w:tcPr>
            <w:tcW w:w="1505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C548B0" w:rsidRPr="00C24F0C" w:rsidTr="00C24F0C">
        <w:trPr>
          <w:trHeight w:val="1123"/>
        </w:trPr>
        <w:tc>
          <w:tcPr>
            <w:tcW w:w="1911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охраняемые природные территории.</w:t>
            </w:r>
          </w:p>
        </w:tc>
        <w:tc>
          <w:tcPr>
            <w:tcW w:w="1584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владеют понятийным аппаратом по основным проблемам экологии, умелое обоснование ключевых идей</w:t>
            </w:r>
          </w:p>
        </w:tc>
        <w:tc>
          <w:tcPr>
            <w:tcW w:w="1505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7722B1" w:rsidRPr="00C24F0C" w:rsidTr="00C24F0C">
        <w:trPr>
          <w:trHeight w:val="1123"/>
        </w:trPr>
        <w:tc>
          <w:tcPr>
            <w:tcW w:w="1911" w:type="pct"/>
          </w:tcPr>
          <w:p w:rsidR="007722B1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1584" w:type="pct"/>
          </w:tcPr>
          <w:p w:rsidR="007722B1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pct"/>
          </w:tcPr>
          <w:p w:rsidR="007722B1" w:rsidRPr="007C0200" w:rsidRDefault="007722B1" w:rsidP="00C24F0C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8B0" w:rsidRPr="00C24F0C" w:rsidTr="00C548B0">
        <w:trPr>
          <w:trHeight w:val="841"/>
        </w:trPr>
        <w:tc>
          <w:tcPr>
            <w:tcW w:w="1911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-анализировать и прогнозировать экологические последствия различных видов деятельности;</w:t>
            </w:r>
          </w:p>
        </w:tc>
        <w:tc>
          <w:tcPr>
            <w:tcW w:w="1584" w:type="pct"/>
          </w:tcPr>
          <w:p w:rsidR="00C548B0" w:rsidRPr="007C0200" w:rsidRDefault="00C548B0" w:rsidP="00C548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своих мыслей по проблеме социальной и экологической безопасности, пропаганда здорового образа жизни.</w:t>
            </w:r>
          </w:p>
        </w:tc>
        <w:tc>
          <w:tcPr>
            <w:tcW w:w="1505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заданий для внеауд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C548B0" w:rsidRPr="00C24F0C" w:rsidTr="00C24F0C">
        <w:trPr>
          <w:trHeight w:val="615"/>
        </w:trPr>
        <w:tc>
          <w:tcPr>
            <w:tcW w:w="1911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-использовать в профессиональной деятельности представления о взаимосвязи организмов и среды обитания</w:t>
            </w:r>
          </w:p>
        </w:tc>
        <w:tc>
          <w:tcPr>
            <w:tcW w:w="1584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владеют понятийным аппаратом по основным проблемам экологии, умелое обоснование ключевых идей</w:t>
            </w:r>
          </w:p>
        </w:tc>
        <w:tc>
          <w:tcPr>
            <w:tcW w:w="1505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  <w:tr w:rsidR="00C548B0" w:rsidRPr="00C24F0C" w:rsidTr="00C24F0C">
        <w:trPr>
          <w:trHeight w:val="600"/>
        </w:trPr>
        <w:tc>
          <w:tcPr>
            <w:tcW w:w="1911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-соблюдать в профессиональной деятельности регламенты экологической безопасности</w:t>
            </w:r>
          </w:p>
        </w:tc>
        <w:tc>
          <w:tcPr>
            <w:tcW w:w="1584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ответственности за нарушение экологической безопасности, аргументированное отстаивание свей точки зрения по проблеме</w:t>
            </w:r>
          </w:p>
        </w:tc>
        <w:tc>
          <w:tcPr>
            <w:tcW w:w="1505" w:type="pct"/>
          </w:tcPr>
          <w:p w:rsidR="00C548B0" w:rsidRPr="007C0200" w:rsidRDefault="00C548B0" w:rsidP="00C548B0">
            <w:pPr>
              <w:shd w:val="clear" w:color="auto" w:fill="FFFFFF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ультатов деятельности студентов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  фрон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тальном опросе, тестировании,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щите презентаций,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 на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анятиях по темам 1;2 разделов, </w:t>
            </w:r>
            <w:r w:rsidRPr="007C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для внеауд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иторной самостоятельной работы </w:t>
            </w:r>
          </w:p>
        </w:tc>
      </w:tr>
    </w:tbl>
    <w:p w:rsidR="00FB2BB7" w:rsidRPr="00D111DA" w:rsidRDefault="00FB2BB7" w:rsidP="00D111D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B2BB7" w:rsidRPr="00D111DA" w:rsidSect="008B4F5F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22" w:rsidRDefault="00E53522" w:rsidP="00D111DA">
      <w:pPr>
        <w:spacing w:after="0" w:line="240" w:lineRule="auto"/>
      </w:pPr>
      <w:r>
        <w:separator/>
      </w:r>
    </w:p>
  </w:endnote>
  <w:endnote w:type="continuationSeparator" w:id="0">
    <w:p w:rsidR="00E53522" w:rsidRDefault="00E53522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009478"/>
      <w:docPartObj>
        <w:docPartGallery w:val="Page Numbers (Bottom of Page)"/>
        <w:docPartUnique/>
      </w:docPartObj>
    </w:sdtPr>
    <w:sdtEndPr/>
    <w:sdtContent>
      <w:p w:rsidR="004A05DD" w:rsidRDefault="004A05D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E54">
          <w:rPr>
            <w:noProof/>
          </w:rPr>
          <w:t>1</w:t>
        </w:r>
        <w:r>
          <w:fldChar w:fldCharType="end"/>
        </w:r>
      </w:p>
    </w:sdtContent>
  </w:sdt>
  <w:p w:rsidR="004A05DD" w:rsidRDefault="004A05D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54F" w:rsidRDefault="0075354F" w:rsidP="008414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354F" w:rsidRDefault="0075354F" w:rsidP="0084141D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54F" w:rsidRDefault="0075354F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80E54">
      <w:rPr>
        <w:noProof/>
      </w:rPr>
      <w:t>17</w:t>
    </w:r>
    <w:r>
      <w:rPr>
        <w:noProof/>
      </w:rPr>
      <w:fldChar w:fldCharType="end"/>
    </w:r>
  </w:p>
  <w:p w:rsidR="0075354F" w:rsidRDefault="0075354F" w:rsidP="0084141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22" w:rsidRDefault="00E53522" w:rsidP="00D111DA">
      <w:pPr>
        <w:spacing w:after="0" w:line="240" w:lineRule="auto"/>
      </w:pPr>
      <w:r>
        <w:separator/>
      </w:r>
    </w:p>
  </w:footnote>
  <w:footnote w:type="continuationSeparator" w:id="0">
    <w:p w:rsidR="00E53522" w:rsidRDefault="00E53522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625"/>
    <w:multiLevelType w:val="hybridMultilevel"/>
    <w:tmpl w:val="D2FA65B6"/>
    <w:lvl w:ilvl="0" w:tplc="4C3875BA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5E73C7"/>
    <w:multiLevelType w:val="hybridMultilevel"/>
    <w:tmpl w:val="F664DF36"/>
    <w:lvl w:ilvl="0" w:tplc="858A74AE">
      <w:start w:val="1"/>
      <w:numFmt w:val="bullet"/>
      <w:lvlText w:val="–"/>
      <w:lvlJc w:val="left"/>
      <w:pPr>
        <w:tabs>
          <w:tab w:val="num" w:pos="907"/>
        </w:tabs>
        <w:ind w:firstLine="567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84554A7"/>
    <w:multiLevelType w:val="hybridMultilevel"/>
    <w:tmpl w:val="31B2F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83DB3"/>
    <w:multiLevelType w:val="hybridMultilevel"/>
    <w:tmpl w:val="5FFCBE0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  <w:rPr>
        <w:rFonts w:cs="Times New Roman"/>
      </w:rPr>
    </w:lvl>
  </w:abstractNum>
  <w:abstractNum w:abstractNumId="6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704A94"/>
    <w:multiLevelType w:val="hybridMultilevel"/>
    <w:tmpl w:val="B60A27EE"/>
    <w:lvl w:ilvl="0" w:tplc="4D8C8D18">
      <w:numFmt w:val="bullet"/>
      <w:lvlText w:val="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7D2BEB"/>
    <w:multiLevelType w:val="hybridMultilevel"/>
    <w:tmpl w:val="3DC4D110"/>
    <w:lvl w:ilvl="0" w:tplc="793A0F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C71208"/>
    <w:multiLevelType w:val="hybridMultilevel"/>
    <w:tmpl w:val="E594E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5D4164"/>
    <w:multiLevelType w:val="hybridMultilevel"/>
    <w:tmpl w:val="6046DC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2F24D7"/>
    <w:multiLevelType w:val="hybridMultilevel"/>
    <w:tmpl w:val="9FE49300"/>
    <w:lvl w:ilvl="0" w:tplc="EDB49A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2B4D88"/>
    <w:multiLevelType w:val="hybridMultilevel"/>
    <w:tmpl w:val="54801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12"/>
  </w:num>
  <w:num w:numId="5">
    <w:abstractNumId w:val="6"/>
  </w:num>
  <w:num w:numId="6">
    <w:abstractNumId w:val="19"/>
  </w:num>
  <w:num w:numId="7">
    <w:abstractNumId w:val="1"/>
  </w:num>
  <w:num w:numId="8">
    <w:abstractNumId w:val="20"/>
  </w:num>
  <w:num w:numId="9">
    <w:abstractNumId w:val="11"/>
  </w:num>
  <w:num w:numId="10">
    <w:abstractNumId w:val="17"/>
  </w:num>
  <w:num w:numId="11">
    <w:abstractNumId w:val="13"/>
  </w:num>
  <w:num w:numId="12">
    <w:abstractNumId w:val="7"/>
  </w:num>
  <w:num w:numId="13">
    <w:abstractNumId w:val="9"/>
  </w:num>
  <w:num w:numId="14">
    <w:abstractNumId w:val="14"/>
  </w:num>
  <w:num w:numId="15">
    <w:abstractNumId w:val="18"/>
  </w:num>
  <w:num w:numId="16">
    <w:abstractNumId w:val="15"/>
  </w:num>
  <w:num w:numId="17">
    <w:abstractNumId w:val="10"/>
  </w:num>
  <w:num w:numId="18">
    <w:abstractNumId w:val="4"/>
  </w:num>
  <w:num w:numId="19">
    <w:abstractNumId w:val="2"/>
  </w:num>
  <w:num w:numId="20">
    <w:abstractNumId w:val="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1DA"/>
    <w:rsid w:val="00006688"/>
    <w:rsid w:val="00012DF4"/>
    <w:rsid w:val="000235AD"/>
    <w:rsid w:val="000649A1"/>
    <w:rsid w:val="000726B1"/>
    <w:rsid w:val="000736F6"/>
    <w:rsid w:val="00074EC6"/>
    <w:rsid w:val="000928F8"/>
    <w:rsid w:val="000A5379"/>
    <w:rsid w:val="000A6EED"/>
    <w:rsid w:val="000B2297"/>
    <w:rsid w:val="000C1D4B"/>
    <w:rsid w:val="00105505"/>
    <w:rsid w:val="00116875"/>
    <w:rsid w:val="00116ED7"/>
    <w:rsid w:val="00124324"/>
    <w:rsid w:val="00143D58"/>
    <w:rsid w:val="00171699"/>
    <w:rsid w:val="00187D79"/>
    <w:rsid w:val="00197BB7"/>
    <w:rsid w:val="001A3BF6"/>
    <w:rsid w:val="001A4DE5"/>
    <w:rsid w:val="001B54ED"/>
    <w:rsid w:val="001D6950"/>
    <w:rsid w:val="001E389C"/>
    <w:rsid w:val="001F60E5"/>
    <w:rsid w:val="001F65F6"/>
    <w:rsid w:val="0020306A"/>
    <w:rsid w:val="00205F2E"/>
    <w:rsid w:val="002155AF"/>
    <w:rsid w:val="0023039C"/>
    <w:rsid w:val="002456FC"/>
    <w:rsid w:val="00247EEE"/>
    <w:rsid w:val="002A1737"/>
    <w:rsid w:val="002B25CB"/>
    <w:rsid w:val="002C4212"/>
    <w:rsid w:val="002E64D9"/>
    <w:rsid w:val="00337903"/>
    <w:rsid w:val="00337FB9"/>
    <w:rsid w:val="00347EB7"/>
    <w:rsid w:val="003618F5"/>
    <w:rsid w:val="00380AC4"/>
    <w:rsid w:val="003813BA"/>
    <w:rsid w:val="00387F16"/>
    <w:rsid w:val="003A39EA"/>
    <w:rsid w:val="003B768B"/>
    <w:rsid w:val="003F161A"/>
    <w:rsid w:val="00402361"/>
    <w:rsid w:val="00411AF1"/>
    <w:rsid w:val="00416061"/>
    <w:rsid w:val="00432065"/>
    <w:rsid w:val="004351CC"/>
    <w:rsid w:val="0047424C"/>
    <w:rsid w:val="0048095B"/>
    <w:rsid w:val="00494F70"/>
    <w:rsid w:val="004A05DD"/>
    <w:rsid w:val="004B0114"/>
    <w:rsid w:val="004B7A70"/>
    <w:rsid w:val="004C1A60"/>
    <w:rsid w:val="004D065A"/>
    <w:rsid w:val="00527A16"/>
    <w:rsid w:val="00556765"/>
    <w:rsid w:val="005571A9"/>
    <w:rsid w:val="00574A17"/>
    <w:rsid w:val="005B3116"/>
    <w:rsid w:val="005C3A84"/>
    <w:rsid w:val="005D44AE"/>
    <w:rsid w:val="005D7A30"/>
    <w:rsid w:val="005E6098"/>
    <w:rsid w:val="006018FB"/>
    <w:rsid w:val="0060496A"/>
    <w:rsid w:val="00604DAF"/>
    <w:rsid w:val="006350AA"/>
    <w:rsid w:val="0067193B"/>
    <w:rsid w:val="00674772"/>
    <w:rsid w:val="00677F69"/>
    <w:rsid w:val="00691605"/>
    <w:rsid w:val="006A5C52"/>
    <w:rsid w:val="006B1911"/>
    <w:rsid w:val="006F3B1E"/>
    <w:rsid w:val="00705024"/>
    <w:rsid w:val="00705814"/>
    <w:rsid w:val="00720002"/>
    <w:rsid w:val="007202BB"/>
    <w:rsid w:val="00724E55"/>
    <w:rsid w:val="00735EE0"/>
    <w:rsid w:val="0075354F"/>
    <w:rsid w:val="0075378E"/>
    <w:rsid w:val="00763C8D"/>
    <w:rsid w:val="00770B47"/>
    <w:rsid w:val="0077117F"/>
    <w:rsid w:val="007722B1"/>
    <w:rsid w:val="00775107"/>
    <w:rsid w:val="00775690"/>
    <w:rsid w:val="00784494"/>
    <w:rsid w:val="00786BAB"/>
    <w:rsid w:val="00786CE2"/>
    <w:rsid w:val="00792758"/>
    <w:rsid w:val="00792D07"/>
    <w:rsid w:val="007C0200"/>
    <w:rsid w:val="00810267"/>
    <w:rsid w:val="008310E9"/>
    <w:rsid w:val="0084141D"/>
    <w:rsid w:val="008438CF"/>
    <w:rsid w:val="008778DF"/>
    <w:rsid w:val="008B4F5F"/>
    <w:rsid w:val="008E0F07"/>
    <w:rsid w:val="008F10A5"/>
    <w:rsid w:val="008F4805"/>
    <w:rsid w:val="00926010"/>
    <w:rsid w:val="00947AEB"/>
    <w:rsid w:val="00970D90"/>
    <w:rsid w:val="00987760"/>
    <w:rsid w:val="00997D5B"/>
    <w:rsid w:val="009B3015"/>
    <w:rsid w:val="009E1F23"/>
    <w:rsid w:val="009E5BC4"/>
    <w:rsid w:val="00A21D36"/>
    <w:rsid w:val="00A56E22"/>
    <w:rsid w:val="00A65816"/>
    <w:rsid w:val="00A67FAD"/>
    <w:rsid w:val="00AD3FF6"/>
    <w:rsid w:val="00B01217"/>
    <w:rsid w:val="00B0239E"/>
    <w:rsid w:val="00B272AB"/>
    <w:rsid w:val="00B32766"/>
    <w:rsid w:val="00B505B9"/>
    <w:rsid w:val="00B66770"/>
    <w:rsid w:val="00B77B2A"/>
    <w:rsid w:val="00B943FB"/>
    <w:rsid w:val="00BB3C44"/>
    <w:rsid w:val="00C12242"/>
    <w:rsid w:val="00C24F0C"/>
    <w:rsid w:val="00C44DE0"/>
    <w:rsid w:val="00C4529D"/>
    <w:rsid w:val="00C508E8"/>
    <w:rsid w:val="00C548B0"/>
    <w:rsid w:val="00C62426"/>
    <w:rsid w:val="00C77A4B"/>
    <w:rsid w:val="00C80E54"/>
    <w:rsid w:val="00C85F99"/>
    <w:rsid w:val="00C910DC"/>
    <w:rsid w:val="00CA6F5A"/>
    <w:rsid w:val="00D0263C"/>
    <w:rsid w:val="00D10075"/>
    <w:rsid w:val="00D111DA"/>
    <w:rsid w:val="00D33FB4"/>
    <w:rsid w:val="00D37349"/>
    <w:rsid w:val="00D74609"/>
    <w:rsid w:val="00D95A65"/>
    <w:rsid w:val="00DA4CB0"/>
    <w:rsid w:val="00DA7C6D"/>
    <w:rsid w:val="00DD4351"/>
    <w:rsid w:val="00DE08BA"/>
    <w:rsid w:val="00DF1207"/>
    <w:rsid w:val="00DF32A1"/>
    <w:rsid w:val="00DF7D10"/>
    <w:rsid w:val="00E23B03"/>
    <w:rsid w:val="00E240F8"/>
    <w:rsid w:val="00E308DD"/>
    <w:rsid w:val="00E37BBE"/>
    <w:rsid w:val="00E53522"/>
    <w:rsid w:val="00E65A82"/>
    <w:rsid w:val="00E71E74"/>
    <w:rsid w:val="00EB6A23"/>
    <w:rsid w:val="00EC6907"/>
    <w:rsid w:val="00ED39B8"/>
    <w:rsid w:val="00F02A49"/>
    <w:rsid w:val="00F234A8"/>
    <w:rsid w:val="00F2497B"/>
    <w:rsid w:val="00F24C1B"/>
    <w:rsid w:val="00F37C8F"/>
    <w:rsid w:val="00F429BB"/>
    <w:rsid w:val="00F61306"/>
    <w:rsid w:val="00F72F84"/>
    <w:rsid w:val="00F76595"/>
    <w:rsid w:val="00F85F6C"/>
    <w:rsid w:val="00FA7534"/>
    <w:rsid w:val="00FB2BB7"/>
    <w:rsid w:val="00FD47BC"/>
    <w:rsid w:val="00FE2262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0BC74-387B-428D-868F-3F41A02A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5F"/>
  </w:style>
  <w:style w:type="paragraph" w:styleId="1">
    <w:name w:val="heading 1"/>
    <w:basedOn w:val="a"/>
    <w:next w:val="a"/>
    <w:link w:val="10"/>
    <w:qFormat/>
    <w:rsid w:val="00F24C1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74772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4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F24C1B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b-serp-urlitem1">
    <w:name w:val="b-serp-url__item1"/>
    <w:basedOn w:val="a0"/>
    <w:rsid w:val="00F24C1B"/>
  </w:style>
  <w:style w:type="paragraph" w:styleId="ad">
    <w:name w:val="Normal (Web)"/>
    <w:basedOn w:val="a"/>
    <w:uiPriority w:val="99"/>
    <w:semiHidden/>
    <w:unhideWhenUsed/>
    <w:rsid w:val="000B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527A16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48095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8095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8095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8095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8095B"/>
    <w:rPr>
      <w:b/>
      <w:bCs/>
      <w:sz w:val="20"/>
      <w:szCs w:val="20"/>
    </w:rPr>
  </w:style>
  <w:style w:type="table" w:styleId="af3">
    <w:name w:val="Table Grid"/>
    <w:basedOn w:val="a1"/>
    <w:uiPriority w:val="59"/>
    <w:rsid w:val="00480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th2">
    <w:name w:val="oth2"/>
    <w:uiPriority w:val="99"/>
    <w:rsid w:val="00C24F0C"/>
    <w:rPr>
      <w:rFonts w:cs="Times New Roman"/>
    </w:rPr>
  </w:style>
  <w:style w:type="paragraph" w:styleId="af4">
    <w:name w:val="No Spacing"/>
    <w:uiPriority w:val="99"/>
    <w:qFormat/>
    <w:rsid w:val="00C24F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gen1">
    <w:name w:val="gen1"/>
    <w:uiPriority w:val="99"/>
    <w:rsid w:val="00C24F0C"/>
    <w:rPr>
      <w:rFonts w:cs="Times New Roman"/>
      <w:sz w:val="29"/>
      <w:szCs w:val="29"/>
    </w:rPr>
  </w:style>
  <w:style w:type="paragraph" w:styleId="af5">
    <w:name w:val="Body Text"/>
    <w:basedOn w:val="a"/>
    <w:link w:val="af6"/>
    <w:rsid w:val="00DF7D10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DF7D10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af7">
    <w:name w:val="Содержимое таблицы"/>
    <w:basedOn w:val="a"/>
    <w:rsid w:val="00B3276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C44D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8">
    <w:name w:val="header"/>
    <w:basedOn w:val="a"/>
    <w:link w:val="af9"/>
    <w:uiPriority w:val="99"/>
    <w:unhideWhenUsed/>
    <w:rsid w:val="004A0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4A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10E08-7360-4C56-813B-B91E1480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3787</Words>
  <Characters>21592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admin</cp:lastModifiedBy>
  <cp:revision>18</cp:revision>
  <cp:lastPrinted>2017-11-10T06:34:00Z</cp:lastPrinted>
  <dcterms:created xsi:type="dcterms:W3CDTF">2016-12-14T09:03:00Z</dcterms:created>
  <dcterms:modified xsi:type="dcterms:W3CDTF">2019-11-20T10:10:00Z</dcterms:modified>
</cp:coreProperties>
</file>