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86E" w:rsidRPr="00FF1F29" w:rsidRDefault="00126F34" w:rsidP="0028586E">
      <w:pPr>
        <w:widowControl/>
        <w:suppressAutoHyphens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Приложение</w:t>
      </w:r>
      <w:r w:rsidR="00E56F56">
        <w:rPr>
          <w:rFonts w:ascii="Times New Roman" w:eastAsia="Times New Roman" w:hAnsi="Times New Roman" w:cs="Times New Roman"/>
          <w:color w:val="auto"/>
        </w:rPr>
        <w:t xml:space="preserve"> 14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28586E" w:rsidRPr="00FF1F29" w:rsidRDefault="0028586E" w:rsidP="0028586E">
      <w:pPr>
        <w:widowControl/>
        <w:suppressAutoHyphens/>
        <w:jc w:val="right"/>
        <w:rPr>
          <w:rFonts w:ascii="Times New Roman" w:eastAsia="Times New Roman" w:hAnsi="Times New Roman" w:cs="Times New Roman"/>
          <w:color w:val="auto"/>
        </w:rPr>
      </w:pPr>
      <w:proofErr w:type="gramStart"/>
      <w:r w:rsidRPr="00FF1F29">
        <w:rPr>
          <w:rFonts w:ascii="Times New Roman" w:eastAsia="Times New Roman" w:hAnsi="Times New Roman" w:cs="Times New Roman"/>
          <w:color w:val="auto"/>
        </w:rPr>
        <w:t>к</w:t>
      </w:r>
      <w:proofErr w:type="gramEnd"/>
      <w:r w:rsidRPr="00FF1F29">
        <w:rPr>
          <w:rFonts w:ascii="Times New Roman" w:eastAsia="Times New Roman" w:hAnsi="Times New Roman" w:cs="Times New Roman"/>
          <w:color w:val="auto"/>
        </w:rPr>
        <w:t xml:space="preserve"> </w:t>
      </w:r>
      <w:r w:rsidR="006D2BE4">
        <w:rPr>
          <w:rFonts w:ascii="Times New Roman" w:eastAsia="Times New Roman" w:hAnsi="Times New Roman" w:cs="Times New Roman"/>
          <w:color w:val="auto"/>
        </w:rPr>
        <w:t>ППССЗ по специальности 35.02.08</w:t>
      </w:r>
      <w:r>
        <w:rPr>
          <w:rFonts w:ascii="Times New Roman" w:eastAsia="Times New Roman" w:hAnsi="Times New Roman" w:cs="Times New Roman"/>
          <w:color w:val="auto"/>
        </w:rPr>
        <w:t>.</w:t>
      </w:r>
      <w:r w:rsidR="006D2BE4">
        <w:rPr>
          <w:rFonts w:ascii="Times New Roman" w:eastAsia="Times New Roman" w:hAnsi="Times New Roman" w:cs="Times New Roman"/>
          <w:color w:val="auto"/>
        </w:rPr>
        <w:t>Электрификация и автоматизация сельского хозяйства</w:t>
      </w:r>
      <w:r w:rsidR="00E56F56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28586E" w:rsidRPr="00A20A8B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28586E" w:rsidRPr="00A20A8B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586E" w:rsidRPr="00A20A8B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586E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586E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586E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586E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586E" w:rsidRPr="00A20A8B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586E" w:rsidRPr="00A20A8B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586E" w:rsidRPr="00A20A8B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8586E" w:rsidRPr="00FF1F29" w:rsidRDefault="0028586E" w:rsidP="0028586E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FF1F29">
        <w:rPr>
          <w:rFonts w:ascii="Times New Roman" w:eastAsia="Times New Roman" w:hAnsi="Times New Roman" w:cs="Times New Roman"/>
          <w:b/>
          <w:color w:val="auto"/>
        </w:rPr>
        <w:t>РАБОЧАЯ ПРОГРАММА УЧЕБНОЙ ДИСЦИПЛИНЫ</w:t>
      </w: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28586E" w:rsidRDefault="00126F34" w:rsidP="0028586E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ОП. 08</w:t>
      </w:r>
      <w:r w:rsidR="0028586E">
        <w:rPr>
          <w:rFonts w:ascii="Times New Roman" w:eastAsia="Times New Roman" w:hAnsi="Times New Roman" w:cs="Times New Roman"/>
          <w:b/>
          <w:color w:val="auto"/>
        </w:rPr>
        <w:t>.</w:t>
      </w:r>
      <w:r w:rsidR="0028586E" w:rsidRPr="00FF1F29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28586E">
        <w:rPr>
          <w:rFonts w:ascii="Times New Roman" w:eastAsia="Times New Roman" w:hAnsi="Times New Roman" w:cs="Times New Roman"/>
          <w:b/>
          <w:color w:val="auto"/>
        </w:rPr>
        <w:t xml:space="preserve">Основы экономики, менеджмента и маркетинга </w:t>
      </w:r>
    </w:p>
    <w:p w:rsidR="0028586E" w:rsidRPr="00FF1F29" w:rsidRDefault="0028586E" w:rsidP="0028586E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(Заочное отделение)</w:t>
      </w: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56F56" w:rsidRPr="00FF1F29" w:rsidRDefault="00E56F56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28586E" w:rsidRPr="00FF1F29" w:rsidRDefault="0028586E" w:rsidP="0028586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FF1F29" w:rsidRDefault="007D6CEF" w:rsidP="0028586E">
      <w:pPr>
        <w:widowControl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2016</w:t>
      </w:r>
      <w:r w:rsidR="0028586E" w:rsidRPr="00FF1F29">
        <w:rPr>
          <w:rFonts w:ascii="Times New Roman" w:eastAsia="Times New Roman" w:hAnsi="Times New Roman" w:cs="Times New Roman"/>
          <w:color w:val="auto"/>
        </w:rPr>
        <w:t xml:space="preserve"> г.</w:t>
      </w:r>
    </w:p>
    <w:p w:rsidR="0028586E" w:rsidRPr="00FF1F29" w:rsidRDefault="0028586E" w:rsidP="0028586E">
      <w:pPr>
        <w:suppressAutoHyphens/>
        <w:ind w:firstLine="708"/>
        <w:jc w:val="both"/>
        <w:rPr>
          <w:rFonts w:ascii="Times New Roman" w:eastAsia="Times New Roman" w:hAnsi="Times New Roman" w:cs="Times New Roman"/>
          <w:i/>
          <w:color w:val="auto"/>
          <w:vertAlign w:val="superscript"/>
        </w:rPr>
      </w:pPr>
      <w:r w:rsidRPr="00FF1F29">
        <w:rPr>
          <w:rFonts w:ascii="Times New Roman" w:eastAsia="Times New Roman" w:hAnsi="Times New Roman" w:cs="Times New Roman"/>
          <w:color w:val="auto"/>
        </w:rPr>
        <w:lastRenderedPageBreak/>
        <w:t>Рабочая программа учебной дисциплины</w:t>
      </w:r>
      <w:r w:rsidRPr="00FF1F29">
        <w:rPr>
          <w:rFonts w:ascii="Times New Roman" w:eastAsia="Times New Roman" w:hAnsi="Times New Roman" w:cs="Times New Roman"/>
          <w:caps/>
          <w:color w:val="auto"/>
        </w:rPr>
        <w:t xml:space="preserve"> </w:t>
      </w:r>
      <w:r w:rsidRPr="00FF1F29">
        <w:rPr>
          <w:rFonts w:ascii="Times New Roman" w:eastAsia="Times New Roman" w:hAnsi="Times New Roman" w:cs="Times New Roman"/>
          <w:color w:val="auto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126F34">
        <w:rPr>
          <w:rFonts w:ascii="Times New Roman" w:eastAsia="Times New Roman" w:hAnsi="Times New Roman" w:cs="Times New Roman"/>
          <w:b/>
          <w:color w:val="auto"/>
        </w:rPr>
        <w:t>35.02.08</w:t>
      </w:r>
      <w:r>
        <w:rPr>
          <w:rFonts w:ascii="Times New Roman" w:eastAsia="Times New Roman" w:hAnsi="Times New Roman" w:cs="Times New Roman"/>
          <w:b/>
          <w:color w:val="auto"/>
        </w:rPr>
        <w:t xml:space="preserve">. </w:t>
      </w:r>
      <w:r w:rsidR="00126F34">
        <w:rPr>
          <w:rFonts w:ascii="Times New Roman" w:eastAsia="Times New Roman" w:hAnsi="Times New Roman" w:cs="Times New Roman"/>
          <w:b/>
          <w:color w:val="auto"/>
        </w:rPr>
        <w:t>Электрификация и автоматизация сельского хозяйства</w:t>
      </w:r>
      <w:r w:rsidRPr="00FF1F29">
        <w:rPr>
          <w:rFonts w:ascii="Times New Roman" w:eastAsia="Times New Roman" w:hAnsi="Times New Roman" w:cs="Times New Roman"/>
          <w:b/>
          <w:color w:val="auto"/>
        </w:rPr>
        <w:t xml:space="preserve">, </w:t>
      </w:r>
      <w:r w:rsidRPr="000B5FF0">
        <w:rPr>
          <w:rFonts w:ascii="Times New Roman" w:eastAsia="Times New Roman" w:hAnsi="Times New Roman" w:cs="Times New Roman"/>
          <w:color w:val="auto"/>
        </w:rPr>
        <w:t>утвержденного</w:t>
      </w:r>
      <w:r w:rsidRPr="00FF1F29">
        <w:rPr>
          <w:rFonts w:ascii="Times New Roman" w:eastAsia="Times New Roman" w:hAnsi="Times New Roman" w:cs="Times New Roman"/>
          <w:color w:val="auto"/>
        </w:rPr>
        <w:t xml:space="preserve"> Приказом Министерства образования и </w:t>
      </w:r>
      <w:r w:rsidR="00126F34">
        <w:rPr>
          <w:rFonts w:ascii="Times New Roman" w:eastAsia="Times New Roman" w:hAnsi="Times New Roman" w:cs="Times New Roman"/>
          <w:color w:val="auto"/>
        </w:rPr>
        <w:t>науки Российской Федерации от 07 мая</w:t>
      </w:r>
      <w:r w:rsidRPr="00FF1F29">
        <w:rPr>
          <w:rFonts w:ascii="Times New Roman" w:eastAsia="Times New Roman" w:hAnsi="Times New Roman" w:cs="Times New Roman"/>
          <w:color w:val="auto"/>
        </w:rPr>
        <w:t xml:space="preserve"> 2014 г. № 457.</w:t>
      </w:r>
    </w:p>
    <w:p w:rsidR="0028586E" w:rsidRPr="00FF1F29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</w:rPr>
      </w:pPr>
    </w:p>
    <w:p w:rsidR="0028586E" w:rsidRPr="00FF1F29" w:rsidRDefault="0028586E" w:rsidP="0028586E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</w:p>
    <w:p w:rsidR="0028586E" w:rsidRPr="00FF1F29" w:rsidRDefault="0028586E" w:rsidP="0028586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8586E" w:rsidRPr="003D5058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  <w:r w:rsidRPr="003D5058">
        <w:rPr>
          <w:rFonts w:ascii="Times New Roman" w:eastAsia="Times New Roman" w:hAnsi="Times New Roman" w:cs="Times New Roman"/>
          <w:color w:val="auto"/>
        </w:rPr>
        <w:t>Организация-разработчик: ГАПОУ ТО «Заводоуковский агропромышленный техникум»</w:t>
      </w:r>
    </w:p>
    <w:p w:rsidR="0028586E" w:rsidRPr="003D5058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</w:p>
    <w:p w:rsidR="0028586E" w:rsidRPr="003D5058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  <w:r w:rsidRPr="003D5058">
        <w:rPr>
          <w:rFonts w:ascii="Times New Roman" w:eastAsia="Times New Roman" w:hAnsi="Times New Roman" w:cs="Times New Roman"/>
          <w:color w:val="auto"/>
        </w:rPr>
        <w:t xml:space="preserve">Разработчик: </w:t>
      </w:r>
    </w:p>
    <w:p w:rsidR="0028586E" w:rsidRPr="003D5058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Суворова Н.А., </w:t>
      </w:r>
      <w:r w:rsidRPr="003D5058">
        <w:rPr>
          <w:rFonts w:ascii="Times New Roman" w:eastAsia="Times New Roman" w:hAnsi="Times New Roman" w:cs="Times New Roman"/>
          <w:color w:val="auto"/>
        </w:rPr>
        <w:t xml:space="preserve">преподаватель общепрофессиональных дисциплин </w:t>
      </w:r>
      <w:r>
        <w:rPr>
          <w:rFonts w:ascii="Times New Roman" w:eastAsia="Times New Roman" w:hAnsi="Times New Roman" w:cs="Times New Roman"/>
          <w:color w:val="auto"/>
        </w:rPr>
        <w:t>высшей</w:t>
      </w:r>
      <w:r w:rsidRPr="003D5058">
        <w:rPr>
          <w:rFonts w:ascii="Times New Roman" w:eastAsia="Times New Roman" w:hAnsi="Times New Roman" w:cs="Times New Roman"/>
          <w:color w:val="auto"/>
        </w:rPr>
        <w:t xml:space="preserve"> категории</w:t>
      </w:r>
    </w:p>
    <w:p w:rsidR="0028586E" w:rsidRPr="003D5058" w:rsidRDefault="0028586E" w:rsidP="0028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color w:val="auto"/>
        </w:rPr>
      </w:pPr>
    </w:p>
    <w:p w:rsidR="0028586E" w:rsidRPr="003D5058" w:rsidRDefault="0028586E" w:rsidP="0028586E">
      <w:pPr>
        <w:suppressAutoHyphens/>
        <w:jc w:val="both"/>
        <w:rPr>
          <w:rFonts w:ascii="Times New Roman" w:eastAsia="Times New Roman" w:hAnsi="Times New Roman" w:cs="Times New Roman"/>
          <w:color w:val="auto"/>
        </w:rPr>
      </w:pPr>
    </w:p>
    <w:p w:rsidR="0028586E" w:rsidRPr="00FF1F29" w:rsidRDefault="0028586E" w:rsidP="0028586E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28586E" w:rsidRPr="00FF1F29" w:rsidRDefault="0028586E" w:rsidP="0028586E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>
      <w:pPr>
        <w:ind w:firstLine="59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E4" w:rsidRDefault="003D6BE4" w:rsidP="003D6BE4"/>
    <w:p w:rsidR="003D6BE4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28586E" w:rsidRDefault="0028586E" w:rsidP="003D6BE4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tabs>
          <w:tab w:val="left" w:pos="-284"/>
        </w:tabs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3D6B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3D6BE4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3D6BE4" w:rsidTr="00657B54">
        <w:tc>
          <w:tcPr>
            <w:tcW w:w="7668" w:type="dxa"/>
          </w:tcPr>
          <w:p w:rsidR="003D6BE4" w:rsidRDefault="003D6BE4" w:rsidP="00657B54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D6BE4" w:rsidRDefault="003D6BE4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3D6BE4" w:rsidTr="00657B54">
        <w:tc>
          <w:tcPr>
            <w:tcW w:w="7668" w:type="dxa"/>
          </w:tcPr>
          <w:p w:rsidR="003D6BE4" w:rsidRDefault="003D6BE4" w:rsidP="00657B5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ПРОГРАММЫ УЧЕБНОЙ ДИСЦИПЛИНЫ</w:t>
            </w:r>
          </w:p>
          <w:p w:rsidR="003D6BE4" w:rsidRDefault="003D6BE4" w:rsidP="00657B5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3" w:type="dxa"/>
            <w:hideMark/>
          </w:tcPr>
          <w:p w:rsidR="003D6BE4" w:rsidRDefault="003D6BE4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3D6BE4" w:rsidTr="00657B54">
        <w:tc>
          <w:tcPr>
            <w:tcW w:w="7668" w:type="dxa"/>
          </w:tcPr>
          <w:p w:rsidR="003D6BE4" w:rsidRDefault="003D6BE4" w:rsidP="00657B5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содержание УЧЕБНОЙ ДИСЦИПЛИНЫ</w:t>
            </w:r>
          </w:p>
          <w:p w:rsidR="003D6BE4" w:rsidRDefault="003D6BE4" w:rsidP="00657B54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D6BE4" w:rsidRDefault="006F5926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3D6BE4" w:rsidTr="00657B54">
        <w:trPr>
          <w:trHeight w:val="670"/>
        </w:trPr>
        <w:tc>
          <w:tcPr>
            <w:tcW w:w="7668" w:type="dxa"/>
          </w:tcPr>
          <w:p w:rsidR="003D6BE4" w:rsidRDefault="003D6BE4" w:rsidP="00657B5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программы учебной дисциплины</w:t>
            </w:r>
          </w:p>
          <w:p w:rsidR="003D6BE4" w:rsidRDefault="003D6BE4" w:rsidP="00657B54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3D6BE4" w:rsidRDefault="003D6BE4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6F5926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3D6BE4" w:rsidTr="00657B54">
        <w:tc>
          <w:tcPr>
            <w:tcW w:w="7668" w:type="dxa"/>
          </w:tcPr>
          <w:p w:rsidR="003D6BE4" w:rsidRDefault="003D6BE4" w:rsidP="00657B5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3D6BE4" w:rsidRDefault="003D6BE4" w:rsidP="00657B54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</w:tcPr>
          <w:p w:rsidR="003D6BE4" w:rsidRDefault="006F5926" w:rsidP="00657B5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  <w:p w:rsidR="003D6BE4" w:rsidRDefault="003D6BE4" w:rsidP="00657B5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D6BE4" w:rsidRDefault="003D6BE4" w:rsidP="00657B5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3D6BE4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3D6BE4" w:rsidRDefault="003D6BE4" w:rsidP="003D6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>
      <w:pPr>
        <w:tabs>
          <w:tab w:val="left" w:pos="-284"/>
        </w:tabs>
        <w:ind w:left="-284"/>
        <w:rPr>
          <w:rFonts w:ascii="Times New Roman" w:hAnsi="Times New Roman" w:cs="Times New Roman"/>
        </w:rPr>
      </w:pPr>
    </w:p>
    <w:p w:rsidR="003D6BE4" w:rsidRDefault="003D6BE4" w:rsidP="003D6BE4">
      <w:pPr>
        <w:tabs>
          <w:tab w:val="left" w:pos="-284"/>
        </w:tabs>
        <w:ind w:left="-284"/>
        <w:rPr>
          <w:rFonts w:ascii="Times New Roman" w:hAnsi="Times New Roman" w:cs="Times New Roman"/>
          <w:b/>
        </w:rPr>
      </w:pPr>
    </w:p>
    <w:p w:rsidR="003D6BE4" w:rsidRDefault="003D6BE4" w:rsidP="003D6BE4">
      <w:pPr>
        <w:tabs>
          <w:tab w:val="left" w:pos="-284"/>
        </w:tabs>
        <w:ind w:left="-284"/>
        <w:rPr>
          <w:rFonts w:ascii="Times New Roman" w:hAnsi="Times New Roman" w:cs="Times New Roman"/>
          <w:b/>
        </w:rPr>
      </w:pPr>
    </w:p>
    <w:p w:rsidR="003D6BE4" w:rsidRDefault="003D6BE4" w:rsidP="003D6BE4">
      <w:pPr>
        <w:tabs>
          <w:tab w:val="left" w:pos="-284"/>
        </w:tabs>
        <w:ind w:left="-284"/>
        <w:jc w:val="center"/>
        <w:rPr>
          <w:rFonts w:ascii="Times New Roman" w:hAnsi="Times New Roman" w:cs="Times New Roman"/>
          <w:b/>
        </w:rPr>
      </w:pPr>
    </w:p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/>
    <w:p w:rsidR="003D6BE4" w:rsidRDefault="003D6BE4" w:rsidP="003D6BE4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D6BE4" w:rsidRDefault="003D6BE4" w:rsidP="003D6BE4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lastRenderedPageBreak/>
        <w:t xml:space="preserve">         </w:t>
      </w:r>
      <w:r>
        <w:rPr>
          <w:rFonts w:ascii="Times New Roman" w:hAnsi="Times New Roman" w:cs="Times New Roman"/>
          <w:b/>
        </w:rPr>
        <w:t>1.ПАСПОРТ ПРОГРАММЫ УЧЕБНОЙ ДИСЦИПЛИНЫ</w:t>
      </w:r>
    </w:p>
    <w:p w:rsidR="003D6BE4" w:rsidRDefault="00A22F36" w:rsidP="003D6BE4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>ОП.07 «Основы экономики, менеджмента, маркетинга</w:t>
      </w:r>
      <w:r w:rsidR="003D6BE4">
        <w:rPr>
          <w:rFonts w:ascii="Times New Roman" w:hAnsi="Times New Roman" w:cs="Times New Roman"/>
          <w:b/>
        </w:rPr>
        <w:t>»</w:t>
      </w:r>
    </w:p>
    <w:p w:rsidR="003D6BE4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1.1. Область применения программы</w:t>
      </w:r>
    </w:p>
    <w:p w:rsidR="003D6BE4" w:rsidRPr="00C0728C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Рабочая программа учебной дисци</w:t>
      </w:r>
      <w:r w:rsidR="00C67296">
        <w:rPr>
          <w:rFonts w:ascii="Times New Roman" w:hAnsi="Times New Roman" w:cs="Times New Roman"/>
        </w:rPr>
        <w:t xml:space="preserve">плины является частью основной </w:t>
      </w:r>
      <w:r>
        <w:rPr>
          <w:rFonts w:ascii="Times New Roman" w:hAnsi="Times New Roman" w:cs="Times New Roman"/>
        </w:rPr>
        <w:t xml:space="preserve">программы </w:t>
      </w:r>
      <w:r w:rsidR="00C67296">
        <w:rPr>
          <w:rFonts w:ascii="Times New Roman" w:hAnsi="Times New Roman" w:cs="Times New Roman"/>
        </w:rPr>
        <w:t xml:space="preserve">подготовки специалистов среднего звена </w:t>
      </w:r>
      <w:r>
        <w:rPr>
          <w:rFonts w:ascii="Times New Roman" w:hAnsi="Times New Roman" w:cs="Times New Roman"/>
        </w:rPr>
        <w:t xml:space="preserve">в соответствии с ФГОС   по </w:t>
      </w:r>
      <w:r w:rsidR="00C67296">
        <w:rPr>
          <w:rFonts w:ascii="Times New Roman" w:hAnsi="Times New Roman" w:cs="Times New Roman"/>
        </w:rPr>
        <w:t>специальности СПО</w:t>
      </w:r>
      <w:r>
        <w:rPr>
          <w:rFonts w:ascii="Times New Roman" w:hAnsi="Times New Roman" w:cs="Times New Roman"/>
        </w:rPr>
        <w:t xml:space="preserve">   </w:t>
      </w:r>
      <w:r w:rsidR="00126F34">
        <w:rPr>
          <w:rFonts w:ascii="Times New Roman" w:hAnsi="Times New Roman" w:cs="Times New Roman"/>
          <w:b/>
        </w:rPr>
        <w:t>35.02.08</w:t>
      </w:r>
      <w:r>
        <w:rPr>
          <w:rFonts w:ascii="Times New Roman" w:hAnsi="Times New Roman" w:cs="Times New Roman"/>
          <w:b/>
        </w:rPr>
        <w:t xml:space="preserve"> </w:t>
      </w:r>
      <w:r w:rsidR="00126F34">
        <w:rPr>
          <w:rFonts w:ascii="Times New Roman" w:hAnsi="Times New Roman" w:cs="Times New Roman"/>
          <w:b/>
        </w:rPr>
        <w:t>Электрификация и автоматизация сельского хозяйства</w:t>
      </w: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учебной дисциплины может быть </w:t>
      </w:r>
      <w:r w:rsidR="00126F34">
        <w:rPr>
          <w:rFonts w:ascii="Times New Roman" w:hAnsi="Times New Roman" w:cs="Times New Roman"/>
        </w:rPr>
        <w:t>использована в</w:t>
      </w:r>
      <w:r>
        <w:rPr>
          <w:rFonts w:ascii="Times New Roman" w:hAnsi="Times New Roman" w:cs="Times New Roman"/>
        </w:rPr>
        <w:t xml:space="preserve"> дополнительном профессиональном образовании </w:t>
      </w:r>
      <w:r w:rsidR="00126F34">
        <w:rPr>
          <w:rFonts w:ascii="Times New Roman" w:hAnsi="Times New Roman" w:cs="Times New Roman"/>
        </w:rPr>
        <w:t>при подготовке</w:t>
      </w:r>
      <w:r w:rsidR="00A8760B">
        <w:rPr>
          <w:rFonts w:ascii="Times New Roman" w:hAnsi="Times New Roman" w:cs="Times New Roman"/>
        </w:rPr>
        <w:t xml:space="preserve"> специалистов общественного питания.</w:t>
      </w:r>
    </w:p>
    <w:p w:rsidR="003D6BE4" w:rsidRDefault="003D6BE4" w:rsidP="003D6BE4">
      <w:pPr>
        <w:rPr>
          <w:rFonts w:ascii="Times New Roman" w:hAnsi="Times New Roman" w:cs="Times New Roman"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1.2. Место дисциплины в структуре основной профессиональной образовательной программы</w:t>
      </w:r>
    </w:p>
    <w:p w:rsidR="003D6BE4" w:rsidRDefault="003D6BE4" w:rsidP="003D6BE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Учебная дисциплина </w:t>
      </w:r>
      <w:r w:rsidR="0077252B">
        <w:rPr>
          <w:rFonts w:ascii="Times New Roman" w:hAnsi="Times New Roman" w:cs="Times New Roman"/>
          <w:b/>
        </w:rPr>
        <w:t>Основы экономики, менеджмента, маркетинга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входит в цикл профессиональных дисциплин.</w:t>
      </w:r>
    </w:p>
    <w:p w:rsidR="003D6BE4" w:rsidRDefault="003D6BE4" w:rsidP="003D6BE4">
      <w:pPr>
        <w:rPr>
          <w:rFonts w:ascii="Times New Roman" w:hAnsi="Times New Roman" w:cs="Times New Roman"/>
        </w:rPr>
      </w:pPr>
    </w:p>
    <w:p w:rsidR="003D6BE4" w:rsidRPr="00346E93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1.3.Цели и задачи дисциплины – требования к результатам освоения дисциплины:</w:t>
      </w:r>
    </w:p>
    <w:p w:rsidR="0061288B" w:rsidRDefault="0061288B" w:rsidP="00E53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E539EE" w:rsidRPr="0061288B" w:rsidRDefault="00E539EE" w:rsidP="00E53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В результате освоения дисциплины обучающийся должен уметь:</w:t>
      </w:r>
    </w:p>
    <w:p w:rsidR="00E539EE" w:rsidRPr="0061288B" w:rsidRDefault="00E539EE" w:rsidP="00E539EE">
      <w:pPr>
        <w:widowControl/>
        <w:numPr>
          <w:ilvl w:val="0"/>
          <w:numId w:val="8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рассчитывать основные технико-экономические</w:t>
      </w:r>
    </w:p>
    <w:p w:rsidR="00E539EE" w:rsidRPr="0061288B" w:rsidRDefault="00E539EE" w:rsidP="00E539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 xml:space="preserve">       показатели деятельности организации;</w:t>
      </w:r>
    </w:p>
    <w:p w:rsidR="00E539EE" w:rsidRPr="0061288B" w:rsidRDefault="00E539EE" w:rsidP="00E539EE">
      <w:pPr>
        <w:widowControl/>
        <w:numPr>
          <w:ilvl w:val="0"/>
          <w:numId w:val="8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применять в профессиональной деятельности</w:t>
      </w:r>
    </w:p>
    <w:p w:rsidR="00E539EE" w:rsidRPr="0061288B" w:rsidRDefault="00E539EE" w:rsidP="00E539E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 xml:space="preserve">        приемы делового и управленческого общения;</w:t>
      </w:r>
    </w:p>
    <w:p w:rsidR="00E539EE" w:rsidRPr="0061288B" w:rsidRDefault="00E539EE" w:rsidP="00E539EE">
      <w:pPr>
        <w:widowControl/>
        <w:numPr>
          <w:ilvl w:val="0"/>
          <w:numId w:val="8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анализировать ситуацию на рынке товаров и услуг;</w:t>
      </w:r>
    </w:p>
    <w:p w:rsidR="00E539EE" w:rsidRPr="0061288B" w:rsidRDefault="00E539EE" w:rsidP="00E539E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39EE" w:rsidRPr="0061288B" w:rsidRDefault="00E539EE" w:rsidP="00E539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В результате освоения дисциплины обучающийся должен знать: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основные положения экономической теории;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принципы рыночной экономики;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современное состояние и перспективы развития отрасли;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роль и организацию хозяйствующих субъектов в рыночной экономике;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механизмы ценообразования на продукцию (услуги)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механизмы формирования заработной платы;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формы оплаты труда;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стили управления, виды коммуникации;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принципы делового общения в коллективе;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управленческий цикл;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особенности менеджмента в области профессиональной деятельности;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сущность, цели, основные принципы и функции маркетинга, его связь с менеджментом;</w:t>
      </w:r>
    </w:p>
    <w:p w:rsidR="00E539EE" w:rsidRPr="0061288B" w:rsidRDefault="00E539EE" w:rsidP="00E539EE">
      <w:pPr>
        <w:widowControl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</w:rPr>
      </w:pPr>
      <w:r w:rsidRPr="0061288B">
        <w:rPr>
          <w:rFonts w:ascii="Times New Roman" w:hAnsi="Times New Roman" w:cs="Times New Roman"/>
        </w:rPr>
        <w:t>формы адаптации производства и сбыта к рыночной ситуации;</w:t>
      </w:r>
    </w:p>
    <w:p w:rsidR="00346E93" w:rsidRDefault="00346E93" w:rsidP="003D6BE4">
      <w:pPr>
        <w:rPr>
          <w:rFonts w:ascii="Times New Roman" w:hAnsi="Times New Roman" w:cs="Times New Roman"/>
        </w:rPr>
      </w:pP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дисциплины ориентировано на подготовку студентов к освоению профессиональных модулей ОПОП по специальности «Технология  продукции общественного питания» и овладению профессиональными компетенциями: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" w:name="sub_5211"/>
      <w:r w:rsidRPr="00043F64">
        <w:rPr>
          <w:rFonts w:ascii="Times New Roman" w:hAnsi="Times New Roman" w:cs="Times New Roman"/>
        </w:rPr>
        <w:t>ПК 1.1. Организовывать подготовку мяса и приготовление полуфабрикатов для сложной кулинарной продукции.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2" w:name="sub_5212"/>
      <w:bookmarkEnd w:id="1"/>
      <w:r w:rsidRPr="00043F64">
        <w:rPr>
          <w:rFonts w:ascii="Times New Roman" w:hAnsi="Times New Roman" w:cs="Times New Roman"/>
        </w:rPr>
        <w:t>ПК 1.2. Организовывать подготовку рыбы и приготовление полуфабрикатов для сложной кулинарной продукции.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3" w:name="sub_5213"/>
      <w:bookmarkEnd w:id="2"/>
      <w:r w:rsidRPr="00043F64">
        <w:rPr>
          <w:rFonts w:ascii="Times New Roman" w:hAnsi="Times New Roman" w:cs="Times New Roman"/>
        </w:rPr>
        <w:t>ПК 1.3. Организовывать подготовку домашней птицы для приготовления сложной кулинарной продукции.</w:t>
      </w:r>
    </w:p>
    <w:bookmarkEnd w:id="3"/>
    <w:p w:rsidR="003D6BE4" w:rsidRPr="00043F64" w:rsidRDefault="003D6BE4" w:rsidP="003D6BE4">
      <w:pPr>
        <w:rPr>
          <w:rFonts w:ascii="Times New Roman" w:hAnsi="Times New Roman" w:cs="Times New Roman"/>
        </w:rPr>
      </w:pP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4" w:name="sub_5221"/>
      <w:r w:rsidRPr="00043F64">
        <w:rPr>
          <w:rFonts w:ascii="Times New Roman" w:hAnsi="Times New Roman" w:cs="Times New Roman"/>
        </w:rPr>
        <w:t>ПК 2.1. Организовывать и проводить приготовление канапе, легких и сложных холодных закусок.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5" w:name="sub_5222"/>
      <w:bookmarkEnd w:id="4"/>
      <w:r w:rsidRPr="00043F64">
        <w:rPr>
          <w:rFonts w:ascii="Times New Roman" w:hAnsi="Times New Roman" w:cs="Times New Roman"/>
        </w:rPr>
        <w:lastRenderedPageBreak/>
        <w:t>ПК 2.2. Организовывать и проводить приготовление сложных холодных блюд из рыбы, мяса и сельскохозяйственной (домашней) птицы.</w:t>
      </w:r>
    </w:p>
    <w:bookmarkEnd w:id="5"/>
    <w:p w:rsidR="003D6BE4" w:rsidRPr="00043F64" w:rsidRDefault="003D6BE4" w:rsidP="003D6BE4">
      <w:pPr>
        <w:rPr>
          <w:rFonts w:ascii="Times New Roman" w:hAnsi="Times New Roman" w:cs="Times New Roman"/>
        </w:rPr>
      </w:pPr>
      <w:r w:rsidRPr="00043F64">
        <w:rPr>
          <w:rFonts w:ascii="Times New Roman" w:hAnsi="Times New Roman" w:cs="Times New Roman"/>
        </w:rPr>
        <w:t>ПК 2.3. Организовывать и проводить приготовление сложных холодных соусов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6" w:name="sub_5231"/>
      <w:r w:rsidRPr="00043F64">
        <w:rPr>
          <w:rFonts w:ascii="Times New Roman" w:hAnsi="Times New Roman" w:cs="Times New Roman"/>
        </w:rPr>
        <w:t>ПК 3.1. Организовывать и проводить приготовление сложных супов.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7" w:name="sub_5232"/>
      <w:bookmarkEnd w:id="6"/>
      <w:r w:rsidRPr="00043F64">
        <w:rPr>
          <w:rFonts w:ascii="Times New Roman" w:hAnsi="Times New Roman" w:cs="Times New Roman"/>
        </w:rPr>
        <w:t>ПК 3.2. Организовывать и проводить приготовление сложных горячих соусов.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8" w:name="sub_5233"/>
      <w:bookmarkEnd w:id="7"/>
      <w:r w:rsidRPr="00043F64">
        <w:rPr>
          <w:rFonts w:ascii="Times New Roman" w:hAnsi="Times New Roman" w:cs="Times New Roman"/>
        </w:rPr>
        <w:t>ПК 3.3. Организовывать и проводить приготовление сложных блюд из овощей, грибов и сыра.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9" w:name="sub_5234"/>
      <w:bookmarkEnd w:id="8"/>
      <w:r w:rsidRPr="00043F64">
        <w:rPr>
          <w:rFonts w:ascii="Times New Roman" w:hAnsi="Times New Roman" w:cs="Times New Roman"/>
        </w:rPr>
        <w:t>ПК 3.4. Организовывать и проводить приготовление сложных блюд из рыбы, мяса и сельскохозяйственной (домашней) птицы.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0" w:name="sub_5241"/>
      <w:bookmarkEnd w:id="9"/>
      <w:r w:rsidRPr="00043F64">
        <w:rPr>
          <w:rFonts w:ascii="Times New Roman" w:hAnsi="Times New Roman" w:cs="Times New Roman"/>
        </w:rPr>
        <w:t>ПК 4.1. Организовывать и проводить приготовление сдобных хлебобулочных изделий и праздничного хлеба.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1" w:name="sub_5242"/>
      <w:bookmarkEnd w:id="10"/>
      <w:r w:rsidRPr="00043F64">
        <w:rPr>
          <w:rFonts w:ascii="Times New Roman" w:hAnsi="Times New Roman" w:cs="Times New Roman"/>
        </w:rPr>
        <w:t>ПК 4.2. Организовывать и проводить приготовление сложных мучных кондитерских изделий и праздничных тортов.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2" w:name="sub_5243"/>
      <w:bookmarkEnd w:id="11"/>
      <w:r w:rsidRPr="00043F64">
        <w:rPr>
          <w:rFonts w:ascii="Times New Roman" w:hAnsi="Times New Roman" w:cs="Times New Roman"/>
        </w:rPr>
        <w:t>ПК 4.3. Организовывать и проводить приготовление мелкоштучных кондитерских изделий.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3" w:name="sub_5244"/>
      <w:bookmarkEnd w:id="12"/>
      <w:r w:rsidRPr="00043F64">
        <w:rPr>
          <w:rFonts w:ascii="Times New Roman" w:hAnsi="Times New Roman" w:cs="Times New Roman"/>
        </w:rPr>
        <w:t>ПК 4.4. Организовывать и проводить приготовление сложных отделочных полуфабрикатов, использовать их в оформлении.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4" w:name="sub_5251"/>
      <w:bookmarkEnd w:id="13"/>
      <w:r w:rsidRPr="00043F64">
        <w:rPr>
          <w:rFonts w:ascii="Times New Roman" w:hAnsi="Times New Roman" w:cs="Times New Roman"/>
        </w:rPr>
        <w:t>ПК 5.1. Организовывать и проводить приготовление сложных холодных десертов.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5" w:name="sub_5252"/>
      <w:bookmarkEnd w:id="14"/>
      <w:r w:rsidRPr="00043F64">
        <w:rPr>
          <w:rFonts w:ascii="Times New Roman" w:hAnsi="Times New Roman" w:cs="Times New Roman"/>
        </w:rPr>
        <w:t>ПК 5.2. Организовывать и проводить приготовление сложных горячих десертов.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6" w:name="sub_5261"/>
      <w:bookmarkEnd w:id="15"/>
      <w:r w:rsidRPr="00043F64">
        <w:rPr>
          <w:rFonts w:ascii="Times New Roman" w:hAnsi="Times New Roman" w:cs="Times New Roman"/>
        </w:rPr>
        <w:t>ПК 6.1. Участвовать в планировании основных показателей производства.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7" w:name="sub_5262"/>
      <w:bookmarkEnd w:id="16"/>
      <w:r w:rsidRPr="00043F64">
        <w:rPr>
          <w:rFonts w:ascii="Times New Roman" w:hAnsi="Times New Roman" w:cs="Times New Roman"/>
        </w:rPr>
        <w:t>ПК 6.2. Планировать выполнение работ исполнителями.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8" w:name="sub_5263"/>
      <w:bookmarkEnd w:id="17"/>
      <w:r w:rsidRPr="00043F64">
        <w:rPr>
          <w:rFonts w:ascii="Times New Roman" w:hAnsi="Times New Roman" w:cs="Times New Roman"/>
        </w:rPr>
        <w:t>ПК 6.3. Организовывать работу трудового коллектива.</w:t>
      </w:r>
    </w:p>
    <w:p w:rsidR="003D6BE4" w:rsidRPr="00043F64" w:rsidRDefault="003D6BE4" w:rsidP="003D6BE4">
      <w:pPr>
        <w:rPr>
          <w:rFonts w:ascii="Times New Roman" w:hAnsi="Times New Roman" w:cs="Times New Roman"/>
        </w:rPr>
      </w:pPr>
      <w:bookmarkStart w:id="19" w:name="sub_5264"/>
      <w:bookmarkEnd w:id="18"/>
      <w:r w:rsidRPr="00043F64">
        <w:rPr>
          <w:rFonts w:ascii="Times New Roman" w:hAnsi="Times New Roman" w:cs="Times New Roman"/>
        </w:rPr>
        <w:t>ПК 6.4. Контролировать ход и оценивать результаты выполнения работ исполнителями.</w:t>
      </w:r>
    </w:p>
    <w:bookmarkEnd w:id="19"/>
    <w:p w:rsidR="003D6BE4" w:rsidRPr="00043F64" w:rsidRDefault="003D6BE4" w:rsidP="003D6BE4">
      <w:pPr>
        <w:rPr>
          <w:rFonts w:ascii="Times New Roman" w:hAnsi="Times New Roman" w:cs="Times New Roman"/>
        </w:rPr>
      </w:pPr>
      <w:r w:rsidRPr="00043F64">
        <w:rPr>
          <w:rFonts w:ascii="Times New Roman" w:hAnsi="Times New Roman" w:cs="Times New Roman"/>
        </w:rPr>
        <w:t>ПК 6.5. Вести утвержденную учетно-отчетную документацию</w:t>
      </w:r>
    </w:p>
    <w:p w:rsidR="003D6BE4" w:rsidRDefault="003D6BE4" w:rsidP="003D6BE4">
      <w:pPr>
        <w:rPr>
          <w:sz w:val="18"/>
          <w:szCs w:val="18"/>
        </w:rPr>
      </w:pPr>
    </w:p>
    <w:p w:rsidR="003D6BE4" w:rsidRDefault="003D6BE4" w:rsidP="003D6BE4">
      <w:pPr>
        <w:rPr>
          <w:rFonts w:ascii="Times New Roman" w:hAnsi="Times New Roman" w:cs="Times New Roman"/>
        </w:rPr>
      </w:pPr>
      <w:r w:rsidRPr="00083AD1">
        <w:rPr>
          <w:rFonts w:ascii="Times New Roman" w:hAnsi="Times New Roman" w:cs="Times New Roman"/>
        </w:rPr>
        <w:t>В процессе освоения дисциплины студент  должен овладевать общими компетенциями:</w:t>
      </w:r>
    </w:p>
    <w:p w:rsidR="003D6BE4" w:rsidRDefault="003D6BE4" w:rsidP="003D6BE4">
      <w:pPr>
        <w:rPr>
          <w:rFonts w:ascii="Times New Roman" w:hAnsi="Times New Roman" w:cs="Times New Roman"/>
        </w:rPr>
      </w:pP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0" w:name="sub_511"/>
      <w:r w:rsidRPr="00794FBF">
        <w:rPr>
          <w:rFonts w:ascii="Times New Roman" w:hAnsi="Times New Roman" w:cs="Times New Roman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1" w:name="sub_512"/>
      <w:bookmarkEnd w:id="20"/>
      <w:r w:rsidRPr="00794FBF">
        <w:rPr>
          <w:rFonts w:ascii="Times New Roman" w:hAnsi="Times New Roman" w:cs="Times New Roman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2" w:name="sub_513"/>
      <w:bookmarkEnd w:id="21"/>
      <w:r w:rsidRPr="00794FBF">
        <w:rPr>
          <w:rFonts w:ascii="Times New Roman" w:hAnsi="Times New Roman" w:cs="Times New Roman"/>
        </w:rPr>
        <w:t>ОК 3. Принимать решения в стандартных и нестандартных ситуациях и нести за них ответственность.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3" w:name="sub_514"/>
      <w:bookmarkEnd w:id="22"/>
      <w:r w:rsidRPr="00794FBF">
        <w:rPr>
          <w:rFonts w:ascii="Times New Roman" w:hAnsi="Times New Roman" w:cs="Times New Roman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4" w:name="sub_515"/>
      <w:bookmarkEnd w:id="23"/>
      <w:r w:rsidRPr="00794FBF">
        <w:rPr>
          <w:rFonts w:ascii="Times New Roman" w:hAnsi="Times New Roman" w:cs="Times New Roman"/>
        </w:rPr>
        <w:t>ОК 5. Использовать информационно-коммуникационные технологии в профессиональной деятельности.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5" w:name="sub_516"/>
      <w:bookmarkEnd w:id="24"/>
      <w:r w:rsidRPr="00794FBF">
        <w:rPr>
          <w:rFonts w:ascii="Times New Roman" w:hAnsi="Times New Roman" w:cs="Times New Roman"/>
        </w:rPr>
        <w:t>ОК 6. Работать в коллективе и команде, эффективно общаться с коллегами, руководством, потребителями.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6" w:name="sub_517"/>
      <w:bookmarkEnd w:id="25"/>
      <w:r w:rsidRPr="00794FBF">
        <w:rPr>
          <w:rFonts w:ascii="Times New Roman" w:hAnsi="Times New Roman" w:cs="Times New Roman"/>
        </w:rPr>
        <w:t>ОК 7. Брать на себя ответственность за работу членов команды (подчиненных), результат выполнения заданий.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7" w:name="sub_518"/>
      <w:bookmarkEnd w:id="26"/>
      <w:r w:rsidRPr="00794FBF">
        <w:rPr>
          <w:rFonts w:ascii="Times New Roman" w:hAnsi="Times New Roman" w:cs="Times New Roman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D6BE4" w:rsidRPr="00794FBF" w:rsidRDefault="003D6BE4" w:rsidP="003D6BE4">
      <w:pPr>
        <w:rPr>
          <w:rFonts w:ascii="Times New Roman" w:hAnsi="Times New Roman" w:cs="Times New Roman"/>
        </w:rPr>
      </w:pPr>
      <w:bookmarkStart w:id="28" w:name="sub_519"/>
      <w:bookmarkEnd w:id="27"/>
      <w:r w:rsidRPr="00794FBF">
        <w:rPr>
          <w:rFonts w:ascii="Times New Roman" w:hAnsi="Times New Roman" w:cs="Times New Roman"/>
        </w:rPr>
        <w:t>ОК 9. Ориентироваться в условиях частой смены технологий в профессиональной деятельности.</w:t>
      </w:r>
    </w:p>
    <w:bookmarkEnd w:id="28"/>
    <w:p w:rsidR="003D6BE4" w:rsidRPr="00083AD1" w:rsidRDefault="003D6BE4" w:rsidP="003D6BE4">
      <w:pPr>
        <w:rPr>
          <w:rFonts w:ascii="Times New Roman" w:hAnsi="Times New Roman" w:cs="Times New Roman"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1.4.Количество часов на освоение программы учебной дисциплины:</w:t>
      </w: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Максимальной учебной нагрузки обучающегося</w:t>
      </w:r>
      <w:r>
        <w:rPr>
          <w:rFonts w:ascii="Times New Roman" w:hAnsi="Times New Roman" w:cs="Times New Roman"/>
          <w:b/>
        </w:rPr>
        <w:t xml:space="preserve"> </w:t>
      </w:r>
      <w:r w:rsidR="00126F34">
        <w:rPr>
          <w:rFonts w:ascii="Times New Roman" w:hAnsi="Times New Roman" w:cs="Times New Roman"/>
          <w:b/>
        </w:rPr>
        <w:t>99</w:t>
      </w:r>
      <w:r>
        <w:rPr>
          <w:rFonts w:ascii="Times New Roman" w:hAnsi="Times New Roman" w:cs="Times New Roman"/>
        </w:rPr>
        <w:t xml:space="preserve"> час</w:t>
      </w:r>
      <w:r w:rsidR="00346E93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>, в том числе:</w:t>
      </w:r>
    </w:p>
    <w:p w:rsidR="003D6BE4" w:rsidRDefault="003D6BE4" w:rsidP="003D6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Обязательной аудиторной нагрузки обучающегося</w:t>
      </w:r>
      <w:r>
        <w:rPr>
          <w:rFonts w:ascii="Times New Roman" w:hAnsi="Times New Roman" w:cs="Times New Roman"/>
          <w:b/>
        </w:rPr>
        <w:t xml:space="preserve"> </w:t>
      </w:r>
      <w:r w:rsidR="00126F34">
        <w:rPr>
          <w:rFonts w:ascii="Times New Roman" w:hAnsi="Times New Roman" w:cs="Times New Roman"/>
          <w:b/>
        </w:rPr>
        <w:t>2</w:t>
      </w:r>
      <w:r w:rsidR="00346E93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</w:rPr>
        <w:t xml:space="preserve"> часов;</w:t>
      </w:r>
    </w:p>
    <w:p w:rsidR="003D6BE4" w:rsidRDefault="003D6BE4" w:rsidP="003D6BE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Самостоятельной работы обучающегося </w:t>
      </w:r>
      <w:r w:rsidR="00126F34">
        <w:rPr>
          <w:rFonts w:ascii="Times New Roman" w:hAnsi="Times New Roman" w:cs="Times New Roman"/>
          <w:b/>
        </w:rPr>
        <w:t>79</w:t>
      </w:r>
      <w:r w:rsidR="00346E93">
        <w:rPr>
          <w:rFonts w:ascii="Times New Roman" w:hAnsi="Times New Roman" w:cs="Times New Roman"/>
        </w:rPr>
        <w:t xml:space="preserve"> часов</w:t>
      </w:r>
      <w:r>
        <w:rPr>
          <w:rFonts w:ascii="Times New Roman" w:hAnsi="Times New Roman" w:cs="Times New Roman"/>
        </w:rPr>
        <w:t>.</w:t>
      </w: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FA0B48" w:rsidRDefault="00FA0B48" w:rsidP="003D6BE4">
      <w:pPr>
        <w:rPr>
          <w:rFonts w:ascii="Times New Roman" w:hAnsi="Times New Roman" w:cs="Times New Roman"/>
          <w:i/>
        </w:rPr>
      </w:pPr>
    </w:p>
    <w:p w:rsidR="00FA0B48" w:rsidRDefault="00FA0B48" w:rsidP="003D6BE4">
      <w:pPr>
        <w:rPr>
          <w:rFonts w:ascii="Times New Roman" w:hAnsi="Times New Roman" w:cs="Times New Roman"/>
          <w:i/>
        </w:rPr>
      </w:pPr>
    </w:p>
    <w:p w:rsidR="00FA0B48" w:rsidRDefault="00FA0B48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СТРУКТУРА И СОДЕРЖАНИЕ УЧЕБНОЙ ДИСЦИПЛИНЫ</w:t>
      </w:r>
    </w:p>
    <w:p w:rsidR="003D6BE4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p w:rsidR="003D6BE4" w:rsidRDefault="003D6BE4" w:rsidP="003D6BE4">
      <w:pPr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3D6BE4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Вид учебной работы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Объем часов</w:t>
            </w:r>
          </w:p>
        </w:tc>
      </w:tr>
      <w:tr w:rsidR="003D6BE4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Максимальная учебная нагрузка (всего)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126F3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99</w:t>
            </w:r>
          </w:p>
        </w:tc>
      </w:tr>
      <w:tr w:rsidR="003D6BE4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126F3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  <w:r w:rsidR="00FA0B48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</w:tr>
      <w:tr w:rsidR="003D6BE4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Default="00126F3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79</w:t>
            </w:r>
          </w:p>
        </w:tc>
      </w:tr>
      <w:tr w:rsidR="003D6BE4" w:rsidRPr="00FA0B48" w:rsidTr="00657B54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6BE4" w:rsidRPr="00FA0B48" w:rsidRDefault="003D6BE4" w:rsidP="00126F34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FA0B48">
              <w:rPr>
                <w:rFonts w:ascii="Times New Roman" w:hAnsi="Times New Roman" w:cs="Times New Roman"/>
                <w:b/>
                <w:lang w:eastAsia="en-US"/>
              </w:rPr>
              <w:t xml:space="preserve">Итоговая аттестация в форме </w:t>
            </w:r>
            <w:r w:rsidR="00126F34">
              <w:rPr>
                <w:rFonts w:ascii="Times New Roman" w:hAnsi="Times New Roman" w:cs="Times New Roman"/>
                <w:b/>
                <w:lang w:eastAsia="en-US"/>
              </w:rPr>
              <w:t>зачета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6BE4" w:rsidRPr="00FA0B48" w:rsidRDefault="003D6BE4" w:rsidP="00657B54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:rsidR="003D6BE4" w:rsidRPr="00FA0B48" w:rsidRDefault="003D6BE4" w:rsidP="003D6BE4">
      <w:pPr>
        <w:rPr>
          <w:rFonts w:ascii="Times New Roman" w:hAnsi="Times New Roman" w:cs="Times New Roman"/>
          <w:b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3D6BE4">
      <w:pPr>
        <w:rPr>
          <w:rFonts w:ascii="Times New Roman" w:hAnsi="Times New Roman" w:cs="Times New Roman"/>
          <w:i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3D6BE4" w:rsidRDefault="003D6BE4" w:rsidP="002D6809">
      <w:pPr>
        <w:tabs>
          <w:tab w:val="left" w:pos="-284"/>
        </w:tabs>
        <w:rPr>
          <w:rFonts w:ascii="Times New Roman" w:hAnsi="Times New Roman" w:cs="Times New Roman"/>
          <w:b/>
          <w:sz w:val="20"/>
          <w:szCs w:val="20"/>
        </w:rPr>
      </w:pPr>
    </w:p>
    <w:p w:rsidR="00A5244D" w:rsidRDefault="00A5244D" w:rsidP="00A5244D">
      <w:pPr>
        <w:widowControl/>
        <w:rPr>
          <w:rFonts w:ascii="Times New Roman" w:hAnsi="Times New Roman" w:cs="Times New Roman"/>
          <w:i/>
        </w:rPr>
        <w:sectPr w:rsidR="00A5244D">
          <w:pgSz w:w="11906" w:h="16838"/>
          <w:pgMar w:top="851" w:right="850" w:bottom="1134" w:left="1418" w:header="708" w:footer="708" w:gutter="0"/>
          <w:cols w:space="720"/>
        </w:sectPr>
      </w:pPr>
    </w:p>
    <w:p w:rsidR="004E61A7" w:rsidRDefault="004E61A7" w:rsidP="00A5244D">
      <w:pPr>
        <w:rPr>
          <w:rFonts w:ascii="Times New Roman" w:hAnsi="Times New Roman" w:cs="Times New Roman"/>
          <w:b/>
        </w:rPr>
      </w:pPr>
    </w:p>
    <w:p w:rsidR="00A5244D" w:rsidRPr="004E61A7" w:rsidRDefault="00A5244D" w:rsidP="00A5244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</w:rPr>
        <w:t xml:space="preserve">2.2.  </w:t>
      </w:r>
      <w:r w:rsidRPr="004E61A7">
        <w:rPr>
          <w:rFonts w:ascii="Times New Roman" w:hAnsi="Times New Roman" w:cs="Times New Roman"/>
          <w:b/>
          <w:sz w:val="22"/>
          <w:szCs w:val="22"/>
        </w:rPr>
        <w:t>Тематический план и содержание учебной дисциплины</w:t>
      </w:r>
      <w:r w:rsidR="00AB3050" w:rsidRPr="004E61A7">
        <w:rPr>
          <w:rFonts w:ascii="Times New Roman" w:hAnsi="Times New Roman" w:cs="Times New Roman"/>
          <w:b/>
          <w:sz w:val="22"/>
          <w:szCs w:val="22"/>
        </w:rPr>
        <w:t xml:space="preserve"> «</w:t>
      </w:r>
      <w:r w:rsidR="00DB2A2E">
        <w:rPr>
          <w:rFonts w:ascii="Times New Roman" w:hAnsi="Times New Roman" w:cs="Times New Roman"/>
          <w:b/>
          <w:sz w:val="22"/>
          <w:szCs w:val="22"/>
        </w:rPr>
        <w:t xml:space="preserve"> Основы экономики, менеджмента, маркетинга</w:t>
      </w:r>
      <w:r w:rsidR="00AB3050" w:rsidRPr="004E61A7">
        <w:rPr>
          <w:rFonts w:ascii="Times New Roman" w:hAnsi="Times New Roman" w:cs="Times New Roman"/>
          <w:b/>
          <w:sz w:val="22"/>
          <w:szCs w:val="22"/>
        </w:rPr>
        <w:t>»</w:t>
      </w:r>
    </w:p>
    <w:p w:rsidR="00A5244D" w:rsidRDefault="00A5244D" w:rsidP="00A5244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0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8363"/>
        <w:gridCol w:w="1559"/>
        <w:gridCol w:w="1842"/>
      </w:tblGrid>
      <w:tr w:rsidR="00556BA7" w:rsidTr="00556BA7">
        <w:trPr>
          <w:trHeight w:val="897"/>
        </w:trPr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Наименование</w:t>
            </w:r>
          </w:p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разделов и тем</w:t>
            </w:r>
          </w:p>
        </w:tc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Содержание учебного материала, лабораторные и практические работы, самостоятельная работа обучающихся, домашняя работа, курсовая работа (проект) </w:t>
            </w:r>
            <w:r>
              <w:rPr>
                <w:rFonts w:ascii="Times New Roman" w:hAnsi="Times New Roman" w:cs="Times New Roman"/>
                <w:i/>
                <w:lang w:eastAsia="en-US"/>
              </w:rPr>
              <w:t>(если предусмотрены</w:t>
            </w:r>
            <w:r>
              <w:rPr>
                <w:rFonts w:ascii="Times New Roman" w:hAnsi="Times New Roman" w:cs="Times New Roman"/>
                <w:b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Уровень освоения</w:t>
            </w:r>
          </w:p>
        </w:tc>
      </w:tr>
      <w:tr w:rsidR="00556BA7" w:rsidTr="00556BA7"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</w:tr>
      <w:tr w:rsidR="00556BA7" w:rsidTr="00556BA7"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Раздел 1.</w:t>
            </w:r>
          </w:p>
          <w:p w:rsidR="00556BA7" w:rsidRPr="00812164" w:rsidRDefault="00DB2A2E">
            <w:pPr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Основы экономики</w:t>
            </w:r>
          </w:p>
        </w:tc>
        <w:tc>
          <w:tcPr>
            <w:tcW w:w="8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F7088F" w:rsidTr="00DF70A0">
        <w:trPr>
          <w:trHeight w:val="915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7088F" w:rsidRPr="00B57CEB" w:rsidRDefault="00F7088F" w:rsidP="006D3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 w:rsidR="00F6649B"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F7088F" w:rsidRPr="00B57CEB" w:rsidRDefault="00F7088F" w:rsidP="006D3F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Экономика как система общественного производства</w:t>
            </w:r>
          </w:p>
          <w:p w:rsidR="00F7088F" w:rsidRPr="00B57CEB" w:rsidRDefault="00F7088F" w:rsidP="00DB2A2E">
            <w:pPr>
              <w:ind w:right="-14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8F" w:rsidRDefault="00F7088F" w:rsidP="0051710F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 w:rsidRPr="00A321A8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экономики. Предмет, методы, функции, структура, взаимосвязь с другими науками. Производство как процесс создания полезного продукта. Факторы производства, их классификация. Производственные возможности общества и ограниченность ресурсов.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F7088F" w:rsidRDefault="00F7088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F7088F" w:rsidRDefault="00F7088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</w:tr>
      <w:tr w:rsidR="00F7088F" w:rsidTr="00DF70A0">
        <w:trPr>
          <w:trHeight w:val="915"/>
        </w:trPr>
        <w:tc>
          <w:tcPr>
            <w:tcW w:w="3261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F7088F" w:rsidRPr="00B57CEB" w:rsidRDefault="00F7088F" w:rsidP="00DB2A2E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088F" w:rsidRPr="004E2B32" w:rsidRDefault="00F7088F" w:rsidP="0051710F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Самостоятельная работа </w:t>
            </w:r>
          </w:p>
          <w:p w:rsidR="00F7088F" w:rsidRDefault="00F7088F" w:rsidP="00F7088F">
            <w:pPr>
              <w:pStyle w:val="Default"/>
              <w:jc w:val="both"/>
              <w:rPr>
                <w:color w:val="auto"/>
                <w:lang w:eastAsia="en-US"/>
              </w:rPr>
            </w:pPr>
            <w:r w:rsidRPr="00A321A8">
              <w:rPr>
                <w:bCs/>
              </w:rPr>
              <w:t>Рынок, понятие и виды, инфраструктура и  конъюнктура рынка, элементы рыночного механизма (спрос и предложение, рыночные цены, конкуренция)</w:t>
            </w:r>
            <w:r w:rsidRPr="00A321A8">
              <w:rPr>
                <w:bCs/>
                <w:i/>
              </w:rPr>
              <w:t xml:space="preserve">. </w:t>
            </w:r>
            <w:r w:rsidRPr="00A321A8">
              <w:rPr>
                <w:bCs/>
              </w:rPr>
              <w:t>Монополия, антимонопольное законодательство. Закон спроса и предложения.</w:t>
            </w:r>
            <w:r w:rsidRPr="00A321A8">
              <w:t xml:space="preserve"> Факторы, влияющие на спрос и предложение. Рыночное равновесие. Равновесная рыночная цена.  Эластичность спроса и предложения.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F7088F" w:rsidRDefault="00F7088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F7088F" w:rsidRDefault="00F7088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556BA7" w:rsidTr="00556BA7">
        <w:trPr>
          <w:trHeight w:val="779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812164" w:rsidRPr="00B57CEB" w:rsidRDefault="00F6649B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 w:rsidRPr="00B57CEB">
              <w:rPr>
                <w:rFonts w:ascii="Times New Roman" w:hAnsi="Times New Roman" w:cs="Times New Roman"/>
                <w:b/>
                <w:lang w:eastAsia="en-US"/>
              </w:rPr>
              <w:t>Тема 1.2.</w:t>
            </w:r>
          </w:p>
          <w:p w:rsidR="00F6649B" w:rsidRPr="00B57CEB" w:rsidRDefault="00F6649B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 w:rsidRPr="00B57CEB">
              <w:rPr>
                <w:rFonts w:ascii="Times New Roman" w:hAnsi="Times New Roman" w:cs="Times New Roman"/>
                <w:b/>
                <w:lang w:eastAsia="en-US"/>
              </w:rPr>
              <w:t>Экономические системы и рыночные структуры</w:t>
            </w: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2B32" w:rsidRPr="004E2B32" w:rsidRDefault="004E2B32" w:rsidP="004E2B32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Самостоятельная работа </w:t>
            </w:r>
          </w:p>
          <w:p w:rsidR="00556BA7" w:rsidRDefault="00F6649B" w:rsidP="00F6649B">
            <w:pPr>
              <w:pStyle w:val="Default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Виды и характерные особенности экономических систем. </w:t>
            </w:r>
          </w:p>
          <w:p w:rsidR="00F6649B" w:rsidRDefault="00F6649B" w:rsidP="00F6649B">
            <w:pPr>
              <w:pStyle w:val="Default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Собственность как основа экономической системы, разновидности форм собственности.</w:t>
            </w:r>
          </w:p>
          <w:p w:rsidR="00F6649B" w:rsidRDefault="00F6649B" w:rsidP="00F6649B">
            <w:pPr>
              <w:pStyle w:val="Default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Конкуренция и модели рынков. Положительные и отрицательные стороны конкуренции.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F6649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90442" w:rsidTr="00C67296">
        <w:trPr>
          <w:trHeight w:val="821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442" w:rsidRPr="00B57CEB" w:rsidRDefault="00290442" w:rsidP="00F664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290442" w:rsidRPr="00B57CEB" w:rsidRDefault="00290442" w:rsidP="00F6649B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Производственные фонды и издержки производства и обращения  в общественном</w:t>
            </w:r>
            <w:r w:rsidRPr="00B57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питании</w:t>
            </w: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90442" w:rsidRPr="004E2B32" w:rsidRDefault="00290442" w:rsidP="00CC6C8D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Самостоятельная работа </w:t>
            </w:r>
          </w:p>
          <w:p w:rsidR="00290442" w:rsidRDefault="00290442" w:rsidP="00290442">
            <w:pPr>
              <w:pStyle w:val="Default"/>
              <w:jc w:val="both"/>
            </w:pPr>
            <w:r w:rsidRPr="00290442">
              <w:rPr>
                <w:bCs/>
              </w:rPr>
              <w:t>1.</w:t>
            </w:r>
            <w:r w:rsidRPr="00A321A8">
              <w:rPr>
                <w:b/>
                <w:bCs/>
              </w:rPr>
              <w:t xml:space="preserve"> </w:t>
            </w:r>
            <w:r w:rsidRPr="00A321A8">
              <w:rPr>
                <w:bCs/>
              </w:rPr>
              <w:t>Ресурсы организации.</w:t>
            </w:r>
            <w:r w:rsidRPr="00A321A8">
              <w:rPr>
                <w:b/>
                <w:bCs/>
              </w:rPr>
              <w:t xml:space="preserve"> </w:t>
            </w:r>
            <w:r w:rsidRPr="00A321A8">
              <w:t>Понятие основных фондов, их роль в процессе производства, основы классификации, понятие износа, виды оценки, понятие амортизации основных  и методика ее расчета. НМА. Понятие оборотных средств, их роль в процессе производства, принципы классификации.  Показатели эффективности использования ресурсов.</w:t>
            </w:r>
          </w:p>
          <w:p w:rsidR="00290442" w:rsidRDefault="00290442" w:rsidP="00290442">
            <w:pPr>
              <w:pStyle w:val="Default"/>
              <w:jc w:val="both"/>
            </w:pPr>
            <w:r>
              <w:t>2.</w:t>
            </w:r>
            <w:r w:rsidRPr="00A321A8">
              <w:t>Товарные запасы,  их виды и роль  в общественном питании. Источники снабжения сырьём, продуктами и тарой.</w:t>
            </w:r>
            <w:r w:rsidRPr="00A321A8">
              <w:rPr>
                <w:b/>
                <w:bCs/>
              </w:rPr>
              <w:t xml:space="preserve"> </w:t>
            </w:r>
            <w:r w:rsidRPr="00A321A8">
              <w:t>Понятие товарооборачиваемости. Продуктовый баланс ПОП</w:t>
            </w:r>
            <w:r>
              <w:t>.</w:t>
            </w:r>
          </w:p>
          <w:p w:rsidR="00290442" w:rsidRDefault="00290442" w:rsidP="00290442">
            <w:pPr>
              <w:pStyle w:val="Default"/>
              <w:jc w:val="both"/>
            </w:pPr>
            <w:r>
              <w:t>3.</w:t>
            </w:r>
            <w:r w:rsidRPr="00A321A8">
              <w:t xml:space="preserve">Понятие и классификация издержек производства и реализации в организациях питания. Факторы, влияющие на уровень издержек в общественном питании.   Выявление резервов снижения затрат на производство и обращение, политика предприятия по снижению издержек. </w:t>
            </w:r>
            <w:r w:rsidRPr="00A321A8">
              <w:lastRenderedPageBreak/>
              <w:t>Учет затрат по экономическим элементам в системе управленческого учета Понятие себестоимости продукции в общественном питании.</w:t>
            </w:r>
            <w:r w:rsidRPr="00A321A8">
              <w:rPr>
                <w:sz w:val="28"/>
                <w:szCs w:val="28"/>
              </w:rPr>
              <w:t xml:space="preserve"> </w:t>
            </w:r>
            <w:r w:rsidRPr="00A321A8">
              <w:t>Расходы предприятий, не включаемые в издержки производства и обращения.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442" w:rsidRDefault="00290442" w:rsidP="00CC6C8D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442" w:rsidRDefault="00290442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90442" w:rsidTr="00C67296">
        <w:trPr>
          <w:trHeight w:val="534"/>
        </w:trPr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442" w:rsidRPr="00A321A8" w:rsidRDefault="00290442" w:rsidP="00F6649B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90442" w:rsidRDefault="00290442" w:rsidP="00290442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Практическая  работа </w:t>
            </w:r>
          </w:p>
          <w:p w:rsidR="00290442" w:rsidRPr="00F85F6B" w:rsidRDefault="00F85F6B" w:rsidP="00CC6C8D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 w:rsidRPr="00F85F6B">
              <w:rPr>
                <w:rFonts w:ascii="Times New Roman" w:hAnsi="Times New Roman" w:cs="Times New Roman"/>
                <w:lang w:eastAsia="en-US"/>
              </w:rPr>
              <w:t>Расчет экономических показателей производства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442" w:rsidRDefault="00F85F6B" w:rsidP="00CC6C8D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442" w:rsidRDefault="00290442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F8487F" w:rsidTr="00C67296">
        <w:trPr>
          <w:trHeight w:val="1375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F8487F" w:rsidRPr="00B57CEB" w:rsidRDefault="00F8487F" w:rsidP="00F8487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  <w:r w:rsidRPr="00B57C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Ценообразование на предприятиях общественного питания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8487F" w:rsidRPr="00C67296" w:rsidRDefault="00F8487F" w:rsidP="00C67296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Самостоятельная работа </w:t>
            </w:r>
          </w:p>
          <w:p w:rsidR="00F8487F" w:rsidRDefault="00F8487F" w:rsidP="006F4B18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 w:rsidRPr="00A321A8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цены, ее элементы</w:t>
            </w: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. Классификация цен и система   цен. Методы ценообразования. Ценообразование на предприятиях общественного питания. Виды цен и порядок их утверждения.</w:t>
            </w:r>
            <w:r w:rsidRPr="00A32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калькуляции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общественном питании.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487F" w:rsidRDefault="00F8487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8487F" w:rsidRDefault="00F8487F" w:rsidP="00A276B4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487F" w:rsidRDefault="00F8487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7C6400" w:rsidTr="00C67296">
        <w:trPr>
          <w:trHeight w:val="828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C6400" w:rsidRPr="00B57CEB" w:rsidRDefault="007C6400" w:rsidP="007C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</w:t>
            </w:r>
            <w:r w:rsidRPr="00B57C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C6400" w:rsidRPr="00B57CEB" w:rsidRDefault="007C6400" w:rsidP="007C6400">
            <w:pPr>
              <w:rPr>
                <w:rFonts w:ascii="Times New Roman" w:hAnsi="Times New Roman" w:cs="Times New Roman"/>
                <w:b/>
                <w:bCs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Выпуск продукции и товарооборот предприятий общественного питания.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C6400" w:rsidRDefault="007C6400" w:rsidP="007C6400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 xml:space="preserve">Понятия «производственная мощность» и  «производственная программа», их содержание, назначение.  Экономическое содержание товарооборота предприятий питания, его классификация.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C6400" w:rsidRDefault="007C6400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C6400" w:rsidRDefault="007C6400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</w:tr>
      <w:tr w:rsidR="007C6400" w:rsidTr="00C67296">
        <w:trPr>
          <w:trHeight w:val="812"/>
        </w:trPr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C6400" w:rsidRPr="00B57CEB" w:rsidRDefault="007C6400" w:rsidP="007C6400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C6400" w:rsidRDefault="007C6400" w:rsidP="00F639C3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Самостоятельная работа </w:t>
            </w:r>
          </w:p>
          <w:p w:rsidR="007C6400" w:rsidRDefault="007C6400" w:rsidP="007C6400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Планирование и анализ товарооборота и оборота по выпуску продукции собственного производства и полуфабрикатов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C6400" w:rsidRDefault="007C6400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7C6400" w:rsidRDefault="007C6400" w:rsidP="00F639C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C6400" w:rsidRDefault="007C6400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4B6C03" w:rsidTr="008B00CC">
        <w:trPr>
          <w:trHeight w:val="1357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B6C03" w:rsidRPr="00B57CEB" w:rsidRDefault="004B6C03" w:rsidP="00BA2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1.6.</w:t>
            </w:r>
            <w:r w:rsidRPr="00B57C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4B6C03" w:rsidRPr="00B57CEB" w:rsidRDefault="004B6C03" w:rsidP="00BA2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и прибыль  на предприятиях общественного питания.</w:t>
            </w:r>
          </w:p>
          <w:p w:rsidR="004B6C03" w:rsidRPr="00B57CEB" w:rsidRDefault="004B6C03" w:rsidP="00BA2D89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4B6C03" w:rsidRDefault="004B6C03" w:rsidP="00F639C3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  <w:p w:rsidR="004B6C03" w:rsidRDefault="004B6C03" w:rsidP="004B6C03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321A8">
              <w:rPr>
                <w:rFonts w:ascii="Times New Roman" w:hAnsi="Times New Roman" w:cs="Times New Roman"/>
                <w:bCs/>
                <w:sz w:val="24"/>
                <w:szCs w:val="24"/>
              </w:rPr>
              <w:t>Валовой</w:t>
            </w:r>
            <w:r w:rsidRPr="00A321A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 xml:space="preserve">доход организации питания, его сущность и значение, источники образования.  </w:t>
            </w:r>
            <w:r w:rsidRPr="00A32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Прибыль: понятие, назначение, функции и виды.</w:t>
            </w:r>
            <w:r w:rsidRPr="00A321A8">
              <w:rPr>
                <w:sz w:val="28"/>
                <w:szCs w:val="28"/>
              </w:rPr>
              <w:t xml:space="preserve"> </w:t>
            </w: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Порядок распределения и использования прибыли</w:t>
            </w:r>
            <w:r w:rsidRPr="00A321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Рентабельность: понятие и показатели рентабельности.</w:t>
            </w:r>
            <w:r w:rsidRPr="00A32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прибыль и рентабельность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C03" w:rsidRDefault="004B6C0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4B6C03" w:rsidRDefault="004B6C03" w:rsidP="008B00CC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C03" w:rsidRDefault="004B6C0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556BA7" w:rsidTr="00556BA7">
        <w:trPr>
          <w:trHeight w:val="285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085979" w:rsidRPr="00B57CEB" w:rsidRDefault="00556BA7" w:rsidP="00085979">
            <w:pPr>
              <w:jc w:val="both"/>
              <w:rPr>
                <w:rFonts w:ascii="Times New Roman" w:hAnsi="Times New Roman" w:cs="Times New Roman"/>
              </w:rPr>
            </w:pPr>
            <w:r w:rsidRPr="00B57CEB">
              <w:rPr>
                <w:rFonts w:ascii="Times New Roman" w:hAnsi="Times New Roman" w:cs="Times New Roman"/>
                <w:b/>
                <w:lang w:eastAsia="en-US"/>
              </w:rPr>
              <w:t>Раздел 2.</w:t>
            </w:r>
            <w:r w:rsidR="00085979" w:rsidRPr="00B57CEB">
              <w:rPr>
                <w:rFonts w:ascii="Times New Roman" w:hAnsi="Times New Roman" w:cs="Times New Roman"/>
              </w:rPr>
              <w:t xml:space="preserve"> </w:t>
            </w:r>
          </w:p>
          <w:p w:rsidR="00556BA7" w:rsidRPr="00B57CEB" w:rsidRDefault="00982A3F" w:rsidP="00C67296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B57CEB">
              <w:rPr>
                <w:rFonts w:ascii="Times New Roman" w:hAnsi="Times New Roman" w:cs="Times New Roman"/>
                <w:b/>
              </w:rPr>
              <w:t>Основы менеджмента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:rsidR="00556BA7" w:rsidRDefault="00556BA7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:rsidR="00556BA7" w:rsidRDefault="00556BA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982A3F" w:rsidTr="006D1BEC">
        <w:trPr>
          <w:trHeight w:val="1012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82A3F" w:rsidRPr="00B57CEB" w:rsidRDefault="00982A3F" w:rsidP="00982A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  <w:r w:rsidRPr="00B57C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982A3F" w:rsidRPr="00B57CEB" w:rsidRDefault="00982A3F" w:rsidP="00982A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CEB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Предприятие как объект управления и контроля.</w:t>
            </w:r>
          </w:p>
          <w:p w:rsidR="00982A3F" w:rsidRPr="00B57CEB" w:rsidRDefault="00982A3F" w:rsidP="00982A3F">
            <w:pPr>
              <w:pStyle w:val="Default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82A3F" w:rsidRPr="00B444E9" w:rsidRDefault="002342D3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Понятие менеджмента условия и предпосылки его возникновения. Современные подходы  в менеджменте и принципы управления. Особенности управления  в организациях питания. Цикл менеджмента, характеристика функций цикла  и их взаимосвязь. Организация, планирование,  контроль и мотивация как функции управления. Понятие, назначение и виды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2A3F" w:rsidRDefault="002342D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2A3F" w:rsidRPr="002342D3" w:rsidRDefault="002342D3" w:rsidP="002342D3">
            <w:pPr>
              <w:widowControl/>
              <w:jc w:val="center"/>
              <w:rPr>
                <w:rFonts w:asciiTheme="minorHAnsi" w:eastAsiaTheme="minorHAnsi" w:hAnsiTheme="minorHAnsi" w:cstheme="minorBidi"/>
                <w:i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</w:tr>
      <w:tr w:rsidR="00982A3F" w:rsidTr="006D1BEC">
        <w:trPr>
          <w:trHeight w:val="1012"/>
        </w:trPr>
        <w:tc>
          <w:tcPr>
            <w:tcW w:w="3261" w:type="dxa"/>
            <w:vMerge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982A3F" w:rsidRDefault="00982A3F" w:rsidP="00982A3F">
            <w:pPr>
              <w:pStyle w:val="Default"/>
              <w:rPr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B3DB4" w:rsidRPr="00FB3DB4" w:rsidRDefault="00982A3F" w:rsidP="00FB3DB4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B444E9"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  <w:p w:rsidR="00982A3F" w:rsidRPr="00B444E9" w:rsidRDefault="00FB3DB4" w:rsidP="00FB3DB4">
            <w:pPr>
              <w:pStyle w:val="Default"/>
              <w:jc w:val="both"/>
              <w:rPr>
                <w:lang w:eastAsia="en-US"/>
              </w:rPr>
            </w:pPr>
            <w:r w:rsidRPr="00A321A8">
              <w:t>Система методов управления на предприятиях общественного питания (организационные, административные, экономические, социально-психологические). Управленческое решение: понятие, виды. Методы принятия управленческого решения.  Этапы принятия и реализации решений. Делегирование полномочий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2A3F" w:rsidRDefault="00FB3DB4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5</w:t>
            </w:r>
          </w:p>
          <w:p w:rsidR="00982A3F" w:rsidRDefault="00982A3F" w:rsidP="00716EF2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2A3F" w:rsidRDefault="00982A3F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FB3DB4" w:rsidTr="004E43B5">
        <w:trPr>
          <w:trHeight w:val="2737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FB3DB4" w:rsidRPr="00B57CEB" w:rsidRDefault="00FB3DB4" w:rsidP="00FB3DB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2.2.</w:t>
            </w:r>
            <w:r w:rsidRPr="00B57C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B3DB4" w:rsidRPr="00B57CEB" w:rsidRDefault="00FB3DB4" w:rsidP="00FB3DB4">
            <w:pPr>
              <w:pStyle w:val="Default"/>
              <w:rPr>
                <w:b/>
                <w:lang w:eastAsia="en-US"/>
              </w:rPr>
            </w:pPr>
            <w:r w:rsidRPr="00B57CEB">
              <w:rPr>
                <w:b/>
                <w:bCs/>
              </w:rPr>
              <w:t>Управление производственным персоналом на предприятиях общественного питания.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B3DB4" w:rsidRPr="000B6F35" w:rsidRDefault="00FB3DB4" w:rsidP="000B6F35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</w:t>
            </w:r>
          </w:p>
          <w:p w:rsidR="00FB3DB4" w:rsidRDefault="00FB3DB4" w:rsidP="00FB3DB4">
            <w:pPr>
              <w:pStyle w:val="Default"/>
              <w:jc w:val="both"/>
            </w:pPr>
            <w:r w:rsidRPr="00A321A8">
              <w:t>Сущность управления персоналом на предприятиях общественного питания. Должностные инструкции и профессиональные стандарты. Определение потребности в персонале, перестановка, обучение, аттестация, мотивация, создание команды на производстве.</w:t>
            </w:r>
            <w:r w:rsidRPr="00A321A8">
              <w:rPr>
                <w:b/>
                <w:bCs/>
                <w:i/>
              </w:rPr>
              <w:t xml:space="preserve"> </w:t>
            </w:r>
            <w:r w:rsidRPr="00A321A8">
              <w:t xml:space="preserve">  </w:t>
            </w:r>
          </w:p>
          <w:p w:rsidR="00FB3DB4" w:rsidRDefault="00FB3DB4" w:rsidP="00FB3DB4">
            <w:pPr>
              <w:pStyle w:val="Default"/>
              <w:jc w:val="both"/>
            </w:pPr>
            <w:r w:rsidRPr="00A321A8">
              <w:t>Количественный и качественный состав трудовых ресурсов организаций питания. Показатели движения кадров. Техническое нормирование труда. Показатели и резервы роста производительности труда в организациях питания. Мотивация труда</w:t>
            </w:r>
            <w:r>
              <w:t>.</w:t>
            </w:r>
          </w:p>
          <w:p w:rsidR="00FB3DB4" w:rsidRPr="00B444E9" w:rsidRDefault="00FB3DB4" w:rsidP="00FB3DB4">
            <w:pPr>
              <w:pStyle w:val="Default"/>
              <w:jc w:val="both"/>
              <w:rPr>
                <w:sz w:val="22"/>
                <w:szCs w:val="22"/>
              </w:rPr>
            </w:pPr>
            <w:r>
              <w:t>Управление персоналом в системе социально-трудовых отношений.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DB4" w:rsidRDefault="00FB3DB4" w:rsidP="0070699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FB3DB4" w:rsidRDefault="00FB3DB4" w:rsidP="000101A4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DB4" w:rsidRDefault="00FB3DB4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995E38" w:rsidTr="00C67296">
        <w:trPr>
          <w:trHeight w:val="756"/>
        </w:trPr>
        <w:tc>
          <w:tcPr>
            <w:tcW w:w="3261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95E38" w:rsidRPr="00B57CEB" w:rsidRDefault="00995E38" w:rsidP="00995E38">
            <w:pPr>
              <w:pStyle w:val="Default"/>
              <w:rPr>
                <w:b/>
                <w:lang w:eastAsia="en-US"/>
              </w:rPr>
            </w:pPr>
            <w:r w:rsidRPr="00B57CEB">
              <w:rPr>
                <w:b/>
                <w:lang w:eastAsia="en-US"/>
              </w:rPr>
              <w:t>Тема 2.3.</w:t>
            </w:r>
          </w:p>
          <w:p w:rsidR="00995E38" w:rsidRPr="00B57CEB" w:rsidRDefault="00995E38" w:rsidP="00995E38">
            <w:pPr>
              <w:pStyle w:val="Default"/>
              <w:rPr>
                <w:b/>
                <w:lang w:eastAsia="en-US"/>
              </w:rPr>
            </w:pPr>
            <w:r w:rsidRPr="00B57CEB">
              <w:rPr>
                <w:b/>
                <w:lang w:eastAsia="en-US"/>
              </w:rPr>
              <w:t>Трудовые ресурсы предприятий общественного питания и организация оплаты труда.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95E38" w:rsidRDefault="00995E38" w:rsidP="00771499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 w:rsidRPr="00995E38">
              <w:rPr>
                <w:rFonts w:ascii="Times New Roman" w:hAnsi="Times New Roman" w:cs="Times New Roman"/>
                <w:lang w:eastAsia="en-US"/>
              </w:rPr>
              <w:t>Трудовые ресурсы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предприятий общественного питания, их характеристика и порядок формирования.</w:t>
            </w:r>
          </w:p>
          <w:p w:rsidR="00995E38" w:rsidRPr="00995E38" w:rsidRDefault="00995E38" w:rsidP="00771499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Современная политика оплаты труда.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E38" w:rsidRDefault="00995E38" w:rsidP="00771499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E38" w:rsidRDefault="00995E38" w:rsidP="00771499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995E38" w:rsidTr="00C67296">
        <w:trPr>
          <w:trHeight w:val="1093"/>
        </w:trPr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95E38" w:rsidRPr="00B57CEB" w:rsidRDefault="00995E38" w:rsidP="00995E38">
            <w:pPr>
              <w:pStyle w:val="Default"/>
              <w:rPr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95E38" w:rsidRDefault="00995E38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Самостоятельная работа.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995E38" w:rsidRDefault="001F479B" w:rsidP="00995E38">
            <w:pPr>
              <w:pStyle w:val="Default"/>
              <w:jc w:val="both"/>
              <w:rPr>
                <w:lang w:eastAsia="en-US"/>
              </w:rPr>
            </w:pPr>
            <w:r w:rsidRPr="00A321A8">
              <w:t>Изучение форм и систем оплаты труда, гарантий и компенсаций, удержаний из заработной платы. Расчет,  анализ и планирование показателей по труду и заработной плате на предприятиях общественного питания.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E38" w:rsidRDefault="00995E38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995E38" w:rsidRDefault="00995E38" w:rsidP="00DB0E4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E38" w:rsidRDefault="00995E38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995E38" w:rsidTr="00C67296">
        <w:trPr>
          <w:trHeight w:val="812"/>
        </w:trPr>
        <w:tc>
          <w:tcPr>
            <w:tcW w:w="32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E38" w:rsidRPr="00B57CEB" w:rsidRDefault="00995E38" w:rsidP="004B739E">
            <w:pPr>
              <w:pStyle w:val="Default"/>
              <w:rPr>
                <w:b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95E38" w:rsidRDefault="00995E38" w:rsidP="004629E3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 работа.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5F51CF" w:rsidRDefault="005F51CF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Расчет заработной платы. </w:t>
            </w:r>
          </w:p>
          <w:p w:rsidR="00995E38" w:rsidRPr="00D651C5" w:rsidRDefault="005F51CF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Определение среднесписочной численности работников.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E38" w:rsidRDefault="00995E38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E38" w:rsidRDefault="00995E38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C96AB7" w:rsidTr="00D52920">
        <w:trPr>
          <w:trHeight w:val="1771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F9769A" w:rsidRPr="00B57CEB" w:rsidRDefault="00F9769A" w:rsidP="00F976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:rsidR="00C96AB7" w:rsidRPr="00B57CEB" w:rsidRDefault="00F9769A" w:rsidP="00F9769A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B57C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Коммуникации в управлении.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F1BDF" w:rsidRPr="00306E54" w:rsidRDefault="002F1BDF" w:rsidP="002F1BDF">
            <w:pPr>
              <w:pStyle w:val="Default"/>
              <w:jc w:val="both"/>
              <w:rPr>
                <w:b/>
                <w:sz w:val="22"/>
                <w:szCs w:val="22"/>
                <w:lang w:eastAsia="en-US"/>
              </w:rPr>
            </w:pPr>
            <w:r w:rsidRPr="00306E54">
              <w:rPr>
                <w:b/>
                <w:sz w:val="22"/>
                <w:szCs w:val="22"/>
                <w:lang w:eastAsia="en-US"/>
              </w:rPr>
              <w:t>Самостоятельная работа.</w:t>
            </w:r>
          </w:p>
          <w:p w:rsidR="00C96AB7" w:rsidRDefault="00557F45" w:rsidP="00900B6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Коммуникация как функция менеджмента. Деловое общение, его характеристика, виды, функции и назначение. Правила ведения бесед, совещаний, переговоров. Деловое общение менеджеров с потребителями услуг общественного питания, руководством, подчиненными и коллегами по работе.</w:t>
            </w:r>
          </w:p>
          <w:p w:rsidR="00557F45" w:rsidRDefault="00557F45" w:rsidP="00557F4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321A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конфликтами и стрессами. Понятие и классификация конфликтов, способы управления. </w:t>
            </w:r>
          </w:p>
          <w:p w:rsidR="00557F45" w:rsidRDefault="00557F45" w:rsidP="00557F45">
            <w:pPr>
              <w:ind w:right="-143"/>
            </w:pPr>
            <w:proofErr w:type="spellStart"/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Самоменеджмент</w:t>
            </w:r>
            <w:proofErr w:type="spellEnd"/>
            <w:r w:rsidRPr="00A321A8">
              <w:rPr>
                <w:rFonts w:ascii="Times New Roman" w:hAnsi="Times New Roman" w:cs="Times New Roman"/>
                <w:sz w:val="24"/>
                <w:szCs w:val="24"/>
              </w:rPr>
              <w:t>.  Планирование работы менеджера:  рабочего дня, рабочей недели, организация рабочего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6AB7" w:rsidRDefault="00C96AB7" w:rsidP="00572582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C96AB7" w:rsidRDefault="00102BC7" w:rsidP="00D878EB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96AB7" w:rsidRDefault="00C96AB7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206353" w:rsidTr="00C67296">
        <w:trPr>
          <w:trHeight w:val="463"/>
        </w:trPr>
        <w:tc>
          <w:tcPr>
            <w:tcW w:w="3261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6353" w:rsidRDefault="00206353" w:rsidP="002063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Раздел 3.</w:t>
            </w:r>
            <w:r w:rsidRPr="009D3DA9">
              <w:rPr>
                <w:rFonts w:ascii="Times New Roman" w:hAnsi="Times New Roman" w:cs="Times New Roman"/>
              </w:rPr>
              <w:t xml:space="preserve"> </w:t>
            </w:r>
          </w:p>
          <w:p w:rsidR="00206353" w:rsidRPr="00C67296" w:rsidRDefault="00206353" w:rsidP="00C67296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Основы маркетинга.</w:t>
            </w: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06353" w:rsidRPr="00306E54" w:rsidRDefault="00206353" w:rsidP="006D0BD0">
            <w:pPr>
              <w:pStyle w:val="Default"/>
              <w:jc w:val="both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6353" w:rsidRDefault="00206353" w:rsidP="00BB4E3C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6353" w:rsidRDefault="00206353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556BA7" w:rsidTr="00556BA7">
        <w:trPr>
          <w:trHeight w:val="504"/>
        </w:trPr>
        <w:tc>
          <w:tcPr>
            <w:tcW w:w="3261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6BA7" w:rsidRDefault="009A0566">
            <w:pPr>
              <w:ind w:right="-143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Тема 3.1.</w:t>
            </w:r>
          </w:p>
          <w:p w:rsidR="009A0566" w:rsidRDefault="009A0566">
            <w:pPr>
              <w:ind w:right="-143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Основы маркетинга услуг общественного питания.</w:t>
            </w: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566" w:rsidRPr="00357F24" w:rsidRDefault="009A0566" w:rsidP="009A0566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556BA7" w:rsidRDefault="00CE39E1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Рынок как объективная экономическая основа маркетинга.</w:t>
            </w:r>
          </w:p>
          <w:p w:rsidR="00CE39E1" w:rsidRDefault="00CE39E1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Социально-экономическая сущность маркетинга и его основные концепции.</w:t>
            </w:r>
          </w:p>
          <w:p w:rsidR="00CE39E1" w:rsidRDefault="00CE39E1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Принципы, функции и цели маркетинга.</w:t>
            </w:r>
          </w:p>
          <w:p w:rsidR="00CE39E1" w:rsidRDefault="00CE39E1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Маркетинговая среда предприятия.</w:t>
            </w:r>
          </w:p>
          <w:p w:rsidR="00B40A98" w:rsidRPr="009A0566" w:rsidRDefault="00B40A98">
            <w:pPr>
              <w:widowControl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Содержание маркетинговой деятельности предприятия общественного питания.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6BA7" w:rsidRDefault="009A0566" w:rsidP="009A0566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6BA7" w:rsidRDefault="00556BA7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3D2E94" w:rsidTr="00C67296">
        <w:trPr>
          <w:trHeight w:val="538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D2E94" w:rsidRDefault="003D2E94" w:rsidP="009A0566">
            <w:pPr>
              <w:pStyle w:val="Defaul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3.2.</w:t>
            </w:r>
          </w:p>
          <w:p w:rsidR="003D2E94" w:rsidRDefault="003D2E94" w:rsidP="009A0566">
            <w:pPr>
              <w:pStyle w:val="Defaul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Маркетинговый подход к организации работы на предприятиях общественного питания.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D7B45" w:rsidRDefault="003D7B45" w:rsidP="00357F24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 w:rsidRPr="003D7B45">
              <w:rPr>
                <w:rFonts w:ascii="Times New Roman" w:hAnsi="Times New Roman" w:cs="Times New Roman"/>
                <w:lang w:eastAsia="en-US"/>
              </w:rPr>
              <w:lastRenderedPageBreak/>
              <w:t xml:space="preserve">Специфика организации маркетинговых исследований на предприятиях </w:t>
            </w:r>
          </w:p>
          <w:p w:rsidR="003D2E94" w:rsidRPr="003D7B45" w:rsidRDefault="003D7B45" w:rsidP="00357F24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 w:rsidRPr="003D7B45">
              <w:rPr>
                <w:rFonts w:ascii="Times New Roman" w:hAnsi="Times New Roman" w:cs="Times New Roman"/>
                <w:lang w:eastAsia="en-US"/>
              </w:rPr>
              <w:t>общественного питания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2E94" w:rsidRDefault="003D2E94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2E94" w:rsidRDefault="003D2E94" w:rsidP="0086461E">
            <w:pPr>
              <w:ind w:right="-143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</w:tr>
      <w:tr w:rsidR="003D2E94" w:rsidTr="00290DAF">
        <w:trPr>
          <w:trHeight w:val="1679"/>
        </w:trPr>
        <w:tc>
          <w:tcPr>
            <w:tcW w:w="32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D2E94" w:rsidRDefault="003D2E94" w:rsidP="009A0566">
            <w:pPr>
              <w:pStyle w:val="Default"/>
              <w:rPr>
                <w:b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D2E94" w:rsidRPr="00357F24" w:rsidRDefault="003D2E94" w:rsidP="00357F24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3D2E94" w:rsidRDefault="00290DAF" w:rsidP="003D2E94">
            <w:pPr>
              <w:pStyle w:val="Default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Определение спроса и потребностей в услугах предприятий общественного питания.</w:t>
            </w:r>
          </w:p>
          <w:p w:rsidR="00290DAF" w:rsidRDefault="00290DAF" w:rsidP="003D2E94">
            <w:pPr>
              <w:pStyle w:val="Default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Выбор целевого рынка предприятием.</w:t>
            </w:r>
          </w:p>
          <w:p w:rsidR="00290DAF" w:rsidRDefault="00290DAF" w:rsidP="003D2E94">
            <w:pPr>
              <w:pStyle w:val="Default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Поведение потребителей на рынке.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2E94" w:rsidRDefault="003D2E94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3D2E94" w:rsidRDefault="00290DA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6</w:t>
            </w:r>
          </w:p>
          <w:p w:rsidR="003D2E94" w:rsidRDefault="003D2E94" w:rsidP="00541FF5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2E94" w:rsidRDefault="003D2E94" w:rsidP="0086461E">
            <w:pPr>
              <w:ind w:right="-143"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860CD3" w:rsidTr="00C67296">
        <w:trPr>
          <w:trHeight w:val="1804"/>
        </w:trPr>
        <w:tc>
          <w:tcPr>
            <w:tcW w:w="3261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0CD3" w:rsidRDefault="00860CD3" w:rsidP="0024799D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Тема 3.3</w:t>
            </w:r>
            <w:r w:rsidRPr="00747650">
              <w:rPr>
                <w:b/>
              </w:rPr>
              <w:t xml:space="preserve">. </w:t>
            </w:r>
          </w:p>
          <w:p w:rsidR="00860CD3" w:rsidRDefault="00860CD3" w:rsidP="0024799D">
            <w:pPr>
              <w:pStyle w:val="Default"/>
              <w:rPr>
                <w:b/>
                <w:lang w:eastAsia="en-US"/>
              </w:rPr>
            </w:pPr>
            <w:r>
              <w:rPr>
                <w:b/>
              </w:rPr>
              <w:t>Разработка комплекса маркетинга.</w:t>
            </w: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0CD3" w:rsidRPr="0079734B" w:rsidRDefault="00860CD3" w:rsidP="0079734B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860CD3" w:rsidRDefault="00860CD3" w:rsidP="00FC19FE">
            <w:pPr>
              <w:ind w:firstLine="33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Понятие комплекса маркетинга в сфере услуг общественного питания.</w:t>
            </w:r>
          </w:p>
          <w:p w:rsidR="00860CD3" w:rsidRDefault="00860CD3" w:rsidP="00FC19FE">
            <w:pPr>
              <w:ind w:firstLine="33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Товарная политика предприятия.</w:t>
            </w:r>
          </w:p>
          <w:p w:rsidR="00860CD3" w:rsidRDefault="00860CD3" w:rsidP="00FC19FE">
            <w:pPr>
              <w:ind w:firstLine="33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Система товародвижения и управление каналами распределения на предприятиях общественного питания.</w:t>
            </w:r>
          </w:p>
          <w:p w:rsidR="00860CD3" w:rsidRDefault="00860CD3" w:rsidP="00FC19FE">
            <w:pPr>
              <w:ind w:firstLine="33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Ценовая политика в комплексе маркетинга.</w:t>
            </w:r>
          </w:p>
          <w:p w:rsidR="00860CD3" w:rsidRDefault="00860CD3" w:rsidP="00FC19FE">
            <w:pPr>
              <w:ind w:firstLine="33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Формирование коммуникационной политики предприятий общественного питания.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0CD3" w:rsidRDefault="00860CD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860CD3" w:rsidRDefault="00860CD3" w:rsidP="0068168E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0CD3" w:rsidRDefault="00860CD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860CD3" w:rsidTr="00C67296">
        <w:trPr>
          <w:trHeight w:val="540"/>
        </w:trPr>
        <w:tc>
          <w:tcPr>
            <w:tcW w:w="32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CD3" w:rsidRDefault="00860CD3" w:rsidP="0024799D">
            <w:pPr>
              <w:pStyle w:val="Default"/>
              <w:rPr>
                <w:b/>
              </w:rPr>
            </w:pPr>
          </w:p>
        </w:tc>
        <w:tc>
          <w:tcPr>
            <w:tcW w:w="8363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0CD3" w:rsidRPr="0079734B" w:rsidRDefault="00860CD3" w:rsidP="00860CD3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Практическая  работа.</w:t>
            </w:r>
          </w:p>
          <w:p w:rsidR="00860CD3" w:rsidRPr="00276F90" w:rsidRDefault="00276F90" w:rsidP="0079734B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 w:rsidRPr="00276F90">
              <w:rPr>
                <w:rFonts w:ascii="Times New Roman" w:hAnsi="Times New Roman" w:cs="Times New Roman"/>
                <w:lang w:eastAsia="en-US"/>
              </w:rPr>
              <w:t>Оформление рекламы с использованием рекламных акций.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0CD3" w:rsidRDefault="00860CD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0CD3" w:rsidRDefault="00860CD3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9102FE" w:rsidTr="00C67296">
        <w:trPr>
          <w:trHeight w:val="251"/>
        </w:trPr>
        <w:tc>
          <w:tcPr>
            <w:tcW w:w="3261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102FE" w:rsidRDefault="009102FE" w:rsidP="00AA6C33">
            <w:pPr>
              <w:pStyle w:val="Default"/>
              <w:rPr>
                <w:b/>
              </w:rPr>
            </w:pPr>
            <w:r w:rsidRPr="008D7556">
              <w:rPr>
                <w:b/>
              </w:rPr>
              <w:t xml:space="preserve">Тема </w:t>
            </w:r>
            <w:r>
              <w:rPr>
                <w:b/>
              </w:rPr>
              <w:t>3.4</w:t>
            </w:r>
            <w:r w:rsidRPr="008D7556">
              <w:rPr>
                <w:b/>
              </w:rPr>
              <w:t xml:space="preserve">. </w:t>
            </w:r>
          </w:p>
          <w:p w:rsidR="009102FE" w:rsidRPr="008D7556" w:rsidRDefault="009102FE" w:rsidP="00C85FB1">
            <w:pPr>
              <w:pStyle w:val="Default"/>
              <w:rPr>
                <w:b/>
              </w:rPr>
            </w:pPr>
            <w:r>
              <w:rPr>
                <w:b/>
                <w:bCs/>
                <w:lang w:eastAsia="en-US"/>
              </w:rPr>
              <w:t>Управление маркетингом на предприятиях общественного питания.</w:t>
            </w: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2FE" w:rsidRPr="009102FE" w:rsidRDefault="009102FE" w:rsidP="00B255F6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 w:rsidRPr="009102FE">
              <w:rPr>
                <w:rFonts w:ascii="Times New Roman" w:hAnsi="Times New Roman" w:cs="Times New Roman"/>
                <w:lang w:eastAsia="en-US"/>
              </w:rPr>
              <w:t>Принципы организации структур управления маркетингом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2FE" w:rsidRDefault="009102FE" w:rsidP="00EF3B4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2FE" w:rsidRDefault="009102FE" w:rsidP="009102FE">
            <w:pPr>
              <w:widowControl/>
              <w:jc w:val="center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2</w:t>
            </w:r>
          </w:p>
        </w:tc>
      </w:tr>
      <w:tr w:rsidR="009102FE" w:rsidTr="00383D84">
        <w:trPr>
          <w:trHeight w:val="504"/>
        </w:trPr>
        <w:tc>
          <w:tcPr>
            <w:tcW w:w="32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2FE" w:rsidRDefault="009102FE" w:rsidP="00C85FB1">
            <w:pPr>
              <w:pStyle w:val="Default"/>
              <w:rPr>
                <w:b/>
                <w:bCs/>
                <w:lang w:eastAsia="en-US"/>
              </w:rPr>
            </w:pPr>
          </w:p>
        </w:tc>
        <w:tc>
          <w:tcPr>
            <w:tcW w:w="836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02FE" w:rsidRPr="0079734B" w:rsidRDefault="009102FE" w:rsidP="00B255F6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901483" w:rsidRDefault="00583729" w:rsidP="00583729">
            <w:pPr>
              <w:pStyle w:val="Default"/>
              <w:ind w:firstLine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Организационные структуры маркетинга на предприятии общественного питания</w:t>
            </w:r>
            <w:r w:rsidR="00901483">
              <w:rPr>
                <w:sz w:val="22"/>
                <w:szCs w:val="22"/>
              </w:rPr>
              <w:t>.</w:t>
            </w:r>
          </w:p>
          <w:p w:rsidR="009102FE" w:rsidRPr="00901483" w:rsidRDefault="00901483" w:rsidP="00583729">
            <w:pPr>
              <w:pStyle w:val="Default"/>
              <w:ind w:firstLine="33"/>
              <w:jc w:val="both"/>
              <w:rPr>
                <w:sz w:val="22"/>
                <w:szCs w:val="22"/>
              </w:rPr>
            </w:pPr>
            <w:r w:rsidRPr="00901483">
              <w:rPr>
                <w:sz w:val="22"/>
                <w:szCs w:val="22"/>
              </w:rPr>
              <w:t>Составить схемы структур маркетинга</w:t>
            </w:r>
            <w:r w:rsidR="00583729" w:rsidRPr="00901483">
              <w:rPr>
                <w:sz w:val="22"/>
                <w:szCs w:val="22"/>
              </w:rPr>
              <w:t>.</w:t>
            </w:r>
          </w:p>
          <w:p w:rsidR="009102FE" w:rsidRDefault="003143B4" w:rsidP="00C85FB1">
            <w:pPr>
              <w:pStyle w:val="Default"/>
              <w:jc w:val="both"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01483" w:rsidRPr="00901483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Составить таблицу «Сильные и слабые стороны организационных структур службы маркетинга».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02FE" w:rsidRDefault="00583729" w:rsidP="00EF3B4F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102FE" w:rsidRDefault="009102FE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817B9E" w:rsidTr="00C67296">
        <w:trPr>
          <w:trHeight w:val="1082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817B9E" w:rsidRDefault="00817B9E">
            <w:pPr>
              <w:widowControl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3.5.</w:t>
            </w:r>
          </w:p>
          <w:p w:rsidR="00817B9E" w:rsidRDefault="00817B9E">
            <w:pPr>
              <w:widowControl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Стратегический маркетинг на предприятиях общественного питания.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817B9E" w:rsidRPr="0079734B" w:rsidRDefault="00817B9E" w:rsidP="00817B9E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Самостоятельная работа.</w:t>
            </w:r>
          </w:p>
          <w:p w:rsidR="00817B9E" w:rsidRPr="00B14DEB" w:rsidRDefault="00B14DEB">
            <w:pPr>
              <w:ind w:right="-143"/>
              <w:rPr>
                <w:rFonts w:ascii="Times New Roman" w:hAnsi="Times New Roman" w:cs="Times New Roman"/>
                <w:lang w:eastAsia="en-US"/>
              </w:rPr>
            </w:pPr>
            <w:r w:rsidRPr="00B14DEB">
              <w:rPr>
                <w:rFonts w:ascii="Times New Roman" w:hAnsi="Times New Roman" w:cs="Times New Roman"/>
                <w:lang w:eastAsia="en-US"/>
              </w:rPr>
              <w:t>Концепция планирования маркетинга.</w:t>
            </w:r>
            <w:r>
              <w:rPr>
                <w:rFonts w:ascii="Times New Roman" w:hAnsi="Times New Roman" w:cs="Times New Roman"/>
                <w:lang w:eastAsia="en-US"/>
              </w:rPr>
              <w:t xml:space="preserve"> Этапы планирования. Виды планов.</w:t>
            </w:r>
          </w:p>
          <w:p w:rsidR="00B14DEB" w:rsidRPr="00B14DEB" w:rsidRDefault="00B14DEB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  <w:r w:rsidRPr="00B14DEB">
              <w:rPr>
                <w:rFonts w:ascii="Times New Roman" w:hAnsi="Times New Roman" w:cs="Times New Roman"/>
                <w:lang w:eastAsia="en-US"/>
              </w:rPr>
              <w:t>Разработка стратегии маркетинга.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Составные части </w:t>
            </w:r>
            <w:r>
              <w:rPr>
                <w:rFonts w:ascii="Times New Roman" w:hAnsi="Times New Roman" w:cs="Times New Roman"/>
                <w:lang w:val="en-US" w:eastAsia="en-US"/>
              </w:rPr>
              <w:t>SWOT –</w:t>
            </w:r>
            <w:r>
              <w:rPr>
                <w:rFonts w:ascii="Times New Roman" w:hAnsi="Times New Roman" w:cs="Times New Roman"/>
                <w:lang w:eastAsia="en-US"/>
              </w:rPr>
              <w:t xml:space="preserve"> анализа.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817B9E" w:rsidRDefault="00817B9E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817B9E" w:rsidRDefault="00817B9E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AD27EF" w:rsidTr="007A1FB3">
        <w:trPr>
          <w:trHeight w:val="289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AD27EF" w:rsidRDefault="007A1FB3">
            <w:pPr>
              <w:widowControl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Итого по дисциплине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hideMark/>
          </w:tcPr>
          <w:p w:rsidR="00AD27EF" w:rsidRDefault="00AD27EF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D27EF" w:rsidRPr="00EF3B4F" w:rsidRDefault="00126F34" w:rsidP="00C67296">
            <w:pPr>
              <w:ind w:right="-143"/>
              <w:jc w:val="center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lang w:eastAsia="en-US"/>
              </w:rPr>
              <w:t>99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vAlign w:val="center"/>
            <w:hideMark/>
          </w:tcPr>
          <w:p w:rsidR="00AD27EF" w:rsidRDefault="00AD27EF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  <w:tr w:rsidR="004E6B51" w:rsidTr="00556BA7">
        <w:trPr>
          <w:trHeight w:val="118"/>
        </w:trPr>
        <w:tc>
          <w:tcPr>
            <w:tcW w:w="326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E6B51" w:rsidRDefault="00CC7F23">
            <w:pPr>
              <w:widowControl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Итоговая аттестация в форме э</w:t>
            </w:r>
            <w:r w:rsidR="007A1FB3">
              <w:rPr>
                <w:rFonts w:ascii="Times New Roman" w:hAnsi="Times New Roman" w:cs="Times New Roman"/>
                <w:b/>
                <w:lang w:eastAsia="en-US"/>
              </w:rPr>
              <w:t>кзамен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а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hideMark/>
          </w:tcPr>
          <w:p w:rsidR="004E6B51" w:rsidRDefault="004E6B51">
            <w:pPr>
              <w:ind w:right="-143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E6B51" w:rsidRDefault="004E6B51">
            <w:pPr>
              <w:ind w:right="-143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  <w:p w:rsidR="004E6B51" w:rsidRPr="00EF3B4F" w:rsidRDefault="004E6B51" w:rsidP="007A1FB3">
            <w:pPr>
              <w:ind w:right="-143"/>
              <w:rPr>
                <w:rFonts w:ascii="Times New Roman" w:hAnsi="Times New Roman" w:cs="Times New Roman"/>
                <w:b/>
                <w:i/>
                <w:lang w:eastAsia="en-US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  <w:hideMark/>
          </w:tcPr>
          <w:p w:rsidR="004E6B51" w:rsidRDefault="004E6B51">
            <w:pPr>
              <w:widowControl/>
              <w:rPr>
                <w:rFonts w:asciiTheme="minorHAnsi" w:eastAsiaTheme="minorHAnsi" w:hAnsiTheme="minorHAnsi" w:cstheme="minorBidi"/>
                <w:color w:val="auto"/>
                <w:lang w:eastAsia="en-US"/>
              </w:rPr>
            </w:pPr>
          </w:p>
        </w:tc>
      </w:tr>
    </w:tbl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rPr>
          <w:rFonts w:ascii="Times New Roman" w:hAnsi="Times New Roman" w:cs="Times New Roman"/>
          <w:i/>
        </w:rPr>
      </w:pPr>
    </w:p>
    <w:p w:rsidR="00A5244D" w:rsidRDefault="00A5244D" w:rsidP="00A5244D">
      <w:pPr>
        <w:widowControl/>
        <w:rPr>
          <w:rFonts w:ascii="Times New Roman" w:hAnsi="Times New Roman" w:cs="Times New Roman"/>
          <w:i/>
        </w:rPr>
        <w:sectPr w:rsidR="00A5244D" w:rsidSect="009C247F">
          <w:pgSz w:w="16838" w:h="11906" w:orient="landscape"/>
          <w:pgMar w:top="284" w:right="1134" w:bottom="851" w:left="851" w:header="709" w:footer="709" w:gutter="0"/>
          <w:cols w:space="720"/>
        </w:sectPr>
      </w:pPr>
    </w:p>
    <w:p w:rsidR="00021A62" w:rsidRDefault="00021A62" w:rsidP="00A5244D">
      <w:pPr>
        <w:rPr>
          <w:rFonts w:ascii="Times New Roman" w:hAnsi="Times New Roman" w:cs="Times New Roman"/>
          <w:b/>
        </w:rPr>
      </w:pPr>
    </w:p>
    <w:p w:rsidR="00021A62" w:rsidRDefault="00021A62" w:rsidP="00A5244D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3.УСЛОВИЯ РЕАЛИЗАЦИИ ПРОГРАММЫ ДИСЦИПЛИНЫ</w:t>
      </w: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3.1. </w:t>
      </w:r>
      <w:r>
        <w:rPr>
          <w:rFonts w:ascii="Times New Roman" w:hAnsi="Times New Roman" w:cs="Times New Roman"/>
        </w:rPr>
        <w:t xml:space="preserve">Реализация учебной дисциплины требует наличия учебного кабинета </w:t>
      </w:r>
      <w:r w:rsidR="00D83867">
        <w:rPr>
          <w:rFonts w:ascii="Times New Roman" w:hAnsi="Times New Roman" w:cs="Times New Roman"/>
          <w:b/>
        </w:rPr>
        <w:t xml:space="preserve">Основы экономики, менеджмента, </w:t>
      </w:r>
      <w:r w:rsidR="004B1BD4">
        <w:rPr>
          <w:rFonts w:ascii="Times New Roman" w:hAnsi="Times New Roman" w:cs="Times New Roman"/>
          <w:b/>
        </w:rPr>
        <w:t>маркетинга.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Оборудование учебного кабинета: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плакаты;</w:t>
      </w: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компьютерная программа «Консультант Плюс».</w:t>
      </w:r>
    </w:p>
    <w:p w:rsidR="00A5244D" w:rsidRDefault="00A5244D" w:rsidP="00A5244D">
      <w:pPr>
        <w:rPr>
          <w:rFonts w:ascii="Times New Roman" w:hAnsi="Times New Roman" w:cs="Times New Roman"/>
        </w:rPr>
      </w:pPr>
    </w:p>
    <w:p w:rsidR="00A5244D" w:rsidRDefault="00A5244D" w:rsidP="00A524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Технические средства обучения</w:t>
      </w:r>
      <w:r>
        <w:rPr>
          <w:rFonts w:ascii="Times New Roman" w:hAnsi="Times New Roman" w:cs="Times New Roman"/>
        </w:rPr>
        <w:t>: Компьютеры с пакетом прикладных программ.</w:t>
      </w:r>
    </w:p>
    <w:p w:rsidR="00A5244D" w:rsidRDefault="00A5244D" w:rsidP="00A5244D">
      <w:pPr>
        <w:rPr>
          <w:rFonts w:ascii="Times New Roman" w:hAnsi="Times New Roman" w:cs="Times New Roman"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3.2.Информационное обеспечение обучения</w:t>
      </w:r>
    </w:p>
    <w:p w:rsidR="00A64025" w:rsidRDefault="00A64025" w:rsidP="00A5244D">
      <w:pPr>
        <w:rPr>
          <w:rFonts w:ascii="Times New Roman" w:hAnsi="Times New Roman" w:cs="Times New Roman"/>
          <w:b/>
        </w:rPr>
      </w:pPr>
    </w:p>
    <w:p w:rsidR="00A64025" w:rsidRPr="00D111DA" w:rsidRDefault="00A64025" w:rsidP="00A64025">
      <w:pPr>
        <w:rPr>
          <w:rFonts w:ascii="Times New Roman" w:hAnsi="Times New Roman" w:cs="Times New Roman"/>
          <w:b/>
          <w:bCs/>
          <w:i/>
        </w:rPr>
      </w:pPr>
      <w:r w:rsidRPr="00D111DA">
        <w:rPr>
          <w:rFonts w:ascii="Times New Roman" w:hAnsi="Times New Roman" w:cs="Times New Roman"/>
          <w:b/>
          <w:bCs/>
          <w:i/>
        </w:rPr>
        <w:t>Основные источники</w:t>
      </w:r>
      <w:r>
        <w:rPr>
          <w:rFonts w:ascii="Times New Roman" w:hAnsi="Times New Roman" w:cs="Times New Roman"/>
          <w:b/>
          <w:bCs/>
          <w:i/>
        </w:rPr>
        <w:t xml:space="preserve"> (печатные издания)</w:t>
      </w:r>
      <w:r w:rsidRPr="00D111DA">
        <w:rPr>
          <w:rFonts w:ascii="Times New Roman" w:hAnsi="Times New Roman" w:cs="Times New Roman"/>
          <w:b/>
          <w:bCs/>
          <w:i/>
        </w:rPr>
        <w:t>: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  <w:r w:rsidRPr="00A64025">
        <w:rPr>
          <w:rFonts w:ascii="Times New Roman" w:hAnsi="Times New Roman" w:cs="Times New Roman"/>
          <w:bCs/>
          <w:sz w:val="22"/>
          <w:szCs w:val="22"/>
        </w:rPr>
        <w:t>Российская Федерация. Законы. Трудовой кодекс Российской Федерации: федер</w:t>
      </w:r>
      <w:proofErr w:type="gramStart"/>
      <w:r w:rsidRPr="00A64025">
        <w:rPr>
          <w:rFonts w:ascii="Times New Roman" w:hAnsi="Times New Roman" w:cs="Times New Roman"/>
          <w:bCs/>
          <w:sz w:val="22"/>
          <w:szCs w:val="22"/>
        </w:rPr>
        <w:t>. закон</w:t>
      </w:r>
      <w:proofErr w:type="gramEnd"/>
      <w:r w:rsidRPr="00A64025">
        <w:rPr>
          <w:rFonts w:ascii="Times New Roman" w:hAnsi="Times New Roman" w:cs="Times New Roman"/>
          <w:bCs/>
          <w:sz w:val="22"/>
          <w:szCs w:val="22"/>
        </w:rPr>
        <w:t>: [принят Гос. Думой  21 дек. 2001 г.: по состоянию на 26 апр. 2016 г.]</w:t>
      </w:r>
      <w:r w:rsidRPr="00A64025">
        <w:rPr>
          <w:rFonts w:ascii="Times New Roman" w:hAnsi="Times New Roman" w:cs="Times New Roman"/>
          <w:color w:val="4C4C4C"/>
          <w:sz w:val="22"/>
          <w:szCs w:val="22"/>
        </w:rPr>
        <w:t xml:space="preserve"> </w:t>
      </w:r>
      <w:r w:rsidRPr="00A64025">
        <w:rPr>
          <w:rFonts w:ascii="Times New Roman" w:hAnsi="Times New Roman" w:cs="Times New Roman"/>
          <w:bCs/>
          <w:sz w:val="22"/>
          <w:szCs w:val="22"/>
        </w:rPr>
        <w:t>М.: Рид Групп, 2016. – 256 с. – (Законодательство России с комментариями к изменениям).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  <w:r w:rsidRPr="00A64025">
        <w:rPr>
          <w:rFonts w:ascii="Times New Roman" w:hAnsi="Times New Roman" w:cs="Times New Roman"/>
          <w:bCs/>
          <w:sz w:val="22"/>
          <w:szCs w:val="22"/>
        </w:rPr>
        <w:t xml:space="preserve">Российская Федерация. Законы. Гражданский кодекс Российской Федерации: офиц. текст: [по сост. на 1 мая. 2016 г.]. М.: Омега-Л, 2016. – 688с. – </w:t>
      </w:r>
      <w:proofErr w:type="gramStart"/>
      <w:r w:rsidRPr="00A64025">
        <w:rPr>
          <w:rFonts w:ascii="Times New Roman" w:hAnsi="Times New Roman" w:cs="Times New Roman"/>
          <w:bCs/>
          <w:sz w:val="22"/>
          <w:szCs w:val="22"/>
        </w:rPr>
        <w:t>( кодексы</w:t>
      </w:r>
      <w:proofErr w:type="gramEnd"/>
      <w:r w:rsidRPr="00A64025">
        <w:rPr>
          <w:rFonts w:ascii="Times New Roman" w:hAnsi="Times New Roman" w:cs="Times New Roman"/>
          <w:bCs/>
          <w:sz w:val="22"/>
          <w:szCs w:val="22"/>
        </w:rPr>
        <w:t xml:space="preserve"> Российской Федерации).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64025">
        <w:rPr>
          <w:rFonts w:ascii="Times New Roman" w:hAnsi="Times New Roman" w:cs="Times New Roman"/>
          <w:bCs/>
          <w:sz w:val="22"/>
          <w:szCs w:val="22"/>
        </w:rPr>
        <w:t>Российская Федерация. Законы. Налоговый кодекс Российской Федерации: [федер. закон: принят Гос. Думой 16 июля 1998 г.: по состоянию на 1 янв. 2016 г.]. М.: ЭЛИТ, 2016- 880с. (кодексы Российской Федерации).</w:t>
      </w:r>
    </w:p>
    <w:p w:rsidR="00A64025" w:rsidRPr="00A64025" w:rsidRDefault="00A64025" w:rsidP="00A64025">
      <w:pPr>
        <w:pStyle w:val="af2"/>
        <w:numPr>
          <w:ilvl w:val="0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A64025">
        <w:rPr>
          <w:b w:val="0"/>
          <w:sz w:val="22"/>
          <w:szCs w:val="22"/>
        </w:rPr>
        <w:t>ГОСТ 31985-2013 Услуги общественного питания. Термины и определения.- Введ. 2015-01-01. -  М.: Стандартинформ, 2014.-</w:t>
      </w:r>
      <w:r w:rsidRPr="00A64025">
        <w:rPr>
          <w:b w:val="0"/>
          <w:sz w:val="22"/>
          <w:szCs w:val="22"/>
          <w:lang w:val="en-US"/>
        </w:rPr>
        <w:t>III</w:t>
      </w:r>
      <w:r w:rsidRPr="00A64025">
        <w:rPr>
          <w:b w:val="0"/>
          <w:sz w:val="22"/>
          <w:szCs w:val="22"/>
        </w:rPr>
        <w:t>, 10 с.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4025">
        <w:rPr>
          <w:rFonts w:ascii="Times New Roman" w:hAnsi="Times New Roman" w:cs="Times New Roman"/>
          <w:sz w:val="22"/>
          <w:szCs w:val="22"/>
        </w:rPr>
        <w:t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  <w:r w:rsidRPr="00A6402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64025">
        <w:rPr>
          <w:rFonts w:ascii="Times New Roman" w:hAnsi="Times New Roman" w:cs="Times New Roman"/>
          <w:sz w:val="22"/>
          <w:szCs w:val="22"/>
        </w:rPr>
        <w:t xml:space="preserve">Введ. 2015 – 01 – 01. – М.: Стандартинформ, 2014.- </w:t>
      </w:r>
      <w:r w:rsidRPr="00A64025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A64025">
        <w:rPr>
          <w:rFonts w:ascii="Times New Roman" w:hAnsi="Times New Roman" w:cs="Times New Roman"/>
          <w:sz w:val="22"/>
          <w:szCs w:val="22"/>
        </w:rPr>
        <w:t>, 16 с.</w:t>
      </w:r>
    </w:p>
    <w:p w:rsidR="00A64025" w:rsidRPr="00A64025" w:rsidRDefault="00A64025" w:rsidP="00A64025">
      <w:pPr>
        <w:pStyle w:val="af2"/>
        <w:numPr>
          <w:ilvl w:val="0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A64025">
        <w:rPr>
          <w:b w:val="0"/>
          <w:sz w:val="22"/>
          <w:szCs w:val="22"/>
        </w:rPr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A64025">
        <w:rPr>
          <w:b w:val="0"/>
          <w:sz w:val="22"/>
          <w:szCs w:val="22"/>
          <w:lang w:val="en-US"/>
        </w:rPr>
        <w:t>III</w:t>
      </w:r>
      <w:r w:rsidRPr="00A64025">
        <w:rPr>
          <w:b w:val="0"/>
          <w:sz w:val="22"/>
          <w:szCs w:val="22"/>
        </w:rPr>
        <w:t>, 12 с.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64025">
        <w:rPr>
          <w:rFonts w:ascii="Times New Roman" w:hAnsi="Times New Roman" w:cs="Times New Roman"/>
          <w:sz w:val="22"/>
          <w:szCs w:val="22"/>
        </w:rPr>
        <w:t xml:space="preserve">Драчева Е.Л.,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Юликов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 Л.И. Менеджмент: учебник для сред. проф. образования / Е.Л. Драчева, Л.И.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Юликов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 М.: Издательский центр «Академия»,2013. – 304 с.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  <w:proofErr w:type="spellStart"/>
      <w:r w:rsidRPr="00A64025">
        <w:rPr>
          <w:rFonts w:ascii="Times New Roman" w:hAnsi="Times New Roman" w:cs="Times New Roman"/>
          <w:sz w:val="22"/>
          <w:szCs w:val="22"/>
        </w:rPr>
        <w:t>Жабина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 С.Б.,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Бурдюгова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 О.М., Колесова А.В. Основы экономики, менеджмента и маркетинга в общественном питании: учебник для студентов СПО/ С.Б.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Жабина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, О.М.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Бурдюгова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А.В.Колесова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. 3-е изд. Стер.- М.: Издательский центр «Академия», 2015. – 336 с. 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  <w:proofErr w:type="spellStart"/>
      <w:r w:rsidRPr="00A64025">
        <w:rPr>
          <w:rFonts w:ascii="Times New Roman" w:hAnsi="Times New Roman" w:cs="Times New Roman"/>
          <w:sz w:val="22"/>
          <w:szCs w:val="22"/>
        </w:rPr>
        <w:t>Липсиц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 И.В. Основы экономики: учебник для сред. спец. учеб. заведений / И.В.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Липсиц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. – 3-е изд.,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перераб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>.</w:t>
      </w:r>
    </w:p>
    <w:p w:rsidR="00A64025" w:rsidRPr="00A64025" w:rsidRDefault="00A64025" w:rsidP="00A64025">
      <w:pPr>
        <w:pStyle w:val="af0"/>
        <w:widowControl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64025">
        <w:rPr>
          <w:rFonts w:ascii="Times New Roman" w:hAnsi="Times New Roman" w:cs="Times New Roman"/>
          <w:sz w:val="22"/>
          <w:szCs w:val="22"/>
        </w:rPr>
        <w:t xml:space="preserve">Косьмин А.Д.,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Свинтицкий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 Н.В., Косьмина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Е.А..Менеджмент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: учебник для сред. проф. образования / А.Д. Косьмин, Н.В. </w:t>
      </w:r>
      <w:proofErr w:type="spellStart"/>
      <w:r w:rsidRPr="00A64025">
        <w:rPr>
          <w:rFonts w:ascii="Times New Roman" w:hAnsi="Times New Roman" w:cs="Times New Roman"/>
          <w:sz w:val="22"/>
          <w:szCs w:val="22"/>
        </w:rPr>
        <w:t>Свинтицкий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 xml:space="preserve">, Е.А. Косьмина. М.: Академия, 2013.  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hAnsi="Times New Roman" w:cs="Times New Roman"/>
          <w:bCs/>
          <w:sz w:val="22"/>
          <w:szCs w:val="22"/>
        </w:rPr>
      </w:pPr>
      <w:r w:rsidRPr="00A64025">
        <w:rPr>
          <w:rFonts w:ascii="Times New Roman" w:hAnsi="Times New Roman" w:cs="Times New Roman"/>
          <w:sz w:val="22"/>
          <w:szCs w:val="22"/>
        </w:rPr>
        <w:t xml:space="preserve">Носова С.С. </w:t>
      </w:r>
      <w:r w:rsidRPr="00A64025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>Основы экономики</w:t>
      </w:r>
      <w:r w:rsidRPr="00A64025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: учебник СПО. / С.С. Носова. - </w:t>
      </w:r>
      <w:proofErr w:type="gramStart"/>
      <w:r w:rsidRPr="00A64025">
        <w:rPr>
          <w:rFonts w:ascii="Times New Roman" w:hAnsi="Times New Roman" w:cs="Times New Roman"/>
          <w:sz w:val="22"/>
          <w:szCs w:val="22"/>
          <w:shd w:val="clear" w:color="auto" w:fill="FFFFFF"/>
        </w:rPr>
        <w:t>Москва :</w:t>
      </w:r>
      <w:proofErr w:type="gramEnd"/>
      <w:r w:rsidRPr="00A64025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proofErr w:type="spellStart"/>
      <w:r w:rsidRPr="00A64025">
        <w:rPr>
          <w:rFonts w:ascii="Times New Roman" w:hAnsi="Times New Roman" w:cs="Times New Roman"/>
          <w:sz w:val="22"/>
          <w:szCs w:val="22"/>
          <w:shd w:val="clear" w:color="auto" w:fill="FFFFFF"/>
        </w:rPr>
        <w:t>КноРус</w:t>
      </w:r>
      <w:proofErr w:type="spellEnd"/>
      <w:r w:rsidRPr="00A64025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 2015. - 312 с. 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64025">
        <w:rPr>
          <w:rFonts w:ascii="Times New Roman" w:hAnsi="Times New Roman" w:cs="Times New Roman"/>
          <w:sz w:val="22"/>
          <w:szCs w:val="22"/>
        </w:rPr>
        <w:t>Потапова И.И. Калькуляция и учет: учеб</w:t>
      </w:r>
      <w:proofErr w:type="gramStart"/>
      <w:r w:rsidRPr="00A64025">
        <w:rPr>
          <w:rFonts w:ascii="Times New Roman" w:hAnsi="Times New Roman" w:cs="Times New Roman"/>
          <w:sz w:val="22"/>
          <w:szCs w:val="22"/>
        </w:rPr>
        <w:t>. для</w:t>
      </w:r>
      <w:proofErr w:type="gramEnd"/>
      <w:r w:rsidRPr="00A64025">
        <w:rPr>
          <w:rFonts w:ascii="Times New Roman" w:hAnsi="Times New Roman" w:cs="Times New Roman"/>
          <w:sz w:val="22"/>
          <w:szCs w:val="22"/>
        </w:rPr>
        <w:t xml:space="preserve">  учащихся учреждений нач. проф. образования/ И.И. Потапова. М.: Образовательно-издательский центр «Академия»; ОАО «Московские учебники», 2013.-176с.</w:t>
      </w:r>
    </w:p>
    <w:p w:rsidR="00A64025" w:rsidRPr="00A64025" w:rsidRDefault="00A64025" w:rsidP="00A64025">
      <w:pPr>
        <w:spacing w:line="276" w:lineRule="auto"/>
        <w:rPr>
          <w:rFonts w:ascii="Times New Roman" w:hAnsi="Times New Roman" w:cs="Times New Roman"/>
          <w:bCs/>
          <w:sz w:val="22"/>
          <w:szCs w:val="22"/>
        </w:rPr>
      </w:pPr>
    </w:p>
    <w:p w:rsidR="00A64025" w:rsidRDefault="00A64025" w:rsidP="00A64025"/>
    <w:p w:rsidR="00A64025" w:rsidRDefault="00A64025" w:rsidP="00A64025"/>
    <w:p w:rsidR="00A64025" w:rsidRPr="00A64025" w:rsidRDefault="00A64025" w:rsidP="00A64025">
      <w:pPr>
        <w:pStyle w:val="a4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64025">
        <w:rPr>
          <w:rFonts w:ascii="Times New Roman" w:hAnsi="Times New Roman" w:cs="Times New Roman"/>
          <w:b/>
          <w:bCs/>
          <w:sz w:val="22"/>
          <w:szCs w:val="22"/>
        </w:rPr>
        <w:t>(электронные издания)</w:t>
      </w:r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4025">
        <w:rPr>
          <w:rFonts w:ascii="Times New Roman" w:hAnsi="Times New Roman" w:cs="Times New Roman"/>
          <w:sz w:val="22"/>
          <w:szCs w:val="22"/>
          <w:lang w:val="en-US"/>
        </w:rPr>
        <w:t>http</w:t>
      </w:r>
      <w:r w:rsidRPr="00A64025">
        <w:rPr>
          <w:rFonts w:ascii="Times New Roman" w:hAnsi="Times New Roman" w:cs="Times New Roman"/>
          <w:sz w:val="22"/>
          <w:szCs w:val="22"/>
        </w:rPr>
        <w:t xml:space="preserve">:// </w:t>
      </w:r>
      <w:r w:rsidRPr="00A64025">
        <w:rPr>
          <w:rFonts w:ascii="Times New Roman" w:hAnsi="Times New Roman" w:cs="Times New Roman"/>
          <w:sz w:val="22"/>
          <w:szCs w:val="22"/>
          <w:lang w:val="en-US"/>
        </w:rPr>
        <w:t>www</w:t>
      </w:r>
      <w:r w:rsidRPr="00A64025">
        <w:rPr>
          <w:rFonts w:ascii="Times New Roman" w:hAnsi="Times New Roman" w:cs="Times New Roman"/>
          <w:sz w:val="22"/>
          <w:szCs w:val="22"/>
        </w:rPr>
        <w:t xml:space="preserve">. </w:t>
      </w:r>
      <w:r w:rsidRPr="00A64025">
        <w:rPr>
          <w:rFonts w:ascii="Times New Roman" w:hAnsi="Times New Roman" w:cs="Times New Roman"/>
          <w:sz w:val="22"/>
          <w:szCs w:val="22"/>
          <w:lang w:val="en-US"/>
        </w:rPr>
        <w:t>Management</w:t>
      </w:r>
      <w:r w:rsidRPr="00A64025">
        <w:rPr>
          <w:rFonts w:ascii="Times New Roman" w:hAnsi="Times New Roman" w:cs="Times New Roman"/>
          <w:sz w:val="22"/>
          <w:szCs w:val="22"/>
        </w:rPr>
        <w:t>-</w:t>
      </w:r>
      <w:r w:rsidRPr="00A64025">
        <w:rPr>
          <w:rFonts w:ascii="Times New Roman" w:hAnsi="Times New Roman" w:cs="Times New Roman"/>
          <w:sz w:val="22"/>
          <w:szCs w:val="22"/>
          <w:lang w:val="en-US"/>
        </w:rPr>
        <w:t>Portal</w:t>
      </w:r>
      <w:r w:rsidRPr="00A64025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A64025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64025">
        <w:rPr>
          <w:rFonts w:ascii="Times New Roman" w:hAnsi="Times New Roman" w:cs="Times New Roman"/>
          <w:sz w:val="22"/>
          <w:szCs w:val="22"/>
          <w:lang w:val="en-US"/>
        </w:rPr>
        <w:t>http</w:t>
      </w:r>
      <w:r w:rsidRPr="00A64025">
        <w:rPr>
          <w:rFonts w:ascii="Times New Roman" w:hAnsi="Times New Roman" w:cs="Times New Roman"/>
          <w:sz w:val="22"/>
          <w:szCs w:val="22"/>
        </w:rPr>
        <w:t xml:space="preserve">:// </w:t>
      </w:r>
      <w:r w:rsidRPr="00A64025">
        <w:rPr>
          <w:rFonts w:ascii="Times New Roman" w:hAnsi="Times New Roman" w:cs="Times New Roman"/>
          <w:sz w:val="22"/>
          <w:szCs w:val="22"/>
          <w:lang w:val="en-US"/>
        </w:rPr>
        <w:t>www</w:t>
      </w:r>
      <w:r w:rsidRPr="00A64025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A64025">
        <w:rPr>
          <w:rFonts w:ascii="Times New Roman" w:hAnsi="Times New Roman" w:cs="Times New Roman"/>
          <w:sz w:val="22"/>
          <w:szCs w:val="22"/>
          <w:lang w:val="en-US"/>
        </w:rPr>
        <w:t>Economi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A64025">
        <w:rPr>
          <w:rFonts w:ascii="Times New Roman" w:hAnsi="Times New Roman" w:cs="Times New Roman"/>
          <w:sz w:val="22"/>
          <w:szCs w:val="22"/>
          <w:lang w:val="en-US"/>
        </w:rPr>
        <w:t>gov</w:t>
      </w:r>
      <w:proofErr w:type="spellEnd"/>
      <w:r w:rsidRPr="00A64025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A64025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A64025" w:rsidRPr="00A64025" w:rsidRDefault="00A64025" w:rsidP="00A64025">
      <w:pPr>
        <w:pStyle w:val="a4"/>
        <w:widowControl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2"/>
          <w:szCs w:val="22"/>
          <w:lang w:val="en-US"/>
        </w:rPr>
      </w:pPr>
      <w:r w:rsidRPr="00A64025">
        <w:rPr>
          <w:rFonts w:ascii="Times New Roman" w:hAnsi="Times New Roman" w:cs="Times New Roman"/>
          <w:sz w:val="22"/>
          <w:szCs w:val="22"/>
          <w:lang w:val="en-US"/>
        </w:rPr>
        <w:t>http</w:t>
      </w:r>
      <w:r w:rsidRPr="00A64025">
        <w:rPr>
          <w:rFonts w:ascii="Times New Roman" w:hAnsi="Times New Roman" w:cs="Times New Roman"/>
          <w:sz w:val="22"/>
          <w:szCs w:val="22"/>
        </w:rPr>
        <w:t xml:space="preserve">:// </w:t>
      </w:r>
      <w:r w:rsidRPr="00A64025">
        <w:rPr>
          <w:rFonts w:ascii="Times New Roman" w:hAnsi="Times New Roman" w:cs="Times New Roman"/>
          <w:sz w:val="22"/>
          <w:szCs w:val="22"/>
          <w:lang w:val="en-US"/>
        </w:rPr>
        <w:t>www</w:t>
      </w:r>
      <w:r w:rsidRPr="00A64025">
        <w:rPr>
          <w:rFonts w:ascii="Times New Roman" w:hAnsi="Times New Roman" w:cs="Times New Roman"/>
          <w:sz w:val="22"/>
          <w:szCs w:val="22"/>
        </w:rPr>
        <w:t xml:space="preserve">. </w:t>
      </w:r>
      <w:r w:rsidRPr="00A64025">
        <w:rPr>
          <w:rFonts w:ascii="Times New Roman" w:hAnsi="Times New Roman" w:cs="Times New Roman"/>
          <w:sz w:val="22"/>
          <w:szCs w:val="22"/>
          <w:lang w:val="en-US"/>
        </w:rPr>
        <w:t xml:space="preserve">Minfin.ru </w:t>
      </w:r>
    </w:p>
    <w:p w:rsidR="00A64025" w:rsidRPr="00A64025" w:rsidRDefault="00E56F56" w:rsidP="00A64025">
      <w:pPr>
        <w:pStyle w:val="a4"/>
        <w:widowControl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napToGrid w:val="0"/>
          <w:spacing w:val="-3"/>
          <w:sz w:val="22"/>
          <w:szCs w:val="22"/>
          <w:lang w:val="en-US"/>
        </w:rPr>
      </w:pPr>
      <w:hyperlink r:id="rId6" w:history="1">
        <w:r w:rsidR="00A64025" w:rsidRPr="00A64025">
          <w:rPr>
            <w:rStyle w:val="aa"/>
            <w:rFonts w:ascii="Times New Roman" w:hAnsi="Times New Roman" w:cs="Times New Roman"/>
            <w:snapToGrid w:val="0"/>
            <w:spacing w:val="-3"/>
            <w:sz w:val="22"/>
            <w:szCs w:val="22"/>
            <w:lang w:val="en-US"/>
          </w:rPr>
          <w:t>http://www.aup.ru</w:t>
        </w:r>
      </w:hyperlink>
    </w:p>
    <w:p w:rsidR="00A64025" w:rsidRPr="00A64025" w:rsidRDefault="00A64025" w:rsidP="00A64025">
      <w:pPr>
        <w:spacing w:line="276" w:lineRule="auto"/>
        <w:rPr>
          <w:rFonts w:ascii="Times New Roman" w:hAnsi="Times New Roman" w:cs="Times New Roman"/>
          <w:b/>
          <w:bCs/>
          <w:i/>
          <w:sz w:val="22"/>
          <w:szCs w:val="22"/>
          <w:lang w:val="en-US"/>
        </w:rPr>
      </w:pPr>
    </w:p>
    <w:p w:rsidR="00A64025" w:rsidRDefault="00A64025" w:rsidP="00A64025">
      <w:pPr>
        <w:rPr>
          <w:rFonts w:ascii="Times New Roman" w:hAnsi="Times New Roman" w:cs="Times New Roman"/>
          <w:bCs/>
          <w:i/>
          <w:color w:val="00B050"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widowControl/>
        <w:spacing w:after="200" w:line="276" w:lineRule="auto"/>
        <w:rPr>
          <w:rFonts w:ascii="Times New Roman" w:hAnsi="Times New Roman" w:cs="Times New Roman"/>
          <w:b/>
          <w:bCs/>
        </w:rPr>
      </w:pPr>
    </w:p>
    <w:p w:rsidR="00055997" w:rsidRPr="00693211" w:rsidRDefault="00055997" w:rsidP="00055997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4. КОНТРОЛЬ И ОЦЕНКА РЕЗУЛЬТАТОВ ОСВОЕНИЯ УЧЕБНОЙ ДИСЦИПЛИНЫ</w:t>
      </w:r>
    </w:p>
    <w:p w:rsidR="00055997" w:rsidRDefault="00055997" w:rsidP="000559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Контроль и оценка </w:t>
      </w:r>
      <w:r>
        <w:rPr>
          <w:rFonts w:ascii="Times New Roman" w:hAnsi="Times New Roman" w:cs="Times New Roman"/>
        </w:rPr>
        <w:t>результатов освоения учебной дисциплины осуществляется преподавателем в процессе проведения практичес</w:t>
      </w:r>
      <w:r w:rsidR="00225195">
        <w:rPr>
          <w:rFonts w:ascii="Times New Roman" w:hAnsi="Times New Roman" w:cs="Times New Roman"/>
        </w:rPr>
        <w:t>ких</w:t>
      </w:r>
      <w:r w:rsidR="003514D1">
        <w:rPr>
          <w:rFonts w:ascii="Times New Roman" w:hAnsi="Times New Roman" w:cs="Times New Roman"/>
        </w:rPr>
        <w:t xml:space="preserve"> работ</w:t>
      </w:r>
      <w:r w:rsidR="00B4228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выполнения студентами </w:t>
      </w:r>
      <w:r w:rsidR="00225195">
        <w:rPr>
          <w:rFonts w:ascii="Times New Roman" w:hAnsi="Times New Roman" w:cs="Times New Roman"/>
        </w:rPr>
        <w:t xml:space="preserve"> контрольных работ</w:t>
      </w:r>
      <w:r w:rsidR="00A64025">
        <w:rPr>
          <w:rFonts w:ascii="Times New Roman" w:hAnsi="Times New Roman" w:cs="Times New Roman"/>
        </w:rPr>
        <w:t xml:space="preserve"> и </w:t>
      </w:r>
      <w:r w:rsidR="00DB78FA">
        <w:rPr>
          <w:rFonts w:ascii="Times New Roman" w:hAnsi="Times New Roman" w:cs="Times New Roman"/>
        </w:rPr>
        <w:t>итоговая аттестация в форме экзамена.</w:t>
      </w:r>
    </w:p>
    <w:p w:rsidR="00055997" w:rsidRDefault="00055997" w:rsidP="00055997">
      <w:pPr>
        <w:rPr>
          <w:rFonts w:ascii="Times New Roman" w:hAnsi="Times New Roman" w:cs="Times New Roman"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055997" w:rsidRDefault="00055997" w:rsidP="00055997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A5244D" w:rsidRDefault="00A5244D" w:rsidP="00A5244D">
      <w:pPr>
        <w:rPr>
          <w:rFonts w:ascii="Times New Roman" w:hAnsi="Times New Roman" w:cs="Times New Roman"/>
          <w:b/>
        </w:rPr>
      </w:pPr>
    </w:p>
    <w:p w:rsidR="00E420A1" w:rsidRPr="00A5244D" w:rsidRDefault="00E420A1" w:rsidP="00A5244D"/>
    <w:sectPr w:rsidR="00E420A1" w:rsidRPr="00A5244D" w:rsidSect="00021A6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44944"/>
    <w:multiLevelType w:val="hybridMultilevel"/>
    <w:tmpl w:val="F1EC6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4228D"/>
    <w:multiLevelType w:val="hybridMultilevel"/>
    <w:tmpl w:val="85C44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21210"/>
    <w:multiLevelType w:val="multilevel"/>
    <w:tmpl w:val="B6DE0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1217E5"/>
    <w:multiLevelType w:val="hybridMultilevel"/>
    <w:tmpl w:val="BE685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DC46A5"/>
    <w:multiLevelType w:val="hybridMultilevel"/>
    <w:tmpl w:val="004252A8"/>
    <w:lvl w:ilvl="0" w:tplc="155270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978"/>
    <w:rsid w:val="000069FC"/>
    <w:rsid w:val="000101A4"/>
    <w:rsid w:val="0001340F"/>
    <w:rsid w:val="00021A62"/>
    <w:rsid w:val="00026136"/>
    <w:rsid w:val="00046CAC"/>
    <w:rsid w:val="000540EE"/>
    <w:rsid w:val="00055997"/>
    <w:rsid w:val="000609FF"/>
    <w:rsid w:val="00067275"/>
    <w:rsid w:val="00083AD1"/>
    <w:rsid w:val="00083B27"/>
    <w:rsid w:val="00085979"/>
    <w:rsid w:val="000920C5"/>
    <w:rsid w:val="000A5176"/>
    <w:rsid w:val="000B6F35"/>
    <w:rsid w:val="000C755E"/>
    <w:rsid w:val="000E279C"/>
    <w:rsid w:val="000E5823"/>
    <w:rsid w:val="00100827"/>
    <w:rsid w:val="00102BC7"/>
    <w:rsid w:val="00115BAD"/>
    <w:rsid w:val="00126F34"/>
    <w:rsid w:val="00136179"/>
    <w:rsid w:val="001609FA"/>
    <w:rsid w:val="0016179D"/>
    <w:rsid w:val="00183E6A"/>
    <w:rsid w:val="00195665"/>
    <w:rsid w:val="001A33BC"/>
    <w:rsid w:val="001A4CA1"/>
    <w:rsid w:val="001B409D"/>
    <w:rsid w:val="001D24F7"/>
    <w:rsid w:val="001D39AE"/>
    <w:rsid w:val="001E5C92"/>
    <w:rsid w:val="001F479B"/>
    <w:rsid w:val="001F6F23"/>
    <w:rsid w:val="00201ED7"/>
    <w:rsid w:val="00206353"/>
    <w:rsid w:val="00225195"/>
    <w:rsid w:val="002342D3"/>
    <w:rsid w:val="0024799D"/>
    <w:rsid w:val="00253307"/>
    <w:rsid w:val="002643FF"/>
    <w:rsid w:val="00276F90"/>
    <w:rsid w:val="0028586E"/>
    <w:rsid w:val="00290442"/>
    <w:rsid w:val="00290DAF"/>
    <w:rsid w:val="0029390F"/>
    <w:rsid w:val="002976B1"/>
    <w:rsid w:val="002D6809"/>
    <w:rsid w:val="002E0387"/>
    <w:rsid w:val="002F1BDF"/>
    <w:rsid w:val="002F5027"/>
    <w:rsid w:val="00306E54"/>
    <w:rsid w:val="00307380"/>
    <w:rsid w:val="00310C38"/>
    <w:rsid w:val="003143B4"/>
    <w:rsid w:val="00321465"/>
    <w:rsid w:val="003214D3"/>
    <w:rsid w:val="00321938"/>
    <w:rsid w:val="00332626"/>
    <w:rsid w:val="00334389"/>
    <w:rsid w:val="003377B5"/>
    <w:rsid w:val="00346E93"/>
    <w:rsid w:val="003514D1"/>
    <w:rsid w:val="00355ADB"/>
    <w:rsid w:val="00357F24"/>
    <w:rsid w:val="0037080B"/>
    <w:rsid w:val="00380E2F"/>
    <w:rsid w:val="00381FC2"/>
    <w:rsid w:val="00383750"/>
    <w:rsid w:val="003846CF"/>
    <w:rsid w:val="00386D6E"/>
    <w:rsid w:val="003B0158"/>
    <w:rsid w:val="003B3519"/>
    <w:rsid w:val="003C0B01"/>
    <w:rsid w:val="003C4A9A"/>
    <w:rsid w:val="003C7969"/>
    <w:rsid w:val="003D136A"/>
    <w:rsid w:val="003D2E94"/>
    <w:rsid w:val="003D6BE4"/>
    <w:rsid w:val="003D7B45"/>
    <w:rsid w:val="003F3EF1"/>
    <w:rsid w:val="00414269"/>
    <w:rsid w:val="00437660"/>
    <w:rsid w:val="00447AD4"/>
    <w:rsid w:val="004629E3"/>
    <w:rsid w:val="00465D9D"/>
    <w:rsid w:val="00497DCE"/>
    <w:rsid w:val="004A4074"/>
    <w:rsid w:val="004A563B"/>
    <w:rsid w:val="004B1BD4"/>
    <w:rsid w:val="004B6C03"/>
    <w:rsid w:val="004B739E"/>
    <w:rsid w:val="004D2245"/>
    <w:rsid w:val="004D79CD"/>
    <w:rsid w:val="004D7B75"/>
    <w:rsid w:val="004E2B32"/>
    <w:rsid w:val="004E61A7"/>
    <w:rsid w:val="004E6B51"/>
    <w:rsid w:val="004F63D5"/>
    <w:rsid w:val="0051710F"/>
    <w:rsid w:val="005266B9"/>
    <w:rsid w:val="00530FB3"/>
    <w:rsid w:val="0053249E"/>
    <w:rsid w:val="00556BA7"/>
    <w:rsid w:val="00557F45"/>
    <w:rsid w:val="0056268F"/>
    <w:rsid w:val="00562A05"/>
    <w:rsid w:val="0057176A"/>
    <w:rsid w:val="00572582"/>
    <w:rsid w:val="00575B4F"/>
    <w:rsid w:val="0057607B"/>
    <w:rsid w:val="00583729"/>
    <w:rsid w:val="005A7654"/>
    <w:rsid w:val="005F51CF"/>
    <w:rsid w:val="005F55D9"/>
    <w:rsid w:val="005F6579"/>
    <w:rsid w:val="006038A0"/>
    <w:rsid w:val="00612585"/>
    <w:rsid w:val="0061288B"/>
    <w:rsid w:val="00631918"/>
    <w:rsid w:val="00651735"/>
    <w:rsid w:val="006520F0"/>
    <w:rsid w:val="00655B94"/>
    <w:rsid w:val="006840FC"/>
    <w:rsid w:val="00691A8B"/>
    <w:rsid w:val="006927FD"/>
    <w:rsid w:val="00693211"/>
    <w:rsid w:val="00694E4A"/>
    <w:rsid w:val="00695536"/>
    <w:rsid w:val="006A05ED"/>
    <w:rsid w:val="006B1F67"/>
    <w:rsid w:val="006C29FE"/>
    <w:rsid w:val="006D0BD0"/>
    <w:rsid w:val="006D2BE4"/>
    <w:rsid w:val="006D3F9E"/>
    <w:rsid w:val="006D6F8E"/>
    <w:rsid w:val="006E04E7"/>
    <w:rsid w:val="006F5926"/>
    <w:rsid w:val="006F64B4"/>
    <w:rsid w:val="00702421"/>
    <w:rsid w:val="0070581B"/>
    <w:rsid w:val="00706993"/>
    <w:rsid w:val="00711BC3"/>
    <w:rsid w:val="007262C9"/>
    <w:rsid w:val="00730C05"/>
    <w:rsid w:val="0077252B"/>
    <w:rsid w:val="0079734B"/>
    <w:rsid w:val="007A1FB3"/>
    <w:rsid w:val="007B155E"/>
    <w:rsid w:val="007C6400"/>
    <w:rsid w:val="007D6CEF"/>
    <w:rsid w:val="00812164"/>
    <w:rsid w:val="00817B9E"/>
    <w:rsid w:val="008313C6"/>
    <w:rsid w:val="00860CD3"/>
    <w:rsid w:val="0088575D"/>
    <w:rsid w:val="008B2827"/>
    <w:rsid w:val="008B6306"/>
    <w:rsid w:val="008D0522"/>
    <w:rsid w:val="008D229D"/>
    <w:rsid w:val="008E1C46"/>
    <w:rsid w:val="008F5042"/>
    <w:rsid w:val="00901483"/>
    <w:rsid w:val="009102FE"/>
    <w:rsid w:val="00926662"/>
    <w:rsid w:val="009451A4"/>
    <w:rsid w:val="00946EA9"/>
    <w:rsid w:val="009657F5"/>
    <w:rsid w:val="00982A3F"/>
    <w:rsid w:val="00995E38"/>
    <w:rsid w:val="009A0566"/>
    <w:rsid w:val="009A1026"/>
    <w:rsid w:val="009A5C58"/>
    <w:rsid w:val="009B2336"/>
    <w:rsid w:val="009C247F"/>
    <w:rsid w:val="009C768D"/>
    <w:rsid w:val="009D30ED"/>
    <w:rsid w:val="009D3DA9"/>
    <w:rsid w:val="009D53D0"/>
    <w:rsid w:val="009E6EF0"/>
    <w:rsid w:val="009F15FE"/>
    <w:rsid w:val="009F7776"/>
    <w:rsid w:val="00A01572"/>
    <w:rsid w:val="00A22F36"/>
    <w:rsid w:val="00A31A0F"/>
    <w:rsid w:val="00A3464A"/>
    <w:rsid w:val="00A5244D"/>
    <w:rsid w:val="00A64025"/>
    <w:rsid w:val="00A72F46"/>
    <w:rsid w:val="00A76D94"/>
    <w:rsid w:val="00A8760B"/>
    <w:rsid w:val="00AA6C33"/>
    <w:rsid w:val="00AB3050"/>
    <w:rsid w:val="00AC6EB6"/>
    <w:rsid w:val="00AC7B4E"/>
    <w:rsid w:val="00AD27EF"/>
    <w:rsid w:val="00AD45B2"/>
    <w:rsid w:val="00AE1836"/>
    <w:rsid w:val="00AE73F2"/>
    <w:rsid w:val="00AF0F3B"/>
    <w:rsid w:val="00B07CA5"/>
    <w:rsid w:val="00B14DEB"/>
    <w:rsid w:val="00B255F6"/>
    <w:rsid w:val="00B3789F"/>
    <w:rsid w:val="00B40A98"/>
    <w:rsid w:val="00B42283"/>
    <w:rsid w:val="00B444E9"/>
    <w:rsid w:val="00B46AE8"/>
    <w:rsid w:val="00B54897"/>
    <w:rsid w:val="00B57CEB"/>
    <w:rsid w:val="00B7486B"/>
    <w:rsid w:val="00B754A9"/>
    <w:rsid w:val="00B767E0"/>
    <w:rsid w:val="00B8077C"/>
    <w:rsid w:val="00B913A6"/>
    <w:rsid w:val="00BA1978"/>
    <w:rsid w:val="00BA2D89"/>
    <w:rsid w:val="00BA571D"/>
    <w:rsid w:val="00BB033A"/>
    <w:rsid w:val="00BB3131"/>
    <w:rsid w:val="00BB4E3C"/>
    <w:rsid w:val="00BB7A9D"/>
    <w:rsid w:val="00C007F0"/>
    <w:rsid w:val="00C124D1"/>
    <w:rsid w:val="00C440BB"/>
    <w:rsid w:val="00C67296"/>
    <w:rsid w:val="00C75DAA"/>
    <w:rsid w:val="00C81591"/>
    <w:rsid w:val="00C83DFA"/>
    <w:rsid w:val="00C85FB1"/>
    <w:rsid w:val="00C94296"/>
    <w:rsid w:val="00C945BD"/>
    <w:rsid w:val="00C96AB7"/>
    <w:rsid w:val="00CB5BD9"/>
    <w:rsid w:val="00CC12FF"/>
    <w:rsid w:val="00CC53D4"/>
    <w:rsid w:val="00CC6C8D"/>
    <w:rsid w:val="00CC7F23"/>
    <w:rsid w:val="00CE39E1"/>
    <w:rsid w:val="00CF3121"/>
    <w:rsid w:val="00CF3E89"/>
    <w:rsid w:val="00D11C16"/>
    <w:rsid w:val="00D15A6E"/>
    <w:rsid w:val="00D166C5"/>
    <w:rsid w:val="00D23634"/>
    <w:rsid w:val="00D64FB5"/>
    <w:rsid w:val="00D651C5"/>
    <w:rsid w:val="00D740E5"/>
    <w:rsid w:val="00D8036F"/>
    <w:rsid w:val="00D82ACA"/>
    <w:rsid w:val="00D83867"/>
    <w:rsid w:val="00DA68BC"/>
    <w:rsid w:val="00DB2A2E"/>
    <w:rsid w:val="00DB512F"/>
    <w:rsid w:val="00DB626D"/>
    <w:rsid w:val="00DB78FA"/>
    <w:rsid w:val="00DC4852"/>
    <w:rsid w:val="00DD0DD9"/>
    <w:rsid w:val="00DD514D"/>
    <w:rsid w:val="00E1058E"/>
    <w:rsid w:val="00E13565"/>
    <w:rsid w:val="00E1634A"/>
    <w:rsid w:val="00E31896"/>
    <w:rsid w:val="00E420A1"/>
    <w:rsid w:val="00E46B4D"/>
    <w:rsid w:val="00E539EE"/>
    <w:rsid w:val="00E54706"/>
    <w:rsid w:val="00E54B4C"/>
    <w:rsid w:val="00E56F56"/>
    <w:rsid w:val="00EB0595"/>
    <w:rsid w:val="00EC1CD2"/>
    <w:rsid w:val="00EE3F46"/>
    <w:rsid w:val="00EF3B4F"/>
    <w:rsid w:val="00F07D5C"/>
    <w:rsid w:val="00F32720"/>
    <w:rsid w:val="00F37B0D"/>
    <w:rsid w:val="00F54250"/>
    <w:rsid w:val="00F54482"/>
    <w:rsid w:val="00F639C3"/>
    <w:rsid w:val="00F6649B"/>
    <w:rsid w:val="00F7088F"/>
    <w:rsid w:val="00F76062"/>
    <w:rsid w:val="00F81047"/>
    <w:rsid w:val="00F8487F"/>
    <w:rsid w:val="00F85F6B"/>
    <w:rsid w:val="00F922FE"/>
    <w:rsid w:val="00F9769A"/>
    <w:rsid w:val="00FA0B48"/>
    <w:rsid w:val="00FA2F40"/>
    <w:rsid w:val="00FA4DE2"/>
    <w:rsid w:val="00FA5552"/>
    <w:rsid w:val="00FB3DB4"/>
    <w:rsid w:val="00FC19FE"/>
    <w:rsid w:val="00FC7C42"/>
    <w:rsid w:val="00FD63C8"/>
    <w:rsid w:val="00FF726E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8AD19-644D-4DBC-8A17-5CD9C9DE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66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1978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9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A1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9A1026"/>
    <w:pPr>
      <w:ind w:left="720"/>
      <w:contextualSpacing/>
    </w:pPr>
  </w:style>
  <w:style w:type="character" w:customStyle="1" w:styleId="FontStyle65">
    <w:name w:val="Font Style65"/>
    <w:basedOn w:val="a0"/>
    <w:uiPriority w:val="99"/>
    <w:rsid w:val="000E279C"/>
    <w:rPr>
      <w:rFonts w:ascii="Times New Roman" w:hAnsi="Times New Roman" w:cs="Times New Roman" w:hint="default"/>
      <w:sz w:val="22"/>
      <w:szCs w:val="22"/>
    </w:rPr>
  </w:style>
  <w:style w:type="paragraph" w:customStyle="1" w:styleId="Style24">
    <w:name w:val="Style24"/>
    <w:basedOn w:val="a"/>
    <w:uiPriority w:val="99"/>
    <w:rsid w:val="000E279C"/>
    <w:pPr>
      <w:autoSpaceDE w:val="0"/>
      <w:autoSpaceDN w:val="0"/>
      <w:adjustRightInd w:val="0"/>
      <w:spacing w:line="278" w:lineRule="exact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11">
    <w:name w:val="Style11"/>
    <w:basedOn w:val="a"/>
    <w:uiPriority w:val="99"/>
    <w:rsid w:val="00FF726E"/>
    <w:pPr>
      <w:autoSpaceDE w:val="0"/>
      <w:autoSpaceDN w:val="0"/>
      <w:adjustRightInd w:val="0"/>
      <w:spacing w:line="319" w:lineRule="exact"/>
      <w:ind w:firstLine="725"/>
      <w:jc w:val="both"/>
    </w:pPr>
    <w:rPr>
      <w:rFonts w:ascii="Times New Roman" w:eastAsiaTheme="minorEastAsia" w:hAnsi="Times New Roman" w:cs="Times New Roman"/>
      <w:color w:val="auto"/>
    </w:rPr>
  </w:style>
  <w:style w:type="paragraph" w:customStyle="1" w:styleId="Style13">
    <w:name w:val="Style13"/>
    <w:basedOn w:val="a"/>
    <w:uiPriority w:val="99"/>
    <w:rsid w:val="00FF726E"/>
    <w:pPr>
      <w:autoSpaceDE w:val="0"/>
      <w:autoSpaceDN w:val="0"/>
      <w:adjustRightInd w:val="0"/>
      <w:spacing w:line="317" w:lineRule="exact"/>
    </w:pPr>
    <w:rPr>
      <w:rFonts w:ascii="Times New Roman" w:eastAsiaTheme="minorEastAsia" w:hAnsi="Times New Roman" w:cs="Times New Roman"/>
      <w:color w:val="auto"/>
    </w:rPr>
  </w:style>
  <w:style w:type="character" w:customStyle="1" w:styleId="FontStyle77">
    <w:name w:val="Font Style77"/>
    <w:basedOn w:val="a0"/>
    <w:uiPriority w:val="99"/>
    <w:rsid w:val="00FF726E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76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D94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styleId="a7">
    <w:name w:val="annotation reference"/>
    <w:rsid w:val="000540EE"/>
    <w:rPr>
      <w:sz w:val="16"/>
      <w:szCs w:val="16"/>
    </w:rPr>
  </w:style>
  <w:style w:type="paragraph" w:styleId="a8">
    <w:name w:val="annotation text"/>
    <w:basedOn w:val="a"/>
    <w:link w:val="a9"/>
    <w:rsid w:val="000540EE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0540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540EE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A5244D"/>
    <w:rPr>
      <w:color w:val="800080" w:themeColor="followedHyperlink"/>
      <w:u w:val="single"/>
    </w:rPr>
  </w:style>
  <w:style w:type="paragraph" w:customStyle="1" w:styleId="Default">
    <w:name w:val="Default"/>
    <w:rsid w:val="002D68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083AD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3">
    <w:name w:val="Body Text 3"/>
    <w:basedOn w:val="a"/>
    <w:link w:val="30"/>
    <w:uiPriority w:val="99"/>
    <w:unhideWhenUsed/>
    <w:rsid w:val="00083B27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83B2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d">
    <w:name w:val="Гипертекстовая ссылка"/>
    <w:basedOn w:val="a0"/>
    <w:uiPriority w:val="99"/>
    <w:rsid w:val="003D6BE4"/>
    <w:rPr>
      <w:rFonts w:cs="Times New Roman"/>
      <w:color w:val="106BBE"/>
    </w:rPr>
  </w:style>
  <w:style w:type="paragraph" w:customStyle="1" w:styleId="ae">
    <w:name w:val="Прижатый влево"/>
    <w:basedOn w:val="a"/>
    <w:next w:val="a"/>
    <w:uiPriority w:val="99"/>
    <w:rsid w:val="003D6BE4"/>
    <w:pPr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  <w:style w:type="paragraph" w:customStyle="1" w:styleId="Style7">
    <w:name w:val="Style7"/>
    <w:basedOn w:val="a"/>
    <w:rsid w:val="00346E93"/>
    <w:pPr>
      <w:autoSpaceDE w:val="0"/>
      <w:autoSpaceDN w:val="0"/>
      <w:adjustRightInd w:val="0"/>
      <w:spacing w:line="278" w:lineRule="exact"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FontStyle28">
    <w:name w:val="Font Style28"/>
    <w:rsid w:val="00346E93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FB3DB4"/>
    <w:pPr>
      <w:spacing w:after="0" w:line="240" w:lineRule="auto"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A6402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6402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2">
    <w:name w:val="caption"/>
    <w:basedOn w:val="a"/>
    <w:next w:val="a"/>
    <w:unhideWhenUsed/>
    <w:qFormat/>
    <w:rsid w:val="00A64025"/>
    <w:pPr>
      <w:widowControl/>
      <w:jc w:val="center"/>
    </w:pPr>
    <w:rPr>
      <w:rFonts w:ascii="Times New Roman" w:eastAsia="Times New Roman" w:hAnsi="Times New Roman" w:cs="Times New Roman"/>
      <w:b/>
      <w:iCs/>
      <w:color w:val="auto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up.ru/books/m2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6CAC2-3EDD-45E9-B9B1-D44E4098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12</Pages>
  <Words>2603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IEC</Company>
  <LinksUpToDate>false</LinksUpToDate>
  <CharactersWithSpaces>17411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Korobeynikova</dc:creator>
  <cp:lastModifiedBy>admin</cp:lastModifiedBy>
  <cp:revision>221</cp:revision>
  <cp:lastPrinted>2017-11-10T08:46:00Z</cp:lastPrinted>
  <dcterms:created xsi:type="dcterms:W3CDTF">2014-02-25T01:41:00Z</dcterms:created>
  <dcterms:modified xsi:type="dcterms:W3CDTF">2019-11-20T10:15:00Z</dcterms:modified>
</cp:coreProperties>
</file>