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F0" w:rsidRDefault="002E7FF0" w:rsidP="002E7FF0">
      <w:pPr>
        <w:jc w:val="center"/>
      </w:pPr>
      <w:r>
        <w:t>ДЕПАРТАМЕНТ ОБРАЗОВАНИЯ И НАУКИ ТЮМЕНСКОЙ ОБЛАСТИ</w:t>
      </w:r>
    </w:p>
    <w:p w:rsidR="002C5E17" w:rsidRDefault="002C5E17" w:rsidP="002E7FF0">
      <w:pPr>
        <w:jc w:val="center"/>
      </w:pPr>
    </w:p>
    <w:p w:rsidR="002E7FF0" w:rsidRPr="002E7FF0" w:rsidRDefault="002E7FF0" w:rsidP="002E7FF0">
      <w:pPr>
        <w:jc w:val="center"/>
        <w:rPr>
          <w:b/>
        </w:rPr>
      </w:pPr>
      <w:r>
        <w:rPr>
          <w:b/>
        </w:rPr>
        <w:t xml:space="preserve">ГОСУДАРСТВОННОЕ АВТОНОМНОЕ </w:t>
      </w:r>
      <w:r w:rsidR="00163E0C" w:rsidRPr="00163E0C">
        <w:rPr>
          <w:b/>
        </w:rPr>
        <w:t xml:space="preserve">ПРОФЕССИОННАЛЬНОЕ </w:t>
      </w:r>
      <w:r>
        <w:rPr>
          <w:b/>
        </w:rPr>
        <w:t>ОБРАЗОВАТЕЛЬНОЕ  УЧРЕЖДЕНИЕ ТЮМЕНСКОЙ ОБЛАСТИ «ГОЛЫШМАНОВСКИЙ АГРОПЕДАГОГИЧЕСКИЙ КОЛЛЕДЖ»</w:t>
      </w:r>
    </w:p>
    <w:p w:rsidR="002E7FF0" w:rsidRDefault="002E7FF0" w:rsidP="002E7FF0">
      <w:pPr>
        <w:jc w:val="right"/>
      </w:pPr>
    </w:p>
    <w:p w:rsidR="002E7FF0" w:rsidRDefault="002E7FF0" w:rsidP="002E7FF0">
      <w:pPr>
        <w:jc w:val="right"/>
      </w:pPr>
    </w:p>
    <w:p w:rsidR="002E7FF0" w:rsidRDefault="002E7FF0" w:rsidP="002E7FF0">
      <w:pPr>
        <w:jc w:val="right"/>
      </w:pPr>
    </w:p>
    <w:p w:rsidR="002C5E17" w:rsidRDefault="002C5E17" w:rsidP="002E7FF0">
      <w:pPr>
        <w:jc w:val="right"/>
      </w:pPr>
    </w:p>
    <w:p w:rsidR="002C5E17" w:rsidRDefault="002C5E17" w:rsidP="002E7FF0">
      <w:pPr>
        <w:jc w:val="right"/>
      </w:pPr>
    </w:p>
    <w:p w:rsidR="00BF052F" w:rsidRDefault="00BF052F" w:rsidP="002E7FF0">
      <w:pPr>
        <w:jc w:val="right"/>
      </w:pPr>
    </w:p>
    <w:p w:rsidR="002E7FF0" w:rsidRDefault="002E7FF0" w:rsidP="002E7FF0">
      <w:pPr>
        <w:jc w:val="right"/>
      </w:pPr>
      <w:r>
        <w:t>ПРИЛОЖЕНИЕ №</w:t>
      </w:r>
      <w:r w:rsidR="006B5DCF">
        <w:t>9</w:t>
      </w:r>
    </w:p>
    <w:p w:rsidR="002E7FF0" w:rsidRDefault="002E7FF0" w:rsidP="002E7FF0">
      <w:pPr>
        <w:jc w:val="right"/>
      </w:pPr>
      <w:r>
        <w:t>К ОСНОВНОЙ ПРОФЕССИОННАЛЬНОЙ</w:t>
      </w:r>
    </w:p>
    <w:p w:rsidR="002E7FF0" w:rsidRDefault="002E7FF0" w:rsidP="002E7FF0">
      <w:pPr>
        <w:jc w:val="right"/>
      </w:pPr>
      <w:r>
        <w:t>ОБРАЗОВАТЕЛЬНОЙ ПРОГРАММЕ</w:t>
      </w:r>
    </w:p>
    <w:p w:rsidR="002E7FF0" w:rsidRDefault="002E7FF0" w:rsidP="002E7FF0">
      <w:pPr>
        <w:jc w:val="right"/>
      </w:pPr>
      <w:r>
        <w:t>ПО СПЕЦИАЛЬНОСТИ</w:t>
      </w:r>
    </w:p>
    <w:p w:rsidR="002C5E17" w:rsidRPr="002C5E17" w:rsidRDefault="002E7FF0" w:rsidP="002C5E17">
      <w:pPr>
        <w:jc w:val="right"/>
        <w:rPr>
          <w:b/>
        </w:rPr>
      </w:pPr>
      <w:r w:rsidRPr="002C5E17">
        <w:rPr>
          <w:b/>
        </w:rPr>
        <w:t xml:space="preserve">35.02.07 МЕХАНИЗАЦИЯ </w:t>
      </w:r>
      <w:r w:rsidR="002C5E17" w:rsidRPr="002C5E17">
        <w:rPr>
          <w:b/>
        </w:rPr>
        <w:t>СЕЛЬСКОГО ХОЗЯЙСТВА</w:t>
      </w:r>
    </w:p>
    <w:p w:rsidR="002E7FF0" w:rsidRPr="002C5E17" w:rsidRDefault="002E7FF0" w:rsidP="002E7FF0">
      <w:pPr>
        <w:jc w:val="right"/>
        <w:rPr>
          <w:b/>
        </w:rPr>
      </w:pPr>
    </w:p>
    <w:p w:rsidR="002E7FF0" w:rsidRDefault="002E7FF0" w:rsidP="002E7FF0"/>
    <w:p w:rsidR="002E7FF0" w:rsidRDefault="002E7FF0" w:rsidP="002E7FF0"/>
    <w:p w:rsidR="002E7FF0" w:rsidRDefault="002E7FF0" w:rsidP="002E7FF0"/>
    <w:p w:rsidR="002E7FF0" w:rsidRDefault="002E7FF0" w:rsidP="002E7FF0"/>
    <w:p w:rsidR="002E7FF0" w:rsidRDefault="002E7FF0" w:rsidP="002E7FF0"/>
    <w:p w:rsidR="002E7FF0" w:rsidRDefault="002E7FF0" w:rsidP="002E7FF0"/>
    <w:p w:rsidR="002E7FF0" w:rsidRDefault="002E7FF0" w:rsidP="002E7FF0"/>
    <w:p w:rsidR="002E7FF0" w:rsidRDefault="002E7FF0" w:rsidP="002E7FF0"/>
    <w:p w:rsidR="002E7FF0" w:rsidRDefault="002E7FF0" w:rsidP="002E7FF0"/>
    <w:p w:rsidR="00BF052F" w:rsidRDefault="00BF052F" w:rsidP="002E7FF0"/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0ED2">
        <w:rPr>
          <w:rFonts w:ascii="Times New Roman" w:hAnsi="Times New Roman"/>
          <w:b/>
          <w:sz w:val="24"/>
          <w:szCs w:val="24"/>
        </w:rPr>
        <w:t xml:space="preserve">РАБОЧАЯ </w:t>
      </w:r>
      <w:r w:rsidRPr="002E7FF0">
        <w:rPr>
          <w:rFonts w:ascii="Times New Roman" w:hAnsi="Times New Roman"/>
          <w:b/>
          <w:sz w:val="24"/>
          <w:szCs w:val="24"/>
        </w:rPr>
        <w:t>ПРОГРАММА</w:t>
      </w:r>
      <w:r w:rsidR="006B5DCF" w:rsidRPr="006B5DCF">
        <w:rPr>
          <w:rFonts w:ascii="Times New Roman" w:hAnsi="Times New Roman"/>
          <w:b/>
          <w:sz w:val="24"/>
          <w:szCs w:val="24"/>
        </w:rPr>
        <w:t xml:space="preserve"> </w:t>
      </w:r>
    </w:p>
    <w:p w:rsidR="002C5E17" w:rsidRPr="00670ED2" w:rsidRDefault="002C5E17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2C5E17" w:rsidRDefault="006B5DCF" w:rsidP="002E7FF0">
      <w:pPr>
        <w:pStyle w:val="a3"/>
        <w:spacing w:line="480" w:lineRule="auto"/>
        <w:jc w:val="center"/>
        <w:rPr>
          <w:rFonts w:ascii="Times New Roman" w:eastAsia="MS Mincho" w:hAnsi="Times New Roman"/>
          <w:b/>
          <w:caps/>
          <w:sz w:val="24"/>
          <w:szCs w:val="28"/>
          <w:lang w:eastAsia="ar-SA"/>
        </w:rPr>
      </w:pPr>
      <w:r w:rsidRPr="002C5E17">
        <w:rPr>
          <w:rFonts w:ascii="Times New Roman" w:eastAsia="MS Mincho" w:hAnsi="Times New Roman"/>
          <w:b/>
          <w:caps/>
          <w:sz w:val="24"/>
          <w:szCs w:val="28"/>
          <w:lang w:eastAsia="ar-SA"/>
        </w:rPr>
        <w:t>обд 08.</w:t>
      </w:r>
      <w:r w:rsidR="00BF052F" w:rsidRPr="002C5E17">
        <w:rPr>
          <w:rFonts w:ascii="Times New Roman" w:eastAsia="MS Mincho" w:hAnsi="Times New Roman"/>
          <w:b/>
          <w:caps/>
          <w:sz w:val="24"/>
          <w:szCs w:val="28"/>
          <w:lang w:eastAsia="ar-SA"/>
        </w:rPr>
        <w:t xml:space="preserve"> фИЗИЧЕСКАЯ КУЛЬТУРА</w:t>
      </w:r>
      <w:r w:rsidR="002E7FF0" w:rsidRPr="002C5E17">
        <w:rPr>
          <w:rFonts w:ascii="Times New Roman" w:eastAsia="MS Mincho" w:hAnsi="Times New Roman"/>
          <w:b/>
          <w:caps/>
          <w:sz w:val="24"/>
          <w:szCs w:val="28"/>
          <w:lang w:eastAsia="ar-SA"/>
        </w:rPr>
        <w:t xml:space="preserve">  </w:t>
      </w: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C5E17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7FF0" w:rsidRDefault="002E7FF0" w:rsidP="002E7FF0">
      <w:pPr>
        <w:pStyle w:val="a3"/>
        <w:rPr>
          <w:rFonts w:ascii="Times New Roman" w:hAnsi="Times New Roman"/>
          <w:b/>
          <w:sz w:val="24"/>
          <w:szCs w:val="24"/>
        </w:rPr>
      </w:pPr>
    </w:p>
    <w:p w:rsidR="00BF052F" w:rsidRDefault="00BF052F" w:rsidP="002E7FF0">
      <w:pPr>
        <w:pStyle w:val="a3"/>
        <w:rPr>
          <w:rFonts w:ascii="Times New Roman" w:hAnsi="Times New Roman"/>
          <w:b/>
          <w:sz w:val="24"/>
          <w:szCs w:val="24"/>
        </w:rPr>
      </w:pPr>
    </w:p>
    <w:p w:rsidR="00BF052F" w:rsidRDefault="00BF052F" w:rsidP="002E7FF0">
      <w:pPr>
        <w:pStyle w:val="a3"/>
        <w:rPr>
          <w:rFonts w:ascii="Times New Roman" w:hAnsi="Times New Roman"/>
          <w:b/>
          <w:sz w:val="24"/>
          <w:szCs w:val="24"/>
        </w:rPr>
      </w:pPr>
    </w:p>
    <w:p w:rsidR="00BF052F" w:rsidRPr="00670ED2" w:rsidRDefault="00BF052F" w:rsidP="002E7FF0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7FF0" w:rsidRPr="00670ED2" w:rsidRDefault="002E7FF0" w:rsidP="002E7FF0">
      <w:pPr>
        <w:pStyle w:val="a3"/>
        <w:rPr>
          <w:rFonts w:ascii="Times New Roman" w:hAnsi="Times New Roman"/>
          <w:b/>
          <w:sz w:val="24"/>
          <w:szCs w:val="24"/>
        </w:rPr>
      </w:pPr>
    </w:p>
    <w:p w:rsidR="002E7FF0" w:rsidRPr="002C5E17" w:rsidRDefault="002C5E17" w:rsidP="002E7FF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C5E17">
        <w:rPr>
          <w:rFonts w:ascii="Times New Roman" w:hAnsi="Times New Roman"/>
          <w:b/>
          <w:sz w:val="24"/>
          <w:szCs w:val="24"/>
        </w:rPr>
        <w:t xml:space="preserve">Голышманово, </w:t>
      </w:r>
      <w:r w:rsidR="006B5DCF" w:rsidRPr="002C5E17">
        <w:rPr>
          <w:rFonts w:ascii="Times New Roman" w:hAnsi="Times New Roman"/>
          <w:b/>
          <w:sz w:val="24"/>
          <w:szCs w:val="24"/>
        </w:rPr>
        <w:t>2014</w:t>
      </w:r>
      <w:r w:rsidR="002E7FF0" w:rsidRPr="002C5E17">
        <w:rPr>
          <w:rFonts w:ascii="Times New Roman" w:hAnsi="Times New Roman"/>
          <w:b/>
          <w:sz w:val="24"/>
          <w:szCs w:val="24"/>
        </w:rPr>
        <w:tab/>
      </w:r>
    </w:p>
    <w:p w:rsidR="00BF052F" w:rsidRPr="002E7FF0" w:rsidRDefault="002E7FF0" w:rsidP="000C27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670ED2">
        <w:br w:type="page"/>
      </w:r>
      <w:r w:rsidR="00BF052F" w:rsidRPr="002E7FF0">
        <w:rPr>
          <w:b/>
          <w:caps/>
        </w:rPr>
        <w:lastRenderedPageBreak/>
        <w:t>Рабочая ПРОГРАМ</w:t>
      </w:r>
      <w:bookmarkStart w:id="0" w:name="_GoBack"/>
      <w:bookmarkEnd w:id="0"/>
      <w:r w:rsidR="00BF052F" w:rsidRPr="002E7FF0">
        <w:rPr>
          <w:b/>
          <w:caps/>
        </w:rPr>
        <w:t>Ма УЧЕБНОЙ ДИСЦИПЛИНЫ</w:t>
      </w:r>
    </w:p>
    <w:p w:rsidR="00BF052F" w:rsidRPr="002E7FF0" w:rsidRDefault="006B5DCF" w:rsidP="00E63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ОБД 08.</w:t>
      </w:r>
      <w:r w:rsidR="00BF052F" w:rsidRPr="002E7FF0">
        <w:rPr>
          <w:b/>
        </w:rPr>
        <w:t xml:space="preserve"> ФИЗИЧЕСКАЯ КУЛЬТУРА</w:t>
      </w:r>
    </w:p>
    <w:p w:rsidR="00E6310B" w:rsidRDefault="00BF052F" w:rsidP="00E6310B">
      <w:pPr>
        <w:jc w:val="both"/>
      </w:pPr>
      <w:proofErr w:type="gramStart"/>
      <w:r w:rsidRPr="002E7FF0">
        <w:t>Рабочая программа учебной дисциплины</w:t>
      </w:r>
      <w:r w:rsidRPr="002E7FF0">
        <w:rPr>
          <w:caps/>
        </w:rPr>
        <w:t xml:space="preserve"> </w:t>
      </w:r>
      <w:r w:rsidRPr="002E7FF0">
        <w:t>разработана на основе рекомендаций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федеральными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от 29 мая 2007 года, разъяснениями по реализации федерального</w:t>
      </w:r>
      <w:proofErr w:type="gramEnd"/>
      <w:r w:rsidRPr="002E7FF0">
        <w:t xml:space="preserve"> </w:t>
      </w:r>
      <w:proofErr w:type="gramStart"/>
      <w:r w:rsidRPr="002E7FF0">
        <w:t>государственного образовательного стандарта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образования, одобренных Научно-методическим советом Центра начального, среднего, высшего и дополнительного профессионального образования ФГУ «ФИРО», протокол №1 от 03 февраля 2011 года,  примерной  программы учебной дисциплины  Физическая культура</w:t>
      </w:r>
      <w:proofErr w:type="gramEnd"/>
      <w:r w:rsidRPr="002E7FF0">
        <w:t xml:space="preserve"> </w:t>
      </w:r>
      <w:proofErr w:type="gramStart"/>
      <w:r w:rsidRPr="002E7FF0">
        <w:t xml:space="preserve">для профессий начального профессионального образования и специальностей среднего профессионального образования,  утвержденной  2008 года, стандарта среднего (полного) общего образования по физической культуре (базовая подготовка), утвержденного в 2004 году, Федерального государственного образовательного стандарта (далее - ФГОС) по Федерального государственного образовательного стандарта по профессии начального профессионального образования технического профиля </w:t>
      </w:r>
      <w:r w:rsidR="00E6310B">
        <w:t>35.02.07 МЕХАНИЗАЦИЯ СЕЛЬСКОГО ХОЗЯЙСТВА,</w:t>
      </w:r>
      <w:proofErr w:type="gramEnd"/>
    </w:p>
    <w:p w:rsidR="00BF052F" w:rsidRDefault="00BF052F" w:rsidP="00E63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2E7FF0">
        <w:t xml:space="preserve"> утвержденного 20 мая 2010года приказом Министерства  образования и науки РФ №555.</w:t>
      </w:r>
    </w:p>
    <w:p w:rsidR="002C5E17" w:rsidRPr="002E7FF0" w:rsidRDefault="002C5E17" w:rsidP="00E63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2C5E17" w:rsidRPr="00FC7EB4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C7EB4">
        <w:t>Организация-разработчик:</w:t>
      </w:r>
      <w:r>
        <w:t xml:space="preserve"> г</w:t>
      </w:r>
      <w:r w:rsidRPr="00FC7EB4">
        <w:t>осударственное автономное</w:t>
      </w:r>
      <w:r>
        <w:t xml:space="preserve"> профессиональное</w:t>
      </w:r>
      <w:r w:rsidRPr="00FC7EB4">
        <w:t xml:space="preserve"> образовательное учреждение Тюменской области  «Голышмановский агропедагогический колледж».</w:t>
      </w:r>
    </w:p>
    <w:p w:rsidR="002C5E17" w:rsidRPr="00FC7EB4" w:rsidRDefault="002C5E17" w:rsidP="002C5E17">
      <w:pPr>
        <w:tabs>
          <w:tab w:val="left" w:pos="3709"/>
        </w:tabs>
        <w:jc w:val="both"/>
      </w:pPr>
      <w:r>
        <w:t>Разработчик</w:t>
      </w:r>
      <w:r w:rsidRPr="00FC7EB4">
        <w:t xml:space="preserve">: </w:t>
      </w:r>
      <w:r w:rsidRPr="00163E0C">
        <w:t>Педченко М</w:t>
      </w:r>
      <w:r>
        <w:t xml:space="preserve">.М., преподаватель высшей категории </w:t>
      </w:r>
    </w:p>
    <w:p w:rsidR="002C5E17" w:rsidRPr="009242BD" w:rsidRDefault="002C5E17" w:rsidP="002C5E17">
      <w:pPr>
        <w:tabs>
          <w:tab w:val="left" w:pos="7125"/>
        </w:tabs>
        <w:jc w:val="both"/>
        <w:rPr>
          <w:szCs w:val="28"/>
        </w:rPr>
      </w:pPr>
      <w:r w:rsidRPr="009242BD">
        <w:rPr>
          <w:szCs w:val="28"/>
        </w:rPr>
        <w:tab/>
      </w: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Эксперты:</w:t>
      </w: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 </w:t>
      </w:r>
      <w:r w:rsidRPr="00856935">
        <w:t>___________________________________________________________________________</w:t>
      </w: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2. </w:t>
      </w:r>
      <w:r w:rsidRPr="00856935">
        <w:t>___________________________________________________________________________</w:t>
      </w: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56935">
        <w:t>«____»___________20___г.</w:t>
      </w: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C5E17" w:rsidRPr="00856935" w:rsidRDefault="002C5E17" w:rsidP="002C5E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C5E17" w:rsidRDefault="002C5E17" w:rsidP="002C5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>
        <w:t>РАССМОТРЕНА</w:t>
      </w:r>
      <w:proofErr w:type="gramEnd"/>
      <w:r>
        <w:t xml:space="preserve"> И </w:t>
      </w:r>
      <w:r w:rsidRPr="00856935">
        <w:t>РЕКОМЕНДОВАНА</w:t>
      </w:r>
      <w:r>
        <w:t xml:space="preserve"> К УТВЕРЖДЕНИЮ</w:t>
      </w:r>
    </w:p>
    <w:p w:rsidR="002C5E17" w:rsidRDefault="002C5E17" w:rsidP="002C5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C5E17" w:rsidRDefault="002C5E17" w:rsidP="002C5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На заседании ЦМК физической культуры и спорта </w:t>
      </w:r>
    </w:p>
    <w:p w:rsidR="002C5E17" w:rsidRDefault="002C5E17" w:rsidP="002C5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Протокол № ___ от «___»_____________201__г.</w:t>
      </w:r>
    </w:p>
    <w:p w:rsidR="002C5E17" w:rsidRDefault="002C5E17" w:rsidP="002C5E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Председатель _______________________ М.М. Педченко </w:t>
      </w:r>
    </w:p>
    <w:p w:rsidR="0091448B" w:rsidRPr="00B43E09" w:rsidRDefault="00BF052F" w:rsidP="002C5E17">
      <w:pPr>
        <w:widowControl w:val="0"/>
        <w:suppressAutoHyphens/>
        <w:jc w:val="both"/>
      </w:pPr>
      <w:r w:rsidRPr="002E7FF0">
        <w:t xml:space="preserve"> </w:t>
      </w:r>
    </w:p>
    <w:p w:rsidR="00B43E09" w:rsidRPr="00B43E09" w:rsidRDefault="00B43E09" w:rsidP="00B43E09">
      <w:pPr>
        <w:tabs>
          <w:tab w:val="left" w:pos="1134"/>
        </w:tabs>
        <w:spacing w:line="360" w:lineRule="auto"/>
      </w:pPr>
    </w:p>
    <w:p w:rsidR="002E7FF0" w:rsidRPr="002E7FF0" w:rsidRDefault="00B43E09" w:rsidP="00163E0C">
      <w:pPr>
        <w:tabs>
          <w:tab w:val="left" w:pos="1134"/>
        </w:tabs>
        <w:spacing w:line="360" w:lineRule="auto"/>
        <w:ind w:firstLine="567"/>
      </w:pPr>
      <w:r w:rsidRPr="00B43E09">
        <w:tab/>
      </w:r>
      <w:r w:rsidRPr="00B43E09">
        <w:tab/>
      </w:r>
      <w:r w:rsidRPr="00B43E09">
        <w:tab/>
      </w:r>
      <w:r w:rsidRPr="00B43E09">
        <w:tab/>
        <w:t xml:space="preserve">     </w:t>
      </w:r>
      <w:r w:rsidR="00163E0C">
        <w:t xml:space="preserve">            </w:t>
      </w:r>
    </w:p>
    <w:p w:rsidR="0091448B" w:rsidRDefault="0091448B" w:rsidP="00BF05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center"/>
        <w:outlineLvl w:val="0"/>
        <w:rPr>
          <w:b/>
        </w:rPr>
      </w:pPr>
    </w:p>
    <w:p w:rsidR="0091448B" w:rsidRDefault="0091448B" w:rsidP="00BF05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center"/>
        <w:outlineLvl w:val="0"/>
        <w:rPr>
          <w:b/>
        </w:rPr>
      </w:pPr>
    </w:p>
    <w:p w:rsidR="00BF052F" w:rsidRPr="002E7FF0" w:rsidRDefault="00BF052F" w:rsidP="00BF05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284"/>
        <w:jc w:val="center"/>
        <w:outlineLvl w:val="0"/>
        <w:rPr>
          <w:b/>
        </w:rPr>
      </w:pPr>
      <w:r w:rsidRPr="002E7FF0">
        <w:rPr>
          <w:b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468"/>
      </w:tblGrid>
      <w:tr w:rsidR="00BF052F" w:rsidRPr="002E7FF0" w:rsidTr="00C963DF">
        <w:tc>
          <w:tcPr>
            <w:tcW w:w="9468" w:type="dxa"/>
            <w:shd w:val="clear" w:color="auto" w:fill="auto"/>
          </w:tcPr>
          <w:p w:rsidR="00BF052F" w:rsidRPr="002E7FF0" w:rsidRDefault="00BF052F" w:rsidP="00C963DF">
            <w:pPr>
              <w:keepNext/>
              <w:autoSpaceDE w:val="0"/>
              <w:autoSpaceDN w:val="0"/>
              <w:ind w:left="284" w:firstLine="284"/>
              <w:jc w:val="both"/>
              <w:outlineLvl w:val="0"/>
              <w:rPr>
                <w:b/>
                <w:caps/>
              </w:rPr>
            </w:pPr>
          </w:p>
        </w:tc>
      </w:tr>
      <w:tr w:rsidR="00BF052F" w:rsidRPr="002E7FF0" w:rsidTr="00C963DF">
        <w:tc>
          <w:tcPr>
            <w:tcW w:w="9468" w:type="dxa"/>
            <w:shd w:val="clear" w:color="auto" w:fill="auto"/>
          </w:tcPr>
          <w:p w:rsidR="00BF052F" w:rsidRPr="002E7FF0" w:rsidRDefault="00BF052F" w:rsidP="00E6310B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</w:rPr>
              <w:t>ПАСПОРТ ПРОГРАММЫ УЧЕБНОЙ ДИСЦИПЛИНЫ</w:t>
            </w:r>
            <w:r w:rsidR="00E6310B">
              <w:rPr>
                <w:b/>
              </w:rPr>
              <w:t>……………………4</w:t>
            </w:r>
          </w:p>
        </w:tc>
      </w:tr>
      <w:tr w:rsidR="00BF052F" w:rsidRPr="002E7FF0" w:rsidTr="00C963DF">
        <w:tc>
          <w:tcPr>
            <w:tcW w:w="9468" w:type="dxa"/>
            <w:shd w:val="clear" w:color="auto" w:fill="auto"/>
          </w:tcPr>
          <w:p w:rsidR="00BF052F" w:rsidRPr="002E7FF0" w:rsidRDefault="00BF052F" w:rsidP="00C963D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  <w:caps/>
              </w:rPr>
              <w:t>СТРУКТУРА и содержание УЧЕБНОЙ ДИСЦИПЛИНЫ</w:t>
            </w:r>
            <w:r w:rsidR="00E6310B">
              <w:rPr>
                <w:b/>
                <w:caps/>
              </w:rPr>
              <w:t>…………….6</w:t>
            </w:r>
          </w:p>
        </w:tc>
      </w:tr>
      <w:tr w:rsidR="00BF052F" w:rsidRPr="002E7FF0" w:rsidTr="00C963DF">
        <w:trPr>
          <w:trHeight w:val="197"/>
        </w:trPr>
        <w:tc>
          <w:tcPr>
            <w:tcW w:w="9468" w:type="dxa"/>
            <w:shd w:val="clear" w:color="auto" w:fill="auto"/>
          </w:tcPr>
          <w:p w:rsidR="00BF052F" w:rsidRPr="002E7FF0" w:rsidRDefault="00BF052F" w:rsidP="00C963D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  <w:caps/>
              </w:rPr>
              <w:t>условия реализации программы учебной дисциплин</w:t>
            </w:r>
            <w:r w:rsidR="00E6310B">
              <w:rPr>
                <w:b/>
                <w:caps/>
              </w:rPr>
              <w:t>…..15</w:t>
            </w:r>
          </w:p>
        </w:tc>
      </w:tr>
      <w:tr w:rsidR="00BF052F" w:rsidRPr="002E7FF0" w:rsidTr="00C963DF">
        <w:tc>
          <w:tcPr>
            <w:tcW w:w="9468" w:type="dxa"/>
            <w:shd w:val="clear" w:color="auto" w:fill="auto"/>
          </w:tcPr>
          <w:p w:rsidR="00E6310B" w:rsidRDefault="00BF052F" w:rsidP="00C963DF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  <w:rPr>
                <w:b/>
                <w:caps/>
              </w:rPr>
            </w:pPr>
            <w:r w:rsidRPr="002E7FF0">
              <w:rPr>
                <w:b/>
                <w:caps/>
              </w:rPr>
              <w:t xml:space="preserve">Контроль и оценка результатов Освоения </w:t>
            </w:r>
          </w:p>
          <w:p w:rsidR="00BF052F" w:rsidRPr="002E7FF0" w:rsidRDefault="00E6310B" w:rsidP="00E6310B">
            <w:pPr>
              <w:keepNext/>
              <w:autoSpaceDE w:val="0"/>
              <w:autoSpaceDN w:val="0"/>
              <w:ind w:left="284"/>
              <w:jc w:val="both"/>
              <w:outlineLvl w:val="0"/>
              <w:rPr>
                <w:b/>
                <w:caps/>
              </w:rPr>
            </w:pPr>
            <w:r>
              <w:rPr>
                <w:b/>
                <w:caps/>
              </w:rPr>
              <w:t xml:space="preserve">      </w:t>
            </w:r>
            <w:r w:rsidR="00BF052F" w:rsidRPr="002E7FF0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>……………………………………………………..16</w:t>
            </w:r>
          </w:p>
        </w:tc>
      </w:tr>
    </w:tbl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BF052F" w:rsidRDefault="00BF052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B5DCF" w:rsidRDefault="006B5DCF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E7FF0" w:rsidRPr="002E7FF0" w:rsidRDefault="002E7FF0" w:rsidP="00BF0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E7FF0">
        <w:rPr>
          <w:b/>
          <w:caps/>
        </w:rPr>
        <w:t>1. паспорт  ПРОГРАММЫ УЧЕБНОЙ ДИСЦИПЛИНЫ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E7FF0">
        <w:rPr>
          <w:b/>
        </w:rPr>
        <w:t>ФИЗИЧЕСКАЯ КУЛЬТУРА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2E7FF0">
        <w:rPr>
          <w:b/>
        </w:rPr>
        <w:t>1.1. Область применения программы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C963DF">
        <w:rPr>
          <w:b/>
        </w:rPr>
        <w:t>Область применения примерной программы.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 xml:space="preserve">Примерная программа учебной дисциплины является частью примерной основной профессиональной образовательной программы в соответствии с ФГОС по профессии </w:t>
      </w:r>
      <w:r>
        <w:t>23.02.03</w:t>
      </w:r>
      <w:r w:rsidRPr="00C963DF">
        <w:t xml:space="preserve"> «</w:t>
      </w:r>
      <w:r>
        <w:t>Механизация сельского хозяйства</w:t>
      </w:r>
      <w:r w:rsidRPr="00C963DF">
        <w:t>» и соответствующих профессиональных компетенций (ПК):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1. ПК 1.1-1.5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2. ПК 2.1-2.6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3. ПК 3.1-3.4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 xml:space="preserve"> </w:t>
      </w:r>
    </w:p>
    <w:p w:rsidR="00C963DF" w:rsidRPr="00C963DF" w:rsidRDefault="00C963DF" w:rsidP="00C963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C963DF">
        <w:t>Примерная программа учебной дисциплины может быть использована</w:t>
      </w:r>
      <w:r w:rsidRPr="00C963DF">
        <w:rPr>
          <w:b/>
        </w:rPr>
        <w:t xml:space="preserve"> </w:t>
      </w:r>
      <w:r w:rsidRPr="00C963DF">
        <w:t>в дополнительном профессиональном образовании (в программах повышения квалификации и переподготовки) и профессиональной подготовке специалистов.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E7FF0">
        <w:rPr>
          <w:b/>
        </w:rPr>
        <w:t xml:space="preserve">1.2. </w:t>
      </w:r>
      <w:r w:rsidR="00C963DF" w:rsidRPr="00C963DF">
        <w:rPr>
          <w:b/>
        </w:rPr>
        <w:t xml:space="preserve">Место учебной дисциплины в структуре основной профессиональной образовательной программы: </w:t>
      </w:r>
      <w:r w:rsidR="00C963DF" w:rsidRPr="00C963DF">
        <w:t xml:space="preserve">дисциплина входит в основную профессиональную образовательную программу по специальности </w:t>
      </w:r>
      <w:r w:rsidR="00C963DF">
        <w:t>23.02.03</w:t>
      </w:r>
      <w:r w:rsidR="00C963DF" w:rsidRPr="00C963DF">
        <w:t xml:space="preserve"> «</w:t>
      </w:r>
      <w:r w:rsidR="00C963DF">
        <w:t>Механизация сельского хозяйства</w:t>
      </w:r>
      <w:r w:rsidR="00C963DF" w:rsidRPr="00C963DF">
        <w:t>» с углублённой подготовкой специалиста.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2E7FF0">
        <w:rPr>
          <w:b/>
        </w:rPr>
        <w:t>1.3. Цели и задачи дисциплины – требования к результатам освоения дисциплины:</w:t>
      </w:r>
    </w:p>
    <w:p w:rsidR="002E7FF0" w:rsidRPr="002E7FF0" w:rsidRDefault="002E7FF0" w:rsidP="002E7FF0">
      <w:pPr>
        <w:ind w:firstLine="357"/>
        <w:rPr>
          <w:b/>
        </w:rPr>
      </w:pPr>
      <w:r w:rsidRPr="002E7FF0">
        <w:t xml:space="preserve">В результате изучения учебной дисциплины «Физическая культура» обучающийся должен </w:t>
      </w:r>
      <w:r w:rsidRPr="002E7FF0">
        <w:rPr>
          <w:b/>
        </w:rPr>
        <w:t>знать/</w:t>
      </w:r>
      <w:r w:rsidR="00C963DF">
        <w:rPr>
          <w:b/>
        </w:rPr>
        <w:t>уметь</w:t>
      </w:r>
      <w:r w:rsidRPr="002E7FF0">
        <w:t>: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  <w:tab w:val="left" w:pos="540"/>
        </w:tabs>
        <w:autoSpaceDE w:val="0"/>
        <w:jc w:val="both"/>
      </w:pPr>
      <w:r w:rsidRPr="002E7FF0">
        <w:t>- 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</w:r>
    </w:p>
    <w:p w:rsidR="002E7FF0" w:rsidRPr="002E7FF0" w:rsidRDefault="002E7FF0" w:rsidP="002E7FF0">
      <w:pPr>
        <w:tabs>
          <w:tab w:val="left" w:pos="360"/>
          <w:tab w:val="left" w:pos="540"/>
        </w:tabs>
      </w:pPr>
      <w:r w:rsidRPr="002E7FF0">
        <w:t>- способы контроля и оценки индивидуального физического развития и физической подготовленности;</w:t>
      </w:r>
    </w:p>
    <w:p w:rsidR="002E7FF0" w:rsidRPr="002E7FF0" w:rsidRDefault="002E7FF0" w:rsidP="002E7FF0">
      <w:pPr>
        <w:tabs>
          <w:tab w:val="left" w:pos="360"/>
          <w:tab w:val="left" w:pos="540"/>
        </w:tabs>
      </w:pPr>
      <w:r w:rsidRPr="002E7FF0">
        <w:t>- правила и способы планирования системы индивидуальных занятий физическими упражнениями различной направленности;</w:t>
      </w:r>
    </w:p>
    <w:p w:rsidR="002E7FF0" w:rsidRPr="002E7FF0" w:rsidRDefault="002E7FF0" w:rsidP="002E7FF0">
      <w:pPr>
        <w:shd w:val="clear" w:color="auto" w:fill="FFFFFF"/>
        <w:tabs>
          <w:tab w:val="left" w:pos="187"/>
          <w:tab w:val="left" w:pos="540"/>
        </w:tabs>
        <w:ind w:firstLine="357"/>
        <w:jc w:val="both"/>
        <w:rPr>
          <w:b/>
        </w:rPr>
      </w:pPr>
      <w:r w:rsidRPr="002E7FF0">
        <w:rPr>
          <w:b/>
        </w:rPr>
        <w:t>уметь</w:t>
      </w:r>
      <w:r w:rsidRPr="002E7FF0">
        <w:t>: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выполнять простейшие приемы самомассажа и релаксации;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проводить самоконтроль при занятиях физическими упражнениями;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преодолевать искусственные и естественные препятствия с использованием разнообразных способов передвижения;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 xml:space="preserve">- выполнять приемы защиты и самообороны, страховки и </w:t>
      </w:r>
      <w:proofErr w:type="spellStart"/>
      <w:r w:rsidRPr="002E7FF0">
        <w:rPr>
          <w:color w:val="000000"/>
        </w:rPr>
        <w:t>самостраховки</w:t>
      </w:r>
      <w:proofErr w:type="spellEnd"/>
      <w:r w:rsidRPr="002E7FF0">
        <w:rPr>
          <w:color w:val="000000"/>
        </w:rPr>
        <w:t>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осуществлять творческое сотрудничество в коллективных формах занятий физической культурой;</w:t>
      </w:r>
    </w:p>
    <w:p w:rsidR="002E7FF0" w:rsidRPr="002E7FF0" w:rsidRDefault="002E7FF0" w:rsidP="002E7FF0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color w:val="000000"/>
        </w:rPr>
      </w:pPr>
      <w:r w:rsidRPr="002E7FF0">
        <w:rPr>
          <w:color w:val="000000"/>
        </w:rPr>
        <w:t>- выполнять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организма;</w:t>
      </w:r>
    </w:p>
    <w:p w:rsidR="002E7FF0" w:rsidRPr="002E7FF0" w:rsidRDefault="002E7FF0" w:rsidP="002E7FF0">
      <w:pPr>
        <w:tabs>
          <w:tab w:val="left" w:pos="360"/>
        </w:tabs>
      </w:pPr>
      <w:r w:rsidRPr="002E7FF0">
        <w:rPr>
          <w:b/>
        </w:rPr>
        <w:tab/>
        <w:t>использовать приобретенные знания и умения в практической деятельности и повседневной жизни</w:t>
      </w:r>
      <w:r w:rsidRPr="002E7FF0">
        <w:t xml:space="preserve"> </w:t>
      </w:r>
      <w:proofErr w:type="gramStart"/>
      <w:r w:rsidRPr="002E7FF0">
        <w:t>для</w:t>
      </w:r>
      <w:proofErr w:type="gramEnd"/>
      <w:r w:rsidRPr="002E7FF0">
        <w:t>:</w:t>
      </w:r>
    </w:p>
    <w:p w:rsidR="002E7FF0" w:rsidRPr="002E7FF0" w:rsidRDefault="002E7FF0" w:rsidP="002E7FF0">
      <w:pPr>
        <w:tabs>
          <w:tab w:val="left" w:pos="360"/>
        </w:tabs>
      </w:pPr>
      <w:r w:rsidRPr="002E7FF0">
        <w:t>- повышения работоспособности, сохранения и укрепления здоровья;</w:t>
      </w:r>
    </w:p>
    <w:p w:rsidR="002E7FF0" w:rsidRPr="002E7FF0" w:rsidRDefault="002E7FF0" w:rsidP="002E7FF0">
      <w:pPr>
        <w:tabs>
          <w:tab w:val="left" w:pos="360"/>
        </w:tabs>
      </w:pPr>
      <w:r w:rsidRPr="002E7FF0">
        <w:t>- подготовки к профессиональной деятельности и службе в Вооруженных Силах Российской Федерации;</w:t>
      </w:r>
    </w:p>
    <w:p w:rsidR="002E7FF0" w:rsidRPr="002E7FF0" w:rsidRDefault="002E7FF0" w:rsidP="002E7FF0">
      <w:pPr>
        <w:tabs>
          <w:tab w:val="left" w:pos="360"/>
        </w:tabs>
      </w:pPr>
      <w:r w:rsidRPr="002E7FF0">
        <w:lastRenderedPageBreak/>
        <w:t>- организации и проведения индивидуального, коллективного и семейного отдыха, участия в массовых спортивных соревнованиях;</w:t>
      </w:r>
    </w:p>
    <w:p w:rsidR="002E7FF0" w:rsidRPr="002E7FF0" w:rsidRDefault="002E7FF0" w:rsidP="002E7FF0">
      <w:r w:rsidRPr="002E7FF0">
        <w:t>- активной творческой деятельности, выбора и формирования здорового образа жизни.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rPr>
          <w:b/>
        </w:rPr>
        <w:t>1.4. Количество часов на освоение программы дисциплины: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 xml:space="preserve">максимальной </w:t>
      </w:r>
      <w:r w:rsidR="000B27FC">
        <w:t xml:space="preserve">учебной нагрузки </w:t>
      </w:r>
      <w:proofErr w:type="gramStart"/>
      <w:r w:rsidR="000B27FC">
        <w:t>обучающегося</w:t>
      </w:r>
      <w:proofErr w:type="gramEnd"/>
      <w:r w:rsidR="000B27FC">
        <w:t xml:space="preserve"> </w:t>
      </w:r>
      <w:r w:rsidR="00205EC8">
        <w:rPr>
          <w:b/>
        </w:rPr>
        <w:t>175</w:t>
      </w:r>
      <w:r w:rsidRPr="002E7FF0">
        <w:rPr>
          <w:b/>
        </w:rPr>
        <w:t xml:space="preserve"> </w:t>
      </w:r>
      <w:r w:rsidRPr="002E7FF0">
        <w:t xml:space="preserve">часов, 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>в том числе: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 w:rsidRPr="002E7FF0">
        <w:t xml:space="preserve">обязательной аудиторной учебной нагрузки </w:t>
      </w:r>
      <w:proofErr w:type="gramStart"/>
      <w:r w:rsidRPr="002E7FF0">
        <w:t>обучающегося</w:t>
      </w:r>
      <w:proofErr w:type="gramEnd"/>
      <w:r w:rsidRPr="002E7FF0">
        <w:t xml:space="preserve"> </w:t>
      </w:r>
      <w:r w:rsidR="00205EC8">
        <w:rPr>
          <w:b/>
        </w:rPr>
        <w:t>117</w:t>
      </w:r>
      <w:r w:rsidRPr="002E7FF0">
        <w:rPr>
          <w:b/>
        </w:rPr>
        <w:t xml:space="preserve"> </w:t>
      </w:r>
      <w:r w:rsidRPr="002E7FF0">
        <w:t>часов;</w:t>
      </w:r>
    </w:p>
    <w:p w:rsidR="002E7FF0" w:rsidRPr="002E7FF0" w:rsidRDefault="002E7FF0" w:rsidP="002E7FF0">
      <w:pPr>
        <w:widowControl w:val="0"/>
        <w:ind w:firstLine="600"/>
        <w:jc w:val="both"/>
      </w:pPr>
      <w:r w:rsidRPr="002E7FF0">
        <w:t xml:space="preserve">самостоятельной работы </w:t>
      </w:r>
      <w:proofErr w:type="gramStart"/>
      <w:r w:rsidRPr="002E7FF0">
        <w:t>обучающегося</w:t>
      </w:r>
      <w:proofErr w:type="gramEnd"/>
      <w:r w:rsidRPr="002E7FF0">
        <w:t xml:space="preserve">   </w:t>
      </w:r>
      <w:r w:rsidR="00205EC8">
        <w:rPr>
          <w:b/>
        </w:rPr>
        <w:t>58</w:t>
      </w:r>
      <w:r w:rsidRPr="006B5DCF">
        <w:rPr>
          <w:b/>
        </w:rPr>
        <w:t xml:space="preserve"> </w:t>
      </w:r>
      <w:r w:rsidRPr="002E7FF0">
        <w:t>часов.</w:t>
      </w:r>
    </w:p>
    <w:p w:rsidR="002E7FF0" w:rsidRPr="002E7FF0" w:rsidRDefault="002E7FF0" w:rsidP="002E7FF0">
      <w:pPr>
        <w:shd w:val="clear" w:color="auto" w:fill="FFFFFF"/>
        <w:jc w:val="center"/>
        <w:rPr>
          <w:b/>
          <w:bCs/>
          <w:color w:val="000000"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6310B" w:rsidRDefault="00E6310B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B27FC" w:rsidRDefault="000B27FC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E7FF0">
        <w:rPr>
          <w:b/>
        </w:rPr>
        <w:t xml:space="preserve">2. СТРУКТУРА И СОДЕРЖАНИЕ УЧЕБНОЙ ДИСЦИПЛИНЫ </w:t>
      </w:r>
      <w:r w:rsidRPr="002E7FF0">
        <w:rPr>
          <w:b/>
          <w:caps/>
        </w:rPr>
        <w:t>физическая культура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2E7FF0">
        <w:rPr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E7FF0" w:rsidRPr="002E7FF0" w:rsidTr="002E7FF0">
        <w:trPr>
          <w:trHeight w:val="460"/>
        </w:trPr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center"/>
            </w:pPr>
            <w:r w:rsidRPr="002E7FF0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E7FF0" w:rsidP="002E7FF0">
            <w:pPr>
              <w:jc w:val="center"/>
              <w:rPr>
                <w:iCs/>
              </w:rPr>
            </w:pPr>
            <w:r w:rsidRPr="002E7FF0">
              <w:rPr>
                <w:b/>
                <w:iCs/>
              </w:rPr>
              <w:t>Объем часов</w:t>
            </w:r>
          </w:p>
        </w:tc>
      </w:tr>
      <w:tr w:rsidR="002E7FF0" w:rsidRPr="002E7FF0" w:rsidTr="002E7FF0">
        <w:trPr>
          <w:trHeight w:val="285"/>
        </w:trPr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rPr>
                <w:b/>
              </w:rPr>
            </w:pPr>
            <w:r w:rsidRPr="002E7FF0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05EC8" w:rsidP="002E7FF0">
            <w:pPr>
              <w:jc w:val="center"/>
              <w:rPr>
                <w:iCs/>
              </w:rPr>
            </w:pPr>
            <w:r>
              <w:rPr>
                <w:iCs/>
              </w:rPr>
              <w:t>175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</w:pPr>
            <w:r w:rsidRPr="002E7FF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05EC8" w:rsidP="000B27FC">
            <w:pPr>
              <w:jc w:val="center"/>
              <w:rPr>
                <w:iCs/>
              </w:rPr>
            </w:pPr>
            <w:r>
              <w:rPr>
                <w:iCs/>
              </w:rPr>
              <w:t>117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6B5DCF">
            <w:pPr>
              <w:jc w:val="both"/>
            </w:pPr>
            <w:r w:rsidRPr="002E7FF0">
              <w:t>в том числе:</w:t>
            </w:r>
            <w:r w:rsidR="006B5DCF">
              <w:t xml:space="preserve"> теоретические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05EC8" w:rsidP="002E7FF0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</w:pPr>
            <w:r w:rsidRPr="002E7FF0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05EC8" w:rsidP="002E7FF0">
            <w:pPr>
              <w:jc w:val="center"/>
              <w:rPr>
                <w:iCs/>
              </w:rPr>
            </w:pPr>
            <w:r>
              <w:rPr>
                <w:iCs/>
              </w:rPr>
              <w:t>117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/>
              </w:rPr>
            </w:pPr>
            <w:r w:rsidRPr="002E7FF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05EC8" w:rsidP="002E7FF0">
            <w:pPr>
              <w:jc w:val="center"/>
              <w:rPr>
                <w:iCs/>
              </w:rPr>
            </w:pPr>
            <w:r>
              <w:rPr>
                <w:iCs/>
              </w:rPr>
              <w:t>58</w:t>
            </w:r>
          </w:p>
        </w:tc>
      </w:tr>
      <w:tr w:rsidR="002E7FF0" w:rsidRPr="002E7FF0" w:rsidTr="002E7FF0">
        <w:tc>
          <w:tcPr>
            <w:tcW w:w="7904" w:type="dxa"/>
            <w:shd w:val="clear" w:color="auto" w:fill="auto"/>
          </w:tcPr>
          <w:p w:rsidR="002E7FF0" w:rsidRPr="002E7FF0" w:rsidRDefault="002E7FF0" w:rsidP="002E7FF0">
            <w:pPr>
              <w:jc w:val="both"/>
            </w:pPr>
            <w:r w:rsidRPr="002E7FF0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E7FF0" w:rsidRPr="002E7FF0" w:rsidRDefault="002E7FF0" w:rsidP="002E7FF0">
            <w:pPr>
              <w:jc w:val="center"/>
              <w:rPr>
                <w:iCs/>
              </w:rPr>
            </w:pPr>
          </w:p>
        </w:tc>
      </w:tr>
      <w:tr w:rsidR="002E7FF0" w:rsidRPr="002E7FF0" w:rsidTr="002E7FF0">
        <w:tc>
          <w:tcPr>
            <w:tcW w:w="9704" w:type="dxa"/>
            <w:gridSpan w:val="2"/>
            <w:shd w:val="clear" w:color="auto" w:fill="auto"/>
          </w:tcPr>
          <w:p w:rsidR="002E7FF0" w:rsidRPr="002E7FF0" w:rsidRDefault="002E7FF0" w:rsidP="002E7FF0">
            <w:pPr>
              <w:rPr>
                <w:iCs/>
              </w:rPr>
            </w:pPr>
            <w:r w:rsidRPr="002E7FF0">
              <w:rPr>
                <w:iCs/>
              </w:rPr>
              <w:t>Итоговая аттестация в</w:t>
            </w:r>
            <w:r w:rsidR="000B27FC">
              <w:rPr>
                <w:iCs/>
              </w:rPr>
              <w:t xml:space="preserve"> форме: </w:t>
            </w:r>
            <w:r w:rsidR="004D35D9">
              <w:rPr>
                <w:iCs/>
              </w:rPr>
              <w:t xml:space="preserve"> Дифференцированного </w:t>
            </w:r>
            <w:r w:rsidR="000B27FC">
              <w:rPr>
                <w:iCs/>
              </w:rPr>
              <w:t>зачета (1, 2</w:t>
            </w:r>
            <w:r w:rsidRPr="002E7FF0">
              <w:rPr>
                <w:iCs/>
              </w:rPr>
              <w:t xml:space="preserve"> семестр)</w:t>
            </w:r>
          </w:p>
          <w:p w:rsidR="002E7FF0" w:rsidRPr="002E7FF0" w:rsidRDefault="002E7FF0" w:rsidP="000B27FC">
            <w:pPr>
              <w:rPr>
                <w:iCs/>
              </w:rPr>
            </w:pPr>
            <w:r w:rsidRPr="002E7FF0">
              <w:rPr>
                <w:iCs/>
              </w:rPr>
              <w:t xml:space="preserve">                                                     </w:t>
            </w:r>
          </w:p>
        </w:tc>
      </w:tr>
    </w:tbl>
    <w:p w:rsidR="002E7FF0" w:rsidRPr="002E7FF0" w:rsidRDefault="002E7FF0" w:rsidP="002E7FF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/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E7FF0" w:rsidRPr="002E7FF0" w:rsidSect="00E6310B">
          <w:footerReference w:type="even" r:id="rId9"/>
          <w:footerReference w:type="default" r:id="rId10"/>
          <w:pgSz w:w="11906" w:h="16838" w:code="9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FF0" w:rsidRPr="002E7FF0" w:rsidRDefault="002E7FF0" w:rsidP="002E7FF0">
      <w:pPr>
        <w:rPr>
          <w:b/>
        </w:rPr>
      </w:pPr>
      <w:r w:rsidRPr="002E7FF0">
        <w:rPr>
          <w:b/>
        </w:rPr>
        <w:t xml:space="preserve"> 2.2.  Тематический план и содержание учебной дисциплины</w:t>
      </w:r>
      <w:r w:rsidRPr="002E7FF0">
        <w:rPr>
          <w:b/>
          <w:caps/>
        </w:rPr>
        <w:t xml:space="preserve"> </w:t>
      </w:r>
      <w:r w:rsidR="004D35D9">
        <w:rPr>
          <w:b/>
        </w:rPr>
        <w:t xml:space="preserve"> Физическая культура 2</w:t>
      </w:r>
      <w:r w:rsidRPr="002E7FF0">
        <w:rPr>
          <w:b/>
        </w:rPr>
        <w:t xml:space="preserve"> курс обучения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7"/>
        <w:gridCol w:w="852"/>
        <w:gridCol w:w="16"/>
        <w:gridCol w:w="127"/>
        <w:gridCol w:w="53"/>
        <w:gridCol w:w="8763"/>
        <w:gridCol w:w="1473"/>
        <w:gridCol w:w="1368"/>
      </w:tblGrid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работы,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2E7FF0" w:rsidRPr="002E7FF0" w:rsidTr="002E7FF0">
        <w:trPr>
          <w:trHeight w:val="7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Теория</w:t>
            </w:r>
            <w:r w:rsidR="004D35D9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4D35D9">
              <w:rPr>
                <w:b/>
                <w:bCs/>
                <w:sz w:val="20"/>
                <w:szCs w:val="20"/>
              </w:rPr>
              <w:t>входе</w:t>
            </w:r>
            <w:proofErr w:type="gramEnd"/>
            <w:r w:rsidR="004D35D9">
              <w:rPr>
                <w:b/>
                <w:bCs/>
                <w:sz w:val="20"/>
                <w:szCs w:val="20"/>
              </w:rPr>
              <w:t xml:space="preserve"> занятий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bCs/>
                <w:color w:val="000000"/>
                <w:sz w:val="20"/>
                <w:szCs w:val="20"/>
              </w:rPr>
              <w:t>Тема 1.1.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color w:val="000000"/>
                <w:sz w:val="20"/>
                <w:szCs w:val="20"/>
              </w:rPr>
              <w:t>Физическая культура в профессиональной деятельности специалиста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69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1.1.1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 xml:space="preserve">Оздоровительные  и профилированные методы физического воспитания при занятиях различными видами деятельной активности.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Профилактика профессиональных заболеваний средствами и методами физического воспитания.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2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bCs/>
                <w:color w:val="000000"/>
                <w:sz w:val="20"/>
                <w:szCs w:val="20"/>
              </w:rPr>
              <w:t>Тема 1.2..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E7FF0">
              <w:rPr>
                <w:b/>
                <w:bCs/>
                <w:color w:val="000000"/>
                <w:sz w:val="20"/>
                <w:szCs w:val="20"/>
              </w:rPr>
              <w:t xml:space="preserve">Самоконтроль </w:t>
            </w:r>
            <w:proofErr w:type="gramStart"/>
            <w:r w:rsidRPr="002E7FF0">
              <w:rPr>
                <w:b/>
                <w:bCs/>
                <w:color w:val="000000"/>
                <w:sz w:val="20"/>
                <w:szCs w:val="20"/>
              </w:rPr>
              <w:t>занимающихся</w:t>
            </w:r>
            <w:proofErr w:type="gramEnd"/>
            <w:r w:rsidRPr="002E7FF0">
              <w:rPr>
                <w:b/>
                <w:bCs/>
                <w:color w:val="000000"/>
                <w:sz w:val="20"/>
                <w:szCs w:val="20"/>
              </w:rPr>
              <w:t xml:space="preserve"> физическими упражнениями</w:t>
            </w:r>
            <w:r w:rsidRPr="002E7FF0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28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931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1.2.1.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Самоконтроль, его основные методы, показатели  и критерии оценки, использование методов, стандартов. Контроль уровня совершенствования профессиональных психофизиологических качеств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21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>Входной контроль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56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Легкая атлетика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:rsidR="002E7FF0" w:rsidRPr="002E7FF0" w:rsidRDefault="006B5DCF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05EC8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Тема 2.1.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Бег на короткие дистанции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2.1.2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Беговые упражнения, бег из различных и.п.</w:t>
            </w:r>
            <w:proofErr w:type="gramStart"/>
            <w:r w:rsidRPr="002E7FF0">
              <w:rPr>
                <w:sz w:val="20"/>
                <w:szCs w:val="20"/>
              </w:rPr>
              <w:t>,б</w:t>
            </w:r>
            <w:proofErr w:type="gramEnd"/>
            <w:r w:rsidRPr="002E7FF0">
              <w:rPr>
                <w:sz w:val="20"/>
                <w:szCs w:val="20"/>
              </w:rPr>
              <w:t>ег30 м.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2.1.2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бег100м.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2.1.3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челночный бег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 Бег на короткие дистанции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7FF0" w:rsidRPr="002E7FF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</w:t>
            </w:r>
            <w:r w:rsidRPr="002E7FF0">
              <w:rPr>
                <w:sz w:val="20"/>
                <w:szCs w:val="20"/>
              </w:rPr>
              <w:t>: Ходьба на носках, на пятках, с различными положениями рук, в полу приседе, приседе, с изменением длины и частоты шагов, с перешагиванием через препятствие, специальные беговые упражнения, бег из различных исходных положений.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2.2.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Кроссовый бег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2.2.1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Старт и стартовый разгон бегуна,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2.2.2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Бег 500м, 1000м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2.2.3.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Бег 3000 м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 2 Кроссовый бег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обучающихся: Бег с изменением направления движения, бег с преодолением  простейших препятствий, длительный бег в равномерном темпе.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Метание гранаты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2.3.1.  Упражнения для обучения метания гранаты.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2.3.2. Метание гранаты с места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2.3.3. Метание гранаты с 3-5-ти беговых шагов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 3 Метание гранаты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328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>: броски малого мяча, упражнения для плечевого пояса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2.4.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lastRenderedPageBreak/>
              <w:t xml:space="preserve">Силовая подготовка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2.4.1.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Подтягивание, поднимание туловища сгибание рук в упоре.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2.4.2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с гантелями, штангой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2.4.3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поднимание ног в угол, подтягивание ног к груди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Практическое занятие №4 Силовая подготовка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 xml:space="preserve">:  </w:t>
            </w:r>
            <w:proofErr w:type="gramStart"/>
            <w:r w:rsidRPr="002E7FF0">
              <w:rPr>
                <w:bCs/>
                <w:sz w:val="20"/>
                <w:szCs w:val="20"/>
              </w:rPr>
              <w:t>Упражнения для развития подвижности в суставах, упражнения с резиновым бинтом, отжимание от стула, отжимание от стенки, упражнения для пресса, лёжа на полу («велосипед», «ножницы», подтягивание.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4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Контрольный норматив 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1 полугодие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2.5.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Прыжок в длину с места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2.5.1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Упражнения для овладения техникой исходного положения, толчка, приземления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2.5..2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Прыжок в длину с места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Практическое занятие №5 </w:t>
            </w:r>
            <w:r w:rsidRPr="002E7FF0">
              <w:rPr>
                <w:sz w:val="20"/>
                <w:szCs w:val="20"/>
              </w:rPr>
              <w:t>Прыжок в длину с места и с разбега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jc w:val="both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обучающихся:  </w:t>
            </w:r>
            <w:r w:rsidRPr="002E7FF0">
              <w:rPr>
                <w:sz w:val="20"/>
                <w:szCs w:val="20"/>
              </w:rPr>
              <w:t xml:space="preserve">Перекаты с пятки на носок. Прыжок с продвижением вперёд на одной и двух ногах. Маховые движения ногой с использованием гимнастической стенки. Сочетание маха с отталкиванием.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2.6.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Профессионально-прикладная подготовка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2.6.1.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на развитие выносливости, преодоление полосы препятствий.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2.6.2.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на развитие  быстроты  и ловкости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2.6.3.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на развитие внимания, координации движений.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№6 Профессионально-прикладная подготовка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>: Планирование индивидуальной самостоятельной физической нагрузки, составление комплексов упражнений, отжимание, подтягивание, бег, беговые упражнения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07"/>
        </w:trPr>
        <w:tc>
          <w:tcPr>
            <w:tcW w:w="265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Контрольный работа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B8B7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3.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2E7FF0">
              <w:rPr>
                <w:b/>
                <w:bCs/>
                <w:sz w:val="20"/>
                <w:szCs w:val="20"/>
              </w:rPr>
              <w:t>Волейбол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05EC8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</w:t>
            </w:r>
            <w:r w:rsidR="002E7FF0" w:rsidRPr="002E7FF0">
              <w:rPr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Техника игры в нападении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3.1.1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Упражнения по технике для обучения стойкам и перемещениям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322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3.1..2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2E7FF0">
              <w:rPr>
                <w:sz w:val="20"/>
                <w:szCs w:val="20"/>
              </w:rPr>
              <w:t>Передачи мяча двумя руками сверху  на месте: вперёд, над собой, назад (по длине: длинные, короткие,  по высоте траектории: высокие, средние, низкие)</w:t>
            </w:r>
            <w:proofErr w:type="gramEnd"/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3.1.3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Верхняя, нижняя, прямая подачи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№7 Техника игры в нападении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931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работа: </w:t>
            </w:r>
            <w:r w:rsidRPr="002E7FF0">
              <w:rPr>
                <w:sz w:val="20"/>
                <w:szCs w:val="20"/>
              </w:rPr>
              <w:t>Стойки и перемещения, передачи мяча двумя руками сверху  на месте: вперёд, над собой, назад, развитие скоростных качеств, быстроты ответных действий,  упражнения для развития прыгучести, упражнения для развития качеств, необходимых при выполнении приёмов игры. Подобрать и приготовить, подвижные игры и эстафеты.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36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3.2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Техника игры в защите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3.2.1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Приём и передача мяча двумя руками снизу на месте перед собой, слева, справа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3.2.2.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Приём мяча после подачи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73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3.2.3.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Блокирование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№8 Техника игры в защите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обучающихся: </w:t>
            </w:r>
            <w:r w:rsidRPr="002E7FF0">
              <w:rPr>
                <w:sz w:val="20"/>
                <w:szCs w:val="20"/>
              </w:rPr>
              <w:t>стойки и перемещения, передачи мяча двумя руками снизу на месте: вперёд, над собой, назад, развитие скоростных качеств, быстроты ответных действий,  упражнения для развития прыгучести, упражнения для развития качеств, необходимых при выполнении приёмов игры.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73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Тактическая подготовка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3.3.1</w:t>
            </w:r>
          </w:p>
        </w:tc>
        <w:tc>
          <w:tcPr>
            <w:tcW w:w="89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Индивидуальные действия игрока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3.3.2.</w:t>
            </w:r>
          </w:p>
        </w:tc>
        <w:tc>
          <w:tcPr>
            <w:tcW w:w="89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Групповые взаимодействия игроков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3.3.3.</w:t>
            </w:r>
          </w:p>
        </w:tc>
        <w:tc>
          <w:tcPr>
            <w:tcW w:w="8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Командные взаимодействия игроков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№9 Техника игры в защите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Физическая подготовка, игры.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3.4.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3.4.1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Командные тактические действия в нападении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3.4..2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Тактические действия в защите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№10 Учебно-тренировочная игра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п</w:t>
            </w:r>
            <w:r w:rsidRPr="002E7FF0">
              <w:rPr>
                <w:sz w:val="20"/>
                <w:szCs w:val="20"/>
              </w:rPr>
              <w:t>одобрать и подготовить, подвижные игры и эстафеты. Правила игры в волейбол. Судейство. Учебная игра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4.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rPr>
                <w:b/>
                <w:sz w:val="20"/>
                <w:szCs w:val="20"/>
              </w:rPr>
            </w:pPr>
            <w:r w:rsidRPr="002E7FF0">
              <w:rPr>
                <w:b/>
                <w:sz w:val="20"/>
                <w:szCs w:val="20"/>
              </w:rPr>
              <w:t>Баскетбол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05EC8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Техника перемещений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4.1.1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Бег, повернувшись лицом и спиной вперёд, бег приставными шагами, бег с изменением направления, рывки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4.1.2</w:t>
            </w:r>
          </w:p>
        </w:tc>
        <w:tc>
          <w:tcPr>
            <w:tcW w:w="8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Остановка в два шага, остановка прыжком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№11 Техника перемещений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2E7FF0">
              <w:rPr>
                <w:bCs/>
                <w:sz w:val="20"/>
                <w:szCs w:val="20"/>
              </w:rPr>
              <w:t>обучающихся</w:t>
            </w:r>
            <w:proofErr w:type="gramEnd"/>
            <w:r w:rsidRPr="002E7FF0">
              <w:rPr>
                <w:bCs/>
                <w:sz w:val="20"/>
                <w:szCs w:val="20"/>
              </w:rPr>
              <w:t>: с</w:t>
            </w:r>
            <w:r w:rsidRPr="002E7FF0">
              <w:rPr>
                <w:sz w:val="20"/>
                <w:szCs w:val="20"/>
              </w:rPr>
              <w:t>тойки, перемещения и остановки. Бег, повернувшись лицом и спиной вперёд, бег приставными шагами, бег с изменением направления, рывки. Остановка в два шага, остановка прыжком. Перемещение в защитной стойке: вперёд, назад, вправо, влево. Повороты: вперёд, назад.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Рывки, обманные движения, бег с изменением направления и скорости,  перемещения в защите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4.2.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Ловли и передачи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4.2.1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2E7FF0">
              <w:rPr>
                <w:sz w:val="20"/>
                <w:szCs w:val="20"/>
              </w:rPr>
              <w:t>Передача одной рукой от плеча (левой, правой рукой), ловля и передача сверху руками на уровне головы)</w:t>
            </w:r>
            <w:proofErr w:type="gramEnd"/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4.2.2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Ловля и передача мяча с отскоком от пола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4.2.3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Дальняя ловля и передача мяча (правой и левой рукой)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№12 Ловли и передачи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работа: отжимание от стула, отжимание от стула в упоре сзади, </w:t>
            </w:r>
            <w:proofErr w:type="gramStart"/>
            <w:r w:rsidRPr="002E7FF0">
              <w:rPr>
                <w:bCs/>
                <w:sz w:val="20"/>
                <w:szCs w:val="20"/>
              </w:rPr>
              <w:t>отталкивание</w:t>
            </w:r>
            <w:proofErr w:type="gramEnd"/>
            <w:r w:rsidRPr="002E7FF0">
              <w:rPr>
                <w:bCs/>
                <w:sz w:val="20"/>
                <w:szCs w:val="20"/>
              </w:rPr>
              <w:t xml:space="preserve"> стоя от стены на пальцах (расстояние от стены 1 метр), прыжки на месте, прыжки через скакалку (на правой, на левой). Упражнения с мячом: перекатывание, раздави мяч. Упражнения с мячом: вращение мяча на пальце; восьмёрка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Ведение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4.3.1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Ведение мяча на месте, шагом и бегом (правой и левой рукой)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4.3.2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Ведение мяча с изменением направления и скорости передвижения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4.3.3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Ведение мяча с изменением высоты отскока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№13 Ведение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Самостоятельная работа: отжимание на пальцах от пола, отжимание на пальцах стоя от стены, </w:t>
            </w:r>
            <w:proofErr w:type="gramStart"/>
            <w:r w:rsidRPr="002E7FF0">
              <w:rPr>
                <w:bCs/>
                <w:sz w:val="20"/>
                <w:szCs w:val="20"/>
              </w:rPr>
              <w:t>отжимания</w:t>
            </w:r>
            <w:proofErr w:type="gramEnd"/>
            <w:r w:rsidRPr="002E7FF0">
              <w:rPr>
                <w:bCs/>
                <w:sz w:val="20"/>
                <w:szCs w:val="20"/>
              </w:rPr>
              <w:t xml:space="preserve"> стоя от стены, выпрыгивания вверх с полного приседа, прыжки через скакалку, приседания с отягощениями.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в ведении мяча на месте: Вверх- вниз, ведение вокруг ноги, перевод между ногами, ведение под ногами, «спящий».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2E7FF0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4.4.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Бросок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4.4.1.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Бросок двумя руками от груди с места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4.4.2.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Бросок  мяча одной рукой от плеча  с места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4.4.3.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Бросок одной рукой  сверху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r w:rsidRPr="002E7FF0">
              <w:rPr>
                <w:bCs/>
                <w:sz w:val="20"/>
                <w:szCs w:val="20"/>
              </w:rPr>
              <w:t>4.4.4.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Штрафной бросок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№14 Бросок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обучающихся: Бросок двумя руками от груди с места.</w:t>
            </w:r>
            <w:r w:rsidRPr="002E7FF0">
              <w:rPr>
                <w:sz w:val="20"/>
                <w:szCs w:val="20"/>
              </w:rPr>
              <w:t xml:space="preserve"> Бросок мяча одной рукой от плеча  с места.  Бросок одной рукой  сверху.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                 Тема 4.5.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Учебно-тренировочные игры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4.5.1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Игровых взаимодействий трёх нападающих против трёх защитников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4.5.2.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Игровые взаимодействия двух нападающих против двух защитников.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№15 Учебно-тренировочные игры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 обучающихся: подобрать и подготовить проведение  игр  для  баскетбола и  на развитие физических качеств. Освоение методики судейства по баскетболу.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 5.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Атлетическая гимнастика (юноши)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05EC8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2E7FF0">
              <w:rPr>
                <w:b/>
                <w:sz w:val="20"/>
                <w:szCs w:val="20"/>
              </w:rPr>
              <w:t>Тема 5.1.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sz w:val="20"/>
                <w:szCs w:val="20"/>
              </w:rPr>
              <w:t>Методика составления и проведения самостоятельных занятий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5.1.1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Методика составления и проведения комплексов упражнений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5.1.2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Планирование индивидуальной нагрузки и самоконтроль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5.2.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Развитие силовых качеств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5.2.1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Упражнения с гантелями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5.2.2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 xml:space="preserve"> Упражнения с преодолением собственного веса (отжимания, подтягивание, упражнения для брюшного пресса)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5.2.3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Статические упражнения.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занятие№16  Развитие силовых качеств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4D35D9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proofErr w:type="gramStart"/>
            <w:r w:rsidRPr="002E7FF0">
              <w:rPr>
                <w:bCs/>
                <w:sz w:val="20"/>
                <w:szCs w:val="20"/>
              </w:rPr>
              <w:t>Самостоятельная работа: отжимание из различных исходных положений (от скамейки, ноги на скамейке руки на полу), упражнения с гантелями, подтягивание хватом наружу, хватом во внутрь, поднимание туловища в сед за 30; 60 секунд, поднимание ног в угол, подтягивание ног к груди,</w:t>
            </w:r>
            <w:proofErr w:type="gram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5.3.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Развитие силовой выносливости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5.3.1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Жим штанги лёжа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5.3.2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Подъём гири 16кг. По длинному и короткому циклу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5.3.3.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 Индивидуальная  работа  на тренажерах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занятие№17  Развитие силовой выносливости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3F333B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598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 Упражнения с отягощениями, кроссовый бег, приседания, отжимания, прыжки через скакалку, бег на лыжах.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89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 xml:space="preserve">Тема 5.4. 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Комплексное развитие мышц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64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5.4.1</w:t>
            </w:r>
          </w:p>
        </w:tc>
        <w:tc>
          <w:tcPr>
            <w:tcW w:w="8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Упражнения для брюшного пресса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27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5.4.2.</w:t>
            </w:r>
          </w:p>
        </w:tc>
        <w:tc>
          <w:tcPr>
            <w:tcW w:w="88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для плечевого пояса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72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5.4.3.</w:t>
            </w:r>
          </w:p>
        </w:tc>
        <w:tc>
          <w:tcPr>
            <w:tcW w:w="88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Упражнения для ног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64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5.4.4.</w:t>
            </w:r>
          </w:p>
        </w:tc>
        <w:tc>
          <w:tcPr>
            <w:tcW w:w="88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 xml:space="preserve">Упражнения для развития гибкости 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123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 18 Комплексное развитие мышц.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52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Раздел 6.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Футбол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2E7FF0" w:rsidRPr="002E7FF0" w:rsidRDefault="006B5DCF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  <w:r w:rsidR="002E7FF0" w:rsidRPr="002E7FF0">
              <w:rPr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6.1.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Передачи и остановки мяча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6.1.1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передачи продольные, диагональные</w:t>
            </w:r>
            <w:proofErr w:type="gramStart"/>
            <w:r w:rsidRPr="002E7FF0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2E7FF0">
              <w:rPr>
                <w:bCs/>
                <w:sz w:val="20"/>
                <w:szCs w:val="20"/>
              </w:rPr>
              <w:t>остановка мяча грудью, внутренней стороной стопы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№19  Передача и остановка мяча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Игры с мячом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6.2.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Игра вратаря и удары по воротам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6.2.1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Ловля мяча, катящегося снизу, сверху; отбивание мяча кулаком и в падении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занятие№20  Игра вратаря и удары по воротам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i/>
                <w:sz w:val="20"/>
                <w:szCs w:val="20"/>
              </w:rPr>
              <w:t xml:space="preserve">            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Игра «квадрат»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6.3.</w:t>
            </w:r>
          </w:p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Тактическая подготовка</w:t>
            </w:r>
          </w:p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>6.3.1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rPr>
                <w:sz w:val="20"/>
                <w:szCs w:val="20"/>
              </w:rPr>
            </w:pPr>
            <w:r w:rsidRPr="002E7FF0">
              <w:rPr>
                <w:sz w:val="20"/>
                <w:szCs w:val="20"/>
              </w:rPr>
              <w:t xml:space="preserve"> Групповые   взаимодействия игроков (открывание, отвлечение соперника)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занятие№21 Тактическая подготовка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Самостоятельная работа: Физическая подготовка, игры.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Тема 6.4.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Учебно-тренировочная игра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6.4.1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Командные тактические действия в нападении и защите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2E7FF0">
              <w:rPr>
                <w:bCs/>
                <w:i/>
                <w:sz w:val="20"/>
                <w:szCs w:val="20"/>
              </w:rPr>
              <w:t>3</w:t>
            </w: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6.4.2</w:t>
            </w:r>
          </w:p>
        </w:tc>
        <w:tc>
          <w:tcPr>
            <w:tcW w:w="8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Правила игры</w:t>
            </w:r>
          </w:p>
        </w:tc>
        <w:tc>
          <w:tcPr>
            <w:tcW w:w="1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Практическое занятие №22  Учебно-тренировочная игра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220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73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highlight w:val="magenta"/>
              </w:rPr>
            </w:pPr>
            <w:r w:rsidRPr="002E7FF0">
              <w:rPr>
                <w:b/>
                <w:bCs/>
                <w:sz w:val="20"/>
                <w:szCs w:val="20"/>
              </w:rPr>
              <w:t>Контрольный норматив</w:t>
            </w:r>
          </w:p>
        </w:tc>
        <w:tc>
          <w:tcPr>
            <w:tcW w:w="9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2E7FF0">
              <w:rPr>
                <w:bCs/>
                <w:sz w:val="20"/>
                <w:szCs w:val="20"/>
              </w:rPr>
              <w:t>Промежуточный контроль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E7FF0" w:rsidRPr="002E7FF0" w:rsidTr="002E7FF0">
        <w:trPr>
          <w:trHeight w:val="369"/>
        </w:trPr>
        <w:tc>
          <w:tcPr>
            <w:tcW w:w="12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E7FF0" w:rsidP="002E7FF0">
            <w:pPr>
              <w:jc w:val="right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Обязательная учебная нагрузка:</w:t>
            </w:r>
          </w:p>
          <w:p w:rsidR="002E7FF0" w:rsidRPr="002E7FF0" w:rsidRDefault="002E7FF0" w:rsidP="002E7FF0">
            <w:pPr>
              <w:jc w:val="right"/>
              <w:rPr>
                <w:b/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Самостоятельная учебная нагрузка</w:t>
            </w:r>
          </w:p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0"/>
                <w:szCs w:val="20"/>
              </w:rPr>
            </w:pPr>
            <w:r w:rsidRPr="002E7FF0">
              <w:rPr>
                <w:b/>
                <w:bCs/>
                <w:sz w:val="20"/>
                <w:szCs w:val="20"/>
              </w:rPr>
              <w:t>Максимальная учебная нагрузка: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F0" w:rsidRPr="002E7FF0" w:rsidRDefault="00205EC8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</w:t>
            </w:r>
          </w:p>
          <w:p w:rsidR="002E7FF0" w:rsidRPr="002E7FF0" w:rsidRDefault="00205EC8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</w:t>
            </w:r>
          </w:p>
          <w:p w:rsidR="002E7FF0" w:rsidRPr="002E7FF0" w:rsidRDefault="00205EC8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>Для характеристики уровня освоения учебного материала используются следующие обозначения: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 xml:space="preserve">1. – </w:t>
      </w:r>
      <w:proofErr w:type="gramStart"/>
      <w:r w:rsidRPr="002E7FF0">
        <w:t>ознакомительный</w:t>
      </w:r>
      <w:proofErr w:type="gramEnd"/>
      <w:r w:rsidRPr="002E7FF0">
        <w:t xml:space="preserve"> (узнавание ранее изученных объектов, свойств); 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E7FF0">
        <w:t>2. – </w:t>
      </w:r>
      <w:proofErr w:type="gramStart"/>
      <w:r w:rsidRPr="002E7FF0">
        <w:t>репродуктивный</w:t>
      </w:r>
      <w:proofErr w:type="gramEnd"/>
      <w:r w:rsidRPr="002E7FF0">
        <w:t xml:space="preserve"> (выполнение деятельности по образцу, инструкции или под руководством)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2E7FF0">
        <w:t xml:space="preserve">3. – </w:t>
      </w:r>
      <w:proofErr w:type="gramStart"/>
      <w:r w:rsidRPr="002E7FF0">
        <w:t>продуктивный</w:t>
      </w:r>
      <w:proofErr w:type="gramEnd"/>
      <w:r w:rsidRPr="002E7FF0">
        <w:t xml:space="preserve"> (планирование и самостоятельное выполнение деятельности, решение проблемных задач)</w:t>
      </w:r>
    </w:p>
    <w:p w:rsidR="002E7FF0" w:rsidRPr="002E7FF0" w:rsidRDefault="002E7FF0" w:rsidP="002E7FF0"/>
    <w:p w:rsidR="002E7FF0" w:rsidRPr="002E7FF0" w:rsidRDefault="002E7FF0" w:rsidP="002E7FF0">
      <w:pPr>
        <w:sectPr w:rsidR="002E7FF0" w:rsidRPr="002E7FF0" w:rsidSect="00E6310B">
          <w:headerReference w:type="default" r:id="rId11"/>
          <w:footerReference w:type="default" r:id="rId12"/>
          <w:pgSz w:w="16837" w:h="11905" w:orient="landscape"/>
          <w:pgMar w:top="1134" w:right="1134" w:bottom="1134" w:left="1134" w:header="709" w:footer="709" w:gutter="0"/>
          <w:pgNumType w:start="6"/>
          <w:cols w:space="720"/>
          <w:docGrid w:linePitch="360"/>
        </w:sectPr>
      </w:pPr>
    </w:p>
    <w:p w:rsidR="002E7FF0" w:rsidRPr="002E7FF0" w:rsidRDefault="002E7FF0" w:rsidP="002E7FF0">
      <w:pPr>
        <w:keepNext/>
        <w:autoSpaceDE w:val="0"/>
        <w:autoSpaceDN w:val="0"/>
        <w:outlineLvl w:val="0"/>
        <w:rPr>
          <w:b/>
          <w:caps/>
        </w:rPr>
      </w:pPr>
      <w:r w:rsidRPr="002E7FF0">
        <w:rPr>
          <w:b/>
          <w:caps/>
        </w:rPr>
        <w:lastRenderedPageBreak/>
        <w:t>3. условия реализации программы дисциплины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E7FF0">
        <w:rPr>
          <w:b/>
          <w:bCs/>
        </w:rPr>
        <w:t>3.1. Требования к минимальному материально-техническому обеспечению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FF0">
        <w:rPr>
          <w:bCs/>
        </w:rPr>
        <w:tab/>
        <w:t xml:space="preserve"> 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2E7FF0">
        <w:rPr>
          <w:bCs/>
        </w:rPr>
        <w:t>Реализация учебной дисциплины требует наличия:</w:t>
      </w:r>
    </w:p>
    <w:p w:rsidR="002E7FF0" w:rsidRPr="002E7FF0" w:rsidRDefault="002E7FF0" w:rsidP="002E7FF0">
      <w:pPr>
        <w:numPr>
          <w:ilvl w:val="0"/>
          <w:numId w:val="43"/>
        </w:numPr>
        <w:tabs>
          <w:tab w:val="left" w:pos="42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2E7FF0">
        <w:rPr>
          <w:bCs/>
        </w:rPr>
        <w:t xml:space="preserve">Спортивного зала, оснащенного спортивным оборудованием и спортивным инвентарём по видам спорта: 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волейбольная сетка,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баскетбольные щиты,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гимнастические маты,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мячи волейбольные, баскетбольные, футбольные,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стол для настольного тенниса, ракетки, шарики,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различные тренажерные системы 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>мелкий спортивный инвентарь (обручи, гимнастические скакалки);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 планка и стойки для прыжков в высоту;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 гимнастический мостик;</w:t>
      </w:r>
    </w:p>
    <w:p w:rsidR="002E7FF0" w:rsidRPr="002E7FF0" w:rsidRDefault="002E7FF0" w:rsidP="002E7FF0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</w:rPr>
      </w:pPr>
      <w:r w:rsidRPr="002E7FF0">
        <w:rPr>
          <w:bCs/>
        </w:rPr>
        <w:t xml:space="preserve">гимнастический снаряд для прыжков </w:t>
      </w:r>
    </w:p>
    <w:p w:rsidR="002E7FF0" w:rsidRPr="002E7FF0" w:rsidRDefault="002E7FF0" w:rsidP="002E7FF0">
      <w:pPr>
        <w:numPr>
          <w:ilvl w:val="0"/>
          <w:numId w:val="43"/>
        </w:numPr>
        <w:tabs>
          <w:tab w:val="left" w:pos="42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FF0">
        <w:rPr>
          <w:bCs/>
        </w:rPr>
        <w:t>Открытый стадион широкого профиля с элементами полосы препятствий.</w:t>
      </w:r>
    </w:p>
    <w:p w:rsidR="002E7FF0" w:rsidRPr="002E7FF0" w:rsidRDefault="002E7FF0" w:rsidP="002E7F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7FF0">
        <w:rPr>
          <w:bCs/>
        </w:rPr>
        <w:t xml:space="preserve">      3.      Стрелковый тир (в любой модификации, включая электронный) или место для стрельбы. 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2E7FF0" w:rsidRPr="002E7FF0" w:rsidRDefault="002E7FF0" w:rsidP="002E7FF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</w:pPr>
      <w:r w:rsidRPr="002E7FF0">
        <w:t>3.2. Информационное обеспечение обучения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2E7FF0">
        <w:rPr>
          <w:b/>
          <w:bCs/>
        </w:rPr>
        <w:t>Основные источники:</w:t>
      </w:r>
    </w:p>
    <w:p w:rsidR="002E7FF0" w:rsidRPr="002E7FF0" w:rsidRDefault="002E7FF0" w:rsidP="002E7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center"/>
        <w:rPr>
          <w:bCs/>
        </w:rPr>
      </w:pPr>
    </w:p>
    <w:p w:rsidR="002E7FF0" w:rsidRPr="002E7FF0" w:rsidRDefault="002E7FF0" w:rsidP="002E7FF0">
      <w:pPr>
        <w:widowControl w:val="0"/>
        <w:numPr>
          <w:ilvl w:val="0"/>
          <w:numId w:val="45"/>
        </w:numPr>
        <w:shd w:val="clear" w:color="auto" w:fill="FFFFFF"/>
        <w:tabs>
          <w:tab w:val="left" w:pos="576"/>
        </w:tabs>
        <w:suppressAutoHyphens/>
        <w:autoSpaceDE w:val="0"/>
        <w:ind w:left="426" w:hanging="289"/>
      </w:pPr>
      <w:proofErr w:type="spellStart"/>
      <w:r w:rsidRPr="002E7FF0">
        <w:t>Бишаева</w:t>
      </w:r>
      <w:proofErr w:type="spellEnd"/>
      <w:r w:rsidRPr="002E7FF0">
        <w:t xml:space="preserve">, А.А., Физическая культура: учебник для НПО и СПО / </w:t>
      </w:r>
      <w:proofErr w:type="spellStart"/>
      <w:r w:rsidRPr="002E7FF0">
        <w:t>А.А.Бишаева</w:t>
      </w:r>
      <w:proofErr w:type="spellEnd"/>
      <w:r w:rsidRPr="002E7FF0">
        <w:t xml:space="preserve">. - М.: Академия, 2010. - 304 с. </w:t>
      </w:r>
    </w:p>
    <w:p w:rsidR="002E7FF0" w:rsidRPr="002E7FF0" w:rsidRDefault="002E7FF0" w:rsidP="002E7FF0">
      <w:pPr>
        <w:shd w:val="clear" w:color="auto" w:fill="FFFFFF"/>
        <w:tabs>
          <w:tab w:val="left" w:pos="11713"/>
        </w:tabs>
        <w:spacing w:before="245" w:line="360" w:lineRule="auto"/>
        <w:ind w:left="426"/>
        <w:rPr>
          <w:b/>
          <w:color w:val="000000"/>
          <w:spacing w:val="-3"/>
          <w:w w:val="107"/>
        </w:rPr>
      </w:pPr>
      <w:r w:rsidRPr="002E7FF0">
        <w:rPr>
          <w:b/>
          <w:color w:val="000000"/>
          <w:spacing w:val="-3"/>
          <w:w w:val="107"/>
        </w:rPr>
        <w:t>Дополнительная литература:</w:t>
      </w:r>
    </w:p>
    <w:p w:rsidR="002E7FF0" w:rsidRPr="002E7FF0" w:rsidRDefault="002E7FF0" w:rsidP="002E7FF0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622"/>
        </w:tabs>
        <w:suppressAutoHyphens/>
        <w:autoSpaceDE w:val="0"/>
        <w:ind w:left="426" w:hanging="279"/>
        <w:jc w:val="both"/>
        <w:rPr>
          <w:color w:val="000000"/>
          <w:spacing w:val="-2"/>
          <w:w w:val="107"/>
        </w:rPr>
      </w:pPr>
      <w:proofErr w:type="spellStart"/>
      <w:r w:rsidRPr="002E7FF0">
        <w:t>Вайнбаум</w:t>
      </w:r>
      <w:proofErr w:type="spellEnd"/>
      <w:r w:rsidRPr="002E7FF0">
        <w:t xml:space="preserve">, Я.С. Гигиена физического воспитания и спорта: </w:t>
      </w:r>
      <w:r w:rsidRPr="002E7FF0">
        <w:rPr>
          <w:color w:val="000000"/>
          <w:spacing w:val="-13"/>
          <w:w w:val="107"/>
        </w:rPr>
        <w:t xml:space="preserve">учебное пособие для студентов высших учебных заведений </w:t>
      </w:r>
      <w:r w:rsidRPr="002E7FF0">
        <w:t xml:space="preserve">/ Я.С. </w:t>
      </w:r>
      <w:proofErr w:type="spellStart"/>
      <w:r w:rsidRPr="002E7FF0">
        <w:t>Вайнбаум</w:t>
      </w:r>
      <w:proofErr w:type="spellEnd"/>
      <w:r w:rsidRPr="002E7FF0">
        <w:t xml:space="preserve">. - М.: </w:t>
      </w:r>
      <w:r w:rsidRPr="002E7FF0">
        <w:rPr>
          <w:color w:val="000000"/>
          <w:spacing w:val="-13"/>
          <w:w w:val="107"/>
        </w:rPr>
        <w:t>Издательский центр Академия</w:t>
      </w:r>
      <w:r w:rsidRPr="002E7FF0">
        <w:t>, 2006.-243с.</w:t>
      </w:r>
    </w:p>
    <w:p w:rsidR="002E7FF0" w:rsidRPr="002E7FF0" w:rsidRDefault="002E7FF0" w:rsidP="002E7FF0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622"/>
        </w:tabs>
        <w:suppressAutoHyphens/>
        <w:autoSpaceDE w:val="0"/>
        <w:ind w:left="426" w:hanging="279"/>
        <w:jc w:val="both"/>
        <w:rPr>
          <w:color w:val="000000"/>
          <w:spacing w:val="-2"/>
          <w:w w:val="107"/>
        </w:rPr>
      </w:pPr>
      <w:proofErr w:type="spellStart"/>
      <w:r w:rsidRPr="002E7FF0">
        <w:rPr>
          <w:color w:val="000000"/>
        </w:rPr>
        <w:t>Жилкин</w:t>
      </w:r>
      <w:proofErr w:type="spellEnd"/>
      <w:r w:rsidRPr="002E7FF0">
        <w:rPr>
          <w:color w:val="000000"/>
        </w:rPr>
        <w:t>, А.И. Легкая атлетика:</w:t>
      </w:r>
      <w:r w:rsidRPr="002E7FF0">
        <w:rPr>
          <w:color w:val="000000"/>
          <w:spacing w:val="-13"/>
          <w:w w:val="107"/>
        </w:rPr>
        <w:t xml:space="preserve"> учебное пособие для студентов высших учебных заведений </w:t>
      </w:r>
      <w:r w:rsidRPr="002E7FF0">
        <w:rPr>
          <w:color w:val="000000"/>
        </w:rPr>
        <w:t xml:space="preserve">/А.И. </w:t>
      </w:r>
      <w:proofErr w:type="spellStart"/>
      <w:r w:rsidRPr="002E7FF0">
        <w:rPr>
          <w:color w:val="000000"/>
        </w:rPr>
        <w:t>Жилкин</w:t>
      </w:r>
      <w:proofErr w:type="spellEnd"/>
      <w:r w:rsidRPr="002E7FF0">
        <w:rPr>
          <w:color w:val="000000"/>
        </w:rPr>
        <w:t xml:space="preserve">, </w:t>
      </w:r>
      <w:proofErr w:type="spellStart"/>
      <w:r w:rsidRPr="002E7FF0">
        <w:rPr>
          <w:color w:val="000000"/>
        </w:rPr>
        <w:t>В.С.Кузьмин</w:t>
      </w:r>
      <w:proofErr w:type="spellEnd"/>
      <w:r w:rsidRPr="002E7FF0">
        <w:rPr>
          <w:color w:val="000000"/>
        </w:rPr>
        <w:t xml:space="preserve">, Е.В. </w:t>
      </w:r>
      <w:proofErr w:type="spellStart"/>
      <w:r w:rsidRPr="002E7FF0">
        <w:rPr>
          <w:color w:val="000000"/>
        </w:rPr>
        <w:t>Сидорчук</w:t>
      </w:r>
      <w:proofErr w:type="spellEnd"/>
      <w:r w:rsidRPr="002E7FF0">
        <w:rPr>
          <w:color w:val="000000"/>
        </w:rPr>
        <w:t>. - М.: Издательский центр Академия, 2007.</w:t>
      </w:r>
      <w:r w:rsidRPr="002E7FF0">
        <w:rPr>
          <w:color w:val="000000"/>
          <w:spacing w:val="-15"/>
        </w:rPr>
        <w:t xml:space="preserve"> – 234 с.</w:t>
      </w:r>
    </w:p>
    <w:p w:rsidR="002E7FF0" w:rsidRPr="002E7FF0" w:rsidRDefault="002E7FF0" w:rsidP="002E7FF0">
      <w:pPr>
        <w:widowControl w:val="0"/>
        <w:numPr>
          <w:ilvl w:val="0"/>
          <w:numId w:val="46"/>
        </w:numPr>
        <w:shd w:val="clear" w:color="auto" w:fill="FFFFFF"/>
        <w:tabs>
          <w:tab w:val="num" w:pos="0"/>
          <w:tab w:val="left" w:pos="622"/>
        </w:tabs>
        <w:suppressAutoHyphens/>
        <w:autoSpaceDE w:val="0"/>
        <w:ind w:left="426" w:hanging="279"/>
        <w:jc w:val="both"/>
        <w:rPr>
          <w:color w:val="000000"/>
          <w:spacing w:val="-2"/>
          <w:w w:val="107"/>
        </w:rPr>
      </w:pPr>
      <w:r w:rsidRPr="002E7FF0">
        <w:rPr>
          <w:color w:val="000000"/>
          <w:spacing w:val="-13"/>
          <w:w w:val="107"/>
        </w:rPr>
        <w:t>Холодов, Ж.К., Теория и методика физического воспитания и спорта: учебное пособие для студентов  высших учебных заведений /Ж.К. Холодов, В.С. Кузнецов. – М.: Издательский центр Академия, 2007.-658с.</w:t>
      </w:r>
    </w:p>
    <w:p w:rsidR="002E7FF0" w:rsidRPr="002E7FF0" w:rsidRDefault="002E7FF0" w:rsidP="002E7FF0">
      <w:pPr>
        <w:widowControl w:val="0"/>
        <w:shd w:val="clear" w:color="auto" w:fill="FFFFFF"/>
        <w:suppressAutoHyphens/>
        <w:autoSpaceDE w:val="0"/>
        <w:ind w:left="426"/>
        <w:jc w:val="both"/>
        <w:rPr>
          <w:bCs/>
        </w:rPr>
      </w:pPr>
      <w:r w:rsidRPr="002E7FF0">
        <w:t>4. Решетников, Н.В. Физическая культура: учеб</w:t>
      </w:r>
      <w:proofErr w:type="gramStart"/>
      <w:r w:rsidRPr="002E7FF0">
        <w:t>.</w:t>
      </w:r>
      <w:proofErr w:type="gramEnd"/>
      <w:r w:rsidRPr="002E7FF0">
        <w:t xml:space="preserve"> </w:t>
      </w:r>
      <w:proofErr w:type="gramStart"/>
      <w:r w:rsidRPr="002E7FF0">
        <w:t>п</w:t>
      </w:r>
      <w:proofErr w:type="gramEnd"/>
      <w:r w:rsidRPr="002E7FF0">
        <w:t xml:space="preserve">особие для студ. сред. проф. учеб.                                  заведений / Н.В. Решетников, Ю.Л. </w:t>
      </w:r>
      <w:proofErr w:type="spellStart"/>
      <w:r w:rsidRPr="002E7FF0">
        <w:t>Кислицын</w:t>
      </w:r>
      <w:proofErr w:type="spellEnd"/>
      <w:r w:rsidRPr="002E7FF0">
        <w:t xml:space="preserve">. - М.: Академия, 2006. - 176 </w:t>
      </w:r>
      <w:proofErr w:type="gramStart"/>
      <w:r w:rsidRPr="002E7FF0">
        <w:t>с</w:t>
      </w:r>
      <w:proofErr w:type="gramEnd"/>
    </w:p>
    <w:p w:rsidR="002E7FF0" w:rsidRPr="002E7FF0" w:rsidRDefault="002E7FF0" w:rsidP="002E7FF0">
      <w:pPr>
        <w:widowControl w:val="0"/>
        <w:shd w:val="clear" w:color="auto" w:fill="FFFFFF"/>
        <w:suppressAutoHyphens/>
        <w:autoSpaceDE w:val="0"/>
        <w:ind w:left="426"/>
        <w:jc w:val="both"/>
        <w:rPr>
          <w:b/>
          <w:iCs/>
          <w:color w:val="000000"/>
          <w:w w:val="107"/>
        </w:rPr>
      </w:pPr>
      <w:r w:rsidRPr="002E7FF0">
        <w:rPr>
          <w:b/>
          <w:bCs/>
        </w:rPr>
        <w:t>Интернет-ресурсы:</w:t>
      </w:r>
    </w:p>
    <w:p w:rsidR="002E7FF0" w:rsidRPr="002E7FF0" w:rsidRDefault="002E7FF0" w:rsidP="002E7FF0">
      <w:pPr>
        <w:ind w:left="426"/>
        <w:jc w:val="both"/>
      </w:pPr>
      <w:r w:rsidRPr="002E7FF0">
        <w:rPr>
          <w:iCs/>
          <w:color w:val="000000"/>
          <w:w w:val="107"/>
        </w:rPr>
        <w:t xml:space="preserve">1. </w:t>
      </w:r>
      <w:hyperlink r:id="rId13" w:history="1">
        <w:r w:rsidRPr="002E7FF0">
          <w:rPr>
            <w:color w:val="0000FF"/>
            <w:u w:val="single"/>
          </w:rPr>
          <w:t>http://fizkult-ura.ru/node/251</w:t>
        </w:r>
      </w:hyperlink>
      <w:r w:rsidRPr="002E7FF0">
        <w:t xml:space="preserve"> - </w:t>
      </w:r>
      <w:proofErr w:type="spellStart"/>
      <w:r w:rsidRPr="002E7FF0">
        <w:t>ФизкультУРА</w:t>
      </w:r>
      <w:proofErr w:type="spellEnd"/>
      <w:r w:rsidRPr="002E7FF0">
        <w:t xml:space="preserve"> (спортивный справочник, литература, видео, словарь терминов).</w:t>
      </w:r>
    </w:p>
    <w:p w:rsidR="002E7FF0" w:rsidRPr="002E7FF0" w:rsidRDefault="002E7FF0" w:rsidP="002E7FF0">
      <w:pPr>
        <w:ind w:left="426"/>
        <w:jc w:val="both"/>
      </w:pPr>
      <w:r w:rsidRPr="002E7FF0">
        <w:t xml:space="preserve">2. </w:t>
      </w:r>
      <w:hyperlink r:id="rId14" w:history="1">
        <w:r w:rsidRPr="002E7FF0">
          <w:rPr>
            <w:color w:val="0000FF"/>
            <w:u w:val="single"/>
          </w:rPr>
          <w:t>http://mamutkin.ucoz.ru/index/ehlektronnye_uchebniki_po_fizicheskoj_kulture/0-13</w:t>
        </w:r>
      </w:hyperlink>
      <w:r w:rsidRPr="002E7FF0">
        <w:t xml:space="preserve"> - </w:t>
      </w:r>
    </w:p>
    <w:p w:rsidR="002E7FF0" w:rsidRPr="002E7FF0" w:rsidRDefault="002E7FF0" w:rsidP="002E7FF0">
      <w:pPr>
        <w:ind w:left="426"/>
        <w:jc w:val="both"/>
      </w:pPr>
      <w:r w:rsidRPr="002E7FF0">
        <w:rPr>
          <w:bCs/>
        </w:rPr>
        <w:t xml:space="preserve">Персональный сайт учителя физкультуры </w:t>
      </w:r>
      <w:proofErr w:type="spellStart"/>
      <w:r w:rsidRPr="002E7FF0">
        <w:rPr>
          <w:bCs/>
        </w:rPr>
        <w:t>Чуланова</w:t>
      </w:r>
      <w:proofErr w:type="spellEnd"/>
      <w:r w:rsidRPr="002E7FF0">
        <w:rPr>
          <w:bCs/>
        </w:rPr>
        <w:t xml:space="preserve"> А.Н. (учебные пособия, методические материалы, инструкции для студентов)</w:t>
      </w:r>
      <w:r w:rsidRPr="002E7FF0">
        <w:t xml:space="preserve">, сайт учителя физической культуры </w:t>
      </w:r>
      <w:proofErr w:type="spellStart"/>
      <w:r w:rsidRPr="002E7FF0">
        <w:t>Мамуткина</w:t>
      </w:r>
      <w:proofErr w:type="spellEnd"/>
      <w:r w:rsidRPr="002E7FF0">
        <w:t xml:space="preserve"> Андрея </w:t>
      </w:r>
      <w:proofErr w:type="spellStart"/>
      <w:r w:rsidRPr="002E7FF0">
        <w:t>Фирсовича</w:t>
      </w:r>
      <w:proofErr w:type="spellEnd"/>
      <w:r w:rsidRPr="002E7FF0">
        <w:t xml:space="preserve"> (электронные учебники, тесты, презентации)</w:t>
      </w:r>
      <w:r w:rsidRPr="002E7FF0">
        <w:br/>
        <w:t xml:space="preserve">3. </w:t>
      </w:r>
      <w:hyperlink r:id="rId15" w:history="1">
        <w:r w:rsidRPr="002E7FF0">
          <w:rPr>
            <w:color w:val="0000FF"/>
            <w:u w:val="single"/>
          </w:rPr>
          <w:t>http://sportshcol2.ucoz.ru/board</w:t>
        </w:r>
      </w:hyperlink>
      <w:r w:rsidRPr="002E7FF0">
        <w:t xml:space="preserve"> - Решетников, Н. Р., Физическая культура: учебное пособие для студентов средних специальных учреждений/. Н.Р. Решетников, Ю.Л. </w:t>
      </w:r>
      <w:proofErr w:type="spellStart"/>
      <w:r w:rsidRPr="002E7FF0">
        <w:t>Кислицын</w:t>
      </w:r>
      <w:proofErr w:type="spellEnd"/>
      <w:r w:rsidRPr="002E7FF0">
        <w:t xml:space="preserve">. - М.: Издательство центр Академия, 2008. - 176 </w:t>
      </w:r>
      <w:proofErr w:type="gramStart"/>
      <w:r w:rsidRPr="002E7FF0">
        <w:t>с</w:t>
      </w:r>
      <w:proofErr w:type="gramEnd"/>
    </w:p>
    <w:p w:rsidR="002E7FF0" w:rsidRPr="002E7FF0" w:rsidRDefault="002E7FF0" w:rsidP="002E7FF0">
      <w:pPr>
        <w:ind w:left="426"/>
        <w:jc w:val="both"/>
      </w:pPr>
      <w:r w:rsidRPr="002E7FF0">
        <w:t xml:space="preserve">4. </w:t>
      </w:r>
      <w:proofErr w:type="spellStart"/>
      <w:r w:rsidRPr="002E7FF0">
        <w:t>http</w:t>
      </w:r>
      <w:proofErr w:type="spellEnd"/>
      <w:r w:rsidRPr="002E7FF0">
        <w:t xml:space="preserve"> //www.tgc.ru/edu/tutor/?ftv/index.htm - физическая культура, </w:t>
      </w:r>
      <w:r w:rsidRPr="002E7FF0">
        <w:rPr>
          <w:lang w:val="en-US"/>
        </w:rPr>
        <w:t>web</w:t>
      </w:r>
      <w:r w:rsidRPr="002E7FF0">
        <w:t xml:space="preserve">-страницы преподавателей физической культуры института сервиса и управления ГОУ ВПО </w:t>
      </w:r>
      <w:proofErr w:type="spellStart"/>
      <w:r w:rsidRPr="002E7FF0">
        <w:t>ТюмГНГУ</w:t>
      </w:r>
      <w:proofErr w:type="spellEnd"/>
      <w:r w:rsidRPr="002E7FF0">
        <w:t xml:space="preserve">. </w:t>
      </w:r>
    </w:p>
    <w:p w:rsidR="002E7FF0" w:rsidRPr="00E6310B" w:rsidRDefault="002E7FF0" w:rsidP="00E631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</w:rPr>
      </w:pPr>
      <w:r w:rsidRPr="00E6310B">
        <w:rPr>
          <w:b/>
          <w:caps/>
        </w:rPr>
        <w:lastRenderedPageBreak/>
        <w:t>4. Контроль и оценка результатов освоения Дисциплины</w:t>
      </w:r>
    </w:p>
    <w:p w:rsidR="002E7FF0" w:rsidRPr="002E7FF0" w:rsidRDefault="002E7FF0" w:rsidP="002E7FF0">
      <w:pPr>
        <w:jc w:val="both"/>
      </w:pPr>
      <w:r w:rsidRPr="002E7FF0">
        <w:rPr>
          <w:b/>
        </w:rPr>
        <w:tab/>
        <w:t>Контроль</w:t>
      </w:r>
      <w:r w:rsidRPr="002E7FF0">
        <w:t xml:space="preserve"> </w:t>
      </w:r>
      <w:r w:rsidRPr="002E7FF0">
        <w:rPr>
          <w:b/>
        </w:rPr>
        <w:t>и оценка</w:t>
      </w:r>
      <w:r w:rsidRPr="002E7FF0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2E7FF0">
        <w:t>обучающимися</w:t>
      </w:r>
      <w:proofErr w:type="gramEnd"/>
      <w:r w:rsidRPr="002E7FF0">
        <w:t xml:space="preserve"> индивидуальных заданий, проектов, исследований.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3483"/>
        <w:gridCol w:w="4804"/>
      </w:tblGrid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Результаты обучения</w:t>
            </w:r>
          </w:p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widowControl w:val="0"/>
              <w:jc w:val="center"/>
              <w:rPr>
                <w:b/>
                <w:bCs/>
              </w:rPr>
            </w:pPr>
            <w:r w:rsidRPr="002E7FF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E7FF0" w:rsidRPr="002E7FF0" w:rsidTr="002E7FF0">
        <w:trPr>
          <w:trHeight w:val="70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  <w:rPr>
                <w:b/>
                <w:bCs/>
              </w:rPr>
            </w:pPr>
            <w:r w:rsidRPr="002E7FF0">
              <w:rPr>
                <w:b/>
                <w:bCs/>
              </w:rPr>
              <w:t>Умения: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i/>
              </w:rPr>
            </w:pP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</w:pPr>
            <w:r w:rsidRPr="002E7FF0">
              <w:t xml:space="preserve"> </w:t>
            </w:r>
            <w:r w:rsidRPr="002E7FF0">
              <w:rPr>
                <w:color w:val="000000"/>
              </w:rPr>
              <w:t>выполняет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упражнений атлетической гимнастики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</w:pPr>
            <w:r w:rsidRPr="002E7FF0">
              <w:rPr>
                <w:color w:val="000000"/>
              </w:rPr>
              <w:t>выполняет простейшие приемы самомассажа и релаксации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проводит самоконтроль при занятиях физическими упражнениями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преодолевает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 xml:space="preserve">демонстрацию индивидуальных и </w:t>
            </w:r>
            <w:r w:rsidRPr="002E7FF0">
              <w:rPr>
                <w:iCs/>
              </w:rPr>
              <w:lastRenderedPageBreak/>
              <w:t>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lastRenderedPageBreak/>
              <w:t xml:space="preserve">выполняет приемы защиты и самообороны, страховки и </w:t>
            </w:r>
            <w:proofErr w:type="spellStart"/>
            <w:r w:rsidRPr="002E7FF0">
              <w:rPr>
                <w:color w:val="000000"/>
              </w:rPr>
              <w:t>самостраховки</w:t>
            </w:r>
            <w:proofErr w:type="spellEnd"/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осуществляет творческое сотрудничество в коллективных формах занятий физической культурой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rPr>
          <w:trHeight w:val="983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выполняет контрольные нормативы, предусмотренные государственным стандартом по легкой атлетике, гимнастике, плаванию и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 xml:space="preserve">Обратная связь, направленная на анализ и </w:t>
            </w:r>
            <w:r w:rsidRPr="002E7FF0">
              <w:rPr>
                <w:iCs/>
              </w:rPr>
              <w:lastRenderedPageBreak/>
              <w:t>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7FF0">
              <w:rPr>
                <w:b/>
              </w:rPr>
              <w:lastRenderedPageBreak/>
              <w:t>Знания: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</w:pP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autoSpaceDE w:val="0"/>
              <w:autoSpaceDN w:val="0"/>
              <w:adjustRightInd w:val="0"/>
              <w:jc w:val="both"/>
            </w:pPr>
            <w:r w:rsidRPr="002E7FF0"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выполнения практических работ.</w:t>
            </w:r>
          </w:p>
          <w:p w:rsidR="002E7FF0" w:rsidRPr="002E7FF0" w:rsidRDefault="002E7FF0" w:rsidP="002E7FF0">
            <w:pPr>
              <w:rPr>
                <w:bCs/>
                <w:i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rPr>
          <w:trHeight w:val="4488"/>
        </w:trPr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  <w:rPr>
                <w:bCs/>
                <w:i/>
              </w:rPr>
            </w:pPr>
            <w:r w:rsidRPr="002E7FF0">
              <w:t>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выполнения практических работ.</w:t>
            </w:r>
          </w:p>
          <w:p w:rsidR="002E7FF0" w:rsidRPr="002E7FF0" w:rsidRDefault="002E7FF0" w:rsidP="002E7FF0">
            <w:pPr>
              <w:widowControl w:val="0"/>
              <w:rPr>
                <w:bCs/>
                <w:i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widowControl w:val="0"/>
              <w:jc w:val="both"/>
            </w:pPr>
            <w:r w:rsidRPr="002E7FF0"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 xml:space="preserve">Экспертная оценка, направленная на </w:t>
            </w:r>
            <w:r w:rsidRPr="002E7FF0">
              <w:rPr>
                <w:iCs/>
              </w:rPr>
              <w:t xml:space="preserve">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</w:t>
            </w:r>
            <w:r w:rsidRPr="002E7FF0">
              <w:rPr>
                <w:bCs/>
              </w:rPr>
              <w:t xml:space="preserve"> выполнения практических работ.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bCs/>
              </w:rPr>
              <w:t>Качественная оценка, направленная на оценку качественных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bCs/>
              </w:rPr>
              <w:t xml:space="preserve">Публичный рейтинг, направленный </w:t>
            </w:r>
            <w:proofErr w:type="gramStart"/>
            <w:r w:rsidRPr="002E7FF0">
              <w:rPr>
                <w:bCs/>
              </w:rPr>
              <w:t>на</w:t>
            </w:r>
            <w:proofErr w:type="gramEnd"/>
            <w:r w:rsidRPr="002E7FF0">
              <w:rPr>
                <w:iCs/>
              </w:rPr>
              <w:t xml:space="preserve"> 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демонстрацию индивидуальных и групповых компетенций в процессе изложения рефератов, тематических сообщений.</w:t>
            </w:r>
          </w:p>
          <w:p w:rsidR="002E7FF0" w:rsidRPr="002E7FF0" w:rsidRDefault="002E7FF0" w:rsidP="002E7FF0">
            <w:pPr>
              <w:jc w:val="both"/>
              <w:rPr>
                <w:bCs/>
              </w:rPr>
            </w:pPr>
            <w:r w:rsidRPr="002E7FF0">
              <w:rPr>
                <w:iCs/>
              </w:rPr>
              <w:t>Обратная связь, направленная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4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lastRenderedPageBreak/>
              <w:t>Результаты обучения</w:t>
            </w:r>
          </w:p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(развитие общих компетенций)</w:t>
            </w:r>
          </w:p>
        </w:tc>
        <w:tc>
          <w:tcPr>
            <w:tcW w:w="4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Шифр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Наименование</w:t>
            </w:r>
          </w:p>
        </w:tc>
        <w:tc>
          <w:tcPr>
            <w:tcW w:w="4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</w:rPr>
            </w:pP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1.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ind w:firstLine="225"/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Понимает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Самооценка, направленная на самостоятельную оценку студентом результатов деятельности.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2.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ind w:firstLine="225"/>
              <w:jc w:val="both"/>
              <w:rPr>
                <w:color w:val="000000"/>
              </w:rPr>
            </w:pPr>
            <w:r w:rsidRPr="002E7FF0">
              <w:rPr>
                <w:color w:val="000000"/>
              </w:rPr>
              <w:t>Организовывает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  <w:r w:rsidRPr="002E7FF0">
              <w:rPr>
                <w:iCs/>
              </w:rPr>
              <w:t xml:space="preserve">Экспертная оценка -  направлена на оценку </w:t>
            </w:r>
            <w:proofErr w:type="spellStart"/>
            <w:r w:rsidRPr="002E7FF0">
              <w:rPr>
                <w:iCs/>
              </w:rPr>
              <w:t>сформированности</w:t>
            </w:r>
            <w:proofErr w:type="spellEnd"/>
            <w:r w:rsidRPr="002E7FF0">
              <w:rPr>
                <w:iCs/>
              </w:rPr>
              <w:t xml:space="preserve"> компетенций, проявленных в ходе практической работы.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7FF0">
              <w:rPr>
                <w:iCs/>
              </w:rPr>
              <w:t>Обратная связь - 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3.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ind w:firstLine="225"/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Анализирует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  <w:r w:rsidRPr="002E7FF0">
              <w:rPr>
                <w:iCs/>
              </w:rPr>
              <w:t>Диагностика - направлена на выявление типовых способов принятия решений.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Кейс – метод - направлен на оценку способностей к анализу, контролю и принятию решений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4.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Количественная оценка - направлена на оценку количественных результатов практической деятельности.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7FF0">
              <w:rPr>
                <w:iCs/>
              </w:rPr>
              <w:t xml:space="preserve">Качественная оценка - </w:t>
            </w:r>
            <w:proofErr w:type="gramStart"/>
            <w:r w:rsidRPr="002E7FF0">
              <w:rPr>
                <w:iCs/>
              </w:rPr>
              <w:t>направлен</w:t>
            </w:r>
            <w:proofErr w:type="gramEnd"/>
            <w:r w:rsidRPr="002E7FF0">
              <w:rPr>
                <w:iCs/>
              </w:rPr>
              <w:t xml:space="preserve"> на оценку качественных результатов практической деятельности.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5.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Использует  информационно-коммуникационные технологии в профессиональной деятельности.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iCs/>
              </w:rPr>
            </w:pPr>
            <w:r w:rsidRPr="002E7FF0">
              <w:rPr>
                <w:iCs/>
              </w:rPr>
              <w:t>Практическая работа - направлена на оценку практических навыков.</w:t>
            </w:r>
          </w:p>
          <w:p w:rsidR="002E7FF0" w:rsidRPr="002E7FF0" w:rsidRDefault="002E7FF0" w:rsidP="002E7FF0">
            <w:pPr>
              <w:jc w:val="both"/>
              <w:rPr>
                <w:iCs/>
              </w:rPr>
            </w:pPr>
            <w:r w:rsidRPr="002E7FF0">
              <w:rPr>
                <w:iCs/>
              </w:rPr>
              <w:t>Технический тест - направлен на оценку технических навыков.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6.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 w:rsidRPr="002E7FF0">
              <w:rPr>
                <w:iCs/>
              </w:rPr>
              <w:t>Взаимооценка</w:t>
            </w:r>
            <w:proofErr w:type="spellEnd"/>
            <w:r w:rsidRPr="002E7FF0">
              <w:rPr>
                <w:iCs/>
              </w:rPr>
              <w:t xml:space="preserve"> - </w:t>
            </w:r>
            <w:proofErr w:type="gramStart"/>
            <w:r w:rsidRPr="002E7FF0">
              <w:rPr>
                <w:iCs/>
              </w:rPr>
              <w:t>направлена</w:t>
            </w:r>
            <w:proofErr w:type="gramEnd"/>
            <w:r w:rsidRPr="002E7FF0">
              <w:rPr>
                <w:iCs/>
              </w:rPr>
              <w:t xml:space="preserve"> на взаимную оценку индивидуальных и групповых результатов участников.</w:t>
            </w:r>
          </w:p>
          <w:p w:rsidR="002E7FF0" w:rsidRPr="002E7FF0" w:rsidRDefault="002E7FF0" w:rsidP="002E7FF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E7FF0">
              <w:rPr>
                <w:iCs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2E7FF0" w:rsidRPr="002E7FF0" w:rsidTr="002E7FF0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center"/>
              <w:rPr>
                <w:b/>
                <w:bCs/>
              </w:rPr>
            </w:pPr>
            <w:r w:rsidRPr="002E7FF0">
              <w:rPr>
                <w:b/>
                <w:bCs/>
              </w:rPr>
              <w:t>ОК 7.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b/>
                <w:bCs/>
              </w:rPr>
            </w:pPr>
            <w:r w:rsidRPr="002E7FF0">
              <w:rPr>
                <w:color w:val="000000"/>
              </w:rPr>
              <w:t>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7FF0" w:rsidRPr="002E7FF0" w:rsidRDefault="002E7FF0" w:rsidP="002E7FF0">
            <w:pPr>
              <w:jc w:val="both"/>
              <w:rPr>
                <w:iCs/>
              </w:rPr>
            </w:pPr>
            <w:r w:rsidRPr="002E7FF0">
              <w:rPr>
                <w:iCs/>
              </w:rPr>
              <w:t>Тест - направлен на оценку практических навыков.</w:t>
            </w:r>
          </w:p>
          <w:p w:rsidR="002E7FF0" w:rsidRPr="002E7FF0" w:rsidRDefault="002E7FF0" w:rsidP="002E7FF0">
            <w:pPr>
              <w:jc w:val="both"/>
              <w:rPr>
                <w:b/>
              </w:rPr>
            </w:pPr>
            <w:r w:rsidRPr="002E7FF0">
              <w:rPr>
                <w:iCs/>
              </w:rPr>
              <w:t>Практическая работа - направлена на оценку практических навыков.</w:t>
            </w:r>
          </w:p>
        </w:tc>
      </w:tr>
    </w:tbl>
    <w:p w:rsidR="002E7FF0" w:rsidRPr="002E7FF0" w:rsidRDefault="002E7FF0" w:rsidP="002E7FF0">
      <w:pPr>
        <w:rPr>
          <w:b/>
        </w:rPr>
      </w:pPr>
    </w:p>
    <w:p w:rsidR="00D24925" w:rsidRPr="00E6310B" w:rsidRDefault="00D24925" w:rsidP="002E7FF0">
      <w:pPr>
        <w:rPr>
          <w:color w:val="000000"/>
          <w:spacing w:val="-1"/>
        </w:rPr>
      </w:pPr>
    </w:p>
    <w:sectPr w:rsidR="00D24925" w:rsidRPr="00E6310B" w:rsidSect="002E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3A1" w:rsidRDefault="00C313A1">
      <w:r>
        <w:separator/>
      </w:r>
    </w:p>
  </w:endnote>
  <w:endnote w:type="continuationSeparator" w:id="0">
    <w:p w:rsidR="00C313A1" w:rsidRDefault="00C3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ragmaticaC">
    <w:altName w:val="Courier New"/>
    <w:charset w:val="00"/>
    <w:family w:val="decorative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E17" w:rsidRDefault="002C5E17" w:rsidP="002E7FF0">
    <w:pPr>
      <w:pStyle w:val="af1"/>
      <w:framePr w:wrap="auto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2C5E17" w:rsidRDefault="002C5E17" w:rsidP="002E7FF0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238043"/>
      <w:docPartObj>
        <w:docPartGallery w:val="Page Numbers (Bottom of Page)"/>
        <w:docPartUnique/>
      </w:docPartObj>
    </w:sdtPr>
    <w:sdtEndPr/>
    <w:sdtContent>
      <w:p w:rsidR="002C5E17" w:rsidRDefault="00C313A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7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5E17" w:rsidRDefault="002C5E17" w:rsidP="002E7FF0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643238"/>
      <w:docPartObj>
        <w:docPartGallery w:val="Page Numbers (Bottom of Page)"/>
        <w:docPartUnique/>
      </w:docPartObj>
    </w:sdtPr>
    <w:sdtEndPr/>
    <w:sdtContent>
      <w:p w:rsidR="002C5E17" w:rsidRDefault="00C313A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70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C5E17" w:rsidRDefault="002C5E17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3A1" w:rsidRDefault="00C313A1">
      <w:r>
        <w:separator/>
      </w:r>
    </w:p>
  </w:footnote>
  <w:footnote w:type="continuationSeparator" w:id="0">
    <w:p w:rsidR="00C313A1" w:rsidRDefault="00C31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E17" w:rsidRDefault="00C313A1" w:rsidP="002E7FF0">
    <w:pPr>
      <w:pStyle w:val="af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0;margin-top:-23.65pt;width:39.8pt;height:24.3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" stroked="f">
          <v:fill opacity="0"/>
          <v:textbox inset="0,0,0,0">
            <w:txbxContent>
              <w:p w:rsidR="002C5E17" w:rsidRPr="00FB0D05" w:rsidRDefault="002C5E17" w:rsidP="002E7FF0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rFonts w:ascii="Times New Roman" w:hAnsi="Times New Roman" w:cs="Times New Roman"/>
      </w:rPr>
    </w:lvl>
  </w:abstractNum>
  <w:abstractNum w:abstractNumId="2">
    <w:nsid w:val="03D538E5"/>
    <w:multiLevelType w:val="multilevel"/>
    <w:tmpl w:val="88F6DC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">
    <w:nsid w:val="06836CC3"/>
    <w:multiLevelType w:val="hybridMultilevel"/>
    <w:tmpl w:val="6B66C6F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8141389"/>
    <w:multiLevelType w:val="hybridMultilevel"/>
    <w:tmpl w:val="23E2D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173899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4E5953"/>
    <w:multiLevelType w:val="hybridMultilevel"/>
    <w:tmpl w:val="A7A053E8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A9798F"/>
    <w:multiLevelType w:val="hybridMultilevel"/>
    <w:tmpl w:val="77D22D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0B466D"/>
    <w:multiLevelType w:val="hybridMultilevel"/>
    <w:tmpl w:val="320656F8"/>
    <w:lvl w:ilvl="0" w:tplc="EED63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C815C2B"/>
    <w:multiLevelType w:val="multilevel"/>
    <w:tmpl w:val="58F2AEAC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CBF34AC"/>
    <w:multiLevelType w:val="hybridMultilevel"/>
    <w:tmpl w:val="D55E2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B86179"/>
    <w:multiLevelType w:val="multilevel"/>
    <w:tmpl w:val="88F6DC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4ED771C"/>
    <w:multiLevelType w:val="multilevel"/>
    <w:tmpl w:val="DA6ACEF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4">
    <w:nsid w:val="16711935"/>
    <w:multiLevelType w:val="multilevel"/>
    <w:tmpl w:val="89C280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DAD3125"/>
    <w:multiLevelType w:val="multilevel"/>
    <w:tmpl w:val="2848A90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639121A"/>
    <w:multiLevelType w:val="hybridMultilevel"/>
    <w:tmpl w:val="5EDA3A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281321C5"/>
    <w:multiLevelType w:val="hybridMultilevel"/>
    <w:tmpl w:val="66D4743E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8B5C60"/>
    <w:multiLevelType w:val="multilevel"/>
    <w:tmpl w:val="89C280F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BD01369"/>
    <w:multiLevelType w:val="multilevel"/>
    <w:tmpl w:val="88F6DC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EAB1EE9"/>
    <w:multiLevelType w:val="hybridMultilevel"/>
    <w:tmpl w:val="A7923776"/>
    <w:lvl w:ilvl="0" w:tplc="74A8D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4351916"/>
    <w:multiLevelType w:val="multilevel"/>
    <w:tmpl w:val="A8E005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6A47C42"/>
    <w:multiLevelType w:val="multilevel"/>
    <w:tmpl w:val="58F2AEAC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DB15FE"/>
    <w:multiLevelType w:val="hybridMultilevel"/>
    <w:tmpl w:val="41C8F868"/>
    <w:lvl w:ilvl="0" w:tplc="DFCE5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7C5FA0"/>
    <w:multiLevelType w:val="hybridMultilevel"/>
    <w:tmpl w:val="2DE89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71366D9"/>
    <w:multiLevelType w:val="hybridMultilevel"/>
    <w:tmpl w:val="8A58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E095F"/>
    <w:multiLevelType w:val="hybridMultilevel"/>
    <w:tmpl w:val="B816C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C122E"/>
    <w:multiLevelType w:val="hybridMultilevel"/>
    <w:tmpl w:val="DF68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371E18"/>
    <w:multiLevelType w:val="hybridMultilevel"/>
    <w:tmpl w:val="730E472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2DA45B9"/>
    <w:multiLevelType w:val="multilevel"/>
    <w:tmpl w:val="58F2AEA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2E8504D"/>
    <w:multiLevelType w:val="hybridMultilevel"/>
    <w:tmpl w:val="BC6C1952"/>
    <w:lvl w:ilvl="0" w:tplc="83EC5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3C2122C"/>
    <w:multiLevelType w:val="multilevel"/>
    <w:tmpl w:val="89C280F0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4202911"/>
    <w:multiLevelType w:val="hybridMultilevel"/>
    <w:tmpl w:val="72F22F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8131D3D"/>
    <w:multiLevelType w:val="hybridMultilevel"/>
    <w:tmpl w:val="CDDC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6C494B"/>
    <w:multiLevelType w:val="hybridMultilevel"/>
    <w:tmpl w:val="2EBAF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E84773"/>
    <w:multiLevelType w:val="multilevel"/>
    <w:tmpl w:val="88F6DC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36">
    <w:nsid w:val="5FBC0C5A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10B24D0"/>
    <w:multiLevelType w:val="hybridMultilevel"/>
    <w:tmpl w:val="F52C1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3F1B70"/>
    <w:multiLevelType w:val="multilevel"/>
    <w:tmpl w:val="58F2AEAC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9070D89"/>
    <w:multiLevelType w:val="hybridMultilevel"/>
    <w:tmpl w:val="6B34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247851"/>
    <w:multiLevelType w:val="hybridMultilevel"/>
    <w:tmpl w:val="37A62224"/>
    <w:lvl w:ilvl="0" w:tplc="082AB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C87DF1"/>
    <w:multiLevelType w:val="hybridMultilevel"/>
    <w:tmpl w:val="C3202C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54E0741"/>
    <w:multiLevelType w:val="multilevel"/>
    <w:tmpl w:val="D854A3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59E04BF"/>
    <w:multiLevelType w:val="hybridMultilevel"/>
    <w:tmpl w:val="7B001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ED11D6"/>
    <w:multiLevelType w:val="hybridMultilevel"/>
    <w:tmpl w:val="0556F9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265E1B"/>
    <w:multiLevelType w:val="hybridMultilevel"/>
    <w:tmpl w:val="13340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8"/>
  </w:num>
  <w:num w:numId="5">
    <w:abstractNumId w:val="5"/>
  </w:num>
  <w:num w:numId="6">
    <w:abstractNumId w:val="26"/>
  </w:num>
  <w:num w:numId="7">
    <w:abstractNumId w:val="25"/>
  </w:num>
  <w:num w:numId="8">
    <w:abstractNumId w:val="45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</w:num>
  <w:num w:numId="11">
    <w:abstractNumId w:val="24"/>
  </w:num>
  <w:num w:numId="12">
    <w:abstractNumId w:val="6"/>
  </w:num>
  <w:num w:numId="13">
    <w:abstractNumId w:val="30"/>
  </w:num>
  <w:num w:numId="14">
    <w:abstractNumId w:val="37"/>
  </w:num>
  <w:num w:numId="15">
    <w:abstractNumId w:val="17"/>
  </w:num>
  <w:num w:numId="16">
    <w:abstractNumId w:val="13"/>
  </w:num>
  <w:num w:numId="17">
    <w:abstractNumId w:val="34"/>
  </w:num>
  <w:num w:numId="18">
    <w:abstractNumId w:val="40"/>
  </w:num>
  <w:num w:numId="19">
    <w:abstractNumId w:val="15"/>
  </w:num>
  <w:num w:numId="20">
    <w:abstractNumId w:val="42"/>
  </w:num>
  <w:num w:numId="21">
    <w:abstractNumId w:val="14"/>
  </w:num>
  <w:num w:numId="22">
    <w:abstractNumId w:val="21"/>
  </w:num>
  <w:num w:numId="23">
    <w:abstractNumId w:val="18"/>
  </w:num>
  <w:num w:numId="24">
    <w:abstractNumId w:val="31"/>
  </w:num>
  <w:num w:numId="25">
    <w:abstractNumId w:val="19"/>
  </w:num>
  <w:num w:numId="26">
    <w:abstractNumId w:val="11"/>
  </w:num>
  <w:num w:numId="27">
    <w:abstractNumId w:val="2"/>
  </w:num>
  <w:num w:numId="28">
    <w:abstractNumId w:val="35"/>
  </w:num>
  <w:num w:numId="29">
    <w:abstractNumId w:val="9"/>
  </w:num>
  <w:num w:numId="30">
    <w:abstractNumId w:val="22"/>
  </w:num>
  <w:num w:numId="31">
    <w:abstractNumId w:val="38"/>
  </w:num>
  <w:num w:numId="32">
    <w:abstractNumId w:val="29"/>
  </w:num>
  <w:num w:numId="33">
    <w:abstractNumId w:val="36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44"/>
  </w:num>
  <w:num w:numId="39">
    <w:abstractNumId w:val="10"/>
  </w:num>
  <w:num w:numId="40">
    <w:abstractNumId w:val="7"/>
  </w:num>
  <w:num w:numId="41">
    <w:abstractNumId w:val="28"/>
  </w:num>
  <w:num w:numId="42">
    <w:abstractNumId w:val="16"/>
  </w:num>
  <w:num w:numId="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  <w:lvlOverride w:ilvl="0">
      <w:startOverride w:val="1"/>
    </w:lvlOverride>
  </w:num>
  <w:num w:numId="46">
    <w:abstractNumId w:val="0"/>
    <w:lvlOverride w:ilvl="0">
      <w:startOverride w:val="1"/>
    </w:lvlOverride>
  </w:num>
  <w:num w:numId="47">
    <w:abstractNumId w:val="32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7FF0"/>
    <w:rsid w:val="000B27FC"/>
    <w:rsid w:val="000C2706"/>
    <w:rsid w:val="00163E0C"/>
    <w:rsid w:val="00205EC8"/>
    <w:rsid w:val="0024225C"/>
    <w:rsid w:val="002C5E17"/>
    <w:rsid w:val="002E7FF0"/>
    <w:rsid w:val="00321D00"/>
    <w:rsid w:val="003E2258"/>
    <w:rsid w:val="003F333B"/>
    <w:rsid w:val="00492C84"/>
    <w:rsid w:val="004D35D9"/>
    <w:rsid w:val="00501D44"/>
    <w:rsid w:val="00503C8E"/>
    <w:rsid w:val="00661501"/>
    <w:rsid w:val="006B5DCF"/>
    <w:rsid w:val="007C1109"/>
    <w:rsid w:val="0091448B"/>
    <w:rsid w:val="00980E9D"/>
    <w:rsid w:val="00A843A0"/>
    <w:rsid w:val="00B43E09"/>
    <w:rsid w:val="00BF052F"/>
    <w:rsid w:val="00C313A1"/>
    <w:rsid w:val="00C963DF"/>
    <w:rsid w:val="00D24925"/>
    <w:rsid w:val="00E6310B"/>
    <w:rsid w:val="00E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7FF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E7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2E7F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E7F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E7FF0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rFonts w:ascii="Cambria" w:hAnsi="Cambria"/>
      <w:b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2E7FF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E7F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E7FF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2E7FF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2E7F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7FF0"/>
    <w:rPr>
      <w:rFonts w:ascii="Cambria" w:eastAsia="Times New Roman" w:hAnsi="Cambria" w:cs="Times New Roman"/>
      <w:b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E7F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E7FF0"/>
    <w:rPr>
      <w:rFonts w:ascii="Arial" w:eastAsia="Times New Roman" w:hAnsi="Arial" w:cs="Arial"/>
      <w:lang w:eastAsia="ru-RU"/>
    </w:rPr>
  </w:style>
  <w:style w:type="paragraph" w:styleId="a3">
    <w:name w:val="No Spacing"/>
    <w:uiPriority w:val="99"/>
    <w:qFormat/>
    <w:rsid w:val="002E7FF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2E7FF0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2E7FF0"/>
    <w:pPr>
      <w:ind w:left="566" w:hanging="283"/>
    </w:pPr>
  </w:style>
  <w:style w:type="paragraph" w:styleId="22">
    <w:name w:val="Body Text Indent 2"/>
    <w:basedOn w:val="a"/>
    <w:link w:val="23"/>
    <w:uiPriority w:val="99"/>
    <w:rsid w:val="002E7F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2E7FF0"/>
    <w:rPr>
      <w:b/>
      <w:bCs/>
    </w:rPr>
  </w:style>
  <w:style w:type="paragraph" w:styleId="a6">
    <w:name w:val="footnote text"/>
    <w:basedOn w:val="a"/>
    <w:link w:val="a7"/>
    <w:uiPriority w:val="99"/>
    <w:semiHidden/>
    <w:rsid w:val="002E7FF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2E7F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2E7FF0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uiPriority w:val="99"/>
    <w:rsid w:val="002E7FF0"/>
    <w:pPr>
      <w:spacing w:after="120" w:line="480" w:lineRule="auto"/>
    </w:pPr>
    <w:rPr>
      <w:rFonts w:eastAsia="Calibri"/>
    </w:rPr>
  </w:style>
  <w:style w:type="character" w:customStyle="1" w:styleId="25">
    <w:name w:val="Основной текст 2 Знак"/>
    <w:basedOn w:val="a0"/>
    <w:link w:val="24"/>
    <w:uiPriority w:val="99"/>
    <w:rsid w:val="002E7FF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E7FF0"/>
    <w:pPr>
      <w:spacing w:after="120"/>
    </w:pPr>
  </w:style>
  <w:style w:type="character" w:customStyle="1" w:styleId="ab">
    <w:name w:val="Основной текст Знак"/>
    <w:basedOn w:val="a0"/>
    <w:link w:val="aa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rsid w:val="002E7FF0"/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2E7F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rsid w:val="002E7FF0"/>
    <w:rPr>
      <w:b/>
      <w:bCs/>
    </w:rPr>
  </w:style>
  <w:style w:type="paragraph" w:customStyle="1" w:styleId="af0">
    <w:name w:val="Знак"/>
    <w:basedOn w:val="a"/>
    <w:uiPriority w:val="99"/>
    <w:rsid w:val="002E7FF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1">
    <w:name w:val="footer"/>
    <w:basedOn w:val="a"/>
    <w:link w:val="af2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2E7FF0"/>
  </w:style>
  <w:style w:type="paragraph" w:customStyle="1" w:styleId="26">
    <w:name w:val="Знак2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aliases w:val=" Знак"/>
    <w:basedOn w:val="a"/>
    <w:link w:val="af5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 Знак Знак"/>
    <w:basedOn w:val="a0"/>
    <w:link w:val="af4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2E7FF0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E7FF0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uiPriority w:val="99"/>
    <w:rsid w:val="002E7FF0"/>
    <w:pPr>
      <w:ind w:left="566" w:hanging="283"/>
    </w:pPr>
    <w:rPr>
      <w:sz w:val="20"/>
      <w:szCs w:val="20"/>
      <w:lang w:eastAsia="ar-SA"/>
    </w:rPr>
  </w:style>
  <w:style w:type="paragraph" w:styleId="af6">
    <w:name w:val="Body Text Indent"/>
    <w:basedOn w:val="a"/>
    <w:link w:val="af7"/>
    <w:rsid w:val="002E7FF0"/>
    <w:pPr>
      <w:spacing w:after="120"/>
      <w:ind w:left="283"/>
    </w:pPr>
    <w:rPr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2E7F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 отступ1"/>
    <w:basedOn w:val="a"/>
    <w:uiPriority w:val="99"/>
    <w:rsid w:val="002E7FF0"/>
    <w:pPr>
      <w:ind w:left="720"/>
    </w:pPr>
    <w:rPr>
      <w:sz w:val="20"/>
      <w:szCs w:val="20"/>
      <w:lang w:eastAsia="ar-SA"/>
    </w:rPr>
  </w:style>
  <w:style w:type="character" w:styleId="af8">
    <w:name w:val="Hyperlink"/>
    <w:uiPriority w:val="99"/>
    <w:rsid w:val="002E7FF0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2E7FF0"/>
    <w:pPr>
      <w:ind w:left="720"/>
    </w:pPr>
  </w:style>
  <w:style w:type="paragraph" w:styleId="af9">
    <w:name w:val="Subtitle"/>
    <w:basedOn w:val="a"/>
    <w:next w:val="aa"/>
    <w:link w:val="afa"/>
    <w:qFormat/>
    <w:rsid w:val="002E7FF0"/>
    <w:pPr>
      <w:spacing w:line="360" w:lineRule="auto"/>
      <w:jc w:val="center"/>
    </w:pPr>
    <w:rPr>
      <w:b/>
      <w:bCs/>
      <w:lang w:eastAsia="ar-SA"/>
    </w:rPr>
  </w:style>
  <w:style w:type="character" w:customStyle="1" w:styleId="afa">
    <w:name w:val="Подзаголовок Знак"/>
    <w:basedOn w:val="a0"/>
    <w:link w:val="af9"/>
    <w:rsid w:val="002E7FF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WW8Num5z1">
    <w:name w:val="WW8Num5z1"/>
    <w:uiPriority w:val="99"/>
    <w:rsid w:val="002E7FF0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uiPriority w:val="99"/>
    <w:rsid w:val="002E7FF0"/>
    <w:rPr>
      <w:rFonts w:ascii="Times New Roman" w:hAnsi="Times New Roman" w:cs="Times New Roman"/>
    </w:rPr>
  </w:style>
  <w:style w:type="paragraph" w:customStyle="1" w:styleId="212">
    <w:name w:val="Основной текст 21"/>
    <w:basedOn w:val="a"/>
    <w:uiPriority w:val="99"/>
    <w:rsid w:val="002E7FF0"/>
    <w:pPr>
      <w:spacing w:after="120" w:line="480" w:lineRule="auto"/>
    </w:pPr>
    <w:rPr>
      <w:lang w:eastAsia="ar-SA"/>
    </w:rPr>
  </w:style>
  <w:style w:type="paragraph" w:customStyle="1" w:styleId="FR1">
    <w:name w:val="FR1"/>
    <w:uiPriority w:val="99"/>
    <w:rsid w:val="002E7FF0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Arial Narrow"/>
      <w:sz w:val="32"/>
      <w:szCs w:val="32"/>
    </w:rPr>
  </w:style>
  <w:style w:type="character" w:customStyle="1" w:styleId="WW8Num1z0">
    <w:name w:val="WW8Num1z0"/>
    <w:uiPriority w:val="99"/>
    <w:rsid w:val="002E7FF0"/>
    <w:rPr>
      <w:rFonts w:ascii="Symbol" w:hAnsi="Symbol" w:cs="Symbol"/>
    </w:rPr>
  </w:style>
  <w:style w:type="paragraph" w:customStyle="1" w:styleId="afb">
    <w:name w:val="параграф"/>
    <w:basedOn w:val="a"/>
    <w:uiPriority w:val="99"/>
    <w:rsid w:val="002E7FF0"/>
    <w:pPr>
      <w:autoSpaceDE w:val="0"/>
      <w:spacing w:line="236" w:lineRule="atLeast"/>
      <w:jc w:val="center"/>
    </w:pPr>
    <w:rPr>
      <w:rFonts w:ascii="PragmaticaC" w:hAnsi="PragmaticaC" w:cs="PragmaticaC"/>
      <w:b/>
      <w:bCs/>
      <w:sz w:val="20"/>
      <w:szCs w:val="20"/>
    </w:rPr>
  </w:style>
  <w:style w:type="character" w:styleId="afc">
    <w:name w:val="FollowedHyperlink"/>
    <w:uiPriority w:val="99"/>
    <w:rsid w:val="002E7FF0"/>
    <w:rPr>
      <w:color w:val="800080"/>
      <w:u w:val="single"/>
    </w:rPr>
  </w:style>
  <w:style w:type="paragraph" w:customStyle="1" w:styleId="snip1">
    <w:name w:val="snip1"/>
    <w:basedOn w:val="a"/>
    <w:rsid w:val="002E7FF0"/>
    <w:pPr>
      <w:spacing w:before="72" w:line="312" w:lineRule="atLeast"/>
    </w:pPr>
    <w:rPr>
      <w:color w:val="000000"/>
    </w:rPr>
  </w:style>
  <w:style w:type="character" w:customStyle="1" w:styleId="13">
    <w:name w:val="Знак1"/>
    <w:uiPriority w:val="99"/>
    <w:rsid w:val="002E7FF0"/>
    <w:rPr>
      <w:sz w:val="24"/>
      <w:szCs w:val="24"/>
      <w:lang w:val="ru-RU" w:eastAsia="ru-RU"/>
    </w:rPr>
  </w:style>
  <w:style w:type="paragraph" w:customStyle="1" w:styleId="213">
    <w:name w:val="Знак21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eading1Char">
    <w:name w:val="Heading 1 Char"/>
    <w:rsid w:val="002E7FF0"/>
    <w:rPr>
      <w:rFonts w:ascii="Cambria" w:hAnsi="Cambria"/>
      <w:b/>
      <w:i/>
      <w:sz w:val="24"/>
      <w:szCs w:val="24"/>
      <w:lang w:eastAsia="ru-RU" w:bidi="ar-SA"/>
    </w:rPr>
  </w:style>
  <w:style w:type="character" w:customStyle="1" w:styleId="Heading2Char">
    <w:name w:val="Heading 2 Char"/>
    <w:rsid w:val="002E7FF0"/>
    <w:rPr>
      <w:rFonts w:ascii="Arial" w:hAnsi="Arial" w:cs="Arial"/>
      <w:b/>
      <w:bCs/>
      <w:i/>
      <w:iCs/>
      <w:sz w:val="28"/>
      <w:szCs w:val="28"/>
      <w:lang w:eastAsia="ru-RU" w:bidi="ar-SA"/>
    </w:rPr>
  </w:style>
  <w:style w:type="character" w:customStyle="1" w:styleId="BodyTextIndent2Char">
    <w:name w:val="Body Text Indent 2 Char"/>
    <w:rsid w:val="002E7FF0"/>
    <w:rPr>
      <w:rFonts w:ascii="Cambria" w:hAnsi="Cambria"/>
      <w:sz w:val="24"/>
      <w:szCs w:val="24"/>
      <w:lang w:eastAsia="ru-RU" w:bidi="ar-SA"/>
    </w:rPr>
  </w:style>
  <w:style w:type="character" w:customStyle="1" w:styleId="BodyTextChar">
    <w:name w:val="Body Text Char"/>
    <w:rsid w:val="002E7FF0"/>
    <w:rPr>
      <w:rFonts w:ascii="Cambria" w:hAnsi="Cambria"/>
      <w:sz w:val="22"/>
      <w:szCs w:val="22"/>
      <w:lang w:eastAsia="ru-RU" w:bidi="ar-SA"/>
    </w:rPr>
  </w:style>
  <w:style w:type="paragraph" w:styleId="afd">
    <w:name w:val="Plain Text"/>
    <w:basedOn w:val="a"/>
    <w:link w:val="afe"/>
    <w:rsid w:val="002E7FF0"/>
    <w:rPr>
      <w:rFonts w:ascii="Courier New" w:hAnsi="Courier New"/>
      <w:sz w:val="22"/>
      <w:szCs w:val="22"/>
    </w:rPr>
  </w:style>
  <w:style w:type="character" w:customStyle="1" w:styleId="afe">
    <w:name w:val="Текст Знак"/>
    <w:basedOn w:val="a0"/>
    <w:link w:val="afd"/>
    <w:rsid w:val="002E7FF0"/>
    <w:rPr>
      <w:rFonts w:ascii="Courier New" w:eastAsia="Times New Roman" w:hAnsi="Courier New" w:cs="Times New Roman"/>
      <w:lang w:eastAsia="ru-RU"/>
    </w:rPr>
  </w:style>
  <w:style w:type="character" w:customStyle="1" w:styleId="FooterChar">
    <w:name w:val="Footer Char"/>
    <w:rsid w:val="002E7FF0"/>
    <w:rPr>
      <w:rFonts w:ascii="Cambria" w:hAnsi="Cambria"/>
      <w:sz w:val="22"/>
      <w:szCs w:val="22"/>
      <w:lang w:eastAsia="ar-SA" w:bidi="ar-SA"/>
    </w:rPr>
  </w:style>
  <w:style w:type="character" w:customStyle="1" w:styleId="HeaderChar">
    <w:name w:val="Header Char"/>
    <w:rsid w:val="002E7FF0"/>
    <w:rPr>
      <w:rFonts w:ascii="Cambria" w:hAnsi="Cambria"/>
      <w:sz w:val="22"/>
      <w:szCs w:val="22"/>
      <w:lang w:eastAsia="ar-SA" w:bidi="ar-SA"/>
    </w:rPr>
  </w:style>
  <w:style w:type="paragraph" w:customStyle="1" w:styleId="14">
    <w:name w:val="Текст1"/>
    <w:basedOn w:val="a"/>
    <w:rsid w:val="002E7FF0"/>
    <w:rPr>
      <w:rFonts w:ascii="Courier New" w:eastAsia="Cambria" w:hAnsi="Courier New" w:cs="Courier New"/>
      <w:sz w:val="20"/>
      <w:szCs w:val="20"/>
      <w:lang w:eastAsia="ar-SA"/>
    </w:rPr>
  </w:style>
  <w:style w:type="character" w:customStyle="1" w:styleId="b-serp-url">
    <w:name w:val="b-serp-url"/>
    <w:basedOn w:val="a0"/>
    <w:rsid w:val="002E7FF0"/>
  </w:style>
  <w:style w:type="character" w:customStyle="1" w:styleId="b-serp-urlitem">
    <w:name w:val="b-serp-url__item"/>
    <w:basedOn w:val="a0"/>
    <w:rsid w:val="002E7FF0"/>
  </w:style>
  <w:style w:type="paragraph" w:customStyle="1" w:styleId="27">
    <w:name w:val="Знак2"/>
    <w:basedOn w:val="a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Основной текст (2)_"/>
    <w:link w:val="29"/>
    <w:rsid w:val="002E7FF0"/>
    <w:rPr>
      <w:sz w:val="27"/>
      <w:szCs w:val="27"/>
      <w:shd w:val="clear" w:color="auto" w:fill="FFFFFF"/>
      <w:lang w:eastAsia="ru-RU"/>
    </w:rPr>
  </w:style>
  <w:style w:type="paragraph" w:customStyle="1" w:styleId="29">
    <w:name w:val="Основной текст (2)"/>
    <w:basedOn w:val="a"/>
    <w:link w:val="28"/>
    <w:rsid w:val="002E7FF0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5">
    <w:name w:val="Знак1"/>
    <w:basedOn w:val="a"/>
    <w:rsid w:val="002E7FF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qFormat/>
    <w:rsid w:val="002E7F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summarylist1">
    <w:name w:val="esummarylist1"/>
    <w:rsid w:val="002E7FF0"/>
    <w:rPr>
      <w:color w:val="444444"/>
      <w:sz w:val="20"/>
      <w:szCs w:val="20"/>
    </w:rPr>
  </w:style>
  <w:style w:type="character" w:customStyle="1" w:styleId="smallgray1">
    <w:name w:val="smallgray1"/>
    <w:rsid w:val="002E7FF0"/>
    <w:rPr>
      <w:color w:val="868F96"/>
      <w:sz w:val="20"/>
      <w:szCs w:val="20"/>
    </w:rPr>
  </w:style>
  <w:style w:type="paragraph" w:customStyle="1" w:styleId="16">
    <w:name w:val="Абзац списка1"/>
    <w:basedOn w:val="a"/>
    <w:uiPriority w:val="99"/>
    <w:qFormat/>
    <w:rsid w:val="002E7FF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E7FF0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E7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2E7F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E7F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E7FF0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rFonts w:ascii="Cambria" w:hAnsi="Cambria"/>
      <w:b/>
      <w:sz w:val="22"/>
      <w:szCs w:val="22"/>
      <w:lang w:val="x-none"/>
    </w:rPr>
  </w:style>
  <w:style w:type="paragraph" w:styleId="8">
    <w:name w:val="heading 8"/>
    <w:basedOn w:val="a"/>
    <w:next w:val="a"/>
    <w:link w:val="80"/>
    <w:uiPriority w:val="99"/>
    <w:qFormat/>
    <w:rsid w:val="002E7FF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E7F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E7FF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2E7FF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2E7F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E7FF0"/>
    <w:rPr>
      <w:rFonts w:ascii="Cambria" w:eastAsia="Times New Roman" w:hAnsi="Cambria" w:cs="Times New Roman"/>
      <w:b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rsid w:val="002E7FF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E7FF0"/>
    <w:rPr>
      <w:rFonts w:ascii="Arial" w:eastAsia="Times New Roman" w:hAnsi="Arial" w:cs="Arial"/>
      <w:lang w:eastAsia="ru-RU"/>
    </w:rPr>
  </w:style>
  <w:style w:type="paragraph" w:styleId="a3">
    <w:name w:val="No Spacing"/>
    <w:uiPriority w:val="99"/>
    <w:qFormat/>
    <w:rsid w:val="002E7FF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2E7FF0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2E7FF0"/>
    <w:pPr>
      <w:ind w:left="566" w:hanging="283"/>
    </w:pPr>
  </w:style>
  <w:style w:type="paragraph" w:styleId="22">
    <w:name w:val="Body Text Indent 2"/>
    <w:basedOn w:val="a"/>
    <w:link w:val="23"/>
    <w:uiPriority w:val="99"/>
    <w:rsid w:val="002E7FF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2E7FF0"/>
    <w:rPr>
      <w:b/>
      <w:bCs/>
    </w:rPr>
  </w:style>
  <w:style w:type="paragraph" w:styleId="a6">
    <w:name w:val="footnote text"/>
    <w:basedOn w:val="a"/>
    <w:link w:val="a7"/>
    <w:uiPriority w:val="99"/>
    <w:semiHidden/>
    <w:rsid w:val="002E7FF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2E7FF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2E7FF0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uiPriority w:val="99"/>
    <w:rsid w:val="002E7FF0"/>
    <w:pPr>
      <w:spacing w:after="120" w:line="480" w:lineRule="auto"/>
    </w:pPr>
    <w:rPr>
      <w:rFonts w:eastAsia="Calibri"/>
    </w:rPr>
  </w:style>
  <w:style w:type="character" w:customStyle="1" w:styleId="25">
    <w:name w:val="Основной текст 2 Знак"/>
    <w:basedOn w:val="a0"/>
    <w:link w:val="24"/>
    <w:uiPriority w:val="99"/>
    <w:rsid w:val="002E7FF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2E7FF0"/>
    <w:pPr>
      <w:spacing w:after="120"/>
    </w:pPr>
  </w:style>
  <w:style w:type="character" w:customStyle="1" w:styleId="ab">
    <w:name w:val="Основной текст Знак"/>
    <w:basedOn w:val="a0"/>
    <w:link w:val="aa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примечания Знак"/>
    <w:basedOn w:val="a0"/>
    <w:link w:val="ad"/>
    <w:uiPriority w:val="99"/>
    <w:semiHidden/>
    <w:rsid w:val="002E7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text"/>
    <w:basedOn w:val="a"/>
    <w:link w:val="ac"/>
    <w:uiPriority w:val="99"/>
    <w:semiHidden/>
    <w:rsid w:val="002E7FF0"/>
    <w:rPr>
      <w:sz w:val="20"/>
      <w:szCs w:val="20"/>
    </w:rPr>
  </w:style>
  <w:style w:type="character" w:customStyle="1" w:styleId="ae">
    <w:name w:val="Тема примечания Знак"/>
    <w:basedOn w:val="ac"/>
    <w:link w:val="af"/>
    <w:uiPriority w:val="99"/>
    <w:semiHidden/>
    <w:rsid w:val="002E7F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annotation subject"/>
    <w:basedOn w:val="ad"/>
    <w:next w:val="ad"/>
    <w:link w:val="ae"/>
    <w:uiPriority w:val="99"/>
    <w:semiHidden/>
    <w:rsid w:val="002E7FF0"/>
    <w:rPr>
      <w:b/>
      <w:bCs/>
    </w:rPr>
  </w:style>
  <w:style w:type="paragraph" w:customStyle="1" w:styleId="af0">
    <w:name w:val="Знак"/>
    <w:basedOn w:val="a"/>
    <w:uiPriority w:val="99"/>
    <w:rsid w:val="002E7FF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af1">
    <w:name w:val="footer"/>
    <w:basedOn w:val="a"/>
    <w:link w:val="af2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uiPriority w:val="99"/>
    <w:rsid w:val="002E7FF0"/>
  </w:style>
  <w:style w:type="paragraph" w:customStyle="1" w:styleId="26">
    <w:name w:val="Знак2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aliases w:val=" Знак"/>
    <w:basedOn w:val="a"/>
    <w:link w:val="af5"/>
    <w:uiPriority w:val="99"/>
    <w:rsid w:val="002E7F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aliases w:val=" Знак Знак"/>
    <w:basedOn w:val="a0"/>
    <w:link w:val="af4"/>
    <w:uiPriority w:val="99"/>
    <w:rsid w:val="002E7F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2E7FF0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2E7FF0"/>
    <w:pPr>
      <w:spacing w:after="120" w:line="480" w:lineRule="auto"/>
      <w:ind w:left="283"/>
    </w:pPr>
    <w:rPr>
      <w:lang w:eastAsia="ar-SA"/>
    </w:rPr>
  </w:style>
  <w:style w:type="paragraph" w:customStyle="1" w:styleId="211">
    <w:name w:val="Список 21"/>
    <w:basedOn w:val="a"/>
    <w:uiPriority w:val="99"/>
    <w:rsid w:val="002E7FF0"/>
    <w:pPr>
      <w:ind w:left="566" w:hanging="283"/>
    </w:pPr>
    <w:rPr>
      <w:sz w:val="20"/>
      <w:szCs w:val="20"/>
      <w:lang w:eastAsia="ar-SA"/>
    </w:rPr>
  </w:style>
  <w:style w:type="paragraph" w:styleId="af6">
    <w:name w:val="Body Text Indent"/>
    <w:basedOn w:val="a"/>
    <w:link w:val="af7"/>
    <w:rsid w:val="002E7FF0"/>
    <w:pPr>
      <w:spacing w:after="120"/>
      <w:ind w:left="283"/>
    </w:pPr>
    <w:rPr>
      <w:lang w:eastAsia="ar-SA"/>
    </w:rPr>
  </w:style>
  <w:style w:type="character" w:customStyle="1" w:styleId="af7">
    <w:name w:val="Основной текст с отступом Знак"/>
    <w:basedOn w:val="a0"/>
    <w:link w:val="af6"/>
    <w:rsid w:val="002E7F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 отступ1"/>
    <w:basedOn w:val="a"/>
    <w:uiPriority w:val="99"/>
    <w:rsid w:val="002E7FF0"/>
    <w:pPr>
      <w:ind w:left="720"/>
    </w:pPr>
    <w:rPr>
      <w:sz w:val="20"/>
      <w:szCs w:val="20"/>
      <w:lang w:eastAsia="ar-SA"/>
    </w:rPr>
  </w:style>
  <w:style w:type="character" w:styleId="af8">
    <w:name w:val="Hyperlink"/>
    <w:uiPriority w:val="99"/>
    <w:rsid w:val="002E7FF0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2E7FF0"/>
    <w:pPr>
      <w:ind w:left="720"/>
    </w:pPr>
  </w:style>
  <w:style w:type="paragraph" w:styleId="af9">
    <w:name w:val="Subtitle"/>
    <w:basedOn w:val="a"/>
    <w:next w:val="aa"/>
    <w:link w:val="afa"/>
    <w:qFormat/>
    <w:rsid w:val="002E7FF0"/>
    <w:pPr>
      <w:spacing w:line="360" w:lineRule="auto"/>
      <w:jc w:val="center"/>
    </w:pPr>
    <w:rPr>
      <w:b/>
      <w:bCs/>
      <w:lang w:eastAsia="ar-SA"/>
    </w:rPr>
  </w:style>
  <w:style w:type="character" w:customStyle="1" w:styleId="afa">
    <w:name w:val="Подзаголовок Знак"/>
    <w:basedOn w:val="a0"/>
    <w:link w:val="af9"/>
    <w:rsid w:val="002E7FF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WW8Num5z1">
    <w:name w:val="WW8Num5z1"/>
    <w:uiPriority w:val="99"/>
    <w:rsid w:val="002E7FF0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uiPriority w:val="99"/>
    <w:rsid w:val="002E7FF0"/>
    <w:rPr>
      <w:rFonts w:ascii="Times New Roman" w:hAnsi="Times New Roman" w:cs="Times New Roman"/>
    </w:rPr>
  </w:style>
  <w:style w:type="paragraph" w:customStyle="1" w:styleId="212">
    <w:name w:val="Основной текст 21"/>
    <w:basedOn w:val="a"/>
    <w:uiPriority w:val="99"/>
    <w:rsid w:val="002E7FF0"/>
    <w:pPr>
      <w:spacing w:after="120" w:line="480" w:lineRule="auto"/>
    </w:pPr>
    <w:rPr>
      <w:lang w:eastAsia="ar-SA"/>
    </w:rPr>
  </w:style>
  <w:style w:type="paragraph" w:customStyle="1" w:styleId="FR1">
    <w:name w:val="FR1"/>
    <w:uiPriority w:val="99"/>
    <w:rsid w:val="002E7FF0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Arial Narrow"/>
      <w:sz w:val="32"/>
      <w:szCs w:val="32"/>
    </w:rPr>
  </w:style>
  <w:style w:type="character" w:customStyle="1" w:styleId="WW8Num1z0">
    <w:name w:val="WW8Num1z0"/>
    <w:uiPriority w:val="99"/>
    <w:rsid w:val="002E7FF0"/>
    <w:rPr>
      <w:rFonts w:ascii="Symbol" w:hAnsi="Symbol" w:cs="Symbol"/>
    </w:rPr>
  </w:style>
  <w:style w:type="paragraph" w:customStyle="1" w:styleId="afb">
    <w:name w:val="параграф"/>
    <w:basedOn w:val="a"/>
    <w:uiPriority w:val="99"/>
    <w:rsid w:val="002E7FF0"/>
    <w:pPr>
      <w:autoSpaceDE w:val="0"/>
      <w:spacing w:line="236" w:lineRule="atLeast"/>
      <w:jc w:val="center"/>
    </w:pPr>
    <w:rPr>
      <w:rFonts w:ascii="PragmaticaC" w:hAnsi="PragmaticaC" w:cs="PragmaticaC"/>
      <w:b/>
      <w:bCs/>
      <w:sz w:val="20"/>
      <w:szCs w:val="20"/>
    </w:rPr>
  </w:style>
  <w:style w:type="character" w:styleId="afc">
    <w:name w:val="FollowedHyperlink"/>
    <w:uiPriority w:val="99"/>
    <w:rsid w:val="002E7FF0"/>
    <w:rPr>
      <w:color w:val="800080"/>
      <w:u w:val="single"/>
    </w:rPr>
  </w:style>
  <w:style w:type="paragraph" w:customStyle="1" w:styleId="snip1">
    <w:name w:val="snip1"/>
    <w:basedOn w:val="a"/>
    <w:rsid w:val="002E7FF0"/>
    <w:pPr>
      <w:spacing w:before="72" w:line="312" w:lineRule="atLeast"/>
    </w:pPr>
    <w:rPr>
      <w:color w:val="000000"/>
    </w:rPr>
  </w:style>
  <w:style w:type="character" w:customStyle="1" w:styleId="13">
    <w:name w:val="Знак1"/>
    <w:uiPriority w:val="99"/>
    <w:rsid w:val="002E7FF0"/>
    <w:rPr>
      <w:sz w:val="24"/>
      <w:szCs w:val="24"/>
      <w:lang w:val="ru-RU" w:eastAsia="ru-RU"/>
    </w:rPr>
  </w:style>
  <w:style w:type="paragraph" w:customStyle="1" w:styleId="213">
    <w:name w:val="Знак21"/>
    <w:basedOn w:val="a"/>
    <w:uiPriority w:val="99"/>
    <w:rsid w:val="002E7FF0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Heading1Char">
    <w:name w:val="Heading 1 Char"/>
    <w:rsid w:val="002E7FF0"/>
    <w:rPr>
      <w:rFonts w:ascii="Cambria" w:hAnsi="Cambria"/>
      <w:b/>
      <w:i/>
      <w:sz w:val="24"/>
      <w:szCs w:val="24"/>
      <w:lang w:val="x-none" w:eastAsia="ru-RU" w:bidi="ar-SA"/>
    </w:rPr>
  </w:style>
  <w:style w:type="character" w:customStyle="1" w:styleId="Heading2Char">
    <w:name w:val="Heading 2 Char"/>
    <w:rsid w:val="002E7FF0"/>
    <w:rPr>
      <w:rFonts w:ascii="Arial" w:hAnsi="Arial" w:cs="Arial"/>
      <w:b/>
      <w:bCs/>
      <w:i/>
      <w:iCs/>
      <w:sz w:val="28"/>
      <w:szCs w:val="28"/>
      <w:lang w:val="x-none" w:eastAsia="ru-RU" w:bidi="ar-SA"/>
    </w:rPr>
  </w:style>
  <w:style w:type="character" w:customStyle="1" w:styleId="BodyTextIndent2Char">
    <w:name w:val="Body Text Indent 2 Char"/>
    <w:rsid w:val="002E7FF0"/>
    <w:rPr>
      <w:rFonts w:ascii="Cambria" w:hAnsi="Cambria"/>
      <w:sz w:val="24"/>
      <w:szCs w:val="24"/>
      <w:lang w:val="x-none" w:eastAsia="ru-RU" w:bidi="ar-SA"/>
    </w:rPr>
  </w:style>
  <w:style w:type="character" w:customStyle="1" w:styleId="BodyTextChar">
    <w:name w:val="Body Text Char"/>
    <w:rsid w:val="002E7FF0"/>
    <w:rPr>
      <w:rFonts w:ascii="Cambria" w:hAnsi="Cambria"/>
      <w:sz w:val="22"/>
      <w:szCs w:val="22"/>
      <w:lang w:val="x-none" w:eastAsia="ru-RU" w:bidi="ar-SA"/>
    </w:rPr>
  </w:style>
  <w:style w:type="paragraph" w:styleId="afd">
    <w:name w:val="Plain Text"/>
    <w:basedOn w:val="a"/>
    <w:link w:val="afe"/>
    <w:rsid w:val="002E7FF0"/>
    <w:rPr>
      <w:rFonts w:ascii="Courier New" w:hAnsi="Courier New"/>
      <w:sz w:val="22"/>
      <w:szCs w:val="22"/>
      <w:lang w:val="x-none"/>
    </w:rPr>
  </w:style>
  <w:style w:type="character" w:customStyle="1" w:styleId="afe">
    <w:name w:val="Текст Знак"/>
    <w:basedOn w:val="a0"/>
    <w:link w:val="afd"/>
    <w:rsid w:val="002E7FF0"/>
    <w:rPr>
      <w:rFonts w:ascii="Courier New" w:eastAsia="Times New Roman" w:hAnsi="Courier New" w:cs="Times New Roman"/>
      <w:lang w:val="x-none" w:eastAsia="ru-RU"/>
    </w:rPr>
  </w:style>
  <w:style w:type="character" w:customStyle="1" w:styleId="FooterChar">
    <w:name w:val="Footer Char"/>
    <w:rsid w:val="002E7FF0"/>
    <w:rPr>
      <w:rFonts w:ascii="Cambria" w:hAnsi="Cambria"/>
      <w:sz w:val="22"/>
      <w:szCs w:val="22"/>
      <w:lang w:val="x-none" w:eastAsia="ar-SA" w:bidi="ar-SA"/>
    </w:rPr>
  </w:style>
  <w:style w:type="character" w:customStyle="1" w:styleId="HeaderChar">
    <w:name w:val="Header Char"/>
    <w:rsid w:val="002E7FF0"/>
    <w:rPr>
      <w:rFonts w:ascii="Cambria" w:hAnsi="Cambria"/>
      <w:sz w:val="22"/>
      <w:szCs w:val="22"/>
      <w:lang w:val="x-none" w:eastAsia="ar-SA" w:bidi="ar-SA"/>
    </w:rPr>
  </w:style>
  <w:style w:type="paragraph" w:customStyle="1" w:styleId="14">
    <w:name w:val="Текст1"/>
    <w:basedOn w:val="a"/>
    <w:rsid w:val="002E7FF0"/>
    <w:rPr>
      <w:rFonts w:ascii="Courier New" w:eastAsia="Cambria" w:hAnsi="Courier New" w:cs="Courier New"/>
      <w:sz w:val="20"/>
      <w:szCs w:val="20"/>
      <w:lang w:eastAsia="ar-SA"/>
    </w:rPr>
  </w:style>
  <w:style w:type="character" w:customStyle="1" w:styleId="b-serp-url">
    <w:name w:val="b-serp-url"/>
    <w:basedOn w:val="a0"/>
    <w:rsid w:val="002E7FF0"/>
  </w:style>
  <w:style w:type="character" w:customStyle="1" w:styleId="b-serp-urlitem">
    <w:name w:val="b-serp-url__item"/>
    <w:basedOn w:val="a0"/>
    <w:rsid w:val="002E7FF0"/>
  </w:style>
  <w:style w:type="paragraph" w:customStyle="1" w:styleId="27">
    <w:name w:val="Знак2"/>
    <w:basedOn w:val="a"/>
    <w:rsid w:val="002E7FF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Основной текст (2)_"/>
    <w:link w:val="29"/>
    <w:rsid w:val="002E7FF0"/>
    <w:rPr>
      <w:sz w:val="27"/>
      <w:szCs w:val="27"/>
      <w:shd w:val="clear" w:color="auto" w:fill="FFFFFF"/>
      <w:lang w:eastAsia="ru-RU"/>
    </w:rPr>
  </w:style>
  <w:style w:type="paragraph" w:customStyle="1" w:styleId="29">
    <w:name w:val="Основной текст (2)"/>
    <w:basedOn w:val="a"/>
    <w:link w:val="28"/>
    <w:rsid w:val="002E7FF0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5">
    <w:name w:val="Знак1"/>
    <w:basedOn w:val="a"/>
    <w:rsid w:val="002E7FF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f">
    <w:name w:val="List Paragraph"/>
    <w:basedOn w:val="a"/>
    <w:qFormat/>
    <w:rsid w:val="002E7FF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esummarylist1">
    <w:name w:val="esummarylist1"/>
    <w:rsid w:val="002E7FF0"/>
    <w:rPr>
      <w:color w:val="444444"/>
      <w:sz w:val="20"/>
      <w:szCs w:val="20"/>
    </w:rPr>
  </w:style>
  <w:style w:type="character" w:customStyle="1" w:styleId="smallgray1">
    <w:name w:val="smallgray1"/>
    <w:rsid w:val="002E7FF0"/>
    <w:rPr>
      <w:color w:val="868F96"/>
      <w:sz w:val="20"/>
      <w:szCs w:val="20"/>
    </w:rPr>
  </w:style>
  <w:style w:type="paragraph" w:customStyle="1" w:styleId="16">
    <w:name w:val="Абзац списка1"/>
    <w:basedOn w:val="a"/>
    <w:uiPriority w:val="99"/>
    <w:qFormat/>
    <w:rsid w:val="002E7FF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6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izkult-ura.ru/node/25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sportshcol2.ucoz.ru/board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mamutkin.ucoz.ru/index/ehlektronnye_uchebniki_po_fizicheskoj_kulture/0-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49202-3126-47A4-AF76-81F06C0B4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4404</Words>
  <Characters>25107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4</cp:lastModifiedBy>
  <cp:revision>18</cp:revision>
  <cp:lastPrinted>2016-12-09T03:21:00Z</cp:lastPrinted>
  <dcterms:created xsi:type="dcterms:W3CDTF">2015-10-25T14:02:00Z</dcterms:created>
  <dcterms:modified xsi:type="dcterms:W3CDTF">2017-11-29T11:26:00Z</dcterms:modified>
</cp:coreProperties>
</file>