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8F" w:rsidRPr="004415ED" w:rsidRDefault="0030208F" w:rsidP="00302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58F3" w:rsidRPr="00CD313C" w:rsidRDefault="00F158F3" w:rsidP="00F158F3">
      <w:pPr>
        <w:shd w:val="clear" w:color="auto" w:fill="FFFFFF"/>
        <w:jc w:val="center"/>
        <w:rPr>
          <w:b/>
          <w:color w:val="000000"/>
          <w:spacing w:val="-5"/>
        </w:rPr>
      </w:pPr>
      <w:r w:rsidRPr="00CD313C">
        <w:rPr>
          <w:b/>
          <w:color w:val="000000"/>
          <w:spacing w:val="-5"/>
        </w:rPr>
        <w:t>ДЕПАРТАМЕНТ ОБРАЗОВАНИЯ И НАУКИ  ТЮМЕНСКОЙ ОБЛАСТИ</w:t>
      </w:r>
    </w:p>
    <w:p w:rsidR="00F158F3" w:rsidRPr="002D3130" w:rsidRDefault="00F158F3" w:rsidP="00F158F3">
      <w:pPr>
        <w:shd w:val="clear" w:color="auto" w:fill="FFFFFF"/>
        <w:jc w:val="center"/>
        <w:rPr>
          <w:color w:val="000000"/>
          <w:spacing w:val="-5"/>
        </w:rPr>
      </w:pPr>
    </w:p>
    <w:p w:rsidR="00F158F3" w:rsidRDefault="00F158F3" w:rsidP="00F158F3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 xml:space="preserve">ГОСУДАРСТВЕННОЕ АВТОНОМНОЕ ПРОФЕССИОНАЛЬНОЕ </w:t>
      </w:r>
    </w:p>
    <w:p w:rsidR="00F158F3" w:rsidRDefault="00F158F3" w:rsidP="00F158F3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>ОБРАЗОВАТЕЛЬНОЕ УЧРЕЖДЕНИЕ ТЮМЕНСКОЙ ОБЛАСТИ</w:t>
      </w:r>
    </w:p>
    <w:p w:rsidR="00F158F3" w:rsidRPr="002D3130" w:rsidRDefault="00F158F3" w:rsidP="00F158F3">
      <w:pPr>
        <w:shd w:val="clear" w:color="auto" w:fill="FFFFFF"/>
        <w:contextualSpacing/>
        <w:jc w:val="center"/>
        <w:rPr>
          <w:b/>
          <w:color w:val="000000"/>
          <w:spacing w:val="-5"/>
        </w:rPr>
      </w:pPr>
      <w:r w:rsidRPr="002D3130">
        <w:rPr>
          <w:b/>
          <w:color w:val="000000"/>
          <w:spacing w:val="-5"/>
        </w:rPr>
        <w:t xml:space="preserve"> «ГОЛЫШМАНОВСКИЙ АГРОПЕДАГОГИЧЕСКИЙ КОЛЛЕДЖ»</w:t>
      </w:r>
    </w:p>
    <w:p w:rsidR="00F158F3" w:rsidRDefault="00F158F3" w:rsidP="00F158F3">
      <w:pPr>
        <w:tabs>
          <w:tab w:val="left" w:pos="7417"/>
        </w:tabs>
      </w:pPr>
      <w:r>
        <w:tab/>
      </w:r>
    </w:p>
    <w:p w:rsidR="00F158F3" w:rsidRDefault="00F158F3" w:rsidP="00F158F3">
      <w:pPr>
        <w:tabs>
          <w:tab w:val="left" w:pos="7417"/>
        </w:tabs>
        <w:jc w:val="right"/>
      </w:pPr>
    </w:p>
    <w:p w:rsidR="00F158F3" w:rsidRDefault="00F158F3" w:rsidP="00F158F3">
      <w:pPr>
        <w:tabs>
          <w:tab w:val="left" w:pos="7417"/>
        </w:tabs>
        <w:jc w:val="right"/>
      </w:pPr>
    </w:p>
    <w:p w:rsidR="00F158F3" w:rsidRDefault="00F158F3" w:rsidP="00F158F3">
      <w:pPr>
        <w:tabs>
          <w:tab w:val="left" w:pos="7417"/>
        </w:tabs>
        <w:jc w:val="right"/>
      </w:pPr>
    </w:p>
    <w:p w:rsidR="00F158F3" w:rsidRDefault="00F158F3" w:rsidP="00F158F3">
      <w:pPr>
        <w:tabs>
          <w:tab w:val="left" w:pos="7417"/>
        </w:tabs>
        <w:jc w:val="right"/>
      </w:pPr>
    </w:p>
    <w:p w:rsidR="00F158F3" w:rsidRDefault="00F158F3" w:rsidP="00F158F3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 xml:space="preserve">Приложение </w:t>
      </w:r>
      <w:r>
        <w:rPr>
          <w:caps/>
        </w:rPr>
        <w:t>№ 46.2.8</w:t>
      </w:r>
    </w:p>
    <w:p w:rsidR="00F158F3" w:rsidRDefault="00F158F3" w:rsidP="00F158F3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>к О</w:t>
      </w:r>
      <w:r>
        <w:rPr>
          <w:caps/>
        </w:rPr>
        <w:t xml:space="preserve">СНОВНОЙ  ПРОФЕССИОНАЛЬНОЙ </w:t>
      </w:r>
    </w:p>
    <w:p w:rsidR="00F158F3" w:rsidRPr="00C12A4A" w:rsidRDefault="00F158F3" w:rsidP="00F158F3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>
        <w:rPr>
          <w:caps/>
        </w:rPr>
        <w:t>ОБРАЗОВАТЕЛЬНОЙ ПРОГРАММЕ</w:t>
      </w:r>
    </w:p>
    <w:p w:rsidR="00F158F3" w:rsidRPr="00C12A4A" w:rsidRDefault="00F158F3" w:rsidP="00F158F3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 xml:space="preserve">по специальности </w:t>
      </w:r>
    </w:p>
    <w:p w:rsidR="00F158F3" w:rsidRPr="00CD313C" w:rsidRDefault="00CD313C" w:rsidP="00F158F3">
      <w:pPr>
        <w:widowControl w:val="0"/>
        <w:suppressAutoHyphens/>
        <w:autoSpaceDE w:val="0"/>
        <w:autoSpaceDN w:val="0"/>
        <w:adjustRightInd w:val="0"/>
        <w:jc w:val="right"/>
        <w:rPr>
          <w:b/>
          <w:i/>
          <w:caps/>
        </w:rPr>
      </w:pPr>
      <w:r>
        <w:rPr>
          <w:b/>
          <w:caps/>
        </w:rPr>
        <w:t xml:space="preserve">49.02.01 </w:t>
      </w:r>
      <w:r w:rsidR="00F158F3" w:rsidRPr="00CD313C">
        <w:rPr>
          <w:b/>
          <w:caps/>
        </w:rPr>
        <w:t>Физическая культура</w:t>
      </w:r>
    </w:p>
    <w:p w:rsidR="00F158F3" w:rsidRPr="00D41606" w:rsidRDefault="00F158F3" w:rsidP="00F158F3"/>
    <w:p w:rsidR="00F158F3" w:rsidRPr="00D41606" w:rsidRDefault="00F158F3" w:rsidP="00F158F3"/>
    <w:p w:rsidR="00F158F3" w:rsidRDefault="00F158F3" w:rsidP="00F158F3"/>
    <w:p w:rsidR="00F158F3" w:rsidRDefault="00F158F3" w:rsidP="00F158F3"/>
    <w:p w:rsidR="00F158F3" w:rsidRDefault="00F158F3" w:rsidP="00F158F3"/>
    <w:p w:rsidR="00F158F3" w:rsidRDefault="00F158F3" w:rsidP="00F158F3"/>
    <w:p w:rsidR="00F158F3" w:rsidRPr="00902633" w:rsidRDefault="00F158F3" w:rsidP="00F158F3">
      <w:pPr>
        <w:tabs>
          <w:tab w:val="left" w:pos="3709"/>
        </w:tabs>
        <w:jc w:val="center"/>
        <w:rPr>
          <w:b/>
          <w:sz w:val="28"/>
          <w:szCs w:val="28"/>
        </w:rPr>
      </w:pPr>
      <w:r w:rsidRPr="00902633">
        <w:rPr>
          <w:b/>
          <w:sz w:val="28"/>
          <w:szCs w:val="28"/>
        </w:rPr>
        <w:t xml:space="preserve">РАБОЧАЯ ПРОГРАММА </w:t>
      </w:r>
      <w:r>
        <w:rPr>
          <w:b/>
          <w:sz w:val="28"/>
          <w:szCs w:val="28"/>
        </w:rPr>
        <w:t>ПРОФЕССИОНАЛЬНОГО МОДУЛЯ</w:t>
      </w:r>
    </w:p>
    <w:p w:rsidR="00F158F3" w:rsidRDefault="00F158F3" w:rsidP="00F158F3">
      <w:pPr>
        <w:tabs>
          <w:tab w:val="left" w:pos="3709"/>
        </w:tabs>
        <w:jc w:val="center"/>
        <w:rPr>
          <w:b/>
          <w:sz w:val="28"/>
          <w:szCs w:val="28"/>
        </w:rPr>
      </w:pPr>
      <w:r w:rsidRPr="00840D5C">
        <w:rPr>
          <w:b/>
          <w:sz w:val="28"/>
          <w:szCs w:val="28"/>
        </w:rPr>
        <w:t xml:space="preserve">ПМ </w:t>
      </w:r>
      <w:r>
        <w:rPr>
          <w:b/>
          <w:sz w:val="28"/>
          <w:szCs w:val="28"/>
        </w:rPr>
        <w:t>04. ОСНОВЫ ИНДИВИДУАЛЬНОГО СТИЛЯ ФИЗКУЛЬТУРНО-ПЕДАГОГИЧЕСКОЙ ДЕЯТЕЛЬНОСТИ СПЕЦИАЛИСТА ФИЗИЧЕСКОЙ КУЛЬТУРЫ И СПОРТА</w:t>
      </w:r>
    </w:p>
    <w:p w:rsidR="00F158F3" w:rsidRDefault="00F158F3" w:rsidP="00F158F3">
      <w:pPr>
        <w:tabs>
          <w:tab w:val="left" w:pos="3709"/>
        </w:tabs>
        <w:jc w:val="center"/>
        <w:rPr>
          <w:b/>
          <w:sz w:val="28"/>
          <w:szCs w:val="28"/>
        </w:rPr>
      </w:pPr>
    </w:p>
    <w:p w:rsidR="00F158F3" w:rsidRDefault="00F158F3" w:rsidP="00F158F3">
      <w:pPr>
        <w:tabs>
          <w:tab w:val="left" w:pos="3709"/>
        </w:tabs>
        <w:rPr>
          <w:b/>
        </w:rPr>
      </w:pPr>
    </w:p>
    <w:p w:rsidR="00F158F3" w:rsidRDefault="00F158F3" w:rsidP="00F158F3">
      <w:pPr>
        <w:tabs>
          <w:tab w:val="left" w:pos="3709"/>
        </w:tabs>
        <w:jc w:val="center"/>
        <w:rPr>
          <w:b/>
        </w:rPr>
      </w:pPr>
      <w:r>
        <w:rPr>
          <w:b/>
        </w:rPr>
        <w:t>МДК 04.02 ОРГАНИЗАЦИЯ ПРИКЛАДНЫХ ВИДОВ ФИЗКУЛЬТУРНО-СПОРТИВНОЙ ДЕЯТЕЛЬНОСТИ</w:t>
      </w:r>
    </w:p>
    <w:p w:rsidR="00F158F3" w:rsidRDefault="00F158F3" w:rsidP="00F158F3">
      <w:pPr>
        <w:tabs>
          <w:tab w:val="left" w:pos="3709"/>
        </w:tabs>
        <w:jc w:val="center"/>
        <w:rPr>
          <w:b/>
        </w:rPr>
      </w:pPr>
    </w:p>
    <w:p w:rsidR="00F158F3" w:rsidRDefault="00F158F3" w:rsidP="00F158F3">
      <w:pPr>
        <w:tabs>
          <w:tab w:val="left" w:pos="3709"/>
        </w:tabs>
        <w:jc w:val="center"/>
        <w:rPr>
          <w:b/>
        </w:rPr>
      </w:pPr>
    </w:p>
    <w:p w:rsidR="00F158F3" w:rsidRDefault="00CD313C" w:rsidP="00F158F3">
      <w:pPr>
        <w:tabs>
          <w:tab w:val="left" w:pos="3709"/>
        </w:tabs>
        <w:jc w:val="center"/>
        <w:rPr>
          <w:b/>
        </w:rPr>
      </w:pPr>
      <w:r>
        <w:rPr>
          <w:b/>
        </w:rPr>
        <w:t>РАЗДЕЛ 12</w:t>
      </w:r>
      <w:r w:rsidR="00F158F3">
        <w:rPr>
          <w:b/>
        </w:rPr>
        <w:t>. ФОРМИРОВАНИЕ КОМПЕТЕНЦИЙ ПРЕПОДАВАТЕЛЯ И ОРГАНИЗАТОРА ОСНОВ БЕЗОПАСНОСТИ ЖИЗНЕДЕЯТЕЛЬНОСТИ</w:t>
      </w:r>
    </w:p>
    <w:p w:rsidR="00F158F3" w:rsidRDefault="00F158F3" w:rsidP="00F158F3">
      <w:pPr>
        <w:tabs>
          <w:tab w:val="left" w:pos="3709"/>
        </w:tabs>
        <w:jc w:val="center"/>
        <w:rPr>
          <w:b/>
        </w:rPr>
      </w:pPr>
    </w:p>
    <w:p w:rsidR="00F158F3" w:rsidRDefault="00F158F3" w:rsidP="00F158F3">
      <w:pPr>
        <w:tabs>
          <w:tab w:val="left" w:pos="3709"/>
        </w:tabs>
        <w:jc w:val="center"/>
        <w:rPr>
          <w:b/>
        </w:rPr>
      </w:pPr>
    </w:p>
    <w:p w:rsidR="00F158F3" w:rsidRDefault="00F158F3" w:rsidP="00F158F3">
      <w:pPr>
        <w:tabs>
          <w:tab w:val="left" w:pos="3709"/>
        </w:tabs>
        <w:rPr>
          <w:b/>
        </w:rPr>
      </w:pPr>
    </w:p>
    <w:p w:rsidR="00F158F3" w:rsidRDefault="00F158F3" w:rsidP="00F158F3">
      <w:pPr>
        <w:tabs>
          <w:tab w:val="left" w:pos="3709"/>
        </w:tabs>
        <w:rPr>
          <w:b/>
        </w:rPr>
      </w:pPr>
    </w:p>
    <w:p w:rsidR="00F158F3" w:rsidRDefault="00F158F3" w:rsidP="00F158F3">
      <w:pPr>
        <w:tabs>
          <w:tab w:val="left" w:pos="3709"/>
        </w:tabs>
        <w:rPr>
          <w:b/>
        </w:rPr>
      </w:pPr>
    </w:p>
    <w:p w:rsidR="00F158F3" w:rsidRDefault="00F158F3" w:rsidP="00F158F3">
      <w:pPr>
        <w:tabs>
          <w:tab w:val="left" w:pos="3709"/>
        </w:tabs>
        <w:rPr>
          <w:b/>
        </w:rPr>
      </w:pPr>
    </w:p>
    <w:p w:rsidR="00F158F3" w:rsidRDefault="00F158F3" w:rsidP="00F158F3">
      <w:pPr>
        <w:tabs>
          <w:tab w:val="left" w:pos="3709"/>
        </w:tabs>
        <w:rPr>
          <w:b/>
        </w:rPr>
      </w:pPr>
    </w:p>
    <w:p w:rsidR="00F158F3" w:rsidRDefault="00F158F3" w:rsidP="00F158F3">
      <w:pPr>
        <w:tabs>
          <w:tab w:val="left" w:pos="3709"/>
        </w:tabs>
        <w:rPr>
          <w:b/>
        </w:rPr>
      </w:pPr>
    </w:p>
    <w:p w:rsidR="00F158F3" w:rsidRDefault="00F158F3" w:rsidP="00F158F3">
      <w:pPr>
        <w:tabs>
          <w:tab w:val="left" w:pos="3709"/>
        </w:tabs>
        <w:rPr>
          <w:b/>
        </w:rPr>
      </w:pPr>
    </w:p>
    <w:p w:rsidR="00F158F3" w:rsidRDefault="00F158F3" w:rsidP="00F158F3">
      <w:pPr>
        <w:tabs>
          <w:tab w:val="left" w:pos="3709"/>
        </w:tabs>
        <w:rPr>
          <w:b/>
        </w:rPr>
      </w:pPr>
    </w:p>
    <w:p w:rsidR="00F158F3" w:rsidRDefault="00F158F3" w:rsidP="00F158F3">
      <w:pPr>
        <w:tabs>
          <w:tab w:val="left" w:pos="3709"/>
        </w:tabs>
        <w:rPr>
          <w:b/>
        </w:rPr>
      </w:pPr>
    </w:p>
    <w:p w:rsidR="00F158F3" w:rsidRDefault="00F158F3" w:rsidP="00F158F3">
      <w:pPr>
        <w:tabs>
          <w:tab w:val="left" w:pos="3709"/>
        </w:tabs>
        <w:rPr>
          <w:b/>
        </w:rPr>
      </w:pPr>
    </w:p>
    <w:p w:rsidR="00F158F3" w:rsidRDefault="00F158F3" w:rsidP="00F158F3">
      <w:pPr>
        <w:tabs>
          <w:tab w:val="left" w:pos="3709"/>
        </w:tabs>
        <w:rPr>
          <w:b/>
        </w:rPr>
      </w:pPr>
    </w:p>
    <w:p w:rsidR="00F158F3" w:rsidRDefault="00F158F3" w:rsidP="00F158F3">
      <w:pPr>
        <w:tabs>
          <w:tab w:val="left" w:pos="3709"/>
        </w:tabs>
        <w:rPr>
          <w:b/>
        </w:rPr>
      </w:pPr>
    </w:p>
    <w:p w:rsidR="00F158F3" w:rsidRDefault="00F158F3" w:rsidP="00F158F3">
      <w:pPr>
        <w:tabs>
          <w:tab w:val="left" w:pos="3709"/>
        </w:tabs>
        <w:rPr>
          <w:b/>
        </w:rPr>
      </w:pPr>
    </w:p>
    <w:p w:rsidR="00F158F3" w:rsidRDefault="00F158F3" w:rsidP="00F158F3">
      <w:pPr>
        <w:tabs>
          <w:tab w:val="left" w:pos="3709"/>
        </w:tabs>
        <w:rPr>
          <w:b/>
        </w:rPr>
      </w:pPr>
    </w:p>
    <w:p w:rsidR="0030208F" w:rsidRPr="00CD313C" w:rsidRDefault="00CD313C" w:rsidP="00CD313C">
      <w:pPr>
        <w:tabs>
          <w:tab w:val="left" w:pos="3709"/>
        </w:tabs>
        <w:jc w:val="center"/>
        <w:rPr>
          <w:b/>
        </w:rPr>
      </w:pPr>
      <w:r>
        <w:rPr>
          <w:b/>
        </w:rPr>
        <w:t xml:space="preserve">Голышманово, </w:t>
      </w:r>
      <w:r w:rsidR="00F158F3">
        <w:rPr>
          <w:b/>
        </w:rPr>
        <w:t>2014</w:t>
      </w:r>
      <w:r w:rsidR="0030208F" w:rsidRPr="004415ED">
        <w:rPr>
          <w:bCs/>
          <w:i/>
        </w:rPr>
        <w:br w:type="page"/>
      </w:r>
    </w:p>
    <w:p w:rsidR="00CD313C" w:rsidRDefault="00CD313C" w:rsidP="00CD3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  <w:r>
        <w:lastRenderedPageBreak/>
        <w:t>Рабочая программа учебной практики профессионального модул</w:t>
      </w:r>
      <w:r>
        <w:t>я «ПМ.04. МДК.04.02 Раздел 12.</w:t>
      </w:r>
      <w:r>
        <w:t xml:space="preserve"> Форми</w:t>
      </w:r>
      <w:r>
        <w:t>рование компетенций преподавателя и организатора основ безопасности жизнедеятельности</w:t>
      </w:r>
      <w:r>
        <w:t>»</w:t>
      </w:r>
      <w:bookmarkStart w:id="0" w:name="_GoBack"/>
      <w:bookmarkEnd w:id="0"/>
      <w:r>
        <w:t xml:space="preserve"> 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– СПО) 49.02.01 Физическая культура, утвержденного приказом Министерства образования и науки РФ от 5 ноября 2009 года № 528 (зарегистрирован в Минюсте 9 декабря </w:t>
      </w:r>
      <w:smartTag w:uri="urn:schemas-microsoft-com:office:smarttags" w:element="metricconverter">
        <w:smartTagPr>
          <w:attr w:name="ProductID" w:val="2009 г"/>
        </w:smartTagPr>
        <w:r>
          <w:t>2009 г</w:t>
        </w:r>
      </w:smartTag>
      <w:r>
        <w:t>. Регистрационный № 15458).</w:t>
      </w:r>
    </w:p>
    <w:p w:rsidR="00CD313C" w:rsidRDefault="00CD313C" w:rsidP="00CD3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D313C" w:rsidRDefault="00CD313C" w:rsidP="00CD3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Организация-разработчик: государственное автономное профессиональное образовательное учреждение Тюменской области «</w:t>
      </w:r>
      <w:proofErr w:type="spellStart"/>
      <w:r>
        <w:t>Голышмановский</w:t>
      </w:r>
      <w:proofErr w:type="spellEnd"/>
      <w:r>
        <w:t xml:space="preserve"> агропедагогический колледж»</w:t>
      </w:r>
    </w:p>
    <w:p w:rsidR="00CD313C" w:rsidRDefault="00CD313C" w:rsidP="00CD3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D313C" w:rsidRDefault="00CD313C" w:rsidP="00CD3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Разработчик: Педченко М.М., преподаватель высшей</w:t>
      </w:r>
      <w:r>
        <w:t xml:space="preserve"> категории.</w:t>
      </w:r>
    </w:p>
    <w:p w:rsidR="00CD313C" w:rsidRDefault="00CD313C" w:rsidP="00CD3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D313C" w:rsidRDefault="00CD313C" w:rsidP="00CD3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D313C" w:rsidRDefault="00CD313C" w:rsidP="00CD3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D313C" w:rsidRDefault="00CD313C" w:rsidP="00CD3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D313C" w:rsidRDefault="00CD313C" w:rsidP="00CD3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Эксперты:</w:t>
      </w:r>
    </w:p>
    <w:p w:rsidR="00CD313C" w:rsidRDefault="00CD313C" w:rsidP="00CD3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1. ___________________________________________________________________________</w:t>
      </w:r>
    </w:p>
    <w:p w:rsidR="00CD313C" w:rsidRDefault="00CD313C" w:rsidP="00CD3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«____»___________20___г.</w:t>
      </w:r>
    </w:p>
    <w:p w:rsidR="00CD313C" w:rsidRDefault="00CD313C" w:rsidP="00CD3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D313C" w:rsidRDefault="00CD313C" w:rsidP="00CD3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2. ___________________________________________________________________________</w:t>
      </w:r>
    </w:p>
    <w:p w:rsidR="00CD313C" w:rsidRDefault="00CD313C" w:rsidP="00CD3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«____»___________20___г.</w:t>
      </w:r>
    </w:p>
    <w:p w:rsidR="00CD313C" w:rsidRDefault="00CD313C" w:rsidP="00CD3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D313C" w:rsidRDefault="00CD313C" w:rsidP="00CD3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D313C" w:rsidRDefault="00CD313C" w:rsidP="00CD3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D313C" w:rsidRDefault="00CD313C" w:rsidP="00CD31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gramStart"/>
      <w:r>
        <w:t>РАССМОТРЕНА</w:t>
      </w:r>
      <w:proofErr w:type="gramEnd"/>
      <w:r>
        <w:t xml:space="preserve"> И РЕКОМЕНДОВАНА К УТВЕРЖДЕНИЮ</w:t>
      </w:r>
    </w:p>
    <w:p w:rsidR="00CD313C" w:rsidRDefault="00CD313C" w:rsidP="00CD31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D313C" w:rsidRDefault="00CD313C" w:rsidP="00CD31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На заседании ЦМК _________________________</w:t>
      </w:r>
    </w:p>
    <w:p w:rsidR="00CD313C" w:rsidRDefault="00CD313C" w:rsidP="00CD31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Протокол № ___ от «___»_____________201__г.</w:t>
      </w:r>
    </w:p>
    <w:p w:rsidR="00CD313C" w:rsidRDefault="00CD313C" w:rsidP="00CD31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Председатель _____</w:t>
      </w:r>
      <w:r>
        <w:t>__________________ М.М. Педченко</w:t>
      </w:r>
    </w:p>
    <w:p w:rsidR="00CD313C" w:rsidRDefault="00CD313C" w:rsidP="00CD3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208F" w:rsidRPr="004415ED" w:rsidRDefault="0030208F" w:rsidP="0030208F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30208F" w:rsidRDefault="0030208F" w:rsidP="0030208F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30208F" w:rsidRDefault="0030208F" w:rsidP="0030208F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30208F" w:rsidRDefault="0030208F" w:rsidP="0030208F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30208F" w:rsidRDefault="0030208F" w:rsidP="0030208F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30208F" w:rsidRDefault="0030208F" w:rsidP="0030208F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30208F" w:rsidRDefault="0030208F" w:rsidP="0030208F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30208F" w:rsidRDefault="0030208F" w:rsidP="0030208F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30208F" w:rsidRDefault="0030208F" w:rsidP="0030208F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CD313C" w:rsidRDefault="00CD313C" w:rsidP="0030208F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CD313C" w:rsidRDefault="00CD313C" w:rsidP="0030208F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CD313C" w:rsidRDefault="00CD313C" w:rsidP="0030208F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CD313C" w:rsidRDefault="00CD313C" w:rsidP="0030208F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CD313C" w:rsidRDefault="00CD313C" w:rsidP="0030208F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30208F" w:rsidRPr="004415ED" w:rsidRDefault="0030208F" w:rsidP="0030208F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30208F" w:rsidRPr="00C84133" w:rsidRDefault="0030208F" w:rsidP="00302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84133">
        <w:rPr>
          <w:b/>
        </w:rPr>
        <w:lastRenderedPageBreak/>
        <w:t>СОДЕРЖАНИЕ</w:t>
      </w:r>
    </w:p>
    <w:p w:rsidR="0030208F" w:rsidRPr="005C1794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30208F" w:rsidRPr="005C1794" w:rsidTr="00C30A54">
        <w:tc>
          <w:tcPr>
            <w:tcW w:w="7668" w:type="dxa"/>
            <w:shd w:val="clear" w:color="auto" w:fill="auto"/>
          </w:tcPr>
          <w:p w:rsidR="0030208F" w:rsidRPr="005C1794" w:rsidRDefault="0030208F" w:rsidP="00C30A54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30208F" w:rsidRPr="005C1794" w:rsidRDefault="0030208F" w:rsidP="00C30A54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стр.</w:t>
            </w:r>
          </w:p>
        </w:tc>
      </w:tr>
      <w:tr w:rsidR="0030208F" w:rsidRPr="005C1794" w:rsidTr="00C30A54">
        <w:trPr>
          <w:trHeight w:val="1814"/>
        </w:trPr>
        <w:tc>
          <w:tcPr>
            <w:tcW w:w="7668" w:type="dxa"/>
            <w:shd w:val="clear" w:color="auto" w:fill="auto"/>
          </w:tcPr>
          <w:p w:rsidR="0030208F" w:rsidRPr="00F7627E" w:rsidRDefault="0030208F" w:rsidP="00C30A54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caps/>
              </w:rPr>
              <w:t xml:space="preserve">1. </w:t>
            </w:r>
            <w:r w:rsidRPr="001E2F04">
              <w:rPr>
                <w:b/>
                <w:caps/>
              </w:rPr>
              <w:t>ПАСПОРТ  ПРОГРАММы</w:t>
            </w:r>
            <w:r w:rsidRPr="00AC4D5E">
              <w:rPr>
                <w:b/>
                <w:sz w:val="28"/>
                <w:szCs w:val="28"/>
              </w:rPr>
              <w:t xml:space="preserve"> ПМ.04.</w:t>
            </w:r>
            <w:r>
              <w:rPr>
                <w:b/>
                <w:sz w:val="28"/>
                <w:szCs w:val="28"/>
              </w:rPr>
              <w:t>, МДК. 04.02</w:t>
            </w:r>
            <w:r w:rsidRPr="00F7627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</w:t>
            </w:r>
            <w:r w:rsidRPr="00F7627E">
              <w:rPr>
                <w:b/>
                <w:sz w:val="28"/>
                <w:szCs w:val="28"/>
              </w:rPr>
              <w:t>Формирование компетенций преподавателя и   организатора «Основ безопасности жизнедеятельности».</w:t>
            </w:r>
          </w:p>
          <w:p w:rsidR="0030208F" w:rsidRPr="00F7627E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30208F" w:rsidRPr="00AC4D5E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  <w:p w:rsidR="0030208F" w:rsidRPr="00120347" w:rsidRDefault="0030208F" w:rsidP="00C30A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</w:p>
          <w:p w:rsidR="0030208F" w:rsidRPr="00120347" w:rsidRDefault="0030208F" w:rsidP="00C30A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</w:p>
          <w:p w:rsidR="0030208F" w:rsidRPr="00AC4D5E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30208F" w:rsidRPr="00120347" w:rsidRDefault="0030208F" w:rsidP="00C30A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 </w:t>
            </w:r>
          </w:p>
          <w:p w:rsidR="0030208F" w:rsidRPr="005C1794" w:rsidRDefault="0030208F" w:rsidP="00C30A54">
            <w:pPr>
              <w:pStyle w:val="1"/>
            </w:pPr>
          </w:p>
        </w:tc>
        <w:tc>
          <w:tcPr>
            <w:tcW w:w="1903" w:type="dxa"/>
            <w:shd w:val="clear" w:color="auto" w:fill="auto"/>
          </w:tcPr>
          <w:p w:rsidR="0030208F" w:rsidRPr="005C1794" w:rsidRDefault="0030208F" w:rsidP="00C30A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0208F" w:rsidRPr="005C1794" w:rsidTr="00C30A54">
        <w:trPr>
          <w:trHeight w:val="1889"/>
        </w:trPr>
        <w:tc>
          <w:tcPr>
            <w:tcW w:w="7668" w:type="dxa"/>
            <w:shd w:val="clear" w:color="auto" w:fill="auto"/>
          </w:tcPr>
          <w:p w:rsidR="0030208F" w:rsidRPr="00F7627E" w:rsidRDefault="0030208F" w:rsidP="00C30A54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caps/>
              </w:rPr>
              <w:t>2.</w:t>
            </w:r>
            <w:r w:rsidRPr="001E2F04">
              <w:rPr>
                <w:b/>
                <w:caps/>
              </w:rPr>
              <w:t>СТРУКТУРА и  содержание</w:t>
            </w:r>
            <w:r>
              <w:rPr>
                <w:b/>
                <w:caps/>
              </w:rPr>
              <w:t xml:space="preserve"> </w:t>
            </w:r>
            <w:r>
              <w:rPr>
                <w:b/>
                <w:sz w:val="28"/>
                <w:szCs w:val="28"/>
              </w:rPr>
              <w:t>ПМ.04., МДК. 04.02</w:t>
            </w:r>
            <w:r w:rsidRPr="00F7627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</w:t>
            </w:r>
            <w:r w:rsidRPr="00F7627E">
              <w:rPr>
                <w:b/>
                <w:sz w:val="28"/>
                <w:szCs w:val="28"/>
              </w:rPr>
              <w:t>Формирование компетенций преподавателя и   организатора «Основ безопасности жизнедеятельности».</w:t>
            </w:r>
          </w:p>
          <w:p w:rsidR="0030208F" w:rsidRPr="00F7627E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30208F" w:rsidRPr="00AC4D5E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30208F" w:rsidRPr="00120347" w:rsidRDefault="0030208F" w:rsidP="00C30A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 </w:t>
            </w:r>
          </w:p>
          <w:p w:rsidR="0030208F" w:rsidRPr="00AC4D5E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30208F" w:rsidRPr="00120347" w:rsidRDefault="0030208F" w:rsidP="00C30A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 </w:t>
            </w:r>
          </w:p>
          <w:p w:rsidR="0030208F" w:rsidRPr="005C1794" w:rsidRDefault="0030208F" w:rsidP="00C30A54">
            <w:pPr>
              <w:pStyle w:val="1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30208F" w:rsidRPr="005C1794" w:rsidRDefault="0030208F" w:rsidP="00C30A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30208F" w:rsidRPr="005C1794" w:rsidTr="00C30A54">
        <w:trPr>
          <w:trHeight w:val="1719"/>
        </w:trPr>
        <w:tc>
          <w:tcPr>
            <w:tcW w:w="7668" w:type="dxa"/>
            <w:shd w:val="clear" w:color="auto" w:fill="auto"/>
          </w:tcPr>
          <w:p w:rsidR="0030208F" w:rsidRPr="00F7627E" w:rsidRDefault="0030208F" w:rsidP="00C30A54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caps/>
              </w:rPr>
              <w:t xml:space="preserve">3.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61E1B">
              <w:rPr>
                <w:b/>
                <w:sz w:val="28"/>
                <w:szCs w:val="28"/>
              </w:rPr>
              <w:t>Тематич</w:t>
            </w:r>
            <w:r>
              <w:rPr>
                <w:b/>
                <w:sz w:val="28"/>
                <w:szCs w:val="28"/>
              </w:rPr>
              <w:t>еский план и содержание ПМ.04., МДК. 04.12</w:t>
            </w:r>
            <w:r w:rsidRPr="00F7627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</w:t>
            </w:r>
            <w:r w:rsidRPr="00F7627E">
              <w:rPr>
                <w:b/>
                <w:sz w:val="28"/>
                <w:szCs w:val="28"/>
              </w:rPr>
              <w:t>Формирование компетенций преподавателя и   организатора «Основ безопасности жизнедеятельности».</w:t>
            </w:r>
          </w:p>
          <w:p w:rsidR="0030208F" w:rsidRPr="00F7627E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30208F" w:rsidRPr="00AC4D5E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30208F" w:rsidRPr="00120347" w:rsidRDefault="0030208F" w:rsidP="00C30A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 </w:t>
            </w:r>
          </w:p>
          <w:p w:rsidR="0030208F" w:rsidRPr="00120347" w:rsidRDefault="0030208F" w:rsidP="00C30A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</w:p>
          <w:p w:rsidR="0030208F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aps/>
              </w:rPr>
            </w:pPr>
            <w:r>
              <w:rPr>
                <w:b/>
                <w:caps/>
              </w:rPr>
              <w:t xml:space="preserve"> </w:t>
            </w:r>
          </w:p>
        </w:tc>
        <w:tc>
          <w:tcPr>
            <w:tcW w:w="1903" w:type="dxa"/>
            <w:shd w:val="clear" w:color="auto" w:fill="auto"/>
          </w:tcPr>
          <w:p w:rsidR="0030208F" w:rsidRDefault="0030208F" w:rsidP="00C30A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30208F" w:rsidRPr="005C1794" w:rsidTr="00C30A54">
        <w:trPr>
          <w:trHeight w:val="670"/>
        </w:trPr>
        <w:tc>
          <w:tcPr>
            <w:tcW w:w="7668" w:type="dxa"/>
            <w:shd w:val="clear" w:color="auto" w:fill="auto"/>
          </w:tcPr>
          <w:p w:rsidR="0030208F" w:rsidRPr="00F7627E" w:rsidRDefault="0030208F" w:rsidP="00C30A54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caps/>
              </w:rPr>
              <w:t xml:space="preserve">4. </w:t>
            </w:r>
            <w:r w:rsidRPr="005C1794">
              <w:rPr>
                <w:b/>
                <w:caps/>
              </w:rPr>
              <w:t>услови</w:t>
            </w:r>
            <w:r>
              <w:rPr>
                <w:b/>
                <w:caps/>
              </w:rPr>
              <w:t xml:space="preserve">я реализации  </w:t>
            </w:r>
            <w:r>
              <w:rPr>
                <w:b/>
                <w:sz w:val="28"/>
                <w:szCs w:val="28"/>
              </w:rPr>
              <w:t>ПМ.04., МДК. 04.02</w:t>
            </w:r>
            <w:r w:rsidRPr="00F7627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</w:t>
            </w:r>
            <w:r w:rsidRPr="00F7627E">
              <w:rPr>
                <w:b/>
                <w:sz w:val="28"/>
                <w:szCs w:val="28"/>
              </w:rPr>
              <w:t>Формирование компетенций преподавателя и   организатора «Основ безопасности жизнедеятельности».</w:t>
            </w:r>
          </w:p>
          <w:p w:rsidR="0030208F" w:rsidRPr="00F7627E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30208F" w:rsidRPr="00120347" w:rsidRDefault="0030208F" w:rsidP="00C30A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</w:p>
          <w:p w:rsidR="0030208F" w:rsidRPr="00AC4D5E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30208F" w:rsidRPr="00120347" w:rsidRDefault="0030208F" w:rsidP="00C30A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 </w:t>
            </w:r>
          </w:p>
          <w:p w:rsidR="0030208F" w:rsidRPr="005C1794" w:rsidRDefault="0030208F" w:rsidP="00C30A54">
            <w:pPr>
              <w:pStyle w:val="1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30208F" w:rsidRPr="005C1794" w:rsidRDefault="0030208F" w:rsidP="00C30A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30208F" w:rsidRPr="005C1794" w:rsidTr="00C30A54">
        <w:trPr>
          <w:trHeight w:val="670"/>
        </w:trPr>
        <w:tc>
          <w:tcPr>
            <w:tcW w:w="7668" w:type="dxa"/>
            <w:shd w:val="clear" w:color="auto" w:fill="auto"/>
          </w:tcPr>
          <w:p w:rsidR="0030208F" w:rsidRPr="00F7627E" w:rsidRDefault="0030208F" w:rsidP="00C30A54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caps/>
              </w:rPr>
              <w:t xml:space="preserve"> 5. Контроль и оценка результатов </w:t>
            </w:r>
            <w:r>
              <w:rPr>
                <w:b/>
                <w:sz w:val="28"/>
                <w:szCs w:val="28"/>
              </w:rPr>
              <w:t>ПМ.01., МДК. 04.02</w:t>
            </w:r>
            <w:r w:rsidRPr="00F7627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</w:t>
            </w:r>
            <w:r w:rsidRPr="00F7627E">
              <w:rPr>
                <w:b/>
                <w:sz w:val="28"/>
                <w:szCs w:val="28"/>
              </w:rPr>
              <w:t>Формирование компетенций преподавателя и   организатора «Основ безопасности жизнедеятельности».</w:t>
            </w:r>
          </w:p>
          <w:p w:rsidR="0030208F" w:rsidRPr="00F7627E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30208F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30208F" w:rsidRPr="00120347" w:rsidRDefault="0030208F" w:rsidP="00C30A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</w:p>
          <w:p w:rsidR="0030208F" w:rsidRPr="00AC4D5E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30208F" w:rsidRPr="005C1794" w:rsidRDefault="0030208F" w:rsidP="00C30A54">
            <w:pPr>
              <w:pStyle w:val="1"/>
              <w:ind w:left="284" w:firstLine="0"/>
              <w:rPr>
                <w:b/>
                <w:caps/>
              </w:rPr>
            </w:pPr>
            <w:r>
              <w:rPr>
                <w:b/>
                <w:caps/>
              </w:rPr>
              <w:t xml:space="preserve"> </w:t>
            </w:r>
          </w:p>
          <w:p w:rsidR="0030208F" w:rsidRPr="00BE5AC2" w:rsidRDefault="0030208F" w:rsidP="00C30A54">
            <w:pPr>
              <w:pStyle w:val="1"/>
              <w:ind w:left="284" w:firstLine="0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30208F" w:rsidRPr="005C1794" w:rsidRDefault="0030208F" w:rsidP="00C30A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</w:p>
        </w:tc>
      </w:tr>
    </w:tbl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0208F" w:rsidRPr="004415ED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30208F" w:rsidRPr="004415ED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30208F" w:rsidRPr="00F7627E" w:rsidRDefault="0030208F" w:rsidP="0030208F">
      <w:pPr>
        <w:jc w:val="center"/>
        <w:rPr>
          <w:b/>
          <w:i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 xml:space="preserve">1. паспорт ПРОГРАММЫ </w:t>
      </w:r>
      <w:r>
        <w:rPr>
          <w:b/>
          <w:sz w:val="28"/>
          <w:szCs w:val="28"/>
        </w:rPr>
        <w:t>ПМ.04., МДК. 04.02</w:t>
      </w:r>
      <w:r w:rsidRPr="00F7627E">
        <w:rPr>
          <w:sz w:val="20"/>
          <w:szCs w:val="20"/>
        </w:rPr>
        <w:t xml:space="preserve"> </w:t>
      </w:r>
      <w:r>
        <w:rPr>
          <w:sz w:val="20"/>
          <w:szCs w:val="20"/>
        </w:rPr>
        <w:t>«</w:t>
      </w:r>
      <w:r w:rsidRPr="00F7627E">
        <w:rPr>
          <w:b/>
          <w:sz w:val="28"/>
          <w:szCs w:val="28"/>
        </w:rPr>
        <w:t>Формирование компетенций преподавателя и   организатора «Основ безопасности жизнедеятельности».</w:t>
      </w:r>
    </w:p>
    <w:p w:rsidR="0030208F" w:rsidRPr="00F7627E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208F" w:rsidRPr="00E00F1A" w:rsidRDefault="0030208F" w:rsidP="0030208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0208F" w:rsidRPr="00AC4D5E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0"/>
          <w:szCs w:val="20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30208F" w:rsidRPr="00AC4D5E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0208F" w:rsidRPr="00AC4D5E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0208F" w:rsidRPr="00096725" w:rsidRDefault="0030208F" w:rsidP="00302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  <w:r>
        <w:rPr>
          <w:b/>
          <w:sz w:val="28"/>
          <w:szCs w:val="28"/>
        </w:rPr>
        <w:t>1.1.</w:t>
      </w:r>
      <w:r w:rsidRPr="005C1794">
        <w:rPr>
          <w:b/>
          <w:sz w:val="28"/>
          <w:szCs w:val="28"/>
        </w:rPr>
        <w:t xml:space="preserve"> Область применения </w:t>
      </w:r>
      <w:r>
        <w:rPr>
          <w:b/>
          <w:sz w:val="28"/>
          <w:szCs w:val="28"/>
        </w:rPr>
        <w:t xml:space="preserve">примерной </w:t>
      </w:r>
      <w:r w:rsidRPr="005C1794">
        <w:rPr>
          <w:b/>
          <w:sz w:val="28"/>
          <w:szCs w:val="28"/>
        </w:rPr>
        <w:t>программы</w:t>
      </w:r>
    </w:p>
    <w:p w:rsidR="0030208F" w:rsidRPr="004415ED" w:rsidRDefault="0030208F" w:rsidP="0030208F">
      <w:pPr>
        <w:jc w:val="both"/>
        <w:rPr>
          <w:sz w:val="28"/>
          <w:szCs w:val="28"/>
        </w:rPr>
      </w:pPr>
      <w:r w:rsidRPr="003275AB">
        <w:rPr>
          <w:sz w:val="28"/>
          <w:szCs w:val="28"/>
        </w:rPr>
        <w:t>Примерная программа учебной дисциплины является частью примерной основной профессиональной образовательной программы</w:t>
      </w:r>
      <w:r>
        <w:rPr>
          <w:sz w:val="28"/>
          <w:szCs w:val="28"/>
        </w:rPr>
        <w:t>,</w:t>
      </w:r>
      <w:r w:rsidRPr="003275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ФГОС </w:t>
      </w:r>
      <w:r w:rsidRPr="003275AB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профессии </w:t>
      </w:r>
      <w:r>
        <w:rPr>
          <w:b/>
        </w:rPr>
        <w:t>49.02.01.</w:t>
      </w:r>
      <w:r w:rsidRPr="00024C2D">
        <w:rPr>
          <w:b/>
        </w:rPr>
        <w:t xml:space="preserve"> </w:t>
      </w:r>
      <w:r w:rsidRPr="00024C2D">
        <w:rPr>
          <w:b/>
          <w:sz w:val="28"/>
          <w:szCs w:val="28"/>
        </w:rPr>
        <w:t>«Физическая культура»</w:t>
      </w:r>
      <w:r>
        <w:rPr>
          <w:b/>
          <w:sz w:val="28"/>
          <w:szCs w:val="28"/>
        </w:rPr>
        <w:t>,</w:t>
      </w:r>
      <w:r>
        <w:t xml:space="preserve"> </w:t>
      </w:r>
      <w:r w:rsidRPr="000F1F63">
        <w:rPr>
          <w:sz w:val="28"/>
          <w:szCs w:val="28"/>
        </w:rPr>
        <w:t xml:space="preserve">квалификации </w:t>
      </w:r>
      <w:r>
        <w:rPr>
          <w:sz w:val="28"/>
          <w:szCs w:val="28"/>
        </w:rPr>
        <w:t xml:space="preserve">с углублённой подготовкой: </w:t>
      </w:r>
      <w:r w:rsidRPr="000F1F63">
        <w:rPr>
          <w:sz w:val="28"/>
          <w:szCs w:val="28"/>
        </w:rPr>
        <w:t xml:space="preserve"> «</w:t>
      </w:r>
      <w:r w:rsidRPr="000F1F63">
        <w:rPr>
          <w:b/>
          <w:sz w:val="28"/>
          <w:szCs w:val="28"/>
        </w:rPr>
        <w:t>Учитель физической культуры</w:t>
      </w:r>
      <w:r w:rsidRPr="000F1F63">
        <w:rPr>
          <w:sz w:val="28"/>
          <w:szCs w:val="28"/>
        </w:rPr>
        <w:t>»</w:t>
      </w:r>
      <w:r>
        <w:t xml:space="preserve"> </w:t>
      </w:r>
      <w:r w:rsidRPr="004415ED">
        <w:rPr>
          <w:sz w:val="28"/>
          <w:szCs w:val="28"/>
        </w:rPr>
        <w:t>и соответствующих профессиональных компетенций</w:t>
      </w:r>
      <w:r>
        <w:rPr>
          <w:sz w:val="28"/>
          <w:szCs w:val="28"/>
        </w:rPr>
        <w:t xml:space="preserve"> (ПК)</w:t>
      </w:r>
      <w:r w:rsidRPr="004415ED">
        <w:rPr>
          <w:sz w:val="28"/>
          <w:szCs w:val="28"/>
        </w:rPr>
        <w:t>:</w:t>
      </w:r>
    </w:p>
    <w:p w:rsidR="0030208F" w:rsidRPr="004415ED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0208F" w:rsidRPr="004415ED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1. </w:t>
      </w:r>
      <w:r>
        <w:rPr>
          <w:sz w:val="28"/>
          <w:szCs w:val="28"/>
        </w:rPr>
        <w:t>ПК 1.1-1.5</w:t>
      </w:r>
    </w:p>
    <w:p w:rsidR="0030208F" w:rsidRPr="004415ED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 ПК 2.1-2.6</w:t>
      </w:r>
    </w:p>
    <w:p w:rsidR="0030208F" w:rsidRPr="004415ED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3. </w:t>
      </w:r>
      <w:r>
        <w:rPr>
          <w:sz w:val="28"/>
          <w:szCs w:val="28"/>
        </w:rPr>
        <w:t>ПК 3.1-3.4</w:t>
      </w:r>
    </w:p>
    <w:p w:rsidR="0030208F" w:rsidRPr="004415ED" w:rsidRDefault="0030208F" w:rsidP="00302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 </w:t>
      </w:r>
    </w:p>
    <w:p w:rsidR="0030208F" w:rsidRPr="00376E5E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2830A1">
        <w:rPr>
          <w:sz w:val="28"/>
          <w:szCs w:val="28"/>
        </w:rPr>
        <w:t>Примерная программа учебной дисциплины может быть использована</w:t>
      </w:r>
      <w:r w:rsidRPr="005C1794">
        <w:rPr>
          <w:b/>
          <w:sz w:val="28"/>
          <w:szCs w:val="28"/>
        </w:rPr>
        <w:t xml:space="preserve"> </w:t>
      </w:r>
      <w:r w:rsidRPr="00C633FB">
        <w:rPr>
          <w:sz w:val="28"/>
          <w:szCs w:val="28"/>
        </w:rPr>
        <w:t xml:space="preserve">в дополнительном профессиональном образовании </w:t>
      </w:r>
      <w:r>
        <w:rPr>
          <w:sz w:val="28"/>
          <w:szCs w:val="28"/>
        </w:rPr>
        <w:t xml:space="preserve">(в программах повышения квалификации </w:t>
      </w:r>
      <w:r w:rsidRPr="00C633FB">
        <w:rPr>
          <w:sz w:val="28"/>
          <w:szCs w:val="28"/>
        </w:rPr>
        <w:t>и переподготовки</w:t>
      </w:r>
      <w:r>
        <w:rPr>
          <w:sz w:val="28"/>
          <w:szCs w:val="28"/>
        </w:rPr>
        <w:t xml:space="preserve">) </w:t>
      </w:r>
      <w:r w:rsidRPr="00C633FB">
        <w:rPr>
          <w:sz w:val="28"/>
          <w:szCs w:val="28"/>
        </w:rPr>
        <w:t>и профессиональной подготовке</w:t>
      </w:r>
      <w:r>
        <w:rPr>
          <w:sz w:val="28"/>
          <w:szCs w:val="28"/>
        </w:rPr>
        <w:t xml:space="preserve"> специалистов в области физической культуры и спорта.</w:t>
      </w:r>
    </w:p>
    <w:p w:rsidR="0030208F" w:rsidRPr="00F7627E" w:rsidRDefault="0030208F" w:rsidP="0030208F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>1.</w:t>
      </w:r>
      <w:r w:rsidRPr="005C1794">
        <w:rPr>
          <w:b/>
          <w:sz w:val="28"/>
          <w:szCs w:val="28"/>
        </w:rPr>
        <w:t xml:space="preserve">2. Место </w:t>
      </w:r>
      <w:r>
        <w:rPr>
          <w:b/>
          <w:sz w:val="28"/>
          <w:szCs w:val="28"/>
        </w:rPr>
        <w:t>ПМ.04.,</w:t>
      </w:r>
      <w:r>
        <w:rPr>
          <w:b/>
          <w:sz w:val="20"/>
          <w:szCs w:val="20"/>
        </w:rPr>
        <w:t xml:space="preserve"> </w:t>
      </w:r>
      <w:r>
        <w:rPr>
          <w:b/>
          <w:sz w:val="28"/>
          <w:szCs w:val="28"/>
        </w:rPr>
        <w:t xml:space="preserve"> МДК. 04.02</w:t>
      </w:r>
      <w:r w:rsidRPr="00F7627E">
        <w:rPr>
          <w:sz w:val="20"/>
          <w:szCs w:val="20"/>
        </w:rPr>
        <w:t xml:space="preserve"> </w:t>
      </w:r>
      <w:r>
        <w:rPr>
          <w:sz w:val="20"/>
          <w:szCs w:val="20"/>
        </w:rPr>
        <w:t>«</w:t>
      </w:r>
      <w:r w:rsidRPr="00F7627E">
        <w:rPr>
          <w:b/>
          <w:sz w:val="28"/>
          <w:szCs w:val="28"/>
        </w:rPr>
        <w:t>Формирование компетенций преподавателя и   организатора «Основ безопасности жизнедеятельност</w:t>
      </w:r>
      <w:r>
        <w:rPr>
          <w:b/>
          <w:sz w:val="28"/>
          <w:szCs w:val="28"/>
        </w:rPr>
        <w:t xml:space="preserve">и» </w:t>
      </w:r>
      <w:r w:rsidRPr="005C1794">
        <w:rPr>
          <w:b/>
          <w:sz w:val="28"/>
          <w:szCs w:val="28"/>
        </w:rPr>
        <w:t>в структуре</w:t>
      </w:r>
      <w:r>
        <w:rPr>
          <w:b/>
          <w:sz w:val="28"/>
          <w:szCs w:val="28"/>
        </w:rPr>
        <w:t>,</w:t>
      </w:r>
      <w:r w:rsidRPr="005C179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основной </w:t>
      </w:r>
      <w:r w:rsidRPr="005C1794">
        <w:rPr>
          <w:b/>
          <w:sz w:val="28"/>
          <w:szCs w:val="28"/>
        </w:rPr>
        <w:t>профессионал</w:t>
      </w:r>
      <w:r>
        <w:rPr>
          <w:b/>
          <w:sz w:val="28"/>
          <w:szCs w:val="28"/>
        </w:rPr>
        <w:t>ьной образовательной программы</w:t>
      </w:r>
      <w:r w:rsidRPr="00127BA0">
        <w:rPr>
          <w:b/>
          <w:sz w:val="28"/>
          <w:szCs w:val="28"/>
        </w:rPr>
        <w:t xml:space="preserve"> </w:t>
      </w:r>
      <w:r w:rsidRPr="007307FE">
        <w:rPr>
          <w:b/>
          <w:sz w:val="28"/>
          <w:szCs w:val="28"/>
        </w:rPr>
        <w:t>ПМ.04.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F7627E">
        <w:rPr>
          <w:sz w:val="28"/>
          <w:szCs w:val="28"/>
        </w:rPr>
        <w:t>МДК. 04.</w:t>
      </w:r>
      <w:r>
        <w:rPr>
          <w:sz w:val="28"/>
          <w:szCs w:val="28"/>
        </w:rPr>
        <w:t>02</w:t>
      </w:r>
      <w:r w:rsidRPr="00F7627E">
        <w:rPr>
          <w:sz w:val="20"/>
          <w:szCs w:val="20"/>
        </w:rPr>
        <w:t xml:space="preserve"> «</w:t>
      </w:r>
      <w:r w:rsidRPr="00F7627E">
        <w:rPr>
          <w:sz w:val="28"/>
          <w:szCs w:val="28"/>
        </w:rPr>
        <w:t>Формирование компетенций преподавателя и   организатора «Основ безопасности жизнедеятельности»</w:t>
      </w:r>
    </w:p>
    <w:p w:rsidR="0030208F" w:rsidRPr="00D21093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входит в </w:t>
      </w:r>
      <w:r w:rsidRPr="007307FE">
        <w:rPr>
          <w:b/>
          <w:sz w:val="28"/>
          <w:szCs w:val="28"/>
        </w:rPr>
        <w:t>вариативную часть</w:t>
      </w:r>
      <w:r>
        <w:rPr>
          <w:sz w:val="28"/>
          <w:szCs w:val="28"/>
        </w:rPr>
        <w:t xml:space="preserve"> основной профессиональной образовательной программы по специальности 49.02.01 «Физическая культура» с углублённой подготовкой квалификации «Учитель физической культуры».</w:t>
      </w:r>
    </w:p>
    <w:p w:rsidR="0030208F" w:rsidRPr="000929DA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</w:p>
    <w:p w:rsidR="0030208F" w:rsidRPr="00F7627E" w:rsidRDefault="0030208F" w:rsidP="0030208F">
      <w:pPr>
        <w:rPr>
          <w:b/>
          <w:i/>
          <w:sz w:val="28"/>
          <w:szCs w:val="28"/>
        </w:rPr>
      </w:pPr>
      <w:r w:rsidRPr="00096725">
        <w:rPr>
          <w:sz w:val="28"/>
          <w:szCs w:val="28"/>
        </w:rPr>
        <w:t>1.3. Цели и задачи, а также требования к результатам освоения учеб</w:t>
      </w:r>
      <w:r>
        <w:rPr>
          <w:sz w:val="28"/>
          <w:szCs w:val="28"/>
        </w:rPr>
        <w:t xml:space="preserve">ной дисциплины ПМ.04., </w:t>
      </w:r>
      <w:r>
        <w:rPr>
          <w:b/>
          <w:sz w:val="28"/>
          <w:szCs w:val="28"/>
        </w:rPr>
        <w:t>МДК. 04.02</w:t>
      </w:r>
      <w:r w:rsidRPr="00F7627E">
        <w:rPr>
          <w:sz w:val="20"/>
          <w:szCs w:val="20"/>
        </w:rPr>
        <w:t xml:space="preserve"> </w:t>
      </w:r>
      <w:r>
        <w:rPr>
          <w:sz w:val="20"/>
          <w:szCs w:val="20"/>
        </w:rPr>
        <w:t>«</w:t>
      </w:r>
      <w:r w:rsidRPr="00F7627E">
        <w:rPr>
          <w:b/>
          <w:sz w:val="28"/>
          <w:szCs w:val="28"/>
        </w:rPr>
        <w:t>Формирование компетенций преподавателя и   организатора «Основ безопасности жизнедеятельности».</w:t>
      </w:r>
    </w:p>
    <w:p w:rsidR="0030208F" w:rsidRPr="00F7627E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208F" w:rsidRPr="00801B1C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4415ED">
        <w:rPr>
          <w:sz w:val="28"/>
          <w:szCs w:val="28"/>
        </w:rPr>
        <w:t xml:space="preserve">С целью овладения указанным видом </w:t>
      </w:r>
      <w:r>
        <w:rPr>
          <w:sz w:val="28"/>
          <w:szCs w:val="28"/>
        </w:rPr>
        <w:t xml:space="preserve">компетенций </w:t>
      </w:r>
      <w:r w:rsidRPr="004415ED">
        <w:rPr>
          <w:sz w:val="28"/>
          <w:szCs w:val="28"/>
        </w:rPr>
        <w:t xml:space="preserve">профессиональной деятельности </w:t>
      </w:r>
      <w:proofErr w:type="gramStart"/>
      <w:r w:rsidRPr="004415ED">
        <w:rPr>
          <w:sz w:val="28"/>
          <w:szCs w:val="28"/>
        </w:rPr>
        <w:t>обучающийся</w:t>
      </w:r>
      <w:proofErr w:type="gramEnd"/>
      <w:r w:rsidRPr="004415ED">
        <w:rPr>
          <w:sz w:val="28"/>
          <w:szCs w:val="28"/>
        </w:rPr>
        <w:t xml:space="preserve"> в ходе ос</w:t>
      </w:r>
      <w:r>
        <w:rPr>
          <w:sz w:val="28"/>
          <w:szCs w:val="28"/>
        </w:rPr>
        <w:t xml:space="preserve">воения </w:t>
      </w:r>
      <w:r w:rsidRPr="004415ED">
        <w:rPr>
          <w:sz w:val="28"/>
          <w:szCs w:val="28"/>
        </w:rPr>
        <w:t>должен:</w:t>
      </w: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81AB1">
        <w:rPr>
          <w:b/>
          <w:sz w:val="28"/>
          <w:szCs w:val="28"/>
        </w:rPr>
        <w:t>уметь:</w:t>
      </w: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C44FBA">
        <w:rPr>
          <w:sz w:val="28"/>
          <w:szCs w:val="28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предпринимать профилактические меры для снижения уровня опасностей различного вида и их последствий в профессиональной деятельности и в быту;</w:t>
      </w: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использовать средства индивидуальной и коллективной защиты от оружия массового поражения;</w:t>
      </w: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применять первичные средства пожаротушения;</w:t>
      </w: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ориентироваться в перечне военно-учётных специальностей и самостоятельно определять среди них родственные полученной специальности;</w:t>
      </w:r>
      <w:proofErr w:type="gramEnd"/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применять профессиональные знания в ходе  исполнения обязанностей военной службы на воинских должностях в соответствии с полученной специальностью;</w:t>
      </w: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владеть способами бесконфликтного общения и </w:t>
      </w:r>
      <w:proofErr w:type="spellStart"/>
      <w:r>
        <w:rPr>
          <w:sz w:val="28"/>
          <w:szCs w:val="28"/>
        </w:rPr>
        <w:t>саморегуляци</w:t>
      </w:r>
      <w:proofErr w:type="spellEnd"/>
      <w:r>
        <w:rPr>
          <w:sz w:val="28"/>
          <w:szCs w:val="28"/>
        </w:rPr>
        <w:t xml:space="preserve"> в повседневной деятельности и экстремальных условиях военной службы;</w:t>
      </w: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оказывать первую помощь пострадавшим;</w:t>
      </w: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преподавать предмет «Основы безопасности жизнедеятельности»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основным общеобразовательным программа»;</w:t>
      </w: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организовывать и проводить внеурочные работы и занятий по программам дополнительного образования «Основ безопасности жизнедеятельности»;</w:t>
      </w: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методически обеспечивать процесс «Основ безопасности жизнедеятельности»;</w:t>
      </w:r>
    </w:p>
    <w:p w:rsidR="0030208F" w:rsidRPr="00C44FBA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F20F48">
        <w:rPr>
          <w:b/>
          <w:sz w:val="28"/>
          <w:szCs w:val="28"/>
        </w:rPr>
        <w:t>знать:</w:t>
      </w:r>
    </w:p>
    <w:p w:rsidR="0030208F" w:rsidRPr="007F4C75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7F4C75">
        <w:rPr>
          <w:sz w:val="28"/>
          <w:szCs w:val="28"/>
        </w:rPr>
        <w:t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серьёзной угрозе национальной безопасности России;</w:t>
      </w:r>
    </w:p>
    <w:p w:rsidR="0030208F" w:rsidRPr="007F4C75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7F4C75">
        <w:rPr>
          <w:sz w:val="28"/>
          <w:szCs w:val="28"/>
        </w:rPr>
        <w:t>- 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30208F" w:rsidRPr="00D45BAA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D45BAA">
        <w:rPr>
          <w:sz w:val="28"/>
          <w:szCs w:val="28"/>
        </w:rPr>
        <w:t>основы военной службы и обороны государства;</w:t>
      </w:r>
    </w:p>
    <w:p w:rsidR="0030208F" w:rsidRPr="00D45BAA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D45BAA">
        <w:rPr>
          <w:sz w:val="28"/>
          <w:szCs w:val="28"/>
        </w:rPr>
        <w:t>- задачи и основные мероприятия гражданской обороны, способы защиты населения от оружия массового поражения;</w:t>
      </w:r>
    </w:p>
    <w:p w:rsidR="0030208F" w:rsidRPr="00D45BAA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D45BAA">
        <w:rPr>
          <w:sz w:val="28"/>
          <w:szCs w:val="28"/>
        </w:rPr>
        <w:t>- меры пожарной безопасности и правила безопасного поведения при пожарах;</w:t>
      </w:r>
    </w:p>
    <w:p w:rsidR="0030208F" w:rsidRPr="00D45BAA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D45BAA">
        <w:rPr>
          <w:sz w:val="28"/>
          <w:szCs w:val="28"/>
        </w:rPr>
        <w:t>- организацию и порядок призыва граждан на военную службу и поступления на неё в добровольном порядке;</w:t>
      </w:r>
    </w:p>
    <w:p w:rsidR="0030208F" w:rsidRPr="00D45BAA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D45BAA">
        <w:rPr>
          <w:sz w:val="28"/>
          <w:szCs w:val="28"/>
        </w:rPr>
        <w:t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военно-учётные специальности, родственные специальностям СПО;</w:t>
      </w:r>
    </w:p>
    <w:p w:rsidR="0030208F" w:rsidRPr="00D45BAA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D45BAA">
        <w:rPr>
          <w:sz w:val="28"/>
          <w:szCs w:val="28"/>
        </w:rPr>
        <w:t>- область применения получаемых профессиональных знаний при исполнении обязанностей военной службы;</w:t>
      </w:r>
    </w:p>
    <w:p w:rsidR="0030208F" w:rsidRPr="00D45BAA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D45BAA">
        <w:rPr>
          <w:sz w:val="28"/>
          <w:szCs w:val="28"/>
        </w:rPr>
        <w:t>- порядок и правила оказания первой помощи пострадавшим.</w:t>
      </w: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0208F" w:rsidRPr="00F20F48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0208F" w:rsidRPr="005D5AD7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0208F" w:rsidRPr="00F7627E" w:rsidRDefault="0030208F" w:rsidP="0030208F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>1.</w:t>
      </w:r>
      <w:r w:rsidRPr="004415ED">
        <w:rPr>
          <w:b/>
          <w:sz w:val="28"/>
          <w:szCs w:val="28"/>
        </w:rPr>
        <w:t>3. Рекомендуемое количество часов на освоение пр</w:t>
      </w:r>
      <w:r>
        <w:rPr>
          <w:b/>
          <w:sz w:val="28"/>
          <w:szCs w:val="28"/>
        </w:rPr>
        <w:t>ограммы ПМ.04., МДК. 04.02</w:t>
      </w:r>
      <w:r w:rsidRPr="00F7627E">
        <w:rPr>
          <w:sz w:val="20"/>
          <w:szCs w:val="20"/>
        </w:rPr>
        <w:t xml:space="preserve"> </w:t>
      </w:r>
      <w:r>
        <w:rPr>
          <w:sz w:val="20"/>
          <w:szCs w:val="20"/>
        </w:rPr>
        <w:t>«</w:t>
      </w:r>
      <w:r w:rsidRPr="00F7627E">
        <w:rPr>
          <w:b/>
          <w:sz w:val="28"/>
          <w:szCs w:val="28"/>
        </w:rPr>
        <w:t>Формирование компетенций преподавателя и   организатора «Основ безопасности жизнедеятельности».</w:t>
      </w:r>
    </w:p>
    <w:p w:rsidR="0030208F" w:rsidRPr="00F7627E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208F" w:rsidRPr="00E00F1A" w:rsidRDefault="0030208F" w:rsidP="0030208F">
      <w:pPr>
        <w:rPr>
          <w:b/>
          <w:sz w:val="28"/>
          <w:szCs w:val="28"/>
        </w:rPr>
      </w:pPr>
    </w:p>
    <w:p w:rsidR="0030208F" w:rsidRPr="00AC4D5E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0"/>
          <w:szCs w:val="20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30208F" w:rsidRPr="004415ED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415ED">
        <w:rPr>
          <w:sz w:val="28"/>
          <w:szCs w:val="28"/>
        </w:rPr>
        <w:t>всего</w:t>
      </w:r>
      <w:r>
        <w:rPr>
          <w:sz w:val="28"/>
          <w:szCs w:val="28"/>
        </w:rPr>
        <w:t xml:space="preserve"> -</w:t>
      </w:r>
      <w:r w:rsidRPr="004415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A234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71 </w:t>
      </w:r>
      <w:r>
        <w:rPr>
          <w:sz w:val="28"/>
          <w:szCs w:val="28"/>
        </w:rPr>
        <w:t>час, в том числе:</w:t>
      </w:r>
    </w:p>
    <w:p w:rsidR="0030208F" w:rsidRPr="004415ED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максимальной учебной нагрузки </w:t>
      </w:r>
      <w:proofErr w:type="gramStart"/>
      <w:r w:rsidRPr="004415ED">
        <w:rPr>
          <w:sz w:val="28"/>
          <w:szCs w:val="28"/>
        </w:rPr>
        <w:t>обучающегося</w:t>
      </w:r>
      <w:proofErr w:type="gramEnd"/>
      <w:r w:rsidRPr="004415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</w:t>
      </w:r>
      <w:r>
        <w:rPr>
          <w:b/>
          <w:sz w:val="28"/>
          <w:szCs w:val="28"/>
        </w:rPr>
        <w:t xml:space="preserve">71 </w:t>
      </w:r>
      <w:r>
        <w:rPr>
          <w:sz w:val="28"/>
          <w:szCs w:val="28"/>
        </w:rPr>
        <w:t>час</w:t>
      </w:r>
      <w:r w:rsidRPr="004415ED">
        <w:rPr>
          <w:sz w:val="28"/>
          <w:szCs w:val="28"/>
        </w:rPr>
        <w:t xml:space="preserve">, </w:t>
      </w:r>
      <w:r>
        <w:rPr>
          <w:sz w:val="28"/>
          <w:szCs w:val="28"/>
        </w:rPr>
        <w:t>включая</w:t>
      </w:r>
      <w:r w:rsidRPr="004415ED">
        <w:rPr>
          <w:sz w:val="28"/>
          <w:szCs w:val="28"/>
        </w:rPr>
        <w:t>:</w:t>
      </w: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обязательной аудиторной учебной нагрузки </w:t>
      </w:r>
      <w:proofErr w:type="gramStart"/>
      <w:r w:rsidRPr="004415ED">
        <w:rPr>
          <w:sz w:val="28"/>
          <w:szCs w:val="28"/>
        </w:rPr>
        <w:t>обучающегося</w:t>
      </w:r>
      <w:proofErr w:type="gramEnd"/>
      <w:r w:rsidRPr="004415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</w:t>
      </w:r>
      <w:r>
        <w:rPr>
          <w:b/>
          <w:sz w:val="28"/>
          <w:szCs w:val="28"/>
        </w:rPr>
        <w:t xml:space="preserve">40 </w:t>
      </w:r>
      <w:r>
        <w:rPr>
          <w:sz w:val="28"/>
          <w:szCs w:val="28"/>
        </w:rPr>
        <w:t>часов</w:t>
      </w:r>
      <w:r w:rsidRPr="004415ED">
        <w:rPr>
          <w:sz w:val="28"/>
          <w:szCs w:val="28"/>
        </w:rPr>
        <w:t>;</w:t>
      </w:r>
    </w:p>
    <w:p w:rsidR="003B64DE" w:rsidRDefault="003B64DE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в.т.ч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практических</w:t>
      </w:r>
      <w:proofErr w:type="gramEnd"/>
      <w:r>
        <w:rPr>
          <w:sz w:val="28"/>
          <w:szCs w:val="28"/>
        </w:rPr>
        <w:t xml:space="preserve"> – 32 часа;</w:t>
      </w:r>
    </w:p>
    <w:p w:rsidR="003B64DE" w:rsidRPr="004415ED" w:rsidRDefault="003B64DE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теории – 8 часов;</w:t>
      </w: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4415ED">
        <w:rPr>
          <w:sz w:val="28"/>
          <w:szCs w:val="28"/>
        </w:rPr>
        <w:t>сам</w:t>
      </w:r>
      <w:r w:rsidR="003B64DE">
        <w:rPr>
          <w:sz w:val="28"/>
          <w:szCs w:val="28"/>
        </w:rPr>
        <w:t xml:space="preserve">остоятельной работы </w:t>
      </w:r>
      <w:r w:rsidRPr="004415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</w:t>
      </w:r>
      <w:r w:rsidR="003B64DE">
        <w:rPr>
          <w:b/>
          <w:sz w:val="28"/>
          <w:szCs w:val="28"/>
        </w:rPr>
        <w:t>20</w:t>
      </w:r>
      <w:r>
        <w:rPr>
          <w:sz w:val="28"/>
          <w:szCs w:val="28"/>
        </w:rPr>
        <w:t xml:space="preserve"> час</w:t>
      </w:r>
      <w:r w:rsidR="003B64DE">
        <w:rPr>
          <w:sz w:val="28"/>
          <w:szCs w:val="28"/>
        </w:rPr>
        <w:t>ов</w:t>
      </w:r>
      <w:r>
        <w:rPr>
          <w:sz w:val="28"/>
          <w:szCs w:val="28"/>
        </w:rPr>
        <w:t>;</w:t>
      </w:r>
    </w:p>
    <w:p w:rsidR="0030208F" w:rsidRPr="004415ED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учебной практики </w:t>
      </w:r>
      <w:r>
        <w:rPr>
          <w:b/>
          <w:sz w:val="28"/>
          <w:szCs w:val="28"/>
        </w:rPr>
        <w:t xml:space="preserve">– 10 </w:t>
      </w:r>
      <w:r w:rsidRPr="00343280">
        <w:rPr>
          <w:sz w:val="28"/>
          <w:szCs w:val="28"/>
        </w:rPr>
        <w:t>часов</w:t>
      </w:r>
      <w:r>
        <w:rPr>
          <w:sz w:val="28"/>
          <w:szCs w:val="28"/>
        </w:rPr>
        <w:t>.</w:t>
      </w: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0208F" w:rsidRPr="00F7627E" w:rsidRDefault="0030208F" w:rsidP="0030208F">
      <w:pPr>
        <w:jc w:val="center"/>
        <w:rPr>
          <w:b/>
          <w:i/>
          <w:sz w:val="28"/>
          <w:szCs w:val="28"/>
        </w:rPr>
      </w:pPr>
      <w:r w:rsidRPr="00127BA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  <w:r w:rsidRPr="005040D8">
        <w:rPr>
          <w:b/>
          <w:sz w:val="28"/>
          <w:szCs w:val="28"/>
        </w:rPr>
        <w:t xml:space="preserve"> СТРУКТУРА И</w:t>
      </w:r>
      <w:r>
        <w:rPr>
          <w:b/>
          <w:sz w:val="28"/>
          <w:szCs w:val="28"/>
        </w:rPr>
        <w:t xml:space="preserve"> СОДЕРЖАНИЕ  ПМ.04., МДК. 04.02 </w:t>
      </w:r>
      <w:r>
        <w:rPr>
          <w:sz w:val="20"/>
          <w:szCs w:val="20"/>
        </w:rPr>
        <w:t>«</w:t>
      </w:r>
      <w:r w:rsidRPr="00F7627E">
        <w:rPr>
          <w:b/>
          <w:sz w:val="28"/>
          <w:szCs w:val="28"/>
        </w:rPr>
        <w:t>Формирование компетенций преподавателя и   организатора «Основ безопасности жизнедеятельности».</w:t>
      </w:r>
    </w:p>
    <w:p w:rsidR="0030208F" w:rsidRPr="00F7627E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208F" w:rsidRPr="00E00F1A" w:rsidRDefault="0030208F" w:rsidP="0030208F">
      <w:pPr>
        <w:rPr>
          <w:b/>
          <w:sz w:val="28"/>
          <w:szCs w:val="28"/>
        </w:rPr>
      </w:pPr>
    </w:p>
    <w:p w:rsidR="0030208F" w:rsidRPr="00AC4D5E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0"/>
          <w:szCs w:val="20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30208F" w:rsidRPr="00120347" w:rsidRDefault="0030208F" w:rsidP="00302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30208F" w:rsidRPr="005C1794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 xml:space="preserve">2.1. </w:t>
      </w:r>
      <w:r w:rsidRPr="005C1794">
        <w:rPr>
          <w:b/>
          <w:sz w:val="28"/>
          <w:szCs w:val="28"/>
        </w:rPr>
        <w:t xml:space="preserve">Объем </w:t>
      </w:r>
      <w:r>
        <w:rPr>
          <w:b/>
          <w:sz w:val="28"/>
          <w:szCs w:val="28"/>
        </w:rPr>
        <w:t>раздела</w:t>
      </w:r>
      <w:r w:rsidRPr="005C1794">
        <w:rPr>
          <w:b/>
          <w:sz w:val="28"/>
          <w:szCs w:val="28"/>
        </w:rPr>
        <w:t xml:space="preserve"> и виды учебной работы</w:t>
      </w:r>
    </w:p>
    <w:p w:rsidR="0030208F" w:rsidRPr="00413F18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88"/>
        <w:gridCol w:w="1980"/>
      </w:tblGrid>
      <w:tr w:rsidR="0030208F" w:rsidRPr="008B72B8" w:rsidTr="00C30A54">
        <w:trPr>
          <w:trHeight w:val="460"/>
        </w:trPr>
        <w:tc>
          <w:tcPr>
            <w:tcW w:w="7488" w:type="dxa"/>
            <w:shd w:val="clear" w:color="auto" w:fill="auto"/>
          </w:tcPr>
          <w:p w:rsidR="0030208F" w:rsidRPr="008B72B8" w:rsidRDefault="0030208F" w:rsidP="00C30A54">
            <w:pPr>
              <w:jc w:val="center"/>
              <w:rPr>
                <w:sz w:val="28"/>
                <w:szCs w:val="28"/>
              </w:rPr>
            </w:pPr>
            <w:r w:rsidRPr="008B72B8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980" w:type="dxa"/>
            <w:shd w:val="clear" w:color="auto" w:fill="auto"/>
          </w:tcPr>
          <w:p w:rsidR="0030208F" w:rsidRPr="008B72B8" w:rsidRDefault="0030208F" w:rsidP="00C30A54">
            <w:pPr>
              <w:jc w:val="center"/>
              <w:rPr>
                <w:i/>
                <w:iCs/>
                <w:sz w:val="28"/>
                <w:szCs w:val="28"/>
              </w:rPr>
            </w:pPr>
            <w:r w:rsidRPr="008B72B8">
              <w:rPr>
                <w:b/>
                <w:i/>
                <w:iCs/>
                <w:sz w:val="28"/>
                <w:szCs w:val="28"/>
              </w:rPr>
              <w:t xml:space="preserve">Количество часов </w:t>
            </w:r>
          </w:p>
        </w:tc>
      </w:tr>
      <w:tr w:rsidR="0030208F" w:rsidRPr="008B72B8" w:rsidTr="00C30A54">
        <w:trPr>
          <w:trHeight w:val="285"/>
        </w:trPr>
        <w:tc>
          <w:tcPr>
            <w:tcW w:w="7488" w:type="dxa"/>
            <w:shd w:val="clear" w:color="auto" w:fill="auto"/>
          </w:tcPr>
          <w:p w:rsidR="0030208F" w:rsidRPr="008B72B8" w:rsidRDefault="0030208F" w:rsidP="00C30A54">
            <w:pPr>
              <w:rPr>
                <w:b/>
                <w:sz w:val="28"/>
                <w:szCs w:val="28"/>
              </w:rPr>
            </w:pPr>
            <w:r w:rsidRPr="008B72B8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980" w:type="dxa"/>
            <w:shd w:val="clear" w:color="auto" w:fill="auto"/>
          </w:tcPr>
          <w:p w:rsidR="0030208F" w:rsidRPr="008B72B8" w:rsidRDefault="0030208F" w:rsidP="00C30A54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71</w:t>
            </w:r>
          </w:p>
        </w:tc>
      </w:tr>
      <w:tr w:rsidR="0030208F" w:rsidRPr="008B72B8" w:rsidTr="00C30A54">
        <w:tc>
          <w:tcPr>
            <w:tcW w:w="7488" w:type="dxa"/>
            <w:shd w:val="clear" w:color="auto" w:fill="auto"/>
          </w:tcPr>
          <w:p w:rsidR="0030208F" w:rsidRPr="008B72B8" w:rsidRDefault="0030208F" w:rsidP="00C30A54">
            <w:pPr>
              <w:jc w:val="both"/>
              <w:rPr>
                <w:sz w:val="28"/>
                <w:szCs w:val="28"/>
              </w:rPr>
            </w:pPr>
            <w:r w:rsidRPr="008B72B8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980" w:type="dxa"/>
            <w:shd w:val="clear" w:color="auto" w:fill="auto"/>
          </w:tcPr>
          <w:p w:rsidR="0030208F" w:rsidRPr="008B72B8" w:rsidRDefault="0030208F" w:rsidP="00C30A54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40</w:t>
            </w:r>
          </w:p>
        </w:tc>
      </w:tr>
      <w:tr w:rsidR="0030208F" w:rsidRPr="008B72B8" w:rsidTr="00C30A54">
        <w:tc>
          <w:tcPr>
            <w:tcW w:w="7488" w:type="dxa"/>
            <w:shd w:val="clear" w:color="auto" w:fill="auto"/>
          </w:tcPr>
          <w:p w:rsidR="0030208F" w:rsidRPr="008B72B8" w:rsidRDefault="0030208F" w:rsidP="00C30A54">
            <w:pPr>
              <w:jc w:val="both"/>
              <w:rPr>
                <w:sz w:val="28"/>
                <w:szCs w:val="28"/>
              </w:rPr>
            </w:pPr>
            <w:r w:rsidRPr="008B72B8">
              <w:rPr>
                <w:sz w:val="28"/>
                <w:szCs w:val="28"/>
              </w:rPr>
              <w:t>в том числе:</w:t>
            </w:r>
          </w:p>
        </w:tc>
        <w:tc>
          <w:tcPr>
            <w:tcW w:w="1980" w:type="dxa"/>
            <w:shd w:val="clear" w:color="auto" w:fill="auto"/>
          </w:tcPr>
          <w:p w:rsidR="0030208F" w:rsidRPr="008B72B8" w:rsidRDefault="0030208F" w:rsidP="00C30A54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0208F" w:rsidRPr="008B72B8" w:rsidTr="00C30A54">
        <w:tc>
          <w:tcPr>
            <w:tcW w:w="7488" w:type="dxa"/>
            <w:shd w:val="clear" w:color="auto" w:fill="auto"/>
          </w:tcPr>
          <w:p w:rsidR="0030208F" w:rsidRPr="008B72B8" w:rsidRDefault="0030208F" w:rsidP="00C30A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лабораторно-практические занятия;</w:t>
            </w:r>
          </w:p>
        </w:tc>
        <w:tc>
          <w:tcPr>
            <w:tcW w:w="1980" w:type="dxa"/>
            <w:shd w:val="clear" w:color="auto" w:fill="auto"/>
          </w:tcPr>
          <w:p w:rsidR="0030208F" w:rsidRPr="006954F3" w:rsidRDefault="003B64DE" w:rsidP="00C30A54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32</w:t>
            </w:r>
          </w:p>
        </w:tc>
      </w:tr>
      <w:tr w:rsidR="0030208F" w:rsidRPr="008B72B8" w:rsidTr="00C30A54">
        <w:tc>
          <w:tcPr>
            <w:tcW w:w="7488" w:type="dxa"/>
            <w:shd w:val="clear" w:color="auto" w:fill="auto"/>
          </w:tcPr>
          <w:p w:rsidR="0030208F" w:rsidRPr="008B72B8" w:rsidRDefault="0030208F" w:rsidP="00C30A54">
            <w:pPr>
              <w:jc w:val="both"/>
              <w:rPr>
                <w:sz w:val="28"/>
                <w:szCs w:val="28"/>
              </w:rPr>
            </w:pPr>
            <w:r w:rsidRPr="008B72B8">
              <w:rPr>
                <w:sz w:val="28"/>
                <w:szCs w:val="28"/>
              </w:rPr>
              <w:t xml:space="preserve">        </w:t>
            </w:r>
            <w:r w:rsidR="003B64DE">
              <w:rPr>
                <w:sz w:val="28"/>
                <w:szCs w:val="28"/>
              </w:rPr>
              <w:t>теории</w:t>
            </w:r>
          </w:p>
        </w:tc>
        <w:tc>
          <w:tcPr>
            <w:tcW w:w="1980" w:type="dxa"/>
            <w:shd w:val="clear" w:color="auto" w:fill="auto"/>
          </w:tcPr>
          <w:p w:rsidR="0030208F" w:rsidRPr="00C12819" w:rsidRDefault="003B64DE" w:rsidP="00C30A54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8</w:t>
            </w:r>
          </w:p>
        </w:tc>
      </w:tr>
      <w:tr w:rsidR="0030208F" w:rsidRPr="008B72B8" w:rsidTr="00C30A54">
        <w:tc>
          <w:tcPr>
            <w:tcW w:w="7488" w:type="dxa"/>
            <w:shd w:val="clear" w:color="auto" w:fill="auto"/>
          </w:tcPr>
          <w:p w:rsidR="0030208F" w:rsidRPr="008B72B8" w:rsidRDefault="0030208F" w:rsidP="00C30A54">
            <w:pPr>
              <w:jc w:val="both"/>
              <w:rPr>
                <w:b/>
                <w:sz w:val="28"/>
                <w:szCs w:val="28"/>
              </w:rPr>
            </w:pPr>
            <w:r w:rsidRPr="008B72B8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980" w:type="dxa"/>
            <w:shd w:val="clear" w:color="auto" w:fill="auto"/>
          </w:tcPr>
          <w:p w:rsidR="0030208F" w:rsidRPr="00501777" w:rsidRDefault="003B64DE" w:rsidP="00C30A54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20</w:t>
            </w:r>
          </w:p>
        </w:tc>
      </w:tr>
      <w:tr w:rsidR="0030208F" w:rsidRPr="008B72B8" w:rsidTr="00C30A54">
        <w:tc>
          <w:tcPr>
            <w:tcW w:w="7488" w:type="dxa"/>
            <w:shd w:val="clear" w:color="auto" w:fill="auto"/>
          </w:tcPr>
          <w:p w:rsidR="0030208F" w:rsidRPr="008B72B8" w:rsidRDefault="0030208F" w:rsidP="00C30A54">
            <w:pPr>
              <w:jc w:val="both"/>
              <w:rPr>
                <w:sz w:val="28"/>
                <w:szCs w:val="28"/>
              </w:rPr>
            </w:pPr>
            <w:r w:rsidRPr="008B72B8">
              <w:rPr>
                <w:sz w:val="28"/>
                <w:szCs w:val="28"/>
              </w:rPr>
              <w:t>в том числе:</w:t>
            </w:r>
          </w:p>
        </w:tc>
        <w:tc>
          <w:tcPr>
            <w:tcW w:w="1980" w:type="dxa"/>
            <w:shd w:val="clear" w:color="auto" w:fill="auto"/>
          </w:tcPr>
          <w:p w:rsidR="0030208F" w:rsidRPr="008B72B8" w:rsidRDefault="0030208F" w:rsidP="00C30A54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0208F" w:rsidRPr="008B72B8" w:rsidTr="00C30A54">
        <w:tc>
          <w:tcPr>
            <w:tcW w:w="7488" w:type="dxa"/>
            <w:shd w:val="clear" w:color="auto" w:fill="auto"/>
          </w:tcPr>
          <w:p w:rsidR="0030208F" w:rsidRPr="008B72B8" w:rsidRDefault="0030208F" w:rsidP="00C30A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индивидуально-</w:t>
            </w:r>
            <w:r w:rsidRPr="008B72B8">
              <w:rPr>
                <w:sz w:val="28"/>
                <w:szCs w:val="28"/>
              </w:rPr>
              <w:t>проектное задание</w:t>
            </w:r>
            <w:r>
              <w:rPr>
                <w:sz w:val="28"/>
                <w:szCs w:val="28"/>
              </w:rPr>
              <w:t xml:space="preserve"> согласно тематике внеаудиторных самостоятельных</w:t>
            </w:r>
            <w:r w:rsidRPr="008B72B8">
              <w:rPr>
                <w:sz w:val="28"/>
                <w:szCs w:val="28"/>
              </w:rPr>
              <w:t xml:space="preserve"> работ</w:t>
            </w:r>
          </w:p>
        </w:tc>
        <w:tc>
          <w:tcPr>
            <w:tcW w:w="1980" w:type="dxa"/>
            <w:shd w:val="clear" w:color="auto" w:fill="auto"/>
          </w:tcPr>
          <w:p w:rsidR="0030208F" w:rsidRPr="008B72B8" w:rsidRDefault="0030208F" w:rsidP="00C30A54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12</w:t>
            </w:r>
          </w:p>
        </w:tc>
      </w:tr>
      <w:tr w:rsidR="0030208F" w:rsidRPr="008B72B8" w:rsidTr="00C30A54">
        <w:tc>
          <w:tcPr>
            <w:tcW w:w="7488" w:type="dxa"/>
            <w:shd w:val="clear" w:color="auto" w:fill="auto"/>
          </w:tcPr>
          <w:p w:rsidR="0030208F" w:rsidRDefault="0030208F" w:rsidP="00C30A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Учебная практика</w:t>
            </w:r>
          </w:p>
        </w:tc>
        <w:tc>
          <w:tcPr>
            <w:tcW w:w="1980" w:type="dxa"/>
            <w:shd w:val="clear" w:color="auto" w:fill="auto"/>
          </w:tcPr>
          <w:p w:rsidR="0030208F" w:rsidRPr="00501777" w:rsidRDefault="0030208F" w:rsidP="00C30A54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10</w:t>
            </w:r>
          </w:p>
        </w:tc>
      </w:tr>
      <w:tr w:rsidR="0030208F" w:rsidRPr="008B72B8" w:rsidTr="00C30A54">
        <w:tc>
          <w:tcPr>
            <w:tcW w:w="9468" w:type="dxa"/>
            <w:gridSpan w:val="2"/>
            <w:shd w:val="clear" w:color="auto" w:fill="auto"/>
          </w:tcPr>
          <w:p w:rsidR="0030208F" w:rsidRPr="008B72B8" w:rsidRDefault="0030208F" w:rsidP="00C30A54">
            <w:pPr>
              <w:rPr>
                <w:i/>
                <w:iCs/>
                <w:sz w:val="28"/>
                <w:szCs w:val="28"/>
              </w:rPr>
            </w:pPr>
            <w:r w:rsidRPr="008B72B8">
              <w:rPr>
                <w:b/>
                <w:i/>
                <w:iCs/>
                <w:sz w:val="28"/>
                <w:szCs w:val="28"/>
              </w:rPr>
              <w:t>Итоговая аттестация</w:t>
            </w:r>
            <w:r w:rsidRPr="008B72B8">
              <w:rPr>
                <w:i/>
                <w:iCs/>
                <w:sz w:val="28"/>
                <w:szCs w:val="28"/>
              </w:rPr>
              <w:t xml:space="preserve"> </w:t>
            </w:r>
            <w:r w:rsidRPr="00854ED3">
              <w:rPr>
                <w:b/>
                <w:i/>
                <w:iCs/>
                <w:sz w:val="28"/>
                <w:szCs w:val="28"/>
              </w:rPr>
              <w:t xml:space="preserve">в форме </w:t>
            </w:r>
            <w:r>
              <w:rPr>
                <w:b/>
                <w:i/>
                <w:iCs/>
                <w:sz w:val="28"/>
                <w:szCs w:val="28"/>
              </w:rPr>
              <w:t>зачёта</w:t>
            </w:r>
            <w:r>
              <w:rPr>
                <w:i/>
                <w:iCs/>
                <w:sz w:val="28"/>
                <w:szCs w:val="28"/>
              </w:rPr>
              <w:t xml:space="preserve">                                                  </w:t>
            </w:r>
          </w:p>
        </w:tc>
      </w:tr>
    </w:tbl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0208F" w:rsidRPr="004D469E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0208F" w:rsidRPr="00F7627E" w:rsidRDefault="0030208F" w:rsidP="0030208F">
      <w:pPr>
        <w:jc w:val="center"/>
        <w:rPr>
          <w:b/>
          <w:i/>
          <w:sz w:val="28"/>
          <w:szCs w:val="28"/>
        </w:rPr>
      </w:pPr>
      <w:r w:rsidRPr="004415ED">
        <w:rPr>
          <w:b/>
          <w:caps/>
          <w:sz w:val="28"/>
          <w:szCs w:val="28"/>
        </w:rPr>
        <w:br w:type="page"/>
      </w:r>
      <w:r>
        <w:rPr>
          <w:b/>
          <w:caps/>
          <w:sz w:val="28"/>
          <w:szCs w:val="28"/>
        </w:rPr>
        <w:lastRenderedPageBreak/>
        <w:t>3</w:t>
      </w:r>
      <w:r w:rsidRPr="004415ED">
        <w:rPr>
          <w:b/>
          <w:caps/>
          <w:sz w:val="28"/>
          <w:szCs w:val="28"/>
        </w:rPr>
        <w:t>. результаты о</w:t>
      </w:r>
      <w:r>
        <w:rPr>
          <w:b/>
          <w:caps/>
          <w:sz w:val="28"/>
          <w:szCs w:val="28"/>
        </w:rPr>
        <w:t>своения программы»</w:t>
      </w:r>
      <w:r w:rsidRPr="004415ED">
        <w:rPr>
          <w:b/>
          <w:caps/>
          <w:sz w:val="28"/>
          <w:szCs w:val="28"/>
        </w:rPr>
        <w:t xml:space="preserve"> </w:t>
      </w:r>
      <w:r w:rsidRPr="00AC4D5E">
        <w:rPr>
          <w:b/>
          <w:sz w:val="28"/>
          <w:szCs w:val="28"/>
        </w:rPr>
        <w:t>ПМ.04</w:t>
      </w:r>
      <w:r>
        <w:rPr>
          <w:b/>
          <w:sz w:val="28"/>
          <w:szCs w:val="28"/>
        </w:rPr>
        <w:t>., МДК. 04.02</w:t>
      </w:r>
      <w:r w:rsidRPr="00F7627E">
        <w:rPr>
          <w:sz w:val="20"/>
          <w:szCs w:val="20"/>
        </w:rPr>
        <w:t xml:space="preserve"> </w:t>
      </w:r>
      <w:r>
        <w:rPr>
          <w:sz w:val="20"/>
          <w:szCs w:val="20"/>
        </w:rPr>
        <w:t>«</w:t>
      </w:r>
      <w:r w:rsidRPr="00F7627E">
        <w:rPr>
          <w:b/>
          <w:sz w:val="28"/>
          <w:szCs w:val="28"/>
        </w:rPr>
        <w:t>Формирование компетенций преподавателя и   организатора «Основ безопасности жизнедеятельности».</w:t>
      </w:r>
    </w:p>
    <w:p w:rsidR="0030208F" w:rsidRPr="00F7627E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208F" w:rsidRPr="00E00F1A" w:rsidRDefault="0030208F" w:rsidP="0030208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0208F" w:rsidRPr="00335DAB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0"/>
          <w:szCs w:val="20"/>
        </w:rPr>
        <w:t xml:space="preserve"> </w:t>
      </w:r>
      <w:r>
        <w:rPr>
          <w:b/>
          <w:sz w:val="28"/>
          <w:szCs w:val="28"/>
        </w:rPr>
        <w:t xml:space="preserve"> </w:t>
      </w:r>
      <w:r w:rsidRPr="007307FE">
        <w:t xml:space="preserve">Результатом освоения программы </w:t>
      </w:r>
      <w:r>
        <w:t xml:space="preserve">МДК.04.02 </w:t>
      </w:r>
      <w:r w:rsidRPr="007307FE">
        <w:t xml:space="preserve">является овладение обучающимися видом профессиональной деятельности </w:t>
      </w:r>
      <w:r>
        <w:t>учителя физической культуры, а также</w:t>
      </w:r>
      <w:r w:rsidRPr="007307FE">
        <w:t xml:space="preserve"> </w:t>
      </w:r>
      <w:r w:rsidRPr="00801B1C">
        <w:rPr>
          <w:b/>
        </w:rPr>
        <w:t>компете</w:t>
      </w:r>
      <w:r>
        <w:rPr>
          <w:b/>
        </w:rPr>
        <w:t>нцией</w:t>
      </w:r>
      <w:r w:rsidRPr="00801B1C">
        <w:rPr>
          <w:b/>
        </w:rPr>
        <w:t xml:space="preserve"> проф</w:t>
      </w:r>
      <w:r>
        <w:rPr>
          <w:b/>
        </w:rPr>
        <w:t>ессиональной деятельности преподавателя и организатора «Основ безопасности жизнедеятельности»</w:t>
      </w:r>
      <w:r w:rsidRPr="004F5DD3">
        <w:rPr>
          <w:b/>
        </w:rPr>
        <w:t>,</w:t>
      </w:r>
      <w:r w:rsidRPr="007307FE">
        <w:t xml:space="preserve"> в том числе профессиональными (ПК) и общими (</w:t>
      </w:r>
      <w:proofErr w:type="gramStart"/>
      <w:r w:rsidRPr="007307FE">
        <w:t>ОК</w:t>
      </w:r>
      <w:proofErr w:type="gramEnd"/>
      <w:r w:rsidRPr="007307FE">
        <w:t>) компетенциями:</w:t>
      </w:r>
    </w:p>
    <w:p w:rsidR="0030208F" w:rsidRPr="007307FE" w:rsidRDefault="0030208F" w:rsidP="00302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30208F" w:rsidRPr="004415ED" w:rsidRDefault="0030208F" w:rsidP="00302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8212"/>
      </w:tblGrid>
      <w:tr w:rsidR="0030208F" w:rsidRPr="004415ED" w:rsidTr="00C30A54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4415ED" w:rsidRDefault="0030208F" w:rsidP="00C30A54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208F" w:rsidRPr="004415ED" w:rsidRDefault="0030208F" w:rsidP="00C30A54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30208F" w:rsidRPr="004415ED" w:rsidTr="00C30A54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4415ED" w:rsidRDefault="0030208F" w:rsidP="00C30A54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0208F" w:rsidRPr="004415ED" w:rsidRDefault="0030208F" w:rsidP="00C30A5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Определять цели и задачи, планировать, учебно-тренировочные занятия.</w:t>
            </w:r>
          </w:p>
        </w:tc>
      </w:tr>
      <w:tr w:rsidR="0030208F" w:rsidRPr="004415ED" w:rsidTr="00C30A54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4415ED" w:rsidRDefault="0030208F" w:rsidP="00C30A54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0208F" w:rsidRPr="004415ED" w:rsidRDefault="0030208F" w:rsidP="00C30A5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Проводить учебно-тренировочные занятия.</w:t>
            </w:r>
          </w:p>
        </w:tc>
      </w:tr>
      <w:tr w:rsidR="0030208F" w:rsidRPr="004415ED" w:rsidTr="00C30A54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4415ED" w:rsidRDefault="0030208F" w:rsidP="00C30A54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ПК 1.3</w:t>
            </w:r>
            <w:r w:rsidRPr="004415ED">
              <w:rPr>
                <w:sz w:val="28"/>
                <w:szCs w:val="28"/>
              </w:rPr>
              <w:t xml:space="preserve">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0208F" w:rsidRPr="004415ED" w:rsidRDefault="0030208F" w:rsidP="00C30A5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Руководить соревновательной деятельностью спортсменов.</w:t>
            </w:r>
          </w:p>
        </w:tc>
      </w:tr>
      <w:tr w:rsidR="0030208F" w:rsidRPr="004415ED" w:rsidTr="00C30A54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4415ED" w:rsidRDefault="0030208F" w:rsidP="00C30A54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0208F" w:rsidRDefault="0030208F" w:rsidP="00C30A5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педагогический контроль, оценивать процесс и результаты деятельности спортсменов на учебно-тренировочных занятиях и соревнованиях.</w:t>
            </w:r>
          </w:p>
        </w:tc>
      </w:tr>
      <w:tr w:rsidR="0030208F" w:rsidRPr="004415ED" w:rsidTr="00C30A54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4415ED" w:rsidRDefault="0030208F" w:rsidP="00C30A54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1.5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0208F" w:rsidRDefault="0030208F" w:rsidP="00C30A5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Анализировать учебно-тренировочные занятия, процесс и результаты руководства соревновательной деятельностью.</w:t>
            </w:r>
          </w:p>
        </w:tc>
      </w:tr>
      <w:tr w:rsidR="0030208F" w:rsidRPr="004415ED" w:rsidTr="00C30A54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4415ED" w:rsidRDefault="0030208F" w:rsidP="00C30A54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0208F" w:rsidRDefault="0030208F" w:rsidP="00C30A5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Проводить спортивный отбор и спортивную ориентацию.</w:t>
            </w:r>
          </w:p>
        </w:tc>
      </w:tr>
      <w:tr w:rsidR="0030208F" w:rsidRPr="004415ED" w:rsidTr="00C30A54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Default="0030208F" w:rsidP="00C30A54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0208F" w:rsidRDefault="0030208F" w:rsidP="00C30A5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Подбирать, эксплуатировать и готовить к занятиям и соревнованиям спортивное оборудование и инвентарь.</w:t>
            </w:r>
          </w:p>
        </w:tc>
      </w:tr>
      <w:tr w:rsidR="0030208F" w:rsidRPr="004415ED" w:rsidTr="00C30A54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4415ED" w:rsidRDefault="0030208F" w:rsidP="00C30A54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0208F" w:rsidRDefault="0030208F" w:rsidP="00C30A5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Оформлять и вести документацию, обеспечивающую учебно-тренировочный процесс и соревновательную деятельность спортсменов.</w:t>
            </w:r>
          </w:p>
        </w:tc>
      </w:tr>
      <w:tr w:rsidR="0030208F" w:rsidRPr="004415ED" w:rsidTr="00C30A54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4415ED" w:rsidRDefault="0030208F" w:rsidP="00C30A54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0208F" w:rsidRDefault="0030208F" w:rsidP="00C30A5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30208F" w:rsidRDefault="0030208F" w:rsidP="00C30A5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30208F" w:rsidRPr="004415ED" w:rsidTr="00C30A54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Default="0030208F" w:rsidP="00C30A54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2</w:t>
            </w:r>
          </w:p>
          <w:p w:rsidR="0030208F" w:rsidRPr="004415ED" w:rsidRDefault="0030208F" w:rsidP="00C30A54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0208F" w:rsidRDefault="0030208F" w:rsidP="00C30A5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30208F" w:rsidRPr="004415ED" w:rsidTr="00C30A54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4415ED" w:rsidRDefault="0030208F" w:rsidP="00C30A54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0208F" w:rsidRPr="004415ED" w:rsidRDefault="0030208F" w:rsidP="00C30A5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Оценивать риски и принимать решения в нестандартных ситуациях.</w:t>
            </w:r>
          </w:p>
        </w:tc>
      </w:tr>
      <w:tr w:rsidR="0030208F" w:rsidRPr="004415ED" w:rsidTr="00C30A54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4415ED" w:rsidRDefault="0030208F" w:rsidP="00C30A54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0208F" w:rsidRPr="004415ED" w:rsidRDefault="0030208F" w:rsidP="00C30A5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30208F" w:rsidRPr="004415ED" w:rsidTr="00C30A54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4415ED" w:rsidRDefault="0030208F" w:rsidP="00C30A54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5</w:t>
            </w:r>
            <w:r w:rsidRPr="004415ED">
              <w:rPr>
                <w:sz w:val="28"/>
                <w:szCs w:val="28"/>
              </w:rPr>
              <w:t xml:space="preserve">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0208F" w:rsidRPr="004415ED" w:rsidRDefault="0030208F" w:rsidP="00C30A5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информационно-коммуникативные технологии для совершенствования профессиональной деятельности.</w:t>
            </w:r>
          </w:p>
        </w:tc>
      </w:tr>
      <w:tr w:rsidR="0030208F" w:rsidRPr="004415ED" w:rsidTr="00C30A54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4415ED" w:rsidRDefault="0030208F" w:rsidP="00C30A54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0208F" w:rsidRPr="004415ED" w:rsidRDefault="0030208F" w:rsidP="00C30A5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Работать в коллективе и команде, взаимодействовать с руководством, коллегами и социальными партнёрами.</w:t>
            </w:r>
          </w:p>
        </w:tc>
      </w:tr>
      <w:tr w:rsidR="0030208F" w:rsidRPr="004415ED" w:rsidTr="00C30A54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4415ED" w:rsidRDefault="0030208F" w:rsidP="00C30A54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ОК</w:t>
            </w:r>
            <w:proofErr w:type="gramEnd"/>
            <w:r>
              <w:rPr>
                <w:sz w:val="28"/>
                <w:szCs w:val="28"/>
              </w:rPr>
              <w:t xml:space="preserve">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0208F" w:rsidRPr="004415ED" w:rsidRDefault="0030208F" w:rsidP="00C30A5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</w:tr>
      <w:tr w:rsidR="0030208F" w:rsidRPr="004415ED" w:rsidTr="00C30A54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4415ED" w:rsidRDefault="0030208F" w:rsidP="00C30A54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0208F" w:rsidRPr="004415ED" w:rsidRDefault="0030208F" w:rsidP="00C30A5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30208F" w:rsidRPr="004415ED" w:rsidTr="00C30A54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4415ED" w:rsidRDefault="0030208F" w:rsidP="00C30A54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0208F" w:rsidRPr="004415ED" w:rsidRDefault="0030208F" w:rsidP="00C30A5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Осуществлять профессиональную деятельность в условиях обновления её целей, содержания, смены технологий.</w:t>
            </w:r>
          </w:p>
        </w:tc>
      </w:tr>
      <w:tr w:rsidR="0030208F" w:rsidRPr="004415ED" w:rsidTr="00C30A54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4415ED" w:rsidRDefault="0030208F" w:rsidP="00C30A54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10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0208F" w:rsidRPr="004415ED" w:rsidRDefault="0030208F" w:rsidP="00C30A5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профилактику травматизма, обеспечивать охрану жизни и здоровья детей.</w:t>
            </w:r>
          </w:p>
        </w:tc>
      </w:tr>
      <w:tr w:rsidR="0030208F" w:rsidRPr="004415ED" w:rsidTr="00C30A54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4415ED" w:rsidRDefault="0030208F" w:rsidP="00C30A54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11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0208F" w:rsidRPr="004415ED" w:rsidRDefault="0030208F" w:rsidP="00C30A5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Строить профессиональную деятельность с соблюдением регулирующих её правовых норм.</w:t>
            </w:r>
          </w:p>
        </w:tc>
      </w:tr>
      <w:tr w:rsidR="0030208F" w:rsidRPr="004415ED" w:rsidTr="00C30A54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4415ED" w:rsidRDefault="0030208F" w:rsidP="00C30A54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12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0208F" w:rsidRPr="004415ED" w:rsidRDefault="0030208F" w:rsidP="00C30A5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Владеть базовыми и новыми видами физкультурно-спортивной деятельности.</w:t>
            </w:r>
          </w:p>
        </w:tc>
      </w:tr>
      <w:tr w:rsidR="0030208F" w:rsidRPr="004415ED" w:rsidTr="00C30A54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4415ED" w:rsidRDefault="0030208F" w:rsidP="00C30A54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13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0208F" w:rsidRPr="004415ED" w:rsidRDefault="0030208F" w:rsidP="00C30A5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30208F" w:rsidRPr="004415ED" w:rsidRDefault="0030208F" w:rsidP="0030208F">
      <w:pPr>
        <w:widowControl w:val="0"/>
        <w:suppressAutoHyphens/>
        <w:jc w:val="both"/>
        <w:rPr>
          <w:i/>
        </w:rPr>
      </w:pPr>
      <w:r w:rsidRPr="008B3D2A">
        <w:rPr>
          <w:b/>
          <w:i/>
        </w:rPr>
        <w:t>Примечание</w:t>
      </w:r>
      <w:r>
        <w:rPr>
          <w:i/>
        </w:rPr>
        <w:t>: н</w:t>
      </w:r>
      <w:r w:rsidRPr="004415ED">
        <w:rPr>
          <w:i/>
        </w:rPr>
        <w:t>аименование результатов обучения приводится в соответствии с текст</w:t>
      </w:r>
      <w:r>
        <w:rPr>
          <w:i/>
        </w:rPr>
        <w:t xml:space="preserve">ом вышеназванных ФГОС СПО (Утверждён приказом Министерства образования и науки Российской Федерации от 5 ноября 2009 г.). </w:t>
      </w:r>
    </w:p>
    <w:p w:rsidR="0030208F" w:rsidRPr="004415ED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30208F" w:rsidRPr="004415ED">
          <w:pgSz w:w="11907" w:h="16840"/>
          <w:pgMar w:top="1134" w:right="851" w:bottom="992" w:left="1418" w:header="709" w:footer="709" w:gutter="0"/>
          <w:cols w:space="720"/>
        </w:sectPr>
      </w:pPr>
    </w:p>
    <w:p w:rsidR="0030208F" w:rsidRDefault="0030208F" w:rsidP="0030208F"/>
    <w:p w:rsidR="0030208F" w:rsidRPr="00F7627E" w:rsidRDefault="0030208F" w:rsidP="0030208F">
      <w:pPr>
        <w:rPr>
          <w:b/>
          <w:i/>
          <w:sz w:val="28"/>
          <w:szCs w:val="28"/>
        </w:rPr>
      </w:pPr>
      <w:r>
        <w:rPr>
          <w:b/>
        </w:rPr>
        <w:t>3.1</w:t>
      </w:r>
      <w:r w:rsidRPr="003D71B7">
        <w:rPr>
          <w:b/>
        </w:rPr>
        <w:t xml:space="preserve">. </w:t>
      </w:r>
      <w:r w:rsidRPr="00041556">
        <w:rPr>
          <w:sz w:val="28"/>
          <w:szCs w:val="28"/>
        </w:rPr>
        <w:t>Тематический план и содержание ПМ.04.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МДК. 04.02</w:t>
      </w:r>
      <w:r w:rsidRPr="00F7627E">
        <w:rPr>
          <w:sz w:val="20"/>
          <w:szCs w:val="20"/>
        </w:rPr>
        <w:t xml:space="preserve"> </w:t>
      </w:r>
      <w:r>
        <w:rPr>
          <w:sz w:val="20"/>
          <w:szCs w:val="20"/>
        </w:rPr>
        <w:t>«</w:t>
      </w:r>
      <w:r w:rsidRPr="00F7627E">
        <w:rPr>
          <w:b/>
          <w:sz w:val="28"/>
          <w:szCs w:val="28"/>
        </w:rPr>
        <w:t>Формирование компетенций преподавателя и   организатора «Основ безопасности жизнедеятельности».</w:t>
      </w:r>
    </w:p>
    <w:p w:rsidR="0030208F" w:rsidRPr="00F7627E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208F" w:rsidRPr="00AC4D5E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0208F" w:rsidRPr="00A62AE9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15441" w:type="dxa"/>
        <w:tblLook w:val="01E0" w:firstRow="1" w:lastRow="1" w:firstColumn="1" w:lastColumn="1" w:noHBand="0" w:noVBand="0"/>
      </w:tblPr>
      <w:tblGrid>
        <w:gridCol w:w="2132"/>
        <w:gridCol w:w="9931"/>
        <w:gridCol w:w="1812"/>
        <w:gridCol w:w="1566"/>
      </w:tblGrid>
      <w:tr w:rsidR="0030208F" w:rsidRPr="007A33BB" w:rsidTr="00C30A54">
        <w:trPr>
          <w:trHeight w:val="2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7A33BB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7A33BB">
              <w:rPr>
                <w:bCs/>
                <w:i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  <w:p w:rsidR="0030208F" w:rsidRPr="007A33BB" w:rsidRDefault="0030208F" w:rsidP="00C30A54">
            <w:pPr>
              <w:rPr>
                <w:b/>
                <w:i/>
                <w:sz w:val="20"/>
                <w:szCs w:val="20"/>
              </w:rPr>
            </w:pPr>
            <w:r w:rsidRPr="007A33BB">
              <w:rPr>
                <w:b/>
                <w:sz w:val="20"/>
                <w:szCs w:val="20"/>
              </w:rPr>
              <w:t>МДК. 04.12</w:t>
            </w:r>
            <w:r w:rsidRPr="007A33BB">
              <w:rPr>
                <w:sz w:val="20"/>
                <w:szCs w:val="20"/>
              </w:rPr>
              <w:t xml:space="preserve"> «</w:t>
            </w:r>
            <w:r w:rsidRPr="007A33BB">
              <w:rPr>
                <w:b/>
                <w:sz w:val="20"/>
                <w:szCs w:val="20"/>
              </w:rPr>
              <w:t>Формирование компетенций преподавателя и   организатора «Основ безопасности жизнедеятельности».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7A33BB">
              <w:rPr>
                <w:b/>
                <w:sz w:val="20"/>
                <w:szCs w:val="20"/>
              </w:rPr>
              <w:t xml:space="preserve">  </w:t>
            </w:r>
          </w:p>
          <w:p w:rsidR="0030208F" w:rsidRPr="007A33BB" w:rsidRDefault="0030208F" w:rsidP="00C30A54">
            <w:pPr>
              <w:pStyle w:val="1"/>
              <w:rPr>
                <w:b/>
                <w:caps/>
                <w:sz w:val="20"/>
                <w:szCs w:val="20"/>
              </w:rPr>
            </w:pPr>
          </w:p>
          <w:p w:rsidR="0030208F" w:rsidRDefault="0030208F" w:rsidP="00C30A54">
            <w:r>
              <w:t xml:space="preserve"> 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7A33BB">
              <w:rPr>
                <w:b/>
                <w:sz w:val="20"/>
                <w:szCs w:val="20"/>
              </w:rPr>
              <w:t>Раздел 1.  Общая характеристика воспитания основ безопасности жизнедеятельности  физическом воспитании и</w:t>
            </w: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7A33BB">
              <w:rPr>
                <w:b/>
                <w:sz w:val="20"/>
                <w:szCs w:val="20"/>
              </w:rPr>
              <w:t>Тема 1.1. Основы общей педагогики предмета «Основы безопасности жизнедеятельности».</w:t>
            </w: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Предмет «Основы безопасности жизнедеятельности» и его основные категории. Место предмета «Основы безопасности жизнедеятельности», как части образовательного процесса в физической культуре и спорте. Актуальные проблемы физкультурно-спортивного образования и безопасности жизнедеятельности. Виды и типы жертв неблагоприятных условий социализации.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B64DE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</w:t>
            </w:r>
            <w:r w:rsidR="0030208F" w:rsidRPr="007A33BB">
              <w:rPr>
                <w:b/>
                <w:bCs/>
                <w:sz w:val="20"/>
                <w:szCs w:val="20"/>
              </w:rPr>
              <w:t xml:space="preserve">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7A33BB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7A33BB">
              <w:rPr>
                <w:sz w:val="20"/>
                <w:szCs w:val="20"/>
              </w:rPr>
              <w:t>Основы общей педагогики предмета «Основы безопасности жизнедеятельности».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7A33BB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Основные категории предмета «Основ безопасности жизнедеятельности».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A33BB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7A33BB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 xml:space="preserve">Категории – фундаментальные </w:t>
            </w:r>
            <w:proofErr w:type="gramStart"/>
            <w:r w:rsidRPr="007A33BB">
              <w:rPr>
                <w:bCs/>
                <w:i/>
                <w:sz w:val="20"/>
                <w:szCs w:val="20"/>
              </w:rPr>
              <w:t>понятия</w:t>
            </w:r>
            <w:proofErr w:type="gramEnd"/>
            <w:r w:rsidRPr="007A33BB">
              <w:rPr>
                <w:bCs/>
                <w:i/>
                <w:sz w:val="20"/>
                <w:szCs w:val="20"/>
              </w:rPr>
              <w:t xml:space="preserve">  отражающие наиболее существенные, закономерны связи и отношения реальной действительности.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7A33BB">
              <w:rPr>
                <w:b/>
                <w:sz w:val="20"/>
                <w:szCs w:val="20"/>
              </w:rPr>
              <w:lastRenderedPageBreak/>
              <w:t>Тема 1.2. Характеристика общих и специальных задач процесса обучения «Основ безопасности жизнедеятельности».</w:t>
            </w: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Методические основы выбора содержания учебных программ «Основ безопасности жизнедеятельности» на основе дифференциации и индивидуализации процесса обучения. Характеристика методов обучения «Основ безопасности жизнедеятельности» и их реализация. Психофизиологические особенности использования различных методов обучения. Специфика педагогического процесса «Основ безопасности жизнедеятельности».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B64DE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Практические </w:t>
            </w:r>
            <w:r w:rsidR="0030208F" w:rsidRPr="007A33BB">
              <w:rPr>
                <w:b/>
                <w:bCs/>
                <w:sz w:val="20"/>
                <w:szCs w:val="20"/>
              </w:rPr>
              <w:t xml:space="preserve">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7A33BB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7A33BB">
              <w:rPr>
                <w:sz w:val="20"/>
                <w:szCs w:val="20"/>
              </w:rPr>
              <w:t>Характеристика общих и специальных задач процесса обучения «Основ безопасности жизнедеятельности».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7A33BB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165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Характеристика методов обучения «Основ безопасности жизнедеятельности» и их реализация.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0208F" w:rsidRPr="007A33BB" w:rsidTr="00C30A54">
        <w:trPr>
          <w:trHeight w:val="142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A33BB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7A33BB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165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Средства и методы физического воспитания</w:t>
            </w:r>
            <w:proofErr w:type="gramStart"/>
            <w:r w:rsidRPr="007A33BB">
              <w:rPr>
                <w:bCs/>
                <w:i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7A33BB">
              <w:rPr>
                <w:b/>
                <w:sz w:val="20"/>
                <w:szCs w:val="20"/>
              </w:rPr>
              <w:t xml:space="preserve">Тема 1.3. Общая характеристика </w:t>
            </w:r>
            <w:proofErr w:type="gramStart"/>
            <w:r w:rsidRPr="007A33BB">
              <w:rPr>
                <w:b/>
                <w:sz w:val="20"/>
                <w:szCs w:val="20"/>
              </w:rPr>
              <w:t>процессов воспитания основ безопасности жизнедеятельности</w:t>
            </w:r>
            <w:proofErr w:type="gramEnd"/>
            <w:r w:rsidRPr="007A33BB">
              <w:rPr>
                <w:b/>
                <w:sz w:val="20"/>
                <w:szCs w:val="20"/>
              </w:rPr>
              <w:t xml:space="preserve">  в физическом воспитании и спорте.</w:t>
            </w: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«Основы безопасности жизнедеятельности» как специфический динамический процесс формирования  личности обучающегося. «Основы безопасности жизнедеятельности»  как средство воспитания морально-волевых качеств у студентов. Организация учебно-воспитательного процесса «Основ безопасности жизнедеятельности».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B64DE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</w:t>
            </w:r>
            <w:r w:rsidR="0030208F" w:rsidRPr="007A33BB">
              <w:rPr>
                <w:b/>
                <w:bCs/>
                <w:sz w:val="20"/>
                <w:szCs w:val="20"/>
              </w:rPr>
              <w:t xml:space="preserve">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7A33BB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7A33BB">
              <w:rPr>
                <w:sz w:val="20"/>
                <w:szCs w:val="20"/>
              </w:rPr>
              <w:t xml:space="preserve">Общая характеристика </w:t>
            </w:r>
            <w:proofErr w:type="gramStart"/>
            <w:r w:rsidRPr="007A33BB">
              <w:rPr>
                <w:sz w:val="20"/>
                <w:szCs w:val="20"/>
              </w:rPr>
              <w:t>процессов воспитания основ безопасности жизнедеятельности</w:t>
            </w:r>
            <w:proofErr w:type="gramEnd"/>
            <w:r w:rsidRPr="007A33BB">
              <w:rPr>
                <w:sz w:val="20"/>
                <w:szCs w:val="20"/>
              </w:rPr>
              <w:t xml:space="preserve">  в физическом воспитании и спорте.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7A33BB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 xml:space="preserve">«Основы безопасности жизнедеятельности»  как средство воспитания морально-волевых качеств у студентов.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0208F" w:rsidRPr="007A33BB" w:rsidTr="00C30A54">
        <w:trPr>
          <w:trHeight w:val="36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A33BB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7A33BB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435"/>
        </w:trPr>
        <w:tc>
          <w:tcPr>
            <w:tcW w:w="2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 xml:space="preserve">Основные опасности и угрозы на территории России в начале </w:t>
            </w:r>
            <w:r w:rsidRPr="007A33BB">
              <w:rPr>
                <w:bCs/>
                <w:sz w:val="20"/>
                <w:szCs w:val="20"/>
                <w:lang w:val="en-US"/>
              </w:rPr>
              <w:t>XXI</w:t>
            </w:r>
            <w:r w:rsidRPr="007A33BB">
              <w:rPr>
                <w:bCs/>
                <w:sz w:val="20"/>
                <w:szCs w:val="20"/>
              </w:rPr>
              <w:t xml:space="preserve">  века.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Раздел 2.  Обеспечение безопасности жизнедеятельности.</w:t>
            </w: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 xml:space="preserve">    Тема 2.1. Общая характеристика предмета «Основ безопасности жизнедеятельности».</w:t>
            </w: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Цели и задачи изучаемой дисциплины. Основные понятия безопасности жизнедеятельности. Научно-технический прогресс и среда обитания современного человека.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B64DE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Практические </w:t>
            </w:r>
            <w:r w:rsidR="0030208F" w:rsidRPr="007A33BB">
              <w:rPr>
                <w:b/>
                <w:bCs/>
                <w:sz w:val="20"/>
                <w:szCs w:val="20"/>
              </w:rPr>
              <w:t>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B64DE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Общая характеристика предмета «Основ безопасности жизнедеятельности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B64DE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Научно-технический прогресс и глобальные проблемы человечества.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A33BB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A33BB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B64DE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Конституция Российской Федерации.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Федеральный закон «О защите населения и территорий от чрезвычайных ситуаций природного и техногенного характера» от 22.08.95 № 151-ФЗ.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Раздел 3. Безопасность жизнедеятельности в чрезвычайных ситуациях</w:t>
            </w: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 xml:space="preserve">    Тема 3.1. Чрезвычайные </w:t>
            </w:r>
            <w:r w:rsidRPr="007A33BB">
              <w:rPr>
                <w:b/>
                <w:bCs/>
                <w:sz w:val="20"/>
                <w:szCs w:val="20"/>
              </w:rPr>
              <w:lastRenderedPageBreak/>
              <w:t>ситуации мирного времени.</w:t>
            </w: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 xml:space="preserve">Понятия и общая классификация чрезвычайных ситуаций. Чрезвычайные ситуации природного происхождения. </w:t>
            </w:r>
            <w:r w:rsidRPr="007A33BB">
              <w:rPr>
                <w:bCs/>
                <w:sz w:val="20"/>
                <w:szCs w:val="20"/>
              </w:rPr>
              <w:lastRenderedPageBreak/>
              <w:t>Чрезвычайные ситуации техногенного происхождения. Чрезвычайные ситуации социального происхождения. Защита и жизнеобеспечение населения в условиях чрезвычайной ситуации.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B64DE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</w:t>
            </w:r>
            <w:r w:rsidR="0030208F" w:rsidRPr="007A33BB">
              <w:rPr>
                <w:b/>
                <w:bCs/>
                <w:sz w:val="20"/>
                <w:szCs w:val="20"/>
              </w:rPr>
              <w:t xml:space="preserve">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B64DE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Чрезвычайные ситуации мирного времени.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B64DE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Анализ чрезвычайных ситуаций природного происхождения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7A33BB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Защита и жизнеобеспечение населения в условиях чрезвычайной ситуации.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A33BB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B64DE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Федеральный закон «О радиационной безопасности населения» от 9.01.96 № 3-ФЗ.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Федеральный закон «Об обороне» от 31.05.96 №61-ФЗ.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Федеральный закон «О промышленной безопасности опасных производственных объектов» от 21.07.97 № 116-ФЗ.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Федеральный закон «О безопасности гидротехнических сооружений» от 21.07.97 117-ФЗ.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Федеральный закон «О чрезвычайном положении» от 30.05.01 № 3-ФЗ.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 xml:space="preserve">  Тема 3.2. Чрезвычайные ситуации военного времени. </w:t>
            </w: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Характеристика ядерного оружия и действий населения в очаге ядерного поражения. Особенности химического оружия. Действия населения в очаге химического поражения. Биологическое оружие. Действия населения в очаге биологического поражения. Защита населения при радиоактивном и химическом заражении местности. Назначение и задачи гражданской обороны.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B64DE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</w:t>
            </w:r>
            <w:r w:rsidR="0030208F" w:rsidRPr="007A33BB">
              <w:rPr>
                <w:b/>
                <w:bCs/>
                <w:sz w:val="20"/>
                <w:szCs w:val="20"/>
              </w:rPr>
              <w:t xml:space="preserve">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B64DE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Чрезвычайные ситуации военного времени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B64DE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Действия населения в очаге  поражения.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Задачи гражданской обороны.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7A33BB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Действия населения в очаге  поражения.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A33BB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B64DE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Новейшие средства зашиты органов дыхания и кожи.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Постановление Правительства Российской Федерации «О мерах противодействия терроризму» от 15.09.99 №1040.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 xml:space="preserve">  Тема 3.3. Устойчивость производства в условиях чрезвычайных ситуаций.</w:t>
            </w: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Понятие устойчивости работы объектов экономики. Факторы, определяющие устойчивость работы объектов. Пути и способы повышения устойчивости работы объектов.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B64DE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</w:t>
            </w:r>
            <w:r w:rsidR="0030208F" w:rsidRPr="007A33BB">
              <w:rPr>
                <w:b/>
                <w:bCs/>
                <w:sz w:val="20"/>
                <w:szCs w:val="20"/>
              </w:rPr>
              <w:t xml:space="preserve">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B64DE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Устойчивость производства в условиях чрезвычайных ситуаций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B64DE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Анализ федерального закона  «О гражданской обороне» от 12.02.98 №28-ФЗ.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7A33BB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Пути и способы повышения устойчивости работы объектов.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A33BB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B64DE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Федеральный закон «О гражданской обороне» от 12.02.98 №28-ФЗ.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 xml:space="preserve">   Тема 3.4.</w:t>
            </w:r>
            <w:r w:rsidRPr="007A33BB">
              <w:rPr>
                <w:bCs/>
                <w:sz w:val="20"/>
                <w:szCs w:val="20"/>
              </w:rPr>
              <w:t xml:space="preserve"> </w:t>
            </w:r>
            <w:r w:rsidRPr="007A33BB">
              <w:rPr>
                <w:b/>
                <w:bCs/>
                <w:sz w:val="20"/>
                <w:szCs w:val="20"/>
              </w:rPr>
              <w:t>Основы военной службы</w:t>
            </w:r>
            <w:r w:rsidRPr="007A33BB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.Национальная безопасность Российской Федерации. Основы обороны государства. Вооружённые Силы Российской Федерации. Порядок прохождения военной службы. Боевые традиции и символы воинской чести.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B64DE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</w:t>
            </w:r>
            <w:r w:rsidR="0030208F" w:rsidRPr="007A33BB">
              <w:rPr>
                <w:b/>
                <w:bCs/>
                <w:sz w:val="20"/>
                <w:szCs w:val="20"/>
              </w:rPr>
              <w:t xml:space="preserve">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7A33BB"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Основы военной службы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30208F" w:rsidRPr="007A33BB" w:rsidTr="00C30A54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7A33BB"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Военная доктрина Российской Федерации.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0208F" w:rsidRPr="007A33BB" w:rsidTr="00C30A54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Модернизация структуры Вооружённых Сил России в условиях глобализации.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0208F" w:rsidRPr="007A33BB" w:rsidTr="00C30A54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Анализ общевоинских уставов Вооружённых Сил Российской Федерации.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0208F" w:rsidRPr="007A33BB" w:rsidTr="00C30A54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Боевые традиции и символы воинской чести Российских Вооружённых Сил.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7A33BB"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Военная доктрина Российской Федерации.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Структуры Вооружённых Сил России.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A33BB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B64DE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Федеральный закон от 4.12.2007 г. № 329-ФЗ «О физической культуре и спорте в Российской Федерации».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0208F" w:rsidRPr="007A33BB" w:rsidTr="00C30A5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Закон Тюменской области «О физической культуре и спорте в Тюменской области» от 28.12.2004 г. № 329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 xml:space="preserve">Раздел 4. Значение медицинских знаний </w:t>
            </w:r>
            <w:proofErr w:type="gramStart"/>
            <w:r w:rsidRPr="007A33BB">
              <w:rPr>
                <w:b/>
                <w:bCs/>
                <w:sz w:val="20"/>
                <w:szCs w:val="20"/>
              </w:rPr>
              <w:t>при</w:t>
            </w:r>
            <w:proofErr w:type="gramEnd"/>
            <w:r w:rsidRPr="007A33BB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7A33BB">
              <w:rPr>
                <w:b/>
                <w:bCs/>
                <w:sz w:val="20"/>
                <w:szCs w:val="20"/>
              </w:rPr>
              <w:t>ликвидаций</w:t>
            </w:r>
            <w:proofErr w:type="gramEnd"/>
            <w:r w:rsidRPr="007A33BB">
              <w:rPr>
                <w:b/>
                <w:bCs/>
                <w:sz w:val="20"/>
                <w:szCs w:val="20"/>
              </w:rPr>
              <w:t xml:space="preserve"> последствий чрезвычайных ситуаций и организации здорового образа жизни.</w:t>
            </w: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Тема 4.1. Первая медицинская помощь в чрезвычайных ситуациях.</w:t>
            </w: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 xml:space="preserve">Помощь при травматических повреждениях. Помощь при кровотечении. Помощь при переломах. Помощь при синдроме длительного сдавливания. Помощь при отравлениях. Помощь при шоке. Помощь при ожогах. Помощь при отморожениях. Помощь при </w:t>
            </w:r>
            <w:proofErr w:type="spellStart"/>
            <w:r w:rsidRPr="007A33BB">
              <w:rPr>
                <w:bCs/>
                <w:sz w:val="20"/>
                <w:szCs w:val="20"/>
              </w:rPr>
              <w:t>электротравме</w:t>
            </w:r>
            <w:proofErr w:type="spellEnd"/>
            <w:r w:rsidRPr="007A33BB">
              <w:rPr>
                <w:bCs/>
                <w:sz w:val="20"/>
                <w:szCs w:val="20"/>
              </w:rPr>
              <w:t>. Искусственное дыхание и закрытый массаж сердца.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7A33BB"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Оказание первой медицинской помощи в чрезвычайных ситуациях.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Оказание первой медицинской помощи в чрезвычайных ситуациях.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Оказание первой медицинской помощи в чрезвычайных ситуациях.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Оказание первой медицинской помощи в чрезвычайных ситуациях.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7A33BB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Оказание первой медицинской помощи в чрезвычайных ситуациях.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A33BB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8968C1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Оказание первой медицинской помощи в чрезвычайных ситуациях.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Тема 4.2. Обеспечение здорового образа жизни.</w:t>
            </w: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Понятие здоровье и содержание здорового образа жизни. Вредные привычки. Факторы риска.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B64DE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</w:t>
            </w:r>
            <w:r w:rsidR="0030208F" w:rsidRPr="007A33BB">
              <w:rPr>
                <w:b/>
                <w:bCs/>
                <w:sz w:val="20"/>
                <w:szCs w:val="20"/>
              </w:rPr>
              <w:t xml:space="preserve">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7A33BB"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Обеспечение здорового образа жизни.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7A33BB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Анализ факторов формирования здорового образа жизни.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 xml:space="preserve">Контрольные работы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7A33BB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 xml:space="preserve"> Оценки функционального состояния организма.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 xml:space="preserve"> Тема 4.3. Организация студенческого труда, отдыха и эффективной </w:t>
            </w:r>
            <w:r w:rsidRPr="007A33BB">
              <w:rPr>
                <w:b/>
                <w:bCs/>
                <w:sz w:val="20"/>
                <w:szCs w:val="20"/>
              </w:rPr>
              <w:lastRenderedPageBreak/>
              <w:t>самостоятельной работы.</w:t>
            </w: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Дидактические трудности и социально-психологические трудности учащихся. Гигиена умственного труда. Принципиальные положения культуры умственного труда. Стадии работоспособности. Рациональное использование психофизиологических и интеллектуальных возможностей организма.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B64DE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Организация студенческого труда, отдыха и эффективной самостоятельной работы.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7A33BB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Принципиальные положения культуры умственного труда.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A33BB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A33BB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7A33BB"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2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Организация студенческого труда, отдыха и эффективной самостоятельной работы учащихся агропедагогического колледжа.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30208F" w:rsidRPr="007A33BB" w:rsidTr="00C30A54">
        <w:trPr>
          <w:trHeight w:val="20"/>
        </w:trPr>
        <w:tc>
          <w:tcPr>
            <w:tcW w:w="1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Учебная практика: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7A33BB">
              <w:rPr>
                <w:b/>
                <w:bCs/>
                <w:i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1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Примерная тематика курсовой работы (проекта):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1. Влияние экологических факторов на здоровый образ жизни.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2. Влияние наследственных заболеваний в формировании здорового поколения. Здоровый образ жизни. Система закаливания – важное условие для воспитания здорового ребёнка.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3. Стиль жизни – социально-психологическая категория.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4. Уклад жизни.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5. Питание человека. Основы потребления пищи.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6. Социально-психологическая категория. Вредные привычки.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 xml:space="preserve">7. О системе закаливания </w:t>
            </w:r>
            <w:proofErr w:type="spellStart"/>
            <w:r w:rsidRPr="007A33BB">
              <w:rPr>
                <w:bCs/>
                <w:sz w:val="20"/>
                <w:szCs w:val="20"/>
              </w:rPr>
              <w:t>П.К.Иванова</w:t>
            </w:r>
            <w:proofErr w:type="spellEnd"/>
            <w:r w:rsidRPr="007A33BB">
              <w:rPr>
                <w:bCs/>
                <w:sz w:val="20"/>
                <w:szCs w:val="20"/>
              </w:rPr>
              <w:t>.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8. Роль физических упражнений в предупреждении заболеваний и укрепления здоровья.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9. Воздух, вода, движение – универсальные средства закаливания организма, как основа здорового образа жизни.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10. Работа с позвоночником – путь к оздоровлению всего организма.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>11. Болезни цивилизации.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1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 xml:space="preserve"> Самостоятельная работа </w:t>
            </w:r>
            <w:proofErr w:type="gramStart"/>
            <w:r w:rsidRPr="007A33BB">
              <w:rPr>
                <w:bCs/>
                <w:sz w:val="20"/>
                <w:szCs w:val="20"/>
              </w:rPr>
              <w:t>обучающихся</w:t>
            </w:r>
            <w:proofErr w:type="gramEnd"/>
            <w:r w:rsidRPr="007A33BB">
              <w:rPr>
                <w:bCs/>
                <w:sz w:val="20"/>
                <w:szCs w:val="20"/>
              </w:rPr>
              <w:t>: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sz w:val="20"/>
                <w:szCs w:val="20"/>
              </w:rPr>
              <w:t xml:space="preserve">в </w:t>
            </w:r>
            <w:proofErr w:type="spellStart"/>
            <w:r w:rsidRPr="007A33BB">
              <w:rPr>
                <w:bCs/>
                <w:sz w:val="20"/>
                <w:szCs w:val="20"/>
              </w:rPr>
              <w:t>т.ч</w:t>
            </w:r>
            <w:proofErr w:type="spellEnd"/>
            <w:r w:rsidRPr="007A33BB">
              <w:rPr>
                <w:bCs/>
                <w:sz w:val="20"/>
                <w:szCs w:val="20"/>
              </w:rPr>
              <w:t>. над курсовой работой (проектом)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bCs/>
                <w:i/>
                <w:sz w:val="20"/>
                <w:szCs w:val="20"/>
              </w:rPr>
              <w:t>33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30208F" w:rsidRPr="007A33BB" w:rsidTr="00C30A54">
        <w:trPr>
          <w:trHeight w:val="20"/>
        </w:trPr>
        <w:tc>
          <w:tcPr>
            <w:tcW w:w="1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sz w:val="20"/>
                <w:szCs w:val="20"/>
              </w:rPr>
            </w:pPr>
            <w:r w:rsidRPr="007A33BB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7A33BB">
              <w:rPr>
                <w:b/>
                <w:bCs/>
                <w:i/>
                <w:sz w:val="20"/>
                <w:szCs w:val="20"/>
              </w:rPr>
              <w:t>73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7A33BB">
              <w:rPr>
                <w:i/>
                <w:sz w:val="20"/>
                <w:szCs w:val="20"/>
              </w:rPr>
              <w:t>(должно соответствовать указанному количеству часов в пункте 1.3 паспорта программы)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08F" w:rsidRPr="007A33BB" w:rsidRDefault="0030208F" w:rsidP="00C30A54">
            <w:pPr>
              <w:rPr>
                <w:bCs/>
                <w:i/>
                <w:sz w:val="20"/>
                <w:szCs w:val="20"/>
              </w:rPr>
            </w:pPr>
          </w:p>
        </w:tc>
      </w:tr>
    </w:tbl>
    <w:p w:rsidR="0030208F" w:rsidRDefault="0030208F" w:rsidP="0030208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</w:pPr>
      <w:r>
        <w:t xml:space="preserve"> </w:t>
      </w: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  <w:r w:rsidRPr="000C1FB1">
        <w:rPr>
          <w:b/>
          <w:bCs/>
          <w:i/>
        </w:rPr>
        <w:t xml:space="preserve">Примечание </w:t>
      </w:r>
      <w:r>
        <w:rPr>
          <w:bCs/>
          <w:i/>
        </w:rPr>
        <w:t>1: самостоятельная работа обучающихся над курсовой работой осуществляется в рамках часов</w:t>
      </w:r>
    </w:p>
    <w:p w:rsidR="0030208F" w:rsidRPr="005C1264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  <w:r>
        <w:t xml:space="preserve"> </w:t>
      </w:r>
      <w:r w:rsidRPr="005C1264">
        <w:t>обязательной аудиторной учебной нагрузки.</w:t>
      </w:r>
    </w:p>
    <w:p w:rsidR="0030208F" w:rsidRDefault="0030208F" w:rsidP="00302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C1FB1">
        <w:rPr>
          <w:b/>
          <w:bCs/>
          <w:i/>
        </w:rPr>
        <w:t xml:space="preserve">           Примечание </w:t>
      </w:r>
      <w:r>
        <w:rPr>
          <w:bCs/>
          <w:i/>
        </w:rPr>
        <w:t>2: д</w:t>
      </w:r>
      <w:r>
        <w:t>ля характеристики уровня освоения учебного материала используются следующие обозначения:</w:t>
      </w:r>
    </w:p>
    <w:p w:rsidR="0030208F" w:rsidRDefault="0030208F" w:rsidP="00302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 xml:space="preserve">1. – </w:t>
      </w:r>
      <w:proofErr w:type="gramStart"/>
      <w:r>
        <w:t>ознакомительный</w:t>
      </w:r>
      <w:proofErr w:type="gramEnd"/>
      <w:r>
        <w:t xml:space="preserve"> (узнавание ранее изученных объектов, свойств); </w:t>
      </w:r>
    </w:p>
    <w:p w:rsidR="0030208F" w:rsidRDefault="0030208F" w:rsidP="00302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2. – </w:t>
      </w:r>
      <w:proofErr w:type="gramStart"/>
      <w:r>
        <w:t>репродуктивный</w:t>
      </w:r>
      <w:proofErr w:type="gramEnd"/>
      <w:r>
        <w:t xml:space="preserve"> (выполнение деятельности по образцу, инструкции или под руководством)</w:t>
      </w:r>
    </w:p>
    <w:p w:rsidR="0030208F" w:rsidRDefault="0030208F" w:rsidP="00302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  <w:r>
        <w:t xml:space="preserve">3. – </w:t>
      </w:r>
      <w:proofErr w:type="gramStart"/>
      <w:r>
        <w:t>продуктивный</w:t>
      </w:r>
      <w:proofErr w:type="gramEnd"/>
      <w:r>
        <w:t xml:space="preserve"> (планирование и самостоятельное выполнение деятельности, решение проблемных задач)</w:t>
      </w:r>
    </w:p>
    <w:p w:rsidR="0030208F" w:rsidRPr="00A37B2B" w:rsidRDefault="0030208F" w:rsidP="0030208F">
      <w:pPr>
        <w:sectPr w:rsidR="0030208F" w:rsidRPr="00A37B2B">
          <w:pgSz w:w="16840" w:h="11907" w:orient="landscape"/>
          <w:pgMar w:top="851" w:right="1134" w:bottom="851" w:left="992" w:header="709" w:footer="709" w:gutter="0"/>
          <w:cols w:space="720"/>
        </w:sectPr>
      </w:pPr>
      <w:r>
        <w:t xml:space="preserve"> </w:t>
      </w:r>
    </w:p>
    <w:p w:rsidR="0030208F" w:rsidRPr="00F7627E" w:rsidRDefault="0030208F" w:rsidP="0030208F">
      <w:pPr>
        <w:rPr>
          <w:b/>
          <w:i/>
          <w:sz w:val="28"/>
          <w:szCs w:val="28"/>
        </w:rPr>
      </w:pPr>
      <w:r>
        <w:lastRenderedPageBreak/>
        <w:t xml:space="preserve">4. </w:t>
      </w:r>
      <w:r w:rsidRPr="00041556">
        <w:rPr>
          <w:sz w:val="28"/>
          <w:szCs w:val="28"/>
        </w:rPr>
        <w:t>Условия реализации ПМ.04</w:t>
      </w:r>
      <w:r>
        <w:rPr>
          <w:sz w:val="28"/>
          <w:szCs w:val="28"/>
        </w:rPr>
        <w:t xml:space="preserve">., </w:t>
      </w:r>
      <w:r>
        <w:rPr>
          <w:b/>
          <w:sz w:val="28"/>
          <w:szCs w:val="28"/>
        </w:rPr>
        <w:t>МДК. 04.02</w:t>
      </w:r>
      <w:r w:rsidRPr="00F7627E">
        <w:rPr>
          <w:sz w:val="20"/>
          <w:szCs w:val="20"/>
        </w:rPr>
        <w:t xml:space="preserve"> </w:t>
      </w:r>
      <w:r>
        <w:rPr>
          <w:sz w:val="20"/>
          <w:szCs w:val="20"/>
        </w:rPr>
        <w:t>«</w:t>
      </w:r>
      <w:r w:rsidRPr="00F7627E">
        <w:rPr>
          <w:b/>
          <w:sz w:val="28"/>
          <w:szCs w:val="28"/>
        </w:rPr>
        <w:t>Формирование компетенций преподавателя и   организатора «Основ безопасности жизнедеятельности».</w:t>
      </w:r>
    </w:p>
    <w:p w:rsidR="0030208F" w:rsidRPr="00F7627E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208F" w:rsidRPr="00120347" w:rsidRDefault="0030208F" w:rsidP="00302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30208F" w:rsidRPr="00D631DC" w:rsidRDefault="0030208F" w:rsidP="0030208F">
      <w:pPr>
        <w:rPr>
          <w:i/>
        </w:rPr>
      </w:pPr>
      <w:r>
        <w:t>4.1. Требования к минимальному м</w:t>
      </w:r>
      <w:r w:rsidRPr="005C1794">
        <w:t>атериально-техническо</w:t>
      </w:r>
      <w:r>
        <w:t>му</w:t>
      </w:r>
      <w:r w:rsidRPr="005C1794">
        <w:t xml:space="preserve"> обеспечени</w:t>
      </w:r>
      <w:r>
        <w:t xml:space="preserve">ю </w:t>
      </w:r>
      <w:r w:rsidRPr="00C238D1">
        <w:t xml:space="preserve">в организации образовательного процесса для </w:t>
      </w:r>
      <w:r>
        <w:t>освоения ПМ.04.,</w:t>
      </w:r>
      <w:r w:rsidRPr="00AF6EC5">
        <w:t xml:space="preserve"> </w:t>
      </w:r>
      <w:r w:rsidRPr="00D631DC">
        <w:t>МДК. 04.12 «Формирование компетенций преподавателя и   организатора «Основ безопасности жизнедеятельности».</w:t>
      </w:r>
    </w:p>
    <w:p w:rsidR="0030208F" w:rsidRPr="00D631DC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0208F" w:rsidRPr="00AF6EC5" w:rsidRDefault="0030208F" w:rsidP="0030208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30208F" w:rsidRPr="00AF6EC5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</w:rPr>
      </w:pPr>
      <w:r w:rsidRPr="00AF6EC5">
        <w:rPr>
          <w:caps/>
        </w:rPr>
        <w:t xml:space="preserve"> </w:t>
      </w:r>
      <w:r>
        <w:t>Перечень кабинетов, лабораторий и других помещений.</w:t>
      </w:r>
    </w:p>
    <w:p w:rsidR="0030208F" w:rsidRDefault="0030208F" w:rsidP="0030208F">
      <w:r>
        <w:t xml:space="preserve">      Кабинеты:</w:t>
      </w:r>
    </w:p>
    <w:p w:rsidR="0030208F" w:rsidRDefault="0030208F" w:rsidP="0030208F">
      <w:r>
        <w:t xml:space="preserve">      «Основ безопасности жизнедеятельности»;</w:t>
      </w:r>
    </w:p>
    <w:p w:rsidR="0030208F" w:rsidRDefault="0030208F" w:rsidP="0030208F">
      <w:r>
        <w:t xml:space="preserve">       лечебной физической культуры и врачебного контроля;</w:t>
      </w:r>
    </w:p>
    <w:p w:rsidR="0030208F" w:rsidRDefault="0030208F" w:rsidP="0030208F">
      <w:r>
        <w:t xml:space="preserve">      массажа.</w:t>
      </w:r>
    </w:p>
    <w:p w:rsidR="0030208F" w:rsidRDefault="0030208F" w:rsidP="0030208F">
      <w:r>
        <w:t xml:space="preserve">      Спортивный комплекс:</w:t>
      </w:r>
    </w:p>
    <w:p w:rsidR="0030208F" w:rsidRDefault="0030208F" w:rsidP="0030208F">
      <w:r>
        <w:t xml:space="preserve">      универсальный спортивный зал;</w:t>
      </w:r>
    </w:p>
    <w:p w:rsidR="0030208F" w:rsidRDefault="0030208F" w:rsidP="0030208F">
      <w:r>
        <w:t xml:space="preserve">     Материально-техническое обеспечение соревнований и тренировки:</w:t>
      </w:r>
    </w:p>
    <w:p w:rsidR="0030208F" w:rsidRDefault="0030208F" w:rsidP="0030208F">
      <w:r>
        <w:t>Стадион с военно-прикладной полосой (ВПП);</w:t>
      </w:r>
    </w:p>
    <w:p w:rsidR="0030208F" w:rsidRDefault="0030208F" w:rsidP="0030208F">
      <w:r>
        <w:t>Залы:</w:t>
      </w:r>
    </w:p>
    <w:p w:rsidR="0030208F" w:rsidRDefault="0030208F" w:rsidP="0030208F">
      <w:r>
        <w:t xml:space="preserve">      библиотека;</w:t>
      </w:r>
    </w:p>
    <w:p w:rsidR="0030208F" w:rsidRDefault="0030208F" w:rsidP="0030208F">
      <w:r>
        <w:t xml:space="preserve">      читальный зал с выходом в Интернет;</w:t>
      </w:r>
    </w:p>
    <w:p w:rsidR="0030208F" w:rsidRPr="00130C3F" w:rsidRDefault="0030208F" w:rsidP="0030208F">
      <w:r>
        <w:t xml:space="preserve">       </w:t>
      </w:r>
      <w:r>
        <w:rPr>
          <w:bCs/>
        </w:rPr>
        <w:t xml:space="preserve">Обязательным условием допуска к освоению профессионального модуля </w:t>
      </w:r>
      <w:r>
        <w:rPr>
          <w:b/>
        </w:rPr>
        <w:t xml:space="preserve">ПМ.04 </w:t>
      </w:r>
      <w:r>
        <w:rPr>
          <w:bCs/>
        </w:rPr>
        <w:t xml:space="preserve">является освоение </w:t>
      </w:r>
      <w:r w:rsidRPr="00EE65C4">
        <w:t xml:space="preserve"> </w:t>
      </w:r>
      <w:r>
        <w:t xml:space="preserve">учебных дисциплин: </w:t>
      </w: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>
        <w:rPr>
          <w:bCs/>
          <w:i/>
        </w:rPr>
        <w:t>ОГСЭ.05 Физическая культура;</w:t>
      </w: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>
        <w:rPr>
          <w:bCs/>
          <w:i/>
        </w:rPr>
        <w:t>ОП.01 Педагогика;</w:t>
      </w: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>
        <w:rPr>
          <w:bCs/>
          <w:i/>
        </w:rPr>
        <w:t>ОП.02 Психология;</w:t>
      </w: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>
        <w:rPr>
          <w:bCs/>
          <w:i/>
        </w:rPr>
        <w:t>ОП.03 Анатомия;</w:t>
      </w: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208F" w:rsidRPr="00A7001E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7001E">
        <w:rPr>
          <w:sz w:val="28"/>
          <w:szCs w:val="28"/>
        </w:rPr>
        <w:lastRenderedPageBreak/>
        <w:t xml:space="preserve">Реализация </w:t>
      </w:r>
      <w:r>
        <w:rPr>
          <w:sz w:val="28"/>
          <w:szCs w:val="28"/>
        </w:rPr>
        <w:t xml:space="preserve">учебной </w:t>
      </w:r>
      <w:r w:rsidRPr="00A7001E">
        <w:rPr>
          <w:sz w:val="28"/>
          <w:szCs w:val="28"/>
        </w:rPr>
        <w:t>дисциплины требует наличия учебног</w:t>
      </w:r>
      <w:r>
        <w:rPr>
          <w:sz w:val="28"/>
          <w:szCs w:val="28"/>
        </w:rPr>
        <w:t>о кабинета: «Теория и методика физической культуры»</w:t>
      </w:r>
      <w:r w:rsidRPr="00A7001E">
        <w:rPr>
          <w:sz w:val="28"/>
          <w:szCs w:val="28"/>
        </w:rPr>
        <w:t>.</w:t>
      </w:r>
    </w:p>
    <w:p w:rsidR="0030208F" w:rsidRPr="00A7001E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0208F" w:rsidRPr="00A7001E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Оборудование учебного кабинета:</w:t>
      </w:r>
    </w:p>
    <w:p w:rsidR="0030208F" w:rsidRPr="00A7001E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 xml:space="preserve">- посадочные места по количеству </w:t>
      </w:r>
      <w:proofErr w:type="gramStart"/>
      <w:r w:rsidRPr="00A7001E">
        <w:rPr>
          <w:bCs/>
          <w:sz w:val="28"/>
          <w:szCs w:val="28"/>
        </w:rPr>
        <w:t>обучающихся</w:t>
      </w:r>
      <w:proofErr w:type="gramEnd"/>
      <w:r w:rsidRPr="00A7001E">
        <w:rPr>
          <w:bCs/>
          <w:sz w:val="28"/>
          <w:szCs w:val="28"/>
        </w:rPr>
        <w:t>;</w:t>
      </w:r>
    </w:p>
    <w:p w:rsidR="0030208F" w:rsidRPr="00A7001E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- рабочее место преподавателя;</w:t>
      </w:r>
    </w:p>
    <w:p w:rsidR="0030208F" w:rsidRPr="00A7001E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- комплект учебно-наг</w:t>
      </w:r>
      <w:r>
        <w:rPr>
          <w:bCs/>
          <w:sz w:val="28"/>
          <w:szCs w:val="28"/>
        </w:rPr>
        <w:t>лядных пособий: «Теория и методика  спортивных игр</w:t>
      </w:r>
      <w:r w:rsidRPr="00A7001E">
        <w:rPr>
          <w:bCs/>
          <w:sz w:val="28"/>
          <w:szCs w:val="28"/>
        </w:rPr>
        <w:t>»;</w:t>
      </w:r>
    </w:p>
    <w:p w:rsidR="0030208F" w:rsidRPr="00A7001E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Технические средства обучения:</w:t>
      </w:r>
    </w:p>
    <w:p w:rsidR="0030208F" w:rsidRPr="00A7001E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 xml:space="preserve">- компьютер с лицензионным программным обеспечением и </w:t>
      </w:r>
      <w:proofErr w:type="spellStart"/>
      <w:r w:rsidRPr="00A7001E">
        <w:rPr>
          <w:bCs/>
          <w:sz w:val="28"/>
          <w:szCs w:val="28"/>
        </w:rPr>
        <w:t>мультимедиапроектор</w:t>
      </w:r>
      <w:proofErr w:type="spellEnd"/>
      <w:r w:rsidRPr="00A7001E">
        <w:rPr>
          <w:bCs/>
          <w:sz w:val="28"/>
          <w:szCs w:val="28"/>
        </w:rPr>
        <w:t>.</w:t>
      </w:r>
    </w:p>
    <w:p w:rsidR="0030208F" w:rsidRPr="00A7001E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0208F" w:rsidRPr="008A6D9E" w:rsidRDefault="0030208F" w:rsidP="0030208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8A6D9E">
        <w:rPr>
          <w:b/>
          <w:sz w:val="28"/>
          <w:szCs w:val="28"/>
        </w:rPr>
        <w:t>.2. И</w:t>
      </w:r>
      <w:r>
        <w:rPr>
          <w:b/>
          <w:sz w:val="28"/>
          <w:szCs w:val="28"/>
        </w:rPr>
        <w:t xml:space="preserve">нформационное обеспечение </w:t>
      </w:r>
      <w:r w:rsidRPr="008A6D9E">
        <w:rPr>
          <w:b/>
          <w:sz w:val="28"/>
          <w:szCs w:val="28"/>
        </w:rPr>
        <w:t>обучения</w:t>
      </w:r>
    </w:p>
    <w:p w:rsidR="0030208F" w:rsidRPr="005C1794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Pr="005C1794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r>
        <w:rPr>
          <w:b/>
          <w:bCs/>
          <w:sz w:val="28"/>
          <w:szCs w:val="28"/>
        </w:rPr>
        <w:t>).</w:t>
      </w: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Основные источники:</w:t>
      </w: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Безопасность жизнедеятельности </w:t>
      </w:r>
      <w:r w:rsidRPr="008D34B4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8D34B4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>: Учебник для студ. сред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 xml:space="preserve">роф. учеб. заведений </w:t>
      </w:r>
      <w:r w:rsidRPr="008D34B4">
        <w:rPr>
          <w:bCs/>
          <w:sz w:val="28"/>
          <w:szCs w:val="28"/>
        </w:rPr>
        <w:t xml:space="preserve">/ </w:t>
      </w:r>
      <w:proofErr w:type="spellStart"/>
      <w:r>
        <w:rPr>
          <w:bCs/>
          <w:sz w:val="28"/>
          <w:szCs w:val="28"/>
        </w:rPr>
        <w:t>Э.А.Арустамов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Н.В.Косолапова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Н.А.Прокопенко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Г.В.Гуськов</w:t>
      </w:r>
      <w:proofErr w:type="spellEnd"/>
      <w:r>
        <w:rPr>
          <w:bCs/>
          <w:sz w:val="28"/>
          <w:szCs w:val="28"/>
        </w:rPr>
        <w:t>. – 3-е изд., стер. – М.: Издательский центр «Академия», 2005. – 176 с.</w:t>
      </w: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Основы безопасности жизнедеятельности. 8, 10, 11 классы </w:t>
      </w:r>
      <w:r w:rsidRPr="005659DA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5659DA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>:</w:t>
      </w:r>
      <w:r w:rsidRPr="005659D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развёрнутое тематическое планирование: базовый уровень </w:t>
      </w:r>
      <w:r w:rsidRPr="005659DA">
        <w:rPr>
          <w:bCs/>
          <w:sz w:val="28"/>
          <w:szCs w:val="28"/>
        </w:rPr>
        <w:t xml:space="preserve">/ </w:t>
      </w:r>
      <w:r>
        <w:rPr>
          <w:bCs/>
          <w:sz w:val="28"/>
          <w:szCs w:val="28"/>
        </w:rPr>
        <w:t xml:space="preserve">авт. сост. </w:t>
      </w:r>
      <w:proofErr w:type="spellStart"/>
      <w:r>
        <w:rPr>
          <w:bCs/>
          <w:sz w:val="28"/>
          <w:szCs w:val="28"/>
        </w:rPr>
        <w:t>Т.А.Мелихова</w:t>
      </w:r>
      <w:proofErr w:type="spellEnd"/>
      <w:r>
        <w:rPr>
          <w:bCs/>
          <w:sz w:val="28"/>
          <w:szCs w:val="28"/>
        </w:rPr>
        <w:t>. – Волгоград: Учитель, 2008. – 67 с.</w:t>
      </w: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3.Сборник нормативных документов. Физическая культура </w:t>
      </w:r>
      <w:r w:rsidRPr="00C06E31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C06E31">
        <w:rPr>
          <w:bCs/>
          <w:sz w:val="28"/>
          <w:szCs w:val="28"/>
        </w:rPr>
        <w:t>] /</w:t>
      </w:r>
      <w:r>
        <w:rPr>
          <w:bCs/>
          <w:sz w:val="28"/>
          <w:szCs w:val="28"/>
        </w:rPr>
        <w:t xml:space="preserve"> сост. </w:t>
      </w:r>
      <w:proofErr w:type="spellStart"/>
      <w:r>
        <w:rPr>
          <w:bCs/>
          <w:sz w:val="28"/>
          <w:szCs w:val="28"/>
        </w:rPr>
        <w:t>Э.Д.Днепров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А.Г.Аркадьев</w:t>
      </w:r>
      <w:proofErr w:type="spellEnd"/>
      <w:r>
        <w:rPr>
          <w:bCs/>
          <w:sz w:val="28"/>
          <w:szCs w:val="28"/>
        </w:rPr>
        <w:t xml:space="preserve">. – 2-е изд., стереотип. – М.: Дрофа, 2006. – 75, </w:t>
      </w:r>
      <w:r w:rsidRPr="00C06E31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5</w:t>
      </w:r>
      <w:r w:rsidRPr="00C06E31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 xml:space="preserve"> с.</w:t>
      </w: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proofErr w:type="spellStart"/>
      <w:r>
        <w:rPr>
          <w:bCs/>
          <w:sz w:val="28"/>
          <w:szCs w:val="28"/>
        </w:rPr>
        <w:t>Степаненкова</w:t>
      </w:r>
      <w:proofErr w:type="spellEnd"/>
      <w:r>
        <w:rPr>
          <w:bCs/>
          <w:sz w:val="28"/>
          <w:szCs w:val="28"/>
        </w:rPr>
        <w:t xml:space="preserve"> Э.Я. Теория и методика физического воспитания и развития ребёнка </w:t>
      </w:r>
      <w:r w:rsidRPr="00253D81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253D81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>: Учеб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 xml:space="preserve">особие для студ. </w:t>
      </w:r>
      <w:proofErr w:type="spellStart"/>
      <w:r>
        <w:rPr>
          <w:bCs/>
          <w:sz w:val="28"/>
          <w:szCs w:val="28"/>
        </w:rPr>
        <w:t>высш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r>
        <w:rPr>
          <w:bCs/>
          <w:sz w:val="28"/>
          <w:szCs w:val="28"/>
        </w:rPr>
        <w:t>пед</w:t>
      </w:r>
      <w:proofErr w:type="spellEnd"/>
      <w:r>
        <w:rPr>
          <w:bCs/>
          <w:sz w:val="28"/>
          <w:szCs w:val="28"/>
        </w:rPr>
        <w:t xml:space="preserve">. учеб. заведений </w:t>
      </w:r>
      <w:r w:rsidRPr="00253D81">
        <w:rPr>
          <w:bCs/>
          <w:sz w:val="28"/>
          <w:szCs w:val="28"/>
        </w:rPr>
        <w:t xml:space="preserve">/ </w:t>
      </w:r>
      <w:proofErr w:type="spellStart"/>
      <w:r>
        <w:rPr>
          <w:bCs/>
          <w:sz w:val="28"/>
          <w:szCs w:val="28"/>
        </w:rPr>
        <w:t>Э.Я.Степаненкова</w:t>
      </w:r>
      <w:proofErr w:type="spellEnd"/>
      <w:r>
        <w:rPr>
          <w:bCs/>
          <w:sz w:val="28"/>
          <w:szCs w:val="28"/>
        </w:rPr>
        <w:t>. – М.: Издательский центр «Академия». – 2001.  – 368 с.</w:t>
      </w:r>
    </w:p>
    <w:p w:rsidR="0030208F" w:rsidRPr="004415ED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Pr="00253D81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Холодов Ж.К. Теория и методика физического воспитания и спорта </w:t>
      </w:r>
      <w:r w:rsidRPr="00253D81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253D81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>: Учеб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 xml:space="preserve">особие для студ. </w:t>
      </w:r>
      <w:proofErr w:type="spellStart"/>
      <w:r>
        <w:rPr>
          <w:bCs/>
          <w:sz w:val="28"/>
          <w:szCs w:val="28"/>
        </w:rPr>
        <w:t>высш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r>
        <w:rPr>
          <w:bCs/>
          <w:sz w:val="28"/>
          <w:szCs w:val="28"/>
        </w:rPr>
        <w:t>пед</w:t>
      </w:r>
      <w:proofErr w:type="spellEnd"/>
      <w:r>
        <w:rPr>
          <w:bCs/>
          <w:sz w:val="28"/>
          <w:szCs w:val="28"/>
        </w:rPr>
        <w:t xml:space="preserve">. учеб. заведений </w:t>
      </w:r>
      <w:r w:rsidRPr="00253D81">
        <w:rPr>
          <w:bCs/>
          <w:sz w:val="28"/>
          <w:szCs w:val="28"/>
        </w:rPr>
        <w:t xml:space="preserve">/ </w:t>
      </w:r>
      <w:proofErr w:type="spellStart"/>
      <w:r>
        <w:rPr>
          <w:bCs/>
          <w:sz w:val="28"/>
          <w:szCs w:val="28"/>
        </w:rPr>
        <w:t>Ж.К.Холодов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В.С.Кузнецов</w:t>
      </w:r>
      <w:proofErr w:type="spellEnd"/>
      <w:r>
        <w:rPr>
          <w:bCs/>
          <w:sz w:val="28"/>
          <w:szCs w:val="28"/>
        </w:rPr>
        <w:t>. – М.: Издательский центр «Академия», 2001. – 368 с.</w:t>
      </w:r>
    </w:p>
    <w:p w:rsidR="0030208F" w:rsidRPr="004415ED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Pr="00253D81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Холодов Ж.К. Теория и методика физического воспитания и спорта </w:t>
      </w:r>
      <w:r w:rsidRPr="00253D81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253D81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>: Учеб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 xml:space="preserve">особие для студ. </w:t>
      </w:r>
      <w:proofErr w:type="spellStart"/>
      <w:r>
        <w:rPr>
          <w:bCs/>
          <w:sz w:val="28"/>
          <w:szCs w:val="28"/>
        </w:rPr>
        <w:t>высш</w:t>
      </w:r>
      <w:proofErr w:type="spellEnd"/>
      <w:r>
        <w:rPr>
          <w:bCs/>
          <w:sz w:val="28"/>
          <w:szCs w:val="28"/>
        </w:rPr>
        <w:t xml:space="preserve">. учеб. заведений </w:t>
      </w:r>
      <w:r w:rsidRPr="00A929A8">
        <w:rPr>
          <w:bCs/>
          <w:sz w:val="28"/>
          <w:szCs w:val="28"/>
        </w:rPr>
        <w:t xml:space="preserve">/ </w:t>
      </w:r>
      <w:proofErr w:type="spellStart"/>
      <w:r>
        <w:rPr>
          <w:bCs/>
          <w:sz w:val="28"/>
          <w:szCs w:val="28"/>
        </w:rPr>
        <w:t>Ж.К.Холодов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В.С.Кузнецов</w:t>
      </w:r>
      <w:proofErr w:type="spellEnd"/>
      <w:r>
        <w:rPr>
          <w:bCs/>
          <w:sz w:val="28"/>
          <w:szCs w:val="28"/>
        </w:rPr>
        <w:t xml:space="preserve">. – 2-е изд., </w:t>
      </w:r>
      <w:proofErr w:type="spellStart"/>
      <w:r>
        <w:rPr>
          <w:bCs/>
          <w:sz w:val="28"/>
          <w:szCs w:val="28"/>
        </w:rPr>
        <w:t>испр</w:t>
      </w:r>
      <w:proofErr w:type="spellEnd"/>
      <w:r>
        <w:rPr>
          <w:bCs/>
          <w:sz w:val="28"/>
          <w:szCs w:val="28"/>
        </w:rPr>
        <w:t>. и доп. – М.: Издательский центр «Академия», 2002. – 480 с.</w:t>
      </w:r>
    </w:p>
    <w:p w:rsidR="0030208F" w:rsidRPr="004415ED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0208F" w:rsidRPr="004415ED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415ED">
        <w:rPr>
          <w:bCs/>
          <w:sz w:val="28"/>
          <w:szCs w:val="28"/>
        </w:rPr>
        <w:lastRenderedPageBreak/>
        <w:t>Дополнительные источники:</w:t>
      </w:r>
    </w:p>
    <w:p w:rsidR="0030208F" w:rsidRDefault="0030208F" w:rsidP="0030208F">
      <w:pPr>
        <w:jc w:val="both"/>
        <w:rPr>
          <w:sz w:val="28"/>
          <w:szCs w:val="28"/>
        </w:rPr>
      </w:pPr>
      <w:r>
        <w:rPr>
          <w:sz w:val="28"/>
          <w:szCs w:val="28"/>
        </w:rPr>
        <w:t>1. Ведерникова</w:t>
      </w:r>
      <w:r w:rsidRPr="00722D06">
        <w:rPr>
          <w:sz w:val="28"/>
          <w:szCs w:val="28"/>
        </w:rPr>
        <w:t xml:space="preserve"> Л.В. Методические рекомендации по организации педагогического исследования [Текст]: в помощь начинающему  исследователю / </w:t>
      </w:r>
      <w:proofErr w:type="spellStart"/>
      <w:r w:rsidRPr="00722D06">
        <w:rPr>
          <w:sz w:val="28"/>
          <w:szCs w:val="28"/>
        </w:rPr>
        <w:t>Л.В.Ведерникова</w:t>
      </w:r>
      <w:proofErr w:type="spellEnd"/>
      <w:r w:rsidRPr="00722D06">
        <w:rPr>
          <w:sz w:val="28"/>
          <w:szCs w:val="28"/>
        </w:rPr>
        <w:t xml:space="preserve">. – Ишим, 2006. – 36 </w:t>
      </w:r>
      <w:proofErr w:type="gramStart"/>
      <w:r w:rsidRPr="00722D06">
        <w:rPr>
          <w:sz w:val="28"/>
          <w:szCs w:val="28"/>
        </w:rPr>
        <w:t>с</w:t>
      </w:r>
      <w:proofErr w:type="gramEnd"/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Озолин Н.Г. Настольная книга тренера: Наука побеждать </w:t>
      </w:r>
      <w:r w:rsidRPr="00BA6DA8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4B4727">
        <w:rPr>
          <w:bCs/>
          <w:sz w:val="28"/>
          <w:szCs w:val="28"/>
        </w:rPr>
        <w:t>] /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Н.Г.Озолин</w:t>
      </w:r>
      <w:proofErr w:type="spellEnd"/>
      <w:r>
        <w:rPr>
          <w:bCs/>
          <w:sz w:val="28"/>
          <w:szCs w:val="28"/>
        </w:rPr>
        <w:t xml:space="preserve">. – ООО «Издательство </w:t>
      </w:r>
      <w:proofErr w:type="spellStart"/>
      <w:r>
        <w:rPr>
          <w:bCs/>
          <w:sz w:val="28"/>
          <w:szCs w:val="28"/>
        </w:rPr>
        <w:t>Астрель</w:t>
      </w:r>
      <w:proofErr w:type="spellEnd"/>
      <w:r>
        <w:rPr>
          <w:bCs/>
          <w:sz w:val="28"/>
          <w:szCs w:val="28"/>
        </w:rPr>
        <w:t>»: ООО «Издательство АСТ», 2002. – 864 с.: ил. – (Профессия  - тренер).</w:t>
      </w: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/>
          <w:caps/>
          <w:sz w:val="28"/>
          <w:szCs w:val="28"/>
        </w:rPr>
        <w:t xml:space="preserve">3. </w:t>
      </w:r>
      <w:r>
        <w:rPr>
          <w:bCs/>
          <w:sz w:val="28"/>
          <w:szCs w:val="28"/>
        </w:rPr>
        <w:t xml:space="preserve">Спортивные игры: Техника, тактика, методика обучения </w:t>
      </w:r>
      <w:r w:rsidRPr="00B267A9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Текст</w:t>
      </w:r>
      <w:r w:rsidRPr="00B267A9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>: Учеб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д</w:t>
      </w:r>
      <w:proofErr w:type="gramEnd"/>
      <w:r>
        <w:rPr>
          <w:bCs/>
          <w:sz w:val="28"/>
          <w:szCs w:val="28"/>
        </w:rPr>
        <w:t xml:space="preserve">ля студ. </w:t>
      </w:r>
      <w:proofErr w:type="spellStart"/>
      <w:r>
        <w:rPr>
          <w:bCs/>
          <w:sz w:val="28"/>
          <w:szCs w:val="28"/>
        </w:rPr>
        <w:t>высш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r>
        <w:rPr>
          <w:bCs/>
          <w:sz w:val="28"/>
          <w:szCs w:val="28"/>
        </w:rPr>
        <w:t>пед</w:t>
      </w:r>
      <w:proofErr w:type="spellEnd"/>
      <w:r>
        <w:rPr>
          <w:bCs/>
          <w:sz w:val="28"/>
          <w:szCs w:val="28"/>
        </w:rPr>
        <w:t xml:space="preserve">. учеб. заведений </w:t>
      </w:r>
      <w:r w:rsidRPr="00B267A9">
        <w:rPr>
          <w:bCs/>
          <w:sz w:val="28"/>
          <w:szCs w:val="28"/>
        </w:rPr>
        <w:t xml:space="preserve">/ </w:t>
      </w:r>
      <w:proofErr w:type="spellStart"/>
      <w:r>
        <w:rPr>
          <w:bCs/>
          <w:sz w:val="28"/>
          <w:szCs w:val="28"/>
        </w:rPr>
        <w:t>Ю.Д.Железняк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Ю.М.Портнов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В.П.Савин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А.В.Лексаков</w:t>
      </w:r>
      <w:proofErr w:type="spellEnd"/>
      <w:r>
        <w:rPr>
          <w:bCs/>
          <w:sz w:val="28"/>
          <w:szCs w:val="28"/>
        </w:rPr>
        <w:t xml:space="preserve">; Под ред. </w:t>
      </w:r>
      <w:proofErr w:type="spellStart"/>
      <w:r>
        <w:rPr>
          <w:bCs/>
          <w:sz w:val="28"/>
          <w:szCs w:val="28"/>
        </w:rPr>
        <w:t>Ю.Д.Железняка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Ю.М.Портнова</w:t>
      </w:r>
      <w:proofErr w:type="spellEnd"/>
      <w:r>
        <w:rPr>
          <w:bCs/>
          <w:sz w:val="28"/>
          <w:szCs w:val="28"/>
        </w:rPr>
        <w:t>. – М.: Издательский центр «Академия», 2002. – 520 с.</w:t>
      </w:r>
    </w:p>
    <w:p w:rsidR="0030208F" w:rsidRDefault="0030208F" w:rsidP="0030208F">
      <w:pPr>
        <w:jc w:val="both"/>
        <w:rPr>
          <w:b/>
          <w:caps/>
          <w:sz w:val="28"/>
          <w:szCs w:val="28"/>
        </w:rPr>
      </w:pPr>
    </w:p>
    <w:p w:rsidR="0030208F" w:rsidRDefault="0030208F" w:rsidP="0030208F">
      <w:pPr>
        <w:jc w:val="both"/>
        <w:rPr>
          <w:b/>
          <w:caps/>
          <w:sz w:val="28"/>
          <w:szCs w:val="28"/>
        </w:rPr>
      </w:pPr>
    </w:p>
    <w:p w:rsidR="0030208F" w:rsidRDefault="0030208F" w:rsidP="0030208F">
      <w:pPr>
        <w:jc w:val="both"/>
        <w:rPr>
          <w:b/>
          <w:caps/>
          <w:sz w:val="28"/>
          <w:szCs w:val="28"/>
        </w:rPr>
      </w:pPr>
    </w:p>
    <w:p w:rsidR="0030208F" w:rsidRDefault="0030208F" w:rsidP="0030208F">
      <w:pPr>
        <w:jc w:val="both"/>
        <w:rPr>
          <w:b/>
          <w:caps/>
          <w:sz w:val="28"/>
          <w:szCs w:val="28"/>
        </w:rPr>
      </w:pPr>
    </w:p>
    <w:p w:rsidR="0030208F" w:rsidRDefault="0030208F" w:rsidP="0030208F">
      <w:pPr>
        <w:jc w:val="both"/>
        <w:rPr>
          <w:b/>
          <w:caps/>
          <w:sz w:val="28"/>
          <w:szCs w:val="28"/>
        </w:rPr>
      </w:pPr>
    </w:p>
    <w:p w:rsidR="0030208F" w:rsidRDefault="0030208F" w:rsidP="0030208F">
      <w:pPr>
        <w:jc w:val="both"/>
        <w:rPr>
          <w:b/>
          <w:caps/>
          <w:sz w:val="28"/>
          <w:szCs w:val="28"/>
        </w:rPr>
      </w:pPr>
    </w:p>
    <w:p w:rsidR="0030208F" w:rsidRDefault="0030208F" w:rsidP="0030208F">
      <w:pPr>
        <w:jc w:val="both"/>
        <w:rPr>
          <w:b/>
          <w:caps/>
          <w:sz w:val="28"/>
          <w:szCs w:val="28"/>
        </w:rPr>
      </w:pPr>
    </w:p>
    <w:p w:rsidR="0030208F" w:rsidRDefault="0030208F" w:rsidP="0030208F">
      <w:pPr>
        <w:jc w:val="both"/>
        <w:rPr>
          <w:b/>
          <w:caps/>
          <w:sz w:val="28"/>
          <w:szCs w:val="28"/>
        </w:rPr>
      </w:pPr>
    </w:p>
    <w:p w:rsidR="0030208F" w:rsidRDefault="0030208F" w:rsidP="0030208F">
      <w:pPr>
        <w:jc w:val="both"/>
        <w:rPr>
          <w:b/>
          <w:caps/>
          <w:sz w:val="28"/>
          <w:szCs w:val="28"/>
        </w:rPr>
      </w:pPr>
    </w:p>
    <w:p w:rsidR="0030208F" w:rsidRDefault="0030208F" w:rsidP="0030208F">
      <w:pPr>
        <w:jc w:val="both"/>
        <w:rPr>
          <w:b/>
          <w:caps/>
          <w:sz w:val="28"/>
          <w:szCs w:val="28"/>
        </w:rPr>
      </w:pPr>
    </w:p>
    <w:p w:rsidR="0030208F" w:rsidRDefault="0030208F" w:rsidP="0030208F">
      <w:pPr>
        <w:jc w:val="both"/>
        <w:rPr>
          <w:b/>
          <w:caps/>
          <w:sz w:val="28"/>
          <w:szCs w:val="28"/>
        </w:rPr>
      </w:pPr>
    </w:p>
    <w:p w:rsidR="0030208F" w:rsidRDefault="0030208F" w:rsidP="0030208F">
      <w:pPr>
        <w:jc w:val="both"/>
        <w:rPr>
          <w:b/>
          <w:caps/>
          <w:sz w:val="28"/>
          <w:szCs w:val="28"/>
        </w:rPr>
      </w:pPr>
    </w:p>
    <w:p w:rsidR="0030208F" w:rsidRDefault="0030208F" w:rsidP="0030208F">
      <w:pPr>
        <w:jc w:val="both"/>
        <w:rPr>
          <w:b/>
          <w:caps/>
          <w:sz w:val="28"/>
          <w:szCs w:val="28"/>
        </w:rPr>
      </w:pPr>
    </w:p>
    <w:p w:rsidR="0030208F" w:rsidRDefault="0030208F" w:rsidP="0030208F">
      <w:pPr>
        <w:jc w:val="both"/>
        <w:rPr>
          <w:b/>
          <w:caps/>
          <w:sz w:val="28"/>
          <w:szCs w:val="28"/>
        </w:rPr>
      </w:pPr>
    </w:p>
    <w:p w:rsidR="0030208F" w:rsidRDefault="0030208F" w:rsidP="0030208F">
      <w:pPr>
        <w:jc w:val="both"/>
        <w:rPr>
          <w:b/>
          <w:caps/>
          <w:sz w:val="28"/>
          <w:szCs w:val="28"/>
        </w:rPr>
      </w:pPr>
    </w:p>
    <w:p w:rsidR="0030208F" w:rsidRDefault="0030208F" w:rsidP="0030208F">
      <w:pPr>
        <w:jc w:val="both"/>
        <w:rPr>
          <w:b/>
          <w:caps/>
          <w:sz w:val="28"/>
          <w:szCs w:val="28"/>
        </w:rPr>
      </w:pPr>
    </w:p>
    <w:p w:rsidR="0030208F" w:rsidRDefault="0030208F" w:rsidP="0030208F">
      <w:pPr>
        <w:jc w:val="both"/>
        <w:rPr>
          <w:b/>
          <w:caps/>
          <w:sz w:val="28"/>
          <w:szCs w:val="28"/>
        </w:rPr>
      </w:pPr>
    </w:p>
    <w:p w:rsidR="0030208F" w:rsidRDefault="0030208F" w:rsidP="0030208F">
      <w:pPr>
        <w:jc w:val="both"/>
        <w:rPr>
          <w:b/>
          <w:caps/>
          <w:sz w:val="28"/>
          <w:szCs w:val="28"/>
        </w:rPr>
      </w:pPr>
    </w:p>
    <w:p w:rsidR="0030208F" w:rsidRDefault="0030208F" w:rsidP="0030208F">
      <w:pPr>
        <w:jc w:val="both"/>
        <w:rPr>
          <w:b/>
          <w:caps/>
          <w:sz w:val="28"/>
          <w:szCs w:val="28"/>
        </w:rPr>
      </w:pPr>
    </w:p>
    <w:p w:rsidR="0030208F" w:rsidRDefault="0030208F" w:rsidP="0030208F">
      <w:pPr>
        <w:jc w:val="both"/>
        <w:rPr>
          <w:b/>
          <w:caps/>
          <w:sz w:val="28"/>
          <w:szCs w:val="28"/>
        </w:rPr>
      </w:pPr>
    </w:p>
    <w:p w:rsidR="0030208F" w:rsidRDefault="0030208F" w:rsidP="0030208F">
      <w:pPr>
        <w:jc w:val="both"/>
        <w:rPr>
          <w:b/>
          <w:caps/>
          <w:sz w:val="28"/>
          <w:szCs w:val="28"/>
        </w:rPr>
      </w:pPr>
    </w:p>
    <w:p w:rsidR="0030208F" w:rsidRDefault="0030208F" w:rsidP="0030208F">
      <w:pPr>
        <w:jc w:val="both"/>
        <w:rPr>
          <w:b/>
          <w:caps/>
          <w:sz w:val="28"/>
          <w:szCs w:val="28"/>
        </w:rPr>
      </w:pPr>
    </w:p>
    <w:p w:rsidR="0030208F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</w:p>
    <w:p w:rsidR="0030208F" w:rsidRPr="00F7627E" w:rsidRDefault="0030208F" w:rsidP="0030208F">
      <w:pPr>
        <w:jc w:val="center"/>
        <w:rPr>
          <w:b/>
          <w:i/>
          <w:sz w:val="28"/>
          <w:szCs w:val="28"/>
        </w:rPr>
      </w:pPr>
      <w:r>
        <w:rPr>
          <w:b/>
          <w:caps/>
          <w:sz w:val="28"/>
          <w:szCs w:val="28"/>
        </w:rPr>
        <w:t xml:space="preserve">5. </w:t>
      </w:r>
      <w:r w:rsidRPr="005D342B">
        <w:rPr>
          <w:b/>
          <w:caps/>
          <w:sz w:val="28"/>
          <w:szCs w:val="28"/>
        </w:rPr>
        <w:t xml:space="preserve">Контроль и оценка результатов освоения </w:t>
      </w:r>
      <w:r w:rsidRPr="00397868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 xml:space="preserve">ПМ.04., </w:t>
      </w:r>
      <w:r>
        <w:rPr>
          <w:b/>
          <w:sz w:val="28"/>
          <w:szCs w:val="28"/>
        </w:rPr>
        <w:t xml:space="preserve"> МДК. 04.02</w:t>
      </w:r>
      <w:r w:rsidRPr="00F7627E">
        <w:rPr>
          <w:sz w:val="20"/>
          <w:szCs w:val="20"/>
        </w:rPr>
        <w:t xml:space="preserve"> </w:t>
      </w:r>
      <w:r>
        <w:rPr>
          <w:sz w:val="20"/>
          <w:szCs w:val="20"/>
        </w:rPr>
        <w:t>«</w:t>
      </w:r>
      <w:r w:rsidRPr="00F7627E">
        <w:rPr>
          <w:b/>
          <w:sz w:val="28"/>
          <w:szCs w:val="28"/>
        </w:rPr>
        <w:t>Формирование компетенций преподавателя и   организатора «Основ безопасности жизнедеятельности».</w:t>
      </w:r>
    </w:p>
    <w:p w:rsidR="0030208F" w:rsidRPr="00F7627E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208F" w:rsidRPr="00AC4D5E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208F" w:rsidRPr="005C1794" w:rsidRDefault="0030208F" w:rsidP="0030208F">
      <w:pPr>
        <w:pStyle w:val="1"/>
        <w:rPr>
          <w:b/>
          <w:caps/>
        </w:rPr>
      </w:pPr>
    </w:p>
    <w:p w:rsidR="0030208F" w:rsidRPr="00AF6EC5" w:rsidRDefault="0030208F" w:rsidP="0030208F">
      <w:pPr>
        <w:jc w:val="both"/>
        <w:rPr>
          <w:sz w:val="28"/>
          <w:szCs w:val="28"/>
        </w:rPr>
      </w:pPr>
      <w:r>
        <w:t xml:space="preserve"> </w:t>
      </w:r>
      <w:r w:rsidRPr="005D342B">
        <w:rPr>
          <w:b/>
        </w:rPr>
        <w:t>Контроль</w:t>
      </w:r>
      <w:r w:rsidRPr="005D342B">
        <w:t xml:space="preserve"> </w:t>
      </w:r>
      <w:r w:rsidRPr="005D342B">
        <w:rPr>
          <w:b/>
        </w:rPr>
        <w:t>и оценка</w:t>
      </w:r>
      <w:r w:rsidRPr="005D342B">
        <w:t xml:space="preserve"> результатов освоения </w:t>
      </w:r>
      <w:r>
        <w:t xml:space="preserve">учебной </w:t>
      </w:r>
      <w:r w:rsidRPr="005D342B">
        <w:t xml:space="preserve">дисциплины осуществляется преподавателем в процессе проведения практических занятий </w:t>
      </w:r>
      <w:r>
        <w:t xml:space="preserve">(учебно-тренировочных), </w:t>
      </w:r>
      <w:r w:rsidRPr="005D342B">
        <w:t xml:space="preserve">лабораторных работ, тестирования, а также выполнения </w:t>
      </w:r>
      <w:proofErr w:type="gramStart"/>
      <w:r w:rsidRPr="005D342B">
        <w:t>обучающимися</w:t>
      </w:r>
      <w:proofErr w:type="gramEnd"/>
      <w:r w:rsidRPr="005D342B">
        <w:t xml:space="preserve"> индивидуальных заданий, проектов, исследований.</w:t>
      </w:r>
    </w:p>
    <w:p w:rsidR="0030208F" w:rsidRDefault="0030208F" w:rsidP="0030208F"/>
    <w:p w:rsidR="0030208F" w:rsidRDefault="0030208F" w:rsidP="0030208F"/>
    <w:p w:rsidR="0030208F" w:rsidRPr="00B230E0" w:rsidRDefault="0030208F" w:rsidP="0030208F"/>
    <w:tbl>
      <w:tblPr>
        <w:tblW w:w="0" w:type="auto"/>
        <w:tblInd w:w="1800" w:type="dxa"/>
        <w:tblLook w:val="01E0" w:firstRow="1" w:lastRow="1" w:firstColumn="1" w:lastColumn="1" w:noHBand="0" w:noVBand="0"/>
      </w:tblPr>
      <w:tblGrid>
        <w:gridCol w:w="4927"/>
        <w:gridCol w:w="4927"/>
      </w:tblGrid>
      <w:tr w:rsidR="0030208F" w:rsidRPr="007A33BB" w:rsidTr="00C30A54">
        <w:tc>
          <w:tcPr>
            <w:tcW w:w="4927" w:type="dxa"/>
            <w:vAlign w:val="center"/>
          </w:tcPr>
          <w:p w:rsidR="0030208F" w:rsidRPr="007A33BB" w:rsidRDefault="0030208F" w:rsidP="00C30A54">
            <w:pPr>
              <w:jc w:val="center"/>
              <w:rPr>
                <w:b/>
                <w:bCs/>
              </w:rPr>
            </w:pPr>
            <w:r w:rsidRPr="007A33BB">
              <w:rPr>
                <w:b/>
                <w:bCs/>
              </w:rPr>
              <w:t>Результаты обучения</w:t>
            </w:r>
          </w:p>
          <w:p w:rsidR="0030208F" w:rsidRPr="007A33BB" w:rsidRDefault="0030208F" w:rsidP="00C30A54">
            <w:pPr>
              <w:jc w:val="center"/>
              <w:rPr>
                <w:b/>
                <w:bCs/>
              </w:rPr>
            </w:pPr>
            <w:r w:rsidRPr="007A33BB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927" w:type="dxa"/>
            <w:vAlign w:val="center"/>
          </w:tcPr>
          <w:p w:rsidR="0030208F" w:rsidRPr="007A33BB" w:rsidRDefault="0030208F" w:rsidP="00C30A54">
            <w:pPr>
              <w:jc w:val="center"/>
              <w:rPr>
                <w:b/>
                <w:bCs/>
              </w:rPr>
            </w:pPr>
            <w:r w:rsidRPr="007A33BB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30208F" w:rsidRPr="007A33BB" w:rsidTr="00C30A54">
        <w:tc>
          <w:tcPr>
            <w:tcW w:w="4927" w:type="dxa"/>
            <w:vAlign w:val="center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7A33BB">
              <w:rPr>
                <w:b/>
                <w:sz w:val="28"/>
                <w:szCs w:val="28"/>
              </w:rPr>
              <w:t>Уметь:</w:t>
            </w:r>
          </w:p>
          <w:p w:rsidR="0030208F" w:rsidRPr="007A33BB" w:rsidRDefault="0030208F" w:rsidP="00C30A54">
            <w:pPr>
              <w:jc w:val="center"/>
              <w:rPr>
                <w:b/>
                <w:bCs/>
              </w:rPr>
            </w:pPr>
          </w:p>
        </w:tc>
        <w:tc>
          <w:tcPr>
            <w:tcW w:w="4927" w:type="dxa"/>
            <w:vAlign w:val="center"/>
          </w:tcPr>
          <w:p w:rsidR="0030208F" w:rsidRPr="007A33BB" w:rsidRDefault="0030208F" w:rsidP="00C30A54">
            <w:pPr>
              <w:jc w:val="center"/>
              <w:rPr>
                <w:b/>
              </w:rPr>
            </w:pPr>
          </w:p>
        </w:tc>
      </w:tr>
      <w:tr w:rsidR="0030208F" w:rsidRPr="007A33BB" w:rsidTr="00C30A54">
        <w:tc>
          <w:tcPr>
            <w:tcW w:w="4927" w:type="dxa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7A33BB">
              <w:rPr>
                <w:b/>
                <w:sz w:val="28"/>
                <w:szCs w:val="28"/>
              </w:rPr>
              <w:t xml:space="preserve">- </w:t>
            </w:r>
            <w:r w:rsidRPr="007A33BB">
              <w:rPr>
                <w:sz w:val="28"/>
                <w:szCs w:val="28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30208F" w:rsidRPr="007A33BB" w:rsidRDefault="0030208F" w:rsidP="00C30A54">
            <w:pPr>
              <w:jc w:val="center"/>
              <w:rPr>
                <w:bCs/>
              </w:rPr>
            </w:pPr>
            <w:r w:rsidRPr="007A33BB">
              <w:rPr>
                <w:bCs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30208F" w:rsidRPr="007A33BB" w:rsidTr="00C30A54">
        <w:tc>
          <w:tcPr>
            <w:tcW w:w="4927" w:type="dxa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7A33BB">
              <w:rPr>
                <w:sz w:val="28"/>
                <w:szCs w:val="28"/>
              </w:rPr>
              <w:t>- предпринимать профилактические меры для снижения уровня опасностей различного вида и их последствий в профессиональной деятельности и в быту;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30208F" w:rsidRPr="007A33BB" w:rsidRDefault="0030208F" w:rsidP="00C30A54">
            <w:pPr>
              <w:jc w:val="both"/>
              <w:rPr>
                <w:bCs/>
              </w:rPr>
            </w:pPr>
            <w:r w:rsidRPr="007A33BB">
              <w:rPr>
                <w:bCs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30208F" w:rsidRPr="007A33BB" w:rsidTr="00C30A54">
        <w:tc>
          <w:tcPr>
            <w:tcW w:w="4927" w:type="dxa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A33BB">
              <w:rPr>
                <w:sz w:val="28"/>
                <w:szCs w:val="28"/>
              </w:rPr>
              <w:t xml:space="preserve">- использовать средства </w:t>
            </w:r>
            <w:r w:rsidRPr="007A33BB">
              <w:rPr>
                <w:sz w:val="28"/>
                <w:szCs w:val="28"/>
              </w:rPr>
              <w:lastRenderedPageBreak/>
              <w:t>индивидуальной и коллективной защиты от оружия массового поражения;</w:t>
            </w:r>
          </w:p>
        </w:tc>
        <w:tc>
          <w:tcPr>
            <w:tcW w:w="4927" w:type="dxa"/>
          </w:tcPr>
          <w:p w:rsidR="0030208F" w:rsidRPr="007A33BB" w:rsidRDefault="0030208F" w:rsidP="00C30A54">
            <w:pPr>
              <w:jc w:val="both"/>
              <w:rPr>
                <w:bCs/>
              </w:rPr>
            </w:pPr>
            <w:r w:rsidRPr="007A33BB">
              <w:rPr>
                <w:bCs/>
              </w:rPr>
              <w:lastRenderedPageBreak/>
              <w:t xml:space="preserve">Оперативный и текущий контроль на </w:t>
            </w:r>
            <w:r w:rsidRPr="007A33BB">
              <w:rPr>
                <w:bCs/>
              </w:rPr>
              <w:lastRenderedPageBreak/>
              <w:t>учебных занятиях, а также учебной и производственной практики.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30208F" w:rsidRPr="007A33BB" w:rsidTr="00C30A54">
        <w:tc>
          <w:tcPr>
            <w:tcW w:w="4927" w:type="dxa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7A33BB">
              <w:rPr>
                <w:sz w:val="28"/>
                <w:szCs w:val="28"/>
              </w:rPr>
              <w:lastRenderedPageBreak/>
              <w:t>- применять первичные средства пожаротушения;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30208F" w:rsidRPr="007A33BB" w:rsidRDefault="0030208F" w:rsidP="00C30A54">
            <w:pPr>
              <w:jc w:val="both"/>
              <w:rPr>
                <w:bCs/>
              </w:rPr>
            </w:pPr>
            <w:r w:rsidRPr="007A33BB">
              <w:rPr>
                <w:bCs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30208F" w:rsidRPr="007A33BB" w:rsidTr="00C30A54">
        <w:tc>
          <w:tcPr>
            <w:tcW w:w="4927" w:type="dxa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proofErr w:type="gramStart"/>
            <w:r w:rsidRPr="007A33BB">
              <w:rPr>
                <w:sz w:val="28"/>
                <w:szCs w:val="28"/>
              </w:rPr>
              <w:t>- ориентироваться в перечне военно-учётных специальностей и самостоятельно определять среди них родственные полученной специальности;</w:t>
            </w:r>
            <w:proofErr w:type="gramEnd"/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A33B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</w:tcPr>
          <w:p w:rsidR="0030208F" w:rsidRPr="007A33BB" w:rsidRDefault="0030208F" w:rsidP="00C30A54">
            <w:pPr>
              <w:jc w:val="both"/>
              <w:rPr>
                <w:bCs/>
              </w:rPr>
            </w:pPr>
            <w:r w:rsidRPr="007A33BB">
              <w:rPr>
                <w:bCs/>
              </w:rPr>
              <w:t>Оперативный и текущий контроль на учебных занятиях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30208F" w:rsidRPr="007A33BB" w:rsidTr="00C30A54">
        <w:tc>
          <w:tcPr>
            <w:tcW w:w="4927" w:type="dxa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7A33BB">
              <w:rPr>
                <w:sz w:val="28"/>
                <w:szCs w:val="28"/>
              </w:rPr>
              <w:t>- 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30208F" w:rsidRPr="007A33BB" w:rsidRDefault="0030208F" w:rsidP="00C30A54">
            <w:pPr>
              <w:jc w:val="both"/>
              <w:rPr>
                <w:bCs/>
              </w:rPr>
            </w:pPr>
            <w:r w:rsidRPr="007A33BB">
              <w:rPr>
                <w:bCs/>
              </w:rPr>
              <w:t xml:space="preserve">Оперативный и текущий контроль на учебных занятиях, а также учебной и производственной практики. </w:t>
            </w:r>
          </w:p>
          <w:p w:rsidR="0030208F" w:rsidRPr="007A33BB" w:rsidRDefault="0030208F" w:rsidP="00C30A54">
            <w:pPr>
              <w:jc w:val="both"/>
              <w:rPr>
                <w:bCs/>
              </w:rPr>
            </w:pPr>
            <w:r w:rsidRPr="007A33BB">
              <w:rPr>
                <w:bCs/>
              </w:rPr>
              <w:t>Цикловой и этапный контроль на военных сборах допризывников.</w:t>
            </w:r>
          </w:p>
          <w:p w:rsidR="0030208F" w:rsidRPr="007A33BB" w:rsidRDefault="0030208F" w:rsidP="00C30A54">
            <w:pPr>
              <w:jc w:val="both"/>
              <w:rPr>
                <w:bCs/>
              </w:rPr>
            </w:pP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7A33BB">
              <w:rPr>
                <w:sz w:val="28"/>
                <w:szCs w:val="28"/>
              </w:rPr>
              <w:t xml:space="preserve"> </w:t>
            </w:r>
          </w:p>
        </w:tc>
      </w:tr>
      <w:tr w:rsidR="0030208F" w:rsidRPr="007A33BB" w:rsidTr="00C30A54">
        <w:tc>
          <w:tcPr>
            <w:tcW w:w="4927" w:type="dxa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7A33BB">
              <w:rPr>
                <w:sz w:val="28"/>
                <w:szCs w:val="28"/>
              </w:rPr>
              <w:t xml:space="preserve">- владеть способами бесконфликтного общения и </w:t>
            </w:r>
            <w:proofErr w:type="spellStart"/>
            <w:r w:rsidRPr="007A33BB">
              <w:rPr>
                <w:sz w:val="28"/>
                <w:szCs w:val="28"/>
              </w:rPr>
              <w:t>саморегуляци</w:t>
            </w:r>
            <w:proofErr w:type="spellEnd"/>
            <w:r w:rsidRPr="007A33BB">
              <w:rPr>
                <w:sz w:val="28"/>
                <w:szCs w:val="28"/>
              </w:rPr>
              <w:t xml:space="preserve"> в повседневной деятельности и экстремальных условиях военной службы;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7A33BB">
              <w:rPr>
                <w:sz w:val="28"/>
                <w:szCs w:val="28"/>
              </w:rPr>
              <w:t xml:space="preserve"> 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30208F" w:rsidRPr="007A33BB" w:rsidRDefault="0030208F" w:rsidP="00C30A54">
            <w:pPr>
              <w:jc w:val="both"/>
              <w:rPr>
                <w:bCs/>
              </w:rPr>
            </w:pPr>
            <w:r w:rsidRPr="007A33BB">
              <w:rPr>
                <w:bCs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30208F" w:rsidRPr="007A33BB" w:rsidRDefault="0030208F" w:rsidP="00C30A54">
            <w:pPr>
              <w:jc w:val="both"/>
              <w:rPr>
                <w:bCs/>
              </w:rPr>
            </w:pPr>
            <w:r w:rsidRPr="007A33BB">
              <w:rPr>
                <w:bCs/>
              </w:rPr>
              <w:t>Цикловой и этапный контроль на учебных занятиях и военных сборах допризывников.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7A33BB">
              <w:rPr>
                <w:bCs/>
              </w:rPr>
              <w:t xml:space="preserve"> </w:t>
            </w:r>
            <w:r w:rsidRPr="007A33BB">
              <w:rPr>
                <w:sz w:val="28"/>
                <w:szCs w:val="28"/>
              </w:rPr>
              <w:t xml:space="preserve"> </w:t>
            </w:r>
          </w:p>
        </w:tc>
      </w:tr>
      <w:tr w:rsidR="0030208F" w:rsidRPr="007A33BB" w:rsidTr="00C30A54">
        <w:tc>
          <w:tcPr>
            <w:tcW w:w="4927" w:type="dxa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7A33BB">
              <w:rPr>
                <w:sz w:val="28"/>
                <w:szCs w:val="28"/>
              </w:rPr>
              <w:t>- оказывать первую помощь пострадавшим;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 w:rsidRPr="007A33BB">
              <w:rPr>
                <w:b/>
                <w:sz w:val="28"/>
                <w:szCs w:val="28"/>
              </w:rPr>
              <w:lastRenderedPageBreak/>
              <w:t xml:space="preserve"> 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A33B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</w:tcPr>
          <w:p w:rsidR="0030208F" w:rsidRPr="007A33BB" w:rsidRDefault="0030208F" w:rsidP="00C30A54">
            <w:pPr>
              <w:jc w:val="both"/>
              <w:rPr>
                <w:bCs/>
              </w:rPr>
            </w:pPr>
            <w:r w:rsidRPr="007A33BB">
              <w:rPr>
                <w:bCs/>
              </w:rPr>
              <w:lastRenderedPageBreak/>
              <w:t xml:space="preserve">Оперативный и текущий контроль на учебных занятиях, а также учебной и </w:t>
            </w:r>
            <w:r w:rsidRPr="007A33BB">
              <w:rPr>
                <w:bCs/>
              </w:rPr>
              <w:lastRenderedPageBreak/>
              <w:t>производственной практике.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30208F" w:rsidRPr="007A33BB" w:rsidTr="00C30A54">
        <w:tc>
          <w:tcPr>
            <w:tcW w:w="4927" w:type="dxa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A33BB">
              <w:rPr>
                <w:sz w:val="28"/>
                <w:szCs w:val="28"/>
              </w:rPr>
              <w:lastRenderedPageBreak/>
              <w:t xml:space="preserve">- преподавать предмет «Основы безопасности жизнедеятельности» </w:t>
            </w:r>
            <w:proofErr w:type="gramStart"/>
            <w:r w:rsidRPr="007A33BB">
              <w:rPr>
                <w:sz w:val="28"/>
                <w:szCs w:val="28"/>
              </w:rPr>
              <w:t>по</w:t>
            </w:r>
            <w:proofErr w:type="gramEnd"/>
            <w:r w:rsidRPr="007A33BB">
              <w:rPr>
                <w:sz w:val="28"/>
                <w:szCs w:val="28"/>
              </w:rPr>
              <w:t xml:space="preserve"> основным общеобразовательным программа»</w:t>
            </w:r>
          </w:p>
        </w:tc>
        <w:tc>
          <w:tcPr>
            <w:tcW w:w="4927" w:type="dxa"/>
          </w:tcPr>
          <w:p w:rsidR="0030208F" w:rsidRPr="007A33BB" w:rsidRDefault="0030208F" w:rsidP="00C30A54">
            <w:pPr>
              <w:jc w:val="both"/>
              <w:rPr>
                <w:bCs/>
              </w:rPr>
            </w:pPr>
            <w:r w:rsidRPr="007A33BB">
              <w:rPr>
                <w:bCs/>
              </w:rPr>
              <w:t>Оперативный и текущий контроль на производственной практике.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30208F" w:rsidRPr="007A33BB" w:rsidTr="00C30A54">
        <w:tc>
          <w:tcPr>
            <w:tcW w:w="4927" w:type="dxa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A33BB">
              <w:rPr>
                <w:sz w:val="28"/>
                <w:szCs w:val="28"/>
              </w:rPr>
              <w:t>- организовывать и проводить внеурочные работы и занятий по программам дополнительного образования «Основ безопасности жизнедеятельности»;</w:t>
            </w:r>
          </w:p>
        </w:tc>
        <w:tc>
          <w:tcPr>
            <w:tcW w:w="4927" w:type="dxa"/>
          </w:tcPr>
          <w:p w:rsidR="0030208F" w:rsidRPr="007A33BB" w:rsidRDefault="0030208F" w:rsidP="00C30A54">
            <w:pPr>
              <w:jc w:val="both"/>
              <w:rPr>
                <w:bCs/>
              </w:rPr>
            </w:pPr>
            <w:r w:rsidRPr="007A33BB">
              <w:rPr>
                <w:bCs/>
              </w:rPr>
              <w:t>Оперативный и текущий контроль на производственной практике.</w:t>
            </w:r>
          </w:p>
          <w:p w:rsidR="0030208F" w:rsidRPr="007A33BB" w:rsidRDefault="0030208F" w:rsidP="00C30A54">
            <w:pPr>
              <w:jc w:val="both"/>
              <w:rPr>
                <w:sz w:val="28"/>
                <w:szCs w:val="28"/>
              </w:rPr>
            </w:pPr>
          </w:p>
        </w:tc>
      </w:tr>
      <w:tr w:rsidR="0030208F" w:rsidRPr="007A33BB" w:rsidTr="00C30A54">
        <w:tc>
          <w:tcPr>
            <w:tcW w:w="4927" w:type="dxa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A33BB">
              <w:rPr>
                <w:sz w:val="28"/>
                <w:szCs w:val="28"/>
              </w:rPr>
              <w:t>- методически обеспечивать процесс «Основ безопасности жизнедеятельности»;</w:t>
            </w:r>
          </w:p>
        </w:tc>
        <w:tc>
          <w:tcPr>
            <w:tcW w:w="4927" w:type="dxa"/>
          </w:tcPr>
          <w:p w:rsidR="0030208F" w:rsidRPr="007A33BB" w:rsidRDefault="0030208F" w:rsidP="00C30A54">
            <w:pPr>
              <w:jc w:val="both"/>
              <w:rPr>
                <w:bCs/>
              </w:rPr>
            </w:pPr>
            <w:r w:rsidRPr="007A33BB">
              <w:rPr>
                <w:bCs/>
              </w:rPr>
              <w:t>Оперативный и текущий контроль на производственной практике.</w:t>
            </w:r>
          </w:p>
          <w:p w:rsidR="0030208F" w:rsidRPr="007A33BB" w:rsidRDefault="0030208F" w:rsidP="00C30A54">
            <w:pPr>
              <w:jc w:val="both"/>
              <w:rPr>
                <w:bCs/>
              </w:rPr>
            </w:pPr>
            <w:r w:rsidRPr="007A33BB">
              <w:rPr>
                <w:bCs/>
              </w:rPr>
              <w:t xml:space="preserve"> </w:t>
            </w:r>
          </w:p>
        </w:tc>
      </w:tr>
      <w:tr w:rsidR="0030208F" w:rsidRPr="007A33BB" w:rsidTr="00C30A54">
        <w:tc>
          <w:tcPr>
            <w:tcW w:w="4927" w:type="dxa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7A33BB">
              <w:rPr>
                <w:b/>
                <w:sz w:val="28"/>
                <w:szCs w:val="28"/>
              </w:rPr>
              <w:t>Знать:</w:t>
            </w:r>
          </w:p>
        </w:tc>
        <w:tc>
          <w:tcPr>
            <w:tcW w:w="4927" w:type="dxa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30208F" w:rsidRPr="007A33BB" w:rsidTr="00C30A54">
        <w:tc>
          <w:tcPr>
            <w:tcW w:w="4927" w:type="dxa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A33BB">
              <w:rPr>
                <w:sz w:val="28"/>
                <w:szCs w:val="28"/>
              </w:rPr>
              <w:t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серьёзной угрозе национальной безопасности России;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30208F" w:rsidRPr="007A33BB" w:rsidRDefault="0030208F" w:rsidP="00C30A54">
            <w:pPr>
              <w:jc w:val="both"/>
              <w:rPr>
                <w:bCs/>
              </w:rPr>
            </w:pPr>
            <w:r w:rsidRPr="007A33BB">
              <w:rPr>
                <w:bCs/>
              </w:rPr>
              <w:t>Оперативный и текущий контроль на учебных занятиях.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30208F" w:rsidRPr="007A33BB" w:rsidTr="00C30A54">
        <w:tc>
          <w:tcPr>
            <w:tcW w:w="4927" w:type="dxa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A33BB">
              <w:rPr>
                <w:sz w:val="28"/>
                <w:szCs w:val="28"/>
              </w:rPr>
              <w:t xml:space="preserve">- основные виды потенциальных опасностей и их последствия в профессиональной деятельности и </w:t>
            </w:r>
            <w:r w:rsidRPr="007A33BB">
              <w:rPr>
                <w:sz w:val="28"/>
                <w:szCs w:val="28"/>
              </w:rPr>
              <w:lastRenderedPageBreak/>
              <w:t>быту, принципы снижения вероятности их реализации;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30208F" w:rsidRPr="007A33BB" w:rsidRDefault="0030208F" w:rsidP="00C30A54">
            <w:pPr>
              <w:jc w:val="both"/>
              <w:rPr>
                <w:bCs/>
              </w:rPr>
            </w:pPr>
            <w:r w:rsidRPr="007A33BB">
              <w:rPr>
                <w:bCs/>
              </w:rPr>
              <w:lastRenderedPageBreak/>
              <w:t>Оперативный и текущий контроль на учебных занятиях.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30208F" w:rsidRPr="007A33BB" w:rsidTr="00C30A54">
        <w:tc>
          <w:tcPr>
            <w:tcW w:w="4927" w:type="dxa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A33BB">
              <w:rPr>
                <w:b/>
                <w:sz w:val="28"/>
                <w:szCs w:val="28"/>
              </w:rPr>
              <w:lastRenderedPageBreak/>
              <w:t xml:space="preserve">- </w:t>
            </w:r>
            <w:r w:rsidRPr="007A33BB">
              <w:rPr>
                <w:sz w:val="28"/>
                <w:szCs w:val="28"/>
              </w:rPr>
              <w:t>основы военной службы и обороны государства;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30208F" w:rsidRPr="007A33BB" w:rsidRDefault="0030208F" w:rsidP="00C30A54">
            <w:pPr>
              <w:jc w:val="both"/>
              <w:rPr>
                <w:bCs/>
              </w:rPr>
            </w:pPr>
            <w:r w:rsidRPr="007A33BB">
              <w:rPr>
                <w:bCs/>
              </w:rPr>
              <w:t>Оперативный и текущий контроль на учебных занятиях.</w:t>
            </w:r>
          </w:p>
          <w:p w:rsidR="0030208F" w:rsidRPr="007A33BB" w:rsidRDefault="0030208F" w:rsidP="00C30A54">
            <w:pPr>
              <w:jc w:val="both"/>
              <w:rPr>
                <w:bCs/>
              </w:rPr>
            </w:pPr>
          </w:p>
        </w:tc>
      </w:tr>
      <w:tr w:rsidR="0030208F" w:rsidRPr="007A33BB" w:rsidTr="00C30A54">
        <w:tc>
          <w:tcPr>
            <w:tcW w:w="4927" w:type="dxa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A33BB">
              <w:rPr>
                <w:sz w:val="28"/>
                <w:szCs w:val="28"/>
              </w:rPr>
              <w:t>- задачи и основные мероприятия гражданской обороны, способы защиты населения от оружия массового поражения;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30208F" w:rsidRPr="007A33BB" w:rsidRDefault="0030208F" w:rsidP="00C30A54">
            <w:pPr>
              <w:jc w:val="both"/>
              <w:rPr>
                <w:bCs/>
              </w:rPr>
            </w:pPr>
            <w:r w:rsidRPr="007A33BB">
              <w:rPr>
                <w:bCs/>
              </w:rPr>
              <w:t>Оперативный и текущий контроль на учебных занятиях.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30208F" w:rsidRPr="007A33BB" w:rsidTr="00C30A54">
        <w:tc>
          <w:tcPr>
            <w:tcW w:w="4927" w:type="dxa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A33BB">
              <w:rPr>
                <w:sz w:val="28"/>
                <w:szCs w:val="28"/>
              </w:rPr>
              <w:t>- меры пожарной безопасности и правила безопасного поведения при пожарах;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30208F" w:rsidRPr="007A33BB" w:rsidRDefault="0030208F" w:rsidP="00C30A54">
            <w:pPr>
              <w:jc w:val="both"/>
              <w:rPr>
                <w:bCs/>
              </w:rPr>
            </w:pPr>
            <w:r w:rsidRPr="007A33BB">
              <w:rPr>
                <w:bCs/>
              </w:rPr>
              <w:t>Оперативный и текущий контроль на учебных занятиях.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30208F" w:rsidRPr="007A33BB" w:rsidTr="00C30A54">
        <w:tc>
          <w:tcPr>
            <w:tcW w:w="4927" w:type="dxa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A33BB">
              <w:rPr>
                <w:sz w:val="28"/>
                <w:szCs w:val="28"/>
              </w:rPr>
              <w:t>- организацию и порядок призыва граждан на военную службу и поступления на неё в добровольном порядке;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30208F" w:rsidRPr="007A33BB" w:rsidRDefault="0030208F" w:rsidP="00C30A54">
            <w:pPr>
              <w:jc w:val="both"/>
              <w:rPr>
                <w:bCs/>
              </w:rPr>
            </w:pPr>
            <w:r w:rsidRPr="007A33BB">
              <w:rPr>
                <w:bCs/>
              </w:rPr>
              <w:t>Оперативный и текущий контроль на учебных занятиях.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30208F" w:rsidRPr="007A33BB" w:rsidTr="00C30A54">
        <w:tc>
          <w:tcPr>
            <w:tcW w:w="4927" w:type="dxa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A33BB">
              <w:rPr>
                <w:sz w:val="28"/>
                <w:szCs w:val="28"/>
              </w:rPr>
              <w:t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военно-учётные специальности, родственные специальностям СПО;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30208F" w:rsidRPr="007A33BB" w:rsidRDefault="0030208F" w:rsidP="00C30A54">
            <w:pPr>
              <w:jc w:val="both"/>
              <w:rPr>
                <w:bCs/>
              </w:rPr>
            </w:pPr>
            <w:r w:rsidRPr="007A33BB">
              <w:rPr>
                <w:bCs/>
              </w:rPr>
              <w:t>Оперативный и текущий контроль на учебных занятиях.</w:t>
            </w:r>
          </w:p>
          <w:p w:rsidR="0030208F" w:rsidRPr="007A33BB" w:rsidRDefault="0030208F" w:rsidP="00C30A54">
            <w:pPr>
              <w:jc w:val="both"/>
              <w:rPr>
                <w:bCs/>
              </w:rPr>
            </w:pPr>
            <w:r w:rsidRPr="007A33BB">
              <w:rPr>
                <w:bCs/>
              </w:rPr>
              <w:t>Цикловой и этапный контроль на учебных занятиях.</w:t>
            </w:r>
          </w:p>
          <w:p w:rsidR="0030208F" w:rsidRPr="007A33BB" w:rsidRDefault="0030208F" w:rsidP="00C30A54">
            <w:pPr>
              <w:jc w:val="both"/>
              <w:rPr>
                <w:bCs/>
              </w:rPr>
            </w:pPr>
            <w:r w:rsidRPr="007A33BB">
              <w:rPr>
                <w:bCs/>
              </w:rPr>
              <w:t xml:space="preserve"> 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30208F" w:rsidRPr="007A33BB" w:rsidTr="00C30A54">
        <w:tc>
          <w:tcPr>
            <w:tcW w:w="4927" w:type="dxa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A33BB">
              <w:rPr>
                <w:sz w:val="28"/>
                <w:szCs w:val="28"/>
              </w:rPr>
              <w:lastRenderedPageBreak/>
              <w:t>- область применения получаемых профессиональных знаний при исполнении обязанностей военной службы;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30208F" w:rsidRPr="007A33BB" w:rsidRDefault="0030208F" w:rsidP="00C30A54">
            <w:pPr>
              <w:jc w:val="both"/>
              <w:rPr>
                <w:bCs/>
              </w:rPr>
            </w:pPr>
            <w:r w:rsidRPr="007A33BB">
              <w:rPr>
                <w:bCs/>
              </w:rPr>
              <w:t>Цикловой и этапный контроль на военных сборах допризывников.</w:t>
            </w:r>
          </w:p>
          <w:p w:rsidR="0030208F" w:rsidRPr="007A33BB" w:rsidRDefault="0030208F" w:rsidP="00C30A54">
            <w:pPr>
              <w:jc w:val="both"/>
              <w:rPr>
                <w:bCs/>
              </w:rPr>
            </w:pPr>
            <w:r w:rsidRPr="007A33BB">
              <w:rPr>
                <w:bCs/>
              </w:rPr>
              <w:t xml:space="preserve"> 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30208F" w:rsidRPr="007A33BB" w:rsidTr="00C30A54">
        <w:tc>
          <w:tcPr>
            <w:tcW w:w="4927" w:type="dxa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A33BB">
              <w:rPr>
                <w:sz w:val="28"/>
                <w:szCs w:val="28"/>
              </w:rPr>
              <w:t>- порядок и правила оказания первой помощи пострадавшим.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30208F" w:rsidRDefault="0030208F" w:rsidP="00C30A54"/>
          <w:p w:rsidR="0030208F" w:rsidRDefault="0030208F" w:rsidP="00C30A54"/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30208F" w:rsidRPr="007A33BB" w:rsidRDefault="0030208F" w:rsidP="00C30A54">
            <w:pPr>
              <w:jc w:val="both"/>
              <w:rPr>
                <w:bCs/>
              </w:rPr>
            </w:pPr>
            <w:r w:rsidRPr="007A33BB">
              <w:rPr>
                <w:bCs/>
              </w:rPr>
              <w:t>Оперативный и текущий контроль на учебных занятиях.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30208F" w:rsidRPr="007A33BB" w:rsidTr="00C30A54">
        <w:tc>
          <w:tcPr>
            <w:tcW w:w="4927" w:type="dxa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A33BB">
              <w:rPr>
                <w:sz w:val="28"/>
                <w:szCs w:val="28"/>
              </w:rPr>
              <w:t xml:space="preserve">- теорию и методику преподавания «Основы безопасности жизнедеятельности», </w:t>
            </w:r>
            <w:proofErr w:type="gramStart"/>
            <w:r w:rsidRPr="007A33BB">
              <w:rPr>
                <w:sz w:val="28"/>
                <w:szCs w:val="28"/>
              </w:rPr>
              <w:t>по</w:t>
            </w:r>
            <w:proofErr w:type="gramEnd"/>
            <w:r w:rsidRPr="007A33BB">
              <w:rPr>
                <w:sz w:val="28"/>
                <w:szCs w:val="28"/>
              </w:rPr>
              <w:t xml:space="preserve"> основным общеобразовательным программа;</w:t>
            </w:r>
          </w:p>
        </w:tc>
        <w:tc>
          <w:tcPr>
            <w:tcW w:w="4927" w:type="dxa"/>
          </w:tcPr>
          <w:p w:rsidR="0030208F" w:rsidRPr="007A33BB" w:rsidRDefault="0030208F" w:rsidP="00C30A54">
            <w:pPr>
              <w:jc w:val="both"/>
              <w:rPr>
                <w:bCs/>
              </w:rPr>
            </w:pPr>
            <w:r w:rsidRPr="007A33BB">
              <w:rPr>
                <w:bCs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30208F" w:rsidRPr="007A33BB" w:rsidRDefault="0030208F" w:rsidP="00C30A54">
            <w:pPr>
              <w:jc w:val="both"/>
              <w:rPr>
                <w:bCs/>
              </w:rPr>
            </w:pPr>
            <w:r w:rsidRPr="007A33BB">
              <w:rPr>
                <w:bCs/>
              </w:rPr>
              <w:t>Цикловой и этапный контроль.</w:t>
            </w:r>
          </w:p>
          <w:p w:rsidR="0030208F" w:rsidRPr="007A33BB" w:rsidRDefault="0030208F" w:rsidP="00C30A54">
            <w:pPr>
              <w:jc w:val="both"/>
              <w:rPr>
                <w:bCs/>
              </w:rPr>
            </w:pP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30208F" w:rsidRPr="007A33BB" w:rsidTr="00C30A54">
        <w:tc>
          <w:tcPr>
            <w:tcW w:w="4927" w:type="dxa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A33BB">
              <w:rPr>
                <w:sz w:val="28"/>
                <w:szCs w:val="28"/>
              </w:rPr>
              <w:t>- как организовывать и проводить внеурочные работы и занятий по программам дополнительного образования «Основ безопасности жизнедеятельности»;</w:t>
            </w:r>
          </w:p>
        </w:tc>
        <w:tc>
          <w:tcPr>
            <w:tcW w:w="4927" w:type="dxa"/>
          </w:tcPr>
          <w:p w:rsidR="0030208F" w:rsidRPr="007A33BB" w:rsidRDefault="0030208F" w:rsidP="00C30A54">
            <w:pPr>
              <w:jc w:val="both"/>
              <w:rPr>
                <w:bCs/>
              </w:rPr>
            </w:pPr>
            <w:r w:rsidRPr="007A33BB">
              <w:rPr>
                <w:bCs/>
              </w:rPr>
              <w:t>Оперативный и текущий контроль на учебных занятиях и учебной практике.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30208F" w:rsidRPr="007A33BB" w:rsidTr="00C30A54">
        <w:tc>
          <w:tcPr>
            <w:tcW w:w="4927" w:type="dxa"/>
          </w:tcPr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A33BB">
              <w:rPr>
                <w:sz w:val="28"/>
                <w:szCs w:val="28"/>
              </w:rPr>
              <w:t>- методическое обеспечение процесса обучения  «Основ безопасности жизнедеятельности.</w:t>
            </w:r>
          </w:p>
        </w:tc>
        <w:tc>
          <w:tcPr>
            <w:tcW w:w="4927" w:type="dxa"/>
          </w:tcPr>
          <w:p w:rsidR="0030208F" w:rsidRPr="007A33BB" w:rsidRDefault="0030208F" w:rsidP="00C30A54">
            <w:pPr>
              <w:jc w:val="both"/>
              <w:rPr>
                <w:bCs/>
              </w:rPr>
            </w:pPr>
            <w:r w:rsidRPr="007A33BB">
              <w:rPr>
                <w:bCs/>
              </w:rPr>
              <w:t>Оперативный и текущий контроль на учебно-тренировочных занятиях и учебной практике</w:t>
            </w:r>
          </w:p>
          <w:p w:rsidR="0030208F" w:rsidRPr="007A33BB" w:rsidRDefault="0030208F" w:rsidP="00C30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30208F" w:rsidRPr="0052510A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30208F" w:rsidRPr="005E3B96" w:rsidRDefault="0030208F" w:rsidP="00302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948BB" w:rsidRDefault="00F948BB"/>
    <w:sectPr w:rsidR="00F948BB" w:rsidSect="002073C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BBC" w:rsidRDefault="008B0BBC">
      <w:r>
        <w:separator/>
      </w:r>
    </w:p>
  </w:endnote>
  <w:endnote w:type="continuationSeparator" w:id="0">
    <w:p w:rsidR="008B0BBC" w:rsidRDefault="008B0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8E4" w:rsidRDefault="008968C1" w:rsidP="002073C3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E78E4" w:rsidRDefault="008B0BBC" w:rsidP="002073C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8E4" w:rsidRDefault="008B0BBC" w:rsidP="002073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BBC" w:rsidRDefault="008B0BBC">
      <w:r>
        <w:separator/>
      </w:r>
    </w:p>
  </w:footnote>
  <w:footnote w:type="continuationSeparator" w:id="0">
    <w:p w:rsidR="008B0BBC" w:rsidRDefault="008B0B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EE6"/>
    <w:rsid w:val="0030208F"/>
    <w:rsid w:val="00323EE6"/>
    <w:rsid w:val="003B64DE"/>
    <w:rsid w:val="008968C1"/>
    <w:rsid w:val="008B0BBC"/>
    <w:rsid w:val="00C000C3"/>
    <w:rsid w:val="00CD313C"/>
    <w:rsid w:val="00F158F3"/>
    <w:rsid w:val="00F9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30208F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3020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30208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020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page number"/>
    <w:basedOn w:val="a0"/>
    <w:rsid w:val="0030208F"/>
  </w:style>
  <w:style w:type="paragraph" w:styleId="a4">
    <w:name w:val="footer"/>
    <w:basedOn w:val="a"/>
    <w:link w:val="a5"/>
    <w:rsid w:val="0030208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020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30208F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0"/>
    <w:link w:val="a6"/>
    <w:rsid w:val="0030208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CD313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D31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D313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D31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30208F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3020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30208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020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page number"/>
    <w:basedOn w:val="a0"/>
    <w:rsid w:val="0030208F"/>
  </w:style>
  <w:style w:type="paragraph" w:styleId="a4">
    <w:name w:val="footer"/>
    <w:basedOn w:val="a"/>
    <w:link w:val="a5"/>
    <w:rsid w:val="0030208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020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30208F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0"/>
    <w:link w:val="a6"/>
    <w:rsid w:val="0030208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CD313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D31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D313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D31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7F9B4-08D0-4EFB-BFC9-814F3EBAD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4578</Words>
  <Characters>26097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Агропед345</cp:lastModifiedBy>
  <cp:revision>6</cp:revision>
  <cp:lastPrinted>2016-12-09T05:23:00Z</cp:lastPrinted>
  <dcterms:created xsi:type="dcterms:W3CDTF">2016-11-28T11:51:00Z</dcterms:created>
  <dcterms:modified xsi:type="dcterms:W3CDTF">2016-12-09T05:23:00Z</dcterms:modified>
</cp:coreProperties>
</file>