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sz w:val="24"/>
          <w:szCs w:val="24"/>
        </w:rPr>
        <w:t>8.1.2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 xml:space="preserve">по ремонту </w:t>
      </w: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 ПРОГРАММа ПРОИЗВОДСТВЕННОЙ 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ПРАКТИКИ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ПМ</w:t>
      </w:r>
      <w:r w:rsidRPr="00E473C1">
        <w:rPr>
          <w:rFonts w:ascii="Times New Roman" w:hAnsi="Times New Roman"/>
          <w:b/>
          <w:caps/>
          <w:sz w:val="24"/>
          <w:szCs w:val="24"/>
        </w:rPr>
        <w:t>.01</w:t>
      </w:r>
      <w:r>
        <w:rPr>
          <w:rFonts w:ascii="Times New Roman" w:hAnsi="Times New Roman"/>
          <w:b/>
          <w:caps/>
          <w:sz w:val="24"/>
          <w:szCs w:val="24"/>
        </w:rPr>
        <w:t xml:space="preserve"> ТЕХНИЧЕСКОЕ СОСТОЯНИЕ СИСТЕМ, АГРЕГАТОВ, ДЕТАЛЕЙ И МЕХАНИЗМОВ АВТОМОБИЛЕЙ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84206" w:rsidRPr="00DE688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образования- 10 месяцев</w:t>
      </w: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>
        <w:rPr>
          <w:rFonts w:ascii="Times New Roman" w:hAnsi="Times New Roman"/>
          <w:bCs/>
          <w:sz w:val="24"/>
          <w:szCs w:val="24"/>
        </w:rPr>
        <w:t xml:space="preserve"> г.</w:t>
      </w:r>
    </w:p>
    <w:p w:rsidR="00784206" w:rsidRDefault="00784206" w:rsidP="00784206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1D0E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803BA">
        <w:rPr>
          <w:rFonts w:ascii="Times New Roman" w:hAnsi="Times New Roman"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 xml:space="preserve">профессионального модуля «ПМ.01. </w:t>
      </w:r>
      <w:r w:rsidRPr="00F62016">
        <w:rPr>
          <w:rFonts w:ascii="Times New Roman" w:hAnsi="Times New Roman"/>
          <w:sz w:val="24"/>
          <w:szCs w:val="24"/>
        </w:rPr>
        <w:t>Техническое состояние систем, агрегатов, деталей и механизмов автомобиля»</w:t>
      </w:r>
      <w:r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</w:p>
    <w:p w:rsidR="00784206" w:rsidRDefault="00784206" w:rsidP="00784206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84206" w:rsidRPr="00784206" w:rsidRDefault="00784206" w:rsidP="00784206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84206">
        <w:rPr>
          <w:rFonts w:ascii="Times New Roman" w:hAnsi="Times New Roman"/>
          <w:sz w:val="24"/>
          <w:szCs w:val="24"/>
        </w:rPr>
        <w:t xml:space="preserve">В программе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1D0E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</w:t>
      </w:r>
      <w:r w:rsidRPr="00784206">
        <w:rPr>
          <w:rFonts w:ascii="Times New Roman" w:hAnsi="Times New Roman"/>
          <w:sz w:val="24"/>
          <w:szCs w:val="24"/>
        </w:rPr>
        <w:t xml:space="preserve"> предусмотрены часы вариативной части в объеме - </w:t>
      </w:r>
      <w:r>
        <w:rPr>
          <w:rFonts w:ascii="Times New Roman" w:hAnsi="Times New Roman"/>
          <w:sz w:val="24"/>
          <w:szCs w:val="24"/>
        </w:rPr>
        <w:t>72</w:t>
      </w:r>
      <w:r w:rsidRPr="00784206">
        <w:rPr>
          <w:rFonts w:ascii="Times New Roman" w:hAnsi="Times New Roman"/>
          <w:sz w:val="24"/>
          <w:szCs w:val="24"/>
        </w:rPr>
        <w:t xml:space="preserve"> ч.</w:t>
      </w:r>
    </w:p>
    <w:p w:rsidR="00784206" w:rsidRPr="001D0E10" w:rsidRDefault="00784206" w:rsidP="00784206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84206" w:rsidRPr="0056201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286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E473C1">
        <w:rPr>
          <w:rFonts w:ascii="Times New Roman" w:hAnsi="Times New Roman"/>
          <w:sz w:val="24"/>
          <w:szCs w:val="24"/>
        </w:rPr>
        <w:tab/>
      </w:r>
    </w:p>
    <w:p w:rsidR="00784206" w:rsidRDefault="00784206" w:rsidP="00784206">
      <w:pPr>
        <w:pStyle w:val="aa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784206" w:rsidRPr="00E473C1" w:rsidRDefault="00784206" w:rsidP="00784206">
      <w:pPr>
        <w:pStyle w:val="aa"/>
        <w:ind w:right="-28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784206" w:rsidRPr="00E473C1" w:rsidRDefault="00784206" w:rsidP="00784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784206" w:rsidRPr="00745783" w:rsidRDefault="00784206" w:rsidP="0078420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Легостаев Виталий Сергеевич,</w:t>
      </w:r>
      <w:r w:rsidRPr="00745783">
        <w:rPr>
          <w:rFonts w:ascii="Times New Roman" w:hAnsi="Times New Roman"/>
          <w:sz w:val="24"/>
          <w:szCs w:val="24"/>
        </w:rPr>
        <w:t xml:space="preserve"> преподаватель проф</w:t>
      </w:r>
      <w:r>
        <w:rPr>
          <w:rFonts w:ascii="Times New Roman" w:hAnsi="Times New Roman"/>
          <w:sz w:val="24"/>
          <w:szCs w:val="24"/>
        </w:rPr>
        <w:t xml:space="preserve">ессиональных дисциплин ГАПОУ ТО </w:t>
      </w:r>
      <w:r w:rsidRPr="00745783">
        <w:rPr>
          <w:rFonts w:ascii="Times New Roman" w:hAnsi="Times New Roman"/>
          <w:sz w:val="24"/>
          <w:szCs w:val="24"/>
        </w:rPr>
        <w:t>«Голышмановский агропедагогический колледж».</w:t>
      </w:r>
    </w:p>
    <w:p w:rsidR="00784206" w:rsidRPr="00E473C1" w:rsidRDefault="00784206" w:rsidP="00784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784206" w:rsidRPr="001D0E10" w:rsidRDefault="00784206" w:rsidP="00784206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784206" w:rsidRPr="001D0E10" w:rsidRDefault="00784206" w:rsidP="00784206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784206" w:rsidRPr="00EF3DC8" w:rsidRDefault="00784206" w:rsidP="00784206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784206" w:rsidRPr="00E473C1" w:rsidRDefault="00784206" w:rsidP="00784206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784206" w:rsidRDefault="00784206" w:rsidP="00784206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784206" w:rsidRPr="00E473C1" w:rsidRDefault="00784206" w:rsidP="00784206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</w:rPr>
      </w:pPr>
      <w:r w:rsidRPr="00E473C1"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«Утверждаю»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Заместитель директора по УПР   _______________________   И.В.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Ширшов</w:t>
      </w: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784206" w:rsidRPr="00E473C1" w:rsidRDefault="00784206" w:rsidP="00784206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</w:t>
      </w:r>
      <w:r>
        <w:rPr>
          <w:rFonts w:ascii="Times New Roman" w:hAnsi="Times New Roman"/>
          <w:sz w:val="24"/>
          <w:szCs w:val="24"/>
        </w:rPr>
        <w:t>_</w:t>
      </w:r>
      <w:r w:rsidRPr="00E473C1">
        <w:rPr>
          <w:rFonts w:ascii="Times New Roman" w:hAnsi="Times New Roman"/>
          <w:sz w:val="24"/>
          <w:szCs w:val="24"/>
        </w:rPr>
        <w:t>г</w:t>
      </w:r>
    </w:p>
    <w:p w:rsidR="006E3FC1" w:rsidRDefault="006E3FC1" w:rsidP="0078420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2265E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706" w:rsidRDefault="007D6706" w:rsidP="0078420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06" w:rsidRDefault="00784206" w:rsidP="0078420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06" w:rsidRDefault="00784206" w:rsidP="0078420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06" w:rsidRDefault="00784206" w:rsidP="00784206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06" w:rsidRDefault="00784206" w:rsidP="0078420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E3FC1" w:rsidRDefault="00784206" w:rsidP="0078420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784206" w:rsidRPr="00784206" w:rsidRDefault="00784206" w:rsidP="0078420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4206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ПАСПОРТ ПРОГРАММЫ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ПРАКТИКИ  </w:t>
      </w:r>
    </w:p>
    <w:p w:rsidR="006E3FC1" w:rsidRPr="00784206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</w:p>
    <w:p w:rsidR="006E3FC1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>2. РЕЗУЛЬТАТЫ ОСВОЕНИЯ ПРОГРАММЫ ПРОИЗВОДСТВЕННОЙ ПРАКТИКИ</w:t>
      </w:r>
    </w:p>
    <w:p w:rsidR="00784206" w:rsidRPr="00784206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3FC1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:rsidR="00784206" w:rsidRPr="00784206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E3FC1" w:rsidRPr="00784206" w:rsidRDefault="00784206" w:rsidP="0078420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  <w:bookmarkStart w:id="0" w:name="_GoBack"/>
      <w:bookmarkEnd w:id="0"/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4206" w:rsidRDefault="00784206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Pr="007E0B00" w:rsidRDefault="006E3FC1" w:rsidP="007E0B0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ПАС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ПОРТ  РАБОЧЕЙ ПРОГРАММЫ 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>ПРОИЗВОДСТВЕННОЙ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E3FC1" w:rsidRPr="007E0B00" w:rsidRDefault="006E3FC1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E3FC1" w:rsidRDefault="007D6706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производственной</w:t>
      </w:r>
      <w:r w:rsidR="006E3FC1" w:rsidRPr="004F1610">
        <w:rPr>
          <w:rFonts w:ascii="Times New Roman" w:hAnsi="Times New Roman" w:cs="Times New Roman"/>
          <w:sz w:val="24"/>
          <w:szCs w:val="24"/>
          <w:lang w:eastAsia="ru-RU"/>
        </w:rPr>
        <w:t>практики</w:t>
      </w:r>
      <w:r w:rsidR="006E3FC1" w:rsidRPr="003133FB">
        <w:rPr>
          <w:rFonts w:ascii="Times New Roman" w:hAnsi="Times New Roman" w:cs="Times New Roman"/>
          <w:sz w:val="24"/>
          <w:szCs w:val="24"/>
        </w:rPr>
        <w:t xml:space="preserve"> является частью  основной образовательной программы в соответствии с ФГОС СПО по специальности </w:t>
      </w:r>
      <w:r w:rsidR="006E3FC1" w:rsidRPr="003133FB">
        <w:rPr>
          <w:rFonts w:ascii="Times New Roman" w:hAnsi="Times New Roman" w:cs="Times New Roman"/>
          <w:b/>
          <w:bCs/>
          <w:sz w:val="24"/>
          <w:szCs w:val="24"/>
        </w:rPr>
        <w:t xml:space="preserve">35.02.16 Эксплуатация и ремонт сельскохозяйственной техники и оборудования </w:t>
      </w:r>
      <w:r w:rsidR="006E3FC1" w:rsidRPr="003133FB">
        <w:rPr>
          <w:rFonts w:ascii="Times New Roman" w:hAnsi="Times New Roman" w:cs="Times New Roman"/>
          <w:sz w:val="24"/>
          <w:szCs w:val="24"/>
        </w:rPr>
        <w:t>(приказ Минобрнауки России от 09.12.2016 №1581 «Об утверждении федерального государственного образовательного стандарта среднего профессионального образования по специальности 35.01.17 Мастер по ремонту и обслуживанию автомобилей», зарегистрировано в Минюсте России 20.12.2016 №44800).</w:t>
      </w:r>
    </w:p>
    <w:p w:rsidR="006E3FC1" w:rsidRPr="007E0B00" w:rsidRDefault="007D6706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 Цели и задачи производственной</w:t>
      </w:r>
      <w:r w:rsidR="006E3FC1"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 </w:t>
      </w:r>
    </w:p>
    <w:p w:rsidR="006E3FC1" w:rsidRPr="007E0B00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первоначальных практ</w:t>
      </w:r>
      <w:r>
        <w:rPr>
          <w:rFonts w:ascii="Times New Roman" w:hAnsi="Times New Roman" w:cs="Times New Roman"/>
          <w:sz w:val="24"/>
          <w:szCs w:val="24"/>
          <w:lang w:eastAsia="ru-RU"/>
        </w:rPr>
        <w:t>ических профессиональных умений</w:t>
      </w:r>
      <w:r w:rsidRPr="00E71CE4">
        <w:rPr>
          <w:rFonts w:ascii="Times New Roman" w:hAnsi="Times New Roman" w:cs="Times New Roman"/>
          <w:sz w:val="24"/>
          <w:szCs w:val="24"/>
          <w:lang w:eastAsia="ru-RU"/>
        </w:rPr>
        <w:t>, опыта практической деятельности в рамках МДК по профессиональным модулям ОПОП НПО/СПО по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6E3FC1" w:rsidRPr="00E71CE4" w:rsidRDefault="007D6706" w:rsidP="001D71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1.2.1. Цели производственной</w:t>
      </w:r>
      <w:r w:rsidR="006E3FC1" w:rsidRPr="00E71C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E3FC1" w:rsidRPr="00E71CE4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приобретение обучающимися опыта практической работы по профессии;</w:t>
      </w:r>
    </w:p>
    <w:p w:rsidR="006E3FC1" w:rsidRPr="00E71CE4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для освоения одного из основных видов профессиональной деятельности, соответствующего данному профессиональному модулю;</w:t>
      </w:r>
    </w:p>
    <w:p w:rsidR="006E3FC1" w:rsidRPr="00E71CE4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общих компетенций.</w:t>
      </w:r>
    </w:p>
    <w:p w:rsidR="006E3FC1" w:rsidRPr="0021239D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1.2.2.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производственной</w:t>
      </w: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E3FC1" w:rsidRPr="0021239D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первоначальное о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>бучение трудовым приемам, операциям и способам выполнения трудовых процессов, характерных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соответствующего основного вида профессиональной деятельности по профессии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 необходимых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последующего 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обучающимися профессиональных и общих компетенций 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избранной профессии;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sz w:val="24"/>
          <w:szCs w:val="24"/>
          <w:lang w:eastAsia="ru-RU"/>
        </w:rPr>
        <w:t>- закрепление и совершенствование первоначальных практических профессиональных умений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>, полученных в процессе теоретического обучения в рамках выполнения лабораторных или практических работ.</w:t>
      </w:r>
    </w:p>
    <w:p w:rsidR="006E3FC1" w:rsidRPr="007F3DA2" w:rsidRDefault="006E3FC1" w:rsidP="001D71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Требовани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 к результатам освоения производственной</w:t>
      </w: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E3FC1" w:rsidRPr="007F3DA2" w:rsidRDefault="006E3FC1" w:rsidP="001D7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sz w:val="24"/>
          <w:szCs w:val="24"/>
          <w:lang w:eastAsia="ru-RU"/>
        </w:rPr>
        <w:t>В результате прохождения учебной практики по видам профессиональной деятельности обучающихся должен:</w:t>
      </w: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6E3FC1" w:rsidRDefault="006E3FC1" w:rsidP="00624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проведении технических измерений соответствующимиинструментами и приборами;снятии и установке агрегатов и узлов автомобилей;</w:t>
      </w:r>
    </w:p>
    <w:p w:rsidR="006E3FC1" w:rsidRDefault="006E3FC1" w:rsidP="00624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использовани</w:t>
      </w:r>
      <w:r>
        <w:rPr>
          <w:rFonts w:ascii="Times New Roman" w:hAnsi="Times New Roman" w:cs="Times New Roman"/>
          <w:sz w:val="24"/>
          <w:szCs w:val="24"/>
        </w:rPr>
        <w:t>и слесарного оборудования;</w:t>
      </w:r>
    </w:p>
    <w:p w:rsidR="006E3FC1" w:rsidRDefault="006E3FC1" w:rsidP="00624119">
      <w:p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выполнении рег</w:t>
      </w:r>
      <w:r>
        <w:rPr>
          <w:rFonts w:ascii="Times New Roman" w:hAnsi="Times New Roman" w:cs="Times New Roman"/>
          <w:sz w:val="24"/>
          <w:szCs w:val="24"/>
        </w:rPr>
        <w:t xml:space="preserve">ламентных работ по техническому </w:t>
      </w:r>
      <w:r w:rsidRPr="00590AD7">
        <w:rPr>
          <w:rFonts w:ascii="Times New Roman" w:hAnsi="Times New Roman" w:cs="Times New Roman"/>
          <w:sz w:val="24"/>
          <w:szCs w:val="24"/>
        </w:rPr>
        <w:t>обслуживаниюавтомобилей;</w:t>
      </w:r>
    </w:p>
    <w:p w:rsidR="006E3FC1" w:rsidRDefault="006E3FC1" w:rsidP="00624119">
      <w:p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выполнении работ по ремонту деталей автомобиля;</w:t>
      </w:r>
    </w:p>
    <w:p w:rsidR="006E3FC1" w:rsidRPr="00590AD7" w:rsidRDefault="006E3FC1" w:rsidP="00624119">
      <w:p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управлении автомобилями.</w:t>
      </w:r>
    </w:p>
    <w:p w:rsidR="006E3FC1" w:rsidRPr="00624119" w:rsidRDefault="006E3FC1" w:rsidP="006241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4119">
        <w:rPr>
          <w:rFonts w:ascii="Times New Roman" w:hAnsi="Times New Roman" w:cs="Times New Roman"/>
          <w:b/>
          <w:bCs/>
          <w:sz w:val="24"/>
          <w:szCs w:val="24"/>
        </w:rPr>
        <w:t>практический опыт в: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проведении технических измерений соответствующиминструментом и приборами;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выполнении ремонта агрегатов, узлов и механизмовавтомобиля и двигателя;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снятии и установке агрегатов, узлов и деталей автомобиля;</w:t>
      </w:r>
    </w:p>
    <w:p w:rsidR="006E3FC1" w:rsidRPr="00590AD7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AD7">
        <w:rPr>
          <w:rFonts w:ascii="Times New Roman" w:hAnsi="Times New Roman" w:cs="Times New Roman"/>
          <w:sz w:val="24"/>
          <w:szCs w:val="24"/>
        </w:rPr>
        <w:t>использовании технологического оборудования.</w:t>
      </w:r>
    </w:p>
    <w:p w:rsidR="006E3FC1" w:rsidRPr="00B93AC4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3A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выбирать и пользоваться инструментами и приспособлениямидля ремонтных работ;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246451">
        <w:rPr>
          <w:rFonts w:ascii="Times New Roman" w:hAnsi="Times New Roman" w:cs="Times New Roman"/>
          <w:sz w:val="24"/>
          <w:szCs w:val="24"/>
        </w:rPr>
        <w:t>нимать и устанавливать агрегаты, узлы и деталиавтомобиля;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определять объемы и подбирать комплектующие привыполнении ремонтных работ систем и частей автомобилей;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определять способы и средства ремонта;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специальный инструмент, приборы, </w:t>
      </w:r>
      <w:r w:rsidRPr="00246451">
        <w:rPr>
          <w:rFonts w:ascii="Times New Roman" w:hAnsi="Times New Roman" w:cs="Times New Roman"/>
          <w:sz w:val="24"/>
          <w:szCs w:val="24"/>
        </w:rPr>
        <w:t>оборудование;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оформлять учетную документацию;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выполнять требования безопасности при проведенииремонтных работ.</w:t>
      </w:r>
    </w:p>
    <w:p w:rsidR="006E3FC1" w:rsidRPr="00624119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119">
        <w:rPr>
          <w:rFonts w:ascii="Times New Roman" w:hAnsi="Times New Roman" w:cs="Times New Roman"/>
          <w:b/>
          <w:bCs/>
          <w:sz w:val="24"/>
          <w:szCs w:val="24"/>
        </w:rPr>
        <w:t>- иметь практический опыт в: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проведении технических измерений соответствующиминструментом и приборами;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выполнении ремонта агрегатов, узлов и механизмовавтомобиля и двигателя;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снятии и установке агрегатов, узлов и деталей автомобиля;</w:t>
      </w:r>
    </w:p>
    <w:p w:rsidR="006E3FC1" w:rsidRPr="0024645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использовании технологического оборудования.</w:t>
      </w:r>
    </w:p>
    <w:p w:rsidR="006E3FC1" w:rsidRPr="00246451" w:rsidRDefault="006E3FC1" w:rsidP="001D71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 з</w:t>
      </w:r>
      <w:r w:rsidRPr="00246451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н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ат</w:t>
      </w:r>
      <w:r w:rsidRPr="0024645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устройство и конструктивные особенности обслуживаемыхавтомобилей;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назначение и взаимодействие основных узловремонтируемых автомобилей;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виды и методы ремонтных работ, способы восстановлениядеталей;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технологическую последовательность и регламент работы поразборке и сборке систем автомобилей;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методику контроля геометрических параметров в деталейсистем и частей автомобилей;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системы допусков и посадок, классы точности,шероховатость, допуски формы и расположения поверхностей;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основные механические свойства обрабатываемыхматериалов;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порядок регулирования узлов отремонтированных систем ичастей автомобилей;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инструкции и правила охраны труда;</w:t>
      </w:r>
    </w:p>
    <w:p w:rsidR="006E3FC1" w:rsidRPr="0024645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бережливое производство.</w:t>
      </w:r>
    </w:p>
    <w:p w:rsidR="006E3FC1" w:rsidRPr="00F475CE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определенный уровень сформированност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 следующих профессиональных и общих компетенций 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3.1. Производить текущий ремонт автомобильных двигателей.</w:t>
      </w:r>
    </w:p>
    <w:p w:rsidR="006E3FC1" w:rsidRPr="00A23761" w:rsidRDefault="006E3FC1" w:rsidP="001D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3.2. Производить текущий ремонт узлов и элементов электрических и электронных системавтомобилей.</w:t>
      </w:r>
    </w:p>
    <w:p w:rsidR="006E3FC1" w:rsidRPr="00A23761" w:rsidRDefault="006E3FC1" w:rsidP="001D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3.3. Производить текущий ремонт автомобильных трансмиссий.</w:t>
      </w:r>
    </w:p>
    <w:p w:rsidR="006E3FC1" w:rsidRPr="00A23761" w:rsidRDefault="006E3FC1" w:rsidP="001D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6E3FC1" w:rsidRPr="00A23761" w:rsidRDefault="006E3FC1" w:rsidP="001D71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3.5. Производить ремонт и окраску кузовов.</w:t>
      </w: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 01.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ам.</w:t>
      </w:r>
    </w:p>
    <w:p w:rsidR="006E3FC1" w:rsidRDefault="006E3FC1" w:rsidP="001D71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E3FC1" w:rsidRPr="00696914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0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04. </w:t>
      </w:r>
      <w:r w:rsidRPr="002448A4">
        <w:rPr>
          <w:rFonts w:ascii="Times New Roman" w:hAnsi="Times New Roman" w:cs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448A4">
        <w:rPr>
          <w:rFonts w:ascii="Times New Roman" w:hAnsi="Times New Roman" w:cs="Times New Roman"/>
          <w:sz w:val="24"/>
          <w:szCs w:val="24"/>
        </w:rPr>
        <w:t>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E3FC1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10.Пользоваться профессиональной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на государственном и </w:t>
      </w:r>
      <w:r w:rsidRPr="002448A4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6E3FC1" w:rsidRPr="00696914" w:rsidRDefault="006E3FC1" w:rsidP="001D7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1.4. Количество часов на ос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воение рабочей программы производственной</w:t>
      </w: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 </w:t>
      </w: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Всего - </w:t>
      </w:r>
      <w:r>
        <w:rPr>
          <w:rFonts w:ascii="Times New Roman" w:hAnsi="Times New Roman" w:cs="Times New Roman"/>
          <w:sz w:val="24"/>
          <w:szCs w:val="24"/>
          <w:lang w:eastAsia="ru-RU"/>
        </w:rPr>
        <w:t>108 часов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, в то</w:t>
      </w:r>
      <w:r w:rsidR="007D6706">
        <w:rPr>
          <w:rFonts w:ascii="Times New Roman" w:hAnsi="Times New Roman" w:cs="Times New Roman"/>
          <w:sz w:val="24"/>
          <w:szCs w:val="24"/>
          <w:lang w:eastAsia="ru-RU"/>
        </w:rPr>
        <w:t>м числе:</w:t>
      </w:r>
      <w:r w:rsidR="007D6706">
        <w:rPr>
          <w:rFonts w:ascii="Times New Roman" w:hAnsi="Times New Roman" w:cs="Times New Roman"/>
          <w:sz w:val="24"/>
          <w:szCs w:val="24"/>
          <w:lang w:eastAsia="ru-RU"/>
        </w:rPr>
        <w:br/>
        <w:t>В рамках освоения П</w:t>
      </w:r>
      <w:r>
        <w:rPr>
          <w:rFonts w:ascii="Times New Roman" w:hAnsi="Times New Roman" w:cs="Times New Roman"/>
          <w:sz w:val="24"/>
          <w:szCs w:val="24"/>
          <w:lang w:eastAsia="ru-RU"/>
        </w:rPr>
        <w:t>П 01.01 -108 часов.</w:t>
      </w: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1D718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BA0F87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Pr="00F475CE" w:rsidRDefault="006E3FC1" w:rsidP="00BA0F87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ВОЕНИЯ РАБОЧЕЙ ПРОГРАММЫ ПРОИЗВОДСТВЕННОЙ</w:t>
      </w: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E3FC1" w:rsidRDefault="006E3FC1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2.1 Результатом ос</w:t>
      </w:r>
      <w:r w:rsidR="007D6706">
        <w:rPr>
          <w:rFonts w:ascii="Times New Roman" w:hAnsi="Times New Roman" w:cs="Times New Roman"/>
          <w:sz w:val="24"/>
          <w:szCs w:val="24"/>
          <w:lang w:eastAsia="ru-RU"/>
        </w:rPr>
        <w:t xml:space="preserve">воения рабочей программы </w:t>
      </w:r>
      <w:r w:rsidR="007D6706" w:rsidRPr="007D6706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>практики является сформированность у обучающихся первоначальных практических профессиональных умений и получения опыта практической деятельности в рамках МДК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01.03. «Технологические процессы технического обслуживания и ремонта автомобилей», 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>по профессиональному модулю ПМ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01. «Техническое обслуживание и ремонт автомобильного транспорта»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ОПОП НПО/СПО по основным видам профессиональной деятельности (ВПД),</w:t>
      </w:r>
    </w:p>
    <w:p w:rsidR="006E3FC1" w:rsidRPr="00996800" w:rsidRDefault="006E3FC1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1 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 xml:space="preserve">емонт автомобильных двигателей. </w:t>
      </w:r>
    </w:p>
    <w:p w:rsidR="006E3FC1" w:rsidRPr="00996800" w:rsidRDefault="006E3FC1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2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>емонт электрооборудования и электронныхсистем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3FC1" w:rsidRPr="00996800" w:rsidRDefault="006E3FC1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3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>емонт шасси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3FC1" w:rsidRPr="00996800" w:rsidRDefault="006E3FC1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4 </w:t>
      </w:r>
      <w:r w:rsidRPr="00996800">
        <w:rPr>
          <w:rFonts w:ascii="Times New Roman" w:hAnsi="Times New Roman" w:cs="Times New Roman"/>
          <w:sz w:val="24"/>
          <w:szCs w:val="24"/>
        </w:rPr>
        <w:t>Проведение кузовного ремонта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3FC1" w:rsidRPr="00A7215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необходимых для последующего освоения ими следующих  профессиональных (ПК) и общих (ОК) компетенций по указанным основным видам профессиональной деятельности профессии: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1.1. Определять техническое состояние автомобильных двигателей.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1.2. Определять техническое состояние электрических и электронных систем автомобилей.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1.3. Определять техническое состояние автомобильных трансмиссий.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1.4. Определять техническое состояние ходовой части и механизмов управления автомобилей.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1.5. Выявлять дефекты кузовов, кабин и платформ.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3.1. Производить текущий ремонт автомобильных двигателей.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3.2. Производить текущий ремонт узлов и элементов электрических и электронных системавтомобилей.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3.3. Производить текущий ремонт автомобильных трансмиссий.</w:t>
      </w:r>
    </w:p>
    <w:p w:rsidR="006E3FC1" w:rsidRPr="00691A58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6E3FC1" w:rsidRPr="00691A58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3.5. Производить ремонт и окраску кузовов.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</w:t>
      </w:r>
    </w:p>
    <w:p w:rsidR="006E3FC1" w:rsidRPr="00EE6A25" w:rsidRDefault="006E3FC1" w:rsidP="006241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E3FC1" w:rsidRDefault="006E3FC1" w:rsidP="0062411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10.Пользоваться профессиональной документацией на государственном и иностранном языке.</w:t>
      </w:r>
    </w:p>
    <w:p w:rsidR="006E3FC1" w:rsidRDefault="006E3FC1" w:rsidP="006241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6E3FC1" w:rsidRDefault="006E3FC1" w:rsidP="0062411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2.2 Резул</w:t>
      </w:r>
      <w:r w:rsidR="007D6706">
        <w:rPr>
          <w:rFonts w:ascii="Times New Roman" w:hAnsi="Times New Roman" w:cs="Times New Roman"/>
          <w:sz w:val="24"/>
          <w:szCs w:val="24"/>
          <w:lang w:eastAsia="ru-RU"/>
        </w:rPr>
        <w:t xml:space="preserve">ьтаты </w:t>
      </w:r>
      <w:r w:rsidR="007D6706" w:rsidRPr="007D6706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практики,  подлежащие оценке: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843"/>
        <w:gridCol w:w="2268"/>
        <w:gridCol w:w="2126"/>
        <w:gridCol w:w="1950"/>
      </w:tblGrid>
      <w:tr w:rsidR="006E3FC1" w:rsidRPr="00E91984">
        <w:tc>
          <w:tcPr>
            <w:tcW w:w="1384" w:type="dxa"/>
          </w:tcPr>
          <w:p w:rsidR="006E3FC1" w:rsidRPr="00E91984" w:rsidRDefault="006E3FC1" w:rsidP="00E9198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</w:tc>
        <w:tc>
          <w:tcPr>
            <w:tcW w:w="1843" w:type="dxa"/>
          </w:tcPr>
          <w:p w:rsidR="006E3FC1" w:rsidRPr="00E91984" w:rsidRDefault="006E3FC1" w:rsidP="00E9198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268" w:type="dxa"/>
          </w:tcPr>
          <w:p w:rsidR="006E3FC1" w:rsidRPr="00E91984" w:rsidRDefault="006E3FC1" w:rsidP="00E9198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26" w:type="dxa"/>
          </w:tcPr>
          <w:p w:rsidR="006E3FC1" w:rsidRPr="00E91984" w:rsidRDefault="006E3FC1" w:rsidP="00E9198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950" w:type="dxa"/>
          </w:tcPr>
          <w:p w:rsidR="006E3FC1" w:rsidRPr="00E91984" w:rsidRDefault="006E3FC1" w:rsidP="00E91984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</w:tc>
      </w:tr>
      <w:tr w:rsidR="006E3FC1" w:rsidRPr="00E91984">
        <w:trPr>
          <w:trHeight w:val="6832"/>
        </w:trPr>
        <w:tc>
          <w:tcPr>
            <w:tcW w:w="1384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состояние систем,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агрегатов, деталей и</w:t>
            </w:r>
          </w:p>
          <w:p w:rsidR="006E3FC1" w:rsidRPr="00E91984" w:rsidRDefault="006E3FC1" w:rsidP="00E91984">
            <w:pPr>
              <w:spacing w:before="11" w:after="0" w:line="240" w:lineRule="auto"/>
              <w:ind w:right="4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механизмов автомобиля</w:t>
            </w:r>
          </w:p>
        </w:tc>
        <w:tc>
          <w:tcPr>
            <w:tcW w:w="1843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1.1. Определять техническое состояние автомобильных двигателей.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1.2. Определять техническое состояние электрических и электронных систем автомобилей.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1.3. Определять техническое состояние автомобильных  трансмиссий.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1.4. Определять техническое состояние ходовой части и механизмов управления автомобилей.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1.5. Выявлять дефекты кузовов, кабин и платформ.</w:t>
            </w:r>
          </w:p>
        </w:tc>
        <w:tc>
          <w:tcPr>
            <w:tcW w:w="2268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виды и методы диагностирования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типовые неисправности автомобильных систем;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технические параметры исправного состояния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диагностического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оборудования;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 по диагностике систем и частей</w:t>
            </w:r>
          </w:p>
          <w:p w:rsidR="006E3FC1" w:rsidRPr="00E91984" w:rsidRDefault="006E3FC1" w:rsidP="00E91984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автомобилей.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 и приспособлениями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для слесарных работ;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выявлять неисправности систем и механизмов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применять диагностические приборы и оборудование;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диагностики;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6E3FC1" w:rsidRPr="00E91984" w:rsidRDefault="006E3FC1" w:rsidP="00E91984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при составлении отчетной документации по диагностике.</w:t>
            </w:r>
          </w:p>
        </w:tc>
        <w:tc>
          <w:tcPr>
            <w:tcW w:w="1950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проведении технических измерений соответствующими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инструментами и приборами;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снятии и установке агрегатов и узлов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использовании слесарного оборудования.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3FC1" w:rsidRPr="00E91984">
        <w:trPr>
          <w:trHeight w:val="73"/>
        </w:trPr>
        <w:tc>
          <w:tcPr>
            <w:tcW w:w="1384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Производить текущий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различных типов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автомобилей в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1843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3.1. Производить текущий ремонт автомобильных двигателей.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3.2. Производить текущий ремонт узлов и элементов электрических и электронных систем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3.3. Производить текущий ремонт автомобильных трансмиссий.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3.4. Производить текущий ремонт ходовой части и механизмов управления автомобилей.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ПК 3.5. Производить ремонт и окраску кузовов</w:t>
            </w:r>
          </w:p>
        </w:tc>
        <w:tc>
          <w:tcPr>
            <w:tcW w:w="2268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конструктивные особенности обслуживаемых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назначение и взаимодействие основных узлов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ремонтируемых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виды и методы ремонтных работ, способы восстановления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технологическую последовательность и регламент работы по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разборке и сборке систем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методику контроля геометрических параметров в деталей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систем и частей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посадок, классы точности,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шероховатость, допуски формы и расположения поверхностей;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основные механические свойства обрабатываемых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материалов;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порядок регулирования узлов отремонтированных систем и частей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инструкции и правила охраны труда;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бережливое производство.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 пользоваться инструментами и приспособлениями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для ремонтных работ;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снимать и устанавливать агрегаты, узлы и детали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автомобиля;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объемы и </w:t>
            </w: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комплектующие при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выполнении ремонтных работ систем и частей автомобилей;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специальный инструмент, приборы,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оборудование;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безопасности при проведении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ремонтных работ.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технических измерений соответствующим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инструментом и приборами;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выполнении ремонта агрегатов, узлов и механизмов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автомобиля и двигателя;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снятии и </w:t>
            </w: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установке агрегатов, узлов и деталей автомобиля;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использовании технологического оборудования.</w:t>
            </w: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3FC1" w:rsidRDefault="006E3FC1" w:rsidP="00904E5F">
      <w:pPr>
        <w:spacing w:before="11"/>
        <w:ind w:right="46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Pr="00904E5F" w:rsidRDefault="006E3FC1" w:rsidP="00904E5F">
      <w:pPr>
        <w:spacing w:before="11"/>
        <w:ind w:right="468"/>
        <w:rPr>
          <w:rFonts w:ascii="Times New Roman" w:hAnsi="Times New Roman" w:cs="Times New Roman"/>
          <w:color w:val="000000"/>
          <w:sz w:val="24"/>
          <w:szCs w:val="24"/>
        </w:rPr>
        <w:sectPr w:rsidR="006E3FC1" w:rsidRPr="00904E5F" w:rsidSect="00253C9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3FC1" w:rsidRPr="00BA0F87" w:rsidRDefault="006E3FC1" w:rsidP="00904E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A0F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ТЕМАТИ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ЧЕСКИЙ ПЛАН И СОДЕРЖАНИЕ ПРОИЗВОДСТВЕННОЙ</w:t>
      </w:r>
      <w:r w:rsidRPr="00BA0F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E3FC1" w:rsidRDefault="006E3FC1" w:rsidP="00904E5F">
      <w:pPr>
        <w:spacing w:after="0" w:line="240" w:lineRule="auto"/>
        <w:rPr>
          <w:rFonts w:ascii="Arial" w:hAnsi="Arial" w:cs="Arial"/>
          <w:b/>
          <w:bCs/>
          <w:color w:val="555555"/>
          <w:sz w:val="20"/>
          <w:szCs w:val="20"/>
          <w:lang w:eastAsia="ru-RU"/>
        </w:rPr>
      </w:pPr>
      <w:r w:rsidRPr="00904E5F">
        <w:rPr>
          <w:rFonts w:ascii="Arial" w:hAnsi="Arial" w:cs="Arial"/>
          <w:b/>
          <w:bCs/>
          <w:sz w:val="20"/>
          <w:szCs w:val="20"/>
          <w:lang w:eastAsia="ru-RU"/>
        </w:rPr>
        <w:br/>
      </w:r>
    </w:p>
    <w:p w:rsidR="006E3FC1" w:rsidRPr="00C01D0A" w:rsidRDefault="006E3FC1" w:rsidP="00904E5F">
      <w:pPr>
        <w:pStyle w:val="aa"/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 xml:space="preserve">.1.Тематический план </w:t>
      </w:r>
      <w:r w:rsidR="007D67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499"/>
        <w:gridCol w:w="3179"/>
        <w:gridCol w:w="4957"/>
        <w:gridCol w:w="1499"/>
      </w:tblGrid>
      <w:tr w:rsidR="006E3FC1" w:rsidRPr="00E91984">
        <w:tc>
          <w:tcPr>
            <w:tcW w:w="110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5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9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УП </w:t>
            </w: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17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957" w:type="dxa"/>
            <w:vAlign w:val="center"/>
          </w:tcPr>
          <w:p w:rsidR="006E3FC1" w:rsidRPr="00E91984" w:rsidRDefault="007D6706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производственной</w:t>
            </w:r>
            <w:r w:rsidR="006E3FC1"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  </w:t>
            </w:r>
            <w:r w:rsidR="006E3FC1"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6E3FC1" w:rsidRPr="00E91984">
        <w:tc>
          <w:tcPr>
            <w:tcW w:w="110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7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9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c>
          <w:tcPr>
            <w:tcW w:w="110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7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двигателей автомобилей. Система питания, охлаждения и система смазки.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562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2. Ремонт системы питания бензинового двигателя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3. Ремонт системы питания дизельного двигателя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562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4. Ремонт системы охлаждения и системы смазки двигателя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5. Ремонт тормозной системы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445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6. Ремонт двигателя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445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7. Ремонт ГБЦ двигателя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562"/>
        </w:trPr>
        <w:tc>
          <w:tcPr>
            <w:tcW w:w="110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трансмиссии автомобиля</w:t>
            </w: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8. Ремонт муфты сцепления и КПП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9. Ремонт карданной передачи, ведущего моста, привода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562"/>
        </w:trPr>
        <w:tc>
          <w:tcPr>
            <w:tcW w:w="110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9" w:type="dxa"/>
            <w:vMerge w:val="restart"/>
          </w:tcPr>
          <w:p w:rsidR="006E3FC1" w:rsidRPr="00E91984" w:rsidRDefault="006E3FC1" w:rsidP="00E91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электрооборудования и электронных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систем автомобилей</w:t>
            </w: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10. Ремонт электрооборудования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rPr>
          <w:trHeight w:val="562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11. Ремонт приборов электрооборудования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rPr>
          <w:trHeight w:val="683"/>
        </w:trPr>
        <w:tc>
          <w:tcPr>
            <w:tcW w:w="110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ПК 1.1, 1.2, 1.3 1.4, 1.5,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ход.части и подвески автомобиля</w:t>
            </w: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12. Ремонт рулевого управления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rPr>
          <w:trHeight w:val="828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13. Ремонт ходовой части и подвески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c>
          <w:tcPr>
            <w:tcW w:w="110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79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Кузовные работы</w:t>
            </w: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14. Замена остекления автомобиля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15. Восстановление геометрии кузова автомобиля работа на стапеле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16. Подготовительные работы к окраске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rPr>
          <w:trHeight w:val="436"/>
        </w:trPr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Тема 17. Покрасочные работы по кузову автомобиля 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110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FC1" w:rsidRPr="00E91984">
        <w:tc>
          <w:tcPr>
            <w:tcW w:w="110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9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6E3FC1" w:rsidRDefault="006E3FC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E3FC1" w:rsidRDefault="009616CE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3.2. Содержание  производственной</w:t>
      </w:r>
      <w:r w:rsidR="006E3FC1"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5"/>
        <w:gridCol w:w="8914"/>
        <w:gridCol w:w="991"/>
        <w:gridCol w:w="1206"/>
      </w:tblGrid>
      <w:tr w:rsidR="006E3FC1" w:rsidRPr="00E91984">
        <w:tc>
          <w:tcPr>
            <w:tcW w:w="3675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</w:t>
            </w: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профессиональ</w:t>
            </w:r>
            <w:r w:rsidR="009616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ных </w:t>
            </w:r>
            <w:r w:rsidR="009616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модулей и тем </w:t>
            </w:r>
            <w:r w:rsidR="009616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производственной</w:t>
            </w: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8914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99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06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6E3FC1" w:rsidRPr="00E91984">
        <w:tc>
          <w:tcPr>
            <w:tcW w:w="3675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4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моменты, распорядок рабочего дня, ПМП при ударах электрическим током, при травмах и ушибах, наложение жгутов и повязок при кровотечениях, оказание ПМП при иных травмах, охрана труда.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2. Ремонт системы питания бензинового двигателя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Разборка, промывка форсунок УЗО, дефектовка, сборка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3. Ремонт системы питания дизельного двигателя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 ТНВД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Сборка двигателя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Регулировка ТНВД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Регулировка Форсунок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Ремонт системы охлаждения и системы смазки двигателя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системы охлаждении двигателя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5. Ремонт тормозной системы автомобиля 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тормозной системы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6. Ремонт двигателя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 двигателя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Замеры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Сборка двигателя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7. Ремонт ГБЦ двигателя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 ГБЦ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Рассухарка клапанов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Выпресовка бракованных направляющих и седел клапанов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притирка клапанов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сборка механизма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8. Ремонт муфты сцепления и КПП автомобиля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 КПП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Сборка КПП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Регулировка механизма переключения передач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Диагностика привода сцепления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Замена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Замена тормозной жидкости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Прокачка системы 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9. Ремонт карданной передачи, ведущего моста, привода автомобиля 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- Разборка редуктора и дифференциала 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Сборка редуктора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Регулировка главной пары при конической и гипоидной передачах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10. Ремонт электрооборудования автомобиля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Разборка генератора и стартера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Проверка узлов и механизмов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Дефектовка (выбраковка)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Сборка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Проверка генератора на стенде Скиф 01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11. Ремонт приборов электрооборудования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Сезонная подготовка АКБ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замеры АКБ 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зарядка АКБ 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Отработка алгоритмов поиска обрыва электрических цепей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Ремонт монтажного блока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12. Ремонт рулевого управления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рулевого механизма автомобиля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13. Ремонт ходовой части и подвески автомобиля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Ремонт ходовой части автомобиля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 xml:space="preserve">Тема 14. Замена остекления автомобиля 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Диагностика системы зажигания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Выбраковка деталей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Сборка и проверка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15. Восстановление геометрии кузова автомобиля работа на стапеле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Востановление геометрии кузова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Работа механическимспоттером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Работа электроконтактнымспоттером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Работа силовыми упорами и растяжками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16. Подготовительные работы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Работа с поверхностью перед покраской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- Подборка абразива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  <w:vMerge w:val="restart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Тема 17. Покрасочные работы по кузову автомобиля</w:t>
            </w: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rPr>
          <w:trHeight w:val="848"/>
        </w:trPr>
        <w:tc>
          <w:tcPr>
            <w:tcW w:w="3675" w:type="dxa"/>
            <w:vMerge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Окрасочные работы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FC1" w:rsidRPr="00E91984">
        <w:tc>
          <w:tcPr>
            <w:tcW w:w="3675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C1" w:rsidRPr="00E91984">
        <w:tc>
          <w:tcPr>
            <w:tcW w:w="3675" w:type="dxa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4" w:type="dxa"/>
          </w:tcPr>
          <w:p w:rsidR="006E3FC1" w:rsidRPr="00E91984" w:rsidRDefault="006E3FC1" w:rsidP="00E919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1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06" w:type="dxa"/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E3FC1" w:rsidRDefault="006E3FC1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3FC1" w:rsidRDefault="006E3FC1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E3FC1" w:rsidRPr="00AA36ED" w:rsidRDefault="009616CE" w:rsidP="00AA36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6E3FC1"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КОНТРОЛЬ И ОЦЕНКА РЕЗУЛЬТАТОВ ОСВОЕНИЯ ПРОГРАММЫ УЧЕБНОЙ ПРАКТИКИ</w:t>
      </w:r>
    </w:p>
    <w:p w:rsidR="006E3FC1" w:rsidRPr="005B5B92" w:rsidRDefault="006E3FC1" w:rsidP="0082061A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br/>
        <w:t>Контроль и оце</w:t>
      </w:r>
      <w:r w:rsidR="009616CE">
        <w:rPr>
          <w:rFonts w:ascii="Times New Roman" w:hAnsi="Times New Roman" w:cs="Times New Roman"/>
          <w:sz w:val="24"/>
          <w:szCs w:val="24"/>
          <w:lang w:eastAsia="ru-RU"/>
        </w:rPr>
        <w:t xml:space="preserve">нка результатов освоения </w:t>
      </w:r>
      <w:r w:rsidR="009616CE" w:rsidRPr="009616CE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практики осуществляется руководителем практики в проц</w:t>
      </w:r>
      <w:r w:rsidR="009616CE">
        <w:rPr>
          <w:rFonts w:ascii="Times New Roman" w:hAnsi="Times New Roman" w:cs="Times New Roman"/>
          <w:sz w:val="24"/>
          <w:szCs w:val="24"/>
          <w:lang w:eastAsia="ru-RU"/>
        </w:rPr>
        <w:t xml:space="preserve">ессе проведения 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самостоятельного выполнения обучающи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мися заданий</w:t>
      </w:r>
      <w:r w:rsidR="009616CE">
        <w:rPr>
          <w:rFonts w:ascii="Times New Roman" w:hAnsi="Times New Roman" w:cs="Times New Roman"/>
          <w:sz w:val="24"/>
          <w:szCs w:val="24"/>
          <w:lang w:eastAsia="ru-RU"/>
        </w:rPr>
        <w:t xml:space="preserve">. В результате освоения  </w:t>
      </w:r>
      <w:r w:rsidR="009616CE" w:rsidRPr="009616CE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hAnsi="Times New Roman" w:cs="Times New Roman"/>
          <w:sz w:val="24"/>
          <w:szCs w:val="24"/>
          <w:lang w:eastAsia="ru-RU"/>
        </w:rPr>
        <w:t>актики в рамках профессионального модуля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проходят промежуточную атте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стацию в форме демонстрации практических навыков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W w:w="13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37"/>
        <w:gridCol w:w="4860"/>
      </w:tblGrid>
      <w:tr w:rsidR="006E3FC1" w:rsidRPr="00E91984">
        <w:trPr>
          <w:jc w:val="center"/>
        </w:trPr>
        <w:tc>
          <w:tcPr>
            <w:tcW w:w="9137" w:type="dxa"/>
            <w:vAlign w:val="center"/>
          </w:tcPr>
          <w:p w:rsidR="006E3FC1" w:rsidRPr="00E91984" w:rsidRDefault="006E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E3FC1" w:rsidRPr="00E91984" w:rsidRDefault="006E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6E3FC1" w:rsidRPr="00E91984" w:rsidRDefault="006E3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</w:tcPr>
          <w:p w:rsidR="006E3FC1" w:rsidRPr="00E91984" w:rsidRDefault="006E3F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3FC1" w:rsidRPr="00E91984">
        <w:trPr>
          <w:trHeight w:val="323"/>
          <w:jc w:val="center"/>
        </w:trPr>
        <w:tc>
          <w:tcPr>
            <w:tcW w:w="9137" w:type="dxa"/>
          </w:tcPr>
          <w:p w:rsidR="006E3FC1" w:rsidRPr="00E91984" w:rsidRDefault="006E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применять нормативно-техническую документацию по техническому обслуживанию автомобилей;</w:t>
            </w:r>
          </w:p>
        </w:tc>
        <w:tc>
          <w:tcPr>
            <w:tcW w:w="4860" w:type="dxa"/>
          </w:tcPr>
          <w:p w:rsidR="006E3FC1" w:rsidRPr="00E91984" w:rsidRDefault="006E3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6E3FC1" w:rsidRPr="00E91984">
        <w:trPr>
          <w:trHeight w:val="331"/>
          <w:jc w:val="center"/>
        </w:trPr>
        <w:tc>
          <w:tcPr>
            <w:tcW w:w="9137" w:type="dxa"/>
          </w:tcPr>
          <w:p w:rsidR="006E3FC1" w:rsidRPr="00E91984" w:rsidRDefault="006E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инструментами, приспособлениями и стендами для технического обслуживания систем и частей автомобиля;</w:t>
            </w:r>
          </w:p>
        </w:tc>
        <w:tc>
          <w:tcPr>
            <w:tcW w:w="4860" w:type="dxa"/>
          </w:tcPr>
          <w:p w:rsidR="006E3FC1" w:rsidRPr="00E91984" w:rsidRDefault="006E3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контрольный осмотр транспортных средств</w:t>
            </w:r>
          </w:p>
        </w:tc>
        <w:tc>
          <w:tcPr>
            <w:tcW w:w="4860" w:type="dxa"/>
          </w:tcPr>
          <w:p w:rsidR="006E3FC1" w:rsidRPr="00E91984" w:rsidRDefault="006E3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выполнение практ. работ устный опрос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6E3FC1" w:rsidRPr="00E91984" w:rsidRDefault="006E3F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виды технического обслуживания автомобилей и технологической документации по техническому обслуживанию;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типы и устройство стендов для технического обслуживания и ремонта автомобильных двигателей;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 автомобилей;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регулировку отдельных механизмов и узлов;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виды работ при техническом обслуживании двигателей различных типов, технические условия их выполнения;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правила эксплуатации транспортных средств и правила дорожного движения;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порядок выполнения контрольного осмотра транспортных средств и работ по его техническому обслуживанию;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перечень неисправностей и условий, при которых запрещается эксплуатация транспортных средств;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  <w:tr w:rsidR="006E3FC1" w:rsidRPr="00E91984">
        <w:trPr>
          <w:jc w:val="center"/>
        </w:trPr>
        <w:tc>
          <w:tcPr>
            <w:tcW w:w="9137" w:type="dxa"/>
          </w:tcPr>
          <w:p w:rsidR="006E3FC1" w:rsidRPr="00E91984" w:rsidRDefault="006E3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приемы устранения неисправностей и выполнение работ по техническому обслуживанию</w:t>
            </w:r>
          </w:p>
        </w:tc>
        <w:tc>
          <w:tcPr>
            <w:tcW w:w="4860" w:type="dxa"/>
          </w:tcPr>
          <w:p w:rsidR="006E3FC1" w:rsidRPr="00E91984" w:rsidRDefault="006E3FC1">
            <w:pPr>
              <w:tabs>
                <w:tab w:val="center" w:pos="23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Опрос, тесты, ситуационные задачи.</w:t>
            </w:r>
          </w:p>
        </w:tc>
      </w:tr>
    </w:tbl>
    <w:p w:rsidR="006E3FC1" w:rsidRDefault="006E3FC1" w:rsidP="008206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6E3FC1" w:rsidRPr="00E91984">
        <w:trPr>
          <w:jc w:val="center"/>
        </w:trPr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E3FC1" w:rsidRPr="00E91984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FC1" w:rsidRPr="00E91984" w:rsidRDefault="006E3FC1" w:rsidP="00E919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6E3FC1" w:rsidRPr="00E91984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E3FC1" w:rsidRPr="00E91984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6E3FC1" w:rsidRPr="00E91984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6E3FC1" w:rsidRPr="00E91984">
        <w:trPr>
          <w:jc w:val="center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FC1" w:rsidRPr="00E91984" w:rsidRDefault="006E3FC1" w:rsidP="00E91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84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E3FC1" w:rsidRPr="007B6CDF" w:rsidRDefault="006E3FC1" w:rsidP="007B6CDF">
      <w:pPr>
        <w:tabs>
          <w:tab w:val="center" w:pos="5037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sectPr w:rsidR="006E3FC1" w:rsidRPr="007B6CDF" w:rsidSect="00F369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DFA" w:rsidRDefault="00051DFA">
      <w:r>
        <w:separator/>
      </w:r>
    </w:p>
  </w:endnote>
  <w:endnote w:type="continuationSeparator" w:id="1">
    <w:p w:rsidR="00051DFA" w:rsidRDefault="00051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706" w:rsidRDefault="007D6706" w:rsidP="008F69A4">
    <w:pPr>
      <w:pStyle w:val="ad"/>
      <w:framePr w:wrap="auto" w:vAnchor="text" w:hAnchor="margin" w:xAlign="right" w:y="1"/>
      <w:rPr>
        <w:rStyle w:val="af"/>
      </w:rPr>
    </w:pPr>
  </w:p>
  <w:p w:rsidR="007D6706" w:rsidRDefault="007D6706" w:rsidP="00F12909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DFA" w:rsidRDefault="00051DFA">
      <w:r>
        <w:separator/>
      </w:r>
    </w:p>
  </w:footnote>
  <w:footnote w:type="continuationSeparator" w:id="1">
    <w:p w:rsidR="00051DFA" w:rsidRDefault="00051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461EF"/>
    <w:multiLevelType w:val="hybridMultilevel"/>
    <w:tmpl w:val="ABBE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7183"/>
    <w:multiLevelType w:val="hybridMultilevel"/>
    <w:tmpl w:val="D20CB5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863"/>
    <w:rsid w:val="0001655E"/>
    <w:rsid w:val="0004438C"/>
    <w:rsid w:val="00051DFA"/>
    <w:rsid w:val="000549A4"/>
    <w:rsid w:val="00062BFE"/>
    <w:rsid w:val="00065C09"/>
    <w:rsid w:val="00096043"/>
    <w:rsid w:val="000976DF"/>
    <w:rsid w:val="000A378E"/>
    <w:rsid w:val="000B45A1"/>
    <w:rsid w:val="000E28E8"/>
    <w:rsid w:val="000F1D3E"/>
    <w:rsid w:val="00104CB1"/>
    <w:rsid w:val="0010658C"/>
    <w:rsid w:val="0015363B"/>
    <w:rsid w:val="00156556"/>
    <w:rsid w:val="00175ED9"/>
    <w:rsid w:val="00193723"/>
    <w:rsid w:val="00194CD1"/>
    <w:rsid w:val="001A3E58"/>
    <w:rsid w:val="001D049F"/>
    <w:rsid w:val="001D7182"/>
    <w:rsid w:val="001E61A1"/>
    <w:rsid w:val="0021239D"/>
    <w:rsid w:val="00225D70"/>
    <w:rsid w:val="002356A4"/>
    <w:rsid w:val="00235E29"/>
    <w:rsid w:val="00240FE4"/>
    <w:rsid w:val="00243631"/>
    <w:rsid w:val="002442D5"/>
    <w:rsid w:val="002448A4"/>
    <w:rsid w:val="00246451"/>
    <w:rsid w:val="00253C92"/>
    <w:rsid w:val="00274097"/>
    <w:rsid w:val="00276F72"/>
    <w:rsid w:val="002839F8"/>
    <w:rsid w:val="0029762A"/>
    <w:rsid w:val="002C5585"/>
    <w:rsid w:val="002F16F6"/>
    <w:rsid w:val="002F493A"/>
    <w:rsid w:val="00301B52"/>
    <w:rsid w:val="003133FB"/>
    <w:rsid w:val="003162C9"/>
    <w:rsid w:val="00325F1B"/>
    <w:rsid w:val="00336826"/>
    <w:rsid w:val="0034043F"/>
    <w:rsid w:val="0034251D"/>
    <w:rsid w:val="00355F60"/>
    <w:rsid w:val="0036233D"/>
    <w:rsid w:val="00367235"/>
    <w:rsid w:val="00397EA6"/>
    <w:rsid w:val="003B5052"/>
    <w:rsid w:val="003B76D6"/>
    <w:rsid w:val="003C2FAD"/>
    <w:rsid w:val="003D31B4"/>
    <w:rsid w:val="00401EA3"/>
    <w:rsid w:val="00407721"/>
    <w:rsid w:val="004142F4"/>
    <w:rsid w:val="0042017D"/>
    <w:rsid w:val="0042239F"/>
    <w:rsid w:val="00435589"/>
    <w:rsid w:val="004377C8"/>
    <w:rsid w:val="00442D4F"/>
    <w:rsid w:val="0044566B"/>
    <w:rsid w:val="004A56D8"/>
    <w:rsid w:val="004D2B43"/>
    <w:rsid w:val="004D4AB7"/>
    <w:rsid w:val="004F1610"/>
    <w:rsid w:val="005052D2"/>
    <w:rsid w:val="00507572"/>
    <w:rsid w:val="0052591B"/>
    <w:rsid w:val="0053185C"/>
    <w:rsid w:val="005436ED"/>
    <w:rsid w:val="00553F2B"/>
    <w:rsid w:val="005615F0"/>
    <w:rsid w:val="005630D0"/>
    <w:rsid w:val="00587D3F"/>
    <w:rsid w:val="00590AD7"/>
    <w:rsid w:val="0059656E"/>
    <w:rsid w:val="005A2F61"/>
    <w:rsid w:val="005B1715"/>
    <w:rsid w:val="005B2239"/>
    <w:rsid w:val="005B23EC"/>
    <w:rsid w:val="005B5B92"/>
    <w:rsid w:val="00624119"/>
    <w:rsid w:val="00627ED9"/>
    <w:rsid w:val="00651DAA"/>
    <w:rsid w:val="0065504D"/>
    <w:rsid w:val="00685CC1"/>
    <w:rsid w:val="00691A58"/>
    <w:rsid w:val="00696914"/>
    <w:rsid w:val="006A34CF"/>
    <w:rsid w:val="006B6127"/>
    <w:rsid w:val="006D32C8"/>
    <w:rsid w:val="006D32CE"/>
    <w:rsid w:val="006E0BBC"/>
    <w:rsid w:val="006E3FC1"/>
    <w:rsid w:val="0076311A"/>
    <w:rsid w:val="00784206"/>
    <w:rsid w:val="00797DA4"/>
    <w:rsid w:val="007B6CDF"/>
    <w:rsid w:val="007B7C72"/>
    <w:rsid w:val="007D5B68"/>
    <w:rsid w:val="007D66E4"/>
    <w:rsid w:val="007D6706"/>
    <w:rsid w:val="007E0B00"/>
    <w:rsid w:val="007F3DA2"/>
    <w:rsid w:val="007F4EB3"/>
    <w:rsid w:val="00820479"/>
    <w:rsid w:val="0082061A"/>
    <w:rsid w:val="0082265E"/>
    <w:rsid w:val="00822930"/>
    <w:rsid w:val="00877390"/>
    <w:rsid w:val="0088553F"/>
    <w:rsid w:val="00894E9E"/>
    <w:rsid w:val="008A2F36"/>
    <w:rsid w:val="008A6DBC"/>
    <w:rsid w:val="008B4A6E"/>
    <w:rsid w:val="008C3AA2"/>
    <w:rsid w:val="008F30D9"/>
    <w:rsid w:val="008F3924"/>
    <w:rsid w:val="008F69A4"/>
    <w:rsid w:val="008F6BC4"/>
    <w:rsid w:val="00901FD6"/>
    <w:rsid w:val="009049D0"/>
    <w:rsid w:val="00904E5F"/>
    <w:rsid w:val="009335D1"/>
    <w:rsid w:val="00935DA9"/>
    <w:rsid w:val="009550C8"/>
    <w:rsid w:val="009616CE"/>
    <w:rsid w:val="00970B00"/>
    <w:rsid w:val="00985991"/>
    <w:rsid w:val="00996800"/>
    <w:rsid w:val="009C4E1B"/>
    <w:rsid w:val="009C5536"/>
    <w:rsid w:val="00A132A3"/>
    <w:rsid w:val="00A23761"/>
    <w:rsid w:val="00A429CD"/>
    <w:rsid w:val="00A55676"/>
    <w:rsid w:val="00A72151"/>
    <w:rsid w:val="00A74BC6"/>
    <w:rsid w:val="00A84889"/>
    <w:rsid w:val="00A9161F"/>
    <w:rsid w:val="00AA36ED"/>
    <w:rsid w:val="00AB383D"/>
    <w:rsid w:val="00AE2D63"/>
    <w:rsid w:val="00B05E1E"/>
    <w:rsid w:val="00B17D4A"/>
    <w:rsid w:val="00B2329D"/>
    <w:rsid w:val="00B2378E"/>
    <w:rsid w:val="00B55B69"/>
    <w:rsid w:val="00B72A55"/>
    <w:rsid w:val="00B929F0"/>
    <w:rsid w:val="00B93AC4"/>
    <w:rsid w:val="00B96401"/>
    <w:rsid w:val="00BA0F87"/>
    <w:rsid w:val="00BB27FC"/>
    <w:rsid w:val="00BB6AD5"/>
    <w:rsid w:val="00BB784E"/>
    <w:rsid w:val="00C01D0A"/>
    <w:rsid w:val="00C029DD"/>
    <w:rsid w:val="00C029F0"/>
    <w:rsid w:val="00C12E3A"/>
    <w:rsid w:val="00C271A1"/>
    <w:rsid w:val="00C327FD"/>
    <w:rsid w:val="00C337B9"/>
    <w:rsid w:val="00C612CB"/>
    <w:rsid w:val="00C65FD5"/>
    <w:rsid w:val="00C81D97"/>
    <w:rsid w:val="00C87F62"/>
    <w:rsid w:val="00C92F71"/>
    <w:rsid w:val="00CA459B"/>
    <w:rsid w:val="00CC13C8"/>
    <w:rsid w:val="00CC1863"/>
    <w:rsid w:val="00CD6CC8"/>
    <w:rsid w:val="00CD75D4"/>
    <w:rsid w:val="00CE0DFA"/>
    <w:rsid w:val="00D01C9B"/>
    <w:rsid w:val="00D12287"/>
    <w:rsid w:val="00D25866"/>
    <w:rsid w:val="00D25B6D"/>
    <w:rsid w:val="00D35AB5"/>
    <w:rsid w:val="00D61072"/>
    <w:rsid w:val="00D622AE"/>
    <w:rsid w:val="00D732E7"/>
    <w:rsid w:val="00D76612"/>
    <w:rsid w:val="00DB403B"/>
    <w:rsid w:val="00DD2CA2"/>
    <w:rsid w:val="00DD402D"/>
    <w:rsid w:val="00DD4CC4"/>
    <w:rsid w:val="00DE1548"/>
    <w:rsid w:val="00E42123"/>
    <w:rsid w:val="00E613C3"/>
    <w:rsid w:val="00E71CE4"/>
    <w:rsid w:val="00E76B5F"/>
    <w:rsid w:val="00E91984"/>
    <w:rsid w:val="00E93D63"/>
    <w:rsid w:val="00ED3704"/>
    <w:rsid w:val="00EE6A25"/>
    <w:rsid w:val="00EF476A"/>
    <w:rsid w:val="00F12909"/>
    <w:rsid w:val="00F3025D"/>
    <w:rsid w:val="00F36834"/>
    <w:rsid w:val="00F369FA"/>
    <w:rsid w:val="00F43219"/>
    <w:rsid w:val="00F475CE"/>
    <w:rsid w:val="00F67DC3"/>
    <w:rsid w:val="00F77A05"/>
    <w:rsid w:val="00F8357C"/>
    <w:rsid w:val="00F95431"/>
    <w:rsid w:val="00F969B4"/>
    <w:rsid w:val="00FE7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2265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2265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82265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2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2265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93D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93D63"/>
    <w:pPr>
      <w:ind w:left="720"/>
    </w:pPr>
  </w:style>
  <w:style w:type="paragraph" w:styleId="aa">
    <w:name w:val="No Spacing"/>
    <w:link w:val="ab"/>
    <w:uiPriority w:val="1"/>
    <w:qFormat/>
    <w:rsid w:val="00904E5F"/>
    <w:rPr>
      <w:rFonts w:cs="Calibri"/>
      <w:sz w:val="22"/>
      <w:szCs w:val="22"/>
      <w:lang w:eastAsia="en-US"/>
    </w:rPr>
  </w:style>
  <w:style w:type="character" w:styleId="ac">
    <w:name w:val="Hyperlink"/>
    <w:uiPriority w:val="99"/>
    <w:rsid w:val="00B05E1E"/>
    <w:rPr>
      <w:color w:val="0000FF"/>
      <w:u w:val="single"/>
    </w:rPr>
  </w:style>
  <w:style w:type="paragraph" w:styleId="ad">
    <w:name w:val="footer"/>
    <w:basedOn w:val="a"/>
    <w:link w:val="ae"/>
    <w:uiPriority w:val="99"/>
    <w:rsid w:val="00F12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435589"/>
    <w:rPr>
      <w:lang w:eastAsia="en-US"/>
    </w:rPr>
  </w:style>
  <w:style w:type="character" w:styleId="af">
    <w:name w:val="page number"/>
    <w:basedOn w:val="a0"/>
    <w:uiPriority w:val="99"/>
    <w:rsid w:val="00F12909"/>
  </w:style>
  <w:style w:type="character" w:customStyle="1" w:styleId="ab">
    <w:name w:val="Без интервала Знак"/>
    <w:link w:val="aa"/>
    <w:uiPriority w:val="1"/>
    <w:rsid w:val="00784206"/>
    <w:rPr>
      <w:rFonts w:cs="Calibr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semiHidden/>
    <w:unhideWhenUsed/>
    <w:rsid w:val="0078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8420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2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15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комп</cp:lastModifiedBy>
  <cp:revision>135</cp:revision>
  <cp:lastPrinted>2017-12-29T08:46:00Z</cp:lastPrinted>
  <dcterms:created xsi:type="dcterms:W3CDTF">2017-02-13T05:05:00Z</dcterms:created>
  <dcterms:modified xsi:type="dcterms:W3CDTF">2017-12-29T08:48:00Z</dcterms:modified>
</cp:coreProperties>
</file>