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D3" w:rsidRPr="00B42DA6" w:rsidRDefault="000F48D3" w:rsidP="000F4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B42D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ДЕПАРТАМЕНТ ОБРАЗОВАНИЯ И НАУКИ ТЮМЕНСКОЙ ОБЛАСТИ</w:t>
      </w:r>
    </w:p>
    <w:p w:rsidR="000F48D3" w:rsidRPr="00B42DA6" w:rsidRDefault="000F48D3" w:rsidP="000F4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</w:p>
    <w:p w:rsidR="000F48D3" w:rsidRPr="00B42DA6" w:rsidRDefault="000F48D3" w:rsidP="000F4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  <w:r w:rsidRPr="00B42DA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 xml:space="preserve">ГОСУДАРСТВЕННОЕ АВТОНОМНОЕ ПРОФЕССИОНАЛЬНОЕ </w:t>
      </w:r>
    </w:p>
    <w:p w:rsidR="000F48D3" w:rsidRPr="00B42DA6" w:rsidRDefault="000F48D3" w:rsidP="000F4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  <w:r w:rsidRPr="00B42DA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>ОБРАЗОВАТЕЛЬНОЕ УЧРЕЖДЕНИЕ ТЮМЕНСКОЙ ОБЛАСТИ</w:t>
      </w:r>
    </w:p>
    <w:p w:rsidR="000F48D3" w:rsidRPr="00B42DA6" w:rsidRDefault="000F48D3" w:rsidP="000F4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  <w:r w:rsidRPr="00B42DA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>«ГОЛЫШМАНОВСКИЙ АГРОПЕДАГОГИЧЕСКИЙ КОЛЛЕДЖ»</w:t>
      </w:r>
    </w:p>
    <w:p w:rsidR="000F48D3" w:rsidRPr="00B42DA6" w:rsidRDefault="000F48D3" w:rsidP="000F4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DA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(ГАПОУ ТО «</w:t>
      </w:r>
      <w:proofErr w:type="spellStart"/>
      <w:r w:rsidRPr="00B42DA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Голышмановский</w:t>
      </w:r>
      <w:proofErr w:type="spellEnd"/>
      <w:r w:rsidRPr="00B42DA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 w:rsidRPr="00B42DA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агропедколледж</w:t>
      </w:r>
      <w:proofErr w:type="spellEnd"/>
      <w:r w:rsidRPr="00B42DA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»)</w:t>
      </w:r>
    </w:p>
    <w:p w:rsidR="00D111DA" w:rsidRPr="00B42DA6" w:rsidRDefault="00D111DA" w:rsidP="000F48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B21" w:rsidRPr="00B06CDD" w:rsidRDefault="00230B21" w:rsidP="00230B21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84" w:rsidRPr="00055199" w:rsidRDefault="007A1C84" w:rsidP="007A1C8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21 </w:t>
      </w:r>
      <w:r w:rsidRPr="00055199">
        <w:rPr>
          <w:rFonts w:ascii="Times New Roman" w:eastAsia="Times New Roman" w:hAnsi="Times New Roman" w:cs="Times New Roman"/>
          <w:sz w:val="24"/>
          <w:szCs w:val="24"/>
        </w:rPr>
        <w:t>к ООП СПО (ППССЗ)</w:t>
      </w:r>
    </w:p>
    <w:p w:rsidR="007A1C84" w:rsidRPr="00055199" w:rsidRDefault="007A1C84" w:rsidP="007A1C8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055199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="006563F9">
        <w:rPr>
          <w:rFonts w:ascii="Times New Roman" w:eastAsia="Times New Roman" w:hAnsi="Times New Roman" w:cs="Times New Roman"/>
          <w:sz w:val="24"/>
          <w:szCs w:val="24"/>
        </w:rPr>
        <w:t>35.02.16 Э</w:t>
      </w:r>
      <w:r>
        <w:rPr>
          <w:rFonts w:ascii="Times New Roman" w:eastAsia="Times New Roman" w:hAnsi="Times New Roman" w:cs="Times New Roman"/>
          <w:sz w:val="24"/>
          <w:szCs w:val="24"/>
        </w:rPr>
        <w:t>ксплуатация и ремонт сельскохозяйственной техники и оборудования</w:t>
      </w:r>
    </w:p>
    <w:p w:rsidR="00230B21" w:rsidRPr="00B06CDD" w:rsidRDefault="00230B21" w:rsidP="007A1C84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11DA" w:rsidRDefault="00D111DA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944A4C" w:rsidRDefault="00944A4C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944A4C" w:rsidRDefault="00944A4C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944A4C" w:rsidRPr="00B42DA6" w:rsidRDefault="00944A4C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D111DA" w:rsidRPr="00B42DA6" w:rsidRDefault="00D111DA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D111DA" w:rsidRPr="00B42DA6" w:rsidRDefault="00D111DA" w:rsidP="00D111DA">
      <w:pPr>
        <w:rPr>
          <w:rFonts w:ascii="Times New Roman" w:hAnsi="Times New Roman" w:cs="Times New Roman"/>
          <w:b/>
          <w:sz w:val="28"/>
          <w:szCs w:val="28"/>
        </w:rPr>
      </w:pPr>
    </w:p>
    <w:p w:rsidR="00D111DA" w:rsidRPr="00B42DA6" w:rsidRDefault="00B42DA6" w:rsidP="00D11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D111DA" w:rsidRPr="00B42DA6">
        <w:rPr>
          <w:rFonts w:ascii="Times New Roman" w:hAnsi="Times New Roman" w:cs="Times New Roman"/>
          <w:b/>
          <w:sz w:val="28"/>
          <w:szCs w:val="28"/>
        </w:rPr>
        <w:t>ПРОГРАММА УЧЕБНОЙ ДИСЦИПЛИНЫ</w:t>
      </w:r>
    </w:p>
    <w:p w:rsidR="00D111DA" w:rsidRPr="00B42DA6" w:rsidRDefault="009E30D5" w:rsidP="00D11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ЕН.02</w:t>
      </w:r>
      <w:r w:rsidR="00C8307C" w:rsidRPr="00B4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2CD6">
        <w:rPr>
          <w:rFonts w:ascii="Times New Roman" w:hAnsi="Times New Roman" w:cs="Times New Roman"/>
          <w:b/>
          <w:sz w:val="28"/>
          <w:szCs w:val="28"/>
        </w:rPr>
        <w:t xml:space="preserve"> Экологические основы природопользования</w:t>
      </w:r>
      <w:bookmarkStart w:id="0" w:name="_GoBack"/>
      <w:bookmarkEnd w:id="0"/>
    </w:p>
    <w:p w:rsidR="00D111DA" w:rsidRPr="00B42DA6" w:rsidRDefault="00D111DA" w:rsidP="00D111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EA598D" w:rsidRPr="00AF2DF8" w:rsidRDefault="00EA598D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EA598D" w:rsidRPr="00AF2DF8" w:rsidRDefault="00EA598D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6B7E40" w:rsidRDefault="006B7E40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E40" w:rsidRDefault="006B7E40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E40" w:rsidRDefault="006B7E40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1C84" w:rsidRDefault="007A1C84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1C84" w:rsidRDefault="007A1C84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1C84" w:rsidRDefault="007A1C84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11DA" w:rsidRPr="00AF2DF8" w:rsidRDefault="00F2444F" w:rsidP="00D111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2017</w:t>
      </w:r>
    </w:p>
    <w:p w:rsidR="007A1C84" w:rsidRPr="006563F9" w:rsidRDefault="006563F9" w:rsidP="006563F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</w:t>
      </w:r>
      <w:proofErr w:type="gramStart"/>
      <w:r w:rsidR="007A1C84" w:rsidRPr="000551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дисциплины, </w:t>
      </w:r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(ФГОС СПО) по специальности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35.02.16 Эксплуатация и ремонт сельскохозяйственной техники и оборудования</w:t>
      </w:r>
      <w:r w:rsidR="007A1C84" w:rsidRPr="000551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утвержденного Приказом </w:t>
      </w:r>
      <w:proofErr w:type="spellStart"/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России </w:t>
      </w:r>
      <w:r w:rsidR="00146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 9 декабря 2016 г. № 1564</w:t>
      </w:r>
      <w:r w:rsidR="007A1C84" w:rsidRPr="000551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 xml:space="preserve"> (зарегистрированного Министерством юстиции Российской Федерации 26 декабр</w:t>
      </w:r>
      <w:r w:rsidR="00146202">
        <w:rPr>
          <w:rFonts w:ascii="Times New Roman" w:eastAsia="Times New Roman" w:hAnsi="Times New Roman" w:cs="Times New Roman"/>
          <w:bCs/>
          <w:sz w:val="24"/>
          <w:szCs w:val="24"/>
        </w:rPr>
        <w:t>я 2016 г, регистрационный №44896</w:t>
      </w:r>
      <w:r w:rsidR="007A1C84" w:rsidRPr="0005519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7A1C8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7A1C84" w:rsidRPr="008730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1C84">
        <w:rPr>
          <w:rFonts w:ascii="Times New Roman" w:eastAsia="Times New Roman" w:hAnsi="Times New Roman" w:cs="Times New Roman"/>
          <w:bCs/>
          <w:sz w:val="24"/>
          <w:szCs w:val="24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</w:t>
      </w:r>
      <w:proofErr w:type="gramEnd"/>
      <w:r w:rsidR="007A1C8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объединения по общему образованию (протокол от 28 июня 2016 г. 2/16-з)</w:t>
      </w:r>
      <w:r w:rsidR="007A1C84">
        <w:rPr>
          <w:rFonts w:ascii="Times New Roman" w:hAnsi="Times New Roman" w:cs="Times New Roman"/>
          <w:sz w:val="24"/>
          <w:szCs w:val="24"/>
        </w:rPr>
        <w:t>.</w:t>
      </w:r>
    </w:p>
    <w:p w:rsidR="007A1C84" w:rsidRDefault="007A1C84" w:rsidP="00B42D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2DA6" w:rsidRPr="00993D42" w:rsidRDefault="00B42DA6" w:rsidP="00B42DA6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DF8">
        <w:rPr>
          <w:rFonts w:ascii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</w:t>
      </w:r>
      <w:proofErr w:type="spellStart"/>
      <w:r w:rsidRPr="00AF2DF8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AF2DF8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93D42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ГАПОУ ТО «</w:t>
      </w:r>
      <w:proofErr w:type="spellStart"/>
      <w:r w:rsidRPr="00993D42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Голышмановский</w:t>
      </w:r>
      <w:proofErr w:type="spellEnd"/>
      <w:r w:rsidRPr="00993D42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 </w:t>
      </w:r>
      <w:proofErr w:type="spellStart"/>
      <w:r w:rsidRPr="00993D42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агропедколледж</w:t>
      </w:r>
      <w:proofErr w:type="spellEnd"/>
      <w:r w:rsidRPr="00993D42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»)</w:t>
      </w:r>
    </w:p>
    <w:p w:rsidR="007A1C84" w:rsidRPr="007A1C84" w:rsidRDefault="00B42DA6" w:rsidP="007A1C84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>Разработчик:</w:t>
      </w:r>
      <w:r w:rsidR="007A1C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C84" w:rsidRPr="00AF2DF8">
        <w:rPr>
          <w:rFonts w:ascii="Times New Roman" w:hAnsi="Times New Roman"/>
          <w:sz w:val="24"/>
          <w:szCs w:val="24"/>
        </w:rPr>
        <w:t xml:space="preserve">Пономарева Л.Г., преподаватель </w:t>
      </w:r>
      <w:r w:rsidR="007A1C84">
        <w:rPr>
          <w:rFonts w:ascii="Times New Roman" w:hAnsi="Times New Roman"/>
          <w:sz w:val="24"/>
          <w:szCs w:val="24"/>
        </w:rPr>
        <w:t xml:space="preserve">высшей квалификационной категории </w:t>
      </w:r>
      <w:r w:rsidR="007A1C84" w:rsidRPr="00AF2DF8">
        <w:rPr>
          <w:rFonts w:ascii="Times New Roman" w:hAnsi="Times New Roman"/>
          <w:sz w:val="24"/>
          <w:szCs w:val="24"/>
        </w:rPr>
        <w:t>ГАПОУ ТО "</w:t>
      </w:r>
      <w:proofErr w:type="spellStart"/>
      <w:r w:rsidR="007A1C84" w:rsidRPr="00AF2DF8">
        <w:rPr>
          <w:rFonts w:ascii="Times New Roman" w:hAnsi="Times New Roman"/>
          <w:sz w:val="24"/>
          <w:szCs w:val="24"/>
        </w:rPr>
        <w:t>Голышмановскийагропедколледж</w:t>
      </w:r>
      <w:proofErr w:type="spellEnd"/>
      <w:r w:rsidR="007A1C84" w:rsidRPr="00AF2DF8">
        <w:rPr>
          <w:rFonts w:ascii="Times New Roman" w:hAnsi="Times New Roman"/>
          <w:sz w:val="24"/>
          <w:szCs w:val="24"/>
        </w:rPr>
        <w:t>"</w:t>
      </w:r>
    </w:p>
    <w:p w:rsidR="007A1C84" w:rsidRPr="00055199" w:rsidRDefault="007A1C84" w:rsidP="007A1C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1C84" w:rsidRPr="00055199" w:rsidRDefault="007A1C84" w:rsidP="006563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55199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055199">
        <w:rPr>
          <w:rFonts w:ascii="Times New Roman" w:eastAsia="Calibri" w:hAnsi="Times New Roman" w:cs="Times New Roman"/>
          <w:sz w:val="24"/>
          <w:szCs w:val="24"/>
        </w:rPr>
        <w:t xml:space="preserve"> на заседании ЦМК (МК) ______________________________________</w:t>
      </w:r>
    </w:p>
    <w:p w:rsidR="007A1C84" w:rsidRPr="00055199" w:rsidRDefault="007A1C84" w:rsidP="006563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55199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055199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055199">
        <w:rPr>
          <w:rFonts w:ascii="Times New Roman" w:eastAsia="Calibri" w:hAnsi="Times New Roman" w:cs="Times New Roman"/>
          <w:sz w:val="24"/>
          <w:szCs w:val="24"/>
        </w:rPr>
        <w:t xml:space="preserve">   _________</w:t>
      </w:r>
    </w:p>
    <w:p w:rsidR="007A1C84" w:rsidRPr="00055199" w:rsidRDefault="007A1C84" w:rsidP="006563F9">
      <w:pPr>
        <w:tabs>
          <w:tab w:val="left" w:pos="850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55199">
        <w:rPr>
          <w:rFonts w:ascii="Times New Roman" w:eastAsia="Calibri" w:hAnsi="Times New Roman" w:cs="Times New Roman"/>
          <w:sz w:val="24"/>
          <w:szCs w:val="24"/>
        </w:rPr>
        <w:t xml:space="preserve">Председатель ЦМК (МК)___________________________________________   </w:t>
      </w:r>
    </w:p>
    <w:p w:rsidR="007A1C84" w:rsidRPr="00055199" w:rsidRDefault="007A1C84" w:rsidP="006563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A1C84" w:rsidRPr="00055199" w:rsidRDefault="007A1C84" w:rsidP="006563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199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7A1C84" w:rsidRPr="00055199" w:rsidRDefault="007A1C84" w:rsidP="00656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199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gramStart"/>
      <w:r w:rsidRPr="00055199"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gramEnd"/>
      <w:r w:rsidRPr="000551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_____________  </w:t>
      </w:r>
      <w:proofErr w:type="spellStart"/>
      <w:r w:rsidRPr="00055199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7A1C84" w:rsidRPr="00055199" w:rsidRDefault="007A1C84" w:rsidP="0065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199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7A1C84" w:rsidRPr="00055199" w:rsidRDefault="007A1C84" w:rsidP="0065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1DA" w:rsidRPr="00AF2DF8" w:rsidRDefault="00D111DA" w:rsidP="00D11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AF2DF8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111DA" w:rsidRPr="00AF2DF8" w:rsidTr="00C870BA">
        <w:tc>
          <w:tcPr>
            <w:tcW w:w="7668" w:type="dxa"/>
            <w:shd w:val="clear" w:color="auto" w:fill="auto"/>
          </w:tcPr>
          <w:p w:rsidR="00D111DA" w:rsidRPr="00AF2DF8" w:rsidRDefault="00D111DA" w:rsidP="00D111DA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ПРИМЕРНОЙ ПРОГРАММЫ УЧЕБНОЙ ДИСЦИПЛИНЫ</w:t>
            </w:r>
          </w:p>
          <w:p w:rsidR="00D111DA" w:rsidRPr="00AF2DF8" w:rsidRDefault="00D111DA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AF2DF8" w:rsidRDefault="009D0FD2" w:rsidP="009D0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111DA" w:rsidRPr="00AF2DF8" w:rsidTr="00C870BA">
        <w:tc>
          <w:tcPr>
            <w:tcW w:w="7668" w:type="dxa"/>
            <w:shd w:val="clear" w:color="auto" w:fill="auto"/>
          </w:tcPr>
          <w:p w:rsidR="00D111DA" w:rsidRPr="00AF2DF8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ПРИМЕРНОЙ УЧЕБНОЙ ДИСЦИПЛИНЫ</w:t>
            </w:r>
          </w:p>
          <w:p w:rsidR="00D111DA" w:rsidRPr="00AF2DF8" w:rsidRDefault="00D111DA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AF2DF8" w:rsidRDefault="009D0FD2" w:rsidP="009D0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111DA" w:rsidRPr="00AF2DF8" w:rsidTr="00C870BA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AF2DF8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ПРИМЕРНЫЕ 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AF2DF8" w:rsidRDefault="006A7787" w:rsidP="009D0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111DA" w:rsidRPr="00AF2DF8" w:rsidTr="00C870BA">
        <w:tc>
          <w:tcPr>
            <w:tcW w:w="7668" w:type="dxa"/>
            <w:shd w:val="clear" w:color="auto" w:fill="auto"/>
          </w:tcPr>
          <w:p w:rsidR="00D111DA" w:rsidRPr="00AF2DF8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111DA" w:rsidRPr="00AF2DF8" w:rsidRDefault="00D111DA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AF2DF8" w:rsidRDefault="006A7787" w:rsidP="009D0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D111DA" w:rsidRPr="00AF2DF8" w:rsidTr="00C870BA">
        <w:tc>
          <w:tcPr>
            <w:tcW w:w="7668" w:type="dxa"/>
            <w:shd w:val="clear" w:color="auto" w:fill="auto"/>
          </w:tcPr>
          <w:p w:rsidR="00D111DA" w:rsidRPr="00AF2DF8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ИСПОЛЬЗОВАНИЯ ПРОГРАММЫ В ДРУГИХ ПООП</w:t>
            </w:r>
          </w:p>
        </w:tc>
        <w:tc>
          <w:tcPr>
            <w:tcW w:w="1903" w:type="dxa"/>
            <w:shd w:val="clear" w:color="auto" w:fill="auto"/>
          </w:tcPr>
          <w:p w:rsidR="00D111DA" w:rsidRPr="00AF2DF8" w:rsidRDefault="006A7787" w:rsidP="009D0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AF2DF8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ПРОГРАММЫ УЧЕБНОЙ ДИСЦИПЛИНЫ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AF2DF8" w:rsidRDefault="00D111DA" w:rsidP="00BB2F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>1.1. Область применения примерной программы</w:t>
      </w:r>
    </w:p>
    <w:p w:rsidR="00E95DB5" w:rsidRPr="00AF2DF8" w:rsidRDefault="00D111DA" w:rsidP="00BB2F9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2DF8">
        <w:rPr>
          <w:rFonts w:ascii="Times New Roman" w:hAnsi="Times New Roman" w:cs="Times New Roman"/>
          <w:sz w:val="24"/>
          <w:szCs w:val="24"/>
        </w:rPr>
        <w:t>Примерная рабочая программа учебной дисциплины является частью примерной основной образовательной программы в соответс</w:t>
      </w:r>
      <w:r w:rsidR="00390E1E" w:rsidRPr="00AF2DF8">
        <w:rPr>
          <w:rFonts w:ascii="Times New Roman" w:hAnsi="Times New Roman" w:cs="Times New Roman"/>
          <w:sz w:val="24"/>
          <w:szCs w:val="24"/>
        </w:rPr>
        <w:t xml:space="preserve">твии с ФГОС СПО </w:t>
      </w:r>
      <w:r w:rsidR="00E95DB5" w:rsidRPr="00DA6543">
        <w:rPr>
          <w:rFonts w:ascii="Times New Roman" w:hAnsi="Times New Roman" w:cs="Times New Roman"/>
          <w:sz w:val="24"/>
          <w:szCs w:val="24"/>
        </w:rPr>
        <w:t>по специальности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BFE">
        <w:rPr>
          <w:rFonts w:ascii="Times New Roman" w:eastAsia="Times New Roman" w:hAnsi="Times New Roman" w:cs="Times New Roman"/>
          <w:sz w:val="24"/>
          <w:szCs w:val="24"/>
        </w:rPr>
        <w:t>35.02.16 Эксплуатация и ремонт сельскохозяйственной техники и оборудования</w:t>
      </w:r>
      <w:r w:rsidR="005F0BFE" w:rsidRPr="00D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Рекомендовано Федеральным государственным автономным учреждением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sz w:val="24"/>
          <w:szCs w:val="24"/>
        </w:rPr>
        <w:t>«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Федеральный институт развития образования</w:t>
      </w:r>
      <w:r w:rsidR="00DA6543" w:rsidRPr="00DA6543">
        <w:rPr>
          <w:rFonts w:ascii="Times New Roman" w:hAnsi="Times New Roman" w:cs="Times New Roman"/>
          <w:sz w:val="24"/>
          <w:szCs w:val="24"/>
        </w:rPr>
        <w:t>» (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 xml:space="preserve">ФГАУ </w:t>
      </w:r>
      <w:r w:rsidR="00DA6543" w:rsidRPr="00DA6543">
        <w:rPr>
          <w:rFonts w:ascii="Times New Roman" w:hAnsi="Times New Roman" w:cs="Times New Roman"/>
          <w:sz w:val="24"/>
          <w:szCs w:val="24"/>
        </w:rPr>
        <w:t>«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="00DA6543" w:rsidRPr="00DA6543">
        <w:rPr>
          <w:rFonts w:ascii="Times New Roman" w:hAnsi="Times New Roman" w:cs="Times New Roman"/>
          <w:sz w:val="24"/>
          <w:szCs w:val="24"/>
        </w:rPr>
        <w:t>»)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в качестве примерной программы для реализации основной профессиональной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образовательной программы СПО на базе основного общего образования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с получением среднего общего образования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Протокол № 3</w:t>
      </w:r>
      <w:proofErr w:type="gramEnd"/>
      <w:r w:rsidR="00DA6543" w:rsidRPr="00DA6543">
        <w:rPr>
          <w:rFonts w:ascii="Times New Roman" w:hAnsi="Times New Roman" w:cs="Times New Roman"/>
          <w:iCs/>
          <w:sz w:val="24"/>
          <w:szCs w:val="24"/>
        </w:rPr>
        <w:t xml:space="preserve"> от 21 июля 2015 г.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Регистрационный номер рецензии 387</w:t>
      </w:r>
      <w:r w:rsidR="00D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 xml:space="preserve">от 23 июля 2015 г. ФГАУ </w:t>
      </w:r>
      <w:r w:rsidR="00DA6543" w:rsidRPr="00DA6543">
        <w:rPr>
          <w:rFonts w:ascii="Times New Roman" w:hAnsi="Times New Roman" w:cs="Times New Roman"/>
          <w:sz w:val="24"/>
          <w:szCs w:val="24"/>
        </w:rPr>
        <w:t>«</w:t>
      </w:r>
      <w:r w:rsidR="00DA6543"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="00DA6543" w:rsidRPr="00DA6543">
        <w:rPr>
          <w:rFonts w:ascii="Times New Roman" w:hAnsi="Times New Roman" w:cs="Times New Roman"/>
          <w:sz w:val="24"/>
          <w:szCs w:val="24"/>
        </w:rPr>
        <w:t>»</w:t>
      </w:r>
      <w:r w:rsidR="00DA6543">
        <w:rPr>
          <w:rFonts w:ascii="Times New Roman" w:hAnsi="Times New Roman" w:cs="Times New Roman"/>
          <w:sz w:val="24"/>
          <w:szCs w:val="24"/>
        </w:rPr>
        <w:t>.</w:t>
      </w:r>
    </w:p>
    <w:p w:rsidR="00E95DB5" w:rsidRPr="00E95DB5" w:rsidRDefault="00D111DA" w:rsidP="00BB2F91">
      <w:pPr>
        <w:jc w:val="both"/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E95DB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95DB5" w:rsidRPr="00E95DB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атематический и общий естественнонаучный цикл</w:t>
      </w:r>
      <w:r w:rsidR="00E95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5DB5" w:rsidRPr="00E95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543" w:rsidRDefault="00BB2F91" w:rsidP="00DA65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F2DF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F2DF8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DA6543">
        <w:rPr>
          <w:rFonts w:ascii="Times New Roman" w:hAnsi="Times New Roman" w:cs="Times New Roman"/>
          <w:sz w:val="24"/>
          <w:szCs w:val="24"/>
        </w:rPr>
        <w:t>биологией, географией, химией.</w:t>
      </w:r>
    </w:p>
    <w:p w:rsidR="00DA6543" w:rsidRDefault="00E95DB5" w:rsidP="00DA654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ПМ.01 </w:t>
      </w:r>
      <w:r w:rsidRPr="005138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  ремонт автомобильного транспорта</w:t>
      </w:r>
      <w:r w:rsidR="00DA6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543" w:rsidRDefault="00E95DB5" w:rsidP="00DA654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ПМ.02 </w:t>
      </w:r>
      <w:r w:rsidRPr="005138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процессов по техническому обслуживанию и ремонту автотранспортных средств</w:t>
      </w:r>
      <w:r w:rsidR="00DA6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F91" w:rsidRPr="00AF2DF8" w:rsidRDefault="00E95DB5" w:rsidP="00DA65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ПМ.03 </w:t>
      </w:r>
      <w:r w:rsidRPr="008D4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процессов модернизации и модификации автотранспортных средств</w:t>
      </w:r>
      <w:r w:rsidR="00DA6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ПМ.04 </w:t>
      </w:r>
      <w:r w:rsidRPr="005138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одной или нескольким профессиям рабочих, служащих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D111DA" w:rsidRDefault="00D111DA" w:rsidP="004B34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AF2DF8">
        <w:rPr>
          <w:rFonts w:ascii="Times New Roman" w:hAnsi="Times New Roman" w:cs="Times New Roman"/>
          <w:b/>
          <w:sz w:val="24"/>
          <w:szCs w:val="24"/>
        </w:rPr>
        <w:t>должен уметь:</w:t>
      </w:r>
    </w:p>
    <w:p w:rsidR="00E95DB5" w:rsidRDefault="00E95DB5" w:rsidP="00E95D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DB5">
        <w:rPr>
          <w:rFonts w:ascii="Times New Roman" w:hAnsi="Times New Roman" w:cs="Times New Roman"/>
          <w:sz w:val="24"/>
          <w:szCs w:val="24"/>
        </w:rPr>
        <w:t xml:space="preserve">- выявлять </w:t>
      </w:r>
      <w:r>
        <w:rPr>
          <w:rFonts w:ascii="Times New Roman" w:hAnsi="Times New Roman" w:cs="Times New Roman"/>
          <w:sz w:val="24"/>
          <w:szCs w:val="24"/>
        </w:rPr>
        <w:t xml:space="preserve"> общие закономерности действия факторов среды на организм;</w:t>
      </w:r>
    </w:p>
    <w:p w:rsidR="00E95DB5" w:rsidRDefault="00E95DB5" w:rsidP="00E95D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региональные экологические проблемы и указывать причины их возникновения, возможные пути снижение последствий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окружающею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среду;</w:t>
      </w:r>
    </w:p>
    <w:p w:rsidR="00E95DB5" w:rsidRDefault="00E95DB5" w:rsidP="00E95D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формировать собственную позицию по отношению  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касающимся понятия "устойчивое развитие";</w:t>
      </w:r>
    </w:p>
    <w:p w:rsidR="00E95DB5" w:rsidRPr="00E95DB5" w:rsidRDefault="00E95DB5" w:rsidP="00E95D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состояние экологической ситуации окружающей местности. </w:t>
      </w:r>
    </w:p>
    <w:p w:rsidR="00D111DA" w:rsidRDefault="00D111DA" w:rsidP="004B34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C40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E17C40">
        <w:rPr>
          <w:rFonts w:ascii="Times New Roman" w:hAnsi="Times New Roman" w:cs="Times New Roman"/>
          <w:b/>
          <w:sz w:val="24"/>
          <w:szCs w:val="24"/>
        </w:rPr>
        <w:t>должен знать:</w:t>
      </w:r>
    </w:p>
    <w:p w:rsidR="00E95DB5" w:rsidRDefault="00E95DB5" w:rsidP="006108E5">
      <w:pPr>
        <w:tabs>
          <w:tab w:val="left" w:pos="2443"/>
        </w:tabs>
        <w:spacing w:line="235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95DB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 w:rsidRPr="00A24C44">
        <w:rPr>
          <w:rFonts w:ascii="Times New Roman" w:eastAsia="Times New Roman" w:hAnsi="Times New Roman" w:cs="Times New Roman"/>
        </w:rPr>
        <w:t>сновные  экологические</w:t>
      </w:r>
      <w:r>
        <w:rPr>
          <w:rFonts w:ascii="Times New Roman" w:eastAsia="Times New Roman" w:hAnsi="Times New Roman" w:cs="Times New Roman"/>
        </w:rPr>
        <w:t xml:space="preserve"> требования </w:t>
      </w:r>
      <w:r w:rsidRPr="00A24C44"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</w:rPr>
        <w:t xml:space="preserve"> </w:t>
      </w:r>
      <w:r w:rsidRPr="00A24C44">
        <w:rPr>
          <w:rFonts w:ascii="Times New Roman" w:eastAsia="Times New Roman" w:hAnsi="Times New Roman" w:cs="Times New Roman"/>
        </w:rPr>
        <w:t>компонентам</w:t>
      </w:r>
      <w:r>
        <w:rPr>
          <w:rFonts w:ascii="Times New Roman" w:eastAsia="Times New Roman" w:hAnsi="Times New Roman" w:cs="Times New Roman"/>
        </w:rPr>
        <w:t xml:space="preserve"> окружающей </w:t>
      </w:r>
      <w:r w:rsidRPr="00A24C44">
        <w:rPr>
          <w:rFonts w:ascii="Times New Roman" w:eastAsia="Times New Roman" w:hAnsi="Times New Roman" w:cs="Times New Roman"/>
        </w:rPr>
        <w:t>человека</w:t>
      </w:r>
      <w:r>
        <w:rPr>
          <w:rFonts w:ascii="Times New Roman" w:eastAsia="Times New Roman" w:hAnsi="Times New Roman" w:cs="Times New Roman"/>
        </w:rPr>
        <w:t xml:space="preserve"> среды;</w:t>
      </w:r>
    </w:p>
    <w:p w:rsidR="00E95DB5" w:rsidRDefault="00E95DB5" w:rsidP="006108E5">
      <w:pPr>
        <w:tabs>
          <w:tab w:val="left" w:pos="2443"/>
        </w:tabs>
        <w:spacing w:line="235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6108E5">
        <w:rPr>
          <w:rFonts w:ascii="Times New Roman" w:eastAsia="Times New Roman" w:hAnsi="Times New Roman" w:cs="Times New Roman"/>
        </w:rPr>
        <w:t>экологические требования к уровню шума, вибрации при организации строительства автомобильных дорог в условиях города;</w:t>
      </w:r>
    </w:p>
    <w:p w:rsidR="006108E5" w:rsidRDefault="006108E5" w:rsidP="006108E5">
      <w:pPr>
        <w:tabs>
          <w:tab w:val="left" w:pos="2443"/>
        </w:tabs>
        <w:spacing w:line="235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основные положения концепции устойчивого развития и причины её возникновения;</w:t>
      </w:r>
    </w:p>
    <w:p w:rsidR="006108E5" w:rsidRDefault="006108E5" w:rsidP="006108E5">
      <w:pPr>
        <w:tabs>
          <w:tab w:val="left" w:pos="2443"/>
        </w:tabs>
        <w:spacing w:line="235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основные способы решения экологических проблем в рамках концепции "Устойчивость и развитие";</w:t>
      </w:r>
    </w:p>
    <w:p w:rsidR="006108E5" w:rsidRPr="00E95DB5" w:rsidRDefault="006108E5" w:rsidP="006108E5">
      <w:pPr>
        <w:tabs>
          <w:tab w:val="left" w:pos="2443"/>
        </w:tabs>
        <w:spacing w:line="235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историю охраны природы в Рос</w:t>
      </w:r>
      <w:r w:rsidR="00DA6543">
        <w:rPr>
          <w:rFonts w:ascii="Times New Roman" w:eastAsia="Times New Roman" w:hAnsi="Times New Roman" w:cs="Times New Roman"/>
        </w:rPr>
        <w:t>сии и основные типы организаций</w:t>
      </w:r>
      <w:r>
        <w:rPr>
          <w:rFonts w:ascii="Times New Roman" w:eastAsia="Times New Roman" w:hAnsi="Times New Roman" w:cs="Times New Roman"/>
        </w:rPr>
        <w:t>, занимающейся охраной природы.</w:t>
      </w:r>
    </w:p>
    <w:p w:rsidR="001707D5" w:rsidRPr="00372DC0" w:rsidRDefault="001707D5" w:rsidP="00D111DA">
      <w:pPr>
        <w:rPr>
          <w:rFonts w:ascii="Times New Roman" w:hAnsi="Times New Roman" w:cs="Times New Roman"/>
          <w:sz w:val="24"/>
          <w:szCs w:val="24"/>
        </w:rPr>
      </w:pPr>
    </w:p>
    <w:p w:rsidR="00D111DA" w:rsidRPr="00AF2DF8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  <w:r w:rsidRPr="00AF2DF8">
        <w:t xml:space="preserve">В результате освоения дисциплины </w:t>
      </w:r>
      <w:proofErr w:type="gramStart"/>
      <w:r w:rsidRPr="00AF2DF8">
        <w:t>обучающийся</w:t>
      </w:r>
      <w:proofErr w:type="gramEnd"/>
      <w:r w:rsidRPr="00AF2DF8">
        <w:t xml:space="preserve"> осваивает элементы компетенций:</w:t>
      </w:r>
    </w:p>
    <w:tbl>
      <w:tblPr>
        <w:tblStyle w:val="ad"/>
        <w:tblW w:w="9606" w:type="dxa"/>
        <w:tblLayout w:type="fixed"/>
        <w:tblLook w:val="04A0" w:firstRow="1" w:lastRow="0" w:firstColumn="1" w:lastColumn="0" w:noHBand="0" w:noVBand="1"/>
      </w:tblPr>
      <w:tblGrid>
        <w:gridCol w:w="2346"/>
        <w:gridCol w:w="2680"/>
        <w:gridCol w:w="2278"/>
        <w:gridCol w:w="2302"/>
      </w:tblGrid>
      <w:tr w:rsidR="005F0BFE" w:rsidRPr="005F0BFE" w:rsidTr="00C21776">
        <w:tc>
          <w:tcPr>
            <w:tcW w:w="2346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Общие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профессиональные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компетенции</w:t>
            </w:r>
          </w:p>
        </w:tc>
        <w:tc>
          <w:tcPr>
            <w:tcW w:w="2680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Дескрипторы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сформированности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(действия)</w:t>
            </w:r>
          </w:p>
        </w:tc>
        <w:tc>
          <w:tcPr>
            <w:tcW w:w="2278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Уметь</w:t>
            </w:r>
          </w:p>
        </w:tc>
        <w:tc>
          <w:tcPr>
            <w:tcW w:w="2302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5F0BFE">
              <w:rPr>
                <w:rStyle w:val="Bodytext212ptItalic"/>
                <w:b/>
                <w:i w:val="0"/>
              </w:rPr>
              <w:t>Знать</w:t>
            </w:r>
          </w:p>
        </w:tc>
      </w:tr>
      <w:tr w:rsidR="005F0BFE" w:rsidRPr="005F0BFE" w:rsidTr="00C21776">
        <w:tc>
          <w:tcPr>
            <w:tcW w:w="2346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5F0BFE">
              <w:rPr>
                <w:rStyle w:val="Bodytext212ptItalic"/>
                <w:i w:val="0"/>
                <w:sz w:val="16"/>
                <w:szCs w:val="16"/>
              </w:rPr>
              <w:t>1</w:t>
            </w:r>
          </w:p>
        </w:tc>
        <w:tc>
          <w:tcPr>
            <w:tcW w:w="2680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5F0BFE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5F0BFE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5F0BFE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ОК</w:t>
            </w:r>
            <w:proofErr w:type="gramStart"/>
            <w:r w:rsidRPr="005F0BFE">
              <w:rPr>
                <w:rStyle w:val="Bodytext212ptItalic"/>
                <w:i w:val="0"/>
              </w:rPr>
              <w:t>1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Выбирать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способы решения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задач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профессиональной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деятельности,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применительно к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Italic"/>
                <w:i w:val="0"/>
              </w:rPr>
              <w:t>различным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Italic"/>
                <w:rFonts w:eastAsiaTheme="minorHAnsi"/>
                <w:i w:val="0"/>
              </w:rPr>
              <w:t>контекстам.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Распознавание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сложных проблемные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ситуации в </w:t>
            </w:r>
            <w:proofErr w:type="gramStart"/>
            <w:r w:rsidRPr="005F0BFE">
              <w:rPr>
                <w:rStyle w:val="Bodytext212pt"/>
                <w:i w:val="0"/>
              </w:rPr>
              <w:t>различных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контекстах</w:t>
            </w:r>
            <w:proofErr w:type="gramEnd"/>
            <w:r w:rsidRPr="005F0BFE">
              <w:rPr>
                <w:rStyle w:val="Bodytext212pt"/>
                <w:i w:val="0"/>
              </w:rPr>
              <w:t>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Проведение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F0BFE">
              <w:rPr>
                <w:rStyle w:val="Bodytext212pt"/>
                <w:i w:val="0"/>
              </w:rPr>
              <w:t>сложных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ситуаций при решении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задач </w:t>
            </w:r>
            <w:proofErr w:type="gramStart"/>
            <w:r w:rsidRPr="005F0BFE">
              <w:rPr>
                <w:rStyle w:val="Bodytext212pt"/>
                <w:i w:val="0"/>
              </w:rPr>
              <w:t>профессиональной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деятельности Определение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этапов решения задачи.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Определение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потребности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информации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Осуществление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эффективного поиска.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Выделение всех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возможных источников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нужных ресурсов, в том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числе неочевидных.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Разработка </w:t>
            </w:r>
            <w:proofErr w:type="gramStart"/>
            <w:r w:rsidRPr="005F0BFE">
              <w:rPr>
                <w:rStyle w:val="Bodytext212pt"/>
                <w:i w:val="0"/>
              </w:rPr>
              <w:t>детального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плана действий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Оценка рисков </w:t>
            </w:r>
            <w:proofErr w:type="gramStart"/>
            <w:r w:rsidRPr="005F0BFE">
              <w:rPr>
                <w:rStyle w:val="Bodytext212pt"/>
                <w:i w:val="0"/>
              </w:rPr>
              <w:t>на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каждом</w:t>
            </w:r>
            <w:proofErr w:type="gramEnd"/>
            <w:r w:rsidRPr="005F0BFE">
              <w:rPr>
                <w:rStyle w:val="Bodytext212pt"/>
                <w:i w:val="0"/>
              </w:rPr>
              <w:t xml:space="preserve"> шагу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Оценивает плюсы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и минусы </w:t>
            </w:r>
            <w:proofErr w:type="gramStart"/>
            <w:r w:rsidRPr="005F0BFE">
              <w:rPr>
                <w:rStyle w:val="Bodytext212pt"/>
                <w:i w:val="0"/>
              </w:rPr>
              <w:t>полученного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результата, своего плана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и его реализации,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предлагает критерии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оценки и рекомендации 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Распознавать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задачу и/или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проблему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профессиональном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и/или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социальном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контексте</w:t>
            </w:r>
            <w:proofErr w:type="gramEnd"/>
            <w:r w:rsidRPr="005F0BFE">
              <w:rPr>
                <w:rStyle w:val="Bodytext212pt"/>
                <w:i w:val="0"/>
              </w:rPr>
              <w:t>; Анализировать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задачу и/или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проблему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выделять её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составные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части;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Правильно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выявлять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эффективно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искать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информацию,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необходимую для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решения задачи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и/или проблемы;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Составить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план действия,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Определить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необходимые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ресурсы;</w:t>
            </w:r>
            <w:r w:rsidRPr="005F0BFE">
              <w:t xml:space="preserve"> 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Владеть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актуальными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методами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rFonts w:eastAsia="Arial Unicode MS"/>
                <w:i w:val="0"/>
              </w:rPr>
              <w:t>профессиональной</w:t>
            </w:r>
            <w:proofErr w:type="gramEnd"/>
            <w:r w:rsidRPr="005F0BFE">
              <w:rPr>
                <w:rStyle w:val="Bodytext212pt"/>
                <w:rFonts w:eastAsia="Arial Unicode MS"/>
                <w:i w:val="0"/>
              </w:rPr>
              <w:t xml:space="preserve"> </w:t>
            </w:r>
            <w:r w:rsidRPr="005F0BFE">
              <w:rPr>
                <w:rStyle w:val="Bodytext212pt"/>
                <w:i w:val="0"/>
              </w:rPr>
              <w:t>и смежных сферах;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Реализовать составленный план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Актуальный,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профессиональный и социальный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контекст, в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котором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приходится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работать и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жить;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Основные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источники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информации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ресурсы </w:t>
            </w:r>
            <w:proofErr w:type="gramStart"/>
            <w:r w:rsidRPr="005F0BFE">
              <w:rPr>
                <w:rStyle w:val="Bodytext212pt"/>
                <w:i w:val="0"/>
              </w:rPr>
              <w:t>для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решения задач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проблем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профессиональном и/или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социальном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контексте</w:t>
            </w:r>
            <w:proofErr w:type="gramEnd"/>
            <w:r w:rsidRPr="005F0BFE">
              <w:rPr>
                <w:rStyle w:val="Bodytext212pt"/>
                <w:i w:val="0"/>
              </w:rPr>
              <w:t>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Алгоритмы выполнения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работ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F0BFE">
              <w:rPr>
                <w:rStyle w:val="Bodytext212pt"/>
                <w:i w:val="0"/>
              </w:rPr>
              <w:t xml:space="preserve"> и смежных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областях;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Методы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F0BFE">
              <w:rPr>
                <w:rStyle w:val="Bodytext212pt"/>
                <w:i w:val="0"/>
              </w:rPr>
              <w:t>в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F0BFE">
              <w:rPr>
                <w:rStyle w:val="Bodytext212pt"/>
                <w:i w:val="0"/>
              </w:rPr>
              <w:t xml:space="preserve"> и смежных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сферах.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rFonts w:eastAsia="Arial Unicode MS"/>
                <w:i w:val="0"/>
              </w:rPr>
              <w:t>Структур</w:t>
            </w:r>
            <w:r w:rsidRPr="005F0BFE">
              <w:rPr>
                <w:rStyle w:val="Bodytext212pt"/>
                <w:i w:val="0"/>
              </w:rPr>
              <w:t xml:space="preserve">а плана для решения задач Порядок </w:t>
            </w:r>
            <w:r w:rsidRPr="005F0BFE">
              <w:rPr>
                <w:rStyle w:val="Bodytext212pt"/>
                <w:rFonts w:eastAsia="Arial Unicode MS"/>
                <w:i w:val="0"/>
              </w:rPr>
              <w:t>оценки результатов решения задач профессиональной деятельности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Italic"/>
                <w:i w:val="0"/>
              </w:rPr>
            </w:pP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по</w:t>
            </w:r>
            <w:r w:rsidRPr="005F0BFE">
              <w:t xml:space="preserve"> </w:t>
            </w:r>
            <w:r w:rsidRPr="005F0BFE">
              <w:rPr>
                <w:rStyle w:val="Bodytext212pt"/>
                <w:rFonts w:eastAsia="Arial Unicode MS"/>
                <w:i w:val="0"/>
              </w:rPr>
              <w:t>улучшению плана.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 xml:space="preserve">Оценивать результат и последствия своих действий (самостоятельно или с помощью </w:t>
            </w:r>
            <w:r w:rsidRPr="005F0BFE">
              <w:rPr>
                <w:rStyle w:val="Bodytext212pt"/>
                <w:rFonts w:eastAsia="Arial Unicode MS"/>
                <w:i w:val="0"/>
              </w:rPr>
              <w:lastRenderedPageBreak/>
              <w:t>наставника).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2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Осуществлять поиск, анализ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интерпретацию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информации,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необходимой для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выполнения задач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профессиональной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деятельности.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Планирование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информационного поиска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из широкого набора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источников,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необходимого для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выполнения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профессиональных задач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Проведение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F0BFE">
              <w:rPr>
                <w:rStyle w:val="Bodytext212pt"/>
                <w:i w:val="0"/>
              </w:rPr>
              <w:t>полученной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информации, выделяет в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>ней главные аспекты.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Структурировать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отобранную информацию</w:t>
            </w:r>
            <w:r w:rsidRPr="005F0BFE">
              <w:t xml:space="preserve"> </w:t>
            </w:r>
            <w:r w:rsidRPr="005F0BFE">
              <w:rPr>
                <w:rStyle w:val="Bodytext212pt"/>
                <w:i w:val="0"/>
              </w:rPr>
              <w:t xml:space="preserve">в соответствии </w:t>
            </w:r>
            <w:proofErr w:type="gramStart"/>
            <w:r w:rsidRPr="005F0BFE">
              <w:rPr>
                <w:rStyle w:val="Bodytext212pt"/>
                <w:i w:val="0"/>
              </w:rPr>
              <w:t>с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параметрами поиска;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Определять задачи поиска информации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Определять необходимые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источники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Планировать процесс поиска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Структурировать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получаемую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информацию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Выделять наиболее </w:t>
            </w:r>
            <w:proofErr w:type="gramStart"/>
            <w:r w:rsidRPr="005F0BFE">
              <w:rPr>
                <w:rStyle w:val="Bodytext212pt"/>
                <w:i w:val="0"/>
              </w:rPr>
              <w:t>значимое</w:t>
            </w:r>
            <w:proofErr w:type="gramEnd"/>
            <w:r w:rsidRPr="005F0BFE">
              <w:rPr>
                <w:rStyle w:val="Bodytext212pt"/>
                <w:i w:val="0"/>
              </w:rPr>
              <w:t xml:space="preserve"> в перечне информации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Оценивать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практическую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значимость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результатов поиска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Оформлять результаты поиска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Номенклатура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информационных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источников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применяемых в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профессиональной деятельности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Приемы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структурирования информации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Формат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оформления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результатов поиска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информации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F0BFE">
              <w:rPr>
                <w:rStyle w:val="Bodytext212pt"/>
                <w:i w:val="0"/>
              </w:rPr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3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Планировать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реализовывать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собственное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профессиональное и личностное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развитие.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Использование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актуальной нормативно-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правовой документации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по профессии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Применение </w:t>
            </w:r>
            <w:proofErr w:type="gramStart"/>
            <w:r w:rsidRPr="005F0BFE">
              <w:rPr>
                <w:rStyle w:val="Bodytext212pt"/>
                <w:i w:val="0"/>
              </w:rPr>
              <w:t>современной</w:t>
            </w:r>
            <w:proofErr w:type="gramEnd"/>
            <w:r w:rsidRPr="005F0BFE">
              <w:rPr>
                <w:rStyle w:val="Bodytext212pt"/>
                <w:i w:val="0"/>
              </w:rPr>
              <w:t xml:space="preserve"> научной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профессиональной</w:t>
            </w:r>
          </w:p>
          <w:p w:rsidR="005F0BFE" w:rsidRPr="005F0BFE" w:rsidRDefault="005F0BFE" w:rsidP="00C21776">
            <w:pPr>
              <w:rPr>
                <w:rStyle w:val="Bodytext212pt"/>
                <w:rFonts w:eastAsia="Arial Unicode MS"/>
                <w:i w:val="0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терминологии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Определять актуальность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нормативно-правовой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документации в профессиональной деятельности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F0BFE">
              <w:rPr>
                <w:rStyle w:val="Bodytext212pt"/>
                <w:i w:val="0"/>
              </w:rPr>
              <w:t>Выстраив</w:t>
            </w:r>
            <w:r w:rsidRPr="005F0BFE">
              <w:rPr>
                <w:rStyle w:val="Bodytext212pt"/>
                <w:rFonts w:eastAsia="Arial Unicode MS"/>
                <w:i w:val="0"/>
              </w:rPr>
              <w:t>ать траектории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профессионального и личностного развития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Содержание </w:t>
            </w:r>
            <w:proofErr w:type="gramStart"/>
            <w:r w:rsidRPr="005F0BFE">
              <w:rPr>
                <w:rStyle w:val="Bodytext212pt"/>
                <w:i w:val="0"/>
              </w:rPr>
              <w:t>актуальной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нормативно-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правовой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документации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Современная научная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F0BFE">
              <w:rPr>
                <w:rStyle w:val="Bodytext212pt"/>
                <w:i w:val="0"/>
              </w:rPr>
              <w:t>профессиональна</w:t>
            </w:r>
            <w:r w:rsidRPr="005F0BFE">
              <w:rPr>
                <w:rStyle w:val="Bodytext212pt"/>
                <w:rFonts w:eastAsia="Arial Unicode MS"/>
                <w:i w:val="0"/>
              </w:rPr>
              <w:t>я терминология</w:t>
            </w:r>
          </w:p>
          <w:p w:rsidR="005F0BFE" w:rsidRPr="005F0BFE" w:rsidRDefault="005F0BFE" w:rsidP="00C2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Возможны е траектории профессионального развития и самообразования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F0BFE">
              <w:rPr>
                <w:rStyle w:val="Bodytext212pt"/>
                <w:i w:val="0"/>
              </w:rPr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4 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Работать в коллективе и команде, эффективно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Участие в деловом общении для эффективного решения деловых задач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iCs w:val="0"/>
              </w:rPr>
            </w:pPr>
            <w:r w:rsidRPr="005F0BFE">
              <w:rPr>
                <w:rStyle w:val="Bodytext212pt"/>
                <w:i w:val="0"/>
              </w:rPr>
              <w:t>Планирование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Организовывать работу коллектива и команды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Взаимодействовать с коллегами,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Психология коллектива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Психология личности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iCs w:val="0"/>
              </w:rPr>
            </w:pPr>
            <w:r w:rsidRPr="005F0BFE">
              <w:rPr>
                <w:rStyle w:val="Bodytext212pt"/>
                <w:i w:val="0"/>
              </w:rPr>
              <w:t>Основы проектной</w:t>
            </w:r>
          </w:p>
        </w:tc>
      </w:tr>
      <w:tr w:rsidR="005F0BFE" w:rsidRPr="005F0BFE" w:rsidTr="00C21776">
        <w:trPr>
          <w:trHeight w:val="1083"/>
        </w:trPr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взаимодействовать с коллегами, руководством, клиентами.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деятельность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руководством, клиентами.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деятельности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proofErr w:type="gramStart"/>
            <w:r w:rsidRPr="005F0BFE">
              <w:rPr>
                <w:rStyle w:val="Bodytext212pt"/>
                <w:i w:val="0"/>
              </w:rPr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5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 xml:space="preserve">Осуществлять </w:t>
            </w:r>
            <w:r w:rsidRPr="005F0BFE">
              <w:rPr>
                <w:rStyle w:val="Bodytext212pt"/>
                <w:i w:val="0"/>
              </w:rPr>
              <w:lastRenderedPageBreak/>
              <w:t>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lastRenderedPageBreak/>
              <w:t xml:space="preserve">Грамотно устно и письменно излагать </w:t>
            </w:r>
            <w:r w:rsidRPr="005F0BFE">
              <w:rPr>
                <w:rStyle w:val="Bodytext212pt"/>
                <w:i w:val="0"/>
              </w:rPr>
              <w:lastRenderedPageBreak/>
              <w:t xml:space="preserve">свои мысли по профессиональной тематике на государственном языке 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Проявление толерантность в рабочем коллективе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lastRenderedPageBreak/>
              <w:t xml:space="preserve">Излагать свои мысли на </w:t>
            </w:r>
            <w:r w:rsidRPr="005F0BFE">
              <w:rPr>
                <w:rStyle w:val="Bodytext212pt"/>
                <w:i w:val="0"/>
              </w:rPr>
              <w:lastRenderedPageBreak/>
              <w:t>государственном языке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Оформлять документы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lastRenderedPageBreak/>
              <w:t xml:space="preserve">Особенности социального и </w:t>
            </w:r>
            <w:r w:rsidRPr="005F0BFE">
              <w:rPr>
                <w:rStyle w:val="Bodytext212pt"/>
                <w:i w:val="0"/>
              </w:rPr>
              <w:lastRenderedPageBreak/>
              <w:t>культурного контекста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Правила оформления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документов.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proofErr w:type="gramStart"/>
            <w:r w:rsidRPr="005F0BFE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6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Проявлять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5F0BFE">
              <w:rPr>
                <w:rStyle w:val="Bodytext212pt"/>
                <w:i w:val="0"/>
              </w:rPr>
              <w:t>гражданско</w:t>
            </w:r>
            <w:r w:rsidRPr="005F0BFE">
              <w:rPr>
                <w:rStyle w:val="Bodytext212pt"/>
                <w:i w:val="0"/>
              </w:rPr>
              <w:softHyphen/>
            </w:r>
            <w:proofErr w:type="spell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патриотическую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позицию,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 xml:space="preserve">Понимать значимость своей профессии 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Демонстрация поведения на основе общечеловеческих ценностей.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Описывать значимость своей профессии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 xml:space="preserve">Презентовать структуру </w:t>
            </w:r>
            <w:proofErr w:type="gramStart"/>
            <w:r w:rsidRPr="005F0BFE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F0BFE">
              <w:rPr>
                <w:rStyle w:val="Bodytext212pt"/>
                <w:i w:val="0"/>
              </w:rPr>
              <w:t xml:space="preserve"> деятельности по профессии 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Сущность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5F0BFE">
              <w:rPr>
                <w:rStyle w:val="Bodytext212pt"/>
                <w:i w:val="0"/>
              </w:rPr>
              <w:t>гражданско</w:t>
            </w:r>
            <w:r w:rsidRPr="005F0BFE">
              <w:rPr>
                <w:rStyle w:val="Bodytext212pt"/>
                <w:i w:val="0"/>
              </w:rPr>
              <w:softHyphen/>
            </w:r>
            <w:proofErr w:type="spell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патриотической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позиции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Общечеловеческие ценности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 xml:space="preserve">Правила поведения в ходе выполнения </w:t>
            </w:r>
            <w:proofErr w:type="gramStart"/>
            <w:r w:rsidRPr="005F0BFE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F0BFE">
              <w:rPr>
                <w:rStyle w:val="Bodytext212pt"/>
                <w:i w:val="0"/>
              </w:rPr>
              <w:t xml:space="preserve"> деятельности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ОК</w:t>
            </w:r>
            <w:proofErr w:type="gramStart"/>
            <w:r w:rsidRPr="005F0BFE">
              <w:rPr>
                <w:rStyle w:val="Bodytext212pt"/>
                <w:i w:val="0"/>
              </w:rPr>
              <w:t>7</w:t>
            </w:r>
            <w:proofErr w:type="gramEnd"/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Обеспечивать ресурсосбережение на рабочем месте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Соблюдать нормы экологической безопасности.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Правила экологической безопасности при ведении профессиональной деятельности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Основные </w:t>
            </w:r>
            <w:proofErr w:type="gramStart"/>
            <w:r w:rsidRPr="005F0BFE">
              <w:rPr>
                <w:rStyle w:val="Bodytext212pt"/>
                <w:i w:val="0"/>
              </w:rPr>
              <w:t>ресурсы</w:t>
            </w:r>
            <w:proofErr w:type="gramEnd"/>
            <w:r w:rsidRPr="005F0BFE">
              <w:rPr>
                <w:rStyle w:val="Bodytext212pt"/>
                <w:i w:val="0"/>
              </w:rPr>
              <w:t xml:space="preserve"> задействованные в профессиональной деятельности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Пути обеспечения ресурсосбережения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F0BFE">
              <w:rPr>
                <w:rStyle w:val="Bodytext212pt"/>
                <w:i w:val="0"/>
              </w:rPr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8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Сохранение и укрепление здоровья посредством использования средств физической культуры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Применять рациональные приемы 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Основы здорового образа жизни;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Условия профессиональной деятельности и зоны риска физического 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подготовленности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двигательных функций в профессиональной деятельности;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Пользоваться средствами </w:t>
            </w:r>
            <w:r w:rsidRPr="005F0BFE">
              <w:rPr>
                <w:rStyle w:val="Bodytext212pt"/>
                <w:i w:val="0"/>
              </w:rPr>
              <w:lastRenderedPageBreak/>
              <w:t>профилактики перенапряжения характерными для данной профессии</w:t>
            </w:r>
            <w:r w:rsidRPr="005F0BFE">
              <w:rPr>
                <w:rStyle w:val="Bodytext212ptItalic"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lastRenderedPageBreak/>
              <w:t>здоровья для профессии;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Средства профилактики перенапряжения.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proofErr w:type="gramStart"/>
            <w:r w:rsidRPr="005F0BFE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5F0BFE">
              <w:rPr>
                <w:rStyle w:val="Bodytext212pt"/>
                <w:i w:val="0"/>
              </w:rPr>
              <w:t xml:space="preserve"> 9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Применение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 xml:space="preserve">средств информатизации и информационных технологий для реализации профессиональной 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деятельности</w:t>
            </w:r>
          </w:p>
        </w:tc>
        <w:tc>
          <w:tcPr>
            <w:tcW w:w="2278" w:type="dxa"/>
            <w:vAlign w:val="bottom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Применять средства информационных технологий для решения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Профессиональных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задач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Использовать современное программное обеспечение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Современные средства и устройства информатизации Порядок их применения и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rFonts w:eastAsia="Arial Unicode MS"/>
                <w:i w:val="0"/>
              </w:rPr>
              <w:t>программное обеспечение в профессиональной деятельности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ОК10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Ведение общения на профессиональные темы</w:t>
            </w: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Понимать общий смысл четко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произнесенных высказываний на известные темы (профессиональные и бытовые), понимать тексты на базовые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профессиональные темы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Участвовать в диалогах на знакомые общие и профессиональны е темы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Строить простые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 xml:space="preserve">высказывания </w:t>
            </w:r>
            <w:proofErr w:type="spellStart"/>
            <w:r w:rsidRPr="005F0BFE">
              <w:rPr>
                <w:rStyle w:val="Bodytext212pt"/>
                <w:i w:val="0"/>
              </w:rPr>
              <w:t>осебе</w:t>
            </w:r>
            <w:proofErr w:type="spellEnd"/>
            <w:r w:rsidRPr="005F0BFE">
              <w:rPr>
                <w:rStyle w:val="Bodytext212pt"/>
                <w:i w:val="0"/>
              </w:rPr>
              <w:t xml:space="preserve"> и о своей профессиональной деятельности кратко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обосновывать и объяснить свои действия (текущие и планируемые) писать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 xml:space="preserve">простые связные сообщения </w:t>
            </w:r>
            <w:proofErr w:type="gramStart"/>
            <w:r w:rsidRPr="005F0BFE">
              <w:rPr>
                <w:rStyle w:val="Bodytext212pt"/>
                <w:i w:val="0"/>
              </w:rPr>
              <w:t>на</w:t>
            </w:r>
            <w:proofErr w:type="gramEnd"/>
            <w:r w:rsidRPr="005F0BFE">
              <w:rPr>
                <w:rStyle w:val="Bodytext212pt"/>
                <w:i w:val="0"/>
              </w:rPr>
              <w:t xml:space="preserve"> 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Правила построения простых и сложных предложений на профессиональны е темы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Основные общеупотребительные глаголы (бытовая и профессиональна я лексика)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F0BFE">
              <w:rPr>
                <w:rStyle w:val="Bodytext212pt"/>
                <w:i w:val="0"/>
              </w:rPr>
              <w:t>Лексический минимум, относящийся к описанию предметов, средств и процессов профессиональной деятельности особенности произношения правила</w:t>
            </w:r>
          </w:p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lang w:bidi="ru-RU"/>
              </w:rPr>
            </w:pPr>
            <w:r w:rsidRPr="005F0BFE">
              <w:rPr>
                <w:rStyle w:val="Bodytext212pt"/>
                <w:i w:val="0"/>
              </w:rPr>
              <w:t>чтения текстов профессиональной направленности</w:t>
            </w:r>
          </w:p>
        </w:tc>
      </w:tr>
      <w:tr w:rsidR="005F0BFE" w:rsidRPr="005F0BFE" w:rsidTr="00C21776">
        <w:tc>
          <w:tcPr>
            <w:tcW w:w="2346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680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F0BFE">
              <w:rPr>
                <w:rStyle w:val="Bodytext212pt"/>
                <w:i w:val="0"/>
              </w:rPr>
              <w:t>знакомые или интересующие профессиональные темы</w:t>
            </w:r>
          </w:p>
        </w:tc>
        <w:tc>
          <w:tcPr>
            <w:tcW w:w="2302" w:type="dxa"/>
          </w:tcPr>
          <w:p w:rsidR="005F0BFE" w:rsidRPr="005F0BFE" w:rsidRDefault="005F0BFE" w:rsidP="00C2177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</w:tbl>
    <w:p w:rsidR="00C870BA" w:rsidRPr="00AF2DF8" w:rsidRDefault="00C870BA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</w:p>
    <w:p w:rsidR="004B3492" w:rsidRDefault="004B3492" w:rsidP="00AF2DF8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A6543" w:rsidRDefault="00DA6543" w:rsidP="00AF2DF8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B3492" w:rsidRDefault="004B3492" w:rsidP="00AF2DF8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111DA" w:rsidRPr="00AF2DF8" w:rsidRDefault="00AF2DF8" w:rsidP="00AF2DF8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11DA" w:rsidRPr="00AF2DF8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D111DA" w:rsidRPr="00AF2DF8" w:rsidRDefault="00D111DA" w:rsidP="00D111DA">
      <w:pPr>
        <w:rPr>
          <w:rFonts w:ascii="Times New Roman" w:hAnsi="Times New Roman" w:cs="Times New Roman"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F2DF8" w:rsidRPr="00AF2DF8" w:rsidTr="00AF2DF8">
        <w:tc>
          <w:tcPr>
            <w:tcW w:w="4073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AF2DF8" w:rsidRPr="00AF2DF8" w:rsidTr="00AF2DF8">
        <w:tc>
          <w:tcPr>
            <w:tcW w:w="4073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AF2DF8" w:rsidRPr="00AF2DF8" w:rsidRDefault="00C132E0" w:rsidP="00AF2D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F2DF8" w:rsidRPr="00AF2DF8" w:rsidTr="00AF2DF8">
        <w:tc>
          <w:tcPr>
            <w:tcW w:w="4073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AF2DF8" w:rsidRPr="00AF2DF8" w:rsidRDefault="00C132E0" w:rsidP="00AF2D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F2DF8" w:rsidRPr="00AF2DF8" w:rsidTr="00AF2DF8">
        <w:tc>
          <w:tcPr>
            <w:tcW w:w="4073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2DF8" w:rsidRPr="00AF2DF8" w:rsidTr="00AF2DF8">
        <w:tc>
          <w:tcPr>
            <w:tcW w:w="4073" w:type="pct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</w:tcPr>
          <w:p w:rsidR="00AF2DF8" w:rsidRPr="00AF2DF8" w:rsidRDefault="005F0BFE" w:rsidP="00AF2D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F2DF8" w:rsidRPr="00AF2DF8" w:rsidTr="00AF2DF8">
        <w:tc>
          <w:tcPr>
            <w:tcW w:w="5000" w:type="pct"/>
            <w:gridSpan w:val="2"/>
            <w:shd w:val="clear" w:color="auto" w:fill="auto"/>
          </w:tcPr>
          <w:p w:rsidR="00AF2DF8" w:rsidRPr="00AF2DF8" w:rsidRDefault="00AF2DF8" w:rsidP="00AF2DF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F2DF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ая аттестация в форме </w:t>
            </w:r>
            <w:r w:rsidR="00F828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</w:t>
            </w:r>
            <w:r w:rsidR="004301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ачёт</w:t>
            </w:r>
            <w:r w:rsidRPr="00AF2DF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</w:t>
            </w:r>
          </w:p>
        </w:tc>
      </w:tr>
    </w:tbl>
    <w:p w:rsidR="00D111DA" w:rsidRPr="00AF2DF8" w:rsidRDefault="00D111DA" w:rsidP="00D111D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  <w:sectPr w:rsidR="00D111DA" w:rsidRPr="00AF2DF8" w:rsidSect="00C870BA"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9002"/>
        <w:gridCol w:w="1560"/>
        <w:gridCol w:w="2551"/>
      </w:tblGrid>
      <w:tr w:rsidR="00FB6DAF" w:rsidRPr="00006688" w:rsidTr="004A2CFC">
        <w:trPr>
          <w:trHeight w:val="20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AF" w:rsidRPr="00F82844" w:rsidRDefault="00FB6DAF" w:rsidP="00F82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AF" w:rsidRPr="00F82844" w:rsidRDefault="00FB6DAF" w:rsidP="00F82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AF" w:rsidRPr="00F82844" w:rsidRDefault="00FB6DAF" w:rsidP="00F82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AF" w:rsidRPr="00F82844" w:rsidRDefault="00FB6DAF" w:rsidP="00F8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828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Осваиваемые элементы компетенций</w:t>
            </w:r>
          </w:p>
        </w:tc>
      </w:tr>
    </w:tbl>
    <w:tbl>
      <w:tblPr>
        <w:tblStyle w:val="ad"/>
        <w:tblW w:w="5211" w:type="pct"/>
        <w:tblLayout w:type="fixed"/>
        <w:tblLook w:val="01E0" w:firstRow="1" w:lastRow="1" w:firstColumn="1" w:lastColumn="1" w:noHBand="0" w:noVBand="0"/>
      </w:tblPr>
      <w:tblGrid>
        <w:gridCol w:w="2527"/>
        <w:gridCol w:w="7506"/>
        <w:gridCol w:w="9"/>
        <w:gridCol w:w="1413"/>
        <w:gridCol w:w="1581"/>
        <w:gridCol w:w="2524"/>
      </w:tblGrid>
      <w:tr w:rsidR="00F82844" w:rsidRPr="00006688" w:rsidTr="00C132E0">
        <w:trPr>
          <w:trHeight w:val="20"/>
        </w:trPr>
        <w:tc>
          <w:tcPr>
            <w:tcW w:w="812" w:type="pct"/>
          </w:tcPr>
          <w:p w:rsidR="00F82844" w:rsidRPr="00006688" w:rsidRDefault="00F82844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69" w:type="pct"/>
            <w:gridSpan w:val="3"/>
          </w:tcPr>
          <w:p w:rsidR="00F82844" w:rsidRPr="00006688" w:rsidRDefault="00F82844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</w:tcPr>
          <w:p w:rsidR="00F82844" w:rsidRPr="00006688" w:rsidRDefault="00F82844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11" w:type="pct"/>
          </w:tcPr>
          <w:p w:rsidR="00F82844" w:rsidRPr="00006688" w:rsidRDefault="004A2CFC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C132E0" w:rsidRPr="00006688" w:rsidTr="00C132E0">
        <w:trPr>
          <w:trHeight w:val="372"/>
        </w:trPr>
        <w:tc>
          <w:tcPr>
            <w:tcW w:w="812" w:type="pct"/>
            <w:vMerge w:val="restart"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2412" w:type="pct"/>
          </w:tcPr>
          <w:p w:rsidR="00C132E0" w:rsidRPr="00006688" w:rsidRDefault="00C132E0" w:rsidP="00F828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C132E0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7" w:type="pct"/>
            <w:gridSpan w:val="2"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08" w:type="pct"/>
            <w:vMerge w:val="restart"/>
          </w:tcPr>
          <w:p w:rsidR="00C132E0" w:rsidRPr="00FB6DAF" w:rsidRDefault="00C132E0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 1, ОК 4-7</w:t>
            </w:r>
          </w:p>
        </w:tc>
      </w:tr>
      <w:tr w:rsidR="00C132E0" w:rsidRPr="00006688" w:rsidTr="00C132E0">
        <w:trPr>
          <w:trHeight w:val="283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b/>
                <w:bCs/>
              </w:rPr>
            </w:pP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C132E0" w:rsidRPr="00C132E0" w:rsidRDefault="00C132E0" w:rsidP="005648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Предмет,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дисциплины «Экологические основы природопользования ». </w:t>
            </w:r>
          </w:p>
        </w:tc>
        <w:tc>
          <w:tcPr>
            <w:tcW w:w="457" w:type="pct"/>
            <w:gridSpan w:val="2"/>
            <w:tcBorders>
              <w:bottom w:val="single" w:sz="4" w:space="0" w:color="auto"/>
            </w:tcBorders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08" w:type="pct"/>
            <w:vMerge/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588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b/>
                <w:bCs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</w:tcBorders>
          </w:tcPr>
          <w:p w:rsidR="00C132E0" w:rsidRPr="00006688" w:rsidRDefault="00C132E0" w:rsidP="005648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, термины  и структура учебной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Внутрипредметные</w:t>
            </w:r>
            <w:proofErr w:type="spellEnd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связи.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08" w:type="pct"/>
            <w:vMerge/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697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b/>
                <w:bCs/>
              </w:rPr>
            </w:pPr>
          </w:p>
        </w:tc>
        <w:tc>
          <w:tcPr>
            <w:tcW w:w="2412" w:type="pct"/>
            <w:tcBorders>
              <w:top w:val="single" w:sz="4" w:space="0" w:color="auto"/>
            </w:tcBorders>
          </w:tcPr>
          <w:p w:rsidR="00C132E0" w:rsidRDefault="00C132E0" w:rsidP="005648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Краткий исторический обзор возникновени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развития дисциплины</w:t>
            </w:r>
            <w:r w:rsidRPr="000066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669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Связь дисциплины со специальностью </w:t>
            </w:r>
            <w:r w:rsidRPr="006366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  <w:r w:rsidRPr="006366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</w:tcBorders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08" w:type="pct"/>
            <w:vMerge/>
          </w:tcPr>
          <w:p w:rsidR="00C132E0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2844" w:rsidRPr="00006688" w:rsidTr="00C132E0">
        <w:trPr>
          <w:trHeight w:val="20"/>
        </w:trPr>
        <w:tc>
          <w:tcPr>
            <w:tcW w:w="812" w:type="pct"/>
          </w:tcPr>
          <w:p w:rsidR="00F82844" w:rsidRPr="00006688" w:rsidRDefault="00F82844" w:rsidP="00F82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</w:t>
            </w:r>
            <w:r w:rsidRPr="0000668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F82844" w:rsidRPr="00006688" w:rsidRDefault="00F82844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Особенности взаимодействие общества и природы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2412" w:type="pct"/>
          </w:tcPr>
          <w:p w:rsidR="00F82844" w:rsidRPr="00006688" w:rsidRDefault="00F82844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7" w:type="pct"/>
            <w:gridSpan w:val="2"/>
          </w:tcPr>
          <w:p w:rsidR="00F82844" w:rsidRPr="00006688" w:rsidRDefault="00F82844" w:rsidP="00F828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8" w:type="pct"/>
          </w:tcPr>
          <w:p w:rsidR="00F82844" w:rsidRPr="006A7787" w:rsidRDefault="006A7787" w:rsidP="006A77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1" w:type="pct"/>
          </w:tcPr>
          <w:p w:rsidR="00F82844" w:rsidRPr="00FB6DAF" w:rsidRDefault="00F82844" w:rsidP="00F82844">
            <w:pPr>
              <w:rPr>
                <w:rFonts w:ascii="Times New Roman" w:hAnsi="Times New Roman" w:cs="Times New Roman"/>
                <w:i/>
                <w:sz w:val="20"/>
                <w:szCs w:val="24"/>
                <w:highlight w:val="yellow"/>
              </w:rPr>
            </w:pP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 w:val="restart"/>
          </w:tcPr>
          <w:p w:rsidR="000B6D5D" w:rsidRPr="00006688" w:rsidRDefault="000B6D5D" w:rsidP="00F828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:rsidR="000B6D5D" w:rsidRPr="00006688" w:rsidRDefault="000B6D5D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Природоохранный потенциал</w:t>
            </w:r>
          </w:p>
        </w:tc>
        <w:tc>
          <w:tcPr>
            <w:tcW w:w="2412" w:type="pct"/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08" w:type="pct"/>
            <w:vMerge w:val="restart"/>
          </w:tcPr>
          <w:p w:rsidR="000B6D5D" w:rsidRPr="00FB6DAF" w:rsidRDefault="006A7787" w:rsidP="006A778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0B6D5D" w:rsidRPr="00006688" w:rsidRDefault="000B6D5D" w:rsidP="00F82844">
            <w:pPr>
              <w:pStyle w:val="af1"/>
              <w:spacing w:after="0"/>
              <w:jc w:val="both"/>
              <w:rPr>
                <w:b/>
              </w:rPr>
            </w:pPr>
            <w:r w:rsidRPr="00006688">
              <w:rPr>
                <w:b/>
                <w:bCs/>
                <w:i/>
              </w:rPr>
              <w:t xml:space="preserve">1. </w:t>
            </w:r>
            <w:r w:rsidRPr="00006688">
              <w:rPr>
                <w:b/>
              </w:rPr>
              <w:t xml:space="preserve">Природа и общество. Формы взаимодействия общества и природы. </w:t>
            </w:r>
          </w:p>
          <w:p w:rsidR="000B6D5D" w:rsidRPr="00006688" w:rsidRDefault="000B6D5D" w:rsidP="00F8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Антропологические воздействия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элементы природы и его связь с научно – техническим прогрессом. Примеры положительного и отрицательного воздействия научно – технического прогресса на взаимодействие.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последствия различных видов человеческой  деятельности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 4-7</w:t>
            </w: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0B6D5D" w:rsidRPr="00006688" w:rsidRDefault="000B6D5D" w:rsidP="00F8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Влияние урбанизации на биосферу.</w:t>
            </w:r>
          </w:p>
          <w:p w:rsidR="000B6D5D" w:rsidRPr="00006688" w:rsidRDefault="000B6D5D" w:rsidP="00F82844">
            <w:pPr>
              <w:pStyle w:val="af1"/>
              <w:spacing w:after="0"/>
              <w:jc w:val="both"/>
              <w:rPr>
                <w:b/>
                <w:bCs/>
                <w:i/>
              </w:rPr>
            </w:pPr>
            <w:r w:rsidRPr="00006688">
              <w:t>Город как среда обитания человека. Влияние города на природную среду. Источники загрязнения городской среды.</w:t>
            </w:r>
            <w:r w:rsidRPr="00006688">
              <w:rPr>
                <w:b/>
                <w:bCs/>
                <w:i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FB6D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4-7</w:t>
            </w: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0B6D5D" w:rsidRPr="00006688" w:rsidRDefault="000B6D5D" w:rsidP="00F8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Естественное и антропогенное загрязнение биосферы.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устойчивого состояния экосистем и возможные причины возникновения экологического кризиса. Признаки экологического кризиса.  Понятие о рациональном природопользовании. Концепция устойчивого развития. Программа перехода РФ на модель устойчивого развития.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Содействие сохранению окружающей среды.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FB6D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ОК 4-7</w:t>
            </w: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 Глобальные проблемы экологии.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озонового слоя, истощение энергетических ресурсов, «парниковый эффект» и др. Пути их решения.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роли  человеческого фактора в решении проблем экологии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  <w:tcBorders>
              <w:bottom w:val="single" w:sz="4" w:space="0" w:color="auto"/>
            </w:tcBorders>
          </w:tcPr>
          <w:p w:rsidR="000B6D5D" w:rsidRPr="00006688" w:rsidRDefault="000B6D5D" w:rsidP="00FB6D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ОК4-7</w:t>
            </w:r>
          </w:p>
        </w:tc>
      </w:tr>
      <w:tr w:rsidR="00C132E0" w:rsidRPr="00006688" w:rsidTr="00C132E0">
        <w:trPr>
          <w:trHeight w:val="363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9" w:type="pct"/>
            <w:gridSpan w:val="3"/>
            <w:tcBorders>
              <w:bottom w:val="single" w:sz="4" w:space="0" w:color="auto"/>
            </w:tcBorders>
          </w:tcPr>
          <w:p w:rsidR="00C132E0" w:rsidRPr="00006688" w:rsidRDefault="00C132E0" w:rsidP="00F82844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32E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C132E0" w:rsidRPr="00C132E0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6D5D" w:rsidRPr="00006688" w:rsidTr="00C132E0">
        <w:trPr>
          <w:trHeight w:val="735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D" w:rsidRDefault="000B6D5D" w:rsidP="000B6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5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Выявить</w:t>
            </w:r>
            <w:r w:rsidRPr="00E95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общие закономерности действия факторов среды на организм.</w:t>
            </w:r>
          </w:p>
          <w:p w:rsidR="000B6D5D" w:rsidRPr="00006688" w:rsidRDefault="000B6D5D" w:rsidP="000B6D5D">
            <w:pPr>
              <w:pStyle w:val="32"/>
              <w:tabs>
                <w:tab w:val="left" w:pos="1080"/>
              </w:tabs>
              <w:suppressAutoHyphens w:val="0"/>
              <w:spacing w:after="0"/>
              <w:ind w:left="0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B6D5D" w:rsidRPr="00006688" w:rsidRDefault="000B6D5D" w:rsidP="00F82844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</w:tcPr>
          <w:p w:rsidR="000B6D5D" w:rsidRPr="00FB6DAF" w:rsidRDefault="006A7787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6D5D" w:rsidRPr="00006688" w:rsidTr="00C132E0">
        <w:trPr>
          <w:trHeight w:val="108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right w:val="single" w:sz="4" w:space="0" w:color="auto"/>
            </w:tcBorders>
          </w:tcPr>
          <w:p w:rsidR="000B6D5D" w:rsidRPr="000B6D5D" w:rsidRDefault="000B6D5D" w:rsidP="000B6D5D">
            <w:pPr>
              <w:pStyle w:val="32"/>
              <w:tabs>
                <w:tab w:val="left" w:pos="1080"/>
              </w:tabs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№2. </w:t>
            </w:r>
            <w:r>
              <w:rPr>
                <w:sz w:val="24"/>
                <w:szCs w:val="24"/>
              </w:rPr>
              <w:t>Выявить региональные экологические проблемы и указывать причины их возникновения, возможные пути снижение последствий на окружающею среду</w:t>
            </w:r>
          </w:p>
        </w:tc>
        <w:tc>
          <w:tcPr>
            <w:tcW w:w="457" w:type="pct"/>
            <w:gridSpan w:val="2"/>
            <w:vMerge/>
            <w:tcBorders>
              <w:left w:val="single" w:sz="4" w:space="0" w:color="auto"/>
            </w:tcBorders>
          </w:tcPr>
          <w:p w:rsidR="000B6D5D" w:rsidRPr="00006688" w:rsidRDefault="000B6D5D" w:rsidP="00F82844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</w:tcBorders>
          </w:tcPr>
          <w:p w:rsidR="000B6D5D" w:rsidRPr="00FB6DAF" w:rsidRDefault="006A7787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57F2" w:rsidRPr="00006688" w:rsidTr="003B57F2">
        <w:trPr>
          <w:trHeight w:val="20"/>
        </w:trPr>
        <w:tc>
          <w:tcPr>
            <w:tcW w:w="812" w:type="pct"/>
            <w:vMerge w:val="restart"/>
          </w:tcPr>
          <w:p w:rsidR="003B57F2" w:rsidRPr="00006688" w:rsidRDefault="003B57F2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2. </w:t>
            </w:r>
          </w:p>
          <w:p w:rsidR="003B57F2" w:rsidRPr="00006688" w:rsidRDefault="003B57F2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риродопользование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8" w:type="pct"/>
            <w:vMerge w:val="restart"/>
          </w:tcPr>
          <w:p w:rsidR="003B57F2" w:rsidRPr="00FB6DAF" w:rsidRDefault="003B57F2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</w:t>
            </w:r>
            <w:proofErr w:type="gramEnd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</w:t>
            </w:r>
          </w:p>
          <w:p w:rsidR="003B57F2" w:rsidRPr="00FB6DAF" w:rsidRDefault="003B57F2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</w:t>
            </w:r>
            <w:proofErr w:type="gramEnd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4-7</w:t>
            </w:r>
          </w:p>
        </w:tc>
      </w:tr>
      <w:tr w:rsidR="003B57F2" w:rsidRPr="00006688" w:rsidTr="003B57F2">
        <w:trPr>
          <w:trHeight w:val="20"/>
        </w:trPr>
        <w:tc>
          <w:tcPr>
            <w:tcW w:w="812" w:type="pct"/>
            <w:vMerge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</w:tcBorders>
          </w:tcPr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.Природные ресурсы и их классификация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. Проблемы использования и воспроизводства природных ресурсов, их взаимосвязь с размещением производства.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рационального природопользования.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Охраняемые природные территории.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3B57F2" w:rsidRPr="00FB6DAF" w:rsidRDefault="003B57F2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57F2" w:rsidRPr="00006688" w:rsidTr="003B57F2">
        <w:trPr>
          <w:trHeight w:val="20"/>
        </w:trPr>
        <w:tc>
          <w:tcPr>
            <w:tcW w:w="812" w:type="pct"/>
            <w:vMerge w:val="restart"/>
          </w:tcPr>
          <w:p w:rsidR="003B57F2" w:rsidRPr="00006688" w:rsidRDefault="003B57F2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3. </w:t>
            </w:r>
          </w:p>
          <w:p w:rsidR="003B57F2" w:rsidRPr="00006688" w:rsidRDefault="003B57F2" w:rsidP="00F82844">
            <w:pPr>
              <w:pStyle w:val="af3"/>
              <w:snapToGrid w:val="0"/>
              <w:jc w:val="center"/>
              <w:rPr>
                <w:b/>
                <w:bCs/>
              </w:rPr>
            </w:pPr>
            <w:r w:rsidRPr="00006688">
              <w:rPr>
                <w:b/>
                <w:bCs/>
                <w:i/>
              </w:rPr>
              <w:t>Загрязнение окружающей среды</w:t>
            </w:r>
            <w:r w:rsidRPr="00006688">
              <w:rPr>
                <w:b/>
                <w:bCs/>
              </w:rPr>
              <w:t>.</w:t>
            </w:r>
          </w:p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</w:tcBorders>
          </w:tcPr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08" w:type="pct"/>
            <w:vMerge w:val="restart"/>
          </w:tcPr>
          <w:p w:rsidR="003B57F2" w:rsidRPr="00FB6DAF" w:rsidRDefault="003B57F2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2</w:t>
            </w:r>
          </w:p>
          <w:p w:rsidR="003B57F2" w:rsidRPr="00FB6DAF" w:rsidRDefault="003B57F2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4-7</w:t>
            </w:r>
          </w:p>
        </w:tc>
      </w:tr>
      <w:tr w:rsidR="003B57F2" w:rsidRPr="00006688" w:rsidTr="00C132E0">
        <w:trPr>
          <w:trHeight w:val="20"/>
        </w:trPr>
        <w:tc>
          <w:tcPr>
            <w:tcW w:w="812" w:type="pct"/>
            <w:vMerge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Загрязнение биосферы. </w:t>
            </w:r>
          </w:p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Основные загрязнители, их классификация. Антропогенное и естественное загрязнение. Прямое и косвенное воздействие на человека загрязнений биосферы.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.«Зеленая» революция и ее последствия.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Значение и экологическая роль применения удобрений и пестицидов.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C132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Основные загрязнители продуктов питания и их влияние на здоровье человека.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4-7</w:t>
            </w:r>
          </w:p>
        </w:tc>
      </w:tr>
      <w:tr w:rsidR="000B6D5D" w:rsidRPr="00006688" w:rsidTr="003B57F2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32E0">
              <w:rPr>
                <w:rFonts w:ascii="Times New Roman" w:hAnsi="Times New Roman" w:cs="Times New Roman"/>
                <w:sz w:val="24"/>
                <w:szCs w:val="24"/>
              </w:rPr>
              <w:t xml:space="preserve">Способы ликвидации последствий загрязнения токсичными и радиоактивными веществами окружающей среды. </w:t>
            </w:r>
            <w:r w:rsidRPr="00C132E0">
              <w:rPr>
                <w:rFonts w:ascii="Times New Roman" w:hAnsi="Times New Roman" w:cs="Times New Roman"/>
                <w:bCs/>
                <w:sz w:val="24"/>
                <w:szCs w:val="24"/>
              </w:rPr>
              <w:t>Пути миграции и накопления в биосфере токсичных и радиоактивных веществ. Эффективные действия в чрезвычайных ситуациях.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nil"/>
            </w:tcBorders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4-7</w:t>
            </w: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задачи мониторинга окружающей среды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факторами, воздействующими на окружающую среду; оценка и прогнозирование состояния окружающей среды. Виды мониторинга. Концепция предельно – допустимой концентрации  (ПДК). Нормативные качества в </w:t>
            </w:r>
            <w:proofErr w:type="spellStart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proofErr w:type="spellEnd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– хозяйственной сфере. Комплексные нормативные качества. Методы контроля за состоянием загрязнения природных вод, почв, атмосферного воздуха.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  <w:tcBorders>
              <w:bottom w:val="single" w:sz="4" w:space="0" w:color="auto"/>
            </w:tcBorders>
          </w:tcPr>
          <w:p w:rsidR="000B6D5D" w:rsidRPr="00006688" w:rsidRDefault="000B6D5D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3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4-7</w:t>
            </w:r>
          </w:p>
        </w:tc>
      </w:tr>
      <w:tr w:rsidR="00C132E0" w:rsidRPr="00006688" w:rsidTr="00C132E0">
        <w:trPr>
          <w:trHeight w:val="315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9" w:type="pct"/>
            <w:gridSpan w:val="3"/>
            <w:tcBorders>
              <w:bottom w:val="single" w:sz="4" w:space="0" w:color="auto"/>
            </w:tcBorders>
          </w:tcPr>
          <w:p w:rsidR="00C132E0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32E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C132E0" w:rsidRPr="00C132E0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6D5D" w:rsidRPr="00006688" w:rsidTr="00C132E0">
        <w:trPr>
          <w:trHeight w:val="105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(Федеральный закон, </w:t>
            </w:r>
            <w:proofErr w:type="spellStart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, Госты, ТУ)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</w:tcBorders>
          </w:tcPr>
          <w:p w:rsidR="000B6D5D" w:rsidRPr="00006688" w:rsidRDefault="00C132E0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11" w:type="pct"/>
            <w:vMerge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2844" w:rsidRPr="00006688" w:rsidTr="00C132E0">
        <w:trPr>
          <w:trHeight w:val="20"/>
        </w:trPr>
        <w:tc>
          <w:tcPr>
            <w:tcW w:w="812" w:type="pct"/>
          </w:tcPr>
          <w:p w:rsidR="00F82844" w:rsidRPr="00006688" w:rsidRDefault="00F82844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2.</w:t>
            </w:r>
          </w:p>
          <w:p w:rsidR="00F82844" w:rsidRPr="00006688" w:rsidRDefault="00F82844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Правовые и социальные вопросы природопользования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2869" w:type="pct"/>
            <w:gridSpan w:val="3"/>
          </w:tcPr>
          <w:p w:rsidR="00F82844" w:rsidRPr="00006688" w:rsidRDefault="00F82844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8" w:type="pct"/>
          </w:tcPr>
          <w:p w:rsidR="00F82844" w:rsidRPr="006A7787" w:rsidRDefault="006A7787" w:rsidP="006A77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1" w:type="pct"/>
          </w:tcPr>
          <w:p w:rsidR="00F82844" w:rsidRPr="00FB6DAF" w:rsidRDefault="00F82844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20"/>
        </w:trPr>
        <w:tc>
          <w:tcPr>
            <w:tcW w:w="812" w:type="pct"/>
            <w:vMerge w:val="restart"/>
          </w:tcPr>
          <w:p w:rsidR="00C132E0" w:rsidRPr="00006688" w:rsidRDefault="00C132E0" w:rsidP="0056485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2.Правовые акты.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2" w:type="pct"/>
          </w:tcPr>
          <w:p w:rsidR="00C132E0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7" w:type="pct"/>
            <w:gridSpan w:val="2"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08" w:type="pct"/>
            <w:vMerge w:val="restart"/>
          </w:tcPr>
          <w:p w:rsidR="00C132E0" w:rsidRPr="006A7787" w:rsidRDefault="00C132E0" w:rsidP="006A778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 2-3</w:t>
            </w:r>
          </w:p>
        </w:tc>
      </w:tr>
      <w:tr w:rsidR="00C132E0" w:rsidRPr="00006688" w:rsidTr="00C132E0">
        <w:trPr>
          <w:trHeight w:val="795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C132E0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 </w:t>
            </w:r>
            <w:r w:rsidRPr="00C132E0">
              <w:rPr>
                <w:rFonts w:ascii="Times New Roman" w:hAnsi="Times New Roman" w:cs="Times New Roman"/>
                <w:sz w:val="24"/>
                <w:szCs w:val="24"/>
              </w:rPr>
              <w:t>Правовые акты, регулирующие природоохранную деятельность в России.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и общественные мероприятия по охране окружающей среды. </w:t>
            </w:r>
          </w:p>
        </w:tc>
        <w:tc>
          <w:tcPr>
            <w:tcW w:w="457" w:type="pct"/>
            <w:gridSpan w:val="2"/>
            <w:tcBorders>
              <w:bottom w:val="single" w:sz="4" w:space="0" w:color="auto"/>
            </w:tcBorders>
          </w:tcPr>
          <w:p w:rsidR="00C132E0" w:rsidRPr="00006688" w:rsidRDefault="00C132E0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870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</w:tcBorders>
          </w:tcPr>
          <w:p w:rsidR="00C132E0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Российского природоохранного законодательства. Природоохранные постановления 1970 – 1990 годов законодательными органами. 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32E0" w:rsidRPr="00006688" w:rsidRDefault="00C132E0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276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  <w:bottom w:val="single" w:sz="4" w:space="0" w:color="auto"/>
            </w:tcBorders>
          </w:tcPr>
          <w:p w:rsidR="00C132E0" w:rsidRDefault="00C132E0" w:rsidP="00F82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Закон «Об охране окружающей природной среды» 2008 года. Нормативные акты по рациональному природопользованию окружающей среды. Новые эколого-экономические подходы к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природоохранной деятельности. Органы управления и надзора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охране природы. Их цели и задачи. Природоохранное просвещение.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32E0" w:rsidRDefault="00C132E0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508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32E0" w:rsidRPr="00006688" w:rsidTr="00C132E0">
        <w:trPr>
          <w:trHeight w:val="851"/>
        </w:trPr>
        <w:tc>
          <w:tcPr>
            <w:tcW w:w="812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</w:tcBorders>
          </w:tcPr>
          <w:p w:rsidR="00C132E0" w:rsidRDefault="00C132E0" w:rsidP="00C13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в рамках ООН в 1983 году независимой международной комиссии по охране окружающей среды. Понятие об экологической безопасности жизнедеятельности, основные меры её обеспечения.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</w:tcBorders>
          </w:tcPr>
          <w:p w:rsidR="00C132E0" w:rsidRPr="00006688" w:rsidRDefault="00C132E0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C132E0" w:rsidRPr="00006688" w:rsidRDefault="00C132E0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C132E0" w:rsidRPr="00FB6DAF" w:rsidRDefault="00C132E0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bottom w:val="single" w:sz="4" w:space="0" w:color="auto"/>
            </w:tcBorders>
          </w:tcPr>
          <w:p w:rsidR="000B6D5D" w:rsidRPr="00006688" w:rsidRDefault="00C132E0" w:rsidP="00F828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0B6D5D"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0B6D5D" w:rsidRPr="00006688">
              <w:rPr>
                <w:b/>
              </w:rPr>
              <w:t xml:space="preserve"> </w:t>
            </w:r>
            <w:r w:rsidR="000B6D5D"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Международное сотрудничество.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Этапы становления международного сотрудничества. Принципы международного сотрудничества. Международные экологические организации (Римский клуб, Гринпис и т.д.). Сотрудничество с организацией объединенных наций. Международный союз охраны природы и его функции. Декларация генеральной ассамблеи ООН периода 1970 – 1992 гг. Всемирная хартия природы (кодекс 1983г).Конвенция по охране озонового слоя (1985г), конвенция ООН с 1996 года и по настоящее время, основные положения. Развитие новых межгосударственных контактов в этой области.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 w:val="restart"/>
            <w:tcBorders>
              <w:top w:val="nil"/>
            </w:tcBorders>
          </w:tcPr>
          <w:p w:rsidR="000B6D5D" w:rsidRPr="006A7787" w:rsidRDefault="006A7787" w:rsidP="006A778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2- 3</w:t>
            </w:r>
          </w:p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10</w:t>
            </w:r>
          </w:p>
        </w:tc>
      </w:tr>
      <w:tr w:rsidR="000B6D5D" w:rsidRPr="00006688" w:rsidTr="00C132E0">
        <w:trPr>
          <w:trHeight w:val="20"/>
        </w:trPr>
        <w:tc>
          <w:tcPr>
            <w:tcW w:w="812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  <w:tcBorders>
              <w:top w:val="single" w:sz="4" w:space="0" w:color="auto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3.</w:t>
            </w:r>
            <w:r w:rsidRPr="00006688">
              <w:rPr>
                <w:b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Органы управления и надзора по охране природы.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Цели и задачи природоохранных органов управления и надзора.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0B6D5D" w:rsidRPr="00006688" w:rsidRDefault="000B6D5D" w:rsidP="004A2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4"/>
              </w:rPr>
              <w:t>ОК 2-3</w:t>
            </w:r>
          </w:p>
        </w:tc>
      </w:tr>
      <w:tr w:rsidR="00636695" w:rsidRPr="00006688" w:rsidTr="00636695">
        <w:trPr>
          <w:trHeight w:val="291"/>
        </w:trPr>
        <w:tc>
          <w:tcPr>
            <w:tcW w:w="812" w:type="pct"/>
            <w:vMerge/>
          </w:tcPr>
          <w:p w:rsidR="00636695" w:rsidRPr="00006688" w:rsidRDefault="00636695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9" w:type="pct"/>
            <w:gridSpan w:val="3"/>
            <w:tcBorders>
              <w:bottom w:val="single" w:sz="4" w:space="0" w:color="auto"/>
            </w:tcBorders>
          </w:tcPr>
          <w:p w:rsidR="00636695" w:rsidRPr="00006688" w:rsidRDefault="00636695" w:rsidP="00F8284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32E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636695" w:rsidRPr="00636695" w:rsidRDefault="00636695" w:rsidP="00FB6D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vMerge/>
          </w:tcPr>
          <w:p w:rsidR="00636695" w:rsidRPr="00FB6DAF" w:rsidRDefault="00636695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6D5D" w:rsidRPr="00006688" w:rsidTr="00636695">
        <w:trPr>
          <w:trHeight w:val="1380"/>
        </w:trPr>
        <w:tc>
          <w:tcPr>
            <w:tcW w:w="812" w:type="pct"/>
            <w:vMerge/>
            <w:tcBorders>
              <w:bottom w:val="single" w:sz="4" w:space="0" w:color="000000" w:themeColor="text1"/>
            </w:tcBorders>
          </w:tcPr>
          <w:p w:rsidR="000B6D5D" w:rsidRPr="00006688" w:rsidRDefault="000B6D5D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5" w:type="pct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6D5D" w:rsidRPr="00006688" w:rsidRDefault="000B6D5D" w:rsidP="00F82844">
            <w:pPr>
              <w:pStyle w:val="32"/>
              <w:tabs>
                <w:tab w:val="left" w:pos="1080"/>
              </w:tabs>
              <w:suppressAutoHyphens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№4. </w:t>
            </w:r>
            <w:r>
              <w:rPr>
                <w:sz w:val="24"/>
                <w:szCs w:val="24"/>
              </w:rPr>
              <w:t>Составление схемы</w:t>
            </w:r>
            <w:r w:rsidRPr="00006688">
              <w:rPr>
                <w:sz w:val="24"/>
                <w:szCs w:val="24"/>
              </w:rPr>
              <w:t xml:space="preserve"> системы государственных органов, осуществляющих комплексный контроль за охраной окружающей среды в России.</w:t>
            </w:r>
          </w:p>
          <w:p w:rsidR="000B6D5D" w:rsidRPr="00006688" w:rsidRDefault="000B6D5D" w:rsidP="000B6D5D">
            <w:pPr>
              <w:pStyle w:val="32"/>
              <w:tabs>
                <w:tab w:val="left" w:pos="1080"/>
              </w:tabs>
              <w:suppressAutoHyphens w:val="0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6688">
              <w:rPr>
                <w:sz w:val="24"/>
                <w:szCs w:val="24"/>
              </w:rPr>
              <w:t xml:space="preserve"> </w:t>
            </w:r>
          </w:p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B6D5D" w:rsidRPr="00006688" w:rsidRDefault="000B6D5D" w:rsidP="00F8284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000000" w:themeColor="text1"/>
            </w:tcBorders>
          </w:tcPr>
          <w:p w:rsidR="000B6D5D" w:rsidRPr="006A7787" w:rsidRDefault="006A7787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vMerge/>
            <w:tcBorders>
              <w:bottom w:val="single" w:sz="4" w:space="0" w:color="000000" w:themeColor="text1"/>
            </w:tcBorders>
          </w:tcPr>
          <w:p w:rsidR="000B6D5D" w:rsidRPr="00FB6DAF" w:rsidRDefault="000B6D5D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57F2" w:rsidRPr="00006688" w:rsidTr="00C132E0">
        <w:trPr>
          <w:trHeight w:val="20"/>
        </w:trPr>
        <w:tc>
          <w:tcPr>
            <w:tcW w:w="812" w:type="pct"/>
            <w:vMerge w:val="restart"/>
          </w:tcPr>
          <w:p w:rsidR="003B57F2" w:rsidRPr="00006688" w:rsidRDefault="003B57F2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2. </w:t>
            </w:r>
          </w:p>
          <w:p w:rsidR="003B57F2" w:rsidRPr="00006688" w:rsidRDefault="003B57F2" w:rsidP="00F8284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Ответственность за охрану среды.</w:t>
            </w:r>
          </w:p>
        </w:tc>
        <w:tc>
          <w:tcPr>
            <w:tcW w:w="2412" w:type="pct"/>
          </w:tcPr>
          <w:p w:rsidR="003B57F2" w:rsidRPr="00006688" w:rsidRDefault="003B57F2" w:rsidP="00F8284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08" w:type="pct"/>
            <w:vMerge w:val="restart"/>
          </w:tcPr>
          <w:p w:rsidR="003B57F2" w:rsidRPr="006A7787" w:rsidRDefault="003B57F2" w:rsidP="00FB6D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vMerge w:val="restart"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 3- 7</w:t>
            </w:r>
          </w:p>
          <w:p w:rsidR="003B57F2" w:rsidRPr="00FB6DAF" w:rsidRDefault="003B57F2" w:rsidP="00F8284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>ОК</w:t>
            </w:r>
            <w:proofErr w:type="gramEnd"/>
            <w:r w:rsidRPr="00FB6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</w:t>
            </w:r>
          </w:p>
          <w:p w:rsidR="003B57F2" w:rsidRPr="00FB6DAF" w:rsidRDefault="003B57F2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57F2" w:rsidRPr="00006688" w:rsidTr="00C132E0">
        <w:trPr>
          <w:trHeight w:val="20"/>
        </w:trPr>
        <w:tc>
          <w:tcPr>
            <w:tcW w:w="812" w:type="pct"/>
            <w:vMerge/>
          </w:tcPr>
          <w:p w:rsidR="003B57F2" w:rsidRPr="00006688" w:rsidRDefault="003B57F2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2" w:type="pct"/>
          </w:tcPr>
          <w:p w:rsidR="003B57F2" w:rsidRPr="00006688" w:rsidRDefault="003B57F2" w:rsidP="00F8284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Правовая и юридическая ответственность предприятий.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Экологическая оценка деятельности предприятий.</w:t>
            </w:r>
            <w:r w:rsidRPr="0000668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собственной деятельности в соответствии с экологическими нормами общества</w:t>
            </w:r>
            <w:r w:rsidRPr="00006688">
              <w:rPr>
                <w:b/>
                <w:bCs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gridSpan w:val="2"/>
          </w:tcPr>
          <w:p w:rsidR="003B57F2" w:rsidRPr="00006688" w:rsidRDefault="003B57F2" w:rsidP="004A2C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Merge/>
          </w:tcPr>
          <w:p w:rsidR="003B57F2" w:rsidRPr="00006688" w:rsidRDefault="003B57F2" w:rsidP="00FB6DA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3B57F2" w:rsidRPr="00FB6DAF" w:rsidRDefault="003B57F2" w:rsidP="00F8284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2844" w:rsidRPr="00006688" w:rsidTr="00C132E0">
        <w:trPr>
          <w:trHeight w:val="20"/>
        </w:trPr>
        <w:tc>
          <w:tcPr>
            <w:tcW w:w="3681" w:type="pct"/>
            <w:gridSpan w:val="4"/>
          </w:tcPr>
          <w:p w:rsidR="00F82844" w:rsidRPr="00006688" w:rsidRDefault="00F82844" w:rsidP="000B6D5D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508" w:type="pct"/>
          </w:tcPr>
          <w:p w:rsidR="00F82844" w:rsidRPr="00006688" w:rsidRDefault="00C132E0" w:rsidP="000B6D5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811" w:type="pct"/>
          </w:tcPr>
          <w:p w:rsidR="00F82844" w:rsidRPr="00006688" w:rsidRDefault="00F82844" w:rsidP="00F8284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AF2DF8" w:rsidRDefault="00D111DA" w:rsidP="00D111DA">
      <w:pPr>
        <w:rPr>
          <w:rFonts w:ascii="Times New Roman" w:hAnsi="Times New Roman" w:cs="Times New Roman"/>
          <w:sz w:val="24"/>
          <w:szCs w:val="24"/>
        </w:rPr>
        <w:sectPr w:rsidR="00D111DA" w:rsidRPr="00AF2DF8" w:rsidSect="00C870B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ПРИМЕРНЫЕ УСЛОВИЯ РЕАЛИЗАЦИИ ПРОГРАММЫ 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FD72ED" w:rsidRDefault="00AF4DF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D72ED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«</w:t>
      </w:r>
      <w:r w:rsidR="001D2D1E">
        <w:rPr>
          <w:rFonts w:ascii="Times New Roman" w:hAnsi="Times New Roman" w:cs="Times New Roman"/>
          <w:sz w:val="24"/>
          <w:szCs w:val="24"/>
        </w:rPr>
        <w:t>Экология</w:t>
      </w:r>
      <w:r w:rsidR="00FD72ED">
        <w:rPr>
          <w:rFonts w:ascii="Times New Roman" w:hAnsi="Times New Roman" w:cs="Times New Roman"/>
          <w:sz w:val="24"/>
          <w:szCs w:val="24"/>
        </w:rPr>
        <w:t>», в котором имеется возможность обеспечить свободный доступ к сети Интернет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учебного занятия и в период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 и нормативов (СанПиН 2.4.2 № 178-02) и оснащено типовым оборудованием,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указанным в настоящих требованиях, в том числе специализированной учебной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мебелью и средствами обучения, достаточными для выполнения требований к уровню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подготовки обучающихся (письмо Министерства образования и науки РФ от 24 ноября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 г. № МД-1552/03 «Об оснащении общеобразовательных учреждений учебным и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учебно-лабораторным оборудованием»).</w:t>
      </w:r>
    </w:p>
    <w:p w:rsidR="00FD72ED" w:rsidRDefault="00AF4DF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D72ED">
        <w:rPr>
          <w:rFonts w:ascii="Times New Roman" w:hAnsi="Times New Roman" w:cs="Times New Roman"/>
          <w:sz w:val="24"/>
          <w:szCs w:val="24"/>
        </w:rPr>
        <w:t>В кабинете имеется мультимедийное оборудование, при помощи которого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образовательного процесса могут просматривать визуальную информацию</w:t>
      </w:r>
    </w:p>
    <w:p w:rsidR="00FD72ED" w:rsidRDefault="00AF4DF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биологии</w:t>
      </w:r>
      <w:r w:rsidR="00FD72ED">
        <w:rPr>
          <w:rFonts w:ascii="Times New Roman" w:hAnsi="Times New Roman" w:cs="Times New Roman"/>
          <w:sz w:val="24"/>
          <w:szCs w:val="24"/>
        </w:rPr>
        <w:t>, создавать презентации,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2ED">
        <w:rPr>
          <w:rFonts w:ascii="Times New Roman" w:hAnsi="Times New Roman" w:cs="Times New Roman"/>
          <w:sz w:val="24"/>
          <w:szCs w:val="24"/>
        </w:rPr>
        <w:t>видеоматериалы, иные документы.</w:t>
      </w:r>
    </w:p>
    <w:p w:rsidR="00FD72ED" w:rsidRDefault="00AF4DF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D72ED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уч</w:t>
      </w:r>
      <w:r w:rsidR="0068089D">
        <w:rPr>
          <w:rFonts w:ascii="Times New Roman" w:hAnsi="Times New Roman" w:cs="Times New Roman"/>
          <w:sz w:val="24"/>
          <w:szCs w:val="24"/>
        </w:rPr>
        <w:t>ебной дисциплины «Экология</w:t>
      </w:r>
      <w:r>
        <w:rPr>
          <w:rFonts w:ascii="Times New Roman" w:hAnsi="Times New Roman" w:cs="Times New Roman"/>
          <w:sz w:val="24"/>
          <w:szCs w:val="24"/>
        </w:rPr>
        <w:t>» входят: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 и др.);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обучения, инструкции по их использованию и технике безопасности;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освоения программы учеб</w:t>
      </w:r>
      <w:r w:rsidR="0068089D">
        <w:rPr>
          <w:rFonts w:ascii="Times New Roman" w:hAnsi="Times New Roman" w:cs="Times New Roman"/>
          <w:sz w:val="24"/>
          <w:szCs w:val="24"/>
        </w:rPr>
        <w:t>ной дисциплины «Экология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D72ED" w:rsidRDefault="00FD72ED" w:rsidP="00FD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студенты имеют возможность доступа к электронным учебным материалам по</w:t>
      </w:r>
      <w:r w:rsidR="0068089D">
        <w:rPr>
          <w:rFonts w:ascii="Times New Roman" w:hAnsi="Times New Roman" w:cs="Times New Roman"/>
          <w:sz w:val="24"/>
          <w:szCs w:val="24"/>
        </w:rPr>
        <w:t xml:space="preserve"> экологии</w:t>
      </w:r>
      <w:r>
        <w:rPr>
          <w:rFonts w:ascii="Times New Roman" w:hAnsi="Times New Roman" w:cs="Times New Roman"/>
          <w:sz w:val="24"/>
          <w:szCs w:val="24"/>
        </w:rPr>
        <w:t>, имеющимся в свободном доступе в сети «Интернет»</w:t>
      </w:r>
    </w:p>
    <w:p w:rsidR="00D111DA" w:rsidRPr="00AF2DF8" w:rsidRDefault="00FD72ED" w:rsidP="00FD72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(электронным книгам, практикумам, тестам, материалам ЕГЭ и др.).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D111DA" w:rsidRPr="00AF2DF8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1.  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Константинов В.М. Экологические основы природопользования: учеб. пособие для студ. учреждений сред. проф. образования/ В.М. Константинов, Ю.Б.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Челидзе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изд., стер. – М.; Академия, НМЦ СПО, 2012 – 347 стр.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Арустамов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Э.В.,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Левакова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Экологические основы природопользования: 5-е издание переработанное  и дополненное, М.: Издательский Дом «Дашков и К», 2012.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Вильчинская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Воробьев А.Е., Дьяченко В.В., Корчагина А.В. Основы природопользования: экологические, экономические и правовые аспекты. 2-е изд. М.: Феникс, 2012.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5. Трушина Т.П. Экологические основы природопользования, учебник для колледжей и средне - специальных учебных  заведений, 5-е издание переработанное, Ростов на Дону: «Феникс», 2012.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Законы.  О качестве и безопасности пищевых продуктов [Электронный ресурс]: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закон: [принят Гос. Думой  1 дек.1999 г.: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Советом Федерации 23 дек. 1999 г.: по состоянию на 26 дек. 2009 г.].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России «О мелиорацииземель.»1996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России «О мониторинге земель.»1992г.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«Об охране окружающей среды»10.01.2002г.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52104-2003 «Ресурсосбережение »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18294-2004 «Вода питьевая.»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17.0.0.01-76 «Система стандартов в области охраны природы и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улучшения использования природных ресурсов».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17.1.3.05—82. «Охрана природы. Гидросфера»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2.2.4.1191-03 “Электромагнитные поля в производственных условиях”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2.3.6.1079-01 Санитарно-эпидемиологические требования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корганизациям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общественного питания, изготовлению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иоборотоспособности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пищевых продуктов и продовольственного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сырья [Электронный ресурс]: постановление Главного государственного санитарного врача РФ от  08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2001 г. № 31: в ред. от 31 марта 2011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Журналы: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1. "Экология и жизнь», научно-популярный и образовательный журнал, Россия, Москва.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2.«Экология производства», ежемесячный научно-практический журнал, Россия, Москва.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3.«Экология и жизнь» периодический журнал, Россия, Москва.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D1E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источники: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priroda.ru – национальный портал природы (Природные ресурсы и охрана окружающей среды)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2. anriintern.com/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ecology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/spisok.htm - ссылки на множество экологических сайтов.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www.myland.org.ua - земельные ресурсы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http://ecoportal.ru/ - мощный экологический портал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list.priroda.ru – каталог Интернет ресурсов по экологии и природным ресурсам. 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6. http://ecobez.narod.ru/organisations.html - список основных международных организаций.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www.eco-net.dk/english – </w:t>
      </w:r>
      <w:proofErr w:type="spellStart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Eco-Network</w:t>
      </w:r>
      <w:proofErr w:type="spellEnd"/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международная сеть экологического образования, воспитания и практики; размещается информация об организациях, работающих в области экологического образования.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8. http://zapovednik.cwx.ru/</w:t>
      </w:r>
    </w:p>
    <w:p w:rsidR="001D2D1E" w:rsidRPr="007C0200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9. http://www.geosite.com.ru/pageid-375-1.html</w:t>
      </w:r>
    </w:p>
    <w:p w:rsidR="001D2D1E" w:rsidRDefault="001D2D1E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hyperlink r:id="rId9" w:history="1">
        <w:r w:rsidR="006A7787" w:rsidRPr="0019378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http://www.bru.mogilev.by:84/humanitary/osnov_prava/html/ch15.html</w:t>
        </w:r>
      </w:hyperlink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787" w:rsidRPr="007C0200" w:rsidRDefault="006A7787" w:rsidP="001D2D1E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9D" w:rsidRPr="00AF2DF8" w:rsidRDefault="0068089D" w:rsidP="001D2D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1DA" w:rsidRPr="00AF2DF8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2520"/>
      </w:tblGrid>
      <w:tr w:rsidR="00E17C40" w:rsidRPr="007D0CE4" w:rsidTr="00E17C4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40" w:rsidRPr="00E17C40" w:rsidRDefault="00E17C40" w:rsidP="00430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17C40" w:rsidRPr="00E17C40" w:rsidRDefault="00E17C40" w:rsidP="00430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E17C40" w:rsidRDefault="00E17C40" w:rsidP="00E17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 </w:t>
            </w:r>
          </w:p>
        </w:tc>
      </w:tr>
      <w:tr w:rsidR="00E17C40" w:rsidRPr="007D0CE4" w:rsidTr="00E17C40">
        <w:trPr>
          <w:trHeight w:val="263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1E" w:rsidRDefault="00E17C40" w:rsidP="001D2D1E">
            <w:pPr>
              <w:tabs>
                <w:tab w:val="left" w:pos="2443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>-знание</w:t>
            </w:r>
            <w:r w:rsidR="0068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D1E">
              <w:rPr>
                <w:rFonts w:ascii="Times New Roman" w:eastAsia="Times New Roman" w:hAnsi="Times New Roman" w:cs="Times New Roman"/>
              </w:rPr>
              <w:t>о</w:t>
            </w:r>
            <w:r w:rsidR="001D2D1E" w:rsidRPr="00A24C44">
              <w:rPr>
                <w:rFonts w:ascii="Times New Roman" w:eastAsia="Times New Roman" w:hAnsi="Times New Roman" w:cs="Times New Roman"/>
              </w:rPr>
              <w:t>сновные  экологические</w:t>
            </w:r>
            <w:r w:rsidR="001D2D1E">
              <w:rPr>
                <w:rFonts w:ascii="Times New Roman" w:eastAsia="Times New Roman" w:hAnsi="Times New Roman" w:cs="Times New Roman"/>
              </w:rPr>
              <w:t xml:space="preserve"> требования </w:t>
            </w:r>
            <w:r w:rsidR="001D2D1E" w:rsidRPr="00A24C44">
              <w:rPr>
                <w:rFonts w:ascii="Times New Roman" w:eastAsia="Times New Roman" w:hAnsi="Times New Roman" w:cs="Times New Roman"/>
              </w:rPr>
              <w:t>к</w:t>
            </w:r>
            <w:r w:rsidR="001D2D1E">
              <w:rPr>
                <w:rFonts w:ascii="Times New Roman" w:eastAsia="Times New Roman" w:hAnsi="Times New Roman" w:cs="Times New Roman"/>
              </w:rPr>
              <w:t xml:space="preserve"> </w:t>
            </w:r>
            <w:r w:rsidR="001D2D1E" w:rsidRPr="00A24C44">
              <w:rPr>
                <w:rFonts w:ascii="Times New Roman" w:eastAsia="Times New Roman" w:hAnsi="Times New Roman" w:cs="Times New Roman"/>
              </w:rPr>
              <w:t>компонентам</w:t>
            </w:r>
            <w:r w:rsidR="001D2D1E">
              <w:rPr>
                <w:rFonts w:ascii="Times New Roman" w:eastAsia="Times New Roman" w:hAnsi="Times New Roman" w:cs="Times New Roman"/>
              </w:rPr>
              <w:t xml:space="preserve"> окружающей </w:t>
            </w:r>
            <w:r w:rsidR="001D2D1E" w:rsidRPr="00A24C44">
              <w:rPr>
                <w:rFonts w:ascii="Times New Roman" w:eastAsia="Times New Roman" w:hAnsi="Times New Roman" w:cs="Times New Roman"/>
              </w:rPr>
              <w:t>человека</w:t>
            </w:r>
            <w:r w:rsidR="001D2D1E">
              <w:rPr>
                <w:rFonts w:ascii="Times New Roman" w:eastAsia="Times New Roman" w:hAnsi="Times New Roman" w:cs="Times New Roman"/>
              </w:rPr>
              <w:t xml:space="preserve"> среды;</w:t>
            </w:r>
          </w:p>
          <w:p w:rsidR="0068089D" w:rsidRDefault="0068089D" w:rsidP="006808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89D" w:rsidRDefault="0068089D" w:rsidP="00680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2D1E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-умение </w:t>
            </w:r>
            <w:r w:rsidR="001D2D1E" w:rsidRPr="00E95DB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r w:rsidR="001D2D1E">
              <w:rPr>
                <w:rFonts w:ascii="Times New Roman" w:hAnsi="Times New Roman" w:cs="Times New Roman"/>
                <w:sz w:val="24"/>
                <w:szCs w:val="24"/>
              </w:rPr>
              <w:t xml:space="preserve"> общие закономерности действия факторов среды на организм;</w:t>
            </w:r>
          </w:p>
          <w:p w:rsidR="00E17C40" w:rsidRPr="00E17C40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в рамках текущего</w:t>
            </w:r>
          </w:p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контроля результатов выполнения</w:t>
            </w:r>
          </w:p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индивидуальных контрольных</w:t>
            </w:r>
          </w:p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заданий</w:t>
            </w:r>
          </w:p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Результатов выполнения</w:t>
            </w:r>
          </w:p>
          <w:p w:rsidR="00E17C40" w:rsidRPr="00E17C40" w:rsidRDefault="00E17C40" w:rsidP="00E17C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самостоятельной работы</w:t>
            </w:r>
          </w:p>
        </w:tc>
      </w:tr>
      <w:tr w:rsidR="00E17C40" w:rsidRPr="007D0CE4" w:rsidTr="00E17C4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1E" w:rsidRDefault="00E17C40" w:rsidP="001D2D1E">
            <w:pPr>
              <w:tabs>
                <w:tab w:val="left" w:pos="2443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-знание </w:t>
            </w:r>
            <w:r w:rsidR="0068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D1E">
              <w:rPr>
                <w:rFonts w:ascii="Times New Roman" w:eastAsia="Times New Roman" w:hAnsi="Times New Roman" w:cs="Times New Roman"/>
              </w:rPr>
              <w:t>экологические требования к уровню шума, вибрации при организации строительства автомобильных дорог в условиях города;</w:t>
            </w:r>
          </w:p>
          <w:p w:rsidR="0068089D" w:rsidRDefault="0068089D" w:rsidP="006808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C40" w:rsidRPr="00E17C40" w:rsidRDefault="00E17C40" w:rsidP="00430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1E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-умение </w:t>
            </w:r>
            <w:r w:rsidR="001D2D1E">
              <w:rPr>
                <w:rFonts w:ascii="Times New Roman" w:hAnsi="Times New Roman" w:cs="Times New Roman"/>
                <w:sz w:val="24"/>
                <w:szCs w:val="24"/>
              </w:rPr>
              <w:t>выявлять региональные экологические проблемы и указывать причины их возникновения, возможные пути снижение последствий на окружающею среду;</w:t>
            </w:r>
          </w:p>
          <w:p w:rsidR="00E17C40" w:rsidRPr="00E17C40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1EC" w:rsidRPr="00E17C40" w:rsidRDefault="004901EC" w:rsidP="00490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17C40" w:rsidRDefault="004901EC" w:rsidP="004901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естирования</w:t>
            </w:r>
          </w:p>
          <w:p w:rsidR="004901EC" w:rsidRPr="00E17C40" w:rsidRDefault="004901EC" w:rsidP="004901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Устный индивидуальный опрос </w:t>
            </w:r>
          </w:p>
        </w:tc>
      </w:tr>
      <w:tr w:rsidR="00E17C40" w:rsidRPr="007D0CE4" w:rsidTr="00E17C4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1E" w:rsidRDefault="00E17C40" w:rsidP="001D2D1E">
            <w:pPr>
              <w:tabs>
                <w:tab w:val="left" w:pos="2443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-знание </w:t>
            </w:r>
            <w:r w:rsidR="001D2D1E">
              <w:rPr>
                <w:rFonts w:ascii="Times New Roman" w:eastAsia="Times New Roman" w:hAnsi="Times New Roman" w:cs="Times New Roman"/>
              </w:rPr>
              <w:t>основные положения концепции устойчивого развития и причины её возникновения;</w:t>
            </w:r>
          </w:p>
          <w:p w:rsidR="0068089D" w:rsidRDefault="0068089D" w:rsidP="006808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89D" w:rsidRDefault="0068089D" w:rsidP="00680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C40" w:rsidRPr="00E17C40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-умение </w:t>
            </w:r>
            <w:r w:rsidR="001D2D1E">
              <w:rPr>
                <w:rFonts w:ascii="Times New Roman" w:hAnsi="Times New Roman" w:cs="Times New Roman"/>
                <w:sz w:val="24"/>
                <w:szCs w:val="24"/>
              </w:rPr>
              <w:t>- формировать собственную позицию по отношению  к сведениям касающимся понятия "устойчивое развитие";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17C40" w:rsidRDefault="004901EC" w:rsidP="00E17C4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="00E17C40"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естирования</w:t>
            </w:r>
          </w:p>
          <w:p w:rsidR="004901EC" w:rsidRPr="00E17C40" w:rsidRDefault="004901EC" w:rsidP="00E17C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17C40" w:rsidRPr="007D0CE4" w:rsidTr="00E17C4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1E" w:rsidRDefault="00E17C40" w:rsidP="001D2D1E">
            <w:pPr>
              <w:tabs>
                <w:tab w:val="left" w:pos="2443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-знание </w:t>
            </w:r>
            <w:r w:rsidR="001D2D1E">
              <w:rPr>
                <w:rFonts w:ascii="Times New Roman" w:eastAsia="Times New Roman" w:hAnsi="Times New Roman" w:cs="Times New Roman"/>
              </w:rPr>
              <w:t>основные способы решения экологических проблем в рамках концепции "Устойчивость и развитие";</w:t>
            </w:r>
          </w:p>
          <w:p w:rsidR="0068089D" w:rsidRPr="001D2D1E" w:rsidRDefault="001D2D1E" w:rsidP="001D2D1E">
            <w:pPr>
              <w:tabs>
                <w:tab w:val="left" w:pos="2443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историю охраны природы в России и основные типы организаций , занимающейся охраной природы;</w:t>
            </w:r>
          </w:p>
          <w:p w:rsidR="001D2D1E" w:rsidRPr="00E95DB5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b/>
                <w:sz w:val="24"/>
                <w:szCs w:val="24"/>
              </w:rPr>
              <w:t>-умение</w:t>
            </w:r>
            <w:r w:rsidRPr="00E17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D1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состояние экологической ситуации окружающей местности. </w:t>
            </w:r>
          </w:p>
          <w:p w:rsidR="00E17C40" w:rsidRPr="00E17C40" w:rsidRDefault="00E17C40" w:rsidP="001D2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E17C40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Письменный опрос в форме</w:t>
            </w:r>
          </w:p>
          <w:p w:rsidR="00E17C40" w:rsidRDefault="004901EC" w:rsidP="00E17C4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="00E17C40" w:rsidRPr="00E17C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естирования</w:t>
            </w:r>
          </w:p>
          <w:p w:rsidR="004901EC" w:rsidRPr="00E17C40" w:rsidRDefault="004901EC" w:rsidP="00E17C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Устный индивидуальный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опрос</w:t>
            </w:r>
          </w:p>
        </w:tc>
      </w:tr>
    </w:tbl>
    <w:p w:rsidR="004901EC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1EC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1EC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1EC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</w:t>
      </w:r>
    </w:p>
    <w:p w:rsidR="00D111DA" w:rsidRDefault="004901EC" w:rsidP="004901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производится в соответствии с универсальной шкалой (таблица).</w:t>
      </w:r>
    </w:p>
    <w:p w:rsidR="00E715FE" w:rsidRDefault="00E715FE" w:rsidP="004901E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8"/>
        <w:gridCol w:w="3510"/>
        <w:gridCol w:w="3543"/>
      </w:tblGrid>
      <w:tr w:rsidR="004901EC" w:rsidTr="004901EC">
        <w:trPr>
          <w:trHeight w:val="645"/>
        </w:trPr>
        <w:tc>
          <w:tcPr>
            <w:tcW w:w="2518" w:type="dxa"/>
            <w:vMerge w:val="restart"/>
          </w:tcPr>
          <w:p w:rsidR="004901EC" w:rsidRPr="004901EC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Процент</w:t>
            </w:r>
          </w:p>
          <w:p w:rsidR="004901EC" w:rsidRPr="004901EC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</w:t>
            </w:r>
          </w:p>
          <w:p w:rsidR="004901EC" w:rsidRPr="004901EC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( правильных</w:t>
            </w:r>
          </w:p>
          <w:p w:rsidR="004901EC" w:rsidRDefault="004901EC" w:rsidP="00490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ответов)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901EC" w:rsidRPr="004901EC" w:rsidRDefault="004901EC" w:rsidP="004901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</w:t>
            </w:r>
          </w:p>
          <w:p w:rsidR="004901EC" w:rsidRDefault="004901EC" w:rsidP="00490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достижений</w:t>
            </w:r>
          </w:p>
        </w:tc>
      </w:tr>
      <w:tr w:rsidR="004901EC" w:rsidTr="004901EC">
        <w:trPr>
          <w:trHeight w:val="465"/>
        </w:trPr>
        <w:tc>
          <w:tcPr>
            <w:tcW w:w="2518" w:type="dxa"/>
            <w:vMerge/>
          </w:tcPr>
          <w:p w:rsidR="004901EC" w:rsidRPr="004901EC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4901EC" w:rsidRDefault="004901EC" w:rsidP="00490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4901EC" w:rsidRDefault="004901EC" w:rsidP="00490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4901EC" w:rsidTr="004901EC">
        <w:tc>
          <w:tcPr>
            <w:tcW w:w="2518" w:type="dxa"/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тлично</w:t>
            </w:r>
          </w:p>
        </w:tc>
      </w:tr>
      <w:tr w:rsidR="004901EC" w:rsidTr="004901EC">
        <w:tc>
          <w:tcPr>
            <w:tcW w:w="2518" w:type="dxa"/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орошо</w:t>
            </w:r>
          </w:p>
        </w:tc>
      </w:tr>
      <w:tr w:rsidR="004901EC" w:rsidTr="004901EC">
        <w:tc>
          <w:tcPr>
            <w:tcW w:w="2518" w:type="dxa"/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довлетворительно</w:t>
            </w:r>
          </w:p>
        </w:tc>
      </w:tr>
      <w:tr w:rsidR="004901EC" w:rsidTr="004901EC">
        <w:tc>
          <w:tcPr>
            <w:tcW w:w="2518" w:type="dxa"/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4901EC" w:rsidRDefault="004901EC" w:rsidP="0049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1EC">
              <w:rPr>
                <w:rFonts w:ascii="Times New Roman" w:hAnsi="Times New Roman" w:cs="Times New Roman"/>
                <w:sz w:val="24"/>
                <w:szCs w:val="24"/>
              </w:rPr>
              <w:t>е удовлетворительно</w:t>
            </w:r>
          </w:p>
        </w:tc>
      </w:tr>
    </w:tbl>
    <w:p w:rsidR="004901EC" w:rsidRPr="00AF2DF8" w:rsidRDefault="004901EC" w:rsidP="004901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DA" w:rsidRPr="00AF2DF8" w:rsidRDefault="004901EC" w:rsidP="004901E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111DA" w:rsidRPr="00AF2DF8">
        <w:rPr>
          <w:rFonts w:ascii="Times New Roman" w:hAnsi="Times New Roman" w:cs="Times New Roman"/>
          <w:b/>
          <w:sz w:val="24"/>
          <w:szCs w:val="24"/>
        </w:rPr>
        <w:t>Возможности использования программы в других ПООП</w:t>
      </w:r>
    </w:p>
    <w:p w:rsidR="005F0BFE" w:rsidRPr="005F0BFE" w:rsidRDefault="004901EC" w:rsidP="006A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0BFE">
        <w:rPr>
          <w:rFonts w:ascii="Times New Roman" w:hAnsi="Times New Roman" w:cs="Times New Roman"/>
          <w:iCs/>
          <w:sz w:val="24"/>
          <w:szCs w:val="24"/>
        </w:rPr>
        <w:t xml:space="preserve">Учебная дисциплина </w:t>
      </w:r>
      <w:r w:rsidR="005F0BFE" w:rsidRPr="005F0BFE">
        <w:rPr>
          <w:rFonts w:ascii="Times New Roman" w:hAnsi="Times New Roman" w:cs="Times New Roman"/>
          <w:iCs/>
          <w:sz w:val="24"/>
          <w:szCs w:val="24"/>
        </w:rPr>
        <w:t>ЕН.02</w:t>
      </w:r>
      <w:r w:rsidRPr="005F0BF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5F0BFE" w:rsidRPr="005F0BFE">
        <w:rPr>
          <w:rFonts w:ascii="Times New Roman" w:hAnsi="Times New Roman" w:cs="Times New Roman"/>
          <w:iCs/>
          <w:sz w:val="24"/>
          <w:szCs w:val="24"/>
        </w:rPr>
        <w:t>Экологические основы природопользования</w:t>
      </w:r>
      <w:r w:rsidRPr="005F0BFE">
        <w:rPr>
          <w:rFonts w:ascii="Times New Roman" w:hAnsi="Times New Roman" w:cs="Times New Roman"/>
          <w:iCs/>
          <w:sz w:val="24"/>
          <w:szCs w:val="24"/>
        </w:rPr>
        <w:t>» может быть</w:t>
      </w:r>
      <w:r w:rsidR="006A7787" w:rsidRPr="005F0B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0BFE">
        <w:rPr>
          <w:rFonts w:ascii="Times New Roman" w:hAnsi="Times New Roman" w:cs="Times New Roman"/>
          <w:iCs/>
          <w:sz w:val="24"/>
          <w:szCs w:val="24"/>
        </w:rPr>
        <w:t>использована для обучени</w:t>
      </w:r>
      <w:r w:rsidR="001D2D1E" w:rsidRPr="005F0BFE">
        <w:rPr>
          <w:rFonts w:ascii="Times New Roman" w:hAnsi="Times New Roman" w:cs="Times New Roman"/>
          <w:iCs/>
          <w:sz w:val="24"/>
          <w:szCs w:val="24"/>
        </w:rPr>
        <w:t xml:space="preserve">я укрупненной группы </w:t>
      </w:r>
      <w:r w:rsidRPr="005F0BFE">
        <w:rPr>
          <w:rFonts w:ascii="Times New Roman" w:hAnsi="Times New Roman" w:cs="Times New Roman"/>
          <w:iCs/>
          <w:sz w:val="24"/>
          <w:szCs w:val="24"/>
        </w:rPr>
        <w:t xml:space="preserve"> специальности</w:t>
      </w:r>
      <w:r w:rsidR="00E715FE" w:rsidRPr="005F0BF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F0BFE" w:rsidRPr="005F0BFE" w:rsidRDefault="005F0BFE" w:rsidP="006A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0BFE">
        <w:rPr>
          <w:rFonts w:ascii="Times New Roman" w:eastAsia="Times New Roman" w:hAnsi="Times New Roman" w:cs="Times New Roman"/>
          <w:i/>
          <w:sz w:val="24"/>
          <w:szCs w:val="24"/>
        </w:rPr>
        <w:t>35.02.16 Эксплуатация и ремонт сельскохозяйственной техники и оборудования</w:t>
      </w:r>
    </w:p>
    <w:p w:rsidR="001D2D1E" w:rsidRPr="005F0BFE" w:rsidRDefault="001D2D1E" w:rsidP="006A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0BFE">
        <w:rPr>
          <w:rFonts w:ascii="Times New Roman" w:hAnsi="Times New Roman" w:cs="Times New Roman"/>
          <w:i/>
          <w:iCs/>
          <w:sz w:val="24"/>
          <w:szCs w:val="24"/>
        </w:rPr>
        <w:t>23. 02. 07 Техническое обслуживание и ремонт двигателей, систем и агрегатов автомобилей</w:t>
      </w:r>
      <w:r w:rsidR="006A7787" w:rsidRPr="005F0BF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F0BF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D2D1E" w:rsidRPr="004901EC" w:rsidRDefault="001D2D1E" w:rsidP="006A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BB7" w:rsidRPr="004901EC" w:rsidRDefault="00FB2BB7" w:rsidP="004901E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2BB7" w:rsidRPr="004901EC" w:rsidSect="009D0FD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C84" w:rsidRDefault="007A1C84" w:rsidP="00D111DA">
      <w:pPr>
        <w:spacing w:after="0" w:line="240" w:lineRule="auto"/>
      </w:pPr>
      <w:r>
        <w:separator/>
      </w:r>
    </w:p>
  </w:endnote>
  <w:endnote w:type="continuationSeparator" w:id="0">
    <w:p w:rsidR="007A1C84" w:rsidRDefault="007A1C84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0409"/>
      <w:docPartObj>
        <w:docPartGallery w:val="Page Numbers (Bottom of Page)"/>
        <w:docPartUnique/>
      </w:docPartObj>
    </w:sdtPr>
    <w:sdtEndPr/>
    <w:sdtContent>
      <w:p w:rsidR="007A1C84" w:rsidRDefault="007A1C8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C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C84" w:rsidRDefault="007A1C8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4" w:rsidRDefault="007A1C84" w:rsidP="00C87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1C84" w:rsidRDefault="007A1C84" w:rsidP="00C870B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4" w:rsidRDefault="007A1C8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2CD6">
      <w:rPr>
        <w:noProof/>
      </w:rPr>
      <w:t>17</w:t>
    </w:r>
    <w:r>
      <w:rPr>
        <w:noProof/>
      </w:rPr>
      <w:fldChar w:fldCharType="end"/>
    </w:r>
  </w:p>
  <w:p w:rsidR="007A1C84" w:rsidRDefault="007A1C84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C84" w:rsidRDefault="007A1C84" w:rsidP="00D111DA">
      <w:pPr>
        <w:spacing w:after="0" w:line="240" w:lineRule="auto"/>
      </w:pPr>
      <w:r>
        <w:separator/>
      </w:r>
    </w:p>
  </w:footnote>
  <w:footnote w:type="continuationSeparator" w:id="0">
    <w:p w:rsidR="007A1C84" w:rsidRDefault="007A1C84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FE"/>
    <w:multiLevelType w:val="multilevel"/>
    <w:tmpl w:val="B01A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1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D132719"/>
    <w:multiLevelType w:val="multilevel"/>
    <w:tmpl w:val="2C0C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1DA"/>
    <w:rsid w:val="0000465D"/>
    <w:rsid w:val="0005532F"/>
    <w:rsid w:val="000B6D5D"/>
    <w:rsid w:val="000F48D3"/>
    <w:rsid w:val="00146202"/>
    <w:rsid w:val="001707D5"/>
    <w:rsid w:val="001B4697"/>
    <w:rsid w:val="001D2D1E"/>
    <w:rsid w:val="00201022"/>
    <w:rsid w:val="00203AE5"/>
    <w:rsid w:val="00230B21"/>
    <w:rsid w:val="0023362E"/>
    <w:rsid w:val="00234981"/>
    <w:rsid w:val="0032476B"/>
    <w:rsid w:val="00341C2A"/>
    <w:rsid w:val="00372DC0"/>
    <w:rsid w:val="00382CD6"/>
    <w:rsid w:val="00390E1E"/>
    <w:rsid w:val="00391345"/>
    <w:rsid w:val="00396AA5"/>
    <w:rsid w:val="003B57F2"/>
    <w:rsid w:val="003D3EF8"/>
    <w:rsid w:val="003D4F2B"/>
    <w:rsid w:val="003F6237"/>
    <w:rsid w:val="00404CBC"/>
    <w:rsid w:val="0043016A"/>
    <w:rsid w:val="00477FF1"/>
    <w:rsid w:val="004901EC"/>
    <w:rsid w:val="00492522"/>
    <w:rsid w:val="004A2CFC"/>
    <w:rsid w:val="004A4BD2"/>
    <w:rsid w:val="004B3492"/>
    <w:rsid w:val="0054155B"/>
    <w:rsid w:val="00564854"/>
    <w:rsid w:val="00580257"/>
    <w:rsid w:val="005F0BFE"/>
    <w:rsid w:val="006108E5"/>
    <w:rsid w:val="00633A24"/>
    <w:rsid w:val="00636695"/>
    <w:rsid w:val="00646777"/>
    <w:rsid w:val="006563F9"/>
    <w:rsid w:val="0068089D"/>
    <w:rsid w:val="006A7787"/>
    <w:rsid w:val="006B7E40"/>
    <w:rsid w:val="006F6466"/>
    <w:rsid w:val="00702127"/>
    <w:rsid w:val="00704C29"/>
    <w:rsid w:val="00750B1B"/>
    <w:rsid w:val="007A1C84"/>
    <w:rsid w:val="007A284D"/>
    <w:rsid w:val="0080739F"/>
    <w:rsid w:val="0081305C"/>
    <w:rsid w:val="008D1C1A"/>
    <w:rsid w:val="008F6EEC"/>
    <w:rsid w:val="009257A7"/>
    <w:rsid w:val="00944A4C"/>
    <w:rsid w:val="00956CD1"/>
    <w:rsid w:val="009A0DE1"/>
    <w:rsid w:val="009B6277"/>
    <w:rsid w:val="009C758E"/>
    <w:rsid w:val="009D0FD2"/>
    <w:rsid w:val="009E30D5"/>
    <w:rsid w:val="009E33A3"/>
    <w:rsid w:val="00A45CB0"/>
    <w:rsid w:val="00A479B6"/>
    <w:rsid w:val="00A606D3"/>
    <w:rsid w:val="00AD3684"/>
    <w:rsid w:val="00AF2DF8"/>
    <w:rsid w:val="00AF4DFD"/>
    <w:rsid w:val="00AF67DE"/>
    <w:rsid w:val="00B35C8B"/>
    <w:rsid w:val="00B42DA6"/>
    <w:rsid w:val="00BB2F91"/>
    <w:rsid w:val="00BC3BE6"/>
    <w:rsid w:val="00BF7793"/>
    <w:rsid w:val="00C132E0"/>
    <w:rsid w:val="00C44B17"/>
    <w:rsid w:val="00C8307C"/>
    <w:rsid w:val="00C870BA"/>
    <w:rsid w:val="00C8714C"/>
    <w:rsid w:val="00C91606"/>
    <w:rsid w:val="00CA0DBF"/>
    <w:rsid w:val="00CB449B"/>
    <w:rsid w:val="00CC3F32"/>
    <w:rsid w:val="00CC6A84"/>
    <w:rsid w:val="00CC7EBC"/>
    <w:rsid w:val="00CD43CA"/>
    <w:rsid w:val="00D111DA"/>
    <w:rsid w:val="00D40B5A"/>
    <w:rsid w:val="00DA2455"/>
    <w:rsid w:val="00DA6543"/>
    <w:rsid w:val="00DC3671"/>
    <w:rsid w:val="00DC4F8C"/>
    <w:rsid w:val="00E07B3C"/>
    <w:rsid w:val="00E17C40"/>
    <w:rsid w:val="00E64D51"/>
    <w:rsid w:val="00E715FE"/>
    <w:rsid w:val="00E95DB5"/>
    <w:rsid w:val="00EA56D5"/>
    <w:rsid w:val="00EA598D"/>
    <w:rsid w:val="00EA77E2"/>
    <w:rsid w:val="00F2444F"/>
    <w:rsid w:val="00F42D40"/>
    <w:rsid w:val="00F4740E"/>
    <w:rsid w:val="00F63AB3"/>
    <w:rsid w:val="00F82844"/>
    <w:rsid w:val="00FB2BB7"/>
    <w:rsid w:val="00FB6DAF"/>
    <w:rsid w:val="00FD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6"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styleId="af1">
    <w:name w:val="Body Text"/>
    <w:basedOn w:val="a"/>
    <w:link w:val="af2"/>
    <w:rsid w:val="00F8284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F82844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F8284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F8284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2">
    <w:name w:val="FR2"/>
    <w:rsid w:val="001D2D1E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5F0B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5F0B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5F0BFE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F0B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bru.mogilev.by:84/humanitary/osnov_prava/html/ch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17</Pages>
  <Words>3739</Words>
  <Characters>21314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Агропед345</cp:lastModifiedBy>
  <cp:revision>39</cp:revision>
  <dcterms:created xsi:type="dcterms:W3CDTF">2016-09-09T14:21:00Z</dcterms:created>
  <dcterms:modified xsi:type="dcterms:W3CDTF">2018-01-22T06:45:00Z</dcterms:modified>
</cp:coreProperties>
</file>