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E22" w:rsidRPr="00A55CC7" w:rsidRDefault="009B1E22" w:rsidP="009B1E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9B1E22" w:rsidRPr="00A55CC7" w:rsidRDefault="009B1E22" w:rsidP="009B1E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9B1E22" w:rsidRPr="00A55CC7" w:rsidRDefault="009B1E22" w:rsidP="009B1E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9B1E22" w:rsidRPr="00A55CC7" w:rsidRDefault="009B1E22" w:rsidP="009B1E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9B1E22" w:rsidRDefault="009B1E22" w:rsidP="009B1E2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9B1E22" w:rsidRDefault="009B1E22" w:rsidP="009B1E2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9B1E22" w:rsidRDefault="009B1E22" w:rsidP="009B1E2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9B1E22" w:rsidRDefault="009B1E22" w:rsidP="009B1E2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9B1E22" w:rsidRPr="00A55CC7" w:rsidRDefault="009B1E22" w:rsidP="009B1E22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Приложение № 34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9B1E22" w:rsidRPr="00A55CC7" w:rsidRDefault="009B1E22" w:rsidP="009B1E22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D76F15" w:rsidRPr="00D76F15" w:rsidRDefault="009B1E22" w:rsidP="009B1E22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D76F15" w:rsidRPr="00D76F15" w:rsidRDefault="00D76F15" w:rsidP="00D76F15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76F15" w:rsidRPr="00D76F15" w:rsidRDefault="00D76F15" w:rsidP="009B1E22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76F15" w:rsidRPr="007E6780" w:rsidRDefault="00D76F15" w:rsidP="00D76F15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6F15" w:rsidRPr="007E6780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67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424D6" w:rsidRPr="007E6780" w:rsidRDefault="006424D6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76F15" w:rsidRPr="007E6780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67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 13</w:t>
      </w:r>
      <w:r w:rsidR="007E67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БЕЗОПАСНОСТЬ ЖИЗНЕДЕЯТЕЛЬНОСТИ</w:t>
      </w:r>
    </w:p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9B1E2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9B1E22" w:rsidRDefault="009B1E22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 г</w:t>
      </w:r>
      <w:r w:rsidR="00D76F15" w:rsidRPr="009B1E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9B1E22" w:rsidRDefault="009B1E22" w:rsidP="009B1E2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9B1E22" w:rsidRDefault="009B1E22" w:rsidP="009B1E22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9B1E22" w:rsidRDefault="009B1E22" w:rsidP="009B1E22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9B1E22" w:rsidRDefault="009B1E22" w:rsidP="009B1E2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9B1E22" w:rsidRPr="00F0229B" w:rsidRDefault="009B1E22" w:rsidP="009B1E22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9B1E22" w:rsidRDefault="007E6780" w:rsidP="009B1E2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Д.С. Ануфриев</w:t>
      </w:r>
      <w:r w:rsidR="009B1E2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, преподаватель, ГАПОУ ТО «Г</w:t>
      </w:r>
      <w:r w:rsidR="009B1E22"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9B1E22" w:rsidRDefault="009B1E22" w:rsidP="009B1E2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9B1E22" w:rsidRDefault="009B1E22" w:rsidP="009B1E2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9B1E22" w:rsidRDefault="009B1E22" w:rsidP="009B1E2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9B1E22" w:rsidRDefault="009B1E22" w:rsidP="009B1E2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9B1E22" w:rsidRDefault="009B1E22" w:rsidP="009B1E2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25436F" w:rsidRDefault="0025436F" w:rsidP="009B1E2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25436F" w:rsidRDefault="0025436F" w:rsidP="009B1E2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9B1E22" w:rsidRDefault="009B1E22" w:rsidP="009B1E2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9B1E22" w:rsidRDefault="009B1E22" w:rsidP="009B1E2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9B1E22" w:rsidRPr="00497397" w:rsidRDefault="009B1E22" w:rsidP="009B1E2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9B1E22" w:rsidRDefault="009B1E22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E22" w:rsidRDefault="009B1E22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E22" w:rsidRDefault="009B1E22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E22" w:rsidRDefault="009B1E22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E22" w:rsidRDefault="009B1E22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E22" w:rsidRDefault="009B1E22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E22" w:rsidRDefault="009B1E22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E22" w:rsidRDefault="009B1E22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E22" w:rsidRDefault="009B1E22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E22" w:rsidRDefault="009B1E22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E22" w:rsidRDefault="009B1E22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E22" w:rsidRDefault="009B1E22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E22" w:rsidRDefault="009B1E22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E22" w:rsidRDefault="009B1E22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E22" w:rsidRDefault="009B1E22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E22" w:rsidRDefault="009B1E22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E22" w:rsidRDefault="009B1E22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E22" w:rsidRDefault="009B1E22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E22" w:rsidRDefault="009B1E22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436F" w:rsidRDefault="0025436F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E22" w:rsidRDefault="009B1E22" w:rsidP="00AD4A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A4F" w:rsidRPr="001124A8" w:rsidRDefault="00AD4A4F" w:rsidP="00AD4A4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4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AD4A4F" w:rsidRPr="0020426E" w:rsidRDefault="00AD4A4F" w:rsidP="00AD4A4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AD4A4F" w:rsidRPr="0020426E" w:rsidTr="007C1CF1">
        <w:tc>
          <w:tcPr>
            <w:tcW w:w="7501" w:type="dxa"/>
          </w:tcPr>
          <w:p w:rsidR="00AD4A4F" w:rsidRPr="0020426E" w:rsidRDefault="00AD4A4F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ОБЩАЯ ХАРАКТЕРИСТИКА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AD4A4F" w:rsidRPr="0020426E" w:rsidRDefault="00AD4A4F" w:rsidP="007C1C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AD4A4F" w:rsidRPr="0020426E" w:rsidTr="007C1CF1">
        <w:tc>
          <w:tcPr>
            <w:tcW w:w="7501" w:type="dxa"/>
          </w:tcPr>
          <w:p w:rsidR="00AD4A4F" w:rsidRPr="0020426E" w:rsidRDefault="00AD4A4F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УЧЕБНОЙ ДИСЦИПЛИНЫ</w:t>
            </w:r>
          </w:p>
          <w:p w:rsidR="00AD4A4F" w:rsidRPr="0020426E" w:rsidRDefault="00AD4A4F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УСЛОВИЯ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ПРОГРАММЫ 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854" w:type="dxa"/>
          </w:tcPr>
          <w:p w:rsidR="00AD4A4F" w:rsidRDefault="00AD4A4F" w:rsidP="007C1CF1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</w:p>
          <w:p w:rsidR="00AD4A4F" w:rsidRDefault="00AD4A4F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4A4F" w:rsidRPr="00A52038" w:rsidRDefault="00AD4A4F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42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D4A4F" w:rsidRPr="0020426E" w:rsidTr="007C1CF1">
        <w:tc>
          <w:tcPr>
            <w:tcW w:w="7501" w:type="dxa"/>
          </w:tcPr>
          <w:p w:rsidR="00AD4A4F" w:rsidRPr="0020426E" w:rsidRDefault="00AD4A4F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КОНТРОЛЬ И ОЦЕНКА РЕЗУЛЬТАТОВ ОСВОЕНИЯ УЧЕБНОЙ ДИСЦИПЛИНЫ</w:t>
            </w:r>
          </w:p>
          <w:p w:rsidR="00AD4A4F" w:rsidRPr="00DF6822" w:rsidRDefault="00AD4A4F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AD4A4F" w:rsidRDefault="00AD4A4F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4A4F" w:rsidRDefault="00AD4A4F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4A4F" w:rsidRPr="0020426E" w:rsidRDefault="00AD4A4F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AD4A4F" w:rsidRDefault="006424D6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  <w:p w:rsidR="00AD4A4F" w:rsidRDefault="00AD4A4F" w:rsidP="007C1C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A4F" w:rsidRPr="001124A8" w:rsidRDefault="00AD4A4F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42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6F15" w:rsidRPr="00D76F15" w:rsidRDefault="00D76F15" w:rsidP="009B1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D7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</w:t>
      </w:r>
      <w:r w:rsidR="009B1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ЩАЯ ХАРАКТЕРИСТИКА РАБ</w:t>
      </w:r>
      <w:r w:rsidRPr="00D7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ОЧЕ</w:t>
      </w:r>
      <w:r w:rsidR="00AD4A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Й ПРОГРАММЫ УЧЕБНОЙ ДИСЦИПЛИНЫ </w:t>
      </w:r>
      <w:r w:rsidRPr="00D7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ОП.13 БЕЗОПАСНОСТЬ ЖИЗНЕДЕЯТЕЛЬНО</w:t>
      </w:r>
      <w:r w:rsidR="00AD4A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</w:t>
      </w:r>
    </w:p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9B1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Область применения</w:t>
      </w:r>
      <w:r w:rsidRPr="00D7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программы.</w:t>
      </w:r>
    </w:p>
    <w:p w:rsidR="00D76F15" w:rsidRPr="00D76F15" w:rsidRDefault="009B1E22" w:rsidP="009B1E22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D76F15"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учебной дисц</w:t>
      </w:r>
      <w:r w:rsidR="00AD4A4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иплины является частью</w:t>
      </w:r>
      <w:r w:rsidR="00D76F15"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в соответствии с ФГОС СПО 35.02.16 Эксплуатация и ремонт сельскохозяйственной техники и оборудования</w:t>
      </w:r>
    </w:p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общепрофессиональный цикл.</w:t>
      </w:r>
    </w:p>
    <w:p w:rsidR="00D76F15" w:rsidRPr="00D76F15" w:rsidRDefault="00D76F15" w:rsidP="00D76F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F15" w:rsidRPr="00D76F15" w:rsidRDefault="00D76F15" w:rsidP="00AD4A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имеет практическую направленность и имеет </w:t>
      </w:r>
      <w:proofErr w:type="spellStart"/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</w:t>
      </w:r>
    </w:p>
    <w:p w:rsidR="00D76F15" w:rsidRPr="00D76F15" w:rsidRDefault="00D76F15" w:rsidP="00D76F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общепрофессиональными дисциплинами </w:t>
      </w:r>
      <w:r w:rsidRPr="00D76F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ОП02 Техническая механика, ОП.03 Электротехника и электроника, ОП. 08 Охрана труда, ОП 06 Информационные технологии в профессиональной деятельности</w:t>
      </w:r>
    </w:p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Цель и планируемые результаты освоения дисциплины:</w:t>
      </w:r>
    </w:p>
    <w:p w:rsidR="00D76F15" w:rsidRPr="00D76F15" w:rsidRDefault="00D76F15" w:rsidP="00D76F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799"/>
        <w:gridCol w:w="4320"/>
      </w:tblGrid>
      <w:tr w:rsidR="00D76F15" w:rsidRPr="00D76F15" w:rsidTr="007E6780">
        <w:trPr>
          <w:trHeight w:val="649"/>
        </w:trPr>
        <w:tc>
          <w:tcPr>
            <w:tcW w:w="1129" w:type="dxa"/>
            <w:hideMark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ПК, </w:t>
            </w:r>
            <w:proofErr w:type="gramStart"/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3799" w:type="dxa"/>
            <w:hideMark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320" w:type="dxa"/>
            <w:hideMark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D76F15" w:rsidRPr="00D76F15" w:rsidTr="007E6780">
        <w:trPr>
          <w:trHeight w:val="212"/>
        </w:trPr>
        <w:tc>
          <w:tcPr>
            <w:tcW w:w="1129" w:type="dxa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ОК01, ОК02, ОК04, ОК06, ОК07, ОК09, ОК10</w:t>
            </w:r>
          </w:p>
        </w:tc>
        <w:tc>
          <w:tcPr>
            <w:tcW w:w="3799" w:type="dxa"/>
          </w:tcPr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организовывать и проводить мероприятия по защите работающих и населения от негативных воздействий чрезвычайных ситуаций; 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предпринимать профилактические меры для снижения уровня опасностей различного вида и их последствий в профессиональной деятельности и быту; 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применять первичные средства пожаротушения; ориентироваться в перечне военно-учетных специальностей и самостоятельно определять среди них; родственные полученной специальности; 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владеть способами бесконфликтного общения и </w:t>
            </w:r>
            <w:proofErr w:type="spellStart"/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саморегуляции</w:t>
            </w:r>
            <w:proofErr w:type="spellEnd"/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повседневной деятельности и экстремальных условиях военной службы; 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первую помощь пострадавшим.</w:t>
            </w:r>
          </w:p>
        </w:tc>
        <w:tc>
          <w:tcPr>
            <w:tcW w:w="4320" w:type="dxa"/>
          </w:tcPr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 </w:t>
            </w:r>
          </w:p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задачи и основные мероприятия гражданской обороны; </w:t>
            </w:r>
          </w:p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способы защиты населения от оружия массового поражения; </w:t>
            </w:r>
          </w:p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-меры пожарной безопасности и правила безопасного поведения при пожарах; </w:t>
            </w:r>
          </w:p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организацию и порядок призыва граждан на военную службу и поступления на нее в добровольном порядке; </w:t>
            </w:r>
          </w:p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основные виды вооружения, военной техники и специального снаряжения, состоящих на вооружении, (оснащении) воинских подразделений, </w:t>
            </w: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которых имеются военно-учетные специальности, родственные специальностям СПО; </w:t>
            </w:r>
          </w:p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и правила оказания первой помощи пострадавшим.</w:t>
            </w:r>
          </w:p>
        </w:tc>
      </w:tr>
    </w:tbl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D76F15" w:rsidRPr="00D76F15" w:rsidTr="007E6780">
        <w:trPr>
          <w:trHeight w:val="490"/>
        </w:trPr>
        <w:tc>
          <w:tcPr>
            <w:tcW w:w="4073" w:type="pct"/>
            <w:vAlign w:val="center"/>
          </w:tcPr>
          <w:p w:rsidR="00D76F15" w:rsidRPr="00D76F15" w:rsidRDefault="00D76F15" w:rsidP="00D76F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D76F15" w:rsidRPr="00D76F15" w:rsidRDefault="00D76F15" w:rsidP="00D76F15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D76F15" w:rsidRPr="00D76F15" w:rsidTr="007E6780">
        <w:trPr>
          <w:trHeight w:val="490"/>
        </w:trPr>
        <w:tc>
          <w:tcPr>
            <w:tcW w:w="4073" w:type="pct"/>
            <w:vAlign w:val="center"/>
          </w:tcPr>
          <w:p w:rsidR="00D76F15" w:rsidRPr="00D76F15" w:rsidRDefault="00D76F15" w:rsidP="00D76F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D76F15" w:rsidRPr="00D76F15" w:rsidRDefault="0025436F" w:rsidP="00D76F15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68</w:t>
            </w:r>
          </w:p>
        </w:tc>
      </w:tr>
      <w:tr w:rsidR="00D76F15" w:rsidRPr="00D76F15" w:rsidTr="007E6780">
        <w:trPr>
          <w:trHeight w:val="490"/>
        </w:trPr>
        <w:tc>
          <w:tcPr>
            <w:tcW w:w="4073" w:type="pct"/>
            <w:vAlign w:val="center"/>
          </w:tcPr>
          <w:p w:rsidR="00D76F15" w:rsidRPr="00D76F15" w:rsidRDefault="00D76F15" w:rsidP="00D76F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D76F15" w:rsidRPr="00D76F15" w:rsidRDefault="00D76F15" w:rsidP="00D76F15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68</w:t>
            </w:r>
          </w:p>
        </w:tc>
      </w:tr>
      <w:tr w:rsidR="00D76F15" w:rsidRPr="00D76F15" w:rsidTr="007E6780">
        <w:trPr>
          <w:trHeight w:val="490"/>
        </w:trPr>
        <w:tc>
          <w:tcPr>
            <w:tcW w:w="4073" w:type="pct"/>
            <w:vAlign w:val="center"/>
          </w:tcPr>
          <w:p w:rsidR="00D76F15" w:rsidRPr="00D76F15" w:rsidRDefault="00D76F15" w:rsidP="00D76F15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27" w:type="pct"/>
            <w:vAlign w:val="center"/>
          </w:tcPr>
          <w:p w:rsidR="00D76F15" w:rsidRPr="00D76F15" w:rsidRDefault="00D76F15" w:rsidP="00D76F15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6F15" w:rsidRPr="00D76F15" w:rsidTr="007E6780">
        <w:trPr>
          <w:trHeight w:val="490"/>
        </w:trPr>
        <w:tc>
          <w:tcPr>
            <w:tcW w:w="4073" w:type="pct"/>
            <w:vAlign w:val="center"/>
          </w:tcPr>
          <w:p w:rsidR="00D76F15" w:rsidRPr="00D76F15" w:rsidRDefault="00D76F15" w:rsidP="00D76F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D76F15" w:rsidRPr="00D76F15" w:rsidRDefault="009B1E22" w:rsidP="00D76F15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D76F15" w:rsidRPr="00D76F15" w:rsidTr="007E6780">
        <w:trPr>
          <w:trHeight w:val="490"/>
        </w:trPr>
        <w:tc>
          <w:tcPr>
            <w:tcW w:w="4073" w:type="pct"/>
            <w:vAlign w:val="center"/>
          </w:tcPr>
          <w:p w:rsidR="00D76F15" w:rsidRPr="00D76F15" w:rsidRDefault="00D76F15" w:rsidP="00D76F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927" w:type="pct"/>
            <w:vAlign w:val="center"/>
          </w:tcPr>
          <w:p w:rsidR="00D76F15" w:rsidRPr="00D76F15" w:rsidRDefault="00D76F15" w:rsidP="00D76F1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Не предусмотрено</w:t>
            </w:r>
          </w:p>
        </w:tc>
      </w:tr>
      <w:tr w:rsidR="00D76F15" w:rsidRPr="00D76F15" w:rsidTr="007E6780">
        <w:trPr>
          <w:trHeight w:val="490"/>
        </w:trPr>
        <w:tc>
          <w:tcPr>
            <w:tcW w:w="4073" w:type="pct"/>
            <w:vAlign w:val="center"/>
          </w:tcPr>
          <w:p w:rsidR="00D76F15" w:rsidRPr="00D76F15" w:rsidRDefault="00D76F15" w:rsidP="00D76F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D76F15" w:rsidRPr="00D76F15" w:rsidRDefault="009B1E22" w:rsidP="00D76F1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D76F15" w:rsidRPr="00D76F15" w:rsidTr="007E6780">
        <w:trPr>
          <w:trHeight w:val="490"/>
        </w:trPr>
        <w:tc>
          <w:tcPr>
            <w:tcW w:w="4073" w:type="pct"/>
            <w:vAlign w:val="center"/>
          </w:tcPr>
          <w:p w:rsidR="00D76F15" w:rsidRPr="00D76F15" w:rsidRDefault="00D76F15" w:rsidP="00D76F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</w:t>
            </w:r>
          </w:p>
        </w:tc>
        <w:tc>
          <w:tcPr>
            <w:tcW w:w="927" w:type="pct"/>
            <w:vAlign w:val="center"/>
          </w:tcPr>
          <w:p w:rsidR="00D76F15" w:rsidRPr="00D76F15" w:rsidRDefault="00D76F15" w:rsidP="00D76F1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D76F15" w:rsidRPr="00D76F15" w:rsidTr="007E6780">
        <w:trPr>
          <w:trHeight w:val="490"/>
        </w:trPr>
        <w:tc>
          <w:tcPr>
            <w:tcW w:w="4073" w:type="pct"/>
            <w:vAlign w:val="center"/>
          </w:tcPr>
          <w:p w:rsidR="00D76F15" w:rsidRPr="00D76F15" w:rsidRDefault="00D76F15" w:rsidP="00D76F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27" w:type="pct"/>
            <w:vAlign w:val="center"/>
          </w:tcPr>
          <w:p w:rsidR="00D76F15" w:rsidRPr="00D76F15" w:rsidRDefault="00D76F15" w:rsidP="00D76F1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D76F15" w:rsidRPr="00D76F15" w:rsidTr="009B1E22">
        <w:trPr>
          <w:trHeight w:val="614"/>
        </w:trPr>
        <w:tc>
          <w:tcPr>
            <w:tcW w:w="4073" w:type="pct"/>
            <w:vAlign w:val="center"/>
          </w:tcPr>
          <w:p w:rsidR="00D76F15" w:rsidRPr="00D76F15" w:rsidRDefault="009B1E22" w:rsidP="00D76F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A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проводится в форме </w:t>
            </w:r>
            <w:r w:rsidRPr="00C25D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дифференцированного зачета</w:t>
            </w:r>
            <w:r w:rsidR="002543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3 семестр</w:t>
            </w:r>
            <w:bookmarkStart w:id="0" w:name="_GoBack"/>
            <w:bookmarkEnd w:id="0"/>
          </w:p>
        </w:tc>
        <w:tc>
          <w:tcPr>
            <w:tcW w:w="927" w:type="pct"/>
            <w:vAlign w:val="center"/>
          </w:tcPr>
          <w:p w:rsidR="00D76F15" w:rsidRPr="00D76F15" w:rsidRDefault="00D76F15" w:rsidP="009B1E2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D76F15" w:rsidRPr="00D76F15" w:rsidSect="009B1E22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D76F15" w:rsidRPr="006424D6" w:rsidRDefault="00D76F15" w:rsidP="009B1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424D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>2.2. Тематический план и содержание учебной дисциплины «ОП.13. Безопасность жизнедеятельности»</w:t>
      </w:r>
    </w:p>
    <w:p w:rsidR="009B1E22" w:rsidRPr="009B1E22" w:rsidRDefault="009B1E22" w:rsidP="009B1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</w:pPr>
    </w:p>
    <w:tbl>
      <w:tblPr>
        <w:tblpPr w:leftFromText="181" w:rightFromText="181" w:vertAnchor="text" w:tblpY="1"/>
        <w:tblOverlap w:val="never"/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10348"/>
        <w:gridCol w:w="1132"/>
        <w:gridCol w:w="1701"/>
      </w:tblGrid>
      <w:tr w:rsidR="00D76F15" w:rsidRPr="006424D6" w:rsidTr="009B1E22">
        <w:trPr>
          <w:trHeight w:val="20"/>
        </w:trPr>
        <w:tc>
          <w:tcPr>
            <w:tcW w:w="645" w:type="pct"/>
          </w:tcPr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419" w:type="pct"/>
          </w:tcPr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642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74" w:type="pct"/>
          </w:tcPr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в часах</w:t>
            </w:r>
          </w:p>
        </w:tc>
        <w:tc>
          <w:tcPr>
            <w:tcW w:w="562" w:type="pct"/>
          </w:tcPr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Осваиваемые элементы компетенций</w:t>
            </w:r>
          </w:p>
        </w:tc>
      </w:tr>
      <w:tr w:rsidR="00D76F15" w:rsidRPr="006424D6" w:rsidTr="009B1E22">
        <w:trPr>
          <w:trHeight w:val="500"/>
        </w:trPr>
        <w:tc>
          <w:tcPr>
            <w:tcW w:w="4064" w:type="pct"/>
            <w:gridSpan w:val="2"/>
          </w:tcPr>
          <w:p w:rsidR="00D76F15" w:rsidRPr="006424D6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 1. Чрезвычайные ситуации мирного и военного времени. Организация защиты населения и</w:t>
            </w:r>
          </w:p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территорий в чрезвычайных ситуациях</w:t>
            </w:r>
          </w:p>
        </w:tc>
        <w:tc>
          <w:tcPr>
            <w:tcW w:w="374" w:type="pct"/>
          </w:tcPr>
          <w:p w:rsidR="00D76F15" w:rsidRPr="006424D6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2" w:type="pct"/>
          </w:tcPr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76F15" w:rsidRPr="006424D6" w:rsidTr="009B1E22">
        <w:trPr>
          <w:trHeight w:val="327"/>
        </w:trPr>
        <w:tc>
          <w:tcPr>
            <w:tcW w:w="645" w:type="pct"/>
            <w:vMerge w:val="restart"/>
          </w:tcPr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1.1.</w:t>
            </w:r>
          </w:p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Нормативно-</w:t>
            </w:r>
          </w:p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правовая база</w:t>
            </w:r>
          </w:p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безопасности</w:t>
            </w:r>
          </w:p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жизнедеятельности</w:t>
            </w:r>
          </w:p>
        </w:tc>
        <w:tc>
          <w:tcPr>
            <w:tcW w:w="3419" w:type="pct"/>
          </w:tcPr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4" w:type="pct"/>
          </w:tcPr>
          <w:p w:rsidR="00D76F15" w:rsidRPr="006424D6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pct"/>
            <w:vMerge w:val="restart"/>
          </w:tcPr>
          <w:p w:rsidR="00D76F15" w:rsidRPr="006424D6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ОК01, ОК02, ОК04, ОК06, ОК07, ОК09, ОК10</w:t>
            </w:r>
          </w:p>
          <w:p w:rsidR="00D76F15" w:rsidRPr="006424D6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</w:tc>
      </w:tr>
      <w:tr w:rsidR="00D76F15" w:rsidRPr="006424D6" w:rsidTr="009B1E22">
        <w:trPr>
          <w:trHeight w:val="20"/>
        </w:trPr>
        <w:tc>
          <w:tcPr>
            <w:tcW w:w="645" w:type="pct"/>
            <w:vMerge/>
          </w:tcPr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</w:tcPr>
          <w:p w:rsidR="00D76F15" w:rsidRPr="006424D6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 Правовые основы организации защиты населения РФ от чрезвычайных ситуаций мирного времени. Федеральные законы: “О защите населения и территорий от чрезвычайных ситуаций природного и техногенного характера”, “О пожарной безопасности”, “О радиационной безопасности населения”, “О гражданской обороне”; нормативн</w:t>
            </w:r>
            <w:proofErr w:type="gramStart"/>
            <w:r w:rsidRPr="006424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6424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правовые акты: Постановление Правительства РФ “О единой государственной системе предупреждения и ликвидации чрезвычайных ситуаций”, “О государственном надзоре и </w:t>
            </w:r>
            <w:proofErr w:type="gramStart"/>
            <w:r w:rsidRPr="006424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контроле за</w:t>
            </w:r>
            <w:proofErr w:type="gramEnd"/>
            <w:r w:rsidRPr="006424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соблюдением законодательства РФ о труде и охране труда”, “О службе охраны труда”, “О Федеральной инспекции труда”. Государственные органы по надзору и контролю, их функции по защите населения и работающих граждан РФ.</w:t>
            </w:r>
          </w:p>
        </w:tc>
        <w:tc>
          <w:tcPr>
            <w:tcW w:w="374" w:type="pct"/>
          </w:tcPr>
          <w:p w:rsidR="00D76F15" w:rsidRPr="006424D6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pct"/>
            <w:vMerge/>
          </w:tcPr>
          <w:p w:rsidR="00D76F15" w:rsidRPr="006424D6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76F15" w:rsidRPr="006424D6" w:rsidTr="009B1E22">
        <w:trPr>
          <w:trHeight w:val="365"/>
        </w:trPr>
        <w:tc>
          <w:tcPr>
            <w:tcW w:w="645" w:type="pct"/>
            <w:vMerge w:val="restart"/>
          </w:tcPr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1.2.</w:t>
            </w:r>
          </w:p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виды потенциальных опасностей и их</w:t>
            </w:r>
          </w:p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последствия</w:t>
            </w:r>
          </w:p>
        </w:tc>
        <w:tc>
          <w:tcPr>
            <w:tcW w:w="3419" w:type="pct"/>
          </w:tcPr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4" w:type="pct"/>
          </w:tcPr>
          <w:p w:rsidR="00D76F15" w:rsidRPr="006424D6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  <w:p w:rsidR="00D76F15" w:rsidRPr="006424D6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2" w:type="pct"/>
            <w:vMerge w:val="restart"/>
          </w:tcPr>
          <w:p w:rsidR="00D76F15" w:rsidRPr="006424D6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ОК01, ОК02, ОК04, ОК06, ОК07, ОК09, ОК10</w:t>
            </w:r>
          </w:p>
        </w:tc>
      </w:tr>
      <w:tr w:rsidR="00D76F15" w:rsidRPr="006424D6" w:rsidTr="009B1E22">
        <w:trPr>
          <w:trHeight w:val="20"/>
        </w:trPr>
        <w:tc>
          <w:tcPr>
            <w:tcW w:w="645" w:type="pct"/>
            <w:vMerge/>
          </w:tcPr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</w:tcPr>
          <w:p w:rsidR="00D76F15" w:rsidRPr="006424D6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 Причины возникновения чрезвычайных ситуаций. Термины и определения основных понятий чрезвычайных ситуаций. Общая характеристика ЧС природного происхождения. Классификация ЧС природного происхождения. Общая характеристика ЧС техногенного происхождения. Классификация техногенных ЧС. Последствия ЧС для человека, производственной и бытовой среды.</w:t>
            </w:r>
          </w:p>
        </w:tc>
        <w:tc>
          <w:tcPr>
            <w:tcW w:w="374" w:type="pct"/>
            <w:vAlign w:val="center"/>
          </w:tcPr>
          <w:p w:rsidR="00D76F15" w:rsidRPr="006424D6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pct"/>
            <w:vMerge/>
          </w:tcPr>
          <w:p w:rsidR="00D76F15" w:rsidRPr="006424D6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76F15" w:rsidRPr="006424D6" w:rsidTr="009B1E22">
        <w:trPr>
          <w:trHeight w:val="688"/>
        </w:trPr>
        <w:tc>
          <w:tcPr>
            <w:tcW w:w="645" w:type="pct"/>
            <w:vMerge/>
          </w:tcPr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</w:tcPr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Современные средства поражения и их поражающие факторы. Оружие массового поражения: ядерное, биологическое, химическое. Меры безопасности населения, оказавшегося на территории военных действий.</w:t>
            </w:r>
          </w:p>
        </w:tc>
        <w:tc>
          <w:tcPr>
            <w:tcW w:w="374" w:type="pct"/>
            <w:vAlign w:val="center"/>
          </w:tcPr>
          <w:p w:rsidR="00D76F15" w:rsidRPr="006424D6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pct"/>
            <w:vMerge/>
          </w:tcPr>
          <w:p w:rsidR="00D76F15" w:rsidRPr="006424D6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76F15" w:rsidRPr="006424D6" w:rsidTr="009B1E22">
        <w:trPr>
          <w:trHeight w:val="20"/>
        </w:trPr>
        <w:tc>
          <w:tcPr>
            <w:tcW w:w="645" w:type="pct"/>
            <w:vMerge/>
          </w:tcPr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</w:tcPr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числе, практических занятий </w:t>
            </w:r>
          </w:p>
        </w:tc>
        <w:tc>
          <w:tcPr>
            <w:tcW w:w="374" w:type="pct"/>
            <w:vAlign w:val="center"/>
          </w:tcPr>
          <w:p w:rsidR="00D76F15" w:rsidRPr="006424D6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pct"/>
            <w:vMerge/>
          </w:tcPr>
          <w:p w:rsidR="00D76F15" w:rsidRPr="006424D6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76F15" w:rsidRPr="006424D6" w:rsidTr="009B1E22">
        <w:trPr>
          <w:trHeight w:val="413"/>
        </w:trPr>
        <w:tc>
          <w:tcPr>
            <w:tcW w:w="645" w:type="pct"/>
            <w:vMerge/>
          </w:tcPr>
          <w:p w:rsidR="00D76F15" w:rsidRPr="006424D6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</w:tcPr>
          <w:p w:rsidR="00D76F15" w:rsidRPr="006424D6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1.Практическая работа №1 Основные способы пожаротушения и различные виды огнегасящих веществ.</w:t>
            </w:r>
          </w:p>
        </w:tc>
        <w:tc>
          <w:tcPr>
            <w:tcW w:w="374" w:type="pct"/>
            <w:vAlign w:val="center"/>
          </w:tcPr>
          <w:p w:rsidR="00D76F15" w:rsidRPr="006424D6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pct"/>
            <w:vMerge/>
          </w:tcPr>
          <w:p w:rsidR="00D76F15" w:rsidRPr="006424D6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D76F15" w:rsidRPr="00D76F15" w:rsidRDefault="00D76F15" w:rsidP="00D7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lang w:eastAsia="ru-RU"/>
        </w:rPr>
        <w:sectPr w:rsidR="00D76F15" w:rsidRPr="00D76F15" w:rsidSect="007E6780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142"/>
        <w:gridCol w:w="10206"/>
        <w:gridCol w:w="1135"/>
        <w:gridCol w:w="1698"/>
      </w:tblGrid>
      <w:tr w:rsidR="00D76F15" w:rsidRPr="00D76F15" w:rsidTr="006424D6">
        <w:trPr>
          <w:trHeight w:val="279"/>
        </w:trPr>
        <w:tc>
          <w:tcPr>
            <w:tcW w:w="692" w:type="pct"/>
            <w:gridSpan w:val="2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lang w:eastAsia="ru-RU"/>
              </w:rPr>
              <w:t>Тема 1.3.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lang w:eastAsia="ru-RU"/>
              </w:rPr>
              <w:t>Принципы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обеспечения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lang w:eastAsia="ru-RU"/>
              </w:rPr>
              <w:t>устойчивости объектов экономики</w:t>
            </w: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61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ОК01, ОК02, ОК04, ОК06, ОК07, ОК09, ОК10</w:t>
            </w: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numPr>
                <w:ilvl w:val="0"/>
                <w:numId w:val="28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устойчивости объекта экономики. Факторы, определяющие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 функционирования технических систем и бытовых объектов. Принципы обеспечения устойчивости объектов экономики в условиях противодействия терроризму как серьезной угрозе национальной безопасности России.</w:t>
            </w:r>
          </w:p>
        </w:tc>
        <w:tc>
          <w:tcPr>
            <w:tcW w:w="375" w:type="pc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D76F15" w:rsidRPr="00D76F15" w:rsidTr="006424D6">
        <w:trPr>
          <w:trHeight w:val="165"/>
        </w:trPr>
        <w:tc>
          <w:tcPr>
            <w:tcW w:w="692" w:type="pct"/>
            <w:gridSpan w:val="2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lang w:eastAsia="ru-RU"/>
              </w:rPr>
              <w:t>Тема 1.4.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lang w:eastAsia="ru-RU"/>
              </w:rPr>
              <w:t>Мониторинг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lang w:eastAsia="ru-RU"/>
              </w:rPr>
              <w:t>и прогнозирование развития событий и оценка последствий при ЧС и стихийных явлениях</w:t>
            </w: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61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ОК01, ОК02, ОК04, ОК06, ОК07, ОК09, ОК10</w:t>
            </w: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lang w:eastAsia="ru-RU"/>
              </w:rPr>
              <w:t>1. Назначение мониторинга и прогнозирования. Задачи прогнозирования ЧС. Выявление обстановки и сбор информации. Прогнозная оценка обстановки, этапы и методы. Использование данных мониторинга для защиты населения и предотвращения ЧС.</w:t>
            </w:r>
          </w:p>
        </w:tc>
        <w:tc>
          <w:tcPr>
            <w:tcW w:w="375" w:type="pc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D76F15" w:rsidRPr="00D76F15" w:rsidTr="006424D6">
        <w:trPr>
          <w:trHeight w:val="281"/>
        </w:trPr>
        <w:tc>
          <w:tcPr>
            <w:tcW w:w="692" w:type="pct"/>
            <w:gridSpan w:val="2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lang w:eastAsia="ru-RU"/>
              </w:rPr>
              <w:t>Тема 1.5. Гражданская оборона. Единая государственная система предупреждения и ликвидации чрезвычайных ситуаций (РСЧС).</w:t>
            </w: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61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ОК01, ОК02, ОК04, ОК06, ОК07, ОК09, ОК10</w:t>
            </w:r>
          </w:p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lang w:eastAsia="ru-RU"/>
              </w:rPr>
            </w:pP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lang w:eastAsia="ru-RU"/>
              </w:rPr>
              <w:t>1.Гражданская оборона, основные понятия и определения, задачи гражданской обороны. Структура и органы управления гражданской обороной. План гражданской обороны на предприятии. Мероприятия гражданской обороны. Организация гражданской обороны в образовательном учреждении, ее предназначение. РСЧС, история ее создания, предназначение, структура, задачи, решаемые по защите населения от чрезвычайных ситуаций.</w:t>
            </w:r>
          </w:p>
        </w:tc>
        <w:tc>
          <w:tcPr>
            <w:tcW w:w="375" w:type="pc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D76F15" w:rsidRPr="00D76F15" w:rsidTr="006424D6">
        <w:trPr>
          <w:trHeight w:val="295"/>
        </w:trPr>
        <w:tc>
          <w:tcPr>
            <w:tcW w:w="692" w:type="pct"/>
            <w:gridSpan w:val="2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1.6.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Оповещение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информирование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населения </w:t>
            </w:r>
            <w:proofErr w:type="gramStart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условиях</w:t>
            </w:r>
            <w:proofErr w:type="gramEnd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ЧС</w:t>
            </w: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5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ОК01, ОК02, ОК04, ОК06, ОК07, ОК09, ОК10</w:t>
            </w: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Оповещение и информирование населения об опасностях, возникающих в чрезвычайных ситуациях военного и мирного времени.</w:t>
            </w:r>
          </w:p>
        </w:tc>
        <w:tc>
          <w:tcPr>
            <w:tcW w:w="375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числе, практических занятий 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413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1.Практическая работа №2 Отработка действий работающих и населения при эвакуации.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319"/>
        </w:trPr>
        <w:tc>
          <w:tcPr>
            <w:tcW w:w="692" w:type="pct"/>
            <w:gridSpan w:val="2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1.7.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Инженерная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индивидуальная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защита. Виды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защитных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сооружений и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поведения </w:t>
            </w:r>
            <w:proofErr w:type="gramStart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них</w:t>
            </w: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ОК01, ОК02, ОК04, ОК06, ОК07, ОК09, ОК10</w:t>
            </w: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numPr>
                <w:ilvl w:val="0"/>
                <w:numId w:val="29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защите населения. Организация инженерной защиты</w:t>
            </w:r>
          </w:p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населения от поражающих факторов чрезвычайных ситуаций мирного и военного времени. 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</w:t>
            </w: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сооружениях. Санитарная обработка людей после пребывания их в зонах заражения.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426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числе, практических занятий 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307"/>
        </w:trPr>
        <w:tc>
          <w:tcPr>
            <w:tcW w:w="692" w:type="pct"/>
            <w:gridSpan w:val="2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1.8.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здорового образа жизни</w:t>
            </w: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ОК01, ОК02, ОК04, ОК06, ОК07, ОК09, ОК10</w:t>
            </w: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 Здоровый образ жизни как необходимое условие сохранения и укрепления здоровья человека и общества. Влияние неблагоприятной окружающей среды на здоровье человека. Психологическая уравновешенность и ее значение для здоровья. Режим дня, труда и отдыха. Рациональное питание и его значение для здоровья. Влияние двигательной активности на здоровья человека. Закаливание и его влияние на здоровье. Правила личной гигиены и здоровья человека.</w:t>
            </w:r>
          </w:p>
        </w:tc>
        <w:tc>
          <w:tcPr>
            <w:tcW w:w="375" w:type="pct"/>
            <w:vAlign w:val="center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0"/>
        </w:trPr>
        <w:tc>
          <w:tcPr>
            <w:tcW w:w="4064" w:type="pct"/>
            <w:gridSpan w:val="3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Основы военной службы и обороны государства</w:t>
            </w:r>
          </w:p>
        </w:tc>
        <w:tc>
          <w:tcPr>
            <w:tcW w:w="375" w:type="pct"/>
            <w:vAlign w:val="center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1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313"/>
        </w:trPr>
        <w:tc>
          <w:tcPr>
            <w:tcW w:w="692" w:type="pct"/>
            <w:gridSpan w:val="2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2.1.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безопасность РФ</w:t>
            </w: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ОК01, ОК02, ОК04, ОК06, ОК07, ОК09, ОК10</w:t>
            </w: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 Национальные интересы РФ. Принципы обеспечение военной безопасности. Основы обороны государства. Организация обороны государства.</w:t>
            </w:r>
          </w:p>
        </w:tc>
        <w:tc>
          <w:tcPr>
            <w:tcW w:w="375" w:type="pc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числе, практических занятий </w:t>
            </w:r>
          </w:p>
        </w:tc>
        <w:tc>
          <w:tcPr>
            <w:tcW w:w="375" w:type="pc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99"/>
        </w:trPr>
        <w:tc>
          <w:tcPr>
            <w:tcW w:w="692" w:type="pct"/>
            <w:gridSpan w:val="2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2.2.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Боевые традиции ВС. Символы воинской чести</w:t>
            </w: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5" w:type="pc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1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ОК01, ОК02, ОК04, ОК06, ОК07, ОК09, ОК10</w:t>
            </w: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 Понятия патриотизм, Родина, честь, совесть, мораль, воинский долг. Боевое товарищество. Боевое знамя, Знамя воинской части, Знамя Победы.</w:t>
            </w:r>
          </w:p>
        </w:tc>
        <w:tc>
          <w:tcPr>
            <w:tcW w:w="375" w:type="pc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числе, практических занятий </w:t>
            </w:r>
          </w:p>
        </w:tc>
        <w:tc>
          <w:tcPr>
            <w:tcW w:w="375" w:type="pc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327"/>
        </w:trPr>
        <w:tc>
          <w:tcPr>
            <w:tcW w:w="692" w:type="pct"/>
            <w:gridSpan w:val="2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2.3.Функции и основные задачи, структура современных ВС РФ</w:t>
            </w: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5" w:type="pc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1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ОК01, ОК02, ОК04, ОК06, ОК07, ОК09, ОК10</w:t>
            </w: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 ВС РФ. Комплектование и руководство ВС. Основные задачи ВС. Приоритетные направления военно-технического обеспечения безопасности России. Структура ВС.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числе, практических занятий </w:t>
            </w:r>
          </w:p>
        </w:tc>
        <w:tc>
          <w:tcPr>
            <w:tcW w:w="375" w:type="pc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307"/>
        </w:trPr>
        <w:tc>
          <w:tcPr>
            <w:tcW w:w="692" w:type="pct"/>
            <w:gridSpan w:val="2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2.4. Порядок прохождения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военной службы</w:t>
            </w: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5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1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ОК01, ОК02, ОК04, ОК06, ОК07, ОК09, ОК10</w:t>
            </w: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1. ФЗ «О воинской обязанности и военной службе». Порядок призыва и прохождения военных сборов. Назначение на воинские должности. Устав внутренней службы. Устав гарнизонной и караульной служб.</w:t>
            </w:r>
          </w:p>
        </w:tc>
        <w:tc>
          <w:tcPr>
            <w:tcW w:w="375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числе, практических занятий 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413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1.Практическая работа № 4 Изучение Устава внутренней службы.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303"/>
        </w:trPr>
        <w:tc>
          <w:tcPr>
            <w:tcW w:w="692" w:type="pct"/>
            <w:gridSpan w:val="2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2.5.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Прохождение военной службы по контракту Альтернативная гражданская служба</w:t>
            </w: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375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ОК01, ОК02, </w:t>
            </w: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ОК04, ОК06, ОК07, ОК09, ОК10</w:t>
            </w: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 Требования к контрактнику. Правила заключения контракта. Медицинское освидетельствование. Воинские должности, предусматривающие службу по контракту. Причины введения альтернативной гражданской службы. ФЗ «Об альтернативной гражданской службе». Порядок прохождения службы.</w:t>
            </w:r>
          </w:p>
        </w:tc>
        <w:tc>
          <w:tcPr>
            <w:tcW w:w="375" w:type="pct"/>
            <w:vMerge/>
            <w:vAlign w:val="center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числе, практических занятий </w:t>
            </w:r>
          </w:p>
        </w:tc>
        <w:tc>
          <w:tcPr>
            <w:tcW w:w="375" w:type="pct"/>
            <w:vAlign w:val="center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420"/>
        </w:trPr>
        <w:tc>
          <w:tcPr>
            <w:tcW w:w="692" w:type="pct"/>
            <w:gridSpan w:val="2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2.6.Права и обязанности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военнослужащих</w:t>
            </w: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5" w:type="pc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ОК01, ОК02, ОК04, ОК06, ОК07, ОК09, ОК10</w:t>
            </w: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 Социально-экономические, политические, личные права и свободы. Статус военнослужащего. Воинская дисциплина и ответственность.</w:t>
            </w:r>
          </w:p>
        </w:tc>
        <w:tc>
          <w:tcPr>
            <w:tcW w:w="375" w:type="pc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343"/>
        </w:trPr>
        <w:tc>
          <w:tcPr>
            <w:tcW w:w="692" w:type="pct"/>
            <w:gridSpan w:val="2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2.7.Строеваяподготовка</w:t>
            </w: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1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ОК01, ОК02, ОК04, ОК06, ОК07, ОК09, ОК10</w:t>
            </w: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 Строй и управление им. Виды строя. Строевые приемы и движение без оружия. Воинское приветствие.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числе, практических занятий 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413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1.Практическая работа №5 Отработка строевых приемов и движения без оружия.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95"/>
        </w:trPr>
        <w:tc>
          <w:tcPr>
            <w:tcW w:w="692" w:type="pct"/>
            <w:gridSpan w:val="2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2.8.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Огневая подготовка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1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ОК01, ОК02, ОК04, ОК06, ОК07, ОК09, ОК10</w:t>
            </w: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 Назначение и боевые свойства автомата Калашникова. Неполная сборка-разборка автомата. Полная сборка-разборка. Уход за автоматом. Правила стрельбы из автомата.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0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413"/>
        </w:trPr>
        <w:tc>
          <w:tcPr>
            <w:tcW w:w="692" w:type="pct"/>
            <w:gridSpan w:val="2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2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1.Практическая работа №6 Отработка положений для стрельбы.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0"/>
        </w:trPr>
        <w:tc>
          <w:tcPr>
            <w:tcW w:w="4064" w:type="pct"/>
            <w:gridSpan w:val="3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Основы медицинских знаний и здорового образа жизни</w:t>
            </w:r>
          </w:p>
        </w:tc>
        <w:tc>
          <w:tcPr>
            <w:tcW w:w="375" w:type="pc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1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73"/>
        </w:trPr>
        <w:tc>
          <w:tcPr>
            <w:tcW w:w="645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3.1.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правила оказания первой доврачебной помощи</w:t>
            </w: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1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ОК01, ОК02, ОК04, ОК06, ОК07, ОК09, ОК10</w:t>
            </w:r>
          </w:p>
        </w:tc>
      </w:tr>
      <w:tr w:rsidR="00D76F15" w:rsidRPr="00D76F15" w:rsidTr="006424D6">
        <w:trPr>
          <w:trHeight w:val="20"/>
        </w:trPr>
        <w:tc>
          <w:tcPr>
            <w:tcW w:w="645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 Сущность оказания первой помощи пострадавшим. Принципы оказания ПП. Последовательность действий при оказании ПП. Мероприятия ПП. Определение признаков жизни. Алгоритм оказания первой доврачебной помощи. Организация транспортировки пострадавших в лечебные учреждения.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0"/>
        </w:trPr>
        <w:tc>
          <w:tcPr>
            <w:tcW w:w="645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413"/>
        </w:trPr>
        <w:tc>
          <w:tcPr>
            <w:tcW w:w="645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1.Практическая работа №7 Приемы искусственной вентиляции легких и непрямого массажа сердца.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95"/>
        </w:trPr>
        <w:tc>
          <w:tcPr>
            <w:tcW w:w="645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3.2.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Первая медицинская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помощь при ранениях,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несчастных случаях и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заболеваниях</w:t>
            </w:r>
            <w:proofErr w:type="gramEnd"/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375" w:type="pc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1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ОК01, ОК02, ОК04, ОК06, ОК07, ОК09, </w:t>
            </w: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ОК10</w:t>
            </w:r>
          </w:p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0"/>
        </w:trPr>
        <w:tc>
          <w:tcPr>
            <w:tcW w:w="645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Ранения, их виды. Первая медицинская помощь при ранениях. Профилактика осложнения ран. Кровотечения, их виды. Первая медицинская помощь при кровотечениях. Способы временной </w:t>
            </w: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остановки кровотечений. Точки пальцевого прижатия артерий. Переохлаждение и обморожение. Первая медицинская помощь при остановке сердца. Понятия клинической смерти и реанимация</w:t>
            </w:r>
          </w:p>
        </w:tc>
        <w:tc>
          <w:tcPr>
            <w:tcW w:w="375" w:type="pc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0"/>
        </w:trPr>
        <w:tc>
          <w:tcPr>
            <w:tcW w:w="645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413"/>
        </w:trPr>
        <w:tc>
          <w:tcPr>
            <w:tcW w:w="645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1.Практическая работа №8 Правила наложения повязок на голову, верхние и нижние конечности.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413"/>
        </w:trPr>
        <w:tc>
          <w:tcPr>
            <w:tcW w:w="645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2.Практическая работа №9 Правила наложения кровоостанавливающего жгута.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413"/>
        </w:trPr>
        <w:tc>
          <w:tcPr>
            <w:tcW w:w="645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Практическая работа №10 Правила проведения непрямого массажа сердца и искусственной вентиляции легких.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413"/>
        </w:trPr>
        <w:tc>
          <w:tcPr>
            <w:tcW w:w="645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Практическая работа №11 Разработка ситуационных задач и составление алгоритма действий при оказании первой медицинской помощи при травмах на производственном участке.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0"/>
        </w:trPr>
        <w:tc>
          <w:tcPr>
            <w:tcW w:w="645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0"/>
        </w:trPr>
        <w:tc>
          <w:tcPr>
            <w:tcW w:w="4064" w:type="pct"/>
            <w:gridSpan w:val="3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Производственная безопасность</w:t>
            </w:r>
          </w:p>
        </w:tc>
        <w:tc>
          <w:tcPr>
            <w:tcW w:w="375" w:type="pc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1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309"/>
        </w:trPr>
        <w:tc>
          <w:tcPr>
            <w:tcW w:w="645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4.1.Психология в проблеме безопасности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ОК01, ОК02, ОК04, ОК06, ОК07, ОК09, ОК10</w:t>
            </w:r>
          </w:p>
        </w:tc>
      </w:tr>
      <w:tr w:rsidR="00D76F15" w:rsidRPr="00D76F15" w:rsidTr="006424D6">
        <w:trPr>
          <w:trHeight w:val="20"/>
        </w:trPr>
        <w:tc>
          <w:tcPr>
            <w:tcW w:w="645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1.Психология безопасности. Чрезмерные формы психического напряжения. Психологические причины создания опасных ситуаций и производственных</w:t>
            </w:r>
          </w:p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травм. Поведение человека в аварийных ситуациях. Понятие о надежности работы человека при взаимодействии с техническими системами.</w:t>
            </w:r>
          </w:p>
        </w:tc>
        <w:tc>
          <w:tcPr>
            <w:tcW w:w="375" w:type="pc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61"/>
        </w:trPr>
        <w:tc>
          <w:tcPr>
            <w:tcW w:w="645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4.2.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опасностей в производственной среде</w:t>
            </w: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5" w:type="pc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1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ОК01, ОК02, ОК04, ОК06, ОК07, ОК09, ОК10</w:t>
            </w:r>
          </w:p>
        </w:tc>
      </w:tr>
      <w:tr w:rsidR="00D76F15" w:rsidRPr="00D76F15" w:rsidTr="006424D6">
        <w:trPr>
          <w:trHeight w:val="20"/>
        </w:trPr>
        <w:tc>
          <w:tcPr>
            <w:tcW w:w="645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 Микроклимат производственных помещений. Влияние на организм человека химических веществ, магнитных полей, электромагнитных излучений, инфракрасного и лазерного излучения.</w:t>
            </w:r>
          </w:p>
        </w:tc>
        <w:tc>
          <w:tcPr>
            <w:tcW w:w="375" w:type="pct"/>
            <w:vMerge w:val="restar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0"/>
        </w:trPr>
        <w:tc>
          <w:tcPr>
            <w:tcW w:w="645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Электроопасность</w:t>
            </w:r>
            <w:proofErr w:type="spellEnd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производстве. Опасности автоматизированных процессов.</w:t>
            </w:r>
          </w:p>
        </w:tc>
        <w:tc>
          <w:tcPr>
            <w:tcW w:w="375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0"/>
        </w:trPr>
        <w:tc>
          <w:tcPr>
            <w:tcW w:w="645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числе, практических занятий </w:t>
            </w:r>
          </w:p>
        </w:tc>
        <w:tc>
          <w:tcPr>
            <w:tcW w:w="375" w:type="pc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413"/>
        </w:trPr>
        <w:tc>
          <w:tcPr>
            <w:tcW w:w="645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1.Практическая работа №12 Взрывоопасность как травмирующий фактор производственной среды.</w:t>
            </w:r>
          </w:p>
        </w:tc>
        <w:tc>
          <w:tcPr>
            <w:tcW w:w="375" w:type="pc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420"/>
        </w:trPr>
        <w:tc>
          <w:tcPr>
            <w:tcW w:w="645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4.3.Технические методы и средства защиты человека на производстве</w:t>
            </w: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5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ОК01, ОК02, ОК04, ОК06, ОК07, ОК09, ОК10</w:t>
            </w:r>
          </w:p>
        </w:tc>
      </w:tr>
      <w:tr w:rsidR="00D76F15" w:rsidRPr="00D76F15" w:rsidTr="006424D6">
        <w:trPr>
          <w:trHeight w:val="20"/>
        </w:trPr>
        <w:tc>
          <w:tcPr>
            <w:tcW w:w="645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1.Производственная вентиляция. Требования к искусственному производственному освещению. Средства и методы защиты от шума и вибрации. Защита от опасности поражения током.</w:t>
            </w:r>
          </w:p>
        </w:tc>
        <w:tc>
          <w:tcPr>
            <w:tcW w:w="375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0"/>
        </w:trPr>
        <w:tc>
          <w:tcPr>
            <w:tcW w:w="645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9" w:type="pct"/>
            <w:gridSpan w:val="2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числе, практических занятий </w:t>
            </w:r>
          </w:p>
        </w:tc>
        <w:tc>
          <w:tcPr>
            <w:tcW w:w="375" w:type="pct"/>
          </w:tcPr>
          <w:p w:rsidR="00D76F15" w:rsidRPr="00D76F15" w:rsidRDefault="006424D6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pct"/>
            <w:vMerge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6F15" w:rsidRPr="00D76F15" w:rsidTr="006424D6">
        <w:trPr>
          <w:trHeight w:val="20"/>
        </w:trPr>
        <w:tc>
          <w:tcPr>
            <w:tcW w:w="4064" w:type="pct"/>
            <w:gridSpan w:val="3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75" w:type="pct"/>
            <w:vAlign w:val="center"/>
          </w:tcPr>
          <w:p w:rsidR="00D76F15" w:rsidRPr="00D76F15" w:rsidRDefault="00D76F15" w:rsidP="00D7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61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D76F15" w:rsidRPr="00D76F15" w:rsidRDefault="00D76F15" w:rsidP="00D76F1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D76F15" w:rsidRPr="00D76F15" w:rsidSect="007E6780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76F15" w:rsidRPr="00D76F15" w:rsidRDefault="00D76F15" w:rsidP="00D76F15">
      <w:pPr>
        <w:ind w:left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D76F15" w:rsidRPr="00D76F15" w:rsidRDefault="00D76F15" w:rsidP="00D76F15">
      <w:pPr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3.1. Материально-техническое оснащение. </w:t>
      </w:r>
    </w:p>
    <w:p w:rsidR="00D76F15" w:rsidRPr="00D76F15" w:rsidRDefault="00D76F15" w:rsidP="00D76F15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должны быть предусмотрены следующие специальные помещения:</w:t>
      </w:r>
    </w:p>
    <w:p w:rsidR="00D76F15" w:rsidRPr="00D76F15" w:rsidRDefault="00D76F15" w:rsidP="00D76F1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</w:t>
      </w:r>
      <w:r w:rsidRPr="00D76F1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«Безопасность жизнедеятельности и охраны труда»</w:t>
      </w:r>
      <w:r w:rsidRPr="00D76F15">
        <w:rPr>
          <w:rFonts w:ascii="Times New Roman" w:eastAsia="Times New Roman" w:hAnsi="Times New Roman" w:cs="Times New Roman"/>
          <w:sz w:val="24"/>
          <w:szCs w:val="24"/>
        </w:rPr>
        <w:t>, оснащенный о</w:t>
      </w:r>
      <w:r w:rsidRPr="00D76F15">
        <w:rPr>
          <w:rFonts w:ascii="Times New Roman" w:eastAsia="Times New Roman" w:hAnsi="Times New Roman" w:cs="Times New Roman"/>
          <w:bCs/>
          <w:sz w:val="24"/>
          <w:szCs w:val="24"/>
        </w:rPr>
        <w:t>борудованием:</w:t>
      </w:r>
    </w:p>
    <w:p w:rsidR="00D76F15" w:rsidRPr="00D76F15" w:rsidRDefault="00D76F15" w:rsidP="00D76F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рабочее место преподавателя;</w:t>
      </w:r>
    </w:p>
    <w:p w:rsidR="00D76F15" w:rsidRPr="00D76F15" w:rsidRDefault="00D76F15" w:rsidP="00D76F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рабочие места по количеству </w:t>
      </w:r>
      <w:proofErr w:type="gramStart"/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6F15" w:rsidRPr="00D76F15" w:rsidRDefault="00D76F15" w:rsidP="00D76F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комплекты индивидуальных средств защиты;</w:t>
      </w:r>
    </w:p>
    <w:p w:rsidR="00D76F15" w:rsidRPr="00D76F15" w:rsidRDefault="00D76F15" w:rsidP="00D76F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робот-тренажёр для отработки навыков первой доврачебной помощи;</w:t>
      </w:r>
    </w:p>
    <w:p w:rsidR="00D76F15" w:rsidRPr="00D76F15" w:rsidRDefault="00D76F15" w:rsidP="00D76F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контрольно-измерительные приборы и приборы безопасности; </w:t>
      </w:r>
    </w:p>
    <w:p w:rsidR="00D76F15" w:rsidRPr="00D76F15" w:rsidRDefault="00D76F15" w:rsidP="00D76F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огнетушители порошковые (учебные);</w:t>
      </w:r>
    </w:p>
    <w:p w:rsidR="00D76F15" w:rsidRPr="00D76F15" w:rsidRDefault="00D76F15" w:rsidP="00D76F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огнетушители пенные (учебные);</w:t>
      </w:r>
    </w:p>
    <w:p w:rsidR="00D76F15" w:rsidRPr="00D76F15" w:rsidRDefault="00D76F15" w:rsidP="00D76F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огнетушители углекислотные (учебные);</w:t>
      </w:r>
    </w:p>
    <w:p w:rsidR="00D76F15" w:rsidRPr="00D76F15" w:rsidRDefault="00D76F15" w:rsidP="00D76F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устройство отработки прицеливания;</w:t>
      </w:r>
    </w:p>
    <w:p w:rsidR="00D76F15" w:rsidRPr="00D76F15" w:rsidRDefault="00D76F15" w:rsidP="00D76F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учебные автоматы АК-74;</w:t>
      </w:r>
    </w:p>
    <w:p w:rsidR="00D76F15" w:rsidRPr="00D76F15" w:rsidRDefault="00D76F15" w:rsidP="00D76F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винтовки пневматические; </w:t>
      </w:r>
    </w:p>
    <w:p w:rsidR="00D76F15" w:rsidRPr="00D76F15" w:rsidRDefault="00D76F15" w:rsidP="00D76F1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медицинская аптечка </w:t>
      </w:r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</w:t>
      </w:r>
      <w:r w:rsidRPr="00D76F15">
        <w:rPr>
          <w:rFonts w:ascii="Times New Roman" w:eastAsia="Times New Roman" w:hAnsi="Times New Roman" w:cs="Times New Roman"/>
          <w:bCs/>
          <w:sz w:val="24"/>
          <w:szCs w:val="24"/>
        </w:rPr>
        <w:t xml:space="preserve">техническими средствами обучения: </w:t>
      </w:r>
    </w:p>
    <w:p w:rsidR="00D76F15" w:rsidRPr="00D76F15" w:rsidRDefault="00D76F15" w:rsidP="00D76F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компьютер;</w:t>
      </w:r>
    </w:p>
    <w:p w:rsidR="00D76F15" w:rsidRPr="00D76F15" w:rsidRDefault="00D76F15" w:rsidP="00D76F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проектор;</w:t>
      </w:r>
    </w:p>
    <w:p w:rsidR="00D76F15" w:rsidRPr="00D76F15" w:rsidRDefault="00D76F15" w:rsidP="00D76F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экран; </w:t>
      </w:r>
    </w:p>
    <w:p w:rsidR="00D76F15" w:rsidRPr="00D76F15" w:rsidRDefault="00D76F15" w:rsidP="00D76F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войсковой прибор химической разведки (ВПХР);</w:t>
      </w:r>
    </w:p>
    <w:p w:rsidR="00D76F15" w:rsidRPr="00D76F15" w:rsidRDefault="00D76F15" w:rsidP="00D76F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рентгенметр ДП-5В;</w:t>
      </w:r>
    </w:p>
    <w:p w:rsidR="00D76F15" w:rsidRPr="00D76F15" w:rsidRDefault="00D76F15" w:rsidP="00D76F15">
      <w:pPr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6F15" w:rsidRPr="00D76F15" w:rsidRDefault="00D76F15" w:rsidP="00D76F15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D76F15" w:rsidRPr="00D76F15" w:rsidRDefault="00D76F15" w:rsidP="00D76F15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 иметь  п</w:t>
      </w:r>
      <w:r w:rsidRPr="00D76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ресурсы. 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76F15" w:rsidRPr="00D76F15" w:rsidRDefault="00D76F15" w:rsidP="00D76F15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6F15" w:rsidRPr="00D76F15" w:rsidRDefault="00D76F15" w:rsidP="00D76F15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рекомендуемых учебных изданий и </w:t>
      </w:r>
      <w:proofErr w:type="spellStart"/>
      <w:r w:rsidRPr="00D76F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D76F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76F15" w:rsidRPr="00D76F15" w:rsidRDefault="00D76F15" w:rsidP="00D76F15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6F15" w:rsidRPr="00D76F15" w:rsidRDefault="00D76F15" w:rsidP="00D76F15">
      <w:pPr>
        <w:ind w:left="360" w:firstLine="34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</w:p>
    <w:p w:rsidR="00D76F15" w:rsidRPr="00D76F15" w:rsidRDefault="00D76F15" w:rsidP="00D76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 Косолапова Н.В. Безопасность жизнедеятельности: учеб</w:t>
      </w:r>
      <w:proofErr w:type="gramStart"/>
      <w:r w:rsidRPr="00D76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gramEnd"/>
      <w:r w:rsidRPr="00D76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D76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</w:t>
      </w:r>
      <w:proofErr w:type="gramEnd"/>
      <w:r w:rsidRPr="00D76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ля СПО. - / Н.В. Косолапова, Н.А. Прокопенко, Е.Л. Побежимова. – М.: ИЦ Академия, 2015. </w:t>
      </w:r>
    </w:p>
    <w:p w:rsidR="00D76F15" w:rsidRPr="00D76F15" w:rsidRDefault="00D76F15" w:rsidP="00D76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 Безопасность жизнедеятельности: учеб. пособие</w:t>
      </w:r>
      <w:proofErr w:type="gramStart"/>
      <w:r w:rsidRPr="00D76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/ С</w:t>
      </w:r>
      <w:proofErr w:type="gramEnd"/>
      <w:r w:rsidRPr="00D76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ост. </w:t>
      </w:r>
      <w:proofErr w:type="spellStart"/>
      <w:r w:rsidRPr="00D76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Ильютенко</w:t>
      </w:r>
      <w:proofErr w:type="spellEnd"/>
      <w:r w:rsidRPr="00D76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С.Н. - Брянск: Мичуринский филиал </w:t>
      </w:r>
      <w:proofErr w:type="gramStart"/>
      <w:r w:rsidRPr="00D76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Брянского</w:t>
      </w:r>
      <w:proofErr w:type="gramEnd"/>
      <w:r w:rsidRPr="00D76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ГАУ, 2015.</w:t>
      </w:r>
    </w:p>
    <w:p w:rsidR="00D76F15" w:rsidRPr="00D76F15" w:rsidRDefault="00D76F15" w:rsidP="00D76F15">
      <w:pPr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6F15" w:rsidRPr="00D76F15" w:rsidRDefault="00D76F15" w:rsidP="00D76F15">
      <w:pPr>
        <w:ind w:left="360" w:firstLine="34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</w:p>
    <w:p w:rsidR="00D76F15" w:rsidRPr="00D76F15" w:rsidRDefault="00D76F15" w:rsidP="00D76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 Культура безопасности жизнедеятельности. [Электронный ресурс] / Министерство Российской Федерации по делам гражданской обороны, чрезвычайным ситуациям и ликвидациям последствий стихийных бедствий: сайт // Режим доступа: </w:t>
      </w:r>
      <w:hyperlink r:id="rId10" w:history="1">
        <w:r w:rsidRPr="00D76F15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http://www.culture.mchs.gov.ru/testing/?SID=4&amp;ID=5951</w:t>
        </w:r>
      </w:hyperlink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 </w:t>
      </w:r>
    </w:p>
    <w:p w:rsidR="00D76F15" w:rsidRPr="00D76F15" w:rsidRDefault="00D76F15" w:rsidP="00D76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Портал МЧС России [Электронный ресурс]: сайт // Режим доступа:.</w:t>
      </w:r>
      <w:hyperlink r:id="rId11" w:history="1">
        <w:r w:rsidRPr="00D76F15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http://www.mchs.gov.ru/</w:t>
        </w:r>
      </w:hyperlink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76F15" w:rsidRPr="00D76F15" w:rsidRDefault="00D76F15" w:rsidP="00D76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3. Энциклопедия безопасности жизнедеятельности [Электронный ресурс]. –– URL:</w:t>
      </w:r>
      <w:hyperlink r:id="rId12" w:history="1">
        <w:r w:rsidRPr="00D76F15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http://bzhde.ru</w:t>
        </w:r>
      </w:hyperlink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76F15" w:rsidRPr="00D76F15" w:rsidRDefault="00D76F15" w:rsidP="00D76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Официальный сайт МЧС РФ [Электронный ресурс]. – URL: </w:t>
      </w:r>
      <w:hyperlink r:id="rId13" w:history="1">
        <w:r w:rsidRPr="00D76F15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http://www.mchs.gov.ru</w:t>
        </w:r>
      </w:hyperlink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76F15" w:rsidRPr="00D76F15" w:rsidRDefault="00D76F15" w:rsidP="00D76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Безопасность в </w:t>
      </w:r>
      <w:proofErr w:type="spellStart"/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техносфере</w:t>
      </w:r>
      <w:proofErr w:type="spellEnd"/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[Электронный ресурс]. – URL: </w:t>
      </w:r>
      <w:hyperlink r:id="rId14" w:history="1">
        <w:r w:rsidRPr="00D76F15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http://www.magbvt.ru</w:t>
        </w:r>
      </w:hyperlink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76F15" w:rsidRPr="00D76F15" w:rsidRDefault="00D76F15" w:rsidP="00D76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База данных информационной системы «Единое окно доступа к образовательным ресурсам» </w:t>
      </w:r>
      <w:hyperlink r:id="rId15" w:history="1">
        <w:r w:rsidRPr="00D76F15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http://window.edu.ru/</w:t>
        </w:r>
      </w:hyperlink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D76F15" w:rsidRPr="00D76F15" w:rsidRDefault="00D76F15" w:rsidP="00D76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Федеральная государственная информационная система «Национальная электронная библиотека» </w:t>
      </w:r>
      <w:hyperlink r:id="rId16" w:history="1">
        <w:r w:rsidRPr="00D76F15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http://нэб.рф/</w:t>
        </w:r>
      </w:hyperlink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D76F15" w:rsidRPr="00D76F15" w:rsidRDefault="00D76F15" w:rsidP="00D76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Университетская информационная система «РОССИЯ» </w:t>
      </w:r>
      <w:hyperlink r:id="rId17" w:history="1">
        <w:r w:rsidRPr="00D76F15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http://uisrussia.msu.ru/</w:t>
        </w:r>
      </w:hyperlink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D76F15" w:rsidRPr="00D76F15" w:rsidRDefault="00D76F15" w:rsidP="00D76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 www.goup32441. </w:t>
      </w:r>
      <w:proofErr w:type="spellStart"/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narod</w:t>
      </w:r>
      <w:proofErr w:type="spellEnd"/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ru</w:t>
      </w:r>
      <w:proofErr w:type="spellEnd"/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(сайт:</w:t>
      </w:r>
      <w:proofErr w:type="gramEnd"/>
      <w:r w:rsidRPr="00D76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Учебно-методические пособия «Общевойсковая подготовка». Наставление по физической подготовке в Вооруженных Силах Российской Федерации (НФП-2009).</w:t>
      </w:r>
    </w:p>
    <w:p w:rsidR="00D76F15" w:rsidRPr="00D76F15" w:rsidRDefault="00D76F15" w:rsidP="00D76F1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76F15" w:rsidRPr="00D76F15" w:rsidRDefault="00D76F15" w:rsidP="00D76F1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76F1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 КОНТРОЛЬ И ОЦЕНКА РЕЗУЛЬТАТОВ ОСВОЕНИЯ УЧЕБНОЙ ДИСЦИПЛИНЫ</w:t>
      </w:r>
    </w:p>
    <w:p w:rsidR="00D76F15" w:rsidRPr="00D76F15" w:rsidRDefault="00D76F15" w:rsidP="00D76F1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8"/>
        <w:gridCol w:w="3911"/>
        <w:gridCol w:w="2062"/>
      </w:tblGrid>
      <w:tr w:rsidR="00D76F15" w:rsidRPr="00D76F15" w:rsidTr="007E6780">
        <w:tc>
          <w:tcPr>
            <w:tcW w:w="1880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043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077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D76F15" w:rsidRPr="00D76F15" w:rsidTr="007E6780">
        <w:trPr>
          <w:trHeight w:val="415"/>
        </w:trPr>
        <w:tc>
          <w:tcPr>
            <w:tcW w:w="1880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Знания:</w:t>
            </w:r>
          </w:p>
          <w:p w:rsidR="00D76F15" w:rsidRPr="00D76F15" w:rsidRDefault="00D76F15" w:rsidP="00D76F15">
            <w:pPr>
              <w:spacing w:after="0"/>
              <w:ind w:firstLin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2043" w:type="pct"/>
          </w:tcPr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Демонстрирует знания нормативных документов в своей профессиональной деятельности, демонстрирует готовность к соблюдению действующего законодательства и требований нормативных документов, в том </w:t>
            </w:r>
            <w:proofErr w:type="spellStart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числеусловиях</w:t>
            </w:r>
            <w:proofErr w:type="spellEnd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противодействия терроризму;</w:t>
            </w:r>
          </w:p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Владеет информацией об государственных системах защиты национальной безопасности России.</w:t>
            </w:r>
          </w:p>
        </w:tc>
        <w:tc>
          <w:tcPr>
            <w:tcW w:w="1077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решений ситуационных задач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Ролевые игры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</w:tr>
      <w:tr w:rsidR="00D76F15" w:rsidRPr="00D76F15" w:rsidTr="007E6780">
        <w:trPr>
          <w:trHeight w:val="1393"/>
        </w:trPr>
        <w:tc>
          <w:tcPr>
            <w:tcW w:w="1880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</w:tc>
        <w:tc>
          <w:tcPr>
            <w:tcW w:w="2043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Дает характеристику различным видам потенциальных </w:t>
            </w:r>
            <w:proofErr w:type="gramStart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опасностей</w:t>
            </w:r>
            <w:proofErr w:type="gramEnd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перечислять их последствия</w:t>
            </w:r>
          </w:p>
        </w:tc>
        <w:tc>
          <w:tcPr>
            <w:tcW w:w="1077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7E6780">
        <w:trPr>
          <w:trHeight w:val="668"/>
        </w:trPr>
        <w:tc>
          <w:tcPr>
            <w:tcW w:w="1880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военной службы и обороны государства;</w:t>
            </w:r>
          </w:p>
        </w:tc>
        <w:tc>
          <w:tcPr>
            <w:tcW w:w="2043" w:type="pct"/>
          </w:tcPr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Демонстрирует знания основ военной службы т оборон государства</w:t>
            </w:r>
          </w:p>
        </w:tc>
        <w:tc>
          <w:tcPr>
            <w:tcW w:w="1077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7E6780">
        <w:trPr>
          <w:trHeight w:val="758"/>
        </w:trPr>
        <w:tc>
          <w:tcPr>
            <w:tcW w:w="1880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Задачи и основные мероприятия гражданской обороны; </w:t>
            </w:r>
          </w:p>
        </w:tc>
        <w:tc>
          <w:tcPr>
            <w:tcW w:w="2043" w:type="pct"/>
          </w:tcPr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Формулирует задачи и основные мероприятия ГО, перечислять способы защиты населения от ОМП.</w:t>
            </w:r>
          </w:p>
        </w:tc>
        <w:tc>
          <w:tcPr>
            <w:tcW w:w="1077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7E6780">
        <w:trPr>
          <w:trHeight w:val="627"/>
        </w:trPr>
        <w:tc>
          <w:tcPr>
            <w:tcW w:w="1880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Способы защиты населения от оружия массового поражения;</w:t>
            </w:r>
          </w:p>
        </w:tc>
        <w:tc>
          <w:tcPr>
            <w:tcW w:w="2043" w:type="pct"/>
          </w:tcPr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Формулирует задачи и основные мероприятия ГО, перечисляет способы защиты населения от ОМП.</w:t>
            </w:r>
          </w:p>
        </w:tc>
        <w:tc>
          <w:tcPr>
            <w:tcW w:w="1077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7E6780">
        <w:trPr>
          <w:trHeight w:val="1759"/>
        </w:trPr>
        <w:tc>
          <w:tcPr>
            <w:tcW w:w="1880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Меры пожарной безопасности и правила безопасного поведения при пожарах;</w:t>
            </w:r>
          </w:p>
        </w:tc>
        <w:tc>
          <w:tcPr>
            <w:tcW w:w="2043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Демонстрирует знания эффективных превентивных мер для предотвращения пожароопасных ситуаций;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Умеет определять </w:t>
            </w:r>
            <w:proofErr w:type="spellStart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пожар</w:t>
            </w:r>
            <w:proofErr w:type="gramStart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proofErr w:type="spellEnd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gramEnd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взрыво</w:t>
            </w:r>
            <w:proofErr w:type="spellEnd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опасность различных материалов.</w:t>
            </w:r>
          </w:p>
        </w:tc>
        <w:tc>
          <w:tcPr>
            <w:tcW w:w="1077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7E6780">
        <w:trPr>
          <w:trHeight w:val="971"/>
        </w:trPr>
        <w:tc>
          <w:tcPr>
            <w:tcW w:w="1880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2043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Владеет знаниями об организации и порядке призыва граждан на военную службу</w:t>
            </w:r>
          </w:p>
        </w:tc>
        <w:tc>
          <w:tcPr>
            <w:tcW w:w="1077" w:type="pct"/>
            <w:vMerge w:val="restart"/>
            <w:tcBorders>
              <w:top w:val="nil"/>
            </w:tcBorders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7E6780">
        <w:trPr>
          <w:trHeight w:val="556"/>
        </w:trPr>
        <w:tc>
          <w:tcPr>
            <w:tcW w:w="1880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виды вооружения, военной техники и специального снаряжения, состоящих на вооружени</w:t>
            </w:r>
            <w:proofErr w:type="gramStart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оснащении) воинских подразделений, в которых имеются военно-учетные специальности, родственные специальностям СПО;</w:t>
            </w:r>
          </w:p>
        </w:tc>
        <w:tc>
          <w:tcPr>
            <w:tcW w:w="2043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Ориентируется в видах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  <w:tc>
          <w:tcPr>
            <w:tcW w:w="1077" w:type="pct"/>
            <w:vMerge/>
            <w:tcBorders>
              <w:top w:val="nil"/>
            </w:tcBorders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7E6780">
        <w:trPr>
          <w:trHeight w:val="655"/>
        </w:trPr>
        <w:tc>
          <w:tcPr>
            <w:tcW w:w="1880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Порядок и правила оказания первой помощи пострадавшим.</w:t>
            </w:r>
          </w:p>
        </w:tc>
        <w:tc>
          <w:tcPr>
            <w:tcW w:w="2043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Демонстрирует знания в области </w:t>
            </w:r>
            <w:proofErr w:type="gramStart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анатомо-физиологических</w:t>
            </w:r>
            <w:proofErr w:type="gramEnd"/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последствий воздействия </w:t>
            </w:r>
            <w:proofErr w:type="gramStart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proofErr w:type="gramEnd"/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человека </w:t>
            </w:r>
            <w:proofErr w:type="gramStart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травмирующих</w:t>
            </w:r>
            <w:proofErr w:type="gramEnd"/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вредных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поражающих факторов;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Демонстрирует знания порядка и правил оказания первой помощи пострадавшим, в том числе при транспортировке</w:t>
            </w:r>
          </w:p>
        </w:tc>
        <w:tc>
          <w:tcPr>
            <w:tcW w:w="1077" w:type="pct"/>
            <w:vMerge/>
            <w:tcBorders>
              <w:top w:val="nil"/>
            </w:tcBorders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7E6780">
        <w:trPr>
          <w:trHeight w:val="698"/>
        </w:trPr>
        <w:tc>
          <w:tcPr>
            <w:tcW w:w="1880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Умения: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Организовывать и проводить мероприятия по защите работающих и населения от негативных воздействий чрезвычайных ситуаций; </w:t>
            </w:r>
          </w:p>
        </w:tc>
        <w:tc>
          <w:tcPr>
            <w:tcW w:w="2043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 разработать алгоритм действий организовать и провести мероприятия по защите работающих и населения от негативных воздействий ЧС</w:t>
            </w:r>
          </w:p>
        </w:tc>
        <w:tc>
          <w:tcPr>
            <w:tcW w:w="1077" w:type="pct"/>
            <w:vMerge w:val="restar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в процессе практических занятий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решений ситуационных задач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Экспертная оценка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аудиторной и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внеаудиторной работы,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7E6780">
        <w:trPr>
          <w:trHeight w:val="698"/>
        </w:trPr>
        <w:tc>
          <w:tcPr>
            <w:tcW w:w="1880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2043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мерами по снижению опасностей различного вида</w:t>
            </w:r>
          </w:p>
        </w:tc>
        <w:tc>
          <w:tcPr>
            <w:tcW w:w="1077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7E6780">
        <w:trPr>
          <w:trHeight w:val="698"/>
        </w:trPr>
        <w:tc>
          <w:tcPr>
            <w:tcW w:w="1880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средства индивидуальной и коллективной защиты от оружия массового поражения</w:t>
            </w:r>
          </w:p>
        </w:tc>
        <w:tc>
          <w:tcPr>
            <w:tcW w:w="2043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Демонстрирует умения использовать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индивидуальной защиты и оценивает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правильность их применения</w:t>
            </w:r>
          </w:p>
        </w:tc>
        <w:tc>
          <w:tcPr>
            <w:tcW w:w="1077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7E6780">
        <w:trPr>
          <w:trHeight w:val="556"/>
        </w:trPr>
        <w:tc>
          <w:tcPr>
            <w:tcW w:w="1880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Применять первичные средства пожаротушения</w:t>
            </w:r>
          </w:p>
        </w:tc>
        <w:tc>
          <w:tcPr>
            <w:tcW w:w="2043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Демонстрирует умения пользоваться</w:t>
            </w:r>
          </w:p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первичными средствами </w:t>
            </w: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пожаротушения и оценивает правильность их применения</w:t>
            </w:r>
          </w:p>
        </w:tc>
        <w:tc>
          <w:tcPr>
            <w:tcW w:w="1077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7E6780">
        <w:trPr>
          <w:trHeight w:val="415"/>
        </w:trPr>
        <w:tc>
          <w:tcPr>
            <w:tcW w:w="1880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D76F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Ориентироваться в перечне военно-учетных специальностей и самостоятельно определять среди них  родственные полученной специальности</w:t>
            </w:r>
            <w:proofErr w:type="gramEnd"/>
          </w:p>
        </w:tc>
        <w:tc>
          <w:tcPr>
            <w:tcW w:w="2043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Отличает виды вооруженных сил, ориентируется в перечне военно-учетных специальностей.</w:t>
            </w:r>
          </w:p>
        </w:tc>
        <w:tc>
          <w:tcPr>
            <w:tcW w:w="1077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7E6780">
        <w:trPr>
          <w:trHeight w:val="713"/>
        </w:trPr>
        <w:tc>
          <w:tcPr>
            <w:tcW w:w="1880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Владеть способами бесконфликтного общения и </w:t>
            </w:r>
            <w:proofErr w:type="spellStart"/>
            <w:r w:rsidRPr="00D76F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76F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 повседневной деятельности и экстремальных условиях военной службы</w:t>
            </w:r>
          </w:p>
        </w:tc>
        <w:tc>
          <w:tcPr>
            <w:tcW w:w="2043" w:type="pct"/>
          </w:tcPr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Демонстрирует владение особенностями бесконфликтного поведения в повседневной деятельности, в условиях ЧС мирного и военного времен</w:t>
            </w:r>
          </w:p>
        </w:tc>
        <w:tc>
          <w:tcPr>
            <w:tcW w:w="1077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F15" w:rsidRPr="00D76F15" w:rsidTr="007E6780">
        <w:trPr>
          <w:trHeight w:val="499"/>
        </w:trPr>
        <w:tc>
          <w:tcPr>
            <w:tcW w:w="1880" w:type="pct"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Оказывать первую помощь пострадавшим.</w:t>
            </w:r>
          </w:p>
        </w:tc>
        <w:tc>
          <w:tcPr>
            <w:tcW w:w="2043" w:type="pct"/>
          </w:tcPr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Демонстрирует умения оказывать первую</w:t>
            </w:r>
          </w:p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помощь пострадавшим;</w:t>
            </w:r>
          </w:p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правильной последовательности осуществляет манипуляции по оказанию первой</w:t>
            </w:r>
          </w:p>
          <w:p w:rsidR="00D76F15" w:rsidRPr="00D76F15" w:rsidRDefault="00D76F15" w:rsidP="00D7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помощи.</w:t>
            </w:r>
          </w:p>
        </w:tc>
        <w:tc>
          <w:tcPr>
            <w:tcW w:w="1077" w:type="pct"/>
            <w:vMerge/>
          </w:tcPr>
          <w:p w:rsidR="00D76F15" w:rsidRPr="00D76F15" w:rsidRDefault="00D76F15" w:rsidP="00D76F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D76F15" w:rsidRPr="00D76F15" w:rsidRDefault="00D76F15" w:rsidP="00D76F15">
      <w:pPr>
        <w:rPr>
          <w:rFonts w:ascii="Calibri" w:eastAsia="Times New Roman" w:hAnsi="Calibri" w:cs="Times New Roman"/>
          <w:lang w:eastAsia="ru-RU"/>
        </w:rPr>
      </w:pPr>
    </w:p>
    <w:p w:rsidR="006424D6" w:rsidRDefault="006424D6" w:rsidP="006424D6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24D6" w:rsidRPr="00A70481" w:rsidRDefault="006424D6" w:rsidP="006424D6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0481">
        <w:rPr>
          <w:rFonts w:ascii="Times New Roman" w:eastAsia="Calibri" w:hAnsi="Times New Roman" w:cs="Times New Roman"/>
          <w:b/>
          <w:sz w:val="24"/>
          <w:szCs w:val="24"/>
        </w:rPr>
        <w:t>5. ВОЗМОЖНОСТЬ ИСПОЛЬЗОВАНИЯ ПРОГРАММЫ В ДРУГИХ ООП</w:t>
      </w:r>
    </w:p>
    <w:p w:rsidR="006424D6" w:rsidRPr="00032728" w:rsidRDefault="006424D6" w:rsidP="006424D6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728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6424D6" w:rsidRPr="00E22F9A" w:rsidRDefault="006424D6" w:rsidP="006424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Программа учебной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6424D6">
        <w:rPr>
          <w:rFonts w:ascii="Times New Roman" w:eastAsia="Times New Roman" w:hAnsi="Times New Roman" w:cs="Times New Roman"/>
          <w:sz w:val="24"/>
          <w:szCs w:val="24"/>
          <w:lang w:eastAsia="ru-RU"/>
        </w:rPr>
        <w:t>езопасность жизнедеятельности</w:t>
      </w:r>
      <w:r w:rsidRPr="0064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642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использована п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905A8" w:rsidRDefault="002905A8"/>
    <w:sectPr w:rsidR="002905A8" w:rsidSect="00D76F15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D84" w:rsidRDefault="00677D84" w:rsidP="00D76F15">
      <w:pPr>
        <w:spacing w:after="0" w:line="240" w:lineRule="auto"/>
      </w:pPr>
      <w:r>
        <w:separator/>
      </w:r>
    </w:p>
  </w:endnote>
  <w:endnote w:type="continuationSeparator" w:id="0">
    <w:p w:rsidR="00677D84" w:rsidRDefault="00677D84" w:rsidP="00D76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780" w:rsidRDefault="007E6780" w:rsidP="007E6780">
    <w:pPr>
      <w:pStyle w:val="1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780" w:rsidRDefault="007E6780" w:rsidP="007E6780">
    <w:pPr>
      <w:pStyle w:val="1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0622777"/>
      <w:docPartObj>
        <w:docPartGallery w:val="Page Numbers (Bottom of Page)"/>
        <w:docPartUnique/>
      </w:docPartObj>
    </w:sdtPr>
    <w:sdtEndPr/>
    <w:sdtContent>
      <w:p w:rsidR="007E6780" w:rsidRDefault="007E678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36F">
          <w:rPr>
            <w:noProof/>
          </w:rPr>
          <w:t>14</w:t>
        </w:r>
        <w:r>
          <w:fldChar w:fldCharType="end"/>
        </w:r>
      </w:p>
    </w:sdtContent>
  </w:sdt>
  <w:p w:rsidR="007E6780" w:rsidRDefault="007E6780" w:rsidP="007E6780">
    <w:pPr>
      <w:pStyle w:val="1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D84" w:rsidRDefault="00677D84" w:rsidP="00D76F15">
      <w:pPr>
        <w:spacing w:after="0" w:line="240" w:lineRule="auto"/>
      </w:pPr>
      <w:r>
        <w:separator/>
      </w:r>
    </w:p>
  </w:footnote>
  <w:footnote w:type="continuationSeparator" w:id="0">
    <w:p w:rsidR="00677D84" w:rsidRDefault="00677D84" w:rsidP="00D76F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0164124D"/>
    <w:multiLevelType w:val="hybridMultilevel"/>
    <w:tmpl w:val="A678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9C3D89"/>
    <w:multiLevelType w:val="hybridMultilevel"/>
    <w:tmpl w:val="0606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BEC9E5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F91862"/>
    <w:multiLevelType w:val="hybridMultilevel"/>
    <w:tmpl w:val="780E4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9A401C"/>
    <w:multiLevelType w:val="hybridMultilevel"/>
    <w:tmpl w:val="32F092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108A4222"/>
    <w:multiLevelType w:val="hybridMultilevel"/>
    <w:tmpl w:val="158C222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13DB5E90"/>
    <w:multiLevelType w:val="hybridMultilevel"/>
    <w:tmpl w:val="1D8C0D82"/>
    <w:lvl w:ilvl="0" w:tplc="0419000F">
      <w:start w:val="1"/>
      <w:numFmt w:val="decimal"/>
      <w:lvlText w:val="%1."/>
      <w:lvlJc w:val="left"/>
      <w:pPr>
        <w:ind w:left="207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abstractNum w:abstractNumId="1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A38152C"/>
    <w:multiLevelType w:val="hybridMultilevel"/>
    <w:tmpl w:val="7CD8F328"/>
    <w:lvl w:ilvl="0" w:tplc="235CE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1A11BA"/>
    <w:multiLevelType w:val="hybridMultilevel"/>
    <w:tmpl w:val="FEC801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84E7F6B"/>
    <w:multiLevelType w:val="hybridMultilevel"/>
    <w:tmpl w:val="75AE1330"/>
    <w:lvl w:ilvl="0" w:tplc="AE2EB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5B8C952E">
      <w:start w:val="9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2CF7305B"/>
    <w:multiLevelType w:val="multilevel"/>
    <w:tmpl w:val="8354BE9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>
    <w:nsid w:val="46735CDD"/>
    <w:multiLevelType w:val="hybridMultilevel"/>
    <w:tmpl w:val="5D64284C"/>
    <w:lvl w:ilvl="0" w:tplc="85C2EC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8960A7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1EE214A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52A4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8AAC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A268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7865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FEB9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5E50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8453F68"/>
    <w:multiLevelType w:val="multilevel"/>
    <w:tmpl w:val="56DC8E88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cs="Times New Roman" w:hint="default"/>
        <w:b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  <w:b/>
      </w:rPr>
    </w:lvl>
  </w:abstractNum>
  <w:abstractNum w:abstractNumId="24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25">
    <w:nsid w:val="4E6A0DC4"/>
    <w:multiLevelType w:val="hybridMultilevel"/>
    <w:tmpl w:val="CEE6D9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0924271"/>
    <w:multiLevelType w:val="hybridMultilevel"/>
    <w:tmpl w:val="881E8D28"/>
    <w:lvl w:ilvl="0" w:tplc="E8CA15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5AC068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B71665C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EC0786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2DE8D3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132CE4B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ABEAAA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8449D8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A82E5B7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9">
    <w:nsid w:val="61FC5987"/>
    <w:multiLevelType w:val="hybridMultilevel"/>
    <w:tmpl w:val="B684606A"/>
    <w:lvl w:ilvl="0" w:tplc="633A0C3A">
      <w:start w:val="1"/>
      <w:numFmt w:val="decimal"/>
      <w:lvlText w:val="%1."/>
      <w:lvlJc w:val="left"/>
      <w:pPr>
        <w:ind w:left="1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0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1">
    <w:nsid w:val="64E15CAF"/>
    <w:multiLevelType w:val="hybridMultilevel"/>
    <w:tmpl w:val="EECA4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8D50355"/>
    <w:multiLevelType w:val="multilevel"/>
    <w:tmpl w:val="EA8809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>
    <w:nsid w:val="6B393E9F"/>
    <w:multiLevelType w:val="hybridMultilevel"/>
    <w:tmpl w:val="A1585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CE85EAD"/>
    <w:multiLevelType w:val="hybridMultilevel"/>
    <w:tmpl w:val="30D6F34E"/>
    <w:lvl w:ilvl="0" w:tplc="1F069C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11A3F61"/>
    <w:multiLevelType w:val="multilevel"/>
    <w:tmpl w:val="64B29DA2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37" w:hanging="49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36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>
    <w:nsid w:val="747612E8"/>
    <w:multiLevelType w:val="hybridMultilevel"/>
    <w:tmpl w:val="1DB04D26"/>
    <w:lvl w:ilvl="0" w:tplc="4D0AD7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EE8126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77209BA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1565A1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23CAF0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BE8EF16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B0ADD0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732D1F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80ADEA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504727C"/>
    <w:multiLevelType w:val="hybridMultilevel"/>
    <w:tmpl w:val="E9922164"/>
    <w:lvl w:ilvl="0" w:tplc="818A115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5E36409"/>
    <w:multiLevelType w:val="hybridMultilevel"/>
    <w:tmpl w:val="0AE2F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6A72AAF"/>
    <w:multiLevelType w:val="hybridMultilevel"/>
    <w:tmpl w:val="B684606A"/>
    <w:lvl w:ilvl="0" w:tplc="633A0C3A">
      <w:start w:val="1"/>
      <w:numFmt w:val="decimal"/>
      <w:lvlText w:val="%1."/>
      <w:lvlJc w:val="left"/>
      <w:pPr>
        <w:ind w:left="1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1">
    <w:nsid w:val="772809E6"/>
    <w:multiLevelType w:val="multilevel"/>
    <w:tmpl w:val="EC96DF7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2">
    <w:nsid w:val="7F9009A7"/>
    <w:multiLevelType w:val="hybridMultilevel"/>
    <w:tmpl w:val="E0D044C0"/>
    <w:lvl w:ilvl="0" w:tplc="818A1152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7"/>
  </w:num>
  <w:num w:numId="2">
    <w:abstractNumId w:val="26"/>
  </w:num>
  <w:num w:numId="3">
    <w:abstractNumId w:val="24"/>
  </w:num>
  <w:num w:numId="4">
    <w:abstractNumId w:val="30"/>
  </w:num>
  <w:num w:numId="5">
    <w:abstractNumId w:val="20"/>
  </w:num>
  <w:num w:numId="6">
    <w:abstractNumId w:val="7"/>
  </w:num>
  <w:num w:numId="7">
    <w:abstractNumId w:val="28"/>
  </w:num>
  <w:num w:numId="8">
    <w:abstractNumId w:val="18"/>
  </w:num>
  <w:num w:numId="9">
    <w:abstractNumId w:val="5"/>
  </w:num>
  <w:num w:numId="10">
    <w:abstractNumId w:val="36"/>
  </w:num>
  <w:num w:numId="11">
    <w:abstractNumId w:val="12"/>
  </w:num>
  <w:num w:numId="12">
    <w:abstractNumId w:val="8"/>
  </w:num>
  <w:num w:numId="13">
    <w:abstractNumId w:val="27"/>
  </w:num>
  <w:num w:numId="14">
    <w:abstractNumId w:val="2"/>
  </w:num>
  <w:num w:numId="15">
    <w:abstractNumId w:val="22"/>
  </w:num>
  <w:num w:numId="16">
    <w:abstractNumId w:val="4"/>
  </w:num>
  <w:num w:numId="17">
    <w:abstractNumId w:val="10"/>
  </w:num>
  <w:num w:numId="18">
    <w:abstractNumId w:val="6"/>
  </w:num>
  <w:num w:numId="19">
    <w:abstractNumId w:val="19"/>
  </w:num>
  <w:num w:numId="20">
    <w:abstractNumId w:val="41"/>
  </w:num>
  <w:num w:numId="21">
    <w:abstractNumId w:val="35"/>
  </w:num>
  <w:num w:numId="22">
    <w:abstractNumId w:val="0"/>
  </w:num>
  <w:num w:numId="23">
    <w:abstractNumId w:val="9"/>
  </w:num>
  <w:num w:numId="24">
    <w:abstractNumId w:val="23"/>
  </w:num>
  <w:num w:numId="25">
    <w:abstractNumId w:val="11"/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34"/>
  </w:num>
  <w:num w:numId="29">
    <w:abstractNumId w:val="14"/>
  </w:num>
  <w:num w:numId="30">
    <w:abstractNumId w:val="25"/>
  </w:num>
  <w:num w:numId="31">
    <w:abstractNumId w:val="29"/>
  </w:num>
  <w:num w:numId="32">
    <w:abstractNumId w:val="40"/>
  </w:num>
  <w:num w:numId="33">
    <w:abstractNumId w:val="16"/>
  </w:num>
  <w:num w:numId="34">
    <w:abstractNumId w:val="15"/>
  </w:num>
  <w:num w:numId="35">
    <w:abstractNumId w:val="32"/>
  </w:num>
  <w:num w:numId="36">
    <w:abstractNumId w:val="17"/>
  </w:num>
  <w:num w:numId="37">
    <w:abstractNumId w:val="38"/>
  </w:num>
  <w:num w:numId="38">
    <w:abstractNumId w:val="42"/>
  </w:num>
  <w:num w:numId="39">
    <w:abstractNumId w:val="31"/>
  </w:num>
  <w:num w:numId="40">
    <w:abstractNumId w:val="33"/>
  </w:num>
  <w:num w:numId="41">
    <w:abstractNumId w:val="3"/>
  </w:num>
  <w:num w:numId="42">
    <w:abstractNumId w:val="1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15"/>
    <w:rsid w:val="00033430"/>
    <w:rsid w:val="0025436F"/>
    <w:rsid w:val="002905A8"/>
    <w:rsid w:val="00497D99"/>
    <w:rsid w:val="006424D6"/>
    <w:rsid w:val="00677D84"/>
    <w:rsid w:val="007A3CB1"/>
    <w:rsid w:val="007E6780"/>
    <w:rsid w:val="009B1E22"/>
    <w:rsid w:val="00AD4A4F"/>
    <w:rsid w:val="00C939D0"/>
    <w:rsid w:val="00D7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"/>
    <w:qFormat/>
    <w:rsid w:val="00D76F15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D76F15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semiHidden/>
    <w:unhideWhenUsed/>
    <w:qFormat/>
    <w:rsid w:val="00D76F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76F15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76F15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76F15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76F15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76F15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76F15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0">
    <w:name w:val="Заголовок 11"/>
    <w:basedOn w:val="a0"/>
    <w:next w:val="a0"/>
    <w:uiPriority w:val="1"/>
    <w:qFormat/>
    <w:rsid w:val="00D76F15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D76F1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D76F15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D76F15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D76F15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D76F15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D76F15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D76F15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D76F15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3">
    <w:name w:val="Нет списка1"/>
    <w:next w:val="a3"/>
    <w:uiPriority w:val="99"/>
    <w:semiHidden/>
    <w:unhideWhenUsed/>
    <w:rsid w:val="00D76F15"/>
  </w:style>
  <w:style w:type="character" w:customStyle="1" w:styleId="12">
    <w:name w:val="Заголовок 1 Знак"/>
    <w:basedOn w:val="a1"/>
    <w:link w:val="10"/>
    <w:uiPriority w:val="9"/>
    <w:locked/>
    <w:rsid w:val="00D76F15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D76F15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D76F15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D76F15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D76F15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D76F15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D76F15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D76F15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D76F15"/>
    <w:rPr>
      <w:rFonts w:ascii="Cambria" w:hAnsi="Cambria" w:cs="Times New Roman"/>
      <w:lang w:val="en-US" w:eastAsia="x-none"/>
    </w:rPr>
  </w:style>
  <w:style w:type="paragraph" w:customStyle="1" w:styleId="14">
    <w:name w:val="Основной текст1"/>
    <w:basedOn w:val="a0"/>
    <w:next w:val="a4"/>
    <w:link w:val="a5"/>
    <w:uiPriority w:val="99"/>
    <w:qFormat/>
    <w:rsid w:val="00D76F1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14"/>
    <w:uiPriority w:val="99"/>
    <w:locked/>
    <w:rsid w:val="00D76F15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uiPriority w:val="99"/>
    <w:rsid w:val="00D76F15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uiPriority w:val="99"/>
    <w:locked/>
    <w:rsid w:val="00D76F15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D76F15"/>
  </w:style>
  <w:style w:type="paragraph" w:customStyle="1" w:styleId="15">
    <w:name w:val="Нижний колонтитул Знак Знак1"/>
    <w:basedOn w:val="a0"/>
    <w:next w:val="a6"/>
    <w:link w:val="a7"/>
    <w:uiPriority w:val="99"/>
    <w:rsid w:val="00D76F15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15"/>
    <w:uiPriority w:val="99"/>
    <w:locked/>
    <w:rsid w:val="00D76F15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D76F15"/>
    <w:rPr>
      <w:rFonts w:cs="Times New Roman"/>
    </w:rPr>
  </w:style>
  <w:style w:type="paragraph" w:customStyle="1" w:styleId="16">
    <w:name w:val="Обычный (веб)1"/>
    <w:basedOn w:val="a0"/>
    <w:next w:val="a9"/>
    <w:uiPriority w:val="99"/>
    <w:rsid w:val="00D76F1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a"/>
    <w:link w:val="ab"/>
    <w:uiPriority w:val="99"/>
    <w:qFormat/>
    <w:rsid w:val="00D76F15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b">
    <w:name w:val="Текст сноски Знак"/>
    <w:basedOn w:val="a1"/>
    <w:link w:val="17"/>
    <w:uiPriority w:val="99"/>
    <w:locked/>
    <w:rsid w:val="00D76F15"/>
    <w:rPr>
      <w:rFonts w:ascii="Times New Roman" w:hAnsi="Times New Roman" w:cs="Times New Roman"/>
      <w:sz w:val="20"/>
      <w:szCs w:val="20"/>
      <w:lang w:val="en-US" w:eastAsia="x-none"/>
    </w:rPr>
  </w:style>
  <w:style w:type="character" w:styleId="ac">
    <w:name w:val="footnote reference"/>
    <w:basedOn w:val="a1"/>
    <w:uiPriority w:val="99"/>
    <w:rsid w:val="00D76F15"/>
    <w:rPr>
      <w:rFonts w:cs="Times New Roman"/>
      <w:vertAlign w:val="superscript"/>
    </w:rPr>
  </w:style>
  <w:style w:type="paragraph" w:styleId="24">
    <w:name w:val="List 2"/>
    <w:basedOn w:val="a0"/>
    <w:uiPriority w:val="99"/>
    <w:rsid w:val="00D76F15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uiPriority w:val="99"/>
    <w:rsid w:val="00D76F15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D76F15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D76F15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D76F15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D76F15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e"/>
    <w:link w:val="af"/>
    <w:uiPriority w:val="34"/>
    <w:qFormat/>
    <w:rsid w:val="00D76F1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1"/>
    <w:uiPriority w:val="20"/>
    <w:qFormat/>
    <w:rsid w:val="00D76F15"/>
    <w:rPr>
      <w:rFonts w:cs="Times New Roman"/>
      <w:i/>
    </w:rPr>
  </w:style>
  <w:style w:type="paragraph" w:customStyle="1" w:styleId="18">
    <w:name w:val="Текст выноски1"/>
    <w:basedOn w:val="a0"/>
    <w:next w:val="af1"/>
    <w:link w:val="af2"/>
    <w:uiPriority w:val="99"/>
    <w:rsid w:val="00D76F15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2">
    <w:name w:val="Текст выноски Знак"/>
    <w:basedOn w:val="a1"/>
    <w:link w:val="18"/>
    <w:uiPriority w:val="99"/>
    <w:locked/>
    <w:rsid w:val="00D76F15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D76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Верхний колонтитул1"/>
    <w:basedOn w:val="a0"/>
    <w:next w:val="af3"/>
    <w:link w:val="af4"/>
    <w:uiPriority w:val="99"/>
    <w:unhideWhenUsed/>
    <w:rsid w:val="00D76F1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1"/>
    <w:link w:val="19"/>
    <w:uiPriority w:val="99"/>
    <w:locked/>
    <w:rsid w:val="00D76F15"/>
    <w:rPr>
      <w:rFonts w:ascii="Times New Roman" w:hAnsi="Times New Roman" w:cs="Times New Roman"/>
      <w:sz w:val="24"/>
      <w:szCs w:val="24"/>
    </w:rPr>
  </w:style>
  <w:style w:type="character" w:customStyle="1" w:styleId="af5">
    <w:name w:val="Текст примечания Знак"/>
    <w:link w:val="af6"/>
    <w:uiPriority w:val="99"/>
    <w:locked/>
    <w:rsid w:val="00D76F15"/>
    <w:rPr>
      <w:rFonts w:ascii="Times New Roman" w:hAnsi="Times New Roman"/>
      <w:sz w:val="20"/>
    </w:rPr>
  </w:style>
  <w:style w:type="paragraph" w:customStyle="1" w:styleId="1a">
    <w:name w:val="Текст примечания1"/>
    <w:basedOn w:val="a0"/>
    <w:next w:val="af6"/>
    <w:unhideWhenUsed/>
    <w:rsid w:val="00D76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примечания Знак1"/>
    <w:basedOn w:val="a1"/>
    <w:uiPriority w:val="99"/>
    <w:semiHidden/>
    <w:rsid w:val="00D76F15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D76F15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D76F15"/>
    <w:rPr>
      <w:rFonts w:cs="Times New Roman"/>
      <w:sz w:val="20"/>
      <w:szCs w:val="20"/>
    </w:rPr>
  </w:style>
  <w:style w:type="character" w:customStyle="1" w:styleId="af7">
    <w:name w:val="Тема примечания Знак"/>
    <w:link w:val="af8"/>
    <w:uiPriority w:val="99"/>
    <w:locked/>
    <w:rsid w:val="00D76F15"/>
    <w:rPr>
      <w:b/>
    </w:rPr>
  </w:style>
  <w:style w:type="paragraph" w:customStyle="1" w:styleId="1c">
    <w:name w:val="Тема примечания1"/>
    <w:basedOn w:val="af6"/>
    <w:next w:val="af6"/>
    <w:uiPriority w:val="99"/>
    <w:unhideWhenUsed/>
    <w:rsid w:val="00D76F15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d">
    <w:name w:val="Тема примечания Знак1"/>
    <w:basedOn w:val="af5"/>
    <w:uiPriority w:val="99"/>
    <w:semiHidden/>
    <w:rsid w:val="00D76F15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5"/>
    <w:uiPriority w:val="99"/>
    <w:semiHidden/>
    <w:rsid w:val="00D76F1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D76F15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uiPriority w:val="99"/>
    <w:rsid w:val="00D76F15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uiPriority w:val="99"/>
    <w:locked/>
    <w:rsid w:val="00D76F15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D76F15"/>
  </w:style>
  <w:style w:type="character" w:customStyle="1" w:styleId="af9">
    <w:name w:val="Цветовое выделение"/>
    <w:uiPriority w:val="99"/>
    <w:rsid w:val="00D76F15"/>
    <w:rPr>
      <w:b/>
      <w:color w:val="26282F"/>
    </w:rPr>
  </w:style>
  <w:style w:type="character" w:customStyle="1" w:styleId="afa">
    <w:name w:val="Гипертекстовая ссылка"/>
    <w:uiPriority w:val="99"/>
    <w:rsid w:val="00D76F15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D76F15"/>
    <w:rPr>
      <w:b/>
      <w:color w:val="106BBE"/>
      <w:u w:val="single"/>
    </w:rPr>
  </w:style>
  <w:style w:type="paragraph" w:customStyle="1" w:styleId="afc">
    <w:name w:val="Внимание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d">
    <w:name w:val="Внимание: криминал!!"/>
    <w:basedOn w:val="afc"/>
    <w:next w:val="a0"/>
    <w:uiPriority w:val="99"/>
    <w:rsid w:val="00D76F15"/>
  </w:style>
  <w:style w:type="paragraph" w:customStyle="1" w:styleId="afe">
    <w:name w:val="Внимание: недобросовестность!"/>
    <w:basedOn w:val="afc"/>
    <w:next w:val="a0"/>
    <w:uiPriority w:val="99"/>
    <w:rsid w:val="00D76F15"/>
  </w:style>
  <w:style w:type="character" w:customStyle="1" w:styleId="aff">
    <w:name w:val="Выделение для Базового Поиска"/>
    <w:uiPriority w:val="99"/>
    <w:rsid w:val="00D76F15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D76F15"/>
    <w:rPr>
      <w:b/>
      <w:i/>
      <w:color w:val="0058A9"/>
    </w:rPr>
  </w:style>
  <w:style w:type="paragraph" w:customStyle="1" w:styleId="aff1">
    <w:name w:val="Дочерний элемент списка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e">
    <w:name w:val="Заголовок1"/>
    <w:basedOn w:val="aff2"/>
    <w:next w:val="a0"/>
    <w:uiPriority w:val="99"/>
    <w:rsid w:val="00D76F15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0"/>
    <w:next w:val="a0"/>
    <w:uiPriority w:val="99"/>
    <w:rsid w:val="00D76F15"/>
  </w:style>
  <w:style w:type="paragraph" w:customStyle="1" w:styleId="aff5">
    <w:name w:val="Заголовок распахивающейся части диалога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6">
    <w:name w:val="Заголовок своего сообщения"/>
    <w:uiPriority w:val="99"/>
    <w:rsid w:val="00D76F15"/>
    <w:rPr>
      <w:b/>
      <w:color w:val="26282F"/>
    </w:rPr>
  </w:style>
  <w:style w:type="paragraph" w:customStyle="1" w:styleId="aff7">
    <w:name w:val="Заголовок статьи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Заголовок чужого сообщения"/>
    <w:uiPriority w:val="99"/>
    <w:rsid w:val="00D76F15"/>
    <w:rPr>
      <w:b/>
      <w:color w:val="FF0000"/>
    </w:rPr>
  </w:style>
  <w:style w:type="paragraph" w:customStyle="1" w:styleId="aff9">
    <w:name w:val="Заголовок ЭР (левое окно)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a">
    <w:name w:val="Заголовок ЭР (правое окно)"/>
    <w:basedOn w:val="aff9"/>
    <w:next w:val="a0"/>
    <w:uiPriority w:val="99"/>
    <w:rsid w:val="00D76F15"/>
    <w:pPr>
      <w:spacing w:after="0"/>
      <w:jc w:val="left"/>
    </w:pPr>
  </w:style>
  <w:style w:type="paragraph" w:customStyle="1" w:styleId="affb">
    <w:name w:val="Интерактивный заголовок"/>
    <w:basedOn w:val="1e"/>
    <w:next w:val="a0"/>
    <w:uiPriority w:val="99"/>
    <w:rsid w:val="00D76F15"/>
    <w:rPr>
      <w:u w:val="single"/>
    </w:rPr>
  </w:style>
  <w:style w:type="paragraph" w:customStyle="1" w:styleId="affc">
    <w:name w:val="Текст информации об изменениях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d">
    <w:name w:val="Информация об изменениях"/>
    <w:basedOn w:val="affc"/>
    <w:next w:val="a0"/>
    <w:uiPriority w:val="99"/>
    <w:rsid w:val="00D76F1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Комментарий"/>
    <w:basedOn w:val="affe"/>
    <w:next w:val="a0"/>
    <w:uiPriority w:val="99"/>
    <w:rsid w:val="00D76F15"/>
  </w:style>
  <w:style w:type="paragraph" w:customStyle="1" w:styleId="afff0">
    <w:name w:val="Информация об изменениях документа"/>
    <w:basedOn w:val="afff"/>
    <w:next w:val="a0"/>
    <w:uiPriority w:val="99"/>
    <w:rsid w:val="00D76F15"/>
  </w:style>
  <w:style w:type="paragraph" w:customStyle="1" w:styleId="afff1">
    <w:name w:val="Текст (лев. подпись)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лонтитул (левый)"/>
    <w:basedOn w:val="afff1"/>
    <w:next w:val="a0"/>
    <w:uiPriority w:val="99"/>
    <w:rsid w:val="00D76F15"/>
    <w:rPr>
      <w:sz w:val="14"/>
      <w:szCs w:val="14"/>
    </w:rPr>
  </w:style>
  <w:style w:type="paragraph" w:customStyle="1" w:styleId="afff3">
    <w:name w:val="Текст (прав. подпись)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правый)"/>
    <w:basedOn w:val="afff3"/>
    <w:next w:val="a0"/>
    <w:uiPriority w:val="99"/>
    <w:rsid w:val="00D76F15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0"/>
    <w:uiPriority w:val="99"/>
    <w:rsid w:val="00D76F15"/>
  </w:style>
  <w:style w:type="paragraph" w:customStyle="1" w:styleId="afff6">
    <w:name w:val="Куда обратиться?"/>
    <w:basedOn w:val="afc"/>
    <w:next w:val="a0"/>
    <w:uiPriority w:val="99"/>
    <w:rsid w:val="00D76F15"/>
  </w:style>
  <w:style w:type="paragraph" w:customStyle="1" w:styleId="afff7">
    <w:name w:val="Моноширинный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8">
    <w:name w:val="Найденные слова"/>
    <w:uiPriority w:val="99"/>
    <w:rsid w:val="00D76F15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a">
    <w:name w:val="Не вступил в силу"/>
    <w:uiPriority w:val="99"/>
    <w:rsid w:val="00D76F15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0"/>
    <w:uiPriority w:val="99"/>
    <w:rsid w:val="00D76F15"/>
    <w:pPr>
      <w:ind w:firstLine="118"/>
    </w:pPr>
  </w:style>
  <w:style w:type="paragraph" w:customStyle="1" w:styleId="afffc">
    <w:name w:val="Нормальный (таблица)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0"/>
    <w:uiPriority w:val="99"/>
    <w:rsid w:val="00D76F15"/>
    <w:pPr>
      <w:ind w:left="140"/>
    </w:pPr>
  </w:style>
  <w:style w:type="character" w:customStyle="1" w:styleId="affff">
    <w:name w:val="Опечатки"/>
    <w:uiPriority w:val="99"/>
    <w:rsid w:val="00D76F15"/>
    <w:rPr>
      <w:color w:val="FF0000"/>
    </w:rPr>
  </w:style>
  <w:style w:type="paragraph" w:customStyle="1" w:styleId="affff0">
    <w:name w:val="Переменная часть"/>
    <w:basedOn w:val="aff2"/>
    <w:next w:val="a0"/>
    <w:uiPriority w:val="99"/>
    <w:rsid w:val="00D76F15"/>
    <w:rPr>
      <w:sz w:val="18"/>
      <w:szCs w:val="18"/>
    </w:rPr>
  </w:style>
  <w:style w:type="paragraph" w:customStyle="1" w:styleId="affff1">
    <w:name w:val="Подвал для информации об изменениях"/>
    <w:basedOn w:val="10"/>
    <w:next w:val="a0"/>
    <w:uiPriority w:val="99"/>
    <w:rsid w:val="00D76F15"/>
  </w:style>
  <w:style w:type="paragraph" w:customStyle="1" w:styleId="affff2">
    <w:name w:val="Подзаголовок для информации об изменениях"/>
    <w:basedOn w:val="affc"/>
    <w:next w:val="a0"/>
    <w:uiPriority w:val="99"/>
    <w:rsid w:val="00D76F15"/>
    <w:rPr>
      <w:b/>
      <w:bCs/>
    </w:rPr>
  </w:style>
  <w:style w:type="paragraph" w:customStyle="1" w:styleId="affff3">
    <w:name w:val="Подчёркнуный текст"/>
    <w:basedOn w:val="a0"/>
    <w:next w:val="a0"/>
    <w:uiPriority w:val="99"/>
    <w:rsid w:val="00D76F15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2"/>
    <w:next w:val="a0"/>
    <w:uiPriority w:val="99"/>
    <w:rsid w:val="00D76F15"/>
    <w:rPr>
      <w:sz w:val="20"/>
      <w:szCs w:val="20"/>
    </w:rPr>
  </w:style>
  <w:style w:type="paragraph" w:customStyle="1" w:styleId="affff5">
    <w:name w:val="Прижатый влево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c"/>
    <w:next w:val="a0"/>
    <w:uiPriority w:val="99"/>
    <w:rsid w:val="00D76F15"/>
  </w:style>
  <w:style w:type="paragraph" w:customStyle="1" w:styleId="affff7">
    <w:name w:val="Примечание."/>
    <w:basedOn w:val="afc"/>
    <w:next w:val="a0"/>
    <w:uiPriority w:val="99"/>
    <w:rsid w:val="00D76F15"/>
  </w:style>
  <w:style w:type="character" w:customStyle="1" w:styleId="affff8">
    <w:name w:val="Продолжение ссылки"/>
    <w:uiPriority w:val="99"/>
    <w:rsid w:val="00D76F15"/>
  </w:style>
  <w:style w:type="paragraph" w:customStyle="1" w:styleId="affff9">
    <w:name w:val="Словарная статья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a">
    <w:name w:val="Сравнение редакций"/>
    <w:uiPriority w:val="99"/>
    <w:rsid w:val="00D76F15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D76F15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D76F15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Ссылка на утративший силу документ"/>
    <w:uiPriority w:val="99"/>
    <w:rsid w:val="00D76F15"/>
    <w:rPr>
      <w:b/>
      <w:color w:val="749232"/>
    </w:rPr>
  </w:style>
  <w:style w:type="paragraph" w:customStyle="1" w:styleId="afffff">
    <w:name w:val="Текст в таблице"/>
    <w:basedOn w:val="afffc"/>
    <w:next w:val="a0"/>
    <w:uiPriority w:val="99"/>
    <w:rsid w:val="00D76F15"/>
    <w:pPr>
      <w:ind w:firstLine="500"/>
    </w:pPr>
  </w:style>
  <w:style w:type="paragraph" w:customStyle="1" w:styleId="afffff0">
    <w:name w:val="Текст ЭР (см. также)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1">
    <w:name w:val="Технический комментарий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2">
    <w:name w:val="Утратил силу"/>
    <w:uiPriority w:val="99"/>
    <w:rsid w:val="00D76F15"/>
    <w:rPr>
      <w:b/>
      <w:strike/>
      <w:color w:val="666600"/>
    </w:rPr>
  </w:style>
  <w:style w:type="paragraph" w:customStyle="1" w:styleId="afffff3">
    <w:name w:val="Формула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4">
    <w:name w:val="Центрированный (таблица)"/>
    <w:basedOn w:val="afffc"/>
    <w:next w:val="a0"/>
    <w:uiPriority w:val="99"/>
    <w:rsid w:val="00D76F15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76F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5">
    <w:name w:val="annotation reference"/>
    <w:basedOn w:val="a1"/>
    <w:uiPriority w:val="99"/>
    <w:unhideWhenUsed/>
    <w:rsid w:val="00D76F15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D76F15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D76F15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D76F15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D76F15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D76F15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D76F15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D7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">
    <w:name w:val="Сетка таблицы1"/>
    <w:basedOn w:val="a2"/>
    <w:next w:val="afffff6"/>
    <w:uiPriority w:val="59"/>
    <w:rsid w:val="00D76F15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0">
    <w:name w:val="Текст концевой сноски1"/>
    <w:basedOn w:val="a0"/>
    <w:next w:val="afffff7"/>
    <w:link w:val="afffff8"/>
    <w:uiPriority w:val="99"/>
    <w:semiHidden/>
    <w:unhideWhenUsed/>
    <w:rsid w:val="00D76F15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f0"/>
    <w:uiPriority w:val="99"/>
    <w:semiHidden/>
    <w:locked/>
    <w:rsid w:val="00D76F15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D76F15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D76F15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D76F15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D76F15"/>
  </w:style>
  <w:style w:type="paragraph" w:customStyle="1" w:styleId="27">
    <w:name w:val="Заголовок2"/>
    <w:basedOn w:val="aff2"/>
    <w:next w:val="a0"/>
    <w:uiPriority w:val="99"/>
    <w:rsid w:val="00D76F15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D76F15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D76F1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1">
    <w:name w:val="Без интервала1"/>
    <w:next w:val="afffffa"/>
    <w:link w:val="afffffb"/>
    <w:uiPriority w:val="1"/>
    <w:qFormat/>
    <w:rsid w:val="00D76F15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D76F15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D76F15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D76F15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D76F15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D76F15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D76F15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D76F15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D76F15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2"/>
    <w:uiPriority w:val="99"/>
    <w:rsid w:val="00D76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3">
    <w:name w:val="Основной текст с отступом1"/>
    <w:basedOn w:val="a0"/>
    <w:next w:val="afffffc"/>
    <w:link w:val="afffffd"/>
    <w:uiPriority w:val="99"/>
    <w:rsid w:val="00D76F15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3"/>
    <w:uiPriority w:val="99"/>
    <w:locked/>
    <w:rsid w:val="00D76F15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D76F15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D76F15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D76F15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D76F15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D76F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D76F15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D76F15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D76F15"/>
    <w:rPr>
      <w:rFonts w:ascii="Times New Roman" w:hAnsi="Times New Roman" w:cs="Times New Roman"/>
      <w:sz w:val="22"/>
      <w:szCs w:val="22"/>
    </w:rPr>
  </w:style>
  <w:style w:type="paragraph" w:customStyle="1" w:styleId="1f4">
    <w:name w:val="Название1"/>
    <w:basedOn w:val="a0"/>
    <w:next w:val="afffffe"/>
    <w:link w:val="affffff"/>
    <w:uiPriority w:val="10"/>
    <w:qFormat/>
    <w:rsid w:val="00D76F15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4"/>
    <w:uiPriority w:val="10"/>
    <w:locked/>
    <w:rsid w:val="00D76F15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D76F15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D76F15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D76F15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D76F15"/>
    <w:rPr>
      <w:rFonts w:cs="Times New Roman"/>
      <w:b/>
    </w:rPr>
  </w:style>
  <w:style w:type="paragraph" w:customStyle="1" w:styleId="Style12">
    <w:name w:val="Style12"/>
    <w:basedOn w:val="a0"/>
    <w:uiPriority w:val="99"/>
    <w:rsid w:val="00D76F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D76F15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D76F15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1"/>
    <w:uiPriority w:val="1"/>
    <w:locked/>
    <w:rsid w:val="00D76F15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D76F1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D76F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8">
    <w:name w:val="Сетка таблицы2"/>
    <w:uiPriority w:val="99"/>
    <w:rsid w:val="00D76F1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D76F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D7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D76F15"/>
    <w:rPr>
      <w:rFonts w:cs="Times New Roman"/>
    </w:rPr>
  </w:style>
  <w:style w:type="table" w:customStyle="1" w:styleId="122">
    <w:name w:val="Сетка таблицы12"/>
    <w:basedOn w:val="a2"/>
    <w:next w:val="afffff6"/>
    <w:uiPriority w:val="39"/>
    <w:rsid w:val="00D76F15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D7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D76F15"/>
    <w:rPr>
      <w:rFonts w:ascii="Symbol" w:hAnsi="Symbol"/>
      <w:b/>
    </w:rPr>
  </w:style>
  <w:style w:type="character" w:customStyle="1" w:styleId="WW8Num3z0">
    <w:name w:val="WW8Num3z0"/>
    <w:rsid w:val="00D76F15"/>
    <w:rPr>
      <w:b/>
    </w:rPr>
  </w:style>
  <w:style w:type="character" w:customStyle="1" w:styleId="WW8Num6z0">
    <w:name w:val="WW8Num6z0"/>
    <w:rsid w:val="00D76F15"/>
    <w:rPr>
      <w:b/>
    </w:rPr>
  </w:style>
  <w:style w:type="character" w:customStyle="1" w:styleId="1f5">
    <w:name w:val="Основной шрифт абзаца1"/>
    <w:rsid w:val="00D76F15"/>
  </w:style>
  <w:style w:type="character" w:customStyle="1" w:styleId="affffff4">
    <w:name w:val="Символ сноски"/>
    <w:rsid w:val="00D76F15"/>
    <w:rPr>
      <w:vertAlign w:val="superscript"/>
    </w:rPr>
  </w:style>
  <w:style w:type="character" w:customStyle="1" w:styleId="1f6">
    <w:name w:val="Знак примечания1"/>
    <w:rsid w:val="00D76F15"/>
    <w:rPr>
      <w:sz w:val="16"/>
    </w:rPr>
  </w:style>
  <w:style w:type="character" w:customStyle="1" w:styleId="b-serp-urlitem1">
    <w:name w:val="b-serp-url__item1"/>
    <w:basedOn w:val="1f5"/>
    <w:rsid w:val="00D76F15"/>
    <w:rPr>
      <w:rFonts w:cs="Times New Roman"/>
    </w:rPr>
  </w:style>
  <w:style w:type="character" w:customStyle="1" w:styleId="b-serp-urlmark1">
    <w:name w:val="b-serp-url__mark1"/>
    <w:basedOn w:val="1f5"/>
    <w:rsid w:val="00D76F15"/>
    <w:rPr>
      <w:rFonts w:cs="Times New Roman"/>
    </w:rPr>
  </w:style>
  <w:style w:type="paragraph" w:customStyle="1" w:styleId="34">
    <w:name w:val="Заголовок3"/>
    <w:basedOn w:val="a0"/>
    <w:next w:val="a4"/>
    <w:rsid w:val="00D76F15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7">
    <w:name w:val="Список1"/>
    <w:basedOn w:val="a4"/>
    <w:next w:val="affffff5"/>
    <w:uiPriority w:val="99"/>
    <w:rsid w:val="00D76F15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8">
    <w:name w:val="Указатель1"/>
    <w:basedOn w:val="a0"/>
    <w:rsid w:val="00D76F15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4">
    <w:name w:val="Список 21"/>
    <w:basedOn w:val="a0"/>
    <w:rsid w:val="00D76F15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D76F15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D76F15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D76F1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D76F15"/>
  </w:style>
  <w:style w:type="paragraph" w:customStyle="1" w:styleId="affffff9">
    <w:name w:val="Содержимое врезки"/>
    <w:basedOn w:val="a4"/>
    <w:rsid w:val="00D76F15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9">
    <w:name w:val="Схема документа1"/>
    <w:basedOn w:val="a0"/>
    <w:next w:val="affffffa"/>
    <w:link w:val="affffffb"/>
    <w:uiPriority w:val="99"/>
    <w:semiHidden/>
    <w:unhideWhenUsed/>
    <w:rsid w:val="00D76F15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9"/>
    <w:uiPriority w:val="99"/>
    <w:semiHidden/>
    <w:locked/>
    <w:rsid w:val="00D76F15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D76F15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D76F15"/>
    <w:rPr>
      <w:rFonts w:cs="Times New Roman"/>
      <w:b/>
      <w:bCs/>
      <w:sz w:val="20"/>
      <w:szCs w:val="20"/>
    </w:rPr>
  </w:style>
  <w:style w:type="table" w:customStyle="1" w:styleId="215">
    <w:name w:val="Сетка таблицы21"/>
    <w:basedOn w:val="a2"/>
    <w:next w:val="afffff6"/>
    <w:uiPriority w:val="39"/>
    <w:rsid w:val="00D76F15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D76F15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D76F15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D76F15"/>
    <w:rPr>
      <w:rFonts w:ascii="Times New Roman" w:eastAsia="Times New Roman" w:hAnsi="Times New Roman" w:cs="Times New Roman"/>
      <w:sz w:val="20"/>
      <w:szCs w:val="20"/>
    </w:rPr>
  </w:style>
  <w:style w:type="paragraph" w:customStyle="1" w:styleId="1fa">
    <w:name w:val="Подзаголовок1"/>
    <w:basedOn w:val="a0"/>
    <w:next w:val="a4"/>
    <w:uiPriority w:val="11"/>
    <w:qFormat/>
    <w:rsid w:val="00D76F1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D76F15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D76F15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D76F15"/>
    <w:rPr>
      <w:rFonts w:cs="Times New Roman"/>
    </w:rPr>
  </w:style>
  <w:style w:type="character" w:customStyle="1" w:styleId="c7">
    <w:name w:val="c7"/>
    <w:rsid w:val="00D76F15"/>
  </w:style>
  <w:style w:type="character" w:customStyle="1" w:styleId="2a">
    <w:name w:val="Основной текст (2)"/>
    <w:rsid w:val="00D76F15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D76F15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D76F15"/>
    <w:rPr>
      <w:rFonts w:cs="Times New Roman"/>
      <w:color w:val="808080"/>
    </w:rPr>
  </w:style>
  <w:style w:type="character" w:customStyle="1" w:styleId="1fb">
    <w:name w:val="Просмотренная гиперссылка1"/>
    <w:basedOn w:val="a1"/>
    <w:uiPriority w:val="99"/>
    <w:semiHidden/>
    <w:unhideWhenUsed/>
    <w:rsid w:val="00D76F15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D76F15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D76F15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D76F15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D76F15"/>
    <w:pPr>
      <w:numPr>
        <w:ilvl w:val="1"/>
        <w:numId w:val="26"/>
      </w:numPr>
      <w:tabs>
        <w:tab w:val="left" w:pos="1176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D76F15"/>
    <w:pPr>
      <w:keepNext/>
      <w:numPr>
        <w:numId w:val="26"/>
      </w:num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D76F15"/>
    <w:pPr>
      <w:numPr>
        <w:numId w:val="27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D76F15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D76F15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D76F15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D76F15"/>
    <w:rPr>
      <w:rFonts w:cs="Times New Roman"/>
    </w:rPr>
  </w:style>
  <w:style w:type="paragraph" w:customStyle="1" w:styleId="productname">
    <w:name w:val="product_name"/>
    <w:basedOn w:val="a0"/>
    <w:rsid w:val="00D7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D7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fffff6"/>
    <w:uiPriority w:val="39"/>
    <w:rsid w:val="00D76F15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D76F15"/>
    <w:rPr>
      <w:rFonts w:cs="Times New Roman"/>
    </w:rPr>
  </w:style>
  <w:style w:type="character" w:customStyle="1" w:styleId="116">
    <w:name w:val="Заголовок 1 Знак1"/>
    <w:locked/>
    <w:rsid w:val="00D76F15"/>
    <w:rPr>
      <w:rFonts w:eastAsia="Times New Roman"/>
      <w:sz w:val="24"/>
    </w:rPr>
  </w:style>
  <w:style w:type="character" w:customStyle="1" w:styleId="af">
    <w:name w:val="Абзац списка Знак"/>
    <w:aliases w:val="Содержание. 2 уровень Знак"/>
    <w:link w:val="212"/>
    <w:uiPriority w:val="34"/>
    <w:qFormat/>
    <w:locked/>
    <w:rsid w:val="00D76F15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D76F15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D76F15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D76F15"/>
    <w:pPr>
      <w:numPr>
        <w:numId w:val="9"/>
      </w:numPr>
    </w:pPr>
  </w:style>
  <w:style w:type="numbering" w:customStyle="1" w:styleId="WWNum44">
    <w:name w:val="WWNum44"/>
    <w:rsid w:val="00D76F15"/>
    <w:pPr>
      <w:numPr>
        <w:numId w:val="6"/>
      </w:numPr>
    </w:pPr>
  </w:style>
  <w:style w:type="numbering" w:customStyle="1" w:styleId="WWNum49">
    <w:name w:val="WWNum49"/>
    <w:rsid w:val="00D76F15"/>
    <w:pPr>
      <w:numPr>
        <w:numId w:val="11"/>
      </w:numPr>
    </w:pPr>
  </w:style>
  <w:style w:type="numbering" w:customStyle="1" w:styleId="WWNum46">
    <w:name w:val="WWNum46"/>
    <w:rsid w:val="00D76F15"/>
    <w:pPr>
      <w:numPr>
        <w:numId w:val="8"/>
      </w:numPr>
    </w:pPr>
  </w:style>
  <w:style w:type="numbering" w:customStyle="1" w:styleId="WWNum43">
    <w:name w:val="WWNum43"/>
    <w:rsid w:val="00D76F15"/>
    <w:pPr>
      <w:numPr>
        <w:numId w:val="5"/>
      </w:numPr>
    </w:pPr>
  </w:style>
  <w:style w:type="numbering" w:customStyle="1" w:styleId="WWNum41">
    <w:name w:val="WWNum41"/>
    <w:rsid w:val="00D76F15"/>
    <w:pPr>
      <w:numPr>
        <w:numId w:val="3"/>
      </w:numPr>
    </w:pPr>
  </w:style>
  <w:style w:type="numbering" w:customStyle="1" w:styleId="WWNum45">
    <w:name w:val="WWNum45"/>
    <w:rsid w:val="00D76F15"/>
    <w:pPr>
      <w:numPr>
        <w:numId w:val="7"/>
      </w:numPr>
    </w:pPr>
  </w:style>
  <w:style w:type="numbering" w:customStyle="1" w:styleId="WWNum42">
    <w:name w:val="WWNum42"/>
    <w:rsid w:val="00D76F15"/>
    <w:pPr>
      <w:numPr>
        <w:numId w:val="4"/>
      </w:numPr>
    </w:pPr>
  </w:style>
  <w:style w:type="numbering" w:customStyle="1" w:styleId="WWNum48">
    <w:name w:val="WWNum48"/>
    <w:rsid w:val="00D76F15"/>
    <w:pPr>
      <w:numPr>
        <w:numId w:val="10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D76F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D76F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D76F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D76F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D76F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D76F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D76F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D76F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D76F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Body Text"/>
    <w:basedOn w:val="a0"/>
    <w:link w:val="1fc"/>
    <w:uiPriority w:val="99"/>
    <w:semiHidden/>
    <w:unhideWhenUsed/>
    <w:rsid w:val="00D76F15"/>
    <w:pPr>
      <w:spacing w:after="120"/>
    </w:pPr>
  </w:style>
  <w:style w:type="character" w:customStyle="1" w:styleId="1fc">
    <w:name w:val="Основной текст Знак1"/>
    <w:basedOn w:val="a1"/>
    <w:link w:val="a4"/>
    <w:uiPriority w:val="99"/>
    <w:semiHidden/>
    <w:rsid w:val="00D76F15"/>
  </w:style>
  <w:style w:type="paragraph" w:styleId="22">
    <w:name w:val="Body Text 2"/>
    <w:basedOn w:val="a0"/>
    <w:link w:val="217"/>
    <w:uiPriority w:val="99"/>
    <w:semiHidden/>
    <w:unhideWhenUsed/>
    <w:rsid w:val="00D76F15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D76F15"/>
  </w:style>
  <w:style w:type="paragraph" w:styleId="a6">
    <w:name w:val="footer"/>
    <w:basedOn w:val="a0"/>
    <w:link w:val="1fd"/>
    <w:uiPriority w:val="99"/>
    <w:unhideWhenUsed/>
    <w:rsid w:val="00D76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d">
    <w:name w:val="Нижний колонтитул Знак1"/>
    <w:basedOn w:val="a1"/>
    <w:link w:val="a6"/>
    <w:uiPriority w:val="99"/>
    <w:rsid w:val="00D76F15"/>
  </w:style>
  <w:style w:type="paragraph" w:styleId="a9">
    <w:name w:val="Normal (Web)"/>
    <w:basedOn w:val="a0"/>
    <w:uiPriority w:val="99"/>
    <w:semiHidden/>
    <w:unhideWhenUsed/>
    <w:rsid w:val="00D76F15"/>
    <w:rPr>
      <w:rFonts w:ascii="Times New Roman" w:hAnsi="Times New Roman" w:cs="Times New Roman"/>
      <w:sz w:val="24"/>
      <w:szCs w:val="24"/>
    </w:rPr>
  </w:style>
  <w:style w:type="paragraph" w:styleId="aa">
    <w:name w:val="footnote text"/>
    <w:basedOn w:val="a0"/>
    <w:link w:val="1fe"/>
    <w:uiPriority w:val="99"/>
    <w:semiHidden/>
    <w:unhideWhenUsed/>
    <w:rsid w:val="00D76F15"/>
    <w:pPr>
      <w:spacing w:after="0" w:line="240" w:lineRule="auto"/>
    </w:pPr>
    <w:rPr>
      <w:sz w:val="20"/>
      <w:szCs w:val="20"/>
    </w:rPr>
  </w:style>
  <w:style w:type="character" w:customStyle="1" w:styleId="1fe">
    <w:name w:val="Текст сноски Знак1"/>
    <w:basedOn w:val="a1"/>
    <w:link w:val="aa"/>
    <w:uiPriority w:val="99"/>
    <w:semiHidden/>
    <w:rsid w:val="00D76F15"/>
    <w:rPr>
      <w:sz w:val="20"/>
      <w:szCs w:val="20"/>
    </w:rPr>
  </w:style>
  <w:style w:type="paragraph" w:styleId="ae">
    <w:name w:val="List Paragraph"/>
    <w:basedOn w:val="a0"/>
    <w:uiPriority w:val="34"/>
    <w:qFormat/>
    <w:rsid w:val="00D76F15"/>
    <w:pPr>
      <w:ind w:left="720"/>
      <w:contextualSpacing/>
    </w:pPr>
  </w:style>
  <w:style w:type="paragraph" w:styleId="af1">
    <w:name w:val="Balloon Text"/>
    <w:basedOn w:val="a0"/>
    <w:link w:val="1ff"/>
    <w:uiPriority w:val="99"/>
    <w:semiHidden/>
    <w:unhideWhenUsed/>
    <w:rsid w:val="00D76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">
    <w:name w:val="Текст выноски Знак1"/>
    <w:basedOn w:val="a1"/>
    <w:link w:val="af1"/>
    <w:uiPriority w:val="99"/>
    <w:semiHidden/>
    <w:rsid w:val="00D76F15"/>
    <w:rPr>
      <w:rFonts w:ascii="Tahoma" w:hAnsi="Tahoma" w:cs="Tahoma"/>
      <w:sz w:val="16"/>
      <w:szCs w:val="16"/>
    </w:rPr>
  </w:style>
  <w:style w:type="paragraph" w:styleId="af3">
    <w:name w:val="header"/>
    <w:basedOn w:val="a0"/>
    <w:link w:val="1ff0"/>
    <w:uiPriority w:val="99"/>
    <w:unhideWhenUsed/>
    <w:rsid w:val="00D76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Верхний колонтитул Знак1"/>
    <w:basedOn w:val="a1"/>
    <w:link w:val="af3"/>
    <w:uiPriority w:val="99"/>
    <w:rsid w:val="00D76F15"/>
  </w:style>
  <w:style w:type="paragraph" w:styleId="af6">
    <w:name w:val="annotation text"/>
    <w:basedOn w:val="a0"/>
    <w:link w:val="af5"/>
    <w:uiPriority w:val="99"/>
    <w:semiHidden/>
    <w:unhideWhenUsed/>
    <w:rsid w:val="00D76F15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D76F15"/>
    <w:rPr>
      <w:sz w:val="20"/>
      <w:szCs w:val="20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D76F15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5"/>
    <w:uiPriority w:val="99"/>
    <w:semiHidden/>
    <w:rsid w:val="00D76F15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iPriority w:val="99"/>
    <w:semiHidden/>
    <w:unhideWhenUsed/>
    <w:rsid w:val="00D76F15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D76F15"/>
  </w:style>
  <w:style w:type="table" w:styleId="afffff6">
    <w:name w:val="Table Grid"/>
    <w:basedOn w:val="a2"/>
    <w:uiPriority w:val="59"/>
    <w:rsid w:val="00D76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7">
    <w:name w:val="endnote text"/>
    <w:basedOn w:val="a0"/>
    <w:link w:val="1ff1"/>
    <w:uiPriority w:val="99"/>
    <w:semiHidden/>
    <w:unhideWhenUsed/>
    <w:rsid w:val="00D76F15"/>
    <w:pPr>
      <w:spacing w:after="0" w:line="240" w:lineRule="auto"/>
    </w:pPr>
    <w:rPr>
      <w:sz w:val="20"/>
      <w:szCs w:val="20"/>
    </w:rPr>
  </w:style>
  <w:style w:type="character" w:customStyle="1" w:styleId="1ff1">
    <w:name w:val="Текст концевой сноски Знак1"/>
    <w:basedOn w:val="a1"/>
    <w:link w:val="afffff7"/>
    <w:uiPriority w:val="99"/>
    <w:semiHidden/>
    <w:rsid w:val="00D76F15"/>
    <w:rPr>
      <w:sz w:val="20"/>
      <w:szCs w:val="20"/>
    </w:rPr>
  </w:style>
  <w:style w:type="paragraph" w:styleId="afffffa">
    <w:name w:val="No Spacing"/>
    <w:uiPriority w:val="1"/>
    <w:qFormat/>
    <w:rsid w:val="00D76F15"/>
    <w:pPr>
      <w:spacing w:after="0" w:line="240" w:lineRule="auto"/>
    </w:pPr>
  </w:style>
  <w:style w:type="table" w:styleId="1f2">
    <w:name w:val="Table Grid 1"/>
    <w:basedOn w:val="a2"/>
    <w:uiPriority w:val="99"/>
    <w:semiHidden/>
    <w:unhideWhenUsed/>
    <w:rsid w:val="00D76F1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f2"/>
    <w:uiPriority w:val="99"/>
    <w:semiHidden/>
    <w:unhideWhenUsed/>
    <w:rsid w:val="00D76F15"/>
    <w:pPr>
      <w:spacing w:after="120"/>
      <w:ind w:left="283"/>
    </w:pPr>
  </w:style>
  <w:style w:type="character" w:customStyle="1" w:styleId="1ff2">
    <w:name w:val="Основной текст с отступом Знак1"/>
    <w:basedOn w:val="a1"/>
    <w:link w:val="afffffc"/>
    <w:uiPriority w:val="99"/>
    <w:semiHidden/>
    <w:rsid w:val="00D76F15"/>
  </w:style>
  <w:style w:type="paragraph" w:styleId="afffffe">
    <w:name w:val="Title"/>
    <w:basedOn w:val="a0"/>
    <w:next w:val="a0"/>
    <w:link w:val="1ff3"/>
    <w:uiPriority w:val="10"/>
    <w:qFormat/>
    <w:rsid w:val="00D76F1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3">
    <w:name w:val="Название Знак1"/>
    <w:basedOn w:val="a1"/>
    <w:link w:val="afffffe"/>
    <w:uiPriority w:val="10"/>
    <w:rsid w:val="00D76F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semiHidden/>
    <w:unhideWhenUsed/>
    <w:rsid w:val="00D76F15"/>
    <w:pPr>
      <w:ind w:left="283" w:hanging="283"/>
      <w:contextualSpacing/>
    </w:pPr>
  </w:style>
  <w:style w:type="paragraph" w:styleId="affffffa">
    <w:name w:val="Document Map"/>
    <w:basedOn w:val="a0"/>
    <w:link w:val="1ff4"/>
    <w:uiPriority w:val="99"/>
    <w:semiHidden/>
    <w:unhideWhenUsed/>
    <w:rsid w:val="00D76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4">
    <w:name w:val="Схема документа Знак1"/>
    <w:basedOn w:val="a1"/>
    <w:link w:val="affffffa"/>
    <w:uiPriority w:val="99"/>
    <w:semiHidden/>
    <w:rsid w:val="00D76F15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D76F15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5">
    <w:name w:val="Подзаголовок Знак1"/>
    <w:basedOn w:val="a1"/>
    <w:uiPriority w:val="11"/>
    <w:rsid w:val="00D76F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D76F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"/>
    <w:qFormat/>
    <w:rsid w:val="00D76F15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D76F15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semiHidden/>
    <w:unhideWhenUsed/>
    <w:qFormat/>
    <w:rsid w:val="00D76F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76F15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76F15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76F15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76F15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76F15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76F15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0">
    <w:name w:val="Заголовок 11"/>
    <w:basedOn w:val="a0"/>
    <w:next w:val="a0"/>
    <w:uiPriority w:val="1"/>
    <w:qFormat/>
    <w:rsid w:val="00D76F15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D76F1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D76F15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D76F15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D76F15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D76F15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D76F15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D76F15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D76F15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3">
    <w:name w:val="Нет списка1"/>
    <w:next w:val="a3"/>
    <w:uiPriority w:val="99"/>
    <w:semiHidden/>
    <w:unhideWhenUsed/>
    <w:rsid w:val="00D76F15"/>
  </w:style>
  <w:style w:type="character" w:customStyle="1" w:styleId="12">
    <w:name w:val="Заголовок 1 Знак"/>
    <w:basedOn w:val="a1"/>
    <w:link w:val="10"/>
    <w:uiPriority w:val="9"/>
    <w:locked/>
    <w:rsid w:val="00D76F15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D76F15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D76F15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D76F15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D76F15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D76F15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D76F15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D76F15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D76F15"/>
    <w:rPr>
      <w:rFonts w:ascii="Cambria" w:hAnsi="Cambria" w:cs="Times New Roman"/>
      <w:lang w:val="en-US" w:eastAsia="x-none"/>
    </w:rPr>
  </w:style>
  <w:style w:type="paragraph" w:customStyle="1" w:styleId="14">
    <w:name w:val="Основной текст1"/>
    <w:basedOn w:val="a0"/>
    <w:next w:val="a4"/>
    <w:link w:val="a5"/>
    <w:uiPriority w:val="99"/>
    <w:qFormat/>
    <w:rsid w:val="00D76F1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14"/>
    <w:uiPriority w:val="99"/>
    <w:locked/>
    <w:rsid w:val="00D76F15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uiPriority w:val="99"/>
    <w:rsid w:val="00D76F15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uiPriority w:val="99"/>
    <w:locked/>
    <w:rsid w:val="00D76F15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D76F15"/>
  </w:style>
  <w:style w:type="paragraph" w:customStyle="1" w:styleId="15">
    <w:name w:val="Нижний колонтитул Знак Знак1"/>
    <w:basedOn w:val="a0"/>
    <w:next w:val="a6"/>
    <w:link w:val="a7"/>
    <w:uiPriority w:val="99"/>
    <w:rsid w:val="00D76F15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15"/>
    <w:uiPriority w:val="99"/>
    <w:locked/>
    <w:rsid w:val="00D76F15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D76F15"/>
    <w:rPr>
      <w:rFonts w:cs="Times New Roman"/>
    </w:rPr>
  </w:style>
  <w:style w:type="paragraph" w:customStyle="1" w:styleId="16">
    <w:name w:val="Обычный (веб)1"/>
    <w:basedOn w:val="a0"/>
    <w:next w:val="a9"/>
    <w:uiPriority w:val="99"/>
    <w:rsid w:val="00D76F1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a"/>
    <w:link w:val="ab"/>
    <w:uiPriority w:val="99"/>
    <w:qFormat/>
    <w:rsid w:val="00D76F15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b">
    <w:name w:val="Текст сноски Знак"/>
    <w:basedOn w:val="a1"/>
    <w:link w:val="17"/>
    <w:uiPriority w:val="99"/>
    <w:locked/>
    <w:rsid w:val="00D76F15"/>
    <w:rPr>
      <w:rFonts w:ascii="Times New Roman" w:hAnsi="Times New Roman" w:cs="Times New Roman"/>
      <w:sz w:val="20"/>
      <w:szCs w:val="20"/>
      <w:lang w:val="en-US" w:eastAsia="x-none"/>
    </w:rPr>
  </w:style>
  <w:style w:type="character" w:styleId="ac">
    <w:name w:val="footnote reference"/>
    <w:basedOn w:val="a1"/>
    <w:uiPriority w:val="99"/>
    <w:rsid w:val="00D76F15"/>
    <w:rPr>
      <w:rFonts w:cs="Times New Roman"/>
      <w:vertAlign w:val="superscript"/>
    </w:rPr>
  </w:style>
  <w:style w:type="paragraph" w:styleId="24">
    <w:name w:val="List 2"/>
    <w:basedOn w:val="a0"/>
    <w:uiPriority w:val="99"/>
    <w:rsid w:val="00D76F15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uiPriority w:val="99"/>
    <w:rsid w:val="00D76F15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D76F15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D76F15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D76F15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D76F15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e"/>
    <w:link w:val="af"/>
    <w:uiPriority w:val="34"/>
    <w:qFormat/>
    <w:rsid w:val="00D76F1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1"/>
    <w:uiPriority w:val="20"/>
    <w:qFormat/>
    <w:rsid w:val="00D76F15"/>
    <w:rPr>
      <w:rFonts w:cs="Times New Roman"/>
      <w:i/>
    </w:rPr>
  </w:style>
  <w:style w:type="paragraph" w:customStyle="1" w:styleId="18">
    <w:name w:val="Текст выноски1"/>
    <w:basedOn w:val="a0"/>
    <w:next w:val="af1"/>
    <w:link w:val="af2"/>
    <w:uiPriority w:val="99"/>
    <w:rsid w:val="00D76F15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2">
    <w:name w:val="Текст выноски Знак"/>
    <w:basedOn w:val="a1"/>
    <w:link w:val="18"/>
    <w:uiPriority w:val="99"/>
    <w:locked/>
    <w:rsid w:val="00D76F15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D76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Верхний колонтитул1"/>
    <w:basedOn w:val="a0"/>
    <w:next w:val="af3"/>
    <w:link w:val="af4"/>
    <w:uiPriority w:val="99"/>
    <w:unhideWhenUsed/>
    <w:rsid w:val="00D76F1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1"/>
    <w:link w:val="19"/>
    <w:uiPriority w:val="99"/>
    <w:locked/>
    <w:rsid w:val="00D76F15"/>
    <w:rPr>
      <w:rFonts w:ascii="Times New Roman" w:hAnsi="Times New Roman" w:cs="Times New Roman"/>
      <w:sz w:val="24"/>
      <w:szCs w:val="24"/>
    </w:rPr>
  </w:style>
  <w:style w:type="character" w:customStyle="1" w:styleId="af5">
    <w:name w:val="Текст примечания Знак"/>
    <w:link w:val="af6"/>
    <w:uiPriority w:val="99"/>
    <w:locked/>
    <w:rsid w:val="00D76F15"/>
    <w:rPr>
      <w:rFonts w:ascii="Times New Roman" w:hAnsi="Times New Roman"/>
      <w:sz w:val="20"/>
    </w:rPr>
  </w:style>
  <w:style w:type="paragraph" w:customStyle="1" w:styleId="1a">
    <w:name w:val="Текст примечания1"/>
    <w:basedOn w:val="a0"/>
    <w:next w:val="af6"/>
    <w:unhideWhenUsed/>
    <w:rsid w:val="00D76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примечания Знак1"/>
    <w:basedOn w:val="a1"/>
    <w:uiPriority w:val="99"/>
    <w:semiHidden/>
    <w:rsid w:val="00D76F15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D76F15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D76F15"/>
    <w:rPr>
      <w:rFonts w:cs="Times New Roman"/>
      <w:sz w:val="20"/>
      <w:szCs w:val="20"/>
    </w:rPr>
  </w:style>
  <w:style w:type="character" w:customStyle="1" w:styleId="af7">
    <w:name w:val="Тема примечания Знак"/>
    <w:link w:val="af8"/>
    <w:uiPriority w:val="99"/>
    <w:locked/>
    <w:rsid w:val="00D76F15"/>
    <w:rPr>
      <w:b/>
    </w:rPr>
  </w:style>
  <w:style w:type="paragraph" w:customStyle="1" w:styleId="1c">
    <w:name w:val="Тема примечания1"/>
    <w:basedOn w:val="af6"/>
    <w:next w:val="af6"/>
    <w:uiPriority w:val="99"/>
    <w:unhideWhenUsed/>
    <w:rsid w:val="00D76F15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d">
    <w:name w:val="Тема примечания Знак1"/>
    <w:basedOn w:val="af5"/>
    <w:uiPriority w:val="99"/>
    <w:semiHidden/>
    <w:rsid w:val="00D76F15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5"/>
    <w:uiPriority w:val="99"/>
    <w:semiHidden/>
    <w:rsid w:val="00D76F1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D76F15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uiPriority w:val="99"/>
    <w:rsid w:val="00D76F15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uiPriority w:val="99"/>
    <w:locked/>
    <w:rsid w:val="00D76F15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D76F15"/>
  </w:style>
  <w:style w:type="character" w:customStyle="1" w:styleId="af9">
    <w:name w:val="Цветовое выделение"/>
    <w:uiPriority w:val="99"/>
    <w:rsid w:val="00D76F15"/>
    <w:rPr>
      <w:b/>
      <w:color w:val="26282F"/>
    </w:rPr>
  </w:style>
  <w:style w:type="character" w:customStyle="1" w:styleId="afa">
    <w:name w:val="Гипертекстовая ссылка"/>
    <w:uiPriority w:val="99"/>
    <w:rsid w:val="00D76F15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D76F15"/>
    <w:rPr>
      <w:b/>
      <w:color w:val="106BBE"/>
      <w:u w:val="single"/>
    </w:rPr>
  </w:style>
  <w:style w:type="paragraph" w:customStyle="1" w:styleId="afc">
    <w:name w:val="Внимание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d">
    <w:name w:val="Внимание: криминал!!"/>
    <w:basedOn w:val="afc"/>
    <w:next w:val="a0"/>
    <w:uiPriority w:val="99"/>
    <w:rsid w:val="00D76F15"/>
  </w:style>
  <w:style w:type="paragraph" w:customStyle="1" w:styleId="afe">
    <w:name w:val="Внимание: недобросовестность!"/>
    <w:basedOn w:val="afc"/>
    <w:next w:val="a0"/>
    <w:uiPriority w:val="99"/>
    <w:rsid w:val="00D76F15"/>
  </w:style>
  <w:style w:type="character" w:customStyle="1" w:styleId="aff">
    <w:name w:val="Выделение для Базового Поиска"/>
    <w:uiPriority w:val="99"/>
    <w:rsid w:val="00D76F15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D76F15"/>
    <w:rPr>
      <w:b/>
      <w:i/>
      <w:color w:val="0058A9"/>
    </w:rPr>
  </w:style>
  <w:style w:type="paragraph" w:customStyle="1" w:styleId="aff1">
    <w:name w:val="Дочерний элемент списка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e">
    <w:name w:val="Заголовок1"/>
    <w:basedOn w:val="aff2"/>
    <w:next w:val="a0"/>
    <w:uiPriority w:val="99"/>
    <w:rsid w:val="00D76F15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0"/>
    <w:next w:val="a0"/>
    <w:uiPriority w:val="99"/>
    <w:rsid w:val="00D76F15"/>
  </w:style>
  <w:style w:type="paragraph" w:customStyle="1" w:styleId="aff5">
    <w:name w:val="Заголовок распахивающейся части диалога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6">
    <w:name w:val="Заголовок своего сообщения"/>
    <w:uiPriority w:val="99"/>
    <w:rsid w:val="00D76F15"/>
    <w:rPr>
      <w:b/>
      <w:color w:val="26282F"/>
    </w:rPr>
  </w:style>
  <w:style w:type="paragraph" w:customStyle="1" w:styleId="aff7">
    <w:name w:val="Заголовок статьи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Заголовок чужого сообщения"/>
    <w:uiPriority w:val="99"/>
    <w:rsid w:val="00D76F15"/>
    <w:rPr>
      <w:b/>
      <w:color w:val="FF0000"/>
    </w:rPr>
  </w:style>
  <w:style w:type="paragraph" w:customStyle="1" w:styleId="aff9">
    <w:name w:val="Заголовок ЭР (левое окно)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a">
    <w:name w:val="Заголовок ЭР (правое окно)"/>
    <w:basedOn w:val="aff9"/>
    <w:next w:val="a0"/>
    <w:uiPriority w:val="99"/>
    <w:rsid w:val="00D76F15"/>
    <w:pPr>
      <w:spacing w:after="0"/>
      <w:jc w:val="left"/>
    </w:pPr>
  </w:style>
  <w:style w:type="paragraph" w:customStyle="1" w:styleId="affb">
    <w:name w:val="Интерактивный заголовок"/>
    <w:basedOn w:val="1e"/>
    <w:next w:val="a0"/>
    <w:uiPriority w:val="99"/>
    <w:rsid w:val="00D76F15"/>
    <w:rPr>
      <w:u w:val="single"/>
    </w:rPr>
  </w:style>
  <w:style w:type="paragraph" w:customStyle="1" w:styleId="affc">
    <w:name w:val="Текст информации об изменениях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d">
    <w:name w:val="Информация об изменениях"/>
    <w:basedOn w:val="affc"/>
    <w:next w:val="a0"/>
    <w:uiPriority w:val="99"/>
    <w:rsid w:val="00D76F1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Комментарий"/>
    <w:basedOn w:val="affe"/>
    <w:next w:val="a0"/>
    <w:uiPriority w:val="99"/>
    <w:rsid w:val="00D76F15"/>
  </w:style>
  <w:style w:type="paragraph" w:customStyle="1" w:styleId="afff0">
    <w:name w:val="Информация об изменениях документа"/>
    <w:basedOn w:val="afff"/>
    <w:next w:val="a0"/>
    <w:uiPriority w:val="99"/>
    <w:rsid w:val="00D76F15"/>
  </w:style>
  <w:style w:type="paragraph" w:customStyle="1" w:styleId="afff1">
    <w:name w:val="Текст (лев. подпись)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лонтитул (левый)"/>
    <w:basedOn w:val="afff1"/>
    <w:next w:val="a0"/>
    <w:uiPriority w:val="99"/>
    <w:rsid w:val="00D76F15"/>
    <w:rPr>
      <w:sz w:val="14"/>
      <w:szCs w:val="14"/>
    </w:rPr>
  </w:style>
  <w:style w:type="paragraph" w:customStyle="1" w:styleId="afff3">
    <w:name w:val="Текст (прав. подпись)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правый)"/>
    <w:basedOn w:val="afff3"/>
    <w:next w:val="a0"/>
    <w:uiPriority w:val="99"/>
    <w:rsid w:val="00D76F15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0"/>
    <w:uiPriority w:val="99"/>
    <w:rsid w:val="00D76F15"/>
  </w:style>
  <w:style w:type="paragraph" w:customStyle="1" w:styleId="afff6">
    <w:name w:val="Куда обратиться?"/>
    <w:basedOn w:val="afc"/>
    <w:next w:val="a0"/>
    <w:uiPriority w:val="99"/>
    <w:rsid w:val="00D76F15"/>
  </w:style>
  <w:style w:type="paragraph" w:customStyle="1" w:styleId="afff7">
    <w:name w:val="Моноширинный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8">
    <w:name w:val="Найденные слова"/>
    <w:uiPriority w:val="99"/>
    <w:rsid w:val="00D76F15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a">
    <w:name w:val="Не вступил в силу"/>
    <w:uiPriority w:val="99"/>
    <w:rsid w:val="00D76F15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0"/>
    <w:uiPriority w:val="99"/>
    <w:rsid w:val="00D76F15"/>
    <w:pPr>
      <w:ind w:firstLine="118"/>
    </w:pPr>
  </w:style>
  <w:style w:type="paragraph" w:customStyle="1" w:styleId="afffc">
    <w:name w:val="Нормальный (таблица)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0"/>
    <w:uiPriority w:val="99"/>
    <w:rsid w:val="00D76F15"/>
    <w:pPr>
      <w:ind w:left="140"/>
    </w:pPr>
  </w:style>
  <w:style w:type="character" w:customStyle="1" w:styleId="affff">
    <w:name w:val="Опечатки"/>
    <w:uiPriority w:val="99"/>
    <w:rsid w:val="00D76F15"/>
    <w:rPr>
      <w:color w:val="FF0000"/>
    </w:rPr>
  </w:style>
  <w:style w:type="paragraph" w:customStyle="1" w:styleId="affff0">
    <w:name w:val="Переменная часть"/>
    <w:basedOn w:val="aff2"/>
    <w:next w:val="a0"/>
    <w:uiPriority w:val="99"/>
    <w:rsid w:val="00D76F15"/>
    <w:rPr>
      <w:sz w:val="18"/>
      <w:szCs w:val="18"/>
    </w:rPr>
  </w:style>
  <w:style w:type="paragraph" w:customStyle="1" w:styleId="affff1">
    <w:name w:val="Подвал для информации об изменениях"/>
    <w:basedOn w:val="10"/>
    <w:next w:val="a0"/>
    <w:uiPriority w:val="99"/>
    <w:rsid w:val="00D76F15"/>
  </w:style>
  <w:style w:type="paragraph" w:customStyle="1" w:styleId="affff2">
    <w:name w:val="Подзаголовок для информации об изменениях"/>
    <w:basedOn w:val="affc"/>
    <w:next w:val="a0"/>
    <w:uiPriority w:val="99"/>
    <w:rsid w:val="00D76F15"/>
    <w:rPr>
      <w:b/>
      <w:bCs/>
    </w:rPr>
  </w:style>
  <w:style w:type="paragraph" w:customStyle="1" w:styleId="affff3">
    <w:name w:val="Подчёркнуный текст"/>
    <w:basedOn w:val="a0"/>
    <w:next w:val="a0"/>
    <w:uiPriority w:val="99"/>
    <w:rsid w:val="00D76F15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2"/>
    <w:next w:val="a0"/>
    <w:uiPriority w:val="99"/>
    <w:rsid w:val="00D76F15"/>
    <w:rPr>
      <w:sz w:val="20"/>
      <w:szCs w:val="20"/>
    </w:rPr>
  </w:style>
  <w:style w:type="paragraph" w:customStyle="1" w:styleId="affff5">
    <w:name w:val="Прижатый влево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c"/>
    <w:next w:val="a0"/>
    <w:uiPriority w:val="99"/>
    <w:rsid w:val="00D76F15"/>
  </w:style>
  <w:style w:type="paragraph" w:customStyle="1" w:styleId="affff7">
    <w:name w:val="Примечание."/>
    <w:basedOn w:val="afc"/>
    <w:next w:val="a0"/>
    <w:uiPriority w:val="99"/>
    <w:rsid w:val="00D76F15"/>
  </w:style>
  <w:style w:type="character" w:customStyle="1" w:styleId="affff8">
    <w:name w:val="Продолжение ссылки"/>
    <w:uiPriority w:val="99"/>
    <w:rsid w:val="00D76F15"/>
  </w:style>
  <w:style w:type="paragraph" w:customStyle="1" w:styleId="affff9">
    <w:name w:val="Словарная статья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a">
    <w:name w:val="Сравнение редакций"/>
    <w:uiPriority w:val="99"/>
    <w:rsid w:val="00D76F15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D76F15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D76F15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Ссылка на утративший силу документ"/>
    <w:uiPriority w:val="99"/>
    <w:rsid w:val="00D76F15"/>
    <w:rPr>
      <w:b/>
      <w:color w:val="749232"/>
    </w:rPr>
  </w:style>
  <w:style w:type="paragraph" w:customStyle="1" w:styleId="afffff">
    <w:name w:val="Текст в таблице"/>
    <w:basedOn w:val="afffc"/>
    <w:next w:val="a0"/>
    <w:uiPriority w:val="99"/>
    <w:rsid w:val="00D76F15"/>
    <w:pPr>
      <w:ind w:firstLine="500"/>
    </w:pPr>
  </w:style>
  <w:style w:type="paragraph" w:customStyle="1" w:styleId="afffff0">
    <w:name w:val="Текст ЭР (см. также)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1">
    <w:name w:val="Технический комментарий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2">
    <w:name w:val="Утратил силу"/>
    <w:uiPriority w:val="99"/>
    <w:rsid w:val="00D76F15"/>
    <w:rPr>
      <w:b/>
      <w:strike/>
      <w:color w:val="666600"/>
    </w:rPr>
  </w:style>
  <w:style w:type="paragraph" w:customStyle="1" w:styleId="afffff3">
    <w:name w:val="Формула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4">
    <w:name w:val="Центрированный (таблица)"/>
    <w:basedOn w:val="afffc"/>
    <w:next w:val="a0"/>
    <w:uiPriority w:val="99"/>
    <w:rsid w:val="00D76F15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D76F15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76F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5">
    <w:name w:val="annotation reference"/>
    <w:basedOn w:val="a1"/>
    <w:uiPriority w:val="99"/>
    <w:unhideWhenUsed/>
    <w:rsid w:val="00D76F15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D76F15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D76F15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D76F15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D76F15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D76F15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D76F15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D7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">
    <w:name w:val="Сетка таблицы1"/>
    <w:basedOn w:val="a2"/>
    <w:next w:val="afffff6"/>
    <w:uiPriority w:val="59"/>
    <w:rsid w:val="00D76F15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0">
    <w:name w:val="Текст концевой сноски1"/>
    <w:basedOn w:val="a0"/>
    <w:next w:val="afffff7"/>
    <w:link w:val="afffff8"/>
    <w:uiPriority w:val="99"/>
    <w:semiHidden/>
    <w:unhideWhenUsed/>
    <w:rsid w:val="00D76F15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f0"/>
    <w:uiPriority w:val="99"/>
    <w:semiHidden/>
    <w:locked/>
    <w:rsid w:val="00D76F15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D76F15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D76F15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D76F15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D76F15"/>
  </w:style>
  <w:style w:type="paragraph" w:customStyle="1" w:styleId="27">
    <w:name w:val="Заголовок2"/>
    <w:basedOn w:val="aff2"/>
    <w:next w:val="a0"/>
    <w:uiPriority w:val="99"/>
    <w:rsid w:val="00D76F15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D76F15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D76F1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1">
    <w:name w:val="Без интервала1"/>
    <w:next w:val="afffffa"/>
    <w:link w:val="afffffb"/>
    <w:uiPriority w:val="1"/>
    <w:qFormat/>
    <w:rsid w:val="00D76F15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D76F15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D76F15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D76F15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D76F15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D76F15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D76F15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D76F15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D76F15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2"/>
    <w:uiPriority w:val="99"/>
    <w:rsid w:val="00D76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3">
    <w:name w:val="Основной текст с отступом1"/>
    <w:basedOn w:val="a0"/>
    <w:next w:val="afffffc"/>
    <w:link w:val="afffffd"/>
    <w:uiPriority w:val="99"/>
    <w:rsid w:val="00D76F15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3"/>
    <w:uiPriority w:val="99"/>
    <w:locked/>
    <w:rsid w:val="00D76F15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D76F15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D76F15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D76F15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D76F15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D76F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D76F15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D76F15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D76F15"/>
    <w:rPr>
      <w:rFonts w:ascii="Times New Roman" w:hAnsi="Times New Roman" w:cs="Times New Roman"/>
      <w:sz w:val="22"/>
      <w:szCs w:val="22"/>
    </w:rPr>
  </w:style>
  <w:style w:type="paragraph" w:customStyle="1" w:styleId="1f4">
    <w:name w:val="Название1"/>
    <w:basedOn w:val="a0"/>
    <w:next w:val="afffffe"/>
    <w:link w:val="affffff"/>
    <w:uiPriority w:val="10"/>
    <w:qFormat/>
    <w:rsid w:val="00D76F15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4"/>
    <w:uiPriority w:val="10"/>
    <w:locked/>
    <w:rsid w:val="00D76F15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D76F15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D76F15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D76F15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D76F15"/>
    <w:rPr>
      <w:rFonts w:cs="Times New Roman"/>
      <w:b/>
    </w:rPr>
  </w:style>
  <w:style w:type="paragraph" w:customStyle="1" w:styleId="Style12">
    <w:name w:val="Style12"/>
    <w:basedOn w:val="a0"/>
    <w:uiPriority w:val="99"/>
    <w:rsid w:val="00D76F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D76F15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D76F15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1"/>
    <w:uiPriority w:val="1"/>
    <w:locked/>
    <w:rsid w:val="00D76F15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D76F1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D76F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8">
    <w:name w:val="Сетка таблицы2"/>
    <w:uiPriority w:val="99"/>
    <w:rsid w:val="00D76F1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D76F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D7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D76F15"/>
    <w:rPr>
      <w:rFonts w:cs="Times New Roman"/>
    </w:rPr>
  </w:style>
  <w:style w:type="table" w:customStyle="1" w:styleId="122">
    <w:name w:val="Сетка таблицы12"/>
    <w:basedOn w:val="a2"/>
    <w:next w:val="afffff6"/>
    <w:uiPriority w:val="39"/>
    <w:rsid w:val="00D76F15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D7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D76F15"/>
    <w:rPr>
      <w:rFonts w:ascii="Symbol" w:hAnsi="Symbol"/>
      <w:b/>
    </w:rPr>
  </w:style>
  <w:style w:type="character" w:customStyle="1" w:styleId="WW8Num3z0">
    <w:name w:val="WW8Num3z0"/>
    <w:rsid w:val="00D76F15"/>
    <w:rPr>
      <w:b/>
    </w:rPr>
  </w:style>
  <w:style w:type="character" w:customStyle="1" w:styleId="WW8Num6z0">
    <w:name w:val="WW8Num6z0"/>
    <w:rsid w:val="00D76F15"/>
    <w:rPr>
      <w:b/>
    </w:rPr>
  </w:style>
  <w:style w:type="character" w:customStyle="1" w:styleId="1f5">
    <w:name w:val="Основной шрифт абзаца1"/>
    <w:rsid w:val="00D76F15"/>
  </w:style>
  <w:style w:type="character" w:customStyle="1" w:styleId="affffff4">
    <w:name w:val="Символ сноски"/>
    <w:rsid w:val="00D76F15"/>
    <w:rPr>
      <w:vertAlign w:val="superscript"/>
    </w:rPr>
  </w:style>
  <w:style w:type="character" w:customStyle="1" w:styleId="1f6">
    <w:name w:val="Знак примечания1"/>
    <w:rsid w:val="00D76F15"/>
    <w:rPr>
      <w:sz w:val="16"/>
    </w:rPr>
  </w:style>
  <w:style w:type="character" w:customStyle="1" w:styleId="b-serp-urlitem1">
    <w:name w:val="b-serp-url__item1"/>
    <w:basedOn w:val="1f5"/>
    <w:rsid w:val="00D76F15"/>
    <w:rPr>
      <w:rFonts w:cs="Times New Roman"/>
    </w:rPr>
  </w:style>
  <w:style w:type="character" w:customStyle="1" w:styleId="b-serp-urlmark1">
    <w:name w:val="b-serp-url__mark1"/>
    <w:basedOn w:val="1f5"/>
    <w:rsid w:val="00D76F15"/>
    <w:rPr>
      <w:rFonts w:cs="Times New Roman"/>
    </w:rPr>
  </w:style>
  <w:style w:type="paragraph" w:customStyle="1" w:styleId="34">
    <w:name w:val="Заголовок3"/>
    <w:basedOn w:val="a0"/>
    <w:next w:val="a4"/>
    <w:rsid w:val="00D76F15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7">
    <w:name w:val="Список1"/>
    <w:basedOn w:val="a4"/>
    <w:next w:val="affffff5"/>
    <w:uiPriority w:val="99"/>
    <w:rsid w:val="00D76F15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8">
    <w:name w:val="Указатель1"/>
    <w:basedOn w:val="a0"/>
    <w:rsid w:val="00D76F15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4">
    <w:name w:val="Список 21"/>
    <w:basedOn w:val="a0"/>
    <w:rsid w:val="00D76F15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D76F15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D76F15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D76F1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D76F15"/>
  </w:style>
  <w:style w:type="paragraph" w:customStyle="1" w:styleId="affffff9">
    <w:name w:val="Содержимое врезки"/>
    <w:basedOn w:val="a4"/>
    <w:rsid w:val="00D76F15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9">
    <w:name w:val="Схема документа1"/>
    <w:basedOn w:val="a0"/>
    <w:next w:val="affffffa"/>
    <w:link w:val="affffffb"/>
    <w:uiPriority w:val="99"/>
    <w:semiHidden/>
    <w:unhideWhenUsed/>
    <w:rsid w:val="00D76F15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9"/>
    <w:uiPriority w:val="99"/>
    <w:semiHidden/>
    <w:locked/>
    <w:rsid w:val="00D76F15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D76F15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D76F15"/>
    <w:rPr>
      <w:rFonts w:cs="Times New Roman"/>
      <w:b/>
      <w:bCs/>
      <w:sz w:val="20"/>
      <w:szCs w:val="20"/>
    </w:rPr>
  </w:style>
  <w:style w:type="table" w:customStyle="1" w:styleId="215">
    <w:name w:val="Сетка таблицы21"/>
    <w:basedOn w:val="a2"/>
    <w:next w:val="afffff6"/>
    <w:uiPriority w:val="39"/>
    <w:rsid w:val="00D76F15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D76F15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D76F15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D76F15"/>
    <w:rPr>
      <w:rFonts w:ascii="Times New Roman" w:eastAsia="Times New Roman" w:hAnsi="Times New Roman" w:cs="Times New Roman"/>
      <w:sz w:val="20"/>
      <w:szCs w:val="20"/>
    </w:rPr>
  </w:style>
  <w:style w:type="paragraph" w:customStyle="1" w:styleId="1fa">
    <w:name w:val="Подзаголовок1"/>
    <w:basedOn w:val="a0"/>
    <w:next w:val="a4"/>
    <w:uiPriority w:val="11"/>
    <w:qFormat/>
    <w:rsid w:val="00D76F1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D76F15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D76F15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D76F15"/>
    <w:rPr>
      <w:rFonts w:cs="Times New Roman"/>
    </w:rPr>
  </w:style>
  <w:style w:type="character" w:customStyle="1" w:styleId="c7">
    <w:name w:val="c7"/>
    <w:rsid w:val="00D76F15"/>
  </w:style>
  <w:style w:type="character" w:customStyle="1" w:styleId="2a">
    <w:name w:val="Основной текст (2)"/>
    <w:rsid w:val="00D76F15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D76F15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D76F15"/>
    <w:rPr>
      <w:rFonts w:cs="Times New Roman"/>
      <w:color w:val="808080"/>
    </w:rPr>
  </w:style>
  <w:style w:type="character" w:customStyle="1" w:styleId="1fb">
    <w:name w:val="Просмотренная гиперссылка1"/>
    <w:basedOn w:val="a1"/>
    <w:uiPriority w:val="99"/>
    <w:semiHidden/>
    <w:unhideWhenUsed/>
    <w:rsid w:val="00D76F15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D76F15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D76F15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D76F15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D76F15"/>
    <w:pPr>
      <w:numPr>
        <w:ilvl w:val="1"/>
        <w:numId w:val="26"/>
      </w:numPr>
      <w:tabs>
        <w:tab w:val="left" w:pos="1176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D76F15"/>
    <w:pPr>
      <w:keepNext/>
      <w:numPr>
        <w:numId w:val="26"/>
      </w:num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D76F15"/>
    <w:pPr>
      <w:numPr>
        <w:numId w:val="27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D76F15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D76F15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D76F15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D76F15"/>
    <w:rPr>
      <w:rFonts w:cs="Times New Roman"/>
    </w:rPr>
  </w:style>
  <w:style w:type="paragraph" w:customStyle="1" w:styleId="productname">
    <w:name w:val="product_name"/>
    <w:basedOn w:val="a0"/>
    <w:rsid w:val="00D7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D7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fffff6"/>
    <w:uiPriority w:val="39"/>
    <w:rsid w:val="00D76F15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D76F15"/>
    <w:rPr>
      <w:rFonts w:cs="Times New Roman"/>
    </w:rPr>
  </w:style>
  <w:style w:type="character" w:customStyle="1" w:styleId="116">
    <w:name w:val="Заголовок 1 Знак1"/>
    <w:locked/>
    <w:rsid w:val="00D76F15"/>
    <w:rPr>
      <w:rFonts w:eastAsia="Times New Roman"/>
      <w:sz w:val="24"/>
    </w:rPr>
  </w:style>
  <w:style w:type="character" w:customStyle="1" w:styleId="af">
    <w:name w:val="Абзац списка Знак"/>
    <w:aliases w:val="Содержание. 2 уровень Знак"/>
    <w:link w:val="212"/>
    <w:uiPriority w:val="34"/>
    <w:qFormat/>
    <w:locked/>
    <w:rsid w:val="00D76F15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D76F15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D76F15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D76F15"/>
    <w:pPr>
      <w:numPr>
        <w:numId w:val="9"/>
      </w:numPr>
    </w:pPr>
  </w:style>
  <w:style w:type="numbering" w:customStyle="1" w:styleId="WWNum44">
    <w:name w:val="WWNum44"/>
    <w:rsid w:val="00D76F15"/>
    <w:pPr>
      <w:numPr>
        <w:numId w:val="6"/>
      </w:numPr>
    </w:pPr>
  </w:style>
  <w:style w:type="numbering" w:customStyle="1" w:styleId="WWNum49">
    <w:name w:val="WWNum49"/>
    <w:rsid w:val="00D76F15"/>
    <w:pPr>
      <w:numPr>
        <w:numId w:val="11"/>
      </w:numPr>
    </w:pPr>
  </w:style>
  <w:style w:type="numbering" w:customStyle="1" w:styleId="WWNum46">
    <w:name w:val="WWNum46"/>
    <w:rsid w:val="00D76F15"/>
    <w:pPr>
      <w:numPr>
        <w:numId w:val="8"/>
      </w:numPr>
    </w:pPr>
  </w:style>
  <w:style w:type="numbering" w:customStyle="1" w:styleId="WWNum43">
    <w:name w:val="WWNum43"/>
    <w:rsid w:val="00D76F15"/>
    <w:pPr>
      <w:numPr>
        <w:numId w:val="5"/>
      </w:numPr>
    </w:pPr>
  </w:style>
  <w:style w:type="numbering" w:customStyle="1" w:styleId="WWNum41">
    <w:name w:val="WWNum41"/>
    <w:rsid w:val="00D76F15"/>
    <w:pPr>
      <w:numPr>
        <w:numId w:val="3"/>
      </w:numPr>
    </w:pPr>
  </w:style>
  <w:style w:type="numbering" w:customStyle="1" w:styleId="WWNum45">
    <w:name w:val="WWNum45"/>
    <w:rsid w:val="00D76F15"/>
    <w:pPr>
      <w:numPr>
        <w:numId w:val="7"/>
      </w:numPr>
    </w:pPr>
  </w:style>
  <w:style w:type="numbering" w:customStyle="1" w:styleId="WWNum42">
    <w:name w:val="WWNum42"/>
    <w:rsid w:val="00D76F15"/>
    <w:pPr>
      <w:numPr>
        <w:numId w:val="4"/>
      </w:numPr>
    </w:pPr>
  </w:style>
  <w:style w:type="numbering" w:customStyle="1" w:styleId="WWNum48">
    <w:name w:val="WWNum48"/>
    <w:rsid w:val="00D76F15"/>
    <w:pPr>
      <w:numPr>
        <w:numId w:val="10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D76F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D76F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D76F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D76F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D76F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D76F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D76F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D76F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D76F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Body Text"/>
    <w:basedOn w:val="a0"/>
    <w:link w:val="1fc"/>
    <w:uiPriority w:val="99"/>
    <w:semiHidden/>
    <w:unhideWhenUsed/>
    <w:rsid w:val="00D76F15"/>
    <w:pPr>
      <w:spacing w:after="120"/>
    </w:pPr>
  </w:style>
  <w:style w:type="character" w:customStyle="1" w:styleId="1fc">
    <w:name w:val="Основной текст Знак1"/>
    <w:basedOn w:val="a1"/>
    <w:link w:val="a4"/>
    <w:uiPriority w:val="99"/>
    <w:semiHidden/>
    <w:rsid w:val="00D76F15"/>
  </w:style>
  <w:style w:type="paragraph" w:styleId="22">
    <w:name w:val="Body Text 2"/>
    <w:basedOn w:val="a0"/>
    <w:link w:val="217"/>
    <w:uiPriority w:val="99"/>
    <w:semiHidden/>
    <w:unhideWhenUsed/>
    <w:rsid w:val="00D76F15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D76F15"/>
  </w:style>
  <w:style w:type="paragraph" w:styleId="a6">
    <w:name w:val="footer"/>
    <w:basedOn w:val="a0"/>
    <w:link w:val="1fd"/>
    <w:uiPriority w:val="99"/>
    <w:unhideWhenUsed/>
    <w:rsid w:val="00D76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d">
    <w:name w:val="Нижний колонтитул Знак1"/>
    <w:basedOn w:val="a1"/>
    <w:link w:val="a6"/>
    <w:uiPriority w:val="99"/>
    <w:rsid w:val="00D76F15"/>
  </w:style>
  <w:style w:type="paragraph" w:styleId="a9">
    <w:name w:val="Normal (Web)"/>
    <w:basedOn w:val="a0"/>
    <w:uiPriority w:val="99"/>
    <w:semiHidden/>
    <w:unhideWhenUsed/>
    <w:rsid w:val="00D76F15"/>
    <w:rPr>
      <w:rFonts w:ascii="Times New Roman" w:hAnsi="Times New Roman" w:cs="Times New Roman"/>
      <w:sz w:val="24"/>
      <w:szCs w:val="24"/>
    </w:rPr>
  </w:style>
  <w:style w:type="paragraph" w:styleId="aa">
    <w:name w:val="footnote text"/>
    <w:basedOn w:val="a0"/>
    <w:link w:val="1fe"/>
    <w:uiPriority w:val="99"/>
    <w:semiHidden/>
    <w:unhideWhenUsed/>
    <w:rsid w:val="00D76F15"/>
    <w:pPr>
      <w:spacing w:after="0" w:line="240" w:lineRule="auto"/>
    </w:pPr>
    <w:rPr>
      <w:sz w:val="20"/>
      <w:szCs w:val="20"/>
    </w:rPr>
  </w:style>
  <w:style w:type="character" w:customStyle="1" w:styleId="1fe">
    <w:name w:val="Текст сноски Знак1"/>
    <w:basedOn w:val="a1"/>
    <w:link w:val="aa"/>
    <w:uiPriority w:val="99"/>
    <w:semiHidden/>
    <w:rsid w:val="00D76F15"/>
    <w:rPr>
      <w:sz w:val="20"/>
      <w:szCs w:val="20"/>
    </w:rPr>
  </w:style>
  <w:style w:type="paragraph" w:styleId="ae">
    <w:name w:val="List Paragraph"/>
    <w:basedOn w:val="a0"/>
    <w:uiPriority w:val="34"/>
    <w:qFormat/>
    <w:rsid w:val="00D76F15"/>
    <w:pPr>
      <w:ind w:left="720"/>
      <w:contextualSpacing/>
    </w:pPr>
  </w:style>
  <w:style w:type="paragraph" w:styleId="af1">
    <w:name w:val="Balloon Text"/>
    <w:basedOn w:val="a0"/>
    <w:link w:val="1ff"/>
    <w:uiPriority w:val="99"/>
    <w:semiHidden/>
    <w:unhideWhenUsed/>
    <w:rsid w:val="00D76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">
    <w:name w:val="Текст выноски Знак1"/>
    <w:basedOn w:val="a1"/>
    <w:link w:val="af1"/>
    <w:uiPriority w:val="99"/>
    <w:semiHidden/>
    <w:rsid w:val="00D76F15"/>
    <w:rPr>
      <w:rFonts w:ascii="Tahoma" w:hAnsi="Tahoma" w:cs="Tahoma"/>
      <w:sz w:val="16"/>
      <w:szCs w:val="16"/>
    </w:rPr>
  </w:style>
  <w:style w:type="paragraph" w:styleId="af3">
    <w:name w:val="header"/>
    <w:basedOn w:val="a0"/>
    <w:link w:val="1ff0"/>
    <w:uiPriority w:val="99"/>
    <w:unhideWhenUsed/>
    <w:rsid w:val="00D76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Верхний колонтитул Знак1"/>
    <w:basedOn w:val="a1"/>
    <w:link w:val="af3"/>
    <w:uiPriority w:val="99"/>
    <w:rsid w:val="00D76F15"/>
  </w:style>
  <w:style w:type="paragraph" w:styleId="af6">
    <w:name w:val="annotation text"/>
    <w:basedOn w:val="a0"/>
    <w:link w:val="af5"/>
    <w:uiPriority w:val="99"/>
    <w:semiHidden/>
    <w:unhideWhenUsed/>
    <w:rsid w:val="00D76F15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D76F15"/>
    <w:rPr>
      <w:sz w:val="20"/>
      <w:szCs w:val="20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D76F15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5"/>
    <w:uiPriority w:val="99"/>
    <w:semiHidden/>
    <w:rsid w:val="00D76F15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iPriority w:val="99"/>
    <w:semiHidden/>
    <w:unhideWhenUsed/>
    <w:rsid w:val="00D76F15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D76F15"/>
  </w:style>
  <w:style w:type="table" w:styleId="afffff6">
    <w:name w:val="Table Grid"/>
    <w:basedOn w:val="a2"/>
    <w:uiPriority w:val="59"/>
    <w:rsid w:val="00D76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7">
    <w:name w:val="endnote text"/>
    <w:basedOn w:val="a0"/>
    <w:link w:val="1ff1"/>
    <w:uiPriority w:val="99"/>
    <w:semiHidden/>
    <w:unhideWhenUsed/>
    <w:rsid w:val="00D76F15"/>
    <w:pPr>
      <w:spacing w:after="0" w:line="240" w:lineRule="auto"/>
    </w:pPr>
    <w:rPr>
      <w:sz w:val="20"/>
      <w:szCs w:val="20"/>
    </w:rPr>
  </w:style>
  <w:style w:type="character" w:customStyle="1" w:styleId="1ff1">
    <w:name w:val="Текст концевой сноски Знак1"/>
    <w:basedOn w:val="a1"/>
    <w:link w:val="afffff7"/>
    <w:uiPriority w:val="99"/>
    <w:semiHidden/>
    <w:rsid w:val="00D76F15"/>
    <w:rPr>
      <w:sz w:val="20"/>
      <w:szCs w:val="20"/>
    </w:rPr>
  </w:style>
  <w:style w:type="paragraph" w:styleId="afffffa">
    <w:name w:val="No Spacing"/>
    <w:uiPriority w:val="1"/>
    <w:qFormat/>
    <w:rsid w:val="00D76F15"/>
    <w:pPr>
      <w:spacing w:after="0" w:line="240" w:lineRule="auto"/>
    </w:pPr>
  </w:style>
  <w:style w:type="table" w:styleId="1f2">
    <w:name w:val="Table Grid 1"/>
    <w:basedOn w:val="a2"/>
    <w:uiPriority w:val="99"/>
    <w:semiHidden/>
    <w:unhideWhenUsed/>
    <w:rsid w:val="00D76F1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f2"/>
    <w:uiPriority w:val="99"/>
    <w:semiHidden/>
    <w:unhideWhenUsed/>
    <w:rsid w:val="00D76F15"/>
    <w:pPr>
      <w:spacing w:after="120"/>
      <w:ind w:left="283"/>
    </w:pPr>
  </w:style>
  <w:style w:type="character" w:customStyle="1" w:styleId="1ff2">
    <w:name w:val="Основной текст с отступом Знак1"/>
    <w:basedOn w:val="a1"/>
    <w:link w:val="afffffc"/>
    <w:uiPriority w:val="99"/>
    <w:semiHidden/>
    <w:rsid w:val="00D76F15"/>
  </w:style>
  <w:style w:type="paragraph" w:styleId="afffffe">
    <w:name w:val="Title"/>
    <w:basedOn w:val="a0"/>
    <w:next w:val="a0"/>
    <w:link w:val="1ff3"/>
    <w:uiPriority w:val="10"/>
    <w:qFormat/>
    <w:rsid w:val="00D76F1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3">
    <w:name w:val="Название Знак1"/>
    <w:basedOn w:val="a1"/>
    <w:link w:val="afffffe"/>
    <w:uiPriority w:val="10"/>
    <w:rsid w:val="00D76F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semiHidden/>
    <w:unhideWhenUsed/>
    <w:rsid w:val="00D76F15"/>
    <w:pPr>
      <w:ind w:left="283" w:hanging="283"/>
      <w:contextualSpacing/>
    </w:pPr>
  </w:style>
  <w:style w:type="paragraph" w:styleId="affffffa">
    <w:name w:val="Document Map"/>
    <w:basedOn w:val="a0"/>
    <w:link w:val="1ff4"/>
    <w:uiPriority w:val="99"/>
    <w:semiHidden/>
    <w:unhideWhenUsed/>
    <w:rsid w:val="00D76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4">
    <w:name w:val="Схема документа Знак1"/>
    <w:basedOn w:val="a1"/>
    <w:link w:val="affffffa"/>
    <w:uiPriority w:val="99"/>
    <w:semiHidden/>
    <w:rsid w:val="00D76F15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D76F15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5">
    <w:name w:val="Подзаголовок Знак1"/>
    <w:basedOn w:val="a1"/>
    <w:uiPriority w:val="11"/>
    <w:rsid w:val="00D76F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D76F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chs.gov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zhde.ru" TargetMode="External"/><Relationship Id="rId17" Type="http://schemas.openxmlformats.org/officeDocument/2006/relationships/hyperlink" Target="http://uisrussia.ms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&#1085;&#1101;&#1073;.&#1088;&#1092;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10" Type="http://schemas.openxmlformats.org/officeDocument/2006/relationships/hyperlink" Target="http://www.culture.mchs.gov.ru/testing/?SID=4&amp;ID=595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agbv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3559</Words>
  <Characters>20292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5</cp:revision>
  <cp:lastPrinted>2018-01-16T11:04:00Z</cp:lastPrinted>
  <dcterms:created xsi:type="dcterms:W3CDTF">2018-01-10T11:09:00Z</dcterms:created>
  <dcterms:modified xsi:type="dcterms:W3CDTF">2018-01-16T11:04:00Z</dcterms:modified>
</cp:coreProperties>
</file>