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C8" w:rsidRPr="00E03DC8" w:rsidRDefault="00E03DC8" w:rsidP="00CA53E6">
      <w:pPr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ГОСУДАРСТВЕННОЕ АВТОНОМНОЕ ПРОФЕССИОНАЛЬНОЕ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(ГАПОУ ТО «Голышмановский агропедколледж»)</w:t>
      </w: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Pr="00A55CC7" w:rsidRDefault="00141725" w:rsidP="00141725">
      <w:pPr>
        <w:jc w:val="right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Приложение № 14 </w:t>
      </w:r>
      <w:r w:rsidRPr="00A55CC7">
        <w:rPr>
          <w:rFonts w:eastAsia="Times New Roman"/>
          <w:color w:val="000000"/>
          <w:spacing w:val="-5"/>
          <w:sz w:val="24"/>
          <w:szCs w:val="24"/>
        </w:rPr>
        <w:t xml:space="preserve"> к ООП СПО (ППССЗ)</w:t>
      </w:r>
    </w:p>
    <w:p w:rsidR="00141725" w:rsidRPr="00A55CC7" w:rsidRDefault="00141725" w:rsidP="00141725">
      <w:pPr>
        <w:jc w:val="right"/>
        <w:rPr>
          <w:rFonts w:eastAsia="Times New Roman"/>
          <w:color w:val="000000"/>
          <w:spacing w:val="-5"/>
          <w:sz w:val="24"/>
          <w:szCs w:val="24"/>
        </w:rPr>
      </w:pPr>
      <w:r w:rsidRPr="00A55CC7">
        <w:rPr>
          <w:rFonts w:eastAsia="Times New Roman"/>
          <w:color w:val="000000"/>
          <w:spacing w:val="-5"/>
          <w:sz w:val="24"/>
          <w:szCs w:val="24"/>
        </w:rPr>
        <w:t>по специальности 35.02.16 Эксплуатация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и ремонт </w:t>
      </w:r>
    </w:p>
    <w:p w:rsidR="00E03DC8" w:rsidRPr="00E03DC8" w:rsidRDefault="00141725" w:rsidP="00141725">
      <w:pPr>
        <w:ind w:right="-259" w:firstLine="709"/>
        <w:jc w:val="right"/>
        <w:rPr>
          <w:color w:val="000000"/>
          <w:spacing w:val="-5"/>
          <w:sz w:val="24"/>
          <w:szCs w:val="24"/>
        </w:rPr>
      </w:pPr>
      <w:r w:rsidRPr="00A55CC7">
        <w:rPr>
          <w:rFonts w:eastAsia="Times New Roman"/>
          <w:color w:val="000000"/>
          <w:spacing w:val="-5"/>
          <w:sz w:val="24"/>
          <w:szCs w:val="24"/>
        </w:rPr>
        <w:t xml:space="preserve">сельскохозяйственной техники </w:t>
      </w:r>
      <w:r>
        <w:rPr>
          <w:rFonts w:eastAsia="Times New Roman"/>
          <w:color w:val="000000"/>
          <w:spacing w:val="-5"/>
          <w:sz w:val="24"/>
          <w:szCs w:val="24"/>
        </w:rPr>
        <w:t>и оборудования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507290">
      <w:pPr>
        <w:ind w:right="-25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РАБОЧАЯ ПРОГРАММА УЧЕБНОЙ ДИСЦИПЛИНЫ</w:t>
      </w:r>
    </w:p>
    <w:p w:rsidR="00E03DC8" w:rsidRP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</w:p>
    <w:p w:rsidR="00E03DC8" w:rsidRPr="00E03DC8" w:rsidRDefault="00141725" w:rsidP="00064F45">
      <w:pPr>
        <w:ind w:firstLine="709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ОУД. 12</w:t>
      </w:r>
      <w:r w:rsidR="00E03DC8" w:rsidRPr="00E03DC8">
        <w:rPr>
          <w:b/>
          <w:color w:val="000000"/>
          <w:spacing w:val="-5"/>
          <w:sz w:val="24"/>
          <w:szCs w:val="24"/>
        </w:rPr>
        <w:t xml:space="preserve"> </w:t>
      </w:r>
      <w:r>
        <w:rPr>
          <w:b/>
          <w:color w:val="000000"/>
          <w:spacing w:val="-5"/>
          <w:sz w:val="24"/>
          <w:szCs w:val="24"/>
        </w:rPr>
        <w:t>ВВЕДЕНИЕ В СПЕЦИАЛЬНОСТЬ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507290" w:rsidRPr="00E03DC8" w:rsidRDefault="00507290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Default="00141725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Pr="00E03DC8" w:rsidRDefault="00141725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Default="00141725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Default="00141725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141725" w:rsidRPr="00E03DC8" w:rsidRDefault="00141725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141725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Голышманово, 2017 г.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eastAsia="Times New Roman"/>
          <w:color w:val="000000"/>
          <w:spacing w:val="-5"/>
          <w:sz w:val="24"/>
          <w:szCs w:val="24"/>
        </w:rPr>
        <w:t>35.02.16 Эксплуатация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и ремонт </w:t>
      </w:r>
      <w:r w:rsidRPr="00A55CC7">
        <w:rPr>
          <w:rFonts w:eastAsia="Times New Roman"/>
          <w:color w:val="000000"/>
          <w:spacing w:val="-5"/>
          <w:sz w:val="24"/>
          <w:szCs w:val="24"/>
        </w:rPr>
        <w:t xml:space="preserve">сельскохозяйственной техники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Тимерязева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» (регистрационный номер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35.02.16-17.0.907 от 07.09.2017г.).</w:t>
      </w:r>
      <w:proofErr w:type="gramEnd"/>
    </w:p>
    <w:p w:rsidR="00141725" w:rsidRDefault="00141725" w:rsidP="00141725">
      <w:pPr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032728">
        <w:rPr>
          <w:rFonts w:eastAsia="Times New Roman"/>
          <w:b/>
          <w:color w:val="000000"/>
          <w:spacing w:val="-5"/>
          <w:sz w:val="24"/>
          <w:szCs w:val="24"/>
        </w:rPr>
        <w:t>Организация-разработчик: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Г</w:t>
      </w:r>
      <w:r w:rsidRPr="00497397">
        <w:rPr>
          <w:rFonts w:eastAsia="Times New Roman"/>
          <w:color w:val="000000"/>
          <w:spacing w:val="-5"/>
          <w:sz w:val="24"/>
          <w:szCs w:val="24"/>
        </w:rPr>
        <w:t xml:space="preserve">осударственное автономное профессиональное </w:t>
      </w:r>
      <w:r>
        <w:rPr>
          <w:rFonts w:eastAsia="Times New Roman"/>
          <w:color w:val="000000"/>
          <w:spacing w:val="-5"/>
          <w:sz w:val="24"/>
          <w:szCs w:val="24"/>
        </w:rPr>
        <w:t>образовательное учреждение Т</w:t>
      </w:r>
      <w:r w:rsidRPr="00497397">
        <w:rPr>
          <w:rFonts w:eastAsia="Times New Roman"/>
          <w:color w:val="000000"/>
          <w:spacing w:val="-5"/>
          <w:sz w:val="24"/>
          <w:szCs w:val="24"/>
        </w:rPr>
        <w:t>юменской области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«Г</w:t>
      </w:r>
      <w:r w:rsidRPr="00497397">
        <w:rPr>
          <w:rFonts w:eastAsia="Times New Roman"/>
          <w:color w:val="000000"/>
          <w:spacing w:val="-5"/>
          <w:sz w:val="24"/>
          <w:szCs w:val="24"/>
        </w:rPr>
        <w:t>олышмановский агропедагогический колледж»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(ГАПОУ ТО «Г</w:t>
      </w:r>
      <w:r w:rsidRPr="00497397">
        <w:rPr>
          <w:rFonts w:eastAsia="Times New Roman"/>
          <w:color w:val="000000"/>
          <w:spacing w:val="-5"/>
          <w:sz w:val="24"/>
          <w:szCs w:val="24"/>
        </w:rPr>
        <w:t>олышмановский агропедагогический колледж»</w:t>
      </w:r>
      <w:r>
        <w:rPr>
          <w:rFonts w:eastAsia="Times New Roman"/>
          <w:color w:val="000000"/>
          <w:spacing w:val="-5"/>
          <w:sz w:val="24"/>
          <w:szCs w:val="24"/>
        </w:rPr>
        <w:t>)</w:t>
      </w:r>
    </w:p>
    <w:p w:rsidR="00141725" w:rsidRPr="00F0229B" w:rsidRDefault="00141725" w:rsidP="00141725">
      <w:pPr>
        <w:ind w:firstLine="708"/>
        <w:jc w:val="both"/>
        <w:rPr>
          <w:rFonts w:eastAsia="Times New Roman"/>
          <w:b/>
          <w:color w:val="000000"/>
          <w:spacing w:val="-5"/>
          <w:sz w:val="24"/>
          <w:szCs w:val="24"/>
        </w:rPr>
      </w:pPr>
      <w:r w:rsidRPr="00F0229B">
        <w:rPr>
          <w:rFonts w:eastAsia="Times New Roman"/>
          <w:b/>
          <w:color w:val="000000"/>
          <w:spacing w:val="-5"/>
          <w:sz w:val="24"/>
          <w:szCs w:val="24"/>
        </w:rPr>
        <w:t>Разработчик: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А.М. Шипарёв,  мастер производственного обучения, ГАПОУ ТО «Г</w:t>
      </w:r>
      <w:r w:rsidRPr="00497397">
        <w:rPr>
          <w:rFonts w:eastAsia="Times New Roman"/>
          <w:color w:val="000000"/>
          <w:spacing w:val="-5"/>
          <w:sz w:val="24"/>
          <w:szCs w:val="24"/>
        </w:rPr>
        <w:t>олышмановский агропедагогический колледж»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Рассмотрена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на заседании ЦМК (МК)__________________________________________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Протокол №___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от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____________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Председатель ЦМК (МК)___________________________________________________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«Утверждаю»</w:t>
      </w:r>
    </w:p>
    <w:p w:rsidR="00141725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Заместитель директора по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УПР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                                               _____________ И.В. Ширшов</w:t>
      </w:r>
    </w:p>
    <w:p w:rsidR="00141725" w:rsidRPr="00497397" w:rsidRDefault="00141725" w:rsidP="00141725">
      <w:pPr>
        <w:ind w:firstLine="708"/>
        <w:jc w:val="both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«___»__________2017 г.</w:t>
      </w: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Default="00141725">
      <w:pPr>
        <w:ind w:right="-259"/>
        <w:jc w:val="center"/>
        <w:rPr>
          <w:rFonts w:eastAsia="Times New Roman"/>
          <w:sz w:val="24"/>
          <w:szCs w:val="24"/>
        </w:rPr>
      </w:pPr>
    </w:p>
    <w:p w:rsidR="00141725" w:rsidRPr="001124A8" w:rsidRDefault="00141725" w:rsidP="00141725">
      <w:pPr>
        <w:jc w:val="center"/>
        <w:rPr>
          <w:rFonts w:eastAsia="Times New Roman"/>
          <w:b/>
          <w:sz w:val="24"/>
          <w:szCs w:val="24"/>
        </w:rPr>
      </w:pPr>
      <w:r w:rsidRPr="001124A8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141725" w:rsidRPr="0020426E" w:rsidRDefault="00141725" w:rsidP="00141725">
      <w:pPr>
        <w:rPr>
          <w:rFonts w:eastAsia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1"/>
        <w:gridCol w:w="1854"/>
      </w:tblGrid>
      <w:tr w:rsidR="00141725" w:rsidRPr="0020426E" w:rsidTr="004F1A8A">
        <w:trPr>
          <w:trHeight w:val="135"/>
        </w:trPr>
        <w:tc>
          <w:tcPr>
            <w:tcW w:w="7501" w:type="dxa"/>
          </w:tcPr>
          <w:p w:rsidR="00141725" w:rsidRPr="00005489" w:rsidRDefault="004F1A8A" w:rsidP="00005489">
            <w:pPr>
              <w:suppressAutoHyphens/>
              <w:ind w:left="28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1. </w:t>
            </w:r>
            <w:r w:rsidR="00005489" w:rsidRPr="00005489">
              <w:rPr>
                <w:rFonts w:eastAsia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1854" w:type="dxa"/>
          </w:tcPr>
          <w:p w:rsidR="00141725" w:rsidRPr="0020426E" w:rsidRDefault="00005489" w:rsidP="0000548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122DBE" w:rsidRPr="0020426E" w:rsidTr="004F1A8A">
        <w:trPr>
          <w:trHeight w:val="690"/>
        </w:trPr>
        <w:tc>
          <w:tcPr>
            <w:tcW w:w="7501" w:type="dxa"/>
          </w:tcPr>
          <w:p w:rsidR="00122DBE" w:rsidRDefault="004F1A8A" w:rsidP="00141725">
            <w:pPr>
              <w:suppressAutoHyphens/>
              <w:ind w:left="28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  <w:r w:rsidR="00122DBE">
              <w:rPr>
                <w:rFonts w:eastAsia="Times New Roman"/>
                <w:b/>
                <w:sz w:val="24"/>
                <w:szCs w:val="24"/>
              </w:rPr>
              <w:t>. ОБЩАЯ ХАРАКТЕРИСТИКА</w:t>
            </w:r>
            <w:r w:rsidR="00122DBE" w:rsidRPr="0020426E">
              <w:rPr>
                <w:rFonts w:eastAsia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122DBE" w:rsidRDefault="00122DBE" w:rsidP="00122DB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141725" w:rsidRPr="0020426E" w:rsidTr="004F1A8A">
        <w:tc>
          <w:tcPr>
            <w:tcW w:w="7501" w:type="dxa"/>
          </w:tcPr>
          <w:p w:rsidR="00141725" w:rsidRPr="0020426E" w:rsidRDefault="004F1A8A" w:rsidP="00141725">
            <w:pPr>
              <w:suppressAutoHyphens/>
              <w:ind w:left="28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3</w:t>
            </w:r>
            <w:r w:rsidR="00141725" w:rsidRPr="0020426E">
              <w:rPr>
                <w:rFonts w:eastAsia="Times New Roman"/>
                <w:b/>
                <w:sz w:val="24"/>
                <w:szCs w:val="24"/>
              </w:rPr>
              <w:t>. СТРУКТУРА И СОДЕРЖАНИЕ УЧЕБНОЙ ДИСЦИПЛИНЫ</w:t>
            </w:r>
          </w:p>
          <w:p w:rsidR="00141725" w:rsidRPr="0020426E" w:rsidRDefault="00141725" w:rsidP="00141725">
            <w:pPr>
              <w:suppressAutoHyphens/>
              <w:ind w:left="28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41725" w:rsidRDefault="00141725" w:rsidP="00141725">
            <w:pPr>
              <w:ind w:left="64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5</w:t>
            </w:r>
          </w:p>
          <w:p w:rsidR="00141725" w:rsidRDefault="00141725" w:rsidP="0014172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141725" w:rsidRPr="00A52038" w:rsidRDefault="00141725" w:rsidP="0014172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41725" w:rsidRPr="0020426E" w:rsidTr="004F1A8A">
        <w:tc>
          <w:tcPr>
            <w:tcW w:w="7501" w:type="dxa"/>
          </w:tcPr>
          <w:p w:rsidR="00005489" w:rsidRPr="00B73773" w:rsidRDefault="004F1A8A" w:rsidP="00005489">
            <w:pPr>
              <w:ind w:left="284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 w:rsidR="00005489" w:rsidRPr="00B73773">
              <w:rPr>
                <w:rFonts w:eastAsia="Times New Roman"/>
                <w:b/>
                <w:bCs/>
                <w:sz w:val="24"/>
                <w:szCs w:val="24"/>
              </w:rPr>
              <w:t>. УСЛОВИЯ РЕАЛИЗАЦИИ ПРОГРАММЫ УЧЕБНОЙ ДИСЦИПЛИНЫ</w:t>
            </w:r>
          </w:p>
          <w:p w:rsidR="004F1A8A" w:rsidRDefault="004F1A8A" w:rsidP="004F1A8A">
            <w:pPr>
              <w:tabs>
                <w:tab w:val="center" w:pos="5037"/>
                <w:tab w:val="right" w:pos="9355"/>
              </w:tabs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4F1A8A" w:rsidRDefault="004F1A8A" w:rsidP="004F1A8A">
            <w:pPr>
              <w:tabs>
                <w:tab w:val="center" w:pos="5037"/>
                <w:tab w:val="right" w:pos="9355"/>
              </w:tabs>
              <w:ind w:left="284" w:hanging="284"/>
              <w:contextualSpacing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5</w:t>
            </w:r>
            <w:r w:rsidRPr="00032728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032728">
              <w:rPr>
                <w:rFonts w:eastAsia="Calibri"/>
                <w:b/>
                <w:sz w:val="24"/>
                <w:szCs w:val="24"/>
              </w:rPr>
              <w:t>ВОЗМОЖНОСТЬ ИС</w:t>
            </w:r>
            <w:r>
              <w:rPr>
                <w:rFonts w:eastAsia="Calibri"/>
                <w:b/>
                <w:sz w:val="24"/>
                <w:szCs w:val="24"/>
              </w:rPr>
              <w:t xml:space="preserve">ПОЛЬЗОВАНИЯ ПРОГРАММЫ В </w:t>
            </w:r>
            <w:r>
              <w:rPr>
                <w:rFonts w:eastAsia="Calibri"/>
                <w:b/>
                <w:sz w:val="24"/>
                <w:szCs w:val="24"/>
              </w:rPr>
              <w:t xml:space="preserve">    </w:t>
            </w:r>
            <w:r>
              <w:rPr>
                <w:rFonts w:eastAsia="Calibri"/>
                <w:b/>
                <w:sz w:val="24"/>
                <w:szCs w:val="24"/>
              </w:rPr>
              <w:t xml:space="preserve">ДРУГИХ </w:t>
            </w:r>
            <w:r w:rsidRPr="00032728">
              <w:rPr>
                <w:rFonts w:eastAsia="Calibri"/>
                <w:b/>
                <w:sz w:val="24"/>
                <w:szCs w:val="24"/>
              </w:rPr>
              <w:t>ООП</w:t>
            </w:r>
          </w:p>
          <w:p w:rsidR="00141725" w:rsidRDefault="00141725" w:rsidP="00141725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141725" w:rsidRPr="0020426E" w:rsidRDefault="00141725" w:rsidP="00141725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4F1A8A" w:rsidRDefault="00005489" w:rsidP="0014172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  <w:p w:rsidR="004F1A8A" w:rsidRPr="004F1A8A" w:rsidRDefault="004F1A8A" w:rsidP="004F1A8A">
            <w:pPr>
              <w:rPr>
                <w:rFonts w:eastAsia="Times New Roman"/>
                <w:sz w:val="24"/>
                <w:szCs w:val="24"/>
              </w:rPr>
            </w:pPr>
          </w:p>
          <w:p w:rsidR="004F1A8A" w:rsidRDefault="004F1A8A" w:rsidP="004F1A8A">
            <w:pPr>
              <w:rPr>
                <w:rFonts w:eastAsia="Times New Roman"/>
                <w:sz w:val="24"/>
                <w:szCs w:val="24"/>
              </w:rPr>
            </w:pPr>
          </w:p>
          <w:p w:rsidR="004F1A8A" w:rsidRPr="004F1A8A" w:rsidRDefault="004F1A8A" w:rsidP="004F1A8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1A8A">
              <w:rPr>
                <w:rFonts w:eastAsia="Times New Roman"/>
                <w:b/>
                <w:sz w:val="24"/>
                <w:szCs w:val="24"/>
              </w:rPr>
              <w:t>9</w:t>
            </w:r>
          </w:p>
          <w:p w:rsidR="00141725" w:rsidRPr="004F1A8A" w:rsidRDefault="00141725" w:rsidP="004F1A8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45964" w:rsidRDefault="00745964">
      <w:pPr>
        <w:spacing w:line="361" w:lineRule="exact"/>
        <w:rPr>
          <w:sz w:val="20"/>
          <w:szCs w:val="20"/>
        </w:rPr>
      </w:pPr>
    </w:p>
    <w:p w:rsidR="00745964" w:rsidRDefault="00745964">
      <w:pPr>
        <w:jc w:val="right"/>
        <w:rPr>
          <w:sz w:val="20"/>
          <w:szCs w:val="20"/>
        </w:rPr>
      </w:pPr>
    </w:p>
    <w:p w:rsidR="00745964" w:rsidRDefault="00745964">
      <w:pPr>
        <w:sectPr w:rsidR="00745964" w:rsidSect="006A6763">
          <w:footerReference w:type="default" r:id="rId9"/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623CFC" w:rsidRPr="00623CFC" w:rsidRDefault="004F1A8A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rFonts w:eastAsia="Times New Roman"/>
          <w:b/>
          <w:bCs/>
          <w:color w:val="000000"/>
          <w:spacing w:val="-6"/>
          <w:sz w:val="24"/>
          <w:szCs w:val="24"/>
        </w:rPr>
        <w:lastRenderedPageBreak/>
        <w:t xml:space="preserve">1. </w:t>
      </w:r>
      <w:r w:rsidR="00623CFC" w:rsidRPr="00623CFC">
        <w:rPr>
          <w:rFonts w:eastAsia="Times New Roman"/>
          <w:b/>
          <w:bCs/>
          <w:color w:val="000000"/>
          <w:spacing w:val="-6"/>
          <w:sz w:val="24"/>
          <w:szCs w:val="24"/>
        </w:rPr>
        <w:t>ПОЯСНИТЕЛЬНАЯ ЗАПИСКА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3CFC">
        <w:rPr>
          <w:rFonts w:eastAsia="Times New Roman"/>
          <w:color w:val="000000"/>
          <w:spacing w:val="-2"/>
          <w:sz w:val="24"/>
          <w:szCs w:val="24"/>
        </w:rPr>
        <w:t>Общеобразовательные учреждения среднего профессионального образова</w:t>
      </w:r>
      <w:r w:rsidRPr="00623CFC">
        <w:rPr>
          <w:rFonts w:eastAsia="Times New Roman"/>
          <w:color w:val="000000"/>
          <w:sz w:val="24"/>
          <w:szCs w:val="24"/>
        </w:rPr>
        <w:t>ния, осуществляющие подготовку специалистов на базе основного общего обра</w:t>
      </w:r>
      <w:r w:rsidRPr="00623CFC">
        <w:rPr>
          <w:rFonts w:eastAsia="Times New Roman"/>
          <w:color w:val="000000"/>
          <w:spacing w:val="1"/>
          <w:sz w:val="24"/>
          <w:szCs w:val="24"/>
        </w:rPr>
        <w:t xml:space="preserve">зования, реализуют основную программу среднего (полного) общего образования </w:t>
      </w:r>
      <w:r w:rsidRPr="00623CFC">
        <w:rPr>
          <w:rFonts w:eastAsia="Times New Roman"/>
          <w:color w:val="000000"/>
          <w:sz w:val="24"/>
          <w:szCs w:val="24"/>
        </w:rPr>
        <w:t>с учетом профиля получаемого среднего профессионального образования.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3CFC">
        <w:rPr>
          <w:rFonts w:eastAsia="Times New Roman"/>
          <w:color w:val="000000"/>
          <w:sz w:val="24"/>
          <w:szCs w:val="24"/>
        </w:rPr>
        <w:t>Выпускник должен быть готов к профессиональной деятельности по экс</w:t>
      </w:r>
      <w:r w:rsidRPr="00623CFC">
        <w:rPr>
          <w:rFonts w:eastAsia="Times New Roman"/>
          <w:color w:val="000000"/>
          <w:spacing w:val="-1"/>
          <w:sz w:val="24"/>
          <w:szCs w:val="24"/>
        </w:rPr>
        <w:t>плуатации и ремонту машинно-тракторного парка в качестве техника на предприятиях и организациях агропромышленного комплекса различных организационно-</w:t>
      </w:r>
      <w:r w:rsidRPr="00623CFC">
        <w:rPr>
          <w:rFonts w:eastAsia="Times New Roman"/>
          <w:color w:val="000000"/>
          <w:sz w:val="24"/>
          <w:szCs w:val="24"/>
        </w:rPr>
        <w:t>правовых форм собственности, в научно-исследовательских, конструкторско-технологических организациях, автотранспортных и авторемонтных предприяти</w:t>
      </w:r>
      <w:r w:rsidRPr="00623CFC">
        <w:rPr>
          <w:rFonts w:eastAsia="Times New Roman"/>
          <w:color w:val="000000"/>
          <w:spacing w:val="-4"/>
          <w:sz w:val="24"/>
          <w:szCs w:val="24"/>
        </w:rPr>
        <w:t>ях.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3CFC">
        <w:rPr>
          <w:rFonts w:eastAsia="Times New Roman"/>
          <w:color w:val="000000"/>
          <w:sz w:val="24"/>
          <w:szCs w:val="24"/>
        </w:rPr>
        <w:t>Целью обучения дисциплины «Введение в специальность» является озна</w:t>
      </w:r>
      <w:r w:rsidRPr="00623CFC">
        <w:rPr>
          <w:rFonts w:eastAsia="Times New Roman"/>
          <w:color w:val="000000"/>
          <w:spacing w:val="-1"/>
          <w:sz w:val="24"/>
          <w:szCs w:val="24"/>
        </w:rPr>
        <w:t>комление студентов с особенностью обучения в политехническом колледже, в ко</w:t>
      </w:r>
      <w:r w:rsidRPr="00623CFC">
        <w:rPr>
          <w:rFonts w:eastAsia="Times New Roman"/>
          <w:color w:val="000000"/>
          <w:sz w:val="24"/>
          <w:szCs w:val="24"/>
        </w:rPr>
        <w:t>тором они будут обучаться. Ознакомление с общей структурой и ролью механизации сельскохозяйственного производства. Значение и роль сельскохозяйственной техники в народном хозяйстве.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3CFC">
        <w:rPr>
          <w:rFonts w:eastAsia="Times New Roman"/>
          <w:color w:val="000000"/>
          <w:sz w:val="24"/>
          <w:szCs w:val="24"/>
        </w:rPr>
        <w:t>Ознакомление со структурой производственной деятельности ремонтных предприятий, инженерно-технической службы, проектно-технологических и на</w:t>
      </w:r>
      <w:r w:rsidRPr="00623CFC">
        <w:rPr>
          <w:rFonts w:eastAsia="Times New Roman"/>
          <w:color w:val="000000"/>
          <w:sz w:val="24"/>
          <w:szCs w:val="24"/>
        </w:rPr>
        <w:softHyphen/>
      </w:r>
      <w:r w:rsidRPr="00623CFC">
        <w:rPr>
          <w:rFonts w:eastAsia="Times New Roman"/>
          <w:color w:val="000000"/>
          <w:spacing w:val="-1"/>
          <w:sz w:val="24"/>
          <w:szCs w:val="24"/>
        </w:rPr>
        <w:t>учных организаций.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3CFC">
        <w:rPr>
          <w:rFonts w:eastAsia="Times New Roman"/>
          <w:color w:val="000000"/>
          <w:sz w:val="24"/>
          <w:szCs w:val="24"/>
        </w:rPr>
        <w:t>После изучения данной дисциплины студент должен</w:t>
      </w:r>
      <w:r w:rsidRPr="00623CFC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623CFC">
        <w:rPr>
          <w:rFonts w:eastAsia="Times New Roman"/>
          <w:b/>
          <w:color w:val="000000"/>
          <w:spacing w:val="-3"/>
          <w:sz w:val="24"/>
          <w:szCs w:val="24"/>
        </w:rPr>
        <w:t>знать:</w:t>
      </w:r>
    </w:p>
    <w:p w:rsidR="00623CFC" w:rsidRPr="00623CFC" w:rsidRDefault="00623CFC" w:rsidP="00623C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23CFC" w:rsidRPr="00623CFC" w:rsidRDefault="00623CFC" w:rsidP="00623CFC">
      <w:pPr>
        <w:widowControl w:val="0"/>
        <w:numPr>
          <w:ilvl w:val="0"/>
          <w:numId w:val="24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23CFC">
        <w:rPr>
          <w:rFonts w:eastAsia="Times New Roman"/>
          <w:color w:val="000000"/>
          <w:spacing w:val="4"/>
          <w:sz w:val="24"/>
          <w:szCs w:val="24"/>
        </w:rPr>
        <w:t>особенности выбранной профессии и современные требования к спе</w:t>
      </w:r>
      <w:r w:rsidRPr="00623CFC">
        <w:rPr>
          <w:rFonts w:eastAsia="Times New Roman"/>
          <w:color w:val="000000"/>
          <w:spacing w:val="-1"/>
          <w:sz w:val="24"/>
          <w:szCs w:val="24"/>
        </w:rPr>
        <w:t>циалисту со средним специальным образованием;</w:t>
      </w:r>
    </w:p>
    <w:p w:rsidR="00623CFC" w:rsidRPr="00623CFC" w:rsidRDefault="00623CFC" w:rsidP="00623CFC">
      <w:pPr>
        <w:widowControl w:val="0"/>
        <w:numPr>
          <w:ilvl w:val="0"/>
          <w:numId w:val="24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23CFC">
        <w:rPr>
          <w:rFonts w:eastAsia="Times New Roman"/>
          <w:color w:val="000000"/>
          <w:spacing w:val="7"/>
          <w:sz w:val="24"/>
          <w:szCs w:val="24"/>
        </w:rPr>
        <w:t>роль сельскохозяйственной техники в экономике страны и агропро</w:t>
      </w:r>
      <w:r w:rsidRPr="00623CFC">
        <w:rPr>
          <w:rFonts w:eastAsia="Times New Roman"/>
          <w:color w:val="000000"/>
          <w:spacing w:val="-1"/>
          <w:sz w:val="24"/>
          <w:szCs w:val="24"/>
        </w:rPr>
        <w:t>мышленном комплексе;</w:t>
      </w:r>
    </w:p>
    <w:p w:rsidR="00623CFC" w:rsidRPr="00623CFC" w:rsidRDefault="00623CFC" w:rsidP="00623CFC">
      <w:pPr>
        <w:widowControl w:val="0"/>
        <w:numPr>
          <w:ilvl w:val="0"/>
          <w:numId w:val="24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23CFC">
        <w:rPr>
          <w:rFonts w:eastAsia="Times New Roman"/>
          <w:color w:val="000000"/>
          <w:sz w:val="24"/>
          <w:szCs w:val="24"/>
        </w:rPr>
        <w:t xml:space="preserve">основы стратегии технического обслуживания и ремонта, действующей </w:t>
      </w:r>
      <w:r w:rsidRPr="00623CFC">
        <w:rPr>
          <w:rFonts w:eastAsia="Times New Roman"/>
          <w:color w:val="000000"/>
          <w:spacing w:val="-1"/>
          <w:sz w:val="24"/>
          <w:szCs w:val="24"/>
        </w:rPr>
        <w:t>в РФ, эксплуатации машинно-тракторного парка;</w:t>
      </w:r>
    </w:p>
    <w:p w:rsidR="00623CFC" w:rsidRDefault="00623CFC" w:rsidP="00623CFC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623CFC">
        <w:rPr>
          <w:rFonts w:eastAsia="Times New Roman"/>
          <w:color w:val="000000"/>
          <w:spacing w:val="1"/>
          <w:sz w:val="24"/>
          <w:szCs w:val="24"/>
        </w:rPr>
        <w:t>роль сферы технического обслуживания и ремонта, эксплуатации трак</w:t>
      </w:r>
      <w:r w:rsidRPr="00623CFC">
        <w:rPr>
          <w:rFonts w:eastAsia="Times New Roman"/>
          <w:color w:val="000000"/>
          <w:sz w:val="24"/>
          <w:szCs w:val="24"/>
        </w:rPr>
        <w:t>торов, автомобилей и сельскохозяйственных машин.</w:t>
      </w:r>
    </w:p>
    <w:p w:rsidR="00623CFC" w:rsidRPr="00623CFC" w:rsidRDefault="00623CFC" w:rsidP="00623CFC">
      <w:pPr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757BAB" w:rsidRPr="007534D1" w:rsidRDefault="004F1A8A" w:rsidP="00757BAB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757BAB">
        <w:rPr>
          <w:rFonts w:eastAsiaTheme="minorHAnsi"/>
          <w:b/>
          <w:sz w:val="24"/>
          <w:szCs w:val="24"/>
          <w:lang w:eastAsia="en-US"/>
        </w:rPr>
        <w:t xml:space="preserve">. </w:t>
      </w:r>
      <w:r w:rsidR="00757BAB" w:rsidRPr="007534D1">
        <w:rPr>
          <w:rFonts w:eastAsiaTheme="minorHAnsi"/>
          <w:b/>
          <w:sz w:val="24"/>
          <w:szCs w:val="24"/>
          <w:lang w:eastAsia="en-US"/>
        </w:rPr>
        <w:t>ОБЩАЯ ХАРАКТЕРИСТИКА ПРОГРАММЫ УЧЕБНОЙ ДИСЦИПЛИНЫ</w:t>
      </w:r>
    </w:p>
    <w:p w:rsidR="00757BAB" w:rsidRPr="007534D1" w:rsidRDefault="004F1A8A" w:rsidP="00757BAB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757BAB" w:rsidRPr="007534D1">
        <w:rPr>
          <w:rFonts w:eastAsiaTheme="minorHAnsi"/>
          <w:b/>
          <w:sz w:val="24"/>
          <w:szCs w:val="24"/>
          <w:lang w:eastAsia="en-US"/>
        </w:rPr>
        <w:t>.1. Область применения программы</w:t>
      </w:r>
    </w:p>
    <w:p w:rsidR="00757BAB" w:rsidRPr="0052211A" w:rsidRDefault="00757BAB" w:rsidP="00757BA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52211A">
        <w:rPr>
          <w:rFonts w:eastAsiaTheme="minorHAnsi"/>
          <w:sz w:val="24"/>
          <w:szCs w:val="24"/>
          <w:lang w:eastAsia="en-US"/>
        </w:rPr>
        <w:t>Рабочая     программа     учебной      дисциплины      является      частью     основной образовательной программы в соответствии с ФГОС СПО специальности 35.02.16 Эксплуатация и ремонт сельскохозяйственной техники и оборудования</w:t>
      </w:r>
      <w:r w:rsidRPr="0052211A">
        <w:rPr>
          <w:sz w:val="24"/>
          <w:szCs w:val="24"/>
        </w:rPr>
        <w:t xml:space="preserve">, </w:t>
      </w:r>
      <w:r w:rsidRPr="0052211A">
        <w:rPr>
          <w:rFonts w:eastAsiaTheme="minorHAnsi"/>
          <w:sz w:val="24"/>
          <w:szCs w:val="24"/>
          <w:lang w:eastAsia="en-US"/>
        </w:rPr>
        <w:t xml:space="preserve">утвержденным приказом Минобрнауки РФ от 9 декабря 2016 г. № 1564, регистрационный номер № 44896, относящейся к укрупненной   группе   профессий, специальностей </w:t>
      </w:r>
      <w:r>
        <w:rPr>
          <w:rFonts w:eastAsiaTheme="minorHAnsi"/>
          <w:sz w:val="24"/>
          <w:szCs w:val="24"/>
          <w:lang w:eastAsia="en-US"/>
        </w:rPr>
        <w:t xml:space="preserve">35.00.00 </w:t>
      </w:r>
      <w:r w:rsidRPr="0052211A">
        <w:rPr>
          <w:bCs/>
          <w:spacing w:val="2"/>
          <w:sz w:val="24"/>
          <w:szCs w:val="24"/>
          <w:shd w:val="clear" w:color="auto" w:fill="FFFFFF"/>
        </w:rPr>
        <w:t>Сельское, лесное и рыбное хозяйство.</w:t>
      </w:r>
    </w:p>
    <w:p w:rsidR="00757BAB" w:rsidRPr="007534D1" w:rsidRDefault="004F1A8A" w:rsidP="00757BAB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757BAB" w:rsidRPr="007534D1">
        <w:rPr>
          <w:rFonts w:eastAsiaTheme="minorHAnsi"/>
          <w:b/>
          <w:sz w:val="24"/>
          <w:szCs w:val="24"/>
          <w:lang w:eastAsia="en-US"/>
        </w:rPr>
        <w:t xml:space="preserve">.2. Место дисциплины в структуре основной профессиональной образовательной программы: </w:t>
      </w:r>
      <w:r w:rsidR="00757BAB" w:rsidRPr="007534D1">
        <w:rPr>
          <w:rFonts w:eastAsiaTheme="minorHAnsi"/>
          <w:sz w:val="24"/>
          <w:szCs w:val="24"/>
          <w:lang w:eastAsia="en-US"/>
        </w:rPr>
        <w:t xml:space="preserve">дисциплина принадлежит к общеобразовательному учебному циклу </w:t>
      </w:r>
      <w:r w:rsidR="00757BAB"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из обязательной предметной области «Естественные науки» ФГОС среднего общего образования.</w:t>
      </w:r>
    </w:p>
    <w:p w:rsidR="00757BAB" w:rsidRPr="007534D1" w:rsidRDefault="00757BAB" w:rsidP="00757BAB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>
        <w:rPr>
          <w:rFonts w:eastAsiaTheme="minorHAnsi"/>
          <w:sz w:val="24"/>
          <w:szCs w:val="24"/>
          <w:lang w:eastAsia="en-US"/>
        </w:rPr>
        <w:t xml:space="preserve">Информатика, </w:t>
      </w:r>
      <w:r w:rsidRPr="007534D1">
        <w:rPr>
          <w:rFonts w:eastAsiaTheme="minorHAnsi"/>
          <w:sz w:val="24"/>
          <w:szCs w:val="24"/>
          <w:lang w:eastAsia="en-US"/>
        </w:rPr>
        <w:t xml:space="preserve">Химия, </w:t>
      </w:r>
      <w:r w:rsidR="002A2E1B" w:rsidRPr="002A2E1B">
        <w:rPr>
          <w:rFonts w:eastAsiaTheme="minorHAnsi"/>
          <w:sz w:val="24"/>
          <w:szCs w:val="24"/>
          <w:lang w:eastAsia="en-US"/>
        </w:rPr>
        <w:t>Экологические основы природопользования</w:t>
      </w:r>
      <w:r w:rsidRPr="007534D1">
        <w:rPr>
          <w:rFonts w:eastAsiaTheme="minorHAnsi"/>
          <w:sz w:val="24"/>
          <w:szCs w:val="24"/>
          <w:lang w:eastAsia="en-US"/>
        </w:rPr>
        <w:t xml:space="preserve">, а также с профессиональным модулем </w:t>
      </w:r>
      <w:r w:rsidR="002A2E1B" w:rsidRPr="002A2E1B">
        <w:rPr>
          <w:rFonts w:eastAsiaTheme="minorHAnsi"/>
          <w:sz w:val="24"/>
          <w:szCs w:val="24"/>
          <w:lang w:eastAsia="en-US"/>
        </w:rPr>
        <w:t>Подготовка машин, механизмов, установок, приспособлений к работе, комплектование сборочных единиц</w:t>
      </w:r>
      <w:r w:rsidRPr="007534D1">
        <w:rPr>
          <w:rFonts w:eastAsiaTheme="minorHAnsi"/>
          <w:sz w:val="24"/>
          <w:szCs w:val="24"/>
          <w:lang w:eastAsia="en-US"/>
        </w:rPr>
        <w:t>.</w:t>
      </w:r>
    </w:p>
    <w:p w:rsidR="00454F63" w:rsidRDefault="00454F63" w:rsidP="003814BC">
      <w:pPr>
        <w:ind w:left="260" w:firstLine="449"/>
        <w:rPr>
          <w:rFonts w:eastAsia="Times New Roman"/>
          <w:b/>
          <w:bCs/>
          <w:sz w:val="24"/>
          <w:szCs w:val="28"/>
        </w:rPr>
      </w:pPr>
    </w:p>
    <w:p w:rsidR="002A2E1B" w:rsidRPr="002A2E1B" w:rsidRDefault="004F1A8A" w:rsidP="002A2E1B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2A2E1B" w:rsidRPr="002A2E1B">
        <w:rPr>
          <w:rFonts w:eastAsiaTheme="minorHAnsi"/>
          <w:b/>
          <w:sz w:val="24"/>
          <w:szCs w:val="24"/>
          <w:lang w:eastAsia="en-US"/>
        </w:rPr>
        <w:t>.3. Цель и планируемые результаты освоения дисциплины:</w:t>
      </w: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24"/>
          <w:szCs w:val="24"/>
          <w:lang w:eastAsia="en-US"/>
        </w:rPr>
      </w:pPr>
    </w:p>
    <w:p w:rsidR="002A2E1B" w:rsidRDefault="002A2E1B" w:rsidP="0062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/>
        <w:jc w:val="both"/>
        <w:rPr>
          <w:rFonts w:eastAsia="Calibri"/>
          <w:sz w:val="24"/>
          <w:szCs w:val="24"/>
          <w:lang w:eastAsia="en-US"/>
        </w:rPr>
      </w:pPr>
    </w:p>
    <w:p w:rsidR="002A2E1B" w:rsidRDefault="002A2E1B" w:rsidP="00565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Calibri"/>
          <w:sz w:val="24"/>
          <w:szCs w:val="24"/>
          <w:lang w:eastAsia="en-US"/>
        </w:rPr>
      </w:pPr>
      <w:r w:rsidRPr="002A2E1B">
        <w:rPr>
          <w:rFonts w:eastAsia="Calibri"/>
          <w:sz w:val="24"/>
          <w:szCs w:val="24"/>
          <w:lang w:eastAsia="en-US"/>
        </w:rPr>
        <w:t xml:space="preserve">В результате освоения дисциплины обучающийся должен </w:t>
      </w:r>
      <w:r w:rsidRPr="002A2E1B">
        <w:rPr>
          <w:rFonts w:eastAsia="Calibri"/>
          <w:b/>
          <w:sz w:val="24"/>
          <w:szCs w:val="24"/>
          <w:lang w:eastAsia="en-US"/>
        </w:rPr>
        <w:t>знать:</w:t>
      </w:r>
    </w:p>
    <w:p w:rsidR="00623CFC" w:rsidRPr="00623CFC" w:rsidRDefault="00623CFC" w:rsidP="00623CFC">
      <w:pPr>
        <w:pStyle w:val="a8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hanging="142"/>
        <w:jc w:val="both"/>
        <w:rPr>
          <w:rFonts w:eastAsia="Calibri"/>
          <w:sz w:val="24"/>
          <w:szCs w:val="24"/>
          <w:lang w:eastAsia="en-US"/>
        </w:rPr>
      </w:pPr>
      <w:r w:rsidRPr="00623CFC">
        <w:rPr>
          <w:rFonts w:eastAsia="Calibri"/>
          <w:sz w:val="24"/>
          <w:szCs w:val="24"/>
          <w:lang w:eastAsia="en-US"/>
        </w:rPr>
        <w:t>особенности выбранной профессии и современные требования к специалисту со средним специальным образованием;</w:t>
      </w:r>
    </w:p>
    <w:p w:rsidR="00623CFC" w:rsidRPr="00623CFC" w:rsidRDefault="00623CFC" w:rsidP="00623CFC">
      <w:pPr>
        <w:pStyle w:val="a8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hanging="142"/>
        <w:jc w:val="both"/>
        <w:rPr>
          <w:rFonts w:eastAsia="Calibri"/>
          <w:sz w:val="24"/>
          <w:szCs w:val="24"/>
          <w:lang w:eastAsia="en-US"/>
        </w:rPr>
      </w:pPr>
      <w:r w:rsidRPr="00623CFC">
        <w:rPr>
          <w:rFonts w:eastAsia="Calibri"/>
          <w:sz w:val="24"/>
          <w:szCs w:val="24"/>
          <w:lang w:eastAsia="en-US"/>
        </w:rPr>
        <w:t>роль сельскохозяйственной техники в экономике страны и агропромышленном комплексе;</w:t>
      </w:r>
    </w:p>
    <w:p w:rsidR="00623CFC" w:rsidRPr="00623CFC" w:rsidRDefault="00623CFC" w:rsidP="00623CFC">
      <w:pPr>
        <w:pStyle w:val="a8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hanging="142"/>
        <w:jc w:val="both"/>
        <w:rPr>
          <w:rFonts w:eastAsia="Calibri"/>
          <w:sz w:val="24"/>
          <w:szCs w:val="24"/>
          <w:lang w:eastAsia="en-US"/>
        </w:rPr>
      </w:pPr>
      <w:r w:rsidRPr="00623CFC">
        <w:rPr>
          <w:rFonts w:eastAsia="Calibri"/>
          <w:sz w:val="24"/>
          <w:szCs w:val="24"/>
          <w:lang w:eastAsia="en-US"/>
        </w:rPr>
        <w:lastRenderedPageBreak/>
        <w:t>основы стратегии технического обслуживания и ремонта, действующей в РФ, эксплуатации машинно-тракторного парка;</w:t>
      </w:r>
    </w:p>
    <w:p w:rsidR="00623CFC" w:rsidRPr="00623CFC" w:rsidRDefault="00623CFC" w:rsidP="00623CFC">
      <w:pPr>
        <w:pStyle w:val="a8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hanging="142"/>
        <w:jc w:val="both"/>
        <w:rPr>
          <w:rFonts w:eastAsia="Calibri"/>
          <w:sz w:val="24"/>
          <w:szCs w:val="24"/>
          <w:lang w:eastAsia="en-US"/>
        </w:rPr>
      </w:pPr>
      <w:r w:rsidRPr="00623CFC">
        <w:rPr>
          <w:rFonts w:eastAsia="Calibri"/>
          <w:sz w:val="24"/>
          <w:szCs w:val="24"/>
          <w:lang w:eastAsia="en-US"/>
        </w:rPr>
        <w:t>роль сферы технического обслуживания и ремонта, эксплуатации тракторов, автомобилей и сельскохозяйственных машин.</w:t>
      </w:r>
    </w:p>
    <w:p w:rsidR="005D0160" w:rsidRDefault="005D0160" w:rsidP="005D0160"/>
    <w:p w:rsidR="00005489" w:rsidRPr="005D0160" w:rsidRDefault="00005489" w:rsidP="005D0160"/>
    <w:p w:rsidR="00745964" w:rsidRPr="004F1A8A" w:rsidRDefault="004F1A8A" w:rsidP="004F1A8A">
      <w:pPr>
        <w:tabs>
          <w:tab w:val="left" w:pos="1340"/>
        </w:tabs>
        <w:ind w:left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</w:t>
      </w:r>
      <w:r w:rsidR="006A6763" w:rsidRPr="004F1A8A">
        <w:rPr>
          <w:rFonts w:eastAsia="Times New Roman"/>
          <w:b/>
          <w:bCs/>
          <w:sz w:val="28"/>
          <w:szCs w:val="28"/>
        </w:rPr>
        <w:t>СТРУКТУРА И СОДЕРЖАНИЕ УЧЕБНОЙ ДИСЦИПЛИНЫ</w:t>
      </w:r>
    </w:p>
    <w:p w:rsidR="00745964" w:rsidRDefault="00745964">
      <w:pPr>
        <w:spacing w:line="245" w:lineRule="exact"/>
        <w:rPr>
          <w:sz w:val="20"/>
          <w:szCs w:val="20"/>
        </w:rPr>
      </w:pPr>
    </w:p>
    <w:p w:rsidR="00745964" w:rsidRPr="008D012D" w:rsidRDefault="004F1A8A" w:rsidP="008D012D">
      <w:pPr>
        <w:ind w:left="260" w:firstLine="449"/>
        <w:rPr>
          <w:sz w:val="18"/>
          <w:szCs w:val="20"/>
        </w:rPr>
      </w:pPr>
      <w:r>
        <w:rPr>
          <w:rFonts w:eastAsia="Times New Roman"/>
          <w:sz w:val="24"/>
          <w:szCs w:val="28"/>
        </w:rPr>
        <w:t>3</w:t>
      </w:r>
      <w:r w:rsidR="006A6763" w:rsidRPr="008D012D">
        <w:rPr>
          <w:rFonts w:eastAsia="Times New Roman"/>
          <w:sz w:val="24"/>
          <w:szCs w:val="28"/>
        </w:rPr>
        <w:t>.1. Объем учебной дисциплины и виды учебной работы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53" w:lineRule="exact"/>
        <w:rPr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Tr="00684E83">
        <w:tc>
          <w:tcPr>
            <w:tcW w:w="8046" w:type="dxa"/>
          </w:tcPr>
          <w:p w:rsidR="00684E83" w:rsidRPr="00CB63CA" w:rsidRDefault="00684E83" w:rsidP="001050CF">
            <w:pPr>
              <w:jc w:val="center"/>
            </w:pPr>
            <w:r w:rsidRPr="00CB63CA">
              <w:rPr>
                <w:b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CB63CA" w:rsidRDefault="00684E83" w:rsidP="001050CF">
            <w:pPr>
              <w:jc w:val="center"/>
              <w:rPr>
                <w:i/>
                <w:iCs/>
              </w:rPr>
            </w:pPr>
            <w:r w:rsidRPr="00CB63CA">
              <w:rPr>
                <w:b/>
                <w:i/>
                <w:iCs/>
              </w:rPr>
              <w:t>Объем часов</w:t>
            </w:r>
          </w:p>
        </w:tc>
      </w:tr>
      <w:tr w:rsidR="00684E83" w:rsidTr="00684E83">
        <w:tc>
          <w:tcPr>
            <w:tcW w:w="8046" w:type="dxa"/>
          </w:tcPr>
          <w:p w:rsidR="00684E83" w:rsidRDefault="00684E83">
            <w:pPr>
              <w:spacing w:line="3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BB2571" w:rsidRDefault="00433359" w:rsidP="00BB2571">
            <w:pPr>
              <w:spacing w:line="353" w:lineRule="exact"/>
              <w:jc w:val="center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</w:rPr>
              <w:t>58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>
            <w:pPr>
              <w:spacing w:line="35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1050CF" w:rsidRDefault="00433359" w:rsidP="003B54CB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39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433359" w:rsidRDefault="00433359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19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433359" w:rsidRDefault="00433359" w:rsidP="00BB2571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684E83" w:rsidTr="001050CF">
        <w:tc>
          <w:tcPr>
            <w:tcW w:w="8046" w:type="dxa"/>
            <w:vAlign w:val="bottom"/>
          </w:tcPr>
          <w:p w:rsidR="00684E83" w:rsidRPr="008D012D" w:rsidRDefault="00684E83" w:rsidP="00684E83">
            <w:pPr>
              <w:spacing w:line="26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1050CF" w:rsidRDefault="00433359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19</w:t>
            </w:r>
          </w:p>
        </w:tc>
      </w:tr>
    </w:tbl>
    <w:p w:rsidR="00684E83" w:rsidRDefault="00433359" w:rsidP="00433359">
      <w:pPr>
        <w:tabs>
          <w:tab w:val="left" w:pos="3435"/>
        </w:tabs>
        <w:spacing w:line="353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684E83" w:rsidRDefault="00684E83">
      <w:pPr>
        <w:spacing w:line="35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7" w:lineRule="exact"/>
        <w:rPr>
          <w:sz w:val="20"/>
          <w:szCs w:val="20"/>
        </w:rPr>
      </w:pPr>
    </w:p>
    <w:p w:rsidR="00745964" w:rsidRDefault="00745964">
      <w:pPr>
        <w:ind w:left="9380"/>
        <w:rPr>
          <w:sz w:val="20"/>
          <w:szCs w:val="20"/>
        </w:rPr>
      </w:pPr>
    </w:p>
    <w:p w:rsidR="00745964" w:rsidRDefault="00745964">
      <w:pPr>
        <w:sectPr w:rsidR="00745964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3B0613" w:rsidRPr="00DA7380" w:rsidRDefault="004F1A8A" w:rsidP="00DA7380">
      <w:pPr>
        <w:ind w:left="20"/>
        <w:rPr>
          <w:rFonts w:eastAsia="Times New Roman"/>
          <w:b/>
          <w:bCs/>
          <w:caps/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3</w:t>
      </w:r>
      <w:r w:rsidR="006A6763">
        <w:rPr>
          <w:rFonts w:eastAsia="Times New Roman"/>
          <w:b/>
          <w:bCs/>
          <w:i/>
          <w:iCs/>
          <w:sz w:val="24"/>
          <w:szCs w:val="24"/>
        </w:rPr>
        <w:t>.2. Тематический план и содержание учебной дисциплины</w:t>
      </w:r>
      <w:r w:rsidR="00E026F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3359">
        <w:rPr>
          <w:rFonts w:eastAsia="Times New Roman"/>
          <w:b/>
          <w:bCs/>
          <w:caps/>
          <w:sz w:val="20"/>
          <w:szCs w:val="20"/>
        </w:rPr>
        <w:t>ВВЕДЕНИЕ В СПЕЦИАЛЬНОСТЬ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552"/>
        <w:gridCol w:w="8640"/>
        <w:gridCol w:w="1992"/>
        <w:gridCol w:w="2410"/>
      </w:tblGrid>
      <w:tr w:rsidR="00433359" w:rsidRPr="00433359" w:rsidTr="00433359">
        <w:trPr>
          <w:trHeight w:val="284"/>
        </w:trPr>
        <w:tc>
          <w:tcPr>
            <w:tcW w:w="2552" w:type="dxa"/>
            <w:shd w:val="clear" w:color="auto" w:fill="FFFFFF"/>
            <w:vAlign w:val="center"/>
          </w:tcPr>
          <w:p w:rsidR="00433359" w:rsidRPr="00433359" w:rsidRDefault="00433359" w:rsidP="006C3C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33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433359" w:rsidRPr="00433359" w:rsidRDefault="00433359" w:rsidP="00C509A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33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333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C509A2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433359" w:rsidRPr="00433359" w:rsidRDefault="00433359" w:rsidP="00C509A2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333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C509A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33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433359" w:rsidRPr="00433359" w:rsidTr="00433359">
        <w:trPr>
          <w:trHeight w:val="270"/>
        </w:trPr>
        <w:tc>
          <w:tcPr>
            <w:tcW w:w="2552" w:type="dxa"/>
            <w:shd w:val="clear" w:color="auto" w:fill="FFFFFF"/>
            <w:vAlign w:val="center"/>
          </w:tcPr>
          <w:p w:rsidR="00433359" w:rsidRPr="00433359" w:rsidRDefault="00433359" w:rsidP="00C509A2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433359" w:rsidRPr="00433359" w:rsidRDefault="00433359" w:rsidP="00C509A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33359">
              <w:rPr>
                <w:rFonts w:eastAsia="Times New Roman"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C509A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33359">
              <w:rPr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C509A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433359" w:rsidRPr="00433359" w:rsidTr="00433359">
        <w:trPr>
          <w:trHeight w:val="120"/>
        </w:trPr>
        <w:tc>
          <w:tcPr>
            <w:tcW w:w="2552" w:type="dxa"/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Введение</w:t>
            </w:r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433359" w:rsidRPr="00433359" w:rsidTr="00433359">
        <w:trPr>
          <w:trHeight w:val="95"/>
        </w:trPr>
        <w:tc>
          <w:tcPr>
            <w:tcW w:w="2552" w:type="dxa"/>
            <w:vMerge w:val="restart"/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Раздел 1. Структура занятий, роль сельскохозяйственной техники.</w:t>
            </w:r>
          </w:p>
        </w:tc>
        <w:tc>
          <w:tcPr>
            <w:tcW w:w="8640" w:type="dxa"/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1.1. Структура организации занятий, лабораторная база колледжа.</w:t>
            </w:r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1.2. Роль сельскохозяйственной техники в народном хозяйстве.</w:t>
            </w:r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1.3. Понятие о техническом состоянии автомобилей, тракторов.</w:t>
            </w:r>
          </w:p>
        </w:tc>
        <w:tc>
          <w:tcPr>
            <w:tcW w:w="1992" w:type="dxa"/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Раздел 2. Структура специальных дисциплин.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2.1. Автомобили, трактора, сельхозмашины.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2.2. Устройство механизмов двигателей.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2.3. Технические эксплуата</w:t>
            </w:r>
            <w:r w:rsidRPr="00433359">
              <w:rPr>
                <w:sz w:val="24"/>
                <w:szCs w:val="24"/>
              </w:rPr>
              <w:softHyphen/>
              <w:t>ционные материалы для тракторов и автомобилей.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2.4. Техническое обслуживание автомобилей, тракторов и сельхозтехники.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2.5. Ремонт автомобилей, тракторов, сельхозтехники.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Раздел 3. Организация ТО и ремонта машин в сельском хозяйстве.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3.1. Прогрессивные технологии в ремонтном производстве.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3359" w:rsidRPr="00433359" w:rsidTr="00433359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Тема 3.2. Структура дипломного и курсового проектирования. Стандарты.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  <w:r w:rsidRPr="004333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433359" w:rsidRPr="00433359" w:rsidTr="00325303">
        <w:trPr>
          <w:trHeight w:val="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122DBE" w:rsidP="0012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занятие: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122DBE" w:rsidRPr="00433359" w:rsidTr="00122DBE">
        <w:trPr>
          <w:trHeight w:val="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122DBE">
            <w:pPr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Экскурсия.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DBE" w:rsidRPr="00433359" w:rsidRDefault="00122DBE" w:rsidP="0043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материально – технической базой образовательной организации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122DBE" w:rsidRPr="00433359" w:rsidTr="00122DB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122DBE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DBE" w:rsidRPr="00433359" w:rsidRDefault="00122DBE" w:rsidP="0043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по базам работодателей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433359" w:rsidRPr="00433359" w:rsidTr="00122DBE">
        <w:trPr>
          <w:trHeight w:val="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122DBE">
            <w:pPr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122DBE" w:rsidP="0012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359" w:rsidRPr="00433359" w:rsidRDefault="00433359" w:rsidP="0043335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359" w:rsidRPr="00433359" w:rsidRDefault="00433359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122DBE" w:rsidRPr="00433359" w:rsidTr="00122DBE">
        <w:trPr>
          <w:trHeight w:val="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122DBE">
            <w:pPr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Просмотр обучающих фильмов.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Роль сельскохозяйственной техники в народном хозяйстве.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Понятие о техническом состоянии автомобилей, тракторов.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Автомобили, трактора, сельхозмашины.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Устройство механизмов двигателей.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Технические эксплуата</w:t>
            </w:r>
            <w:r w:rsidRPr="00433359">
              <w:rPr>
                <w:sz w:val="24"/>
                <w:szCs w:val="24"/>
              </w:rPr>
              <w:softHyphen/>
              <w:t>ционные материалы для тракторов и автомобилей.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Техническое обслуживание автомобилей, тракторов и сельхозтехники.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22DBE" w:rsidRPr="00433359" w:rsidTr="002300AE">
        <w:trPr>
          <w:trHeight w:val="8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0D127D">
            <w:pPr>
              <w:rPr>
                <w:sz w:val="24"/>
                <w:szCs w:val="24"/>
              </w:rPr>
            </w:pPr>
            <w:r w:rsidRPr="00433359">
              <w:rPr>
                <w:sz w:val="24"/>
                <w:szCs w:val="24"/>
              </w:rPr>
              <w:t>Ремонт автомобилей, тракторов, сельхозтехники.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DBE" w:rsidRPr="00433359" w:rsidRDefault="00122DBE" w:rsidP="004333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2DBE" w:rsidRPr="00433359" w:rsidRDefault="00122DBE" w:rsidP="0043335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</w:tbl>
    <w:p w:rsidR="00281D60" w:rsidRDefault="00281D60" w:rsidP="00281D60">
      <w:pPr>
        <w:tabs>
          <w:tab w:val="left" w:pos="10995"/>
        </w:tabs>
      </w:pPr>
      <w:r>
        <w:tab/>
      </w:r>
    </w:p>
    <w:p w:rsidR="00745964" w:rsidRPr="00281D60" w:rsidRDefault="00281D60" w:rsidP="00281D60">
      <w:pPr>
        <w:tabs>
          <w:tab w:val="left" w:pos="10995"/>
        </w:tabs>
        <w:sectPr w:rsidR="00745964" w:rsidRPr="00281D60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>
        <w:tab/>
      </w:r>
    </w:p>
    <w:p w:rsidR="00122DBE" w:rsidRPr="00122DBE" w:rsidRDefault="00122DBE" w:rsidP="00122DBE">
      <w:pPr>
        <w:ind w:firstLine="709"/>
        <w:rPr>
          <w:b/>
          <w:noProof/>
          <w:sz w:val="24"/>
          <w:szCs w:val="24"/>
        </w:rPr>
      </w:pPr>
      <w:r w:rsidRPr="00122DBE">
        <w:rPr>
          <w:b/>
          <w:noProof/>
          <w:sz w:val="24"/>
          <w:szCs w:val="24"/>
        </w:rPr>
        <w:lastRenderedPageBreak/>
        <w:t>Содержание учебной дисциплины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Введение.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proofErr w:type="gramStart"/>
      <w:r w:rsidRPr="00122DBE">
        <w:rPr>
          <w:noProof/>
          <w:sz w:val="24"/>
          <w:szCs w:val="24"/>
        </w:rPr>
        <w:t>Сельскохозяйственная техника в экономической и социальной сферах страны.</w:t>
      </w:r>
      <w:proofErr w:type="gramEnd"/>
      <w:r w:rsidRPr="00122DBE">
        <w:rPr>
          <w:noProof/>
          <w:sz w:val="24"/>
          <w:szCs w:val="24"/>
        </w:rPr>
        <w:t xml:space="preserve"> Квалификационная характеристика специальности 110809 Механизация сельского хозяйства.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Раздел 1. Структура занятий, роль сельскохозяйственной техники. Понятие о техническом состоянии тракторов, автомобилей, сельхозмашин.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Студент должен иметь представление: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о структуре занятий, дисциплин, значение сельскохозяйственной техники, его техническом состоянии.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1.1. Структура, организация занятий, лабораторная база колледжа.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История колледжа, наиболее интересные преподаватели и выпускники. Структура взаимодействия различных подразделений. Особенности организации учебного процесса. База для проведения практических и лабораторных занятий. Рационализаторская и изобретательская работа.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1.2. Роль сельскохозяйственной техники в народном хозяйстве.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Организация и эксплуатация сельскохозяйственной техники. База технического обслуживания и ремонта машинно-тракторного парка.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1.3. Понятия о техническом состоянии тракторов и автомобилей.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Техническое состояние и работоспособность тракторов и автомобилей. Причины изменения технического состояния. Отказы и их классификация. Экономика использования тракторов и автомобилей. Специфика его работы. Прогрессивные технологии в сельскохозяйственном производстве.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Раздел 2. Структура специальных дисциплин.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Студент должен иметь представление: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об устройстве, технологическом процессе ТО и ремонта тракторов и автомобилей.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знать: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устройство и принцип работы агрегатов и узлов тракторов и автомобилей;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виды эксплуатационных материалов, их свойства и применение.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уметь: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определять их техническое состояние. 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2.1. Автомобили, тракторы, сельхозмашины.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Классификация тракторов, автомобилей. Устройство основных базовых грузовых и легковых автомобилей. Общее устройство и классификация автомобилей. Устройство и принципы работы карбюраторных и дизельных двигателей. Устройство механизмов и систем двигателей; устройство агрегатов трансмиссий автомобилей. Устройство рулевого управления и ходовой части автомобиля; принципиальные отличия в работе карбюраторных и дизельных двигателей.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2.2. Устройство механизмов и систем двигателей.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lastRenderedPageBreak/>
        <w:t>Законы физики, используемые в работе двигателей автомобилей и тракторов. Система электроснабжения автомобилей. Назначение и общее устройство аккумуляторных батарей и автомобильных генераторов. Система зажигания и пуска двигателя.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Изобразить принципиальную схему контактной системы зажигания и пояснить ее работу.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Изобразить принципиальную схему системы электропуска двигателя и пояснить ее работу.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2.3. Эксплуатационные материалы для тракторов и автомобилей.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Виды, характеристика, свойства эксплуатационных материалов, приме-няемых в автомобильном транспорте, при работе на тракторах, с\х машинах.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2.4. Техническое обслуживание автомобилей, тракторов и сельхозмашин.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Основы технического обслуживания и ремонт автомобилей, тракторов, операции по обслуживанию систем, механизмов, агрегатов сельхозмашин.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Положение о ТО и ремонте машинно-тракторного парка хозяйств и предприятий агропромышленного комплекса.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2.5. Ремонт автомобилей, тракторов, сельхозмашин.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Технология производственного процесса капитального ремонта тракторов и автомобилей.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Виды, содержание, методы ремонтов автомобилей, сельхозмашин.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Раздел 3. Ознакомление с курсовым и дипломным проектированием.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Выпускник должен уметь: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разрабатывать технологический процесс технического обслуживания и ремонта сельхозмашин, автомобилей, рассчитывать основные технике - экономические показатели деятельности участка (цеха) ремонтного предприятия.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3.1. Прогрессивные технологии в ремонтном производстве.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Тема 3.2. Структура дипломного и курсового проекта.</w:t>
      </w: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</w:p>
    <w:p w:rsidR="00122DBE" w:rsidRPr="00122DBE" w:rsidRDefault="00122DBE" w:rsidP="00122DBE">
      <w:pPr>
        <w:ind w:firstLine="709"/>
        <w:rPr>
          <w:noProof/>
          <w:sz w:val="24"/>
          <w:szCs w:val="24"/>
        </w:rPr>
      </w:pPr>
      <w:r w:rsidRPr="00122DBE">
        <w:rPr>
          <w:noProof/>
          <w:sz w:val="24"/>
          <w:szCs w:val="24"/>
        </w:rPr>
        <w:t>Содержание разделов дипломного проекта. </w:t>
      </w:r>
    </w:p>
    <w:p w:rsidR="00745964" w:rsidRDefault="00745964" w:rsidP="00122DBE">
      <w:pPr>
        <w:rPr>
          <w:sz w:val="20"/>
          <w:szCs w:val="20"/>
        </w:rPr>
      </w:pPr>
    </w:p>
    <w:p w:rsidR="00005489" w:rsidRPr="00B73773" w:rsidRDefault="004F1A8A" w:rsidP="00005489">
      <w:pPr>
        <w:ind w:left="70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4</w:t>
      </w:r>
      <w:r w:rsidR="00005489" w:rsidRPr="00B73773">
        <w:rPr>
          <w:rFonts w:eastAsia="Times New Roman"/>
          <w:b/>
          <w:bCs/>
          <w:sz w:val="24"/>
          <w:szCs w:val="24"/>
        </w:rPr>
        <w:t>. УСЛОВИЯ РЕАЛИЗАЦИИ ПРОГРАММЫ УЧЕБНОЙ ДИСЦИПЛИНЫ</w:t>
      </w:r>
    </w:p>
    <w:p w:rsidR="00005489" w:rsidRPr="005D0160" w:rsidRDefault="00005489" w:rsidP="00005489"/>
    <w:p w:rsidR="00005489" w:rsidRPr="00B73773" w:rsidRDefault="004F1A8A" w:rsidP="00005489">
      <w:pPr>
        <w:suppressAutoHyphens/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4</w:t>
      </w:r>
      <w:r w:rsidR="00005489">
        <w:rPr>
          <w:rFonts w:eastAsia="Times New Roman"/>
          <w:b/>
          <w:bCs/>
          <w:sz w:val="24"/>
          <w:szCs w:val="24"/>
        </w:rPr>
        <w:t>.1</w:t>
      </w:r>
      <w:r w:rsidR="00005489" w:rsidRPr="00B73773">
        <w:rPr>
          <w:rFonts w:eastAsia="Times New Roman"/>
          <w:b/>
          <w:bCs/>
          <w:sz w:val="24"/>
          <w:szCs w:val="24"/>
        </w:rPr>
        <w:t>. Информационное обеспечение реализации программы</w:t>
      </w:r>
    </w:p>
    <w:p w:rsidR="00005489" w:rsidRPr="00B73773" w:rsidRDefault="00005489" w:rsidP="00005489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B73773">
        <w:rPr>
          <w:rFonts w:eastAsia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B73773">
        <w:rPr>
          <w:rFonts w:eastAsia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B73773">
        <w:rPr>
          <w:rFonts w:eastAsia="Times New Roman"/>
          <w:sz w:val="24"/>
          <w:szCs w:val="24"/>
        </w:rPr>
        <w:t>рекомендуемых</w:t>
      </w:r>
      <w:proofErr w:type="gramEnd"/>
      <w:r w:rsidRPr="00B73773">
        <w:rPr>
          <w:rFonts w:eastAsia="Times New Roman"/>
          <w:sz w:val="24"/>
          <w:szCs w:val="24"/>
        </w:rPr>
        <w:t xml:space="preserve"> для использования в образовательном процессе.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</w:p>
    <w:p w:rsidR="00005489" w:rsidRDefault="00005489" w:rsidP="00005489">
      <w:pPr>
        <w:ind w:left="709"/>
        <w:rPr>
          <w:rFonts w:eastAsia="Times New Roman"/>
          <w:b/>
          <w:bCs/>
          <w:sz w:val="24"/>
          <w:szCs w:val="24"/>
        </w:rPr>
      </w:pP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Основные источники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1.</w:t>
      </w:r>
      <w:r w:rsidRPr="00005489">
        <w:rPr>
          <w:sz w:val="24"/>
          <w:szCs w:val="24"/>
        </w:rPr>
        <w:tab/>
        <w:t xml:space="preserve">ЭБС «Znanium.com»: </w:t>
      </w:r>
      <w:proofErr w:type="spellStart"/>
      <w:r w:rsidRPr="00005489">
        <w:rPr>
          <w:sz w:val="24"/>
          <w:szCs w:val="24"/>
        </w:rPr>
        <w:t>Кутьков</w:t>
      </w:r>
      <w:proofErr w:type="spellEnd"/>
      <w:r w:rsidRPr="00005489">
        <w:rPr>
          <w:sz w:val="24"/>
          <w:szCs w:val="24"/>
        </w:rPr>
        <w:t xml:space="preserve">, Г.М. Тракторы и автомобили: теория и технологические свойства: учебник/ Г.М. </w:t>
      </w:r>
      <w:proofErr w:type="spellStart"/>
      <w:r w:rsidRPr="00005489">
        <w:rPr>
          <w:sz w:val="24"/>
          <w:szCs w:val="24"/>
        </w:rPr>
        <w:t>Кутьков</w:t>
      </w:r>
      <w:proofErr w:type="spellEnd"/>
      <w:r w:rsidRPr="00005489">
        <w:rPr>
          <w:sz w:val="24"/>
          <w:szCs w:val="24"/>
        </w:rPr>
        <w:t xml:space="preserve"> - М.: ИНФРА-М, 2011- 506с. - Режим доступа: http://znanium.com/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2.</w:t>
      </w:r>
      <w:r w:rsidRPr="00005489">
        <w:rPr>
          <w:sz w:val="24"/>
          <w:szCs w:val="24"/>
        </w:rPr>
        <w:tab/>
        <w:t xml:space="preserve">ЭБС «Znanium.com»: </w:t>
      </w:r>
      <w:proofErr w:type="spellStart"/>
      <w:r w:rsidRPr="00005489">
        <w:rPr>
          <w:sz w:val="24"/>
          <w:szCs w:val="24"/>
        </w:rPr>
        <w:t>Круглик</w:t>
      </w:r>
      <w:proofErr w:type="spellEnd"/>
      <w:r w:rsidRPr="00005489">
        <w:rPr>
          <w:sz w:val="24"/>
          <w:szCs w:val="24"/>
        </w:rPr>
        <w:t xml:space="preserve">, В.М. Технология обслуживания и эксплуатации автотранспорта: учебное пособие / В.М. </w:t>
      </w:r>
      <w:proofErr w:type="spellStart"/>
      <w:r w:rsidRPr="00005489">
        <w:rPr>
          <w:sz w:val="24"/>
          <w:szCs w:val="24"/>
        </w:rPr>
        <w:t>Круглик</w:t>
      </w:r>
      <w:proofErr w:type="spellEnd"/>
      <w:r w:rsidRPr="00005489">
        <w:rPr>
          <w:sz w:val="24"/>
          <w:szCs w:val="24"/>
        </w:rPr>
        <w:t>, Н.Г. Сычев. - М.: Новое знание: ИНФРА-М, 2011. - 260 с.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lastRenderedPageBreak/>
        <w:t>3.</w:t>
      </w:r>
      <w:r w:rsidRPr="00005489">
        <w:rPr>
          <w:sz w:val="24"/>
          <w:szCs w:val="24"/>
        </w:rPr>
        <w:tab/>
        <w:t xml:space="preserve">Баженов С.П. Основы эксплуатации и ремонта автомобилей и тракторов: учебник для вузов/ С.П. Баженов, Б.Н. </w:t>
      </w:r>
      <w:proofErr w:type="spellStart"/>
      <w:r w:rsidRPr="00005489">
        <w:rPr>
          <w:sz w:val="24"/>
          <w:szCs w:val="24"/>
        </w:rPr>
        <w:t>Казьмин</w:t>
      </w:r>
      <w:proofErr w:type="spellEnd"/>
      <w:r w:rsidRPr="00005489">
        <w:rPr>
          <w:sz w:val="24"/>
          <w:szCs w:val="24"/>
        </w:rPr>
        <w:t>, С.В. Носов; под ред. С.П. Баженова. - М.: Академия, 2007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4.</w:t>
      </w:r>
      <w:r w:rsidRPr="00005489">
        <w:rPr>
          <w:sz w:val="24"/>
          <w:szCs w:val="24"/>
        </w:rPr>
        <w:tab/>
        <w:t>Котиков В.М. Тракторы и автомобили: учебник для СПО/ В.М. Котиков, А.В. Ерхов. - М.: Академия, 2008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5.</w:t>
      </w:r>
      <w:r w:rsidRPr="00005489">
        <w:rPr>
          <w:sz w:val="24"/>
          <w:szCs w:val="24"/>
        </w:rPr>
        <w:tab/>
        <w:t>Баловнев, В.И. Автомобили и тракторы</w:t>
      </w:r>
      <w:proofErr w:type="gramStart"/>
      <w:r w:rsidRPr="00005489">
        <w:rPr>
          <w:sz w:val="24"/>
          <w:szCs w:val="24"/>
        </w:rPr>
        <w:t xml:space="preserve"> :</w:t>
      </w:r>
      <w:proofErr w:type="gramEnd"/>
      <w:r w:rsidRPr="00005489">
        <w:rPr>
          <w:sz w:val="24"/>
          <w:szCs w:val="24"/>
        </w:rPr>
        <w:t xml:space="preserve"> краткий справочник / В.И. Баловнев, Р.Г. Данилов. - М.</w:t>
      </w:r>
      <w:proofErr w:type="gramStart"/>
      <w:r w:rsidRPr="00005489">
        <w:rPr>
          <w:sz w:val="24"/>
          <w:szCs w:val="24"/>
        </w:rPr>
        <w:t xml:space="preserve"> :</w:t>
      </w:r>
      <w:proofErr w:type="gramEnd"/>
      <w:r w:rsidRPr="00005489">
        <w:rPr>
          <w:sz w:val="24"/>
          <w:szCs w:val="24"/>
        </w:rPr>
        <w:t xml:space="preserve"> Академия, 2008. - 384 с.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Дополнительные источники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1.</w:t>
      </w:r>
      <w:r w:rsidRPr="00005489">
        <w:rPr>
          <w:sz w:val="24"/>
          <w:szCs w:val="24"/>
        </w:rPr>
        <w:tab/>
        <w:t xml:space="preserve">ЭБС «Консультант студента»: </w:t>
      </w:r>
      <w:proofErr w:type="spellStart"/>
      <w:r w:rsidRPr="00005489">
        <w:rPr>
          <w:sz w:val="24"/>
          <w:szCs w:val="24"/>
        </w:rPr>
        <w:t>Кленин</w:t>
      </w:r>
      <w:proofErr w:type="spellEnd"/>
      <w:r w:rsidRPr="00005489">
        <w:rPr>
          <w:sz w:val="24"/>
          <w:szCs w:val="24"/>
        </w:rPr>
        <w:t xml:space="preserve">, Н. И. Сельскохозяйственные и мелиоративные машины: учебник/ Н.И. </w:t>
      </w:r>
      <w:proofErr w:type="spellStart"/>
      <w:r w:rsidRPr="00005489">
        <w:rPr>
          <w:sz w:val="24"/>
          <w:szCs w:val="24"/>
        </w:rPr>
        <w:t>Кленин</w:t>
      </w:r>
      <w:proofErr w:type="spellEnd"/>
      <w:r w:rsidRPr="00005489">
        <w:rPr>
          <w:sz w:val="24"/>
          <w:szCs w:val="24"/>
        </w:rPr>
        <w:t xml:space="preserve">, В.Г. Егоров. - М.: </w:t>
      </w:r>
      <w:proofErr w:type="spellStart"/>
      <w:r w:rsidRPr="00005489">
        <w:rPr>
          <w:sz w:val="24"/>
          <w:szCs w:val="24"/>
        </w:rPr>
        <w:t>КолосС</w:t>
      </w:r>
      <w:proofErr w:type="spellEnd"/>
      <w:r w:rsidRPr="00005489">
        <w:rPr>
          <w:sz w:val="24"/>
          <w:szCs w:val="24"/>
        </w:rPr>
        <w:t>, 2005. - 464 с. - Режим доступа: http://znanium.com/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2.</w:t>
      </w:r>
      <w:r w:rsidRPr="00005489">
        <w:rPr>
          <w:sz w:val="24"/>
          <w:szCs w:val="24"/>
        </w:rPr>
        <w:tab/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>Программное обеспечение и Интернет-ресурсы</w:t>
      </w:r>
    </w:p>
    <w:p w:rsidR="00005489" w:rsidRPr="00005489" w:rsidRDefault="00005489" w:rsidP="00005489">
      <w:pPr>
        <w:ind w:firstLine="709"/>
        <w:jc w:val="both"/>
        <w:rPr>
          <w:sz w:val="24"/>
          <w:szCs w:val="24"/>
        </w:rPr>
      </w:pPr>
    </w:p>
    <w:p w:rsidR="00005489" w:rsidRDefault="00005489" w:rsidP="00005489">
      <w:pPr>
        <w:ind w:firstLine="709"/>
        <w:jc w:val="both"/>
        <w:rPr>
          <w:sz w:val="24"/>
          <w:szCs w:val="24"/>
        </w:rPr>
      </w:pPr>
      <w:r w:rsidRPr="00005489">
        <w:rPr>
          <w:sz w:val="24"/>
          <w:szCs w:val="24"/>
        </w:rPr>
        <w:t xml:space="preserve">1.  http://www.garant.ru  Справочно-правовая система «ГАРАНТ» </w:t>
      </w:r>
    </w:p>
    <w:p w:rsidR="004F1A8A" w:rsidRPr="00005489" w:rsidRDefault="004F1A8A" w:rsidP="00005489">
      <w:pPr>
        <w:ind w:firstLine="709"/>
        <w:jc w:val="both"/>
        <w:rPr>
          <w:sz w:val="24"/>
          <w:szCs w:val="24"/>
        </w:rPr>
      </w:pPr>
    </w:p>
    <w:p w:rsidR="00005489" w:rsidRDefault="00005489" w:rsidP="00122DBE">
      <w:pPr>
        <w:rPr>
          <w:sz w:val="20"/>
          <w:szCs w:val="20"/>
        </w:rPr>
      </w:pPr>
    </w:p>
    <w:p w:rsidR="004F1A8A" w:rsidRDefault="004F1A8A" w:rsidP="004F1A8A">
      <w:pPr>
        <w:tabs>
          <w:tab w:val="center" w:pos="5037"/>
          <w:tab w:val="right" w:pos="9355"/>
        </w:tabs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5</w:t>
      </w:r>
      <w:bookmarkStart w:id="0" w:name="_GoBack"/>
      <w:bookmarkEnd w:id="0"/>
      <w:r w:rsidRPr="00032728">
        <w:rPr>
          <w:rFonts w:eastAsia="Calibri"/>
          <w:b/>
          <w:sz w:val="24"/>
          <w:szCs w:val="24"/>
        </w:rPr>
        <w:t>.</w:t>
      </w:r>
      <w:r>
        <w:rPr>
          <w:rFonts w:eastAsia="Calibri"/>
          <w:b/>
          <w:sz w:val="24"/>
          <w:szCs w:val="24"/>
        </w:rPr>
        <w:t xml:space="preserve"> </w:t>
      </w:r>
      <w:r w:rsidRPr="00032728">
        <w:rPr>
          <w:rFonts w:eastAsia="Calibri"/>
          <w:b/>
          <w:sz w:val="24"/>
          <w:szCs w:val="24"/>
        </w:rPr>
        <w:t>ВОЗМОЖНОСТЬ ИС</w:t>
      </w:r>
      <w:r>
        <w:rPr>
          <w:rFonts w:eastAsia="Calibri"/>
          <w:b/>
          <w:sz w:val="24"/>
          <w:szCs w:val="24"/>
        </w:rPr>
        <w:t xml:space="preserve">ПОЛЬЗОВАНИЯ ПРОГРАММЫ В ДРУГИХ </w:t>
      </w:r>
      <w:r w:rsidRPr="00032728">
        <w:rPr>
          <w:rFonts w:eastAsia="Calibri"/>
          <w:b/>
          <w:sz w:val="24"/>
          <w:szCs w:val="24"/>
        </w:rPr>
        <w:t>ООП</w:t>
      </w:r>
    </w:p>
    <w:p w:rsidR="004F1A8A" w:rsidRPr="00032728" w:rsidRDefault="004F1A8A" w:rsidP="004F1A8A">
      <w:pPr>
        <w:tabs>
          <w:tab w:val="center" w:pos="5037"/>
          <w:tab w:val="right" w:pos="9355"/>
        </w:tabs>
        <w:contextualSpacing/>
        <w:rPr>
          <w:rFonts w:eastAsia="Calibri"/>
          <w:b/>
          <w:sz w:val="24"/>
          <w:szCs w:val="24"/>
        </w:rPr>
      </w:pPr>
      <w:r w:rsidRPr="00032728">
        <w:rPr>
          <w:rFonts w:eastAsia="Calibri"/>
          <w:b/>
          <w:sz w:val="24"/>
          <w:szCs w:val="24"/>
        </w:rPr>
        <w:tab/>
      </w:r>
    </w:p>
    <w:p w:rsidR="004F1A8A" w:rsidRPr="008F017D" w:rsidRDefault="004F1A8A" w:rsidP="004F1A8A">
      <w:pPr>
        <w:ind w:firstLine="708"/>
      </w:pPr>
      <w:r>
        <w:rPr>
          <w:rFonts w:eastAsia="Calibri"/>
          <w:sz w:val="24"/>
          <w:szCs w:val="24"/>
        </w:rPr>
        <w:t xml:space="preserve">Программа </w:t>
      </w:r>
      <w:r w:rsidRPr="0013655D">
        <w:rPr>
          <w:rFonts w:eastAsia="Times New Roman"/>
          <w:sz w:val="24"/>
          <w:szCs w:val="24"/>
        </w:rPr>
        <w:t xml:space="preserve">профессионального </w:t>
      </w:r>
      <w:r>
        <w:rPr>
          <w:rFonts w:eastAsia="Times New Roman"/>
          <w:sz w:val="24"/>
          <w:szCs w:val="24"/>
        </w:rPr>
        <w:t>модуля «т</w:t>
      </w:r>
      <w:r w:rsidRPr="008F017D">
        <w:rPr>
          <w:rFonts w:eastAsia="Times New Roman"/>
          <w:sz w:val="24"/>
          <w:szCs w:val="24"/>
        </w:rPr>
        <w:t>ехническое обслуживание и ремонт сельскохозяйственной техники</w:t>
      </w:r>
      <w:r>
        <w:rPr>
          <w:rFonts w:eastAsia="Times New Roman"/>
          <w:sz w:val="24"/>
          <w:szCs w:val="24"/>
        </w:rPr>
        <w:t>»</w:t>
      </w:r>
      <w:r>
        <w:t xml:space="preserve">  </w:t>
      </w:r>
      <w:r w:rsidRPr="00032728">
        <w:rPr>
          <w:rFonts w:eastAsia="Times New Roman"/>
          <w:sz w:val="24"/>
          <w:szCs w:val="24"/>
        </w:rPr>
        <w:t xml:space="preserve"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eastAsia="Times New Roman"/>
          <w:sz w:val="24"/>
          <w:szCs w:val="24"/>
        </w:rPr>
        <w:t xml:space="preserve">35.00.00 </w:t>
      </w:r>
      <w:r w:rsidRPr="00032728">
        <w:rPr>
          <w:rFonts w:eastAsia="Times New Roman"/>
          <w:sz w:val="24"/>
          <w:szCs w:val="24"/>
        </w:rPr>
        <w:t>«Сельское</w:t>
      </w:r>
      <w:r>
        <w:rPr>
          <w:rFonts w:eastAsia="Times New Roman"/>
          <w:sz w:val="24"/>
          <w:szCs w:val="24"/>
        </w:rPr>
        <w:t>, лесное и рыбное</w:t>
      </w:r>
      <w:r w:rsidRPr="00032728">
        <w:rPr>
          <w:rFonts w:eastAsia="Times New Roman"/>
          <w:sz w:val="24"/>
          <w:szCs w:val="24"/>
        </w:rPr>
        <w:t xml:space="preserve"> хозяйс</w:t>
      </w:r>
      <w:r>
        <w:rPr>
          <w:rFonts w:eastAsia="Times New Roman"/>
          <w:sz w:val="24"/>
          <w:szCs w:val="24"/>
        </w:rPr>
        <w:t>тво</w:t>
      </w:r>
      <w:r w:rsidRPr="00032728">
        <w:rPr>
          <w:rFonts w:eastAsia="Times New Roman"/>
          <w:sz w:val="24"/>
          <w:szCs w:val="24"/>
        </w:rPr>
        <w:t>».</w:t>
      </w:r>
    </w:p>
    <w:p w:rsidR="004F1A8A" w:rsidRDefault="004F1A8A" w:rsidP="00122DBE">
      <w:pPr>
        <w:rPr>
          <w:sz w:val="20"/>
          <w:szCs w:val="20"/>
        </w:rPr>
      </w:pPr>
    </w:p>
    <w:sectPr w:rsidR="004F1A8A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DD3" w:rsidRDefault="00571DD3" w:rsidP="006A6763">
      <w:r>
        <w:separator/>
      </w:r>
    </w:p>
  </w:endnote>
  <w:endnote w:type="continuationSeparator" w:id="0">
    <w:p w:rsidR="00571DD3" w:rsidRDefault="00571DD3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058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41725" w:rsidRPr="00BA2924" w:rsidRDefault="00141725">
        <w:pPr>
          <w:pStyle w:val="a6"/>
          <w:jc w:val="right"/>
          <w:rPr>
            <w:sz w:val="24"/>
            <w:szCs w:val="24"/>
          </w:rPr>
        </w:pPr>
        <w:r w:rsidRPr="00BA2924">
          <w:rPr>
            <w:sz w:val="24"/>
            <w:szCs w:val="24"/>
          </w:rPr>
          <w:fldChar w:fldCharType="begin"/>
        </w:r>
        <w:r w:rsidRPr="00BA2924">
          <w:rPr>
            <w:sz w:val="24"/>
            <w:szCs w:val="24"/>
          </w:rPr>
          <w:instrText>PAGE   \* MERGEFORMAT</w:instrText>
        </w:r>
        <w:r w:rsidRPr="00BA2924">
          <w:rPr>
            <w:sz w:val="24"/>
            <w:szCs w:val="24"/>
          </w:rPr>
          <w:fldChar w:fldCharType="separate"/>
        </w:r>
        <w:r w:rsidR="004F1A8A">
          <w:rPr>
            <w:noProof/>
            <w:sz w:val="24"/>
            <w:szCs w:val="24"/>
          </w:rPr>
          <w:t>9</w:t>
        </w:r>
        <w:r w:rsidRPr="00BA2924">
          <w:rPr>
            <w:sz w:val="24"/>
            <w:szCs w:val="24"/>
          </w:rPr>
          <w:fldChar w:fldCharType="end"/>
        </w:r>
      </w:p>
    </w:sdtContent>
  </w:sdt>
  <w:p w:rsidR="00141725" w:rsidRDefault="001417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DD3" w:rsidRDefault="00571DD3" w:rsidP="006A6763">
      <w:r>
        <w:separator/>
      </w:r>
    </w:p>
  </w:footnote>
  <w:footnote w:type="continuationSeparator" w:id="0">
    <w:p w:rsidR="00571DD3" w:rsidRDefault="00571DD3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70D154"/>
    <w:lvl w:ilvl="0">
      <w:numFmt w:val="bullet"/>
      <w:lvlText w:val="*"/>
      <w:lvlJc w:val="left"/>
    </w:lvl>
  </w:abstractNum>
  <w:abstractNum w:abstractNumId="1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4">
    <w:nsid w:val="00006DF1"/>
    <w:multiLevelType w:val="hybridMultilevel"/>
    <w:tmpl w:val="33942EDE"/>
    <w:lvl w:ilvl="0" w:tplc="6D7E0BA4">
      <w:start w:val="1"/>
      <w:numFmt w:val="decimal"/>
      <w:lvlText w:val="%1."/>
      <w:lvlJc w:val="left"/>
    </w:lvl>
    <w:lvl w:ilvl="1" w:tplc="F55A399C">
      <w:numFmt w:val="decimal"/>
      <w:lvlText w:val=""/>
      <w:lvlJc w:val="left"/>
    </w:lvl>
    <w:lvl w:ilvl="2" w:tplc="8444A718">
      <w:numFmt w:val="decimal"/>
      <w:lvlText w:val=""/>
      <w:lvlJc w:val="left"/>
    </w:lvl>
    <w:lvl w:ilvl="3" w:tplc="D7C09F72">
      <w:numFmt w:val="decimal"/>
      <w:lvlText w:val=""/>
      <w:lvlJc w:val="left"/>
    </w:lvl>
    <w:lvl w:ilvl="4" w:tplc="4042858E">
      <w:numFmt w:val="decimal"/>
      <w:lvlText w:val=""/>
      <w:lvlJc w:val="left"/>
    </w:lvl>
    <w:lvl w:ilvl="5" w:tplc="062048CC">
      <w:numFmt w:val="decimal"/>
      <w:lvlText w:val=""/>
      <w:lvlJc w:val="left"/>
    </w:lvl>
    <w:lvl w:ilvl="6" w:tplc="2102B350">
      <w:numFmt w:val="decimal"/>
      <w:lvlText w:val=""/>
      <w:lvlJc w:val="left"/>
    </w:lvl>
    <w:lvl w:ilvl="7" w:tplc="852C618C">
      <w:numFmt w:val="decimal"/>
      <w:lvlText w:val=""/>
      <w:lvlJc w:val="left"/>
    </w:lvl>
    <w:lvl w:ilvl="8" w:tplc="A48E78AE">
      <w:numFmt w:val="decimal"/>
      <w:lvlText w:val=""/>
      <w:lvlJc w:val="left"/>
    </w:lvl>
  </w:abstractNum>
  <w:abstractNum w:abstractNumId="5">
    <w:nsid w:val="0D4B15E3"/>
    <w:multiLevelType w:val="hybridMultilevel"/>
    <w:tmpl w:val="C22CC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51D58"/>
    <w:multiLevelType w:val="hybridMultilevel"/>
    <w:tmpl w:val="41524F4A"/>
    <w:lvl w:ilvl="0" w:tplc="0D2A89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226A83"/>
    <w:multiLevelType w:val="hybridMultilevel"/>
    <w:tmpl w:val="BF9C5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8351C"/>
    <w:multiLevelType w:val="hybridMultilevel"/>
    <w:tmpl w:val="7376FD3A"/>
    <w:lvl w:ilvl="0" w:tplc="8870D154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2C2A05"/>
    <w:multiLevelType w:val="hybridMultilevel"/>
    <w:tmpl w:val="9BA0CF7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53346E"/>
    <w:multiLevelType w:val="hybridMultilevel"/>
    <w:tmpl w:val="392E04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E1C94"/>
    <w:multiLevelType w:val="hybridMultilevel"/>
    <w:tmpl w:val="750A62E8"/>
    <w:lvl w:ilvl="0" w:tplc="BCEA0F2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4C937E8"/>
    <w:multiLevelType w:val="hybridMultilevel"/>
    <w:tmpl w:val="03B69B0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C3AC4"/>
    <w:multiLevelType w:val="hybridMultilevel"/>
    <w:tmpl w:val="CA14E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96B64"/>
    <w:multiLevelType w:val="hybridMultilevel"/>
    <w:tmpl w:val="43F436A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47FD8"/>
    <w:multiLevelType w:val="hybridMultilevel"/>
    <w:tmpl w:val="95B81B9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52FD7"/>
    <w:multiLevelType w:val="hybridMultilevel"/>
    <w:tmpl w:val="0F3A6F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C2C9A"/>
    <w:multiLevelType w:val="hybridMultilevel"/>
    <w:tmpl w:val="AA0AC67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FBF7248"/>
    <w:multiLevelType w:val="hybridMultilevel"/>
    <w:tmpl w:val="100CF27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D5737"/>
    <w:multiLevelType w:val="hybridMultilevel"/>
    <w:tmpl w:val="5502C8CE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4322ED"/>
    <w:multiLevelType w:val="hybridMultilevel"/>
    <w:tmpl w:val="08BC7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BA5880"/>
    <w:multiLevelType w:val="hybridMultilevel"/>
    <w:tmpl w:val="E9D8A10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498A"/>
    <w:multiLevelType w:val="hybridMultilevel"/>
    <w:tmpl w:val="FBF2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901A08"/>
    <w:multiLevelType w:val="hybridMultilevel"/>
    <w:tmpl w:val="B81220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444BEE"/>
    <w:multiLevelType w:val="hybridMultilevel"/>
    <w:tmpl w:val="3D5A0F08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3"/>
  </w:num>
  <w:num w:numId="6">
    <w:abstractNumId w:val="21"/>
  </w:num>
  <w:num w:numId="7">
    <w:abstractNumId w:val="14"/>
  </w:num>
  <w:num w:numId="8">
    <w:abstractNumId w:val="15"/>
  </w:num>
  <w:num w:numId="9">
    <w:abstractNumId w:val="10"/>
  </w:num>
  <w:num w:numId="10">
    <w:abstractNumId w:val="19"/>
  </w:num>
  <w:num w:numId="11">
    <w:abstractNumId w:val="24"/>
  </w:num>
  <w:num w:numId="12">
    <w:abstractNumId w:val="9"/>
  </w:num>
  <w:num w:numId="13">
    <w:abstractNumId w:val="16"/>
  </w:num>
  <w:num w:numId="14">
    <w:abstractNumId w:val="12"/>
  </w:num>
  <w:num w:numId="15">
    <w:abstractNumId w:val="20"/>
  </w:num>
  <w:num w:numId="16">
    <w:abstractNumId w:val="25"/>
  </w:num>
  <w:num w:numId="17">
    <w:abstractNumId w:val="26"/>
  </w:num>
  <w:num w:numId="18">
    <w:abstractNumId w:val="18"/>
  </w:num>
  <w:num w:numId="19">
    <w:abstractNumId w:val="13"/>
  </w:num>
  <w:num w:numId="20">
    <w:abstractNumId w:val="5"/>
  </w:num>
  <w:num w:numId="21">
    <w:abstractNumId w:val="7"/>
  </w:num>
  <w:num w:numId="22">
    <w:abstractNumId w:val="22"/>
  </w:num>
  <w:num w:numId="23">
    <w:abstractNumId w:val="8"/>
  </w:num>
  <w:num w:numId="2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25">
    <w:abstractNumId w:val="6"/>
  </w:num>
  <w:num w:numId="26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64"/>
    <w:rsid w:val="00000A25"/>
    <w:rsid w:val="00005489"/>
    <w:rsid w:val="00006FF2"/>
    <w:rsid w:val="00025A1F"/>
    <w:rsid w:val="00045C76"/>
    <w:rsid w:val="000562CC"/>
    <w:rsid w:val="00064F45"/>
    <w:rsid w:val="000D19C6"/>
    <w:rsid w:val="000E6726"/>
    <w:rsid w:val="000F5747"/>
    <w:rsid w:val="001050CF"/>
    <w:rsid w:val="00115E23"/>
    <w:rsid w:val="00122DBE"/>
    <w:rsid w:val="00122FAC"/>
    <w:rsid w:val="001231B4"/>
    <w:rsid w:val="0014029A"/>
    <w:rsid w:val="00141725"/>
    <w:rsid w:val="00155C1B"/>
    <w:rsid w:val="00157089"/>
    <w:rsid w:val="001631A7"/>
    <w:rsid w:val="00163A16"/>
    <w:rsid w:val="00174737"/>
    <w:rsid w:val="00177652"/>
    <w:rsid w:val="00177A36"/>
    <w:rsid w:val="001A2197"/>
    <w:rsid w:val="001B414A"/>
    <w:rsid w:val="001E389B"/>
    <w:rsid w:val="001F2EA7"/>
    <w:rsid w:val="00204258"/>
    <w:rsid w:val="00217227"/>
    <w:rsid w:val="00224324"/>
    <w:rsid w:val="00271310"/>
    <w:rsid w:val="00271638"/>
    <w:rsid w:val="00274A6C"/>
    <w:rsid w:val="00281D60"/>
    <w:rsid w:val="002913D4"/>
    <w:rsid w:val="002A28B1"/>
    <w:rsid w:val="002A2E1B"/>
    <w:rsid w:val="002B15DE"/>
    <w:rsid w:val="002B59B7"/>
    <w:rsid w:val="002D6DFD"/>
    <w:rsid w:val="002F2E0C"/>
    <w:rsid w:val="003000C4"/>
    <w:rsid w:val="00323EE3"/>
    <w:rsid w:val="0034664A"/>
    <w:rsid w:val="003513ED"/>
    <w:rsid w:val="00352E10"/>
    <w:rsid w:val="003644AA"/>
    <w:rsid w:val="00366063"/>
    <w:rsid w:val="003814BC"/>
    <w:rsid w:val="003B0028"/>
    <w:rsid w:val="003B0613"/>
    <w:rsid w:val="003B54CB"/>
    <w:rsid w:val="003B6093"/>
    <w:rsid w:val="003D4723"/>
    <w:rsid w:val="003F100A"/>
    <w:rsid w:val="003F1563"/>
    <w:rsid w:val="00411E91"/>
    <w:rsid w:val="0042631C"/>
    <w:rsid w:val="00433359"/>
    <w:rsid w:val="00441640"/>
    <w:rsid w:val="00445752"/>
    <w:rsid w:val="00454F63"/>
    <w:rsid w:val="00471B9F"/>
    <w:rsid w:val="0047486C"/>
    <w:rsid w:val="00475028"/>
    <w:rsid w:val="00485490"/>
    <w:rsid w:val="004A50BC"/>
    <w:rsid w:val="004B4C41"/>
    <w:rsid w:val="004C262B"/>
    <w:rsid w:val="004C2A40"/>
    <w:rsid w:val="004F1A8A"/>
    <w:rsid w:val="00504CF2"/>
    <w:rsid w:val="00507290"/>
    <w:rsid w:val="005169D1"/>
    <w:rsid w:val="00517D7D"/>
    <w:rsid w:val="00531443"/>
    <w:rsid w:val="00535156"/>
    <w:rsid w:val="005442E6"/>
    <w:rsid w:val="005653D6"/>
    <w:rsid w:val="00571DD3"/>
    <w:rsid w:val="00574D0A"/>
    <w:rsid w:val="005755F4"/>
    <w:rsid w:val="005760C7"/>
    <w:rsid w:val="00590673"/>
    <w:rsid w:val="005934F3"/>
    <w:rsid w:val="005A4886"/>
    <w:rsid w:val="005B102A"/>
    <w:rsid w:val="005B26EA"/>
    <w:rsid w:val="005B37BD"/>
    <w:rsid w:val="005D0160"/>
    <w:rsid w:val="005E132A"/>
    <w:rsid w:val="005E13A2"/>
    <w:rsid w:val="006175DC"/>
    <w:rsid w:val="00623CFC"/>
    <w:rsid w:val="00630958"/>
    <w:rsid w:val="00640138"/>
    <w:rsid w:val="00646AE0"/>
    <w:rsid w:val="00684E83"/>
    <w:rsid w:val="006A6763"/>
    <w:rsid w:val="006B4397"/>
    <w:rsid w:val="006B5C86"/>
    <w:rsid w:val="006B67FB"/>
    <w:rsid w:val="006C2E52"/>
    <w:rsid w:val="006C3C6B"/>
    <w:rsid w:val="006D73E9"/>
    <w:rsid w:val="006F3C33"/>
    <w:rsid w:val="006F5C41"/>
    <w:rsid w:val="006F6B72"/>
    <w:rsid w:val="007014B5"/>
    <w:rsid w:val="0070177E"/>
    <w:rsid w:val="00703E9A"/>
    <w:rsid w:val="00706071"/>
    <w:rsid w:val="00714083"/>
    <w:rsid w:val="00720E6F"/>
    <w:rsid w:val="00727D27"/>
    <w:rsid w:val="007319C6"/>
    <w:rsid w:val="00734AF9"/>
    <w:rsid w:val="00745964"/>
    <w:rsid w:val="00757BAB"/>
    <w:rsid w:val="00761758"/>
    <w:rsid w:val="00775937"/>
    <w:rsid w:val="007903FD"/>
    <w:rsid w:val="0079656B"/>
    <w:rsid w:val="007B1B54"/>
    <w:rsid w:val="007D5204"/>
    <w:rsid w:val="007D7D5D"/>
    <w:rsid w:val="008426A1"/>
    <w:rsid w:val="00851590"/>
    <w:rsid w:val="008534AC"/>
    <w:rsid w:val="00862444"/>
    <w:rsid w:val="008757B5"/>
    <w:rsid w:val="008831EC"/>
    <w:rsid w:val="008836AF"/>
    <w:rsid w:val="00893E15"/>
    <w:rsid w:val="00895C54"/>
    <w:rsid w:val="008A01A4"/>
    <w:rsid w:val="008C31A9"/>
    <w:rsid w:val="008D012D"/>
    <w:rsid w:val="008F5198"/>
    <w:rsid w:val="00915A3F"/>
    <w:rsid w:val="009354A2"/>
    <w:rsid w:val="00941062"/>
    <w:rsid w:val="009509C9"/>
    <w:rsid w:val="00973ED8"/>
    <w:rsid w:val="0099416D"/>
    <w:rsid w:val="009B2BB0"/>
    <w:rsid w:val="009C2462"/>
    <w:rsid w:val="009D3E39"/>
    <w:rsid w:val="009D5864"/>
    <w:rsid w:val="009E5F29"/>
    <w:rsid w:val="009E7E23"/>
    <w:rsid w:val="009F0521"/>
    <w:rsid w:val="00A0247D"/>
    <w:rsid w:val="00A07C17"/>
    <w:rsid w:val="00A104D5"/>
    <w:rsid w:val="00A12E37"/>
    <w:rsid w:val="00A224BD"/>
    <w:rsid w:val="00A23E3F"/>
    <w:rsid w:val="00A27E7B"/>
    <w:rsid w:val="00A30106"/>
    <w:rsid w:val="00A7760D"/>
    <w:rsid w:val="00A91357"/>
    <w:rsid w:val="00AA5740"/>
    <w:rsid w:val="00AB7FB1"/>
    <w:rsid w:val="00AC5757"/>
    <w:rsid w:val="00AD004A"/>
    <w:rsid w:val="00AD6ADF"/>
    <w:rsid w:val="00AF0EC4"/>
    <w:rsid w:val="00B111C9"/>
    <w:rsid w:val="00B24A95"/>
    <w:rsid w:val="00B31ABE"/>
    <w:rsid w:val="00B46B19"/>
    <w:rsid w:val="00B623AA"/>
    <w:rsid w:val="00B645E6"/>
    <w:rsid w:val="00B94866"/>
    <w:rsid w:val="00BA2924"/>
    <w:rsid w:val="00BA413B"/>
    <w:rsid w:val="00BB2571"/>
    <w:rsid w:val="00BF04B9"/>
    <w:rsid w:val="00BF171F"/>
    <w:rsid w:val="00C21CA3"/>
    <w:rsid w:val="00C22AC1"/>
    <w:rsid w:val="00C24F63"/>
    <w:rsid w:val="00C31E99"/>
    <w:rsid w:val="00C355CD"/>
    <w:rsid w:val="00C36EBC"/>
    <w:rsid w:val="00C509A2"/>
    <w:rsid w:val="00C53D01"/>
    <w:rsid w:val="00C62900"/>
    <w:rsid w:val="00C84FA7"/>
    <w:rsid w:val="00C9465C"/>
    <w:rsid w:val="00CA53E6"/>
    <w:rsid w:val="00CB16D1"/>
    <w:rsid w:val="00CD37CB"/>
    <w:rsid w:val="00CE4B03"/>
    <w:rsid w:val="00CF16F6"/>
    <w:rsid w:val="00D02AFC"/>
    <w:rsid w:val="00D84AB8"/>
    <w:rsid w:val="00DA7380"/>
    <w:rsid w:val="00DB019B"/>
    <w:rsid w:val="00DB7E64"/>
    <w:rsid w:val="00DC1022"/>
    <w:rsid w:val="00DC3383"/>
    <w:rsid w:val="00DC6A15"/>
    <w:rsid w:val="00DC700B"/>
    <w:rsid w:val="00DD0A57"/>
    <w:rsid w:val="00DD0B1B"/>
    <w:rsid w:val="00DE0FE4"/>
    <w:rsid w:val="00DF044D"/>
    <w:rsid w:val="00DF436A"/>
    <w:rsid w:val="00DF7514"/>
    <w:rsid w:val="00E026F3"/>
    <w:rsid w:val="00E03DC8"/>
    <w:rsid w:val="00E17E76"/>
    <w:rsid w:val="00E31D9C"/>
    <w:rsid w:val="00E35326"/>
    <w:rsid w:val="00E359A2"/>
    <w:rsid w:val="00E558CB"/>
    <w:rsid w:val="00E66DC8"/>
    <w:rsid w:val="00E67AC1"/>
    <w:rsid w:val="00E67BE2"/>
    <w:rsid w:val="00ED1648"/>
    <w:rsid w:val="00F132B6"/>
    <w:rsid w:val="00F2042F"/>
    <w:rsid w:val="00F46E9C"/>
    <w:rsid w:val="00F507C9"/>
    <w:rsid w:val="00F74023"/>
    <w:rsid w:val="00F86ADC"/>
    <w:rsid w:val="00FA018C"/>
    <w:rsid w:val="00FA2B98"/>
    <w:rsid w:val="00FD1B3C"/>
    <w:rsid w:val="00FD1D0C"/>
    <w:rsid w:val="00FD61AD"/>
    <w:rsid w:val="00FD7E21"/>
    <w:rsid w:val="00FE0BAE"/>
    <w:rsid w:val="00FE29E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8E894-99A2-46C2-AAF8-306E6D44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9</Pages>
  <Words>1975</Words>
  <Characters>11260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Михаил</cp:lastModifiedBy>
  <cp:revision>78</cp:revision>
  <cp:lastPrinted>2017-11-20T10:50:00Z</cp:lastPrinted>
  <dcterms:created xsi:type="dcterms:W3CDTF">2017-01-31T06:15:00Z</dcterms:created>
  <dcterms:modified xsi:type="dcterms:W3CDTF">2018-01-17T06:18:00Z</dcterms:modified>
</cp:coreProperties>
</file>