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B6" w:rsidRPr="001E7AB6" w:rsidRDefault="001E7AB6" w:rsidP="001E7A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bookmarkStart w:id="0" w:name="_GoBack"/>
      <w:bookmarkEnd w:id="0"/>
      <w:r w:rsidRPr="001E7A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1E7AB6" w:rsidRPr="001E7AB6" w:rsidRDefault="001E7AB6" w:rsidP="001E7A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1E7AB6" w:rsidRPr="001E7AB6" w:rsidRDefault="001E7AB6" w:rsidP="001E7A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  <w:r w:rsidRPr="001E7AB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E7AB6" w:rsidRPr="001E7AB6" w:rsidRDefault="001E7AB6" w:rsidP="001E7A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  <w:r w:rsidRPr="001E7AB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E7AB6" w:rsidRPr="001E7AB6" w:rsidRDefault="001E7AB6" w:rsidP="001E7A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  <w:r w:rsidRPr="001E7AB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E7AB6" w:rsidRPr="001E7AB6" w:rsidRDefault="001E7AB6" w:rsidP="001E7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7AB6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(ГАПОУ ТО «Голышмановский</w:t>
      </w:r>
      <w:r w:rsidR="0095143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1E7AB6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агропедколледж»)</w:t>
      </w:r>
    </w:p>
    <w:p w:rsidR="001E7AB6" w:rsidRPr="001E7AB6" w:rsidRDefault="001E7AB6" w:rsidP="001E7AB6">
      <w:pPr>
        <w:rPr>
          <w:rFonts w:ascii="Calibri" w:eastAsia="Calibri" w:hAnsi="Calibri" w:cs="Times New Roman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667020" w:rsidRDefault="00667020" w:rsidP="001E7AB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020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1E7AB6" w:rsidRPr="0066702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E7AB6" w:rsidRPr="00667020" w:rsidRDefault="001E7AB6" w:rsidP="001E7AB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020">
        <w:rPr>
          <w:rFonts w:ascii="Times New Roman" w:eastAsia="Calibri" w:hAnsi="Times New Roman" w:cs="Times New Roman"/>
          <w:b/>
          <w:sz w:val="24"/>
          <w:szCs w:val="24"/>
        </w:rPr>
        <w:t>ОУД</w:t>
      </w:r>
      <w:r w:rsidR="0095143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67020">
        <w:rPr>
          <w:rFonts w:ascii="Times New Roman" w:eastAsia="Calibri" w:hAnsi="Times New Roman" w:cs="Times New Roman"/>
          <w:b/>
          <w:sz w:val="24"/>
          <w:szCs w:val="24"/>
        </w:rPr>
        <w:t xml:space="preserve"> 0</w:t>
      </w:r>
      <w:r w:rsidR="008A1D11" w:rsidRPr="00667020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514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67020">
        <w:rPr>
          <w:rFonts w:ascii="Times New Roman" w:eastAsia="Calibri" w:hAnsi="Times New Roman" w:cs="Times New Roman"/>
          <w:b/>
          <w:sz w:val="24"/>
          <w:szCs w:val="24"/>
        </w:rPr>
        <w:t xml:space="preserve"> ХИМИЯ </w:t>
      </w:r>
    </w:p>
    <w:p w:rsidR="001E7AB6" w:rsidRPr="00667020" w:rsidRDefault="001E7AB6" w:rsidP="001E7AB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A30AE" w:rsidRPr="001E7AB6" w:rsidRDefault="004A30AE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667020" w:rsidRDefault="001E7AB6" w:rsidP="001E7A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020">
        <w:rPr>
          <w:rFonts w:ascii="Times New Roman" w:eastAsia="Calibri" w:hAnsi="Times New Roman" w:cs="Times New Roman"/>
          <w:b/>
          <w:bCs/>
          <w:sz w:val="24"/>
          <w:szCs w:val="24"/>
        </w:rPr>
        <w:t>2017г.</w:t>
      </w:r>
    </w:p>
    <w:p w:rsidR="001E7AB6" w:rsidRPr="001E7AB6" w:rsidRDefault="001E7AB6" w:rsidP="001E7AB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7AB6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Организация-разработчик:</w:t>
      </w:r>
    </w:p>
    <w:p w:rsidR="001E7AB6" w:rsidRPr="001E7AB6" w:rsidRDefault="001E7AB6" w:rsidP="001E7A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1E7AB6">
        <w:rPr>
          <w:rFonts w:ascii="Times New Roman" w:eastAsia="Calibri" w:hAnsi="Times New Roman" w:cs="Times New Roman"/>
          <w:i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</w:t>
      </w:r>
      <w:proofErr w:type="gramEnd"/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7AB6" w:rsidRPr="001E7AB6" w:rsidRDefault="001E7AB6" w:rsidP="001E7AB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7AB6">
        <w:rPr>
          <w:rFonts w:ascii="Times New Roman" w:eastAsia="Calibri" w:hAnsi="Times New Roman" w:cs="Times New Roman"/>
          <w:b/>
          <w:i/>
          <w:sz w:val="24"/>
          <w:szCs w:val="24"/>
        </w:rPr>
        <w:t>Разработчики:</w:t>
      </w:r>
    </w:p>
    <w:p w:rsidR="001E7AB6" w:rsidRPr="001E7AB6" w:rsidRDefault="001E7AB6" w:rsidP="001E7AB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1E7AB6">
        <w:rPr>
          <w:rFonts w:ascii="Times New Roman" w:eastAsia="Calibri" w:hAnsi="Times New Roman" w:cs="Times New Roman"/>
          <w:i/>
          <w:sz w:val="24"/>
          <w:szCs w:val="24"/>
        </w:rPr>
        <w:t>Шмелева Л.В., преподаватель химии, высшая категория, ГАПОУ ТО «Голышмановский агропедагогический колледж»</w:t>
      </w:r>
    </w:p>
    <w:p w:rsidR="001E7AB6" w:rsidRPr="001E7AB6" w:rsidRDefault="001E7AB6" w:rsidP="001E7AB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111DA" w:rsidRPr="00D111DA" w:rsidRDefault="001E7AB6" w:rsidP="001E7AB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E7AB6">
        <w:rPr>
          <w:rFonts w:ascii="Times New Roman" w:eastAsia="Calibri" w:hAnsi="Times New Roman" w:cs="Times New Roman"/>
          <w:b/>
          <w:bCs/>
          <w:i/>
          <w:sz w:val="24"/>
          <w:szCs w:val="24"/>
        </w:rPr>
        <w:br w:type="page"/>
      </w:r>
    </w:p>
    <w:p w:rsidR="008A1D11" w:rsidRDefault="008A1D11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1DA" w:rsidRPr="00F631BB" w:rsidRDefault="00D111DA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1B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111DA" w:rsidRPr="00D111DA" w:rsidTr="00FB5B6F">
        <w:trPr>
          <w:trHeight w:val="524"/>
        </w:trPr>
        <w:tc>
          <w:tcPr>
            <w:tcW w:w="7668" w:type="dxa"/>
            <w:shd w:val="clear" w:color="auto" w:fill="auto"/>
          </w:tcPr>
          <w:p w:rsidR="00D111DA" w:rsidRPr="00D111DA" w:rsidRDefault="008A1D11" w:rsidP="00FB5B6F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0E2631" w:rsidP="00673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111DA" w:rsidRPr="00D111DA" w:rsidTr="00377A0E">
        <w:tc>
          <w:tcPr>
            <w:tcW w:w="7668" w:type="dxa"/>
            <w:shd w:val="clear" w:color="auto" w:fill="auto"/>
          </w:tcPr>
          <w:p w:rsidR="00D111DA" w:rsidRPr="00D111DA" w:rsidRDefault="00D111DA" w:rsidP="00FB5B6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ПРИМЕРНОЙ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0E2631" w:rsidP="00673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111DA" w:rsidRPr="00D111DA" w:rsidTr="00377A0E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D111DA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ПРИМЕРНЫЕ 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3E384F" w:rsidP="00F93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3EC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111DA" w:rsidRPr="00D111DA" w:rsidTr="00377A0E">
        <w:tc>
          <w:tcPr>
            <w:tcW w:w="7668" w:type="dxa"/>
            <w:shd w:val="clear" w:color="auto" w:fill="auto"/>
          </w:tcPr>
          <w:p w:rsidR="00D111DA" w:rsidRPr="00D111DA" w:rsidRDefault="00D111DA" w:rsidP="00FB5B6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3E384F" w:rsidP="00673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31B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111DA" w:rsidRPr="00D111DA" w:rsidTr="00377A0E">
        <w:tc>
          <w:tcPr>
            <w:tcW w:w="7668" w:type="dxa"/>
            <w:shd w:val="clear" w:color="auto" w:fill="auto"/>
          </w:tcPr>
          <w:p w:rsidR="00D111DA" w:rsidRPr="00D111DA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9655B4" w:rsidP="00673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A1D11" w:rsidRPr="00472844" w:rsidRDefault="00D111DA" w:rsidP="008A1D11">
      <w:pPr>
        <w:pStyle w:val="ab"/>
        <w:spacing w:before="1"/>
        <w:ind w:left="2937"/>
        <w:rPr>
          <w:rFonts w:ascii="Times New Roman" w:hAnsi="Times New Roman" w:cs="Times New Roman"/>
          <w:b/>
          <w:sz w:val="24"/>
          <w:szCs w:val="24"/>
        </w:rPr>
      </w:pPr>
      <w:r w:rsidRPr="008A1D11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="008A1D11" w:rsidRPr="008A1D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ПОЯСНИТЕЛЬНА ЗАПИСКА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«Химия» предназначена для изучения химии </w:t>
      </w:r>
      <w:r>
        <w:rPr>
          <w:rFonts w:ascii="Times New Roman" w:hAnsi="Times New Roman" w:cs="Times New Roman"/>
          <w:sz w:val="24"/>
          <w:szCs w:val="24"/>
        </w:rPr>
        <w:t>студентами специальности 35</w:t>
      </w:r>
      <w:r w:rsidRPr="00622C88">
        <w:rPr>
          <w:rFonts w:ascii="Times New Roman" w:hAnsi="Times New Roman" w:cs="Times New Roman"/>
          <w:sz w:val="24"/>
          <w:szCs w:val="24"/>
        </w:rPr>
        <w:t>.02.16 Эксплуатация и ремонт сельскохозяйс</w:t>
      </w:r>
      <w:r>
        <w:rPr>
          <w:rFonts w:ascii="Times New Roman" w:hAnsi="Times New Roman" w:cs="Times New Roman"/>
          <w:sz w:val="24"/>
          <w:szCs w:val="24"/>
        </w:rPr>
        <w:t xml:space="preserve">твенной техники и оборудования  реализует </w:t>
      </w:r>
      <w:r w:rsidRPr="00472844">
        <w:rPr>
          <w:rFonts w:ascii="Times New Roman" w:hAnsi="Times New Roman" w:cs="Times New Roman"/>
          <w:sz w:val="24"/>
          <w:szCs w:val="24"/>
        </w:rPr>
        <w:t>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 среднего звена.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(протокол от 28 июня 2016 г. № 2/16-з).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Содержание программы «Химия» направлено на достижение следующих </w:t>
      </w:r>
      <w:r w:rsidRPr="00472844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4728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умения оценивать значимость химического знания для каждого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человека;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4728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– используя для этого химические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знания;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позицию;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>приобретение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жизни).</w:t>
      </w:r>
      <w:proofErr w:type="gramEnd"/>
    </w:p>
    <w:p w:rsidR="008A1D11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В программу включено содержание,  направленное на   формирование у студентов компетенций, необходимых для качественного освоения </w:t>
      </w:r>
      <w:r>
        <w:rPr>
          <w:rFonts w:ascii="Times New Roman" w:hAnsi="Times New Roman" w:cs="Times New Roman"/>
          <w:sz w:val="24"/>
          <w:szCs w:val="24"/>
        </w:rPr>
        <w:t>специальности 35</w:t>
      </w:r>
      <w:r w:rsidRPr="00622C88">
        <w:rPr>
          <w:rFonts w:ascii="Times New Roman" w:hAnsi="Times New Roman" w:cs="Times New Roman"/>
          <w:sz w:val="24"/>
          <w:szCs w:val="24"/>
        </w:rPr>
        <w:t>.02.16 Эксплуатация и ремонт сельскохозяйс</w:t>
      </w:r>
      <w:r>
        <w:rPr>
          <w:rFonts w:ascii="Times New Roman" w:hAnsi="Times New Roman" w:cs="Times New Roman"/>
          <w:sz w:val="24"/>
          <w:szCs w:val="24"/>
        </w:rPr>
        <w:t xml:space="preserve">твенной техники и оборудования  </w:t>
      </w:r>
      <w:r w:rsidRPr="00472844">
        <w:rPr>
          <w:rFonts w:ascii="Times New Roman" w:hAnsi="Times New Roman" w:cs="Times New Roman"/>
          <w:sz w:val="24"/>
          <w:szCs w:val="24"/>
        </w:rPr>
        <w:t>с получением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D11" w:rsidRPr="00472844" w:rsidRDefault="008A1D11" w:rsidP="008A1D11">
      <w:pPr>
        <w:pStyle w:val="af0"/>
        <w:tabs>
          <w:tab w:val="left" w:pos="5886"/>
        </w:tabs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Содержание общеобразовательной учебной дисциплины «Химия» направлено на усвоение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Pr="00472844">
        <w:rPr>
          <w:rFonts w:ascii="Times New Roman" w:hAnsi="Times New Roman" w:cs="Times New Roman"/>
          <w:sz w:val="24"/>
          <w:szCs w:val="24"/>
        </w:rPr>
        <w:t>основных понятий, законов и теорий химии; на овладение умениями наблюдать химические явления, проводить химический эксперимент, производить расчёты на основе химических формул веществ и уравнений химических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реакций.</w:t>
      </w:r>
    </w:p>
    <w:p w:rsidR="008A1D11" w:rsidRPr="00472844" w:rsidRDefault="008A1D11" w:rsidP="008A1D11">
      <w:pPr>
        <w:pStyle w:val="af0"/>
        <w:spacing w:after="0" w:line="240" w:lineRule="auto"/>
        <w:ind w:firstLine="7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 xml:space="preserve">В процессе изучения химии у </w:t>
      </w:r>
      <w:r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Pr="00472844">
        <w:rPr>
          <w:rFonts w:ascii="Times New Roman" w:hAnsi="Times New Roman" w:cs="Times New Roman"/>
          <w:sz w:val="24"/>
          <w:szCs w:val="24"/>
        </w:rPr>
        <w:t>развиваются познавательные интересы и интеллектуальные способности, потребности в самостоятельном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Они осваивают приемы грамотного, безопасного использования химических веществ и материалов, применяемых в быту, в сельском хозяйстве и на производстве.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lastRenderedPageBreak/>
        <w:t xml:space="preserve">При структурировании содержания общеобразовательной учебной дисциплины </w:t>
      </w:r>
      <w:r>
        <w:rPr>
          <w:rFonts w:ascii="Times New Roman" w:hAnsi="Times New Roman" w:cs="Times New Roman"/>
          <w:sz w:val="24"/>
          <w:szCs w:val="24"/>
        </w:rPr>
        <w:t>учтена</w:t>
      </w:r>
      <w:r w:rsidRPr="00472844">
        <w:rPr>
          <w:rFonts w:ascii="Times New Roman" w:hAnsi="Times New Roman" w:cs="Times New Roman"/>
          <w:sz w:val="24"/>
          <w:szCs w:val="24"/>
        </w:rPr>
        <w:t xml:space="preserve"> объективная реальность – небольшой объем часов, отпущенных на изучение химии,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8A1D11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При освоении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="00F93EC9">
        <w:rPr>
          <w:rFonts w:ascii="Times New Roman" w:hAnsi="Times New Roman" w:cs="Times New Roman"/>
          <w:sz w:val="24"/>
          <w:szCs w:val="24"/>
        </w:rPr>
        <w:t xml:space="preserve"> 35</w:t>
      </w:r>
      <w:r w:rsidR="00F93EC9" w:rsidRPr="00622C88">
        <w:rPr>
          <w:rFonts w:ascii="Times New Roman" w:hAnsi="Times New Roman" w:cs="Times New Roman"/>
          <w:sz w:val="24"/>
          <w:szCs w:val="24"/>
        </w:rPr>
        <w:t>.02.16 Эксплуатация и ремонт сельскохозяйс</w:t>
      </w:r>
      <w:r w:rsidR="00F93EC9">
        <w:rPr>
          <w:rFonts w:ascii="Times New Roman" w:hAnsi="Times New Roman" w:cs="Times New Roman"/>
          <w:sz w:val="24"/>
          <w:szCs w:val="24"/>
        </w:rPr>
        <w:t xml:space="preserve">твенной техники и оборудования  технического </w:t>
      </w:r>
      <w:r w:rsidRPr="00472844">
        <w:rPr>
          <w:rFonts w:ascii="Times New Roman" w:hAnsi="Times New Roman" w:cs="Times New Roman"/>
          <w:sz w:val="24"/>
          <w:szCs w:val="24"/>
        </w:rPr>
        <w:t>профиля профессионального образования химия изучается на базовом уровне ФГОС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В содержании учебной дисциплины </w:t>
      </w:r>
      <w:r w:rsidR="00F93EC9">
        <w:rPr>
          <w:rFonts w:ascii="Times New Roman" w:hAnsi="Times New Roman" w:cs="Times New Roman"/>
          <w:sz w:val="24"/>
          <w:szCs w:val="24"/>
        </w:rPr>
        <w:t xml:space="preserve">выделен </w:t>
      </w:r>
      <w:r w:rsidRPr="00472844">
        <w:rPr>
          <w:rFonts w:ascii="Times New Roman" w:hAnsi="Times New Roman" w:cs="Times New Roman"/>
          <w:sz w:val="24"/>
          <w:szCs w:val="24"/>
        </w:rPr>
        <w:t>профессионально-з</w:t>
      </w:r>
      <w:r>
        <w:rPr>
          <w:rFonts w:ascii="Times New Roman" w:hAnsi="Times New Roman" w:cs="Times New Roman"/>
          <w:sz w:val="24"/>
          <w:szCs w:val="24"/>
        </w:rPr>
        <w:t>начимый компонент</w:t>
      </w:r>
      <w:r w:rsidR="00F93EC9">
        <w:rPr>
          <w:rFonts w:ascii="Times New Roman" w:hAnsi="Times New Roman" w:cs="Times New Roman"/>
          <w:sz w:val="24"/>
          <w:szCs w:val="24"/>
        </w:rPr>
        <w:t>. Его изучение предусмотрено как в аудитории, так и во внеурочной деятельности.</w:t>
      </w:r>
    </w:p>
    <w:p w:rsidR="008A1D11" w:rsidRPr="00472844" w:rsidRDefault="008A1D11" w:rsidP="00F93EC9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 процессе изучения химии теоретические сведения дополняются демонстрациями, лабораторными опытами и практическими занятиями</w:t>
      </w:r>
      <w:r w:rsidR="00F93EC9">
        <w:rPr>
          <w:rFonts w:ascii="Times New Roman" w:hAnsi="Times New Roman" w:cs="Times New Roman"/>
          <w:sz w:val="24"/>
          <w:szCs w:val="24"/>
        </w:rPr>
        <w:t>(56%)</w:t>
      </w:r>
      <w:r w:rsidRPr="00472844">
        <w:rPr>
          <w:rFonts w:ascii="Times New Roman" w:hAnsi="Times New Roman" w:cs="Times New Roman"/>
          <w:sz w:val="24"/>
          <w:szCs w:val="24"/>
        </w:rPr>
        <w:t xml:space="preserve">. Значительное место отводится химическому эксперименту. Он открывает возможность формировать у </w:t>
      </w:r>
      <w:r w:rsidR="00F93EC9"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Pr="00472844">
        <w:rPr>
          <w:rFonts w:ascii="Times New Roman" w:hAnsi="Times New Roman" w:cs="Times New Roman"/>
          <w:sz w:val="24"/>
          <w:szCs w:val="24"/>
        </w:rPr>
        <w:t>специальные  предметные  умения: работать с веществами, выполнять простые химические опыты, учит безопасному и экологически грамотному обращению с веществами, материалами и процессами в быту и на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производстве.</w:t>
      </w:r>
    </w:p>
    <w:p w:rsidR="008A1D11" w:rsidRDefault="008A1D11" w:rsidP="00F93EC9">
      <w:pPr>
        <w:pStyle w:val="af0"/>
        <w:tabs>
          <w:tab w:val="left" w:pos="5282"/>
        </w:tabs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расширения кругозора студентов и их профессиональной ориентации предусмотрена внеаудиторная  самостоятельная работа</w:t>
      </w:r>
      <w:r w:rsidRPr="00472844">
        <w:rPr>
          <w:rFonts w:ascii="Times New Roman" w:hAnsi="Times New Roman" w:cs="Times New Roman"/>
          <w:sz w:val="24"/>
          <w:szCs w:val="24"/>
        </w:rPr>
        <w:t xml:space="preserve"> студентов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72844">
        <w:rPr>
          <w:rFonts w:ascii="Times New Roman" w:hAnsi="Times New Roman" w:cs="Times New Roman"/>
          <w:sz w:val="24"/>
          <w:szCs w:val="24"/>
        </w:rPr>
        <w:t xml:space="preserve">В процессе изучения химии важно формировать информационную компетентность </w:t>
      </w:r>
      <w:r>
        <w:rPr>
          <w:rFonts w:ascii="Times New Roman" w:hAnsi="Times New Roman" w:cs="Times New Roman"/>
          <w:sz w:val="24"/>
          <w:szCs w:val="24"/>
        </w:rPr>
        <w:t>студентов</w:t>
      </w:r>
      <w:r w:rsidRPr="00472844">
        <w:rPr>
          <w:rFonts w:ascii="Times New Roman" w:hAnsi="Times New Roman" w:cs="Times New Roman"/>
          <w:sz w:val="24"/>
          <w:szCs w:val="24"/>
        </w:rPr>
        <w:t xml:space="preserve">. Поэтому при организации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акцентируется их</w:t>
      </w:r>
      <w:r w:rsidRPr="00472844">
        <w:rPr>
          <w:rFonts w:ascii="Times New Roman" w:hAnsi="Times New Roman" w:cs="Times New Roman"/>
          <w:sz w:val="24"/>
          <w:szCs w:val="24"/>
        </w:rPr>
        <w:t xml:space="preserve"> внимание на поиске информации в средствах масс-медиа, Интернете, в учебной и специальной литературе с соответствующим оформлением и представлением результатов.</w:t>
      </w:r>
    </w:p>
    <w:p w:rsidR="008A1D11" w:rsidRPr="00472844" w:rsidRDefault="008A1D11" w:rsidP="008A1D11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Изучение общеобразовательной учебной дисциплины «Химия» завершается подведением итогов в форме </w:t>
      </w:r>
      <w:r w:rsidR="00F93EC9">
        <w:rPr>
          <w:rFonts w:ascii="Times New Roman" w:hAnsi="Times New Roman" w:cs="Times New Roman"/>
          <w:sz w:val="24"/>
          <w:szCs w:val="24"/>
        </w:rPr>
        <w:t xml:space="preserve">дифференцированного зачета </w:t>
      </w:r>
      <w:r w:rsidRPr="00472844">
        <w:rPr>
          <w:rFonts w:ascii="Times New Roman" w:hAnsi="Times New Roman" w:cs="Times New Roman"/>
          <w:sz w:val="24"/>
          <w:szCs w:val="24"/>
        </w:rPr>
        <w:t>в рамках промежуточной аттестации студентов в процессе освоения ОПОП СПО с получением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D11" w:rsidRPr="00472844" w:rsidRDefault="008A1D11" w:rsidP="008A1D11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11DA" w:rsidRPr="001E7AB6" w:rsidRDefault="00D111DA" w:rsidP="003A52FA">
      <w:pPr>
        <w:pStyle w:val="ab"/>
        <w:numPr>
          <w:ilvl w:val="1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E7AB6">
        <w:rPr>
          <w:rFonts w:ascii="Times New Roman" w:hAnsi="Times New Roman" w:cs="Times New Roman"/>
          <w:b/>
          <w:sz w:val="24"/>
          <w:szCs w:val="24"/>
        </w:rPr>
        <w:t>Область применения примерной программы</w:t>
      </w:r>
    </w:p>
    <w:p w:rsidR="00707B4F" w:rsidRDefault="00707B4F" w:rsidP="00707B4F">
      <w:pPr>
        <w:pStyle w:val="Default"/>
      </w:pPr>
      <w:r>
        <w:rPr>
          <w:rFonts w:eastAsia="Times New Roman"/>
        </w:rPr>
        <w:t xml:space="preserve">Рабочая программа учебной дисциплины является частью  основной образовательной программы в соответствии с ФГОС СПО по специальности </w:t>
      </w:r>
    </w:p>
    <w:p w:rsidR="00707B4F" w:rsidRDefault="00622C88" w:rsidP="00622C8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35</w:t>
      </w:r>
      <w:r w:rsidRPr="00622C88">
        <w:rPr>
          <w:rFonts w:ascii="Times New Roman" w:hAnsi="Times New Roman" w:cs="Times New Roman"/>
          <w:sz w:val="24"/>
          <w:szCs w:val="24"/>
        </w:rPr>
        <w:t>.02.16 Эксплуатация и ремонт сельскохозяйс</w:t>
      </w:r>
      <w:r>
        <w:rPr>
          <w:rFonts w:ascii="Times New Roman" w:hAnsi="Times New Roman" w:cs="Times New Roman"/>
          <w:sz w:val="24"/>
          <w:szCs w:val="24"/>
        </w:rPr>
        <w:t xml:space="preserve">твенной техники и оборудования </w:t>
      </w:r>
      <w:r w:rsidR="00707B4F">
        <w:rPr>
          <w:rFonts w:ascii="Times New Roman" w:eastAsia="Times New Roman" w:hAnsi="Times New Roman" w:cs="Times New Roman"/>
          <w:sz w:val="24"/>
          <w:szCs w:val="24"/>
        </w:rPr>
        <w:t xml:space="preserve">(приказ Минобрнауки России от 09.12.2016 №1581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622C88">
        <w:rPr>
          <w:rFonts w:ascii="Times New Roman" w:eastAsia="Times New Roman" w:hAnsi="Times New Roman" w:cs="Times New Roman"/>
          <w:sz w:val="24"/>
          <w:szCs w:val="24"/>
        </w:rPr>
        <w:t>35.02.16 Эксплуатация и ремонт сельскохозяйс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твенной техники и оборудования </w:t>
      </w:r>
      <w:r w:rsidR="00707B4F">
        <w:rPr>
          <w:rFonts w:ascii="Times New Roman" w:eastAsia="Times New Roman" w:hAnsi="Times New Roman" w:cs="Times New Roman"/>
          <w:sz w:val="24"/>
          <w:szCs w:val="24"/>
        </w:rPr>
        <w:t>зарегистрировано в Минюсте России 12.12.2016 №44800).</w:t>
      </w:r>
    </w:p>
    <w:p w:rsidR="008677FD" w:rsidRPr="008677FD" w:rsidRDefault="00707B4F" w:rsidP="008677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="008677FD" w:rsidRPr="008677FD">
        <w:rPr>
          <w:rFonts w:ascii="Times New Roman" w:eastAsia="Times New Roman" w:hAnsi="Times New Roman" w:cs="Times New Roman"/>
          <w:sz w:val="24"/>
          <w:szCs w:val="24"/>
        </w:rPr>
        <w:t xml:space="preserve"> входит в общеобразовательный цикл профильной дисциплины. </w:t>
      </w:r>
      <w:proofErr w:type="spellStart"/>
      <w:r w:rsidR="008677FD" w:rsidRPr="008677FD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="008677FD" w:rsidRPr="008677FD">
        <w:rPr>
          <w:rFonts w:ascii="Times New Roman" w:eastAsia="Times New Roman" w:hAnsi="Times New Roman" w:cs="Times New Roman"/>
          <w:sz w:val="24"/>
          <w:szCs w:val="24"/>
        </w:rPr>
        <w:t xml:space="preserve"> связи с учебными дисциплинами и профессиональными модулями ОУД. 10  Физика, ОУД. 06 Основы безопасности жизнедеятельности,  ЕН. 02 Экологические основы природопользования.</w:t>
      </w:r>
    </w:p>
    <w:p w:rsidR="00707B4F" w:rsidRDefault="00707B4F" w:rsidP="00707B4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1D11" w:rsidRDefault="00D111DA" w:rsidP="008A1D11">
      <w:pPr>
        <w:rPr>
          <w:rFonts w:ascii="Times New Roman" w:hAnsi="Times New Roman" w:cs="Times New Roman"/>
          <w:b/>
          <w:sz w:val="24"/>
          <w:szCs w:val="24"/>
        </w:rPr>
      </w:pPr>
      <w:r w:rsidRPr="001E7AB6">
        <w:rPr>
          <w:rFonts w:ascii="Times New Roman" w:hAnsi="Times New Roman" w:cs="Times New Roman"/>
          <w:b/>
          <w:sz w:val="24"/>
          <w:szCs w:val="24"/>
        </w:rPr>
        <w:lastRenderedPageBreak/>
        <w:t>1.3. Цель и планируемые результаты освоения дисциплины</w:t>
      </w:r>
    </w:p>
    <w:p w:rsidR="008A1D11" w:rsidRPr="00472844" w:rsidRDefault="008A1D11" w:rsidP="008A1D11">
      <w:pPr>
        <w:pStyle w:val="af0"/>
        <w:spacing w:after="0" w:line="24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«Химия», обеспечивает достижение студентами следующих </w:t>
      </w:r>
      <w:r w:rsidRPr="00472844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8A1D11" w:rsidRPr="00411E86" w:rsidRDefault="008A1D11" w:rsidP="008A1D11">
      <w:pPr>
        <w:pStyle w:val="31"/>
        <w:spacing w:before="0" w:line="240" w:lineRule="auto"/>
        <w:ind w:left="0"/>
        <w:jc w:val="both"/>
        <w:rPr>
          <w:sz w:val="24"/>
          <w:szCs w:val="24"/>
          <w:lang w:val="ru-RU"/>
        </w:rPr>
      </w:pPr>
      <w:r w:rsidRPr="00411E86">
        <w:rPr>
          <w:sz w:val="24"/>
          <w:szCs w:val="24"/>
          <w:lang w:val="ru-RU"/>
        </w:rPr>
        <w:t>личностных: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70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процессами;</w:t>
      </w:r>
    </w:p>
    <w:p w:rsidR="008A1D11" w:rsidRPr="00F71E06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70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1E06">
        <w:rPr>
          <w:rFonts w:ascii="Times New Roman" w:hAnsi="Times New Roman" w:cs="Times New Roman"/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F71E06">
        <w:rPr>
          <w:rFonts w:ascii="Times New Roman" w:hAnsi="Times New Roman" w:cs="Times New Roman"/>
          <w:sz w:val="24"/>
          <w:szCs w:val="24"/>
        </w:rPr>
        <w:t>объективное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F71E06">
        <w:rPr>
          <w:rFonts w:ascii="Times New Roman" w:hAnsi="Times New Roman" w:cs="Times New Roman"/>
          <w:sz w:val="24"/>
          <w:szCs w:val="24"/>
        </w:rPr>
        <w:t>осознание роли химических компетенций в этом;</w:t>
      </w:r>
    </w:p>
    <w:p w:rsidR="008A1D11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710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8A1D11" w:rsidRPr="00472844" w:rsidRDefault="008A1D11" w:rsidP="008A1D11">
      <w:pPr>
        <w:pStyle w:val="ab"/>
        <w:widowControl w:val="0"/>
        <w:tabs>
          <w:tab w:val="left" w:pos="1710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A1D11" w:rsidRPr="00472844" w:rsidRDefault="008A1D11" w:rsidP="008A1D11">
      <w:pPr>
        <w:pStyle w:val="31"/>
        <w:spacing w:before="0" w:line="240" w:lineRule="auto"/>
        <w:ind w:left="0"/>
        <w:jc w:val="both"/>
        <w:rPr>
          <w:sz w:val="24"/>
          <w:szCs w:val="24"/>
        </w:rPr>
      </w:pPr>
      <w:proofErr w:type="spellStart"/>
      <w:proofErr w:type="gramStart"/>
      <w:r w:rsidRPr="00472844">
        <w:rPr>
          <w:sz w:val="24"/>
          <w:szCs w:val="24"/>
        </w:rPr>
        <w:t>метапредметных</w:t>
      </w:r>
      <w:proofErr w:type="spellEnd"/>
      <w:proofErr w:type="gramEnd"/>
      <w:r w:rsidRPr="00472844">
        <w:rPr>
          <w:sz w:val="24"/>
          <w:szCs w:val="24"/>
        </w:rPr>
        <w:t>: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использование различных видов познавательной деятельности и основных интеллектуальных операций для решения поставленной задачи, применение основных методов познания для изучения различных сторон химических объектов и процессов, с которыми возникает необходимость сталкиваться в профессиональной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сфере;</w:t>
      </w:r>
    </w:p>
    <w:p w:rsidR="008A1D11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использование различных источников для получения химической информации, умение оценить её достоверность для достижения результатов в профессиональной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сфере;</w:t>
      </w:r>
    </w:p>
    <w:p w:rsidR="008A1D11" w:rsidRPr="00472844" w:rsidRDefault="008A1D11" w:rsidP="008A1D11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A1D11" w:rsidRPr="00472844" w:rsidRDefault="008A1D11" w:rsidP="008A1D11">
      <w:pPr>
        <w:pStyle w:val="31"/>
        <w:spacing w:before="0" w:line="240" w:lineRule="auto"/>
        <w:ind w:left="0"/>
        <w:jc w:val="both"/>
        <w:rPr>
          <w:sz w:val="24"/>
          <w:szCs w:val="24"/>
        </w:rPr>
      </w:pPr>
      <w:proofErr w:type="spellStart"/>
      <w:proofErr w:type="gramStart"/>
      <w:r w:rsidRPr="00472844">
        <w:rPr>
          <w:sz w:val="24"/>
          <w:szCs w:val="24"/>
        </w:rPr>
        <w:t>предметных</w:t>
      </w:r>
      <w:proofErr w:type="spellEnd"/>
      <w:proofErr w:type="gramEnd"/>
      <w:r w:rsidRPr="00472844">
        <w:rPr>
          <w:sz w:val="24"/>
          <w:szCs w:val="24"/>
        </w:rPr>
        <w:t>: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задач;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символикой;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объяснять результаты проведённых опытов и делать выводы; готовность и способность применять методы познания при решении практических задач;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умения давать количественные оценки и проводить расчёты по химическим формулам и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уравнениям;</w:t>
      </w:r>
    </w:p>
    <w:p w:rsidR="008A1D11" w:rsidRPr="00472844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:rsidR="008A1D11" w:rsidRDefault="008A1D11" w:rsidP="008A1D11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собственной позиции по отношению к химической информации, получаемой из разных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источников.</w:t>
      </w:r>
    </w:p>
    <w:p w:rsidR="008A1D11" w:rsidRDefault="008A1D11" w:rsidP="008A1D11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F93EC9" w:rsidRDefault="00F93EC9" w:rsidP="003A52FA">
      <w:pPr>
        <w:pStyle w:val="2"/>
        <w:spacing w:after="0" w:line="240" w:lineRule="auto"/>
        <w:jc w:val="both"/>
      </w:pPr>
    </w:p>
    <w:p w:rsidR="00930DD8" w:rsidRDefault="00C73F81" w:rsidP="003A52FA">
      <w:pPr>
        <w:pStyle w:val="2"/>
        <w:spacing w:after="0" w:line="240" w:lineRule="auto"/>
        <w:jc w:val="both"/>
      </w:pPr>
      <w:r w:rsidRPr="00C73F81">
        <w:t xml:space="preserve">В результате освоения дисциплины </w:t>
      </w:r>
      <w:r w:rsidR="001E7AB6" w:rsidRPr="001E7AB6">
        <w:rPr>
          <w:b/>
        </w:rPr>
        <w:t>ОУД 0</w:t>
      </w:r>
      <w:r w:rsidR="00F93EC9">
        <w:rPr>
          <w:b/>
        </w:rPr>
        <w:t>7</w:t>
      </w:r>
      <w:r w:rsidR="001E7AB6" w:rsidRPr="001E7AB6">
        <w:rPr>
          <w:b/>
        </w:rPr>
        <w:t>. Химия</w:t>
      </w:r>
      <w:r w:rsidR="0095143F">
        <w:rPr>
          <w:b/>
        </w:rPr>
        <w:t xml:space="preserve"> </w:t>
      </w:r>
      <w:proofErr w:type="gramStart"/>
      <w:r w:rsidRPr="00C73F81">
        <w:t>обучающийся</w:t>
      </w:r>
      <w:proofErr w:type="gramEnd"/>
      <w:r w:rsidRPr="00C73F81">
        <w:t xml:space="preserve"> осваивает элементы компетенций:</w:t>
      </w:r>
    </w:p>
    <w:p w:rsidR="00C73F81" w:rsidRDefault="00C73F81" w:rsidP="003A52FA">
      <w:pPr>
        <w:pStyle w:val="2"/>
        <w:spacing w:after="0" w:line="240" w:lineRule="auto"/>
        <w:jc w:val="both"/>
      </w:pPr>
    </w:p>
    <w:tbl>
      <w:tblPr>
        <w:tblStyle w:val="ad"/>
        <w:tblW w:w="10257" w:type="dxa"/>
        <w:tblInd w:w="-459" w:type="dxa"/>
        <w:tblLook w:val="04A0" w:firstRow="1" w:lastRow="0" w:firstColumn="1" w:lastColumn="0" w:noHBand="0" w:noVBand="1"/>
      </w:tblPr>
      <w:tblGrid>
        <w:gridCol w:w="2694"/>
        <w:gridCol w:w="2551"/>
        <w:gridCol w:w="2475"/>
        <w:gridCol w:w="2537"/>
      </w:tblGrid>
      <w:tr w:rsidR="00D95F3F" w:rsidRPr="0084448B" w:rsidTr="00C73F81">
        <w:tc>
          <w:tcPr>
            <w:tcW w:w="2694" w:type="dxa"/>
          </w:tcPr>
          <w:p w:rsidR="00D95F3F" w:rsidRPr="0084448B" w:rsidRDefault="001E3757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Общие 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b/>
                <w:bCs/>
                <w:iCs/>
              </w:rPr>
              <w:t>компетенции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Дескрипторы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сформированности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b/>
                <w:bCs/>
                <w:iCs/>
              </w:rPr>
              <w:t>(действия)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b/>
                <w:bCs/>
                <w:iCs/>
              </w:rPr>
              <w:t xml:space="preserve">Уметь 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t>Знать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проблемные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ситуации 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различных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контекстах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ситуаций при решении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этапов решения задачи.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потребности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эффективного поиска.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Выделение всех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возможных источников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нужных ресурсов, в том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числе неочевидных.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Разработка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детального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плана действий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рисков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каждом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шагу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Оценивает плюсы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минусы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полученного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результата, своего плана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 его реализации,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предлагает критерии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оценки и рекомендации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улучшению плана.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проблему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и/или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проблему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её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составные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части;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искать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информацию,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необходимую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и/или проблемы;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Определить необходимые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ресурсы;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актуальными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методами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9514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</w:t>
            </w:r>
            <w:r w:rsidR="00D95F3F"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proofErr w:type="gramEnd"/>
            <w:r w:rsidR="00D95F3F"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95F3F"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сферах;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Реализовать составленный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последствия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своих действий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(самостоятельно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или с помощью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наставника).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профессиональный и социальный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контекст, в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котором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приходится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и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жить;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ресурсы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проблем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Алгоритмы выполнения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областях;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Методы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сферах.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 плана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Планирование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информационного 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из широкого набора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источников,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необходимого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полученной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информации, выделяет в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ней главные аспекты.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отобранную информацию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соответствии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параметрами поиска;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полученной информации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F93E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Определять задачи 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источники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получаемую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наиболее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 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перечне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практическую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поиска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Номенклатура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применяемых 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профессиональной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Приемы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структурирования 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Формат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информации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актуальной 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документацию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(специальности)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современной научной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терминологии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и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самообразования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актуальность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документации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Выстраивать 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и личностного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развития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Содержание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документации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Современная научная и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профессиональная терминология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Возможные 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развития и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самообразования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D95F3F" w:rsidRPr="00C73F81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Участие 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деловом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общении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эффективного 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деловых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Организовывать работу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коллектива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команды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Взаимодействовать с</w:t>
            </w:r>
            <w:r w:rsidR="009514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коллегами,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руководством,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клиентами.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Психология коллектива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Психология личности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Основы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проектной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деятельности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контекста.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Грамотно устно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письменно излагать свои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мысли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тематике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государственном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языке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Проявление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толерантности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рабочем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коллективе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Излагать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свои мысли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языке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документы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Особенности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социального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культурного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оформления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lastRenderedPageBreak/>
              <w:t>документов.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AB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значимость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своей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(специальности)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поведения на основе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общечеловеческих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ценностей.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Описывать значимость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Презентовать структуру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Сущность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гражданско-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патриотической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позиции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Общечеловеческие ценности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поведения в ходе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Обеспечивать ресурсосбережение на рабочем месте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ресурсы, </w:t>
            </w: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задействованные в профессиональной деятельности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C17E78" w:rsidP="00C17E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95F3F"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95F3F"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посредством использования средств физической культуры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физической культуры в общекультурном, профессиональном и социальном развитии человека;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C73F81" w:rsidRDefault="00D95F3F" w:rsidP="00C17E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r w:rsidR="00AB700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73F81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Pr="00C73F8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 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 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средства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 их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применения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475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современное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программное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обеспечение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средства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 их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применения 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pStyle w:val="2"/>
              <w:spacing w:after="0" w:line="240" w:lineRule="auto"/>
              <w:jc w:val="both"/>
            </w:pPr>
            <w:r w:rsidRPr="0084448B">
              <w:rPr>
                <w:iCs/>
              </w:rPr>
              <w:t>деятельности</w:t>
            </w:r>
          </w:p>
        </w:tc>
      </w:tr>
      <w:tr w:rsidR="00D95F3F" w:rsidRPr="0084448B" w:rsidTr="00C73F81">
        <w:tc>
          <w:tcPr>
            <w:tcW w:w="2694" w:type="dxa"/>
          </w:tcPr>
          <w:p w:rsidR="00D95F3F" w:rsidRPr="0084448B" w:rsidRDefault="00D95F3F" w:rsidP="00330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51" w:type="dxa"/>
          </w:tcPr>
          <w:p w:rsidR="00D95F3F" w:rsidRPr="0084448B" w:rsidRDefault="00D95F3F" w:rsidP="00330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D95F3F" w:rsidRPr="0084448B" w:rsidRDefault="00D95F3F" w:rsidP="00330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Ведение общения на профессиональные темы</w:t>
            </w:r>
          </w:p>
        </w:tc>
        <w:tc>
          <w:tcPr>
            <w:tcW w:w="2475" w:type="dxa"/>
          </w:tcPr>
          <w:p w:rsidR="00D95F3F" w:rsidRPr="0084448B" w:rsidRDefault="00D95F3F" w:rsidP="00330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темы, </w:t>
            </w:r>
          </w:p>
          <w:p w:rsidR="00D95F3F" w:rsidRPr="0084448B" w:rsidRDefault="00D95F3F" w:rsidP="00951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 w:rsidR="00F93E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кратко обоснов</w:t>
            </w:r>
            <w:r w:rsidR="00F93EC9">
              <w:rPr>
                <w:rFonts w:ascii="Times New Roman" w:hAnsi="Times New Roman" w:cs="Times New Roman"/>
                <w:sz w:val="24"/>
                <w:szCs w:val="24"/>
              </w:rPr>
              <w:t xml:space="preserve">ывать и объяснить свои действия,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</w:p>
        </w:tc>
        <w:tc>
          <w:tcPr>
            <w:tcW w:w="2537" w:type="dxa"/>
          </w:tcPr>
          <w:p w:rsidR="00D95F3F" w:rsidRPr="0084448B" w:rsidRDefault="00D95F3F" w:rsidP="00330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равила построения простых и сложных предложений на профессиональные темы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D95F3F" w:rsidRPr="0084448B" w:rsidRDefault="00D95F3F" w:rsidP="00330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инимум, относящийся к описанию предметов, средств и процессов профессиональной деятельности</w:t>
            </w:r>
          </w:p>
          <w:p w:rsidR="00D95F3F" w:rsidRPr="0084448B" w:rsidRDefault="00D95F3F" w:rsidP="00330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5F3F" w:rsidRPr="0084448B" w:rsidRDefault="00D95F3F" w:rsidP="00330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B5B6F" w:rsidRDefault="00FB5B6F" w:rsidP="003A52FA">
      <w:pPr>
        <w:pStyle w:val="2"/>
        <w:spacing w:after="0" w:line="240" w:lineRule="auto"/>
        <w:jc w:val="both"/>
      </w:pPr>
    </w:p>
    <w:p w:rsidR="00FB5B6F" w:rsidRDefault="00FB5B6F" w:rsidP="003A52FA">
      <w:pPr>
        <w:pStyle w:val="2"/>
        <w:spacing w:after="0" w:line="240" w:lineRule="auto"/>
        <w:jc w:val="both"/>
      </w:pPr>
    </w:p>
    <w:p w:rsidR="00FB5B6F" w:rsidRDefault="00FB5B6F" w:rsidP="003A52FA">
      <w:pPr>
        <w:pStyle w:val="2"/>
        <w:spacing w:after="0" w:line="240" w:lineRule="auto"/>
        <w:jc w:val="both"/>
      </w:pPr>
    </w:p>
    <w:p w:rsidR="00D111DA" w:rsidRPr="00C73F81" w:rsidRDefault="00FB5B6F" w:rsidP="00FB5B6F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C73F81">
        <w:rPr>
          <w:rFonts w:ascii="Times New Roman" w:hAnsi="Times New Roman" w:cs="Times New Roman"/>
          <w:b/>
          <w:sz w:val="24"/>
          <w:szCs w:val="24"/>
        </w:rPr>
        <w:t>2.</w:t>
      </w:r>
      <w:r w:rsidR="004A79FD" w:rsidRPr="00C73F81">
        <w:rPr>
          <w:rFonts w:ascii="Times New Roman" w:hAnsi="Times New Roman" w:cs="Times New Roman"/>
          <w:b/>
          <w:sz w:val="24"/>
          <w:szCs w:val="24"/>
        </w:rPr>
        <w:t>СТ</w:t>
      </w:r>
      <w:r w:rsidR="00D111DA" w:rsidRPr="00C73F81">
        <w:rPr>
          <w:rFonts w:ascii="Times New Roman" w:hAnsi="Times New Roman" w:cs="Times New Roman"/>
          <w:b/>
          <w:sz w:val="24"/>
          <w:szCs w:val="24"/>
        </w:rPr>
        <w:t>РУКТУРА И СОДЕРЖАНИЕ УЧЕБНОЙ ДИСЦИПЛИНЫ</w:t>
      </w:r>
    </w:p>
    <w:p w:rsidR="00D111DA" w:rsidRPr="00D111DA" w:rsidRDefault="00D111DA" w:rsidP="00D111DA">
      <w:pPr>
        <w:rPr>
          <w:rFonts w:ascii="Times New Roman" w:hAnsi="Times New Roman" w:cs="Times New Roman"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3306CA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3306CA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B03C3B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181B5F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F93EC9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(если предусмотрено)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3A52FA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F93EC9" w:rsidP="00C73F8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D111DA" w:rsidRPr="00D111DA" w:rsidTr="00377A0E">
        <w:tc>
          <w:tcPr>
            <w:tcW w:w="5000" w:type="pct"/>
            <w:gridSpan w:val="2"/>
            <w:shd w:val="clear" w:color="auto" w:fill="auto"/>
          </w:tcPr>
          <w:p w:rsidR="00D111DA" w:rsidRPr="00D111DA" w:rsidRDefault="00D111DA" w:rsidP="00C73F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3306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- </w:t>
            </w:r>
            <w:r w:rsidR="00F93E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дифференцированный </w:t>
            </w:r>
            <w:r w:rsidR="003306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D111DA" w:rsidRPr="00D111DA" w:rsidSect="00377A0E"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11DA" w:rsidRPr="00061EAA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1E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75"/>
        <w:gridCol w:w="45"/>
        <w:gridCol w:w="54"/>
        <w:gridCol w:w="7131"/>
        <w:gridCol w:w="1275"/>
        <w:gridCol w:w="993"/>
        <w:gridCol w:w="2409"/>
      </w:tblGrid>
      <w:tr w:rsidR="00E73173" w:rsidRPr="00521676" w:rsidTr="0084448B">
        <w:trPr>
          <w:trHeight w:val="421"/>
        </w:trPr>
        <w:tc>
          <w:tcPr>
            <w:tcW w:w="2268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05" w:type="dxa"/>
            <w:gridSpan w:val="4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676" w:rsidRPr="00521676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</w:tcPr>
          <w:p w:rsidR="0084448B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521676" w:rsidRPr="00521676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409" w:type="dxa"/>
          </w:tcPr>
          <w:p w:rsidR="00E73173" w:rsidRPr="00521676" w:rsidRDefault="00E73173" w:rsidP="0084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Осваиваемые</w:t>
            </w:r>
          </w:p>
          <w:p w:rsidR="00E73173" w:rsidRPr="00521676" w:rsidRDefault="00E73173" w:rsidP="0084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элементы</w:t>
            </w:r>
          </w:p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компетенций</w:t>
            </w:r>
          </w:p>
        </w:tc>
      </w:tr>
      <w:tr w:rsidR="00E73173" w:rsidRPr="00521676" w:rsidTr="0084448B">
        <w:tc>
          <w:tcPr>
            <w:tcW w:w="2268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5" w:type="dxa"/>
            <w:gridSpan w:val="4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73173" w:rsidRPr="00521676" w:rsidRDefault="0084448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E73173" w:rsidRPr="00521676" w:rsidRDefault="0084448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1EAA" w:rsidRPr="00521676" w:rsidTr="0084448B">
        <w:tc>
          <w:tcPr>
            <w:tcW w:w="2268" w:type="dxa"/>
            <w:vMerge w:val="restart"/>
            <w:vAlign w:val="center"/>
          </w:tcPr>
          <w:p w:rsidR="00061EAA" w:rsidRPr="00521676" w:rsidRDefault="00061EA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905" w:type="dxa"/>
            <w:gridSpan w:val="4"/>
          </w:tcPr>
          <w:p w:rsidR="00061EAA" w:rsidRPr="00061EAA" w:rsidRDefault="00061EA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EAA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061EAA" w:rsidRPr="00061EAA" w:rsidRDefault="00061EA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1E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061EAA" w:rsidRPr="00521676" w:rsidRDefault="00ED07C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061EAA" w:rsidRPr="00521676" w:rsidRDefault="00C17E78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 </w:t>
            </w:r>
            <w:r w:rsidR="00AB70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EAA" w:rsidRPr="0084448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061EAA" w:rsidRPr="00521676" w:rsidTr="00E6386B">
        <w:trPr>
          <w:trHeight w:val="1044"/>
        </w:trPr>
        <w:tc>
          <w:tcPr>
            <w:tcW w:w="2268" w:type="dxa"/>
            <w:vMerge/>
            <w:vAlign w:val="center"/>
          </w:tcPr>
          <w:p w:rsidR="00061EAA" w:rsidRPr="00521676" w:rsidRDefault="00061EA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061EAA" w:rsidRPr="00521676" w:rsidRDefault="00061EAA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3"/>
          </w:tcPr>
          <w:p w:rsidR="00061EAA" w:rsidRPr="00521676" w:rsidRDefault="00061EAA" w:rsidP="00C85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0C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веществ и химических явлений. Роль эксперимента и теории в химии. Моделирование химических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25E" w:rsidRPr="00B939A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химической технологии, биотехнологии и </w:t>
            </w:r>
            <w:proofErr w:type="spellStart"/>
            <w:r w:rsidR="00B939A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D625E" w:rsidRPr="00B939AB">
              <w:rPr>
                <w:rFonts w:ascii="Times New Roman" w:hAnsi="Times New Roman" w:cs="Times New Roman"/>
                <w:sz w:val="24"/>
                <w:szCs w:val="24"/>
              </w:rPr>
              <w:t>нотехнологии</w:t>
            </w:r>
            <w:proofErr w:type="spellEnd"/>
            <w:r w:rsidR="008D625E" w:rsidRPr="00B93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61EAA" w:rsidRPr="00521676" w:rsidRDefault="00061EAA" w:rsidP="00C85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61EAA" w:rsidRPr="00521676" w:rsidRDefault="00061EAA" w:rsidP="00C85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61EAA" w:rsidRPr="00521676" w:rsidRDefault="00061EA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84448B">
        <w:tc>
          <w:tcPr>
            <w:tcW w:w="2268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7905" w:type="dxa"/>
            <w:gridSpan w:val="4"/>
            <w:shd w:val="clear" w:color="auto" w:fill="FFCC99"/>
          </w:tcPr>
          <w:p w:rsidR="00E73173" w:rsidRPr="00521676" w:rsidRDefault="00E73173" w:rsidP="00C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275" w:type="dxa"/>
            <w:shd w:val="clear" w:color="auto" w:fill="FFCC99"/>
          </w:tcPr>
          <w:p w:rsidR="00E73173" w:rsidRPr="00521676" w:rsidRDefault="00E73173" w:rsidP="00C85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CC99"/>
          </w:tcPr>
          <w:p w:rsidR="00E73173" w:rsidRPr="00521676" w:rsidRDefault="00D4570C" w:rsidP="00C85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D0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09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 w:val="restart"/>
            <w:shd w:val="clear" w:color="auto" w:fill="FFFFFF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7905" w:type="dxa"/>
            <w:gridSpan w:val="4"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E6386B" w:rsidRPr="00521676" w:rsidTr="0084448B">
        <w:tc>
          <w:tcPr>
            <w:tcW w:w="2268" w:type="dxa"/>
            <w:vMerge/>
            <w:shd w:val="clear" w:color="auto" w:fill="FFFFFF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</w:p>
        </w:tc>
        <w:tc>
          <w:tcPr>
            <w:tcW w:w="7185" w:type="dxa"/>
            <w:gridSpan w:val="2"/>
            <w:shd w:val="clear" w:color="auto" w:fill="FFFFFF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Основные понятия химии: вещество, простые и сложные вещества, смесь, химические элементы, аллотропия. Атомно-молекулярное учение. Относительные атомная и молекулярная массы.</w:t>
            </w:r>
          </w:p>
        </w:tc>
        <w:tc>
          <w:tcPr>
            <w:tcW w:w="1275" w:type="dxa"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  <w:shd w:val="clear" w:color="auto" w:fill="FFFFFF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85" w:type="dxa"/>
            <w:gridSpan w:val="2"/>
            <w:shd w:val="clear" w:color="auto" w:fill="FFFFFF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Основные законы химии: закон сохранения массы веществ.</w:t>
            </w:r>
          </w:p>
        </w:tc>
        <w:tc>
          <w:tcPr>
            <w:tcW w:w="1275" w:type="dxa"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тему  «Основные понятия и законы химии».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работа:</w:t>
            </w:r>
            <w:r w:rsidR="009514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Аллотропные модификации углерода (алмаз, графит), кислорода (кислород, озон), олова (серое и белое олово)».  </w:t>
            </w:r>
            <w:proofErr w:type="gramEnd"/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 w:val="restart"/>
            <w:vAlign w:val="center"/>
          </w:tcPr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7905" w:type="dxa"/>
            <w:gridSpan w:val="4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E6386B" w:rsidRPr="00521676" w:rsidTr="0084448B">
        <w:trPr>
          <w:trHeight w:val="371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Открытие Д.И. Менделеевым Периодического закона. Периодический закон в формулировке Д.И. Менделеева. Структура периодической таблицы: периоды (малые и большие), группы (главная и побочная). 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картины мира.</w:t>
            </w:r>
          </w:p>
        </w:tc>
        <w:tc>
          <w:tcPr>
            <w:tcW w:w="1275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2.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«Электронные конфигурации атомов химических элементов».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 «Радиоактивность. Использование радиоактивных изотопов в технических целях. Рентгеновское излучение и его использование в технике и медицине».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4*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6" w:rsidRPr="00521676" w:rsidTr="0084448B">
        <w:trPr>
          <w:trHeight w:val="280"/>
        </w:trPr>
        <w:tc>
          <w:tcPr>
            <w:tcW w:w="2268" w:type="dxa"/>
            <w:vMerge w:val="restart"/>
            <w:vAlign w:val="center"/>
          </w:tcPr>
          <w:p w:rsidR="001E7AB6" w:rsidRPr="00521676" w:rsidRDefault="001E7AB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1E7AB6" w:rsidRPr="00521676" w:rsidRDefault="001E7AB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вещества</w:t>
            </w:r>
          </w:p>
        </w:tc>
        <w:tc>
          <w:tcPr>
            <w:tcW w:w="7905" w:type="dxa"/>
            <w:gridSpan w:val="4"/>
          </w:tcPr>
          <w:p w:rsidR="001E7AB6" w:rsidRPr="000D33F2" w:rsidRDefault="001E7AB6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1E7AB6" w:rsidRPr="000D33F2" w:rsidRDefault="001E7AB6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1E7AB6" w:rsidRPr="000D33F2" w:rsidRDefault="001E7AB6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AB700B" w:rsidRPr="000D33F2" w:rsidRDefault="00AB700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AB700B" w:rsidRPr="000D33F2" w:rsidRDefault="00AB700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AB700B" w:rsidRPr="000D33F2" w:rsidRDefault="00AB700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AB700B" w:rsidRPr="000D33F2" w:rsidRDefault="00AB700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1E7AB6" w:rsidRPr="000D33F2" w:rsidRDefault="00AB700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1E7AB6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1E7AB6" w:rsidRPr="00521676" w:rsidRDefault="001E7AB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1E7AB6" w:rsidRPr="000D33F2" w:rsidRDefault="001E7AB6" w:rsidP="000D33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1E7AB6" w:rsidRPr="000D33F2" w:rsidRDefault="001E7AB6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E7AB6" w:rsidRPr="000D33F2" w:rsidRDefault="001E7AB6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6" w:rsidRPr="00521676" w:rsidTr="0084448B">
        <w:trPr>
          <w:trHeight w:val="280"/>
        </w:trPr>
        <w:tc>
          <w:tcPr>
            <w:tcW w:w="2268" w:type="dxa"/>
            <w:vMerge/>
            <w:vAlign w:val="center"/>
          </w:tcPr>
          <w:p w:rsidR="001E7AB6" w:rsidRPr="00521676" w:rsidRDefault="001E7AB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D07C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</w:t>
            </w:r>
            <w:r w:rsidR="001E7AB6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связь. Катионы, анионы, связь между ними. Свойства веществ с ионным типом кристаллической решетки.</w:t>
            </w:r>
          </w:p>
          <w:p w:rsidR="001E7AB6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связь. Механизм образования ковалентной связи (обменный и донорно-акцепторный)</w:t>
            </w: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7AB6" w:rsidRPr="000D33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E7AB6" w:rsidRPr="000D33F2">
              <w:rPr>
                <w:rFonts w:ascii="Times New Roman" w:hAnsi="Times New Roman" w:cs="Times New Roman"/>
                <w:sz w:val="24"/>
                <w:szCs w:val="24"/>
              </w:rPr>
              <w:t>ешение задач по теме «Химическая связь».</w:t>
            </w:r>
          </w:p>
        </w:tc>
        <w:tc>
          <w:tcPr>
            <w:tcW w:w="993" w:type="dxa"/>
          </w:tcPr>
          <w:p w:rsidR="001E7AB6" w:rsidRPr="000D33F2" w:rsidRDefault="001E7AB6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E7AB6" w:rsidRPr="000D33F2" w:rsidRDefault="001E7AB6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 w:val="restart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Вода. Растворы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Электролитическая диссоциация</w:t>
            </w:r>
          </w:p>
        </w:tc>
        <w:tc>
          <w:tcPr>
            <w:tcW w:w="7905" w:type="dxa"/>
            <w:gridSpan w:val="4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B939AB">
        <w:trPr>
          <w:trHeight w:val="1445"/>
        </w:trPr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E6386B" w:rsidRPr="000D33F2" w:rsidRDefault="00E6386B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Вода. Вода как растворитель. Растворимость веществ. Типы растворов.</w:t>
            </w:r>
          </w:p>
          <w:p w:rsidR="00E6386B" w:rsidRPr="000D33F2" w:rsidRDefault="00E6386B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Электролитическая диссоциация. Электролиты и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. Механизмы электролитической диссоциации для веществ с различными типами химической связи. Сильные и слабые электролиты. Кислоты, основания и соли как электролиты. </w:t>
            </w:r>
          </w:p>
        </w:tc>
        <w:tc>
          <w:tcPr>
            <w:tcW w:w="1275" w:type="dxa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Практическая работа № 4</w:t>
            </w: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 Решение задач на тему «Определение концентрации растворов».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раствора заданной концентрации.</w:t>
            </w:r>
          </w:p>
        </w:tc>
        <w:tc>
          <w:tcPr>
            <w:tcW w:w="993" w:type="dxa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proofErr w:type="gramEnd"/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 2.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Дисперсные системы. Приготовление суспензии карбоната кальция в воде. Получение эмульсии моторного масла. Ознакомление со свойствами дисперсных систем.</w:t>
            </w:r>
          </w:p>
        </w:tc>
        <w:tc>
          <w:tcPr>
            <w:tcW w:w="993" w:type="dxa"/>
            <w:vAlign w:val="center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рефераты « Растворение как физико-химический процесс. Тепловые эффекты при растворении»; «Кристаллогидраты»; «Применение воды в технических целях. Жесткость воды и способы ее устранения»; «Минеральные воды».</w:t>
            </w:r>
          </w:p>
        </w:tc>
        <w:tc>
          <w:tcPr>
            <w:tcW w:w="993" w:type="dxa"/>
            <w:vAlign w:val="center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4*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 w:val="restart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lastRenderedPageBreak/>
              <w:t>Классификация неорганических соединений и их свойств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а</w:t>
            </w:r>
          </w:p>
        </w:tc>
        <w:tc>
          <w:tcPr>
            <w:tcW w:w="7905" w:type="dxa"/>
            <w:gridSpan w:val="4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</w:t>
            </w: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усвоения</w:t>
            </w:r>
          </w:p>
        </w:tc>
        <w:tc>
          <w:tcPr>
            <w:tcW w:w="993" w:type="dxa"/>
            <w:vMerge w:val="restart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Merge w:val="restart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E6386B" w:rsidRPr="00521676" w:rsidTr="00C85409">
        <w:trPr>
          <w:trHeight w:val="2676"/>
        </w:trPr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Кислоты и их свойства. Химические свойства кислот в свете теории электролитической диссоциации. Основные способы получения кислоты.</w:t>
            </w:r>
          </w:p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Основания и их свойства. Химические свойства оснований в свете теории электролитической диссоциации. Основные способы получения оснований.</w:t>
            </w:r>
          </w:p>
          <w:p w:rsidR="00E6386B" w:rsidRPr="000D33F2" w:rsidRDefault="00E6386B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Оксиды и их свойства. Химические свойства оксидов. Получение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оксидов</w:t>
            </w: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Соли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свойства. Химически свойства солей в свете теории электролитической диссоциации. Способы получения солей. </w:t>
            </w:r>
          </w:p>
        </w:tc>
        <w:tc>
          <w:tcPr>
            <w:tcW w:w="1275" w:type="dxa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3.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Испытание растворов щелочей индикаторами. Взаимодействие щелочей с солями. Взаимодействие солей с металлами. Взаимодействие солей друг с другом. Гидролиз солей различного типа.</w:t>
            </w:r>
          </w:p>
        </w:tc>
        <w:tc>
          <w:tcPr>
            <w:tcW w:w="993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C85409"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рефераты «Правила разбавления серной кислоты. Использование серной кислоты в промышленности»; «Едкие щелочи, их использование в промышленности».</w:t>
            </w:r>
          </w:p>
        </w:tc>
        <w:tc>
          <w:tcPr>
            <w:tcW w:w="993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4*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84448B">
        <w:tc>
          <w:tcPr>
            <w:tcW w:w="2268" w:type="dxa"/>
            <w:vMerge w:val="restart"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</w:p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7905" w:type="dxa"/>
            <w:gridSpan w:val="4"/>
          </w:tcPr>
          <w:p w:rsidR="00E6386B" w:rsidRPr="000D33F2" w:rsidRDefault="00E6386B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01., ОК 08., 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A36477">
        <w:trPr>
          <w:trHeight w:val="555"/>
        </w:trPr>
        <w:tc>
          <w:tcPr>
            <w:tcW w:w="2268" w:type="dxa"/>
            <w:vMerge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E6386B" w:rsidRPr="000D33F2" w:rsidRDefault="00E6386B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E6386B" w:rsidRPr="000D33F2" w:rsidRDefault="00E6386B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химических реакций</w:t>
            </w: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Тепловой эффект химических реакций. Скорость химических реакций. </w:t>
            </w:r>
          </w:p>
        </w:tc>
        <w:tc>
          <w:tcPr>
            <w:tcW w:w="1275" w:type="dxa"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6B" w:rsidRPr="00521676" w:rsidTr="00A36477">
        <w:trPr>
          <w:trHeight w:val="1404"/>
        </w:trPr>
        <w:tc>
          <w:tcPr>
            <w:tcW w:w="2268" w:type="dxa"/>
            <w:vMerge/>
            <w:vAlign w:val="center"/>
          </w:tcPr>
          <w:p w:rsidR="00E6386B" w:rsidRPr="00521676" w:rsidRDefault="00E6386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E6386B" w:rsidRPr="000D33F2" w:rsidRDefault="0095143F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</w:t>
            </w:r>
            <w:r w:rsidR="00E6386B"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ная самостоятельная работа: рефераты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«Понятие об электролизе. Электролиз расплавов. Электролиз растворов»; «Электролитическое получение алюминия»; «Практическое применение электролиза»; «Гальванопластика. Гальваностегия. Рафинирование цветных металлов»; « Катализ.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ab/>
              <w:t>Гомогенны</w:t>
            </w:r>
            <w:r w:rsidR="00C85409" w:rsidRPr="000D33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5409" w:rsidRPr="000D33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>гетерогенные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ab/>
              <w:t>катализаторы.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6B" w:rsidRPr="000D33F2">
              <w:rPr>
                <w:rFonts w:ascii="Times New Roman" w:hAnsi="Times New Roman" w:cs="Times New Roman"/>
                <w:sz w:val="24"/>
                <w:szCs w:val="24"/>
              </w:rPr>
              <w:t>Промоторы».</w:t>
            </w:r>
          </w:p>
        </w:tc>
        <w:tc>
          <w:tcPr>
            <w:tcW w:w="993" w:type="dxa"/>
            <w:vAlign w:val="center"/>
          </w:tcPr>
          <w:p w:rsidR="00E6386B" w:rsidRPr="000D33F2" w:rsidRDefault="00FA086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6386B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409" w:type="dxa"/>
            <w:vMerge/>
          </w:tcPr>
          <w:p w:rsidR="00E6386B" w:rsidRPr="000D33F2" w:rsidRDefault="00E6386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20" w:rsidRPr="00521676" w:rsidTr="0084448B">
        <w:tc>
          <w:tcPr>
            <w:tcW w:w="2268" w:type="dxa"/>
            <w:vMerge w:val="restart"/>
            <w:vAlign w:val="center"/>
          </w:tcPr>
          <w:p w:rsidR="00667020" w:rsidRPr="00521676" w:rsidRDefault="00667020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1.7.</w:t>
            </w:r>
          </w:p>
          <w:p w:rsidR="00667020" w:rsidRPr="00521676" w:rsidRDefault="00667020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Металлы и неметаллы</w:t>
            </w:r>
          </w:p>
        </w:tc>
        <w:tc>
          <w:tcPr>
            <w:tcW w:w="7905" w:type="dxa"/>
            <w:gridSpan w:val="4"/>
          </w:tcPr>
          <w:p w:rsidR="00667020" w:rsidRPr="000D33F2" w:rsidRDefault="00667020" w:rsidP="000D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667020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A36477" w:rsidRPr="00521676" w:rsidTr="0084448B">
        <w:tc>
          <w:tcPr>
            <w:tcW w:w="2268" w:type="dxa"/>
            <w:vMerge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A36477" w:rsidRPr="000D33F2" w:rsidRDefault="003626F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c>
          <w:tcPr>
            <w:tcW w:w="2268" w:type="dxa"/>
            <w:vMerge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4.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«Химические свойства металлов»</w:t>
            </w:r>
          </w:p>
        </w:tc>
        <w:tc>
          <w:tcPr>
            <w:tcW w:w="993" w:type="dxa"/>
            <w:vAlign w:val="center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c>
          <w:tcPr>
            <w:tcW w:w="2268" w:type="dxa"/>
            <w:vMerge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 «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неметаллов»</w:t>
            </w:r>
          </w:p>
        </w:tc>
        <w:tc>
          <w:tcPr>
            <w:tcW w:w="993" w:type="dxa"/>
            <w:vAlign w:val="center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6FB" w:rsidRPr="00521676" w:rsidTr="0084448B">
        <w:tc>
          <w:tcPr>
            <w:tcW w:w="2268" w:type="dxa"/>
            <w:vMerge/>
          </w:tcPr>
          <w:p w:rsidR="003626FB" w:rsidRPr="00521676" w:rsidRDefault="003626F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3626FB" w:rsidRPr="000D33F2" w:rsidRDefault="003626F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Лабораторная </w:t>
            </w:r>
            <w:r w:rsidRPr="00930AF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№ 6.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Ознакомление с образцами представителей классов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неорганических веществ.</w:t>
            </w:r>
          </w:p>
        </w:tc>
        <w:tc>
          <w:tcPr>
            <w:tcW w:w="993" w:type="dxa"/>
            <w:vAlign w:val="center"/>
          </w:tcPr>
          <w:p w:rsidR="003626FB" w:rsidRPr="000D33F2" w:rsidRDefault="003626F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626FB" w:rsidRPr="000D33F2" w:rsidRDefault="003626F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c>
          <w:tcPr>
            <w:tcW w:w="2268" w:type="dxa"/>
            <w:vMerge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A36477" w:rsidRPr="000D33F2" w:rsidRDefault="00A36477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рефераты «Коррозия металлов: химическая и электрохимическая. Зависимость скорости коррозии от условий окружающей среды»; «Классификация коррозии металлов по различным признакам. Способы защиты металлов от коррозии»; «Производство чугуна и стали. Получение неметаллов фракционной перегонкой жидкого воздуха и электролизом растворов или расплавов электролитов».</w:t>
            </w:r>
          </w:p>
        </w:tc>
        <w:tc>
          <w:tcPr>
            <w:tcW w:w="993" w:type="dxa"/>
            <w:vAlign w:val="center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2409" w:type="dxa"/>
            <w:vMerge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84448B">
        <w:trPr>
          <w:trHeight w:val="228"/>
        </w:trPr>
        <w:tc>
          <w:tcPr>
            <w:tcW w:w="10173" w:type="dxa"/>
            <w:gridSpan w:val="5"/>
          </w:tcPr>
          <w:p w:rsidR="00E73173" w:rsidRPr="000D33F2" w:rsidRDefault="005E6B71" w:rsidP="0068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Обобщение знаний </w:t>
            </w:r>
            <w:r w:rsidR="00686B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неорганической химии</w:t>
            </w:r>
          </w:p>
        </w:tc>
        <w:tc>
          <w:tcPr>
            <w:tcW w:w="1275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73173" w:rsidRPr="000D33F2" w:rsidRDefault="00ED07CB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84448B">
        <w:trPr>
          <w:trHeight w:val="171"/>
        </w:trPr>
        <w:tc>
          <w:tcPr>
            <w:tcW w:w="2268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7905" w:type="dxa"/>
            <w:gridSpan w:val="4"/>
            <w:shd w:val="clear" w:color="auto" w:fill="FFCC99"/>
          </w:tcPr>
          <w:p w:rsidR="00E73173" w:rsidRPr="000D33F2" w:rsidRDefault="00E73173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Органическая химия</w:t>
            </w:r>
          </w:p>
        </w:tc>
        <w:tc>
          <w:tcPr>
            <w:tcW w:w="1275" w:type="dxa"/>
            <w:shd w:val="clear" w:color="auto" w:fill="FFCC99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CC99"/>
          </w:tcPr>
          <w:p w:rsidR="00E73173" w:rsidRPr="000D33F2" w:rsidRDefault="00D4570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55702"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FFCC99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rPr>
          <w:trHeight w:val="70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7905" w:type="dxa"/>
            <w:gridSpan w:val="4"/>
            <w:shd w:val="clear" w:color="auto" w:fill="FFFFFF"/>
          </w:tcPr>
          <w:p w:rsidR="00A36477" w:rsidRPr="000D33F2" w:rsidRDefault="00A36477" w:rsidP="000D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A36477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shd w:val="clear" w:color="auto" w:fill="FFFFFF"/>
          </w:tcPr>
          <w:p w:rsidR="00A36477" w:rsidRPr="000D33F2" w:rsidRDefault="00A36477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1" w:type="dxa"/>
            <w:shd w:val="clear" w:color="auto" w:fill="FFFFFF"/>
          </w:tcPr>
          <w:p w:rsidR="00A36477" w:rsidRPr="000D33F2" w:rsidRDefault="00A36477" w:rsidP="000D33F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строения органических соединений А.М. Бутлерова. Изомерия.</w:t>
            </w:r>
          </w:p>
        </w:tc>
        <w:tc>
          <w:tcPr>
            <w:tcW w:w="1275" w:type="dxa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shd w:val="clear" w:color="auto" w:fill="FFFFFF"/>
          </w:tcPr>
          <w:p w:rsidR="00A36477" w:rsidRPr="000D33F2" w:rsidRDefault="00181B5F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B5F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81B5F" w:rsidRPr="00521676" w:rsidRDefault="00181B5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181B5F" w:rsidRPr="000D33F2" w:rsidRDefault="00181B5F" w:rsidP="0018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90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Лабора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торная работа № 7</w:t>
            </w:r>
            <w:r w:rsidRPr="00CC290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.</w:t>
            </w:r>
            <w:r w:rsidRPr="00CC290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Определение состава органических веществ. Изучение их общих свойств.</w:t>
            </w:r>
          </w:p>
        </w:tc>
        <w:tc>
          <w:tcPr>
            <w:tcW w:w="993" w:type="dxa"/>
            <w:shd w:val="clear" w:color="auto" w:fill="FFFFFF"/>
          </w:tcPr>
          <w:p w:rsidR="00181B5F" w:rsidRPr="000D33F2" w:rsidRDefault="00181B5F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181B5F" w:rsidRPr="000D33F2" w:rsidRDefault="00181B5F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A36477" w:rsidRPr="000D33F2" w:rsidRDefault="00181B5F" w:rsidP="0018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8</w:t>
            </w:r>
            <w:r w:rsidR="00A36477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36477"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моделей молекул органических веществ.</w:t>
            </w:r>
          </w:p>
        </w:tc>
        <w:tc>
          <w:tcPr>
            <w:tcW w:w="993" w:type="dxa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A36477" w:rsidRPr="000D33F2" w:rsidRDefault="00C85409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="00A36477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36477" w:rsidRPr="000D33F2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</w:t>
            </w:r>
          </w:p>
        </w:tc>
        <w:tc>
          <w:tcPr>
            <w:tcW w:w="993" w:type="dxa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477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A36477" w:rsidRPr="00521676" w:rsidRDefault="00A3647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:  Сравнительная таблица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«Сравнение классификации соединений и классификации реакций в неорганической и органической химии».</w:t>
            </w:r>
          </w:p>
        </w:tc>
        <w:tc>
          <w:tcPr>
            <w:tcW w:w="993" w:type="dxa"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2409" w:type="dxa"/>
            <w:vMerge/>
            <w:shd w:val="clear" w:color="auto" w:fill="FFFFFF"/>
          </w:tcPr>
          <w:p w:rsidR="00A36477" w:rsidRPr="000D33F2" w:rsidRDefault="00A36477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171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Углев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одороды и их природные источники</w:t>
            </w:r>
          </w:p>
        </w:tc>
        <w:tc>
          <w:tcPr>
            <w:tcW w:w="7905" w:type="dxa"/>
            <w:gridSpan w:val="4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70628C" w:rsidRPr="000D33F2" w:rsidRDefault="00181B5F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01., ОК 04.,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 ОК 06.,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07., ОК 08.,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C73F81">
        <w:trPr>
          <w:trHeight w:val="304"/>
        </w:trPr>
        <w:tc>
          <w:tcPr>
            <w:tcW w:w="2268" w:type="dxa"/>
            <w:vMerge/>
            <w:shd w:val="clear" w:color="auto" w:fill="FFFFFF"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1" w:type="dxa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: гомологический ряд, изомерия и номенклатура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. Химические свойства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 Правило В.В. Марковникова.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31" w:type="dxa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Этилен, его получение (дегидрированием этана, деполимеризацией полиэтилена).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31" w:type="dxa"/>
            <w:shd w:val="clear" w:color="auto" w:fill="FFFFFF"/>
          </w:tcPr>
          <w:p w:rsidR="0070628C" w:rsidRPr="000D33F2" w:rsidRDefault="0070628C" w:rsidP="000D3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 Химические свойства.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vMerge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Практическая работа № 6</w:t>
            </w:r>
            <w:r w:rsidRPr="000D33F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Углеводороды и их природные источники. </w:t>
            </w:r>
            <w:r w:rsidRPr="000D33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Нефть и природный газ.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  <w:shd w:val="clear" w:color="auto" w:fill="FFFFFF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C85409">
        <w:trPr>
          <w:trHeight w:val="80"/>
        </w:trPr>
        <w:tc>
          <w:tcPr>
            <w:tcW w:w="2268" w:type="dxa"/>
            <w:vMerge/>
            <w:vAlign w:val="center"/>
          </w:tcPr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работа: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Рефераты «Классификация и назначение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каучуков»; «Классификация и назначение резин»; «Вулканизация каучука»; «Гомологический ряд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 Толуол. Нитрование толуола»; «</w:t>
            </w:r>
            <w:r w:rsidRPr="000D33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Основные направления промышленной переработки природного газа»; «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Попутный нефтяной газ, его переработка»; «Процессы промышленной переработки нефти: крекинг,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»; «Октановое число бензинов и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цетановое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число дизельного топлива».</w:t>
            </w:r>
          </w:p>
        </w:tc>
        <w:tc>
          <w:tcPr>
            <w:tcW w:w="993" w:type="dxa"/>
            <w:vAlign w:val="center"/>
          </w:tcPr>
          <w:p w:rsidR="0070628C" w:rsidRPr="000D33F2" w:rsidRDefault="00FA086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70628C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 w:val="restart"/>
            <w:vAlign w:val="center"/>
          </w:tcPr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 2.3</w:t>
            </w:r>
          </w:p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Кислородсодержащие органические соединения</w:t>
            </w:r>
          </w:p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5" w:type="dxa"/>
            <w:gridSpan w:val="4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Спирты.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этанола. Применение этанола на основе свойств. 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31" w:type="dxa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Альдегиды. Альдегидная группа как функциональная. Химические свойства.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31" w:type="dxa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Карбоновые кислоты. Понятие.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Гомологический ряд предельных 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однооснóвных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карбоновых кислот.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31" w:type="dxa"/>
          </w:tcPr>
          <w:p w:rsidR="0070628C" w:rsidRPr="000D33F2" w:rsidRDefault="0070628C" w:rsidP="000D33F2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Углеводы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, их классификация: моносахариды, полисахариды. 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  работа № </w:t>
            </w:r>
            <w:r w:rsidR="00181B5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соединения</w:t>
            </w: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Спирты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181B5F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 работа № 10</w:t>
            </w:r>
            <w:r w:rsidR="0070628C"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0628C" w:rsidRPr="000D33F2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соединения. Карбоновые кислоты.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соединения. Углеводы.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рефераты «Метиловый спирт и его использование в качестве химического сырья. Токсичность метанола и правила техники безопасности при работе с ним»; « Этиленгликоль и его применение. Токсичность этиленгликоля и правила техники безопасности при работе с ним»;</w:t>
            </w:r>
          </w:p>
          <w:p w:rsidR="0070628C" w:rsidRPr="000D33F2" w:rsidRDefault="0070628C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«Пленкообразующие масла. Замена жиров в технике непищевым сырьем»;</w:t>
            </w:r>
          </w:p>
          <w:p w:rsidR="0070628C" w:rsidRPr="000D33F2" w:rsidRDefault="0070628C" w:rsidP="000D33F2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«Силосование кормов».</w:t>
            </w:r>
          </w:p>
        </w:tc>
        <w:tc>
          <w:tcPr>
            <w:tcW w:w="993" w:type="dxa"/>
          </w:tcPr>
          <w:p w:rsidR="0070628C" w:rsidRPr="00FA086C" w:rsidRDefault="00FA086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8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628C" w:rsidRPr="00FA086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 w:val="restart"/>
            <w:vAlign w:val="center"/>
          </w:tcPr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70628C" w:rsidRPr="00521676" w:rsidRDefault="0070628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7905" w:type="dxa"/>
            <w:gridSpan w:val="4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70628C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gridSpan w:val="3"/>
          </w:tcPr>
          <w:p w:rsidR="0070628C" w:rsidRPr="000D33F2" w:rsidRDefault="0070628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31" w:type="dxa"/>
          </w:tcPr>
          <w:p w:rsidR="0070628C" w:rsidRPr="000D33F2" w:rsidRDefault="0070628C" w:rsidP="000D3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Амины. Понятие.</w:t>
            </w:r>
            <w:r w:rsidR="00951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Аминокислоты. Понятие </w:t>
            </w:r>
            <w:proofErr w:type="gramStart"/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proofErr w:type="gramEnd"/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азотсодержащих гетероциклических соединений.</w:t>
            </w:r>
          </w:p>
        </w:tc>
        <w:tc>
          <w:tcPr>
            <w:tcW w:w="1275" w:type="dxa"/>
            <w:vAlign w:val="center"/>
          </w:tcPr>
          <w:p w:rsidR="0070628C" w:rsidRPr="000D33F2" w:rsidRDefault="00667020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18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181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 Растворение белков в воде. Обнаружение белков в молоке и в мясном бульоне. Денатурация раствора белка куриного яйца спиртом,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растворами солей тяжелых металлов и при нагревании.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18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181B5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Изучение свойств термопластичных полимеров. Распознавание пластмасс.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9.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Изучение свойств волокон. Распознавание волокон.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18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="00181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экспериментальных задач. Сравнение органических веществ с </w:t>
            </w:r>
            <w:proofErr w:type="gram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неорганическими</w:t>
            </w:r>
            <w:proofErr w:type="gram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. Химическое строение как порядок соединения атомов в молекулы по валентности.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28C" w:rsidRPr="00521676" w:rsidTr="0084448B">
        <w:trPr>
          <w:trHeight w:val="80"/>
        </w:trPr>
        <w:tc>
          <w:tcPr>
            <w:tcW w:w="2268" w:type="dxa"/>
            <w:vMerge/>
          </w:tcPr>
          <w:p w:rsidR="0070628C" w:rsidRPr="00521676" w:rsidRDefault="0070628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0" w:type="dxa"/>
            <w:gridSpan w:val="5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Внеаудиторная самостоятельная работа</w:t>
            </w: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рефераты «Аминокапроновая кислота»; «Капрон как представитель полиамидных волокон»; «Поливинилхлорид, политетрафторэтилен (</w:t>
            </w:r>
            <w:proofErr w:type="spellStart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тефлон</w:t>
            </w:r>
            <w:proofErr w:type="spellEnd"/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)»; «Фенолоформальдегидные пластмассы»; «Целлулоид»; «Промышленное производство химических волокон».</w:t>
            </w:r>
          </w:p>
        </w:tc>
        <w:tc>
          <w:tcPr>
            <w:tcW w:w="993" w:type="dxa"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3*</w:t>
            </w:r>
          </w:p>
        </w:tc>
        <w:tc>
          <w:tcPr>
            <w:tcW w:w="2409" w:type="dxa"/>
            <w:vMerge/>
          </w:tcPr>
          <w:p w:rsidR="0070628C" w:rsidRPr="000D33F2" w:rsidRDefault="0070628C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84448B">
        <w:trPr>
          <w:trHeight w:val="80"/>
        </w:trPr>
        <w:tc>
          <w:tcPr>
            <w:tcW w:w="2268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5" w:type="dxa"/>
            <w:gridSpan w:val="4"/>
          </w:tcPr>
          <w:p w:rsidR="00E73173" w:rsidRPr="000D33F2" w:rsidRDefault="00E73173" w:rsidP="000D33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органической химии</w:t>
            </w:r>
          </w:p>
        </w:tc>
        <w:tc>
          <w:tcPr>
            <w:tcW w:w="1275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84448B">
        <w:trPr>
          <w:trHeight w:val="70"/>
        </w:trPr>
        <w:tc>
          <w:tcPr>
            <w:tcW w:w="2268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5" w:type="dxa"/>
            <w:gridSpan w:val="4"/>
          </w:tcPr>
          <w:p w:rsidR="00E73173" w:rsidRPr="000D33F2" w:rsidRDefault="00E73173" w:rsidP="000D33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учебная нагрузка:</w:t>
            </w:r>
          </w:p>
          <w:p w:rsidR="00E73173" w:rsidRPr="000D33F2" w:rsidRDefault="00E73173" w:rsidP="000D33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Теоретические:</w:t>
            </w:r>
          </w:p>
          <w:p w:rsidR="00E73173" w:rsidRPr="000D33F2" w:rsidRDefault="00E73173" w:rsidP="000D33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ЛПЗ:</w:t>
            </w:r>
          </w:p>
        </w:tc>
        <w:tc>
          <w:tcPr>
            <w:tcW w:w="1275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73173" w:rsidRPr="000D33F2" w:rsidRDefault="009B293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  <w:p w:rsidR="00E73173" w:rsidRPr="000D33F2" w:rsidRDefault="00C85409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  <w:p w:rsidR="00E73173" w:rsidRPr="000D33F2" w:rsidRDefault="007D49AC" w:rsidP="000D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85409" w:rsidRPr="000D33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E73173" w:rsidRPr="000D33F2" w:rsidRDefault="00E73173" w:rsidP="000D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3173" w:rsidRDefault="00E73173" w:rsidP="00D111DA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E73173" w:rsidRDefault="00E73173" w:rsidP="00D111DA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E73173" w:rsidRDefault="00E73173" w:rsidP="00D111DA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  <w:sectPr w:rsidR="00D111DA" w:rsidRPr="00D111DA" w:rsidSect="00377A0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61EAA" w:rsidRDefault="00D111DA" w:rsidP="00061E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E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ПРИМЕРНЫЕ УСЛОВИЯ РЕАЛИЗАЦИИ ПРОГРАММЫ </w:t>
      </w:r>
    </w:p>
    <w:p w:rsidR="00061EAA" w:rsidRDefault="00061EAA" w:rsidP="00061E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79FD" w:rsidRPr="00FB5B6F" w:rsidRDefault="004A79FD" w:rsidP="00061E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  <w:r w:rsidRPr="00FB5B6F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требует наличия учебного кабинета общеобразовательных дисциплин Химия</w:t>
      </w:r>
    </w:p>
    <w:p w:rsidR="004A79FD" w:rsidRPr="00FB5B6F" w:rsidRDefault="004A79FD" w:rsidP="00061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:rsidR="004A79FD" w:rsidRPr="00FB5B6F" w:rsidRDefault="004A79FD" w:rsidP="00061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FB5B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4A79FD" w:rsidRPr="00FB5B6F" w:rsidRDefault="004A79FD" w:rsidP="00061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комплект учебно-наглядных пособий: «Модели атомов химических элементов. Модели молекул простых и сложных веществ (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шаростержневые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 и Стюарта–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Бриглеба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>). Коллекция простых и сложных веществ»;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различные формы Периодической системы химических элементов Д.И. Менделеева;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- образцы минералов с ионной кристаллической решеткой: кальцита, 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галита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коллекция металлов;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коллекция неметаллов;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B5B6F">
        <w:rPr>
          <w:rFonts w:ascii="Times New Roman" w:hAnsi="Times New Roman" w:cs="Times New Roman"/>
          <w:spacing w:val="-2"/>
          <w:sz w:val="24"/>
          <w:szCs w:val="24"/>
        </w:rPr>
        <w:t>- коллекции продукций силикатной промышленности (стекла, фарфора, фаянса, цемента различных марок и др.);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B5B6F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FB5B6F">
        <w:rPr>
          <w:rFonts w:ascii="Times New Roman" w:hAnsi="Times New Roman" w:cs="Times New Roman"/>
          <w:sz w:val="24"/>
          <w:szCs w:val="24"/>
        </w:rPr>
        <w:t xml:space="preserve">модели молекул гомологов и изомеров органических соединений;       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коллекция образцов нефти и нефтепродуктов. Коллекция «Каменный уголь и продукция коксохимического производства»;</w:t>
      </w:r>
    </w:p>
    <w:p w:rsidR="004A79FD" w:rsidRPr="00FB5B6F" w:rsidRDefault="004A79FD" w:rsidP="00061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- учебно-методический комплект дисциплины.</w:t>
      </w:r>
    </w:p>
    <w:p w:rsidR="004A79FD" w:rsidRDefault="004A79FD" w:rsidP="00061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="0084448B" w:rsidRPr="00FB5B6F">
        <w:rPr>
          <w:rFonts w:ascii="Times New Roman" w:hAnsi="Times New Roman" w:cs="Times New Roman"/>
          <w:sz w:val="24"/>
          <w:szCs w:val="24"/>
        </w:rPr>
        <w:t>: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="0084448B" w:rsidRPr="00FB5B6F">
        <w:rPr>
          <w:rFonts w:ascii="Times New Roman" w:hAnsi="Times New Roman" w:cs="Times New Roman"/>
          <w:sz w:val="24"/>
          <w:szCs w:val="24"/>
        </w:rPr>
        <w:t>-</w:t>
      </w:r>
      <w:r w:rsidR="0095143F">
        <w:rPr>
          <w:rFonts w:ascii="Times New Roman" w:hAnsi="Times New Roman" w:cs="Times New Roman"/>
          <w:sz w:val="24"/>
          <w:szCs w:val="24"/>
        </w:rPr>
        <w:t xml:space="preserve"> </w:t>
      </w:r>
      <w:r w:rsidR="0084448B" w:rsidRPr="00FB5B6F">
        <w:rPr>
          <w:rFonts w:ascii="Times New Roman" w:hAnsi="Times New Roman" w:cs="Times New Roman"/>
          <w:sz w:val="24"/>
          <w:szCs w:val="24"/>
        </w:rPr>
        <w:t>компьютер, мультимедийный проектор</w:t>
      </w:r>
    </w:p>
    <w:p w:rsidR="00622C88" w:rsidRPr="00622C88" w:rsidRDefault="00622C88" w:rsidP="00622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2C88" w:rsidRDefault="00622C88" w:rsidP="00622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88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8A1D11" w:rsidRPr="000039A6" w:rsidRDefault="008A1D11" w:rsidP="008A1D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0039A6">
        <w:rPr>
          <w:b/>
          <w:bCs/>
        </w:rPr>
        <w:t>3.2. Информационное обеспечение обучения</w:t>
      </w:r>
    </w:p>
    <w:p w:rsidR="008A1D11" w:rsidRPr="000039A6" w:rsidRDefault="008A1D11" w:rsidP="008A1D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1D11" w:rsidRPr="000039A6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A1D11" w:rsidRPr="000039A6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11" w:rsidRPr="000039A6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>Габриелян, О.С. Химия: учеб</w:t>
      </w:r>
      <w:proofErr w:type="gramStart"/>
      <w:r w:rsidRPr="000039A6">
        <w:t>.</w:t>
      </w:r>
      <w:proofErr w:type="gramEnd"/>
      <w:r w:rsidR="0095143F">
        <w:t xml:space="preserve"> </w:t>
      </w:r>
      <w:proofErr w:type="gramStart"/>
      <w:r w:rsidRPr="000039A6">
        <w:t>д</w:t>
      </w:r>
      <w:proofErr w:type="gramEnd"/>
      <w:r w:rsidRPr="000039A6">
        <w:t>ля студ. проф. учеб. заведений [Текст] / О.С. Габриелян, И.Г. Остроумов. – М., 201</w:t>
      </w:r>
      <w:r>
        <w:t>4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 в тестах, задачах, упражнениях: </w:t>
      </w:r>
      <w:proofErr w:type="spellStart"/>
      <w:r w:rsidRPr="000039A6">
        <w:t>учеб</w:t>
      </w:r>
      <w:proofErr w:type="gramStart"/>
      <w:r w:rsidRPr="000039A6">
        <w:t>.п</w:t>
      </w:r>
      <w:proofErr w:type="gramEnd"/>
      <w:r w:rsidRPr="000039A6">
        <w:t>особие</w:t>
      </w:r>
      <w:proofErr w:type="spellEnd"/>
      <w:r w:rsidRPr="000039A6">
        <w:t xml:space="preserve"> для студ. сред. проф. учебных заведений [Текст] / О.С. Габриелян, Г.Г. Лысова – М., 201</w:t>
      </w:r>
      <w:r>
        <w:t>4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Практикум по общей, неорганической и органической химии: </w:t>
      </w:r>
      <w:proofErr w:type="spellStart"/>
      <w:r w:rsidRPr="000039A6">
        <w:t>учеб</w:t>
      </w:r>
      <w:proofErr w:type="gramStart"/>
      <w:r w:rsidRPr="000039A6">
        <w:t>.п</w:t>
      </w:r>
      <w:proofErr w:type="gramEnd"/>
      <w:r w:rsidRPr="000039A6">
        <w:t>особие</w:t>
      </w:r>
      <w:proofErr w:type="spellEnd"/>
      <w:r w:rsidRPr="000039A6">
        <w:t xml:space="preserve"> для студ. сред. проф. учеб. заведений [Текст] /О.С. Габриелян, И.Г. Остроумов, Н.М. Дорофеева. – М., 201</w:t>
      </w:r>
      <w:r>
        <w:t>3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>Габриелян, О.С. Химия. 10 класс. Профильный уро</w:t>
      </w:r>
      <w:r>
        <w:t xml:space="preserve">вень: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>. у</w:t>
      </w:r>
      <w:r w:rsidRPr="000039A6">
        <w:t xml:space="preserve">чреждений [Текст]  / О.С. Габриелян, Ф.Н. Маскаев, С.Ю. Пономарев, В.И. </w:t>
      </w:r>
      <w:proofErr w:type="spellStart"/>
      <w:r w:rsidRPr="000039A6">
        <w:t>Теренин</w:t>
      </w:r>
      <w:proofErr w:type="spellEnd"/>
      <w:r w:rsidRPr="000039A6">
        <w:t>. – М., 201</w:t>
      </w:r>
      <w:r>
        <w:t>4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10 класс. Базовый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>. учреждений. [Текст]  /О.С. Габриелян. – М., 201</w:t>
      </w:r>
      <w:r>
        <w:t>3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11 класс. Профильный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 xml:space="preserve">. учреждений [Текст] / О.С. Габриелян, </w:t>
      </w:r>
      <w:proofErr w:type="spellStart"/>
      <w:r w:rsidRPr="000039A6">
        <w:t>Г.Г.Лысова</w:t>
      </w:r>
      <w:proofErr w:type="spellEnd"/>
      <w:r w:rsidRPr="000039A6">
        <w:t>. – М., 201</w:t>
      </w:r>
      <w:r>
        <w:t>3</w:t>
      </w:r>
      <w:r w:rsidRPr="000039A6">
        <w:t>.</w:t>
      </w:r>
    </w:p>
    <w:p w:rsidR="008A1D11" w:rsidRPr="000039A6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11 класс. Базовый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>. учреждений. [Текст] /О.С. Габриелян. – М., 201</w:t>
      </w:r>
      <w:r>
        <w:t>3</w:t>
      </w:r>
      <w:r w:rsidRPr="000039A6">
        <w:t>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>Габриелян, О.С. Единый государственный экзамен: Химия: Сб. заданий и упражнений [Текст] / О.С.</w:t>
      </w:r>
      <w:r>
        <w:t xml:space="preserve"> Габриелян, В.В. Воловик. – М., 2013.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О.С., Органическая химия в тестах, задачах и упражнениях  [Текст] / О.С. Габриелян, И.Г. Остроумов, Е. </w:t>
      </w:r>
      <w:proofErr w:type="spellStart"/>
      <w:r>
        <w:t>Е.Остроумова</w:t>
      </w:r>
      <w:proofErr w:type="spellEnd"/>
      <w:r>
        <w:t>. – М., 2012.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lastRenderedPageBreak/>
        <w:t xml:space="preserve">Габриелян, О.С., Общая химия в тестах, задачах и упражнениях [Текст] / О.С. Габриелян, И. </w:t>
      </w:r>
      <w:proofErr w:type="spellStart"/>
      <w:r>
        <w:t>Г.Остроумов</w:t>
      </w:r>
      <w:proofErr w:type="spellEnd"/>
      <w:r>
        <w:t>, А.Г. Введенская.  – М., 2012.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 Химия в тестах, задачах и упражнениях: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>. [Текст] / О.С. Габриелян, Г.Г. Лысов. – М., 2014.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 Химия: учебник. [Текст] / О.С. Габриелян, </w:t>
      </w:r>
      <w:proofErr w:type="spellStart"/>
      <w:r>
        <w:t>И.Г.Остроумов</w:t>
      </w:r>
      <w:proofErr w:type="spellEnd"/>
      <w:r>
        <w:t>. – М., 2014.</w:t>
      </w:r>
    </w:p>
    <w:p w:rsidR="008A1D11" w:rsidRDefault="008A1D11" w:rsidP="008A1D11">
      <w:pPr>
        <w:pStyle w:val="ab"/>
        <w:numPr>
          <w:ilvl w:val="0"/>
          <w:numId w:val="15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0069B4">
        <w:rPr>
          <w:rFonts w:ascii="Times New Roman" w:eastAsia="Calibri" w:hAnsi="Times New Roman" w:cs="Times New Roman"/>
          <w:sz w:val="24"/>
          <w:szCs w:val="24"/>
        </w:rPr>
        <w:t xml:space="preserve">Ерохин, Ю.М. Сборник задач и упражнений по химии (с дидактическим материалом):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</w:rPr>
        <w:t>учеб</w:t>
      </w:r>
      <w:proofErr w:type="gramStart"/>
      <w:r w:rsidRPr="000069B4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0069B4">
        <w:rPr>
          <w:rFonts w:ascii="Times New Roman" w:eastAsia="Calibri" w:hAnsi="Times New Roman" w:cs="Times New Roman"/>
          <w:sz w:val="24"/>
          <w:szCs w:val="24"/>
        </w:rPr>
        <w:t>особие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</w:rPr>
        <w:t xml:space="preserve"> для студентов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</w:rPr>
        <w:t>средн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</w:rPr>
        <w:t xml:space="preserve">. проф.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</w:rPr>
        <w:t>завед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</w:rPr>
        <w:t>. [Текст] / Ю.М. Ерохин, В.И. Фролов. – М., 2008.</w:t>
      </w:r>
    </w:p>
    <w:p w:rsidR="008A1D11" w:rsidRPr="000069B4" w:rsidRDefault="008A1D11" w:rsidP="008A1D11">
      <w:pPr>
        <w:pStyle w:val="ab"/>
        <w:numPr>
          <w:ilvl w:val="0"/>
          <w:numId w:val="15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0069B4">
        <w:rPr>
          <w:rFonts w:ascii="Times New Roman" w:eastAsia="Calibri" w:hAnsi="Times New Roman" w:cs="Times New Roman"/>
          <w:sz w:val="24"/>
          <w:szCs w:val="24"/>
        </w:rPr>
        <w:t>Ерохин, Ю.М. Химия: учебник. [Текст] /Ю.М. Ерохин.– М., 2011.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>Кузьменко, Н.Е., Краткий курс химии [Текст] / Н.Е. Кузьменко, В.В. Еремин, В.А. Попков. – М., 2013.</w:t>
      </w:r>
    </w:p>
    <w:p w:rsidR="008A1D11" w:rsidRDefault="008A1D11" w:rsidP="008A1D11">
      <w:pPr>
        <w:pStyle w:val="2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>Пичугина, Г.В. Химия и повседневная жизнь человека [Текст]  /Г.В. Пичугина. – М., 2009.</w:t>
      </w:r>
    </w:p>
    <w:p w:rsidR="008A1D11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11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преподавателей</w:t>
      </w:r>
      <w:r w:rsidRPr="00FB5B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1D11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11" w:rsidRDefault="008A1D11" w:rsidP="00951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C93">
        <w:rPr>
          <w:rFonts w:ascii="Times New Roman" w:hAnsi="Times New Roman" w:cs="Times New Roman"/>
          <w:bCs/>
          <w:sz w:val="24"/>
          <w:szCs w:val="24"/>
        </w:rPr>
        <w:t xml:space="preserve">Об образовании в Российской </w:t>
      </w:r>
      <w:proofErr w:type="spellStart"/>
      <w:r w:rsidRPr="00787C93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gramStart"/>
      <w:r w:rsidRPr="00787C93">
        <w:rPr>
          <w:rFonts w:ascii="Times New Roman" w:hAnsi="Times New Roman" w:cs="Times New Roman"/>
          <w:bCs/>
          <w:sz w:val="24"/>
          <w:szCs w:val="24"/>
        </w:rPr>
        <w:t>:ф</w:t>
      </w:r>
      <w:proofErr w:type="gramEnd"/>
      <w:r w:rsidRPr="00787C93">
        <w:rPr>
          <w:rFonts w:ascii="Times New Roman" w:hAnsi="Times New Roman" w:cs="Times New Roman"/>
          <w:bCs/>
          <w:sz w:val="24"/>
          <w:szCs w:val="24"/>
        </w:rPr>
        <w:t>едер</w:t>
      </w:r>
      <w:proofErr w:type="spellEnd"/>
      <w:r w:rsidRPr="00787C93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787C93">
        <w:rPr>
          <w:rFonts w:ascii="Times New Roman" w:hAnsi="Times New Roman" w:cs="Times New Roman"/>
          <w:bCs/>
          <w:sz w:val="24"/>
          <w:szCs w:val="24"/>
        </w:rPr>
        <w:t xml:space="preserve">акон от 29.12.2012 № 273-ФЗ (в ред. Федеральных законов от 07.05.2013 № 99-ФЗ от 07.06. 2013 № 120 – ФЗ, от 02. 07. 2013 № 170 – ФЗ, от 23. 07. 2013 № 203 – ФЗ, от 25.11.2013 № 317 – ФЗ, 03.02. 2014 № 11-ФЗ, от 03.02.2014 № 15 – ФЗ, от 05. 05.2014 № 84 – ФЗ, от 27. 05. 2014 № 135 – ФЗ, от 04.06. 2014 № 145 – ФЗ, в ред. От 03.07. 2016, с изм. </w:t>
      </w:r>
      <w:proofErr w:type="gramStart"/>
      <w:r w:rsidRPr="00787C9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19. 12 2016).</w:t>
      </w:r>
      <w:proofErr w:type="gramEnd"/>
    </w:p>
    <w:p w:rsidR="008A1D11" w:rsidRPr="00787C93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1D11" w:rsidRPr="007842DB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842DB">
        <w:rPr>
          <w:rFonts w:ascii="Times New Roman" w:hAnsi="Times New Roman" w:cs="Times New Roman"/>
          <w:bCs/>
          <w:sz w:val="24"/>
          <w:szCs w:val="24"/>
        </w:rPr>
        <w:t xml:space="preserve">Аршанский, Е.А. Методика обучения химии в классах гуманитарного профиля </w:t>
      </w:r>
      <w:proofErr w:type="gramStart"/>
      <w:r w:rsidRPr="007842DB">
        <w:rPr>
          <w:rFonts w:ascii="Times New Roman" w:hAnsi="Times New Roman" w:cs="Times New Roman"/>
          <w:bCs/>
          <w:sz w:val="24"/>
          <w:szCs w:val="24"/>
        </w:rPr>
        <w:t xml:space="preserve">[    </w:t>
      </w:r>
      <w:proofErr w:type="gramEnd"/>
      <w:r w:rsidRPr="007842DB">
        <w:rPr>
          <w:rFonts w:ascii="Times New Roman" w:hAnsi="Times New Roman" w:cs="Times New Roman"/>
          <w:bCs/>
          <w:sz w:val="24"/>
          <w:szCs w:val="24"/>
        </w:rPr>
        <w:t xml:space="preserve">Текст]  /Е.А. </w:t>
      </w:r>
      <w:proofErr w:type="spellStart"/>
      <w:r w:rsidRPr="007842DB">
        <w:rPr>
          <w:rFonts w:ascii="Times New Roman" w:hAnsi="Times New Roman" w:cs="Times New Roman"/>
          <w:bCs/>
          <w:sz w:val="24"/>
          <w:szCs w:val="24"/>
        </w:rPr>
        <w:t>Аршанский</w:t>
      </w:r>
      <w:proofErr w:type="spellEnd"/>
      <w:r w:rsidRPr="007842DB">
        <w:rPr>
          <w:rFonts w:ascii="Times New Roman" w:hAnsi="Times New Roman" w:cs="Times New Roman"/>
          <w:bCs/>
          <w:sz w:val="24"/>
          <w:szCs w:val="24"/>
        </w:rPr>
        <w:t>. - М., 2009.</w:t>
      </w:r>
    </w:p>
    <w:p w:rsidR="008A1D11" w:rsidRPr="00FB5B6F" w:rsidRDefault="008A1D11" w:rsidP="008A1D11">
      <w:pPr>
        <w:pStyle w:val="2"/>
        <w:numPr>
          <w:ilvl w:val="0"/>
          <w:numId w:val="20"/>
        </w:numPr>
        <w:spacing w:after="0" w:line="240" w:lineRule="auto"/>
        <w:ind w:left="709" w:hanging="709"/>
        <w:jc w:val="both"/>
      </w:pPr>
      <w:r w:rsidRPr="00FB5B6F">
        <w:t>Габриелян, О.С. Химия для преподавателя: учебно-методическое пособие [Текст] / О.С. Габриелян, Г.Г. Лысова. – М., 2007.</w:t>
      </w:r>
    </w:p>
    <w:p w:rsidR="008A1D11" w:rsidRPr="00FB5B6F" w:rsidRDefault="008A1D11" w:rsidP="008A1D11">
      <w:pPr>
        <w:pStyle w:val="2"/>
        <w:numPr>
          <w:ilvl w:val="0"/>
          <w:numId w:val="20"/>
        </w:numPr>
        <w:spacing w:after="0" w:line="240" w:lineRule="auto"/>
        <w:ind w:left="709" w:hanging="709"/>
        <w:jc w:val="both"/>
      </w:pPr>
      <w:r w:rsidRPr="00FB5B6F">
        <w:t>Габриелян, О.С. Настольная книга учителя химии: 10 класс [Текст] / О.С. Габриелян, И.Г. Остроумов. – М., 2007.</w:t>
      </w:r>
    </w:p>
    <w:p w:rsidR="008A1D11" w:rsidRDefault="008A1D11" w:rsidP="008A1D11">
      <w:pPr>
        <w:pStyle w:val="2"/>
        <w:numPr>
          <w:ilvl w:val="0"/>
          <w:numId w:val="20"/>
        </w:numPr>
        <w:spacing w:after="0" w:line="240" w:lineRule="auto"/>
        <w:ind w:left="709" w:hanging="709"/>
        <w:jc w:val="both"/>
      </w:pPr>
      <w:r w:rsidRPr="00FB5B6F">
        <w:t>Габриелян, О.С. Настольная книга учителя химии: 11 класс: в 2 ч. [Текст] / О.С. Габриелян, Г.Г. Лысова, А.Г. Введенская. – М., 2008.</w:t>
      </w:r>
    </w:p>
    <w:p w:rsidR="008A1D11" w:rsidRPr="000069B4" w:rsidRDefault="008A1D11" w:rsidP="008A1D11">
      <w:pPr>
        <w:pStyle w:val="ab"/>
        <w:numPr>
          <w:ilvl w:val="0"/>
          <w:numId w:val="20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0069B4">
        <w:rPr>
          <w:rFonts w:ascii="Times New Roman" w:eastAsia="Calibri" w:hAnsi="Times New Roman" w:cs="Times New Roman"/>
          <w:sz w:val="24"/>
          <w:szCs w:val="24"/>
        </w:rPr>
        <w:t>Габриелян, О.С. Химия для преподавателя: методическое пособие. [Текст] /О.С. Габриелян, Г.Г. Лысова. – М., 2009.</w:t>
      </w:r>
    </w:p>
    <w:p w:rsidR="008A1D11" w:rsidRPr="00FB5B6F" w:rsidRDefault="008A1D11" w:rsidP="008A1D11">
      <w:pPr>
        <w:pStyle w:val="2"/>
        <w:numPr>
          <w:ilvl w:val="0"/>
          <w:numId w:val="20"/>
        </w:numPr>
        <w:spacing w:after="0" w:line="240" w:lineRule="auto"/>
        <w:ind w:left="709" w:hanging="709"/>
        <w:jc w:val="both"/>
      </w:pPr>
      <w:r w:rsidRPr="00FB5B6F">
        <w:t xml:space="preserve">Кузнецова, Н.Е. Обучение химии на основе </w:t>
      </w:r>
      <w:proofErr w:type="spellStart"/>
      <w:r w:rsidRPr="00FB5B6F">
        <w:t>межпредметной</w:t>
      </w:r>
      <w:proofErr w:type="spellEnd"/>
      <w:r w:rsidRPr="00FB5B6F">
        <w:t xml:space="preserve"> интеграции [Текст] / Н.Е. Кузнецова, М.А. Шаталов. – М., 2008.</w:t>
      </w:r>
    </w:p>
    <w:p w:rsidR="008A1D11" w:rsidRPr="00FB5B6F" w:rsidRDefault="008A1D11" w:rsidP="008A1D11">
      <w:pPr>
        <w:pStyle w:val="2"/>
        <w:numPr>
          <w:ilvl w:val="0"/>
          <w:numId w:val="20"/>
        </w:numPr>
        <w:spacing w:after="0" w:line="240" w:lineRule="auto"/>
        <w:ind w:left="709" w:hanging="709"/>
        <w:jc w:val="both"/>
      </w:pPr>
      <w:proofErr w:type="spellStart"/>
      <w:r w:rsidRPr="00FB5B6F">
        <w:t>Чернобельская</w:t>
      </w:r>
      <w:proofErr w:type="spellEnd"/>
      <w:r w:rsidRPr="00FB5B6F">
        <w:t xml:space="preserve">, Г.М. Методика обучения химии в средней школе. [Текст] /М.А. </w:t>
      </w:r>
      <w:proofErr w:type="spellStart"/>
      <w:r w:rsidRPr="00FB5B6F">
        <w:t>Чернобельская</w:t>
      </w:r>
      <w:proofErr w:type="spellEnd"/>
      <w:r w:rsidRPr="00FB5B6F">
        <w:t>. – М., 2008.</w:t>
      </w:r>
    </w:p>
    <w:p w:rsidR="008A1D11" w:rsidRDefault="008A1D11" w:rsidP="008A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11" w:rsidRPr="00FB5B6F" w:rsidRDefault="008A1D11" w:rsidP="008A1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sz w:val="24"/>
          <w:szCs w:val="24"/>
        </w:rPr>
        <w:t>Электронные источники</w:t>
      </w:r>
      <w:r w:rsidRPr="00FB5B6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A1D11" w:rsidRPr="00FB5B6F" w:rsidRDefault="008A1D11" w:rsidP="008A1D1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1. Информационный портал. - Режим доступа: </w:t>
      </w:r>
      <w:r w:rsidRPr="00FB5B6F">
        <w:rPr>
          <w:rFonts w:ascii="Times New Roman" w:hAnsi="Times New Roman" w:cs="Times New Roman"/>
          <w:sz w:val="24"/>
          <w:szCs w:val="24"/>
          <w:u w:val="single"/>
        </w:rPr>
        <w:t>http://www.xumuk.ru;</w:t>
      </w:r>
    </w:p>
    <w:p w:rsidR="008A1D11" w:rsidRPr="00FB5B6F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Инфоромационный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 портал. - Режим доступа:  </w:t>
      </w:r>
      <w:hyperlink r:id="rId10" w:history="1"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http://www.alhimikov.net</w:t>
        </w:r>
      </w:hyperlink>
      <w:r w:rsidRPr="00FB5B6F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A1D11" w:rsidRPr="00FB5B6F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3. Информационный портал.  - Режим доступа: </w:t>
      </w:r>
      <w:r w:rsidRPr="00FB5B6F">
        <w:rPr>
          <w:rFonts w:ascii="Times New Roman" w:hAnsi="Times New Roman" w:cs="Times New Roman"/>
          <w:sz w:val="24"/>
          <w:szCs w:val="24"/>
          <w:u w:val="single"/>
        </w:rPr>
        <w:t>http://www.chemport.ru;</w:t>
      </w:r>
    </w:p>
    <w:p w:rsidR="008A1D11" w:rsidRPr="00FB5B6F" w:rsidRDefault="008A1D11" w:rsidP="008A1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4. Российская 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госуцдарственная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 библиотека. - Режим доступа:  </w:t>
      </w:r>
      <w:hyperlink r:id="rId11" w:history="1"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rsl</w:t>
        </w:r>
        <w:proofErr w:type="spellEnd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B5B6F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8A1D11" w:rsidRPr="00FB5B6F" w:rsidRDefault="008A1D11" w:rsidP="008A1D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B5B6F">
        <w:t xml:space="preserve">5. Информационно-справочный портал. - Режим доступа: </w:t>
      </w:r>
      <w:hyperlink r:id="rId12" w:history="1">
        <w:r w:rsidRPr="00FB5B6F">
          <w:rPr>
            <w:rStyle w:val="ac"/>
            <w:lang w:val="en-US"/>
          </w:rPr>
          <w:t>www</w:t>
        </w:r>
        <w:r w:rsidRPr="00FB5B6F">
          <w:rPr>
            <w:rStyle w:val="ac"/>
          </w:rPr>
          <w:t>.</w:t>
        </w:r>
        <w:proofErr w:type="spellStart"/>
        <w:r w:rsidRPr="00FB5B6F">
          <w:rPr>
            <w:rStyle w:val="ac"/>
            <w:lang w:val="en-US"/>
          </w:rPr>
          <w:t>librari</w:t>
        </w:r>
        <w:proofErr w:type="spellEnd"/>
        <w:r w:rsidRPr="00FB5B6F">
          <w:rPr>
            <w:rStyle w:val="ac"/>
          </w:rPr>
          <w:t>.</w:t>
        </w:r>
        <w:proofErr w:type="spellStart"/>
        <w:r w:rsidRPr="00FB5B6F">
          <w:rPr>
            <w:rStyle w:val="ac"/>
            <w:lang w:val="en-US"/>
          </w:rPr>
          <w:t>ru</w:t>
        </w:r>
        <w:proofErr w:type="spellEnd"/>
      </w:hyperlink>
      <w:r w:rsidRPr="00FB5B6F">
        <w:t>;</w:t>
      </w:r>
    </w:p>
    <w:p w:rsidR="008A1D11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6.Федеральный центр информационно-образовательных ресурсов. [Электронный </w:t>
      </w:r>
      <w:proofErr w:type="gramStart"/>
      <w:r w:rsidRPr="00FB5B6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8A1D11" w:rsidRPr="00FB5B6F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FB5B6F">
        <w:rPr>
          <w:rFonts w:ascii="Times New Roman" w:hAnsi="Times New Roman" w:cs="Times New Roman"/>
          <w:sz w:val="24"/>
          <w:szCs w:val="24"/>
        </w:rPr>
        <w:t>есурс]:</w:t>
      </w:r>
      <w:proofErr w:type="gramEnd"/>
      <w:r w:rsidRPr="00FB5B6F">
        <w:rPr>
          <w:rFonts w:ascii="Times New Roman" w:hAnsi="Times New Roman" w:cs="Times New Roman"/>
          <w:sz w:val="24"/>
          <w:szCs w:val="24"/>
        </w:rPr>
        <w:t xml:space="preserve"> Учебно-методические материалы. – Режим доступа: </w:t>
      </w:r>
      <w:hyperlink r:id="rId13" w:history="1"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.fcior.edu.ru</w:t>
        </w:r>
      </w:hyperlink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8A1D11" w:rsidRPr="007842DB" w:rsidRDefault="008A1D11" w:rsidP="008A1D11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- Режим доступа:  </w:t>
      </w:r>
    </w:p>
    <w:p w:rsidR="008A1D11" w:rsidRPr="007842DB" w:rsidRDefault="00550D02" w:rsidP="008A1D11">
      <w:pPr>
        <w:pStyle w:val="ab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8A1D11"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http://www.ed.gov.ru</w:t>
        </w:r>
      </w:hyperlink>
      <w:r w:rsidR="008A1D11" w:rsidRPr="007842DB">
        <w:rPr>
          <w:rFonts w:ascii="Times New Roman" w:hAnsi="Times New Roman" w:cs="Times New Roman"/>
          <w:sz w:val="24"/>
          <w:szCs w:val="24"/>
        </w:rPr>
        <w:t>;</w:t>
      </w:r>
    </w:p>
    <w:p w:rsidR="008A1D11" w:rsidRDefault="008A1D11" w:rsidP="008A1D11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   Национальный портал "Российский общеобразовательный портал». - Режим  </w:t>
      </w:r>
    </w:p>
    <w:p w:rsidR="008A1D11" w:rsidRPr="007842DB" w:rsidRDefault="008A1D11" w:rsidP="008A1D11">
      <w:pPr>
        <w:pStyle w:val="ab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15" w:history="1">
        <w:r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http://www.school.edu.ru</w:t>
        </w:r>
      </w:hyperlink>
      <w:r w:rsidRPr="007842D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A1D11" w:rsidRPr="00FB5B6F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9. Естественнонаучный образовательный портал. - Режим доступа: </w:t>
      </w:r>
      <w:hyperlink r:id="rId16" w:history="1"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http://en.edu.ru</w:t>
        </w:r>
      </w:hyperlink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8A1D11" w:rsidRDefault="008A1D11" w:rsidP="008A1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lastRenderedPageBreak/>
        <w:t xml:space="preserve">10. Специализированный портал «Информационно-коммуникационные технологии </w:t>
      </w:r>
      <w:proofErr w:type="gramStart"/>
      <w:r w:rsidRPr="00FB5B6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A1D11" w:rsidRPr="00FB5B6F" w:rsidRDefault="008A1D11" w:rsidP="008A1D1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5B6F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FB5B6F">
        <w:rPr>
          <w:rFonts w:ascii="Times New Roman" w:hAnsi="Times New Roman" w:cs="Times New Roman"/>
          <w:sz w:val="24"/>
          <w:szCs w:val="24"/>
        </w:rPr>
        <w:t xml:space="preserve">». - Режим доступа: </w:t>
      </w:r>
      <w:hyperlink r:id="rId17" w:history="1"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ttp</w:t>
        </w:r>
        <w:proofErr w:type="spellEnd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://www.ict.edu.ru</w:t>
        </w:r>
      </w:hyperlink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8A1D11" w:rsidRPr="007842DB" w:rsidRDefault="008A1D11" w:rsidP="008A1D11">
      <w:pPr>
        <w:pStyle w:val="ab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Электронная библиотека. Электронные учебники. - Режим доступа:  </w:t>
      </w:r>
    </w:p>
    <w:p w:rsidR="008A1D11" w:rsidRPr="007842DB" w:rsidRDefault="00550D02" w:rsidP="008A1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8A1D11"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http://subscribe.ru/group/mehanika-studentam/</w:t>
        </w:r>
      </w:hyperlink>
      <w:r w:rsidR="008A1D11" w:rsidRPr="007842DB">
        <w:rPr>
          <w:rFonts w:ascii="Times New Roman" w:hAnsi="Times New Roman" w:cs="Times New Roman"/>
          <w:sz w:val="24"/>
          <w:szCs w:val="24"/>
        </w:rPr>
        <w:t>.</w:t>
      </w:r>
    </w:p>
    <w:p w:rsidR="008A1D11" w:rsidRDefault="008A1D11" w:rsidP="008A1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C88" w:rsidRPr="00622C88" w:rsidRDefault="00622C88" w:rsidP="00622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AE" w:rsidRDefault="004A30AE" w:rsidP="004A30AE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4A30AE" w:rsidRPr="0057106D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0AE" w:rsidRDefault="004A30AE" w:rsidP="004A30A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Целесообразно изучение дисциплины  «Химия» </w:t>
      </w:r>
      <w:r w:rsidRPr="0057106D">
        <w:rPr>
          <w:rFonts w:ascii="Times New Roman" w:eastAsia="Times New Roman" w:hAnsi="Times New Roman" w:cs="Times New Roman"/>
          <w:sz w:val="24"/>
          <w:szCs w:val="24"/>
        </w:rPr>
        <w:t xml:space="preserve">параллельно с освоением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ОДП.03.  Физика, ОП 04. Безопасность жизнедеятельности, ОУД.10Экология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A30AE" w:rsidRPr="0057106D" w:rsidRDefault="004A30AE" w:rsidP="004A30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Программа обеспечивается учебно-методическими комплексами (УМК): лекционным материалом, методическими указаниями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проведению практических занятий.</w:t>
      </w:r>
    </w:p>
    <w:p w:rsidR="004A30AE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A30AE" w:rsidRPr="0057106D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Обучающиеся имеют возможность получать консультации по волнующим их проблемам, связанным с изучением данного курса.</w:t>
      </w:r>
    </w:p>
    <w:p w:rsidR="004A30AE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4A30AE" w:rsidRPr="0057106D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4A30AE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Pr="0057106D" w:rsidRDefault="004A30AE" w:rsidP="004A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A30AE" w:rsidRPr="0057106D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4A30AE" w:rsidRPr="0057106D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0AE" w:rsidRDefault="004A30AE" w:rsidP="004A30A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5B6F" w:rsidRPr="00FB5B6F" w:rsidRDefault="00FB5B6F" w:rsidP="003E384F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971252" w:rsidRPr="00061EAA" w:rsidRDefault="00061EAA" w:rsidP="009712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="00971252" w:rsidRPr="00061EA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Контроль и оценка результатов освоения УЧЕБНОЙ Дисциплины</w:t>
      </w:r>
    </w:p>
    <w:p w:rsidR="00971252" w:rsidRPr="00061EAA" w:rsidRDefault="00971252" w:rsidP="009712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971252" w:rsidRPr="00971252" w:rsidRDefault="00971252" w:rsidP="009712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7125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="0095143F">
        <w:rPr>
          <w:rFonts w:ascii="Times New Roman" w:eastAsia="Times New Roman" w:hAnsi="Times New Roman" w:cs="Times New Roman"/>
          <w:b/>
          <w:bCs/>
          <w:sz w:val="24"/>
          <w:szCs w:val="24"/>
        </w:rPr>
        <w:t>ная</w:t>
      </w:r>
      <w:r w:rsidRPr="009712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</w:t>
      </w:r>
      <w:r w:rsidRPr="00971252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7125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71252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заданий.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402"/>
        <w:gridCol w:w="3226"/>
      </w:tblGrid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вещества по тривиальной или международной номенклатуре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707B4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называет: изученные вещества по тривиальной или международной номенклатуре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</w:t>
            </w:r>
          </w:p>
          <w:p w:rsidR="00707B4F" w:rsidRDefault="00707B4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EAA" w:rsidRP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707B4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знает алгоритм и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маркерами по определению принадлежности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к разным классам неорганических и органических соединений;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  <w:r w:rsid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арактеризовать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анализирует и характеризует элементы малых периодов по их положению в Периодической системе Д.И. Менделеева; общие химические свойства металлов, неметаллов, представляет характеристику основных классов неорганических и органических соединений; описывает строение и химические свойства изученных неорганических и органических соединений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устанавливает зависимость </w:t>
            </w:r>
            <w:r w:rsidR="00707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объясняет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707B4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от их состава и строения, природу химической связи (ионной ковалентной, металлической и водородной), выявляет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Default="00971252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химический эксперимент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распознаванию важнейших неорганических и органических соединений</w:t>
            </w: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B4F" w:rsidRPr="00061EAA" w:rsidRDefault="00707B4F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химический эксперимент: по распознаванию важнейших неорганических и органических соединений на основе предложенных инструкций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самостоятельный поиск химической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в различных формах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5143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самостоятельный поиск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химической информации с использованием различных источников (научно-популярных изданий, компьютерных баз данных, ресурсов Интернета); использует компьютерные технологии для обработки и передачи химической информац</w:t>
            </w:r>
            <w:proofErr w:type="gramStart"/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в различных формах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Лабораторная работа – направлена на оценку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061EAA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связывать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изученный материал со своей профессиональной деятельностью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значимость изучаемого материала для своей профессиональной деятельности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5143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="00061EAA"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ешать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задачи по химическим формулам и уравнениям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707B4F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анализирует условие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 решения</w:t>
            </w:r>
            <w:r w:rsidR="0095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1252"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расчетных задач по химическим формулам и уравнениям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52" w:rsidRPr="00061EAA" w:rsidRDefault="00971252" w:rsidP="0097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важнейшие химические понятия: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вещество, химический элемент, атом,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      </w:r>
            <w:proofErr w:type="gramEnd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, гомология;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\владеет основными химическими понятиями, применяет их для реализации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поставленных задач по химии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Обратная связь – направлена на анализ и обсуждение результатов деятельности, 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основные законы химии: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сохранения массы веществ, постоянства состава веществ, Периодический закон Д.И. Менделеева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суть основных законов химии, использует их для объяснения химических явлений: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теории химии;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химической связи, электролитической диссоциации, строения органических и неорганических соединений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использует основные теории химии в процессе практических работ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971252" w:rsidRPr="00061EAA" w:rsidTr="00061E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52" w:rsidRPr="00061EAA" w:rsidRDefault="00971252" w:rsidP="0006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61E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важнейшие вещества и материалы:</w:t>
            </w: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важнейшие металлы и сплавы; серная, соляная, азотная и уксусная кислоты; благородные газы, водород, кислород, галогены, щелочные металлы;</w:t>
            </w:r>
            <w:proofErr w:type="gramEnd"/>
            <w:r w:rsidR="0095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важнейшие вещества и материалы, описывает их основные физические и химические свойства, сферу их применения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252" w:rsidRPr="00061EAA" w:rsidRDefault="00971252" w:rsidP="0097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EA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</w:tbl>
    <w:p w:rsidR="00971252" w:rsidRPr="00971252" w:rsidRDefault="00971252" w:rsidP="00971252">
      <w:pPr>
        <w:rPr>
          <w:rFonts w:ascii="Times New Roman" w:eastAsia="Calibri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622C88" w:rsidRDefault="00622C88" w:rsidP="00CE5D6E">
      <w:pPr>
        <w:rPr>
          <w:rFonts w:ascii="Times New Roman" w:hAnsi="Times New Roman" w:cs="Times New Roman"/>
          <w:sz w:val="24"/>
          <w:szCs w:val="24"/>
        </w:rPr>
      </w:pPr>
    </w:p>
    <w:p w:rsidR="00CE5D6E" w:rsidRPr="00FB5B6F" w:rsidRDefault="00673A20" w:rsidP="00CE5D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CE5D6E" w:rsidRPr="00FB5B6F">
        <w:rPr>
          <w:rFonts w:ascii="Times New Roman" w:hAnsi="Times New Roman" w:cs="Times New Roman"/>
          <w:sz w:val="24"/>
          <w:szCs w:val="24"/>
        </w:rPr>
        <w:t xml:space="preserve">ыпускник, освоивший образовательную программу, должен обладать следующими общими компетенциями (далее - </w:t>
      </w:r>
      <w:proofErr w:type="gramStart"/>
      <w:r w:rsidR="00CE5D6E" w:rsidRPr="00FB5B6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CE5D6E" w:rsidRPr="00FB5B6F">
        <w:rPr>
          <w:rFonts w:ascii="Times New Roman" w:hAnsi="Times New Roman" w:cs="Times New Roman"/>
          <w:sz w:val="24"/>
          <w:szCs w:val="24"/>
        </w:rPr>
        <w:t>):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041"/>
        <w:gridCol w:w="5172"/>
      </w:tblGrid>
      <w:tr w:rsidR="00CE5D6E" w:rsidRPr="00FB5B6F" w:rsidTr="00AB700B">
        <w:tc>
          <w:tcPr>
            <w:tcW w:w="5034" w:type="dxa"/>
            <w:gridSpan w:val="2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 (развитие общих компетенций)</w:t>
            </w:r>
          </w:p>
        </w:tc>
        <w:tc>
          <w:tcPr>
            <w:tcW w:w="5172" w:type="dxa"/>
            <w:vMerge w:val="restart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4041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72" w:type="dxa"/>
            <w:vMerge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041" w:type="dxa"/>
            <w:vAlign w:val="center"/>
          </w:tcPr>
          <w:p w:rsidR="00CE5D6E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Pr="00FB5B6F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Диагностика – направлена на выявление типовых способов принятия решений.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041" w:type="dxa"/>
            <w:vAlign w:val="center"/>
          </w:tcPr>
          <w:p w:rsidR="00CE5D6E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61EAA" w:rsidRPr="00FB5B6F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и практической работ, аудиторной и внеаудиторной самостоятельных работ.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041" w:type="dxa"/>
            <w:vAlign w:val="center"/>
          </w:tcPr>
          <w:p w:rsidR="00CE5D6E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Pr="00FB5B6F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041" w:type="dxa"/>
            <w:vAlign w:val="center"/>
          </w:tcPr>
          <w:p w:rsidR="00CE5D6E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Pr="00FB5B6F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041" w:type="dxa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041" w:type="dxa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Оценка отношения к выполнению деятельности,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посещение занятий.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Взаимоотношение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в ходе совместной деятельности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</w:p>
        </w:tc>
        <w:tc>
          <w:tcPr>
            <w:tcW w:w="4041" w:type="dxa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Определение уровня знаний по вопросам экологической химии.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Экономное отношение к  продуктам, используемым в ходе практических работ.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17E78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041" w:type="dxa"/>
            <w:vAlign w:val="center"/>
          </w:tcPr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F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поддержания необходимого уровня физической подготовленности.</w:t>
            </w: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химического состава продуктов, их энергетическую емкость. 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Владение приемами сохранения и укрепления собственного здоровья</w:t>
            </w:r>
          </w:p>
        </w:tc>
      </w:tr>
      <w:tr w:rsidR="00CE5D6E" w:rsidRPr="00FB5B6F" w:rsidTr="00AB700B">
        <w:tc>
          <w:tcPr>
            <w:tcW w:w="993" w:type="dxa"/>
          </w:tcPr>
          <w:p w:rsidR="00CE5D6E" w:rsidRPr="00FB5B6F" w:rsidRDefault="00C17E78" w:rsidP="001E37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r w:rsidR="00AB7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E5D6E"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041" w:type="dxa"/>
            <w:vAlign w:val="center"/>
          </w:tcPr>
          <w:p w:rsidR="00CE5D6E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EAA" w:rsidRPr="00FB5B6F" w:rsidRDefault="00061EAA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– направлена на оценку практических навыков.</w:t>
            </w:r>
          </w:p>
          <w:p w:rsidR="00CE5D6E" w:rsidRPr="00FB5B6F" w:rsidRDefault="00CE5D6E" w:rsidP="001E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CE5D6E" w:rsidRPr="00FB5B6F" w:rsidRDefault="00CE5D6E" w:rsidP="001E3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D6E" w:rsidRPr="00FB5B6F" w:rsidRDefault="00CE5D6E" w:rsidP="00CE5D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0308" w:rsidRPr="00FB5B6F" w:rsidRDefault="00CE0308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</w:t>
      </w:r>
    </w:p>
    <w:p w:rsidR="00CE0308" w:rsidRPr="00FB5B6F" w:rsidRDefault="00CE0308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производится в соответствии с универсальной шкалой (таблица).</w:t>
      </w:r>
    </w:p>
    <w:p w:rsidR="00CE0308" w:rsidRPr="00FB5B6F" w:rsidRDefault="00CE0308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308" w:rsidRPr="00FB5B6F" w:rsidTr="00CE0308">
        <w:tc>
          <w:tcPr>
            <w:tcW w:w="3190" w:type="dxa"/>
            <w:vMerge w:val="restart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Процент  результативности</w:t>
            </w:r>
          </w:p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( правильных ответов)</w:t>
            </w:r>
          </w:p>
        </w:tc>
        <w:tc>
          <w:tcPr>
            <w:tcW w:w="6381" w:type="dxa"/>
            <w:gridSpan w:val="2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CE0308" w:rsidRPr="00FB5B6F" w:rsidTr="00CE0308">
        <w:tc>
          <w:tcPr>
            <w:tcW w:w="3190" w:type="dxa"/>
            <w:vMerge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E0308" w:rsidRPr="00FB5B6F" w:rsidRDefault="00CE0308" w:rsidP="00CE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308" w:rsidRPr="00FB5B6F" w:rsidTr="00CE0308"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E0308" w:rsidRPr="00FB5B6F" w:rsidTr="00CE0308"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E0308" w:rsidRPr="00FB5B6F" w:rsidTr="00CE0308"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E0308" w:rsidRPr="00FB5B6F" w:rsidTr="00CE0308"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E0308" w:rsidRPr="00FB5B6F" w:rsidRDefault="00CE0308" w:rsidP="00CE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E0308" w:rsidRPr="00FB5B6F" w:rsidRDefault="00CE0308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B6F" w:rsidRPr="00FB5B6F" w:rsidRDefault="00FB5B6F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B5B6F" w:rsidRPr="00FB5B6F" w:rsidRDefault="00FB5B6F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E0308" w:rsidRPr="00F631BB" w:rsidRDefault="00CE0308" w:rsidP="00F631BB">
      <w:pPr>
        <w:pStyle w:val="ab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31BB">
        <w:rPr>
          <w:rFonts w:ascii="Times New Roman" w:hAnsi="Times New Roman" w:cs="Times New Roman"/>
          <w:b/>
          <w:bCs/>
          <w:iCs/>
          <w:sz w:val="24"/>
          <w:szCs w:val="24"/>
        </w:rPr>
        <w:t>Возможности использования программы в других ПООП</w:t>
      </w:r>
    </w:p>
    <w:p w:rsidR="00FB5B6F" w:rsidRPr="00FB5B6F" w:rsidRDefault="00FB5B6F" w:rsidP="00CE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E0308" w:rsidRPr="00673A20" w:rsidRDefault="00CE0308" w:rsidP="00FB5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3A20">
        <w:rPr>
          <w:rFonts w:ascii="Times New Roman" w:hAnsi="Times New Roman" w:cs="Times New Roman"/>
          <w:iCs/>
          <w:sz w:val="24"/>
          <w:szCs w:val="24"/>
        </w:rPr>
        <w:t xml:space="preserve">Учебная дисциплина </w:t>
      </w:r>
      <w:r w:rsidR="00FB5B6F" w:rsidRPr="00673A20">
        <w:rPr>
          <w:rFonts w:ascii="Times New Roman" w:hAnsi="Times New Roman" w:cs="Times New Roman"/>
          <w:iCs/>
          <w:sz w:val="24"/>
          <w:szCs w:val="24"/>
        </w:rPr>
        <w:t xml:space="preserve">Химия </w:t>
      </w:r>
      <w:r w:rsidRPr="00673A20">
        <w:rPr>
          <w:rFonts w:ascii="Times New Roman" w:hAnsi="Times New Roman" w:cs="Times New Roman"/>
          <w:iCs/>
          <w:sz w:val="24"/>
          <w:szCs w:val="24"/>
        </w:rPr>
        <w:t>может быть</w:t>
      </w:r>
      <w:r w:rsidR="009514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73A20">
        <w:rPr>
          <w:rFonts w:ascii="Times New Roman" w:hAnsi="Times New Roman" w:cs="Times New Roman"/>
          <w:iCs/>
          <w:sz w:val="24"/>
          <w:szCs w:val="24"/>
        </w:rPr>
        <w:t>использована для обучения укрупненной группы профессий и специальности</w:t>
      </w:r>
      <w:r w:rsidR="00FB5B6F" w:rsidRPr="00673A20">
        <w:rPr>
          <w:rFonts w:ascii="Times New Roman" w:hAnsi="Times New Roman" w:cs="Times New Roman"/>
          <w:b/>
          <w:iCs/>
          <w:sz w:val="24"/>
          <w:szCs w:val="24"/>
        </w:rPr>
        <w:t>35.</w:t>
      </w:r>
      <w:r w:rsidRPr="00673A20">
        <w:rPr>
          <w:rFonts w:ascii="Times New Roman" w:hAnsi="Times New Roman" w:cs="Times New Roman"/>
          <w:b/>
          <w:iCs/>
          <w:sz w:val="24"/>
          <w:szCs w:val="24"/>
        </w:rPr>
        <w:t>.00.00</w:t>
      </w:r>
      <w:r w:rsidRPr="00673A20">
        <w:rPr>
          <w:rFonts w:ascii="Times New Roman" w:hAnsi="Times New Roman" w:cs="Times New Roman"/>
          <w:b/>
          <w:sz w:val="24"/>
          <w:szCs w:val="24"/>
        </w:rPr>
        <w:t>Сельское хозяйство и сельскохозяйственные науки</w:t>
      </w:r>
      <w:r w:rsidR="00FB5B6F" w:rsidRPr="00673A20">
        <w:rPr>
          <w:rFonts w:ascii="Times New Roman" w:hAnsi="Times New Roman" w:cs="Times New Roman"/>
          <w:b/>
          <w:sz w:val="24"/>
          <w:szCs w:val="24"/>
        </w:rPr>
        <w:t>.</w:t>
      </w:r>
    </w:p>
    <w:p w:rsidR="00CE5D6E" w:rsidRPr="00D111DA" w:rsidRDefault="00CE5D6E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E5D6E" w:rsidRPr="00D111DA" w:rsidSect="00082684">
      <w:footerReference w:type="even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02" w:rsidRDefault="00550D02" w:rsidP="00D111DA">
      <w:pPr>
        <w:spacing w:after="0" w:line="240" w:lineRule="auto"/>
      </w:pPr>
      <w:r>
        <w:separator/>
      </w:r>
    </w:p>
  </w:endnote>
  <w:endnote w:type="continuationSeparator" w:id="0">
    <w:p w:rsidR="00550D02" w:rsidRDefault="00550D02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246"/>
      <w:docPartObj>
        <w:docPartGallery w:val="Page Numbers (Bottom of Page)"/>
        <w:docPartUnique/>
      </w:docPartObj>
    </w:sdtPr>
    <w:sdtEndPr/>
    <w:sdtContent>
      <w:p w:rsidR="0095143F" w:rsidRDefault="00550D0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0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143F" w:rsidRDefault="0095143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43F" w:rsidRDefault="00B15AAE" w:rsidP="00377A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14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143F" w:rsidRDefault="0095143F" w:rsidP="00377A0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43F" w:rsidRDefault="00550D02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12090">
      <w:rPr>
        <w:noProof/>
      </w:rPr>
      <w:t>27</w:t>
    </w:r>
    <w:r>
      <w:rPr>
        <w:noProof/>
      </w:rPr>
      <w:fldChar w:fldCharType="end"/>
    </w:r>
  </w:p>
  <w:p w:rsidR="0095143F" w:rsidRDefault="0095143F" w:rsidP="00377A0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02" w:rsidRDefault="00550D02" w:rsidP="00D111DA">
      <w:pPr>
        <w:spacing w:after="0" w:line="240" w:lineRule="auto"/>
      </w:pPr>
      <w:r>
        <w:separator/>
      </w:r>
    </w:p>
  </w:footnote>
  <w:footnote w:type="continuationSeparator" w:id="0">
    <w:p w:rsidR="00550D02" w:rsidRDefault="00550D02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BF34AC"/>
    <w:multiLevelType w:val="hybridMultilevel"/>
    <w:tmpl w:val="D55E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9A47E0"/>
    <w:multiLevelType w:val="hybridMultilevel"/>
    <w:tmpl w:val="31085480"/>
    <w:lvl w:ilvl="0" w:tplc="2D4E6660">
      <w:numFmt w:val="bullet"/>
      <w:lvlText w:val="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08CC84E">
      <w:start w:val="1"/>
      <w:numFmt w:val="decimal"/>
      <w:lvlText w:val="%2."/>
      <w:lvlJc w:val="left"/>
      <w:pPr>
        <w:ind w:left="2944" w:hanging="334"/>
        <w:jc w:val="right"/>
      </w:pPr>
      <w:rPr>
        <w:rFonts w:ascii="Cambria" w:eastAsia="Cambria" w:hAnsi="Cambria" w:cs="Cambria" w:hint="default"/>
        <w:b/>
        <w:bCs/>
        <w:spacing w:val="-1"/>
        <w:w w:val="99"/>
        <w:sz w:val="32"/>
        <w:szCs w:val="32"/>
      </w:rPr>
    </w:lvl>
    <w:lvl w:ilvl="2" w:tplc="D87A41B8">
      <w:numFmt w:val="bullet"/>
      <w:lvlText w:val="•"/>
      <w:lvlJc w:val="left"/>
      <w:pPr>
        <w:ind w:left="3707" w:hanging="334"/>
      </w:pPr>
      <w:rPr>
        <w:rFonts w:hint="default"/>
      </w:rPr>
    </w:lvl>
    <w:lvl w:ilvl="3" w:tplc="98AECA84">
      <w:numFmt w:val="bullet"/>
      <w:lvlText w:val="•"/>
      <w:lvlJc w:val="left"/>
      <w:pPr>
        <w:ind w:left="4474" w:hanging="334"/>
      </w:pPr>
      <w:rPr>
        <w:rFonts w:hint="default"/>
      </w:rPr>
    </w:lvl>
    <w:lvl w:ilvl="4" w:tplc="A1744A38">
      <w:numFmt w:val="bullet"/>
      <w:lvlText w:val="•"/>
      <w:lvlJc w:val="left"/>
      <w:pPr>
        <w:ind w:left="5242" w:hanging="334"/>
      </w:pPr>
      <w:rPr>
        <w:rFonts w:hint="default"/>
      </w:rPr>
    </w:lvl>
    <w:lvl w:ilvl="5" w:tplc="9864AE50">
      <w:numFmt w:val="bullet"/>
      <w:lvlText w:val="•"/>
      <w:lvlJc w:val="left"/>
      <w:pPr>
        <w:ind w:left="6009" w:hanging="334"/>
      </w:pPr>
      <w:rPr>
        <w:rFonts w:hint="default"/>
      </w:rPr>
    </w:lvl>
    <w:lvl w:ilvl="6" w:tplc="C542F73C">
      <w:numFmt w:val="bullet"/>
      <w:lvlText w:val="•"/>
      <w:lvlJc w:val="left"/>
      <w:pPr>
        <w:ind w:left="6776" w:hanging="334"/>
      </w:pPr>
      <w:rPr>
        <w:rFonts w:hint="default"/>
      </w:rPr>
    </w:lvl>
    <w:lvl w:ilvl="7" w:tplc="6AEEBE42">
      <w:numFmt w:val="bullet"/>
      <w:lvlText w:val="•"/>
      <w:lvlJc w:val="left"/>
      <w:pPr>
        <w:ind w:left="7544" w:hanging="334"/>
      </w:pPr>
      <w:rPr>
        <w:rFonts w:hint="default"/>
      </w:rPr>
    </w:lvl>
    <w:lvl w:ilvl="8" w:tplc="7834C8D0">
      <w:numFmt w:val="bullet"/>
      <w:lvlText w:val="•"/>
      <w:lvlJc w:val="left"/>
      <w:pPr>
        <w:ind w:left="8311" w:hanging="334"/>
      </w:pPr>
      <w:rPr>
        <w:rFonts w:hint="default"/>
      </w:r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B14D1B"/>
    <w:multiLevelType w:val="hybridMultilevel"/>
    <w:tmpl w:val="78A83844"/>
    <w:lvl w:ilvl="0" w:tplc="D67CF5D4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AB34">
      <w:numFmt w:val="bullet"/>
      <w:lvlText w:val="•"/>
      <w:lvlJc w:val="left"/>
      <w:pPr>
        <w:ind w:left="1182" w:hanging="708"/>
      </w:pPr>
      <w:rPr>
        <w:rFonts w:hint="default"/>
      </w:rPr>
    </w:lvl>
    <w:lvl w:ilvl="2" w:tplc="54F82DA4">
      <w:numFmt w:val="bullet"/>
      <w:lvlText w:val="•"/>
      <w:lvlJc w:val="left"/>
      <w:pPr>
        <w:ind w:left="2145" w:hanging="708"/>
      </w:pPr>
      <w:rPr>
        <w:rFonts w:hint="default"/>
      </w:rPr>
    </w:lvl>
    <w:lvl w:ilvl="3" w:tplc="51942EE8">
      <w:numFmt w:val="bullet"/>
      <w:lvlText w:val="•"/>
      <w:lvlJc w:val="left"/>
      <w:pPr>
        <w:ind w:left="3107" w:hanging="708"/>
      </w:pPr>
      <w:rPr>
        <w:rFonts w:hint="default"/>
      </w:rPr>
    </w:lvl>
    <w:lvl w:ilvl="4" w:tplc="E7CE514A">
      <w:numFmt w:val="bullet"/>
      <w:lvlText w:val="•"/>
      <w:lvlJc w:val="left"/>
      <w:pPr>
        <w:ind w:left="4070" w:hanging="708"/>
      </w:pPr>
      <w:rPr>
        <w:rFonts w:hint="default"/>
      </w:rPr>
    </w:lvl>
    <w:lvl w:ilvl="5" w:tplc="EF72AE10">
      <w:numFmt w:val="bullet"/>
      <w:lvlText w:val="•"/>
      <w:lvlJc w:val="left"/>
      <w:pPr>
        <w:ind w:left="5033" w:hanging="708"/>
      </w:pPr>
      <w:rPr>
        <w:rFonts w:hint="default"/>
      </w:rPr>
    </w:lvl>
    <w:lvl w:ilvl="6" w:tplc="29F62424">
      <w:numFmt w:val="bullet"/>
      <w:lvlText w:val="•"/>
      <w:lvlJc w:val="left"/>
      <w:pPr>
        <w:ind w:left="5995" w:hanging="708"/>
      </w:pPr>
      <w:rPr>
        <w:rFonts w:hint="default"/>
      </w:rPr>
    </w:lvl>
    <w:lvl w:ilvl="7" w:tplc="BBB22968">
      <w:numFmt w:val="bullet"/>
      <w:lvlText w:val="•"/>
      <w:lvlJc w:val="left"/>
      <w:pPr>
        <w:ind w:left="6958" w:hanging="708"/>
      </w:pPr>
      <w:rPr>
        <w:rFonts w:hint="default"/>
      </w:rPr>
    </w:lvl>
    <w:lvl w:ilvl="8" w:tplc="F1D65FCA">
      <w:numFmt w:val="bullet"/>
      <w:lvlText w:val="•"/>
      <w:lvlJc w:val="left"/>
      <w:pPr>
        <w:ind w:left="7921" w:hanging="708"/>
      </w:pPr>
      <w:rPr>
        <w:rFonts w:hint="default"/>
      </w:rPr>
    </w:lvl>
  </w:abstractNum>
  <w:abstractNum w:abstractNumId="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790030"/>
    <w:multiLevelType w:val="multilevel"/>
    <w:tmpl w:val="B922BF6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84B0C26"/>
    <w:multiLevelType w:val="multilevel"/>
    <w:tmpl w:val="5AFCD8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>
    <w:nsid w:val="74105820"/>
    <w:multiLevelType w:val="hybridMultilevel"/>
    <w:tmpl w:val="42F64E22"/>
    <w:lvl w:ilvl="0" w:tplc="DECCE9E0">
      <w:start w:val="1"/>
      <w:numFmt w:val="decimal"/>
      <w:lvlText w:val="%1"/>
      <w:lvlJc w:val="left"/>
      <w:pPr>
        <w:ind w:left="222" w:hanging="493"/>
        <w:jc w:val="left"/>
      </w:pPr>
      <w:rPr>
        <w:rFonts w:hint="default"/>
      </w:rPr>
    </w:lvl>
    <w:lvl w:ilvl="1" w:tplc="E70E9654">
      <w:numFmt w:val="none"/>
      <w:lvlText w:val=""/>
      <w:lvlJc w:val="left"/>
      <w:pPr>
        <w:tabs>
          <w:tab w:val="num" w:pos="360"/>
        </w:tabs>
      </w:pPr>
    </w:lvl>
    <w:lvl w:ilvl="2" w:tplc="7E50243C">
      <w:numFmt w:val="bullet"/>
      <w:lvlText w:val="•"/>
      <w:lvlJc w:val="left"/>
      <w:pPr>
        <w:ind w:left="2145" w:hanging="493"/>
      </w:pPr>
      <w:rPr>
        <w:rFonts w:hint="default"/>
      </w:rPr>
    </w:lvl>
    <w:lvl w:ilvl="3" w:tplc="8020ACBE">
      <w:numFmt w:val="bullet"/>
      <w:lvlText w:val="•"/>
      <w:lvlJc w:val="left"/>
      <w:pPr>
        <w:ind w:left="3107" w:hanging="493"/>
      </w:pPr>
      <w:rPr>
        <w:rFonts w:hint="default"/>
      </w:rPr>
    </w:lvl>
    <w:lvl w:ilvl="4" w:tplc="970C3BCE">
      <w:numFmt w:val="bullet"/>
      <w:lvlText w:val="•"/>
      <w:lvlJc w:val="left"/>
      <w:pPr>
        <w:ind w:left="4070" w:hanging="493"/>
      </w:pPr>
      <w:rPr>
        <w:rFonts w:hint="default"/>
      </w:rPr>
    </w:lvl>
    <w:lvl w:ilvl="5" w:tplc="D7A469D0">
      <w:numFmt w:val="bullet"/>
      <w:lvlText w:val="•"/>
      <w:lvlJc w:val="left"/>
      <w:pPr>
        <w:ind w:left="5033" w:hanging="493"/>
      </w:pPr>
      <w:rPr>
        <w:rFonts w:hint="default"/>
      </w:rPr>
    </w:lvl>
    <w:lvl w:ilvl="6" w:tplc="B12C5BF0">
      <w:numFmt w:val="bullet"/>
      <w:lvlText w:val="•"/>
      <w:lvlJc w:val="left"/>
      <w:pPr>
        <w:ind w:left="5995" w:hanging="493"/>
      </w:pPr>
      <w:rPr>
        <w:rFonts w:hint="default"/>
      </w:rPr>
    </w:lvl>
    <w:lvl w:ilvl="7" w:tplc="8A08D7DC">
      <w:numFmt w:val="bullet"/>
      <w:lvlText w:val="•"/>
      <w:lvlJc w:val="left"/>
      <w:pPr>
        <w:ind w:left="6958" w:hanging="493"/>
      </w:pPr>
      <w:rPr>
        <w:rFonts w:hint="default"/>
      </w:rPr>
    </w:lvl>
    <w:lvl w:ilvl="8" w:tplc="A9442864">
      <w:numFmt w:val="bullet"/>
      <w:lvlText w:val="•"/>
      <w:lvlJc w:val="left"/>
      <w:pPr>
        <w:ind w:left="7921" w:hanging="493"/>
      </w:pPr>
      <w:rPr>
        <w:rFonts w:hint="default"/>
      </w:rPr>
    </w:lvl>
  </w:abstractNum>
  <w:abstractNum w:abstractNumId="1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A6634D"/>
    <w:multiLevelType w:val="hybridMultilevel"/>
    <w:tmpl w:val="FA5C1CAC"/>
    <w:lvl w:ilvl="0" w:tplc="69BE13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9"/>
  </w:num>
  <w:num w:numId="5">
    <w:abstractNumId w:val="5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118B9"/>
    <w:rsid w:val="00013521"/>
    <w:rsid w:val="00036D95"/>
    <w:rsid w:val="00054E78"/>
    <w:rsid w:val="00061EAA"/>
    <w:rsid w:val="00082684"/>
    <w:rsid w:val="000B46F1"/>
    <w:rsid w:val="000D244F"/>
    <w:rsid w:val="000D33F2"/>
    <w:rsid w:val="000E2631"/>
    <w:rsid w:val="000F4DC0"/>
    <w:rsid w:val="000F646B"/>
    <w:rsid w:val="000F7318"/>
    <w:rsid w:val="0010409E"/>
    <w:rsid w:val="00140601"/>
    <w:rsid w:val="00151C88"/>
    <w:rsid w:val="00155604"/>
    <w:rsid w:val="00181B5F"/>
    <w:rsid w:val="001A3454"/>
    <w:rsid w:val="001E3757"/>
    <w:rsid w:val="001E7AB6"/>
    <w:rsid w:val="001F210B"/>
    <w:rsid w:val="0020368B"/>
    <w:rsid w:val="00245986"/>
    <w:rsid w:val="002A3720"/>
    <w:rsid w:val="002B445B"/>
    <w:rsid w:val="002D730C"/>
    <w:rsid w:val="002F5121"/>
    <w:rsid w:val="003306CA"/>
    <w:rsid w:val="003626FB"/>
    <w:rsid w:val="00377A0E"/>
    <w:rsid w:val="003A52FA"/>
    <w:rsid w:val="003D53F9"/>
    <w:rsid w:val="003E384F"/>
    <w:rsid w:val="004344F0"/>
    <w:rsid w:val="00491BCA"/>
    <w:rsid w:val="004A30AE"/>
    <w:rsid w:val="004A79FD"/>
    <w:rsid w:val="00511134"/>
    <w:rsid w:val="00521676"/>
    <w:rsid w:val="00550D02"/>
    <w:rsid w:val="005A2B22"/>
    <w:rsid w:val="005C72E5"/>
    <w:rsid w:val="005E6B71"/>
    <w:rsid w:val="00612341"/>
    <w:rsid w:val="00622C88"/>
    <w:rsid w:val="00655702"/>
    <w:rsid w:val="00667020"/>
    <w:rsid w:val="00673A20"/>
    <w:rsid w:val="00675CDF"/>
    <w:rsid w:val="00686BEE"/>
    <w:rsid w:val="00695878"/>
    <w:rsid w:val="0070628C"/>
    <w:rsid w:val="00707B4F"/>
    <w:rsid w:val="007370A4"/>
    <w:rsid w:val="00742C2F"/>
    <w:rsid w:val="00756C87"/>
    <w:rsid w:val="0078714E"/>
    <w:rsid w:val="007A284D"/>
    <w:rsid w:val="007D49AC"/>
    <w:rsid w:val="00805C10"/>
    <w:rsid w:val="00830961"/>
    <w:rsid w:val="0084448B"/>
    <w:rsid w:val="008677FD"/>
    <w:rsid w:val="00871BE1"/>
    <w:rsid w:val="00890CC2"/>
    <w:rsid w:val="008974D0"/>
    <w:rsid w:val="008A1D11"/>
    <w:rsid w:val="008D625E"/>
    <w:rsid w:val="00930DD8"/>
    <w:rsid w:val="00932C37"/>
    <w:rsid w:val="0095143F"/>
    <w:rsid w:val="009634D0"/>
    <w:rsid w:val="009655B4"/>
    <w:rsid w:val="00971252"/>
    <w:rsid w:val="00982A1B"/>
    <w:rsid w:val="00995691"/>
    <w:rsid w:val="009960BA"/>
    <w:rsid w:val="009B293C"/>
    <w:rsid w:val="009B4570"/>
    <w:rsid w:val="009C3DD2"/>
    <w:rsid w:val="009D3696"/>
    <w:rsid w:val="009F3396"/>
    <w:rsid w:val="00A12090"/>
    <w:rsid w:val="00A20A41"/>
    <w:rsid w:val="00A36477"/>
    <w:rsid w:val="00A80116"/>
    <w:rsid w:val="00A93EE0"/>
    <w:rsid w:val="00AA2CDB"/>
    <w:rsid w:val="00AA7B5F"/>
    <w:rsid w:val="00AB700B"/>
    <w:rsid w:val="00AC35EB"/>
    <w:rsid w:val="00AD1856"/>
    <w:rsid w:val="00AE7C40"/>
    <w:rsid w:val="00B019CA"/>
    <w:rsid w:val="00B03C3B"/>
    <w:rsid w:val="00B04D2F"/>
    <w:rsid w:val="00B15AAE"/>
    <w:rsid w:val="00B31CC4"/>
    <w:rsid w:val="00B924C6"/>
    <w:rsid w:val="00B939AB"/>
    <w:rsid w:val="00BA2EB2"/>
    <w:rsid w:val="00BA3CAA"/>
    <w:rsid w:val="00BD1CAA"/>
    <w:rsid w:val="00C01A22"/>
    <w:rsid w:val="00C17E78"/>
    <w:rsid w:val="00C62683"/>
    <w:rsid w:val="00C73F81"/>
    <w:rsid w:val="00C754FC"/>
    <w:rsid w:val="00C85409"/>
    <w:rsid w:val="00CB2BC1"/>
    <w:rsid w:val="00CB77AC"/>
    <w:rsid w:val="00CE0308"/>
    <w:rsid w:val="00CE5D6E"/>
    <w:rsid w:val="00D07F80"/>
    <w:rsid w:val="00D111DA"/>
    <w:rsid w:val="00D3160E"/>
    <w:rsid w:val="00D4570C"/>
    <w:rsid w:val="00D5187A"/>
    <w:rsid w:val="00D95F3F"/>
    <w:rsid w:val="00DA0B7E"/>
    <w:rsid w:val="00DA2455"/>
    <w:rsid w:val="00DF4BB9"/>
    <w:rsid w:val="00E00588"/>
    <w:rsid w:val="00E3393C"/>
    <w:rsid w:val="00E36756"/>
    <w:rsid w:val="00E36CC0"/>
    <w:rsid w:val="00E4468C"/>
    <w:rsid w:val="00E6386B"/>
    <w:rsid w:val="00E73173"/>
    <w:rsid w:val="00ED07CB"/>
    <w:rsid w:val="00F631BB"/>
    <w:rsid w:val="00F93EC9"/>
    <w:rsid w:val="00FA086C"/>
    <w:rsid w:val="00FB2BB7"/>
    <w:rsid w:val="00FB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79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1"/>
    <w:qFormat/>
    <w:rsid w:val="003A52FA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3A52FA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A52F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79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4A79FD"/>
    <w:rPr>
      <w:color w:val="0000FF"/>
      <w:u w:val="single"/>
    </w:rPr>
  </w:style>
  <w:style w:type="table" w:styleId="ad">
    <w:name w:val="Table Grid"/>
    <w:basedOn w:val="a1"/>
    <w:uiPriority w:val="59"/>
    <w:rsid w:val="0093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B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B5B6F"/>
  </w:style>
  <w:style w:type="paragraph" w:customStyle="1" w:styleId="Default">
    <w:name w:val="Default"/>
    <w:rsid w:val="00707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unhideWhenUsed/>
    <w:rsid w:val="00DA0B7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A0B7E"/>
  </w:style>
  <w:style w:type="paragraph" w:customStyle="1" w:styleId="21">
    <w:name w:val="Заголовок 21"/>
    <w:basedOn w:val="a"/>
    <w:uiPriority w:val="1"/>
    <w:qFormat/>
    <w:rsid w:val="00DA0B7E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31">
    <w:name w:val="Заголовок 31"/>
    <w:basedOn w:val="a"/>
    <w:uiPriority w:val="1"/>
    <w:qFormat/>
    <w:rsid w:val="008A1D11"/>
    <w:pPr>
      <w:widowControl w:val="0"/>
      <w:autoSpaceDE w:val="0"/>
      <w:autoSpaceDN w:val="0"/>
      <w:spacing w:before="7" w:after="0" w:line="318" w:lineRule="exact"/>
      <w:ind w:left="930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79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1"/>
    <w:qFormat/>
    <w:rsid w:val="003A52FA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3A52FA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A52F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79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4A79FD"/>
    <w:rPr>
      <w:color w:val="0000FF"/>
      <w:u w:val="single"/>
    </w:rPr>
  </w:style>
  <w:style w:type="table" w:styleId="ad">
    <w:name w:val="Table Grid"/>
    <w:basedOn w:val="a1"/>
    <w:uiPriority w:val="59"/>
    <w:rsid w:val="0093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B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B5B6F"/>
  </w:style>
  <w:style w:type="paragraph" w:customStyle="1" w:styleId="Default">
    <w:name w:val="Default"/>
    <w:rsid w:val="00707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unhideWhenUsed/>
    <w:rsid w:val="00DA0B7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A0B7E"/>
  </w:style>
  <w:style w:type="paragraph" w:customStyle="1" w:styleId="21">
    <w:name w:val="Заголовок 21"/>
    <w:basedOn w:val="a"/>
    <w:uiPriority w:val="1"/>
    <w:qFormat/>
    <w:rsid w:val="00DA0B7E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31">
    <w:name w:val="Заголовок 31"/>
    <w:basedOn w:val="a"/>
    <w:uiPriority w:val="1"/>
    <w:qFormat/>
    <w:rsid w:val="008A1D11"/>
    <w:pPr>
      <w:widowControl w:val="0"/>
      <w:autoSpaceDE w:val="0"/>
      <w:autoSpaceDN w:val="0"/>
      <w:spacing w:before="7" w:after="0" w:line="318" w:lineRule="exact"/>
      <w:ind w:left="930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cior.edu.ru" TargetMode="External"/><Relationship Id="rId18" Type="http://schemas.openxmlformats.org/officeDocument/2006/relationships/hyperlink" Target="http://subscribe.ru/group/mehanika-studenta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ibrari.ru/" TargetMode="Externa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edu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ool.edu.ru" TargetMode="External"/><Relationship Id="rId10" Type="http://schemas.openxmlformats.org/officeDocument/2006/relationships/hyperlink" Target="http://www.alhimikov.ne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76D25-41E8-488A-AC84-676D0782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7252</Words>
  <Characters>41339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2</cp:revision>
  <cp:lastPrinted>2017-10-31T16:37:00Z</cp:lastPrinted>
  <dcterms:created xsi:type="dcterms:W3CDTF">2017-12-01T07:53:00Z</dcterms:created>
  <dcterms:modified xsi:type="dcterms:W3CDTF">2017-12-01T07:53:00Z</dcterms:modified>
</cp:coreProperties>
</file>