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1B" w:rsidRPr="00A55CC7" w:rsidRDefault="002A551B" w:rsidP="002A5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2A551B" w:rsidRPr="00A55CC7" w:rsidRDefault="002A551B" w:rsidP="002A5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A551B" w:rsidRPr="00A55CC7" w:rsidRDefault="002A551B" w:rsidP="002A5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2A551B" w:rsidRPr="00A55CC7" w:rsidRDefault="002A551B" w:rsidP="002A5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2A551B" w:rsidRDefault="002A551B" w:rsidP="002A551B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2A551B" w:rsidRDefault="002A551B" w:rsidP="002A551B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2A551B" w:rsidRPr="00A55CC7" w:rsidRDefault="002A551B" w:rsidP="002A551B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Приложение № 33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2A551B" w:rsidRPr="00A55CC7" w:rsidRDefault="002A551B" w:rsidP="002A551B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2A551B" w:rsidRPr="008A3156" w:rsidRDefault="002A551B" w:rsidP="002A551B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B73773" w:rsidRDefault="002A551B" w:rsidP="002A55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2A551B" w:rsidRPr="00B73773" w:rsidRDefault="002A551B" w:rsidP="002A55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2A551B" w:rsidRPr="00B73773" w:rsidRDefault="002A551B" w:rsidP="002A5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ОП.12 ОХРАНА ТРУДА</w:t>
      </w: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551B" w:rsidRPr="008A3156" w:rsidRDefault="002A551B" w:rsidP="002A55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</w:t>
      </w:r>
      <w:r w:rsidRPr="00A5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8A3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35.02.16-17.0.907 от 07.09.2017г.).</w:t>
      </w:r>
      <w:proofErr w:type="gramEnd"/>
    </w:p>
    <w:p w:rsidR="002A551B" w:rsidRDefault="002A551B" w:rsidP="002A551B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2A551B" w:rsidRPr="00F0229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2A551B" w:rsidRDefault="002D38CC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Шипарёв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, </w:t>
      </w:r>
      <w:r w:rsidR="002A551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мастер производственного обучения, ГАПОУ ТО «Г</w:t>
      </w:r>
      <w:r w:rsidR="002A551B"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347" w:rsidRDefault="00343347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43347" w:rsidRDefault="00343347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2A551B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2A551B" w:rsidRPr="00497397" w:rsidRDefault="002A551B" w:rsidP="002A551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6D2E31" w:rsidRPr="006D2E31" w:rsidRDefault="006D2E31" w:rsidP="006D2E3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B73773" w:rsidRPr="001124A8" w:rsidRDefault="00B73773" w:rsidP="00B7377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73773" w:rsidRPr="0020426E" w:rsidRDefault="00B73773" w:rsidP="00B7377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B73773" w:rsidRPr="0020426E" w:rsidTr="00B73773">
        <w:tc>
          <w:tcPr>
            <w:tcW w:w="7501" w:type="dxa"/>
          </w:tcPr>
          <w:p w:rsidR="00B73773" w:rsidRPr="0020426E" w:rsidRDefault="00B73773" w:rsidP="00B7377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B73773" w:rsidRPr="0020426E" w:rsidRDefault="00B73773" w:rsidP="00B737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B73773" w:rsidRPr="0020426E" w:rsidTr="00B73773">
        <w:tc>
          <w:tcPr>
            <w:tcW w:w="7501" w:type="dxa"/>
          </w:tcPr>
          <w:p w:rsidR="00B73773" w:rsidRPr="0020426E" w:rsidRDefault="00B73773" w:rsidP="00B7377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B73773" w:rsidRPr="0020426E" w:rsidRDefault="00B73773" w:rsidP="00B7377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B73773" w:rsidRDefault="00B73773" w:rsidP="00B73773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B73773" w:rsidRDefault="00B73773" w:rsidP="00B73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3773" w:rsidRPr="00A52038" w:rsidRDefault="001B7D16" w:rsidP="00B73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73773" w:rsidRPr="0020426E" w:rsidTr="00B73773">
        <w:tc>
          <w:tcPr>
            <w:tcW w:w="7501" w:type="dxa"/>
          </w:tcPr>
          <w:p w:rsidR="00B73773" w:rsidRPr="0020426E" w:rsidRDefault="00B73773" w:rsidP="00B7377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B73773" w:rsidRPr="00DF6822" w:rsidRDefault="00B73773" w:rsidP="00B7377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B73773" w:rsidRDefault="00B73773" w:rsidP="00B7377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3773" w:rsidRDefault="00B73773" w:rsidP="00B7377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3773" w:rsidRPr="0020426E" w:rsidRDefault="00B73773" w:rsidP="00B73773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B73773" w:rsidRDefault="001B7D16" w:rsidP="00B73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B73773" w:rsidRDefault="00B73773" w:rsidP="00B737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773" w:rsidRPr="001124A8" w:rsidRDefault="001B7D16" w:rsidP="00B73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D2E31" w:rsidRPr="00343347" w:rsidRDefault="006D2E31" w:rsidP="0034334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2A551B"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</w:t>
      </w:r>
      <w:r w:rsid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ОП.12 ОХРАНА ТРУДА</w:t>
      </w:r>
    </w:p>
    <w:p w:rsidR="006D2E31" w:rsidRPr="006D2E31" w:rsidRDefault="002A551B" w:rsidP="006D2E31">
      <w:pPr>
        <w:numPr>
          <w:ilvl w:val="1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Область применения </w:t>
      </w:r>
      <w:r w:rsidR="006D2E31" w:rsidRPr="006D2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программы.</w:t>
      </w:r>
    </w:p>
    <w:p w:rsidR="006D2E31" w:rsidRPr="006D2E31" w:rsidRDefault="002A551B" w:rsidP="002A551B">
      <w:pPr>
        <w:spacing w:before="120" w:after="120" w:line="240" w:lineRule="auto"/>
        <w:ind w:firstLine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D2E31"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</w:t>
      </w:r>
      <w:r w:rsid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иплины является частью </w:t>
      </w:r>
      <w:r w:rsidR="006D2E31"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Эксплуатация и ремонт сельскохозяйственной техники и оборудования</w:t>
      </w:r>
    </w:p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  Место дисциплины в структуре основной профессиональной образовательной программы: </w:t>
      </w:r>
    </w:p>
    <w:p w:rsidR="006D2E31" w:rsidRPr="006D2E31" w:rsidRDefault="006D2E31" w:rsidP="006D2E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входит в общепрофессиональный цикл. </w:t>
      </w:r>
    </w:p>
    <w:p w:rsidR="006D2E31" w:rsidRPr="006D2E31" w:rsidRDefault="006D2E31" w:rsidP="006D2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Связь с другими учебными дисциплинами: 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Безопасность жизнедеятельности.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Психология общения.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Электротехника и электроника. 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Метрология, стандартизация, сертификация.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Информационные технологии в профессиональной деятельности.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Правовое обеспечение профессиональной деятельности.</w:t>
      </w:r>
    </w:p>
    <w:p w:rsidR="006D2E31" w:rsidRPr="006D2E31" w:rsidRDefault="006D2E31" w:rsidP="006D2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Связь профессиональными модулями: </w:t>
      </w:r>
    </w:p>
    <w:p w:rsidR="006D2E31" w:rsidRPr="006D2E31" w:rsidRDefault="006D2E31" w:rsidP="006D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ПМ.01 </w:t>
      </w:r>
      <w:r w:rsidRPr="006D2E31">
        <w:rPr>
          <w:rFonts w:ascii="Times New Roman" w:eastAsia="Times New Roman" w:hAnsi="Times New Roman" w:cs="Times New Roman"/>
          <w:lang w:eastAsia="ru-RU"/>
        </w:rPr>
        <w:t>Подготовка машин, механизмов, установок, приспособлений к работе, комплектование сборочных единиц</w:t>
      </w: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ПМ. 02 </w:t>
      </w:r>
      <w:r w:rsidRPr="006D2E31">
        <w:rPr>
          <w:rFonts w:ascii="Times New Roman" w:eastAsia="Times New Roman" w:hAnsi="Times New Roman" w:cs="Times New Roman"/>
          <w:lang w:eastAsia="ru-RU"/>
        </w:rPr>
        <w:t>Эксплуатация сельскохозяйственной техники</w:t>
      </w: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ПМ. 03 </w:t>
      </w:r>
      <w:r w:rsidRPr="006D2E31">
        <w:rPr>
          <w:rFonts w:ascii="Times New Roman" w:eastAsia="Times New Roman" w:hAnsi="Times New Roman" w:cs="Times New Roman"/>
          <w:lang w:eastAsia="ru-RU"/>
        </w:rPr>
        <w:t>Техническое обслуживание и ремонт сельскохозяйственной техники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2E31">
        <w:rPr>
          <w:rFonts w:ascii="Times New Roman" w:eastAsia="Times New Roman" w:hAnsi="Times New Roman" w:cs="Times New Roman"/>
          <w:lang w:eastAsia="ru-RU"/>
        </w:rPr>
        <w:t>- ПМ. 04 Освоение одной или нескольких профессий рабочих или должностей служащих</w:t>
      </w:r>
    </w:p>
    <w:p w:rsidR="006D2E31" w:rsidRPr="006D2E31" w:rsidRDefault="006D2E31" w:rsidP="006D2E3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6D2E31" w:rsidRPr="006D2E31" w:rsidRDefault="006D2E31" w:rsidP="002D38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proofErr w:type="gramStart"/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6D2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осваивает элементы компетенций через осваиваемые знания и умения:</w:t>
      </w:r>
    </w:p>
    <w:p w:rsidR="006D2E31" w:rsidRPr="006D2E31" w:rsidRDefault="006D2E31" w:rsidP="006D2E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2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4111"/>
        <w:gridCol w:w="4078"/>
      </w:tblGrid>
      <w:tr w:rsidR="006D2E31" w:rsidRPr="006D2E31" w:rsidTr="00B73773">
        <w:trPr>
          <w:trHeight w:val="593"/>
        </w:trPr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Код</w:t>
            </w:r>
          </w:p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6D2E3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Знания</w:t>
            </w:r>
          </w:p>
        </w:tc>
      </w:tr>
      <w:tr w:rsidR="006D2E31" w:rsidRPr="006D2E31" w:rsidTr="00B73773">
        <w:trPr>
          <w:trHeight w:val="59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</w:t>
            </w:r>
            <w:proofErr w:type="gramEnd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01, 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</w:t>
            </w:r>
            <w:proofErr w:type="gramEnd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2, ОК 04, ОК 06,</w:t>
            </w:r>
          </w:p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lang w:eastAsia="ru-RU"/>
              </w:rPr>
            </w:pPr>
            <w:proofErr w:type="gramStart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lang w:eastAsia="ru-RU"/>
              </w:rPr>
              <w:t>ОК</w:t>
            </w:r>
            <w:proofErr w:type="gramEnd"/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lang w:eastAsia="ru-RU"/>
              </w:rPr>
              <w:t xml:space="preserve"> 09, ОК 10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1.1 -1.6,</w:t>
            </w:r>
          </w:p>
          <w:p w:rsidR="006D2E31" w:rsidRPr="006D2E31" w:rsidRDefault="006D2E31" w:rsidP="006D2E3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/>
              </w:rPr>
              <w:t>ПК 2.2-2.5, ПК 3.1, 3.5 -3.8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безопасные условия труда в профессиональной деятельности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 профессиональной деятельности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по охране труда на предприятии АПК.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обследование рабочего места и составлять ведомость соответствия рабочего места </w:t>
            </w: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 техники безопасности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средствами пожаротушения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контроль выхлопных газов </w:t>
            </w:r>
            <w:proofErr w:type="gramStart"/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СО, СН и сравнивать с предельно допустимыми значениями.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Воздействия негативных факторов на человека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Правовых, нормативных и организационных основ охраны труда в организации 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оформления документов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Организационных и инженерно-технических мероприятий по защите от опасностей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индивидуальной защиты</w:t>
            </w:r>
          </w:p>
          <w:p w:rsidR="006D2E31" w:rsidRPr="006D2E31" w:rsidRDefault="006D2E31" w:rsidP="006D2E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возникновения пожаров, </w:t>
            </w: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пределов  распространения огня и  огнестойкости, средств пожаротушения</w:t>
            </w:r>
          </w:p>
          <w:p w:rsidR="006D2E31" w:rsidRPr="006D2E31" w:rsidRDefault="006D2E31" w:rsidP="006D2E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способы и средства защиты от поражения электротоком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технической эксплуатации электроустановок, электроинструмента, переносных светильников</w:t>
            </w:r>
          </w:p>
          <w:p w:rsidR="006D2E31" w:rsidRP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охраны окружающей среды, бережливого производства</w:t>
            </w:r>
          </w:p>
        </w:tc>
      </w:tr>
    </w:tbl>
    <w:p w:rsidR="006D2E31" w:rsidRPr="006D2E31" w:rsidRDefault="006D2E31" w:rsidP="006D2E31">
      <w:pPr>
        <w:tabs>
          <w:tab w:val="left" w:pos="583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E31" w:rsidRPr="002A551B" w:rsidRDefault="006D2E31" w:rsidP="002A551B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A551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2. СТРУКТУРА И СОДЕРЖАНИЕ УЧЕБНОЙ ДИСЦИПЛИНЫ:</w:t>
      </w:r>
    </w:p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13"/>
        <w:gridCol w:w="1801"/>
      </w:tblGrid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D2E31" w:rsidRPr="006D2E31" w:rsidRDefault="00343347" w:rsidP="006D2E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D2E31" w:rsidRPr="006D2E31" w:rsidRDefault="002A551B" w:rsidP="006D2E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6D2E31" w:rsidRPr="006D2E31" w:rsidRDefault="002A551B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6D2E31" w:rsidRPr="006D2E31" w:rsidTr="00B73773">
        <w:trPr>
          <w:trHeight w:val="490"/>
        </w:trPr>
        <w:tc>
          <w:tcPr>
            <w:tcW w:w="4073" w:type="pct"/>
            <w:vAlign w:val="center"/>
          </w:tcPr>
          <w:p w:rsidR="006D2E31" w:rsidRPr="006D2E31" w:rsidRDefault="006D2E31" w:rsidP="006D2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2A5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D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51B" w:rsidRPr="00343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дифференцированный </w:t>
            </w:r>
            <w:r w:rsidRPr="00343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</w:t>
            </w:r>
            <w:r w:rsidR="00343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8 семестр</w:t>
            </w:r>
            <w:bookmarkStart w:id="0" w:name="_GoBack"/>
            <w:bookmarkEnd w:id="0"/>
          </w:p>
        </w:tc>
        <w:tc>
          <w:tcPr>
            <w:tcW w:w="927" w:type="pct"/>
            <w:vAlign w:val="center"/>
          </w:tcPr>
          <w:p w:rsidR="006D2E31" w:rsidRPr="006D2E31" w:rsidRDefault="006D2E31" w:rsidP="006D2E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D2E31" w:rsidRPr="006D2E31" w:rsidRDefault="006D2E31" w:rsidP="006D2E3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D2E31" w:rsidRPr="006D2E31" w:rsidSect="002A551B">
          <w:footerReference w:type="default" r:id="rId8"/>
          <w:pgSz w:w="11906" w:h="16838"/>
          <w:pgMar w:top="993" w:right="707" w:bottom="568" w:left="1701" w:header="708" w:footer="708" w:gutter="0"/>
          <w:cols w:space="720"/>
          <w:titlePg/>
          <w:docGrid w:linePitch="299"/>
        </w:sectPr>
      </w:pPr>
    </w:p>
    <w:p w:rsidR="006D2E31" w:rsidRPr="00B73773" w:rsidRDefault="006D2E31" w:rsidP="002D38C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дисциплины:</w:t>
      </w:r>
    </w:p>
    <w:tbl>
      <w:tblPr>
        <w:tblW w:w="522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10059"/>
        <w:gridCol w:w="995"/>
        <w:gridCol w:w="1838"/>
      </w:tblGrid>
      <w:tr w:rsidR="006D2E31" w:rsidRPr="00B73773" w:rsidTr="00B73773">
        <w:trPr>
          <w:trHeight w:val="20"/>
        </w:trPr>
        <w:tc>
          <w:tcPr>
            <w:tcW w:w="750" w:type="pct"/>
          </w:tcPr>
          <w:p w:rsidR="00B73773" w:rsidRPr="00B73773" w:rsidRDefault="00B73773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73773" w:rsidRPr="00B73773" w:rsidRDefault="00B73773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316" w:type="pct"/>
          </w:tcPr>
          <w:p w:rsidR="00B73773" w:rsidRPr="00B73773" w:rsidRDefault="00B73773" w:rsidP="006D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73773" w:rsidRPr="00B73773" w:rsidRDefault="00B73773" w:rsidP="006D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D2E31" w:rsidRPr="00B73773" w:rsidRDefault="006D2E31" w:rsidP="006D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</w:t>
            </w:r>
          </w:p>
          <w:p w:rsidR="006D2E31" w:rsidRPr="00B73773" w:rsidRDefault="006D2E31" w:rsidP="006D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организации деятельности </w:t>
            </w:r>
            <w:proofErr w:type="gramStart"/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28" w:type="pct"/>
          </w:tcPr>
          <w:p w:rsidR="00B73773" w:rsidRPr="00B73773" w:rsidRDefault="00B73773" w:rsidP="00B7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73773" w:rsidRPr="00B73773" w:rsidRDefault="00B73773" w:rsidP="00B7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D2E31" w:rsidRPr="00B73773" w:rsidRDefault="00B73773" w:rsidP="00B7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Введение:</w:t>
            </w: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371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Предмет, цели и задачи дисциплины. Основные понятия и термины. Структура дисциплины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305"/>
        </w:trPr>
        <w:tc>
          <w:tcPr>
            <w:tcW w:w="4065" w:type="pct"/>
            <w:gridSpan w:val="2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Правовые, нормативные и организационные основы охраны труда на предприятии</w:t>
            </w:r>
          </w:p>
        </w:tc>
        <w:tc>
          <w:tcPr>
            <w:tcW w:w="328" w:type="pct"/>
            <w:vAlign w:val="center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законодательства об охране труда на автотранспортном предприятии.</w:t>
            </w: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</w:tc>
      </w:tr>
      <w:tr w:rsidR="00B73773" w:rsidRPr="00B73773" w:rsidTr="00B73773">
        <w:trPr>
          <w:trHeight w:val="20"/>
        </w:trPr>
        <w:tc>
          <w:tcPr>
            <w:tcW w:w="750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B73773" w:rsidRPr="00B73773" w:rsidRDefault="00B73773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1.Оздоровление и улучшение условий труда, повышение его безопасности - </w:t>
            </w:r>
          </w:p>
          <w:p w:rsidR="00B73773" w:rsidRPr="00B73773" w:rsidRDefault="00B73773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важнейшая задача  хозяйственных и профессиональных органов</w:t>
            </w:r>
          </w:p>
        </w:tc>
        <w:tc>
          <w:tcPr>
            <w:tcW w:w="328" w:type="pct"/>
            <w:vMerge w:val="restart"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3773" w:rsidRPr="00B73773" w:rsidTr="00B73773">
        <w:trPr>
          <w:trHeight w:val="20"/>
        </w:trPr>
        <w:tc>
          <w:tcPr>
            <w:tcW w:w="750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B73773" w:rsidRPr="00B73773" w:rsidRDefault="00B73773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2.Вопросы охраны труда  в Конституции РФ</w:t>
            </w:r>
          </w:p>
        </w:tc>
        <w:tc>
          <w:tcPr>
            <w:tcW w:w="328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73773" w:rsidRPr="00B73773" w:rsidTr="00B73773">
        <w:trPr>
          <w:trHeight w:val="371"/>
        </w:trPr>
        <w:tc>
          <w:tcPr>
            <w:tcW w:w="750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3.Основы законодательства о труде. Вопросы охраны труда в Трудовом кодексе.</w:t>
            </w:r>
          </w:p>
        </w:tc>
        <w:tc>
          <w:tcPr>
            <w:tcW w:w="328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73773" w:rsidRPr="00B73773" w:rsidTr="00B73773">
        <w:trPr>
          <w:trHeight w:val="410"/>
        </w:trPr>
        <w:tc>
          <w:tcPr>
            <w:tcW w:w="750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4.Типовые правила внутреннего трудового распорядка для рабочих и  служащих</w:t>
            </w:r>
          </w:p>
        </w:tc>
        <w:tc>
          <w:tcPr>
            <w:tcW w:w="328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73773" w:rsidRPr="00B73773" w:rsidTr="00B73773">
        <w:trPr>
          <w:trHeight w:val="20"/>
        </w:trPr>
        <w:tc>
          <w:tcPr>
            <w:tcW w:w="750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B73773" w:rsidRPr="00B73773" w:rsidRDefault="00B73773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5.Система стандартов безопасности труда. Значение и место ССБТ в улучшении </w:t>
            </w:r>
          </w:p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труда</w:t>
            </w:r>
          </w:p>
        </w:tc>
        <w:tc>
          <w:tcPr>
            <w:tcW w:w="328" w:type="pct"/>
            <w:vMerge/>
          </w:tcPr>
          <w:p w:rsidR="00B73773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141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охране труда на предприятии      АПК</w:t>
            </w: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1.Система управления охраной труда на предприятиях АПК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Объект и орган управления. Функции и задачи управления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3.Правила и обязанности должностных лиц по охране труда, должностные инструкции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работников технической службы предприятия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4.Планирование мероприятий по охране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5.Ведомственный, государственный и общественный надзор и контроль охраны труда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предприятии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187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6.Ответственность за нарушение охраны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4065" w:type="pct"/>
            <w:gridSpan w:val="2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Опасные и вредные производственные факторы</w:t>
            </w:r>
          </w:p>
        </w:tc>
        <w:tc>
          <w:tcPr>
            <w:tcW w:w="328" w:type="pct"/>
            <w:vAlign w:val="center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 </w:t>
            </w: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негативных факторов </w:t>
            </w:r>
          </w:p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человека.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1.Физические, химические, биологические, психологические опасные и вредные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производственные факторы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2.Воздействие опасных вредных производственных факторов </w:t>
            </w:r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автотранспортных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предприятиях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организм человека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3.Предельно допустимая концентрация вредных веществ в воздухе производственных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помещений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4.Контролирование санитарно-гигиенических условий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93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5.Меры безопасности при работе с вредными веществами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защиты от опасностей</w:t>
            </w: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</w:tc>
      </w:tr>
      <w:tr w:rsidR="006D2E31" w:rsidRPr="00B73773" w:rsidTr="00B73773">
        <w:trPr>
          <w:trHeight w:val="274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1.Механизация производственных процессов, дистанционное управление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2.Защита от источников тепловых излучений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82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3.Средства личной гигиены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4.Устройство эффективной вентиляции и отопления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547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5.Средства индивидуальной защиты, порядок обеспечения СИЗ работников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383"/>
        </w:trPr>
        <w:tc>
          <w:tcPr>
            <w:tcW w:w="4065" w:type="pct"/>
            <w:gridSpan w:val="2"/>
          </w:tcPr>
          <w:p w:rsidR="006D2E31" w:rsidRPr="00B73773" w:rsidRDefault="006D2E31" w:rsidP="006D2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3. Обеспечение безопасных условий труда в сфере профессиональной деятельности</w:t>
            </w:r>
          </w:p>
        </w:tc>
        <w:tc>
          <w:tcPr>
            <w:tcW w:w="328" w:type="pc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условия труда. Особенности обеспечения безопасных условий труда на предприятии АПК</w:t>
            </w: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1.Требования к территориям, местам хранения сельскохозяйственной техники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2.Требования к </w:t>
            </w:r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производственным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административным, вспомогательным и санитарно-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бытовым помещениям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Метеорологические условия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Вентиляция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5.Отопление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6.Производственное освещение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Приборы для замера величин опасных и вредных производственных факторов. Правила замеров.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  <w:tcBorders>
              <w:bottom w:val="nil"/>
            </w:tcBorders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3.2.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производственного травматизма и профессиональных заболеваний работников на </w:t>
            </w: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предприятиях  АПК</w:t>
            </w: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1.1 -1.6,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.2-2.5, ПК3.1, 3.5 -3.8</w:t>
            </w:r>
          </w:p>
        </w:tc>
      </w:tr>
      <w:tr w:rsidR="006D2E31" w:rsidRPr="00B73773" w:rsidTr="00B73773">
        <w:trPr>
          <w:trHeight w:val="291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1.Основные причины производственного травматизма и профессиональных заболеваний</w:t>
            </w:r>
          </w:p>
        </w:tc>
        <w:tc>
          <w:tcPr>
            <w:tcW w:w="328" w:type="pct"/>
            <w:vMerge w:val="restar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2.Типичные несчастные случаи на предприятии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3.Методы анализа производственного травматизма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4.Схемы причинно-следственных связей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5.Обучение работников предприятия  безопасности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6.Схемы проверки знаний правил, норм и инструкций по охране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54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7.Задачи и формы пропаганды охраны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8.Обеспечение оптимальных режимов труда и отдыха работающих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9.Работы с вредными условиями труда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tabs>
                <w:tab w:val="left" w:pos="19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321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10.Организация лечебно-профилактических обследований работающих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3.3.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техники безопасности к техническому состоянию и оборудованию </w:t>
            </w:r>
            <w:proofErr w:type="spellStart"/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</w:t>
            </w:r>
            <w:proofErr w:type="spell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1.1 -1.6,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2.2-2.5, ПК3.1, 3.5 -3.8</w:t>
            </w: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1.Общие требования к техническому состоянию и оборудованию автомобилей и  тракторов самоходных машин</w:t>
            </w:r>
          </w:p>
        </w:tc>
        <w:tc>
          <w:tcPr>
            <w:tcW w:w="328" w:type="pct"/>
            <w:vMerge w:val="restar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2.Рабочее место водителя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3.Дополнительные требования к техническому состоянию и оборудованию крупногабаритных  самоходных машин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Дополнительные требования к техническому состоянию и оборудованию прицепов и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полуприцепов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543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5.Дополнительные требования к техническому состоянию и оборудованию грузовых автомобилей предназначенных для перевозки людей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3.4.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техники безопасности при техническом обслуживании и ремонте </w:t>
            </w:r>
            <w:proofErr w:type="spellStart"/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</w:t>
            </w:r>
            <w:proofErr w:type="spell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1.1 -1.6,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 2.2-2.5, ПК3.1, 3.5 -3.8</w:t>
            </w:r>
          </w:p>
        </w:tc>
      </w:tr>
      <w:tr w:rsidR="006D2E31" w:rsidRPr="00B73773" w:rsidTr="00B73773">
        <w:trPr>
          <w:trHeight w:val="253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1.Общие требования к безопасности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361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2.Требования безопасности при техническом обслуживании и ремонте сельскохозяйственной техники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3.Требования безопасности при  уборке и мойке сельскохозяйственной техники, агрегатов и деталей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4.Правила безопасности при диагностировании, выполнении слесарных, сборочных, аккумуляторных, кузнечных, рессорных, медницко-жестяницких, шиноремонтных, окрасочных, антикоррозийных работ  и работ по обработке металла и дерева</w:t>
            </w:r>
            <w:r w:rsid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648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5.Государственные и отраслевые стандарты безопасности труда по видам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 процессов технического обслуживания и ремонта сельскохозяйственной техники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инструкций по охране труда работающих</w:t>
            </w:r>
          </w:p>
          <w:p w:rsidR="00B73773" w:rsidRPr="00B73773" w:rsidRDefault="00B73773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715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9.Техника безопасности при проведении работ по ремонту электрооборудования </w:t>
            </w:r>
          </w:p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электронных систем сельскохозяйственной техники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3.5.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Электробезопасность предприятий АПК</w:t>
            </w: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328" w:type="pct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 w:val="restar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01, ОК 2,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04, ОК 06,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09, ОК 10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ПК3.1, 3.5 -3.8</w:t>
            </w: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1.Действие электротока на организм человека. ГОСТ 12.1.019-84 </w:t>
            </w:r>
          </w:p>
        </w:tc>
        <w:tc>
          <w:tcPr>
            <w:tcW w:w="328" w:type="pct"/>
            <w:vMerge w:val="restart"/>
          </w:tcPr>
          <w:p w:rsidR="006D2E31" w:rsidRPr="00B73773" w:rsidRDefault="00B73773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2.Классификация электроустановок и производственных помещений по степени электробезопасности 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3.Технические способы и средства защиты от поражения электротоком 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4.Организационные и технические мероприятия по обеспечению электробезопасности 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5.Правила эксплуатации электроустановок, электроинструмента и переносимых светильников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6.Защита от опасного воздействия статического  электричества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7.Устройства заземления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  <w:tcBorders>
              <w:bottom w:val="nil"/>
            </w:tcBorders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8.Определение, к какой степени опасности поражения электрическим током относится помещения аккумуляторного, окрасочного и кузнечного участков. 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bottom w:val="nil"/>
            </w:tcBorders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0"/>
        </w:trPr>
        <w:tc>
          <w:tcPr>
            <w:tcW w:w="750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16" w:type="pct"/>
          </w:tcPr>
          <w:p w:rsidR="006D2E31" w:rsidRPr="00B73773" w:rsidRDefault="006D2E31" w:rsidP="006D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9.Техника безопасности при проведении работ по ремонту электрооборудования  и электронных систем автомобилей</w:t>
            </w:r>
          </w:p>
        </w:tc>
        <w:tc>
          <w:tcPr>
            <w:tcW w:w="328" w:type="pct"/>
            <w:vMerge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bottom w:val="nil"/>
            </w:tcBorders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rPr>
          <w:trHeight w:val="278"/>
        </w:trPr>
        <w:tc>
          <w:tcPr>
            <w:tcW w:w="4065" w:type="pct"/>
            <w:gridSpan w:val="2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8" w:type="pct"/>
            <w:vAlign w:val="center"/>
          </w:tcPr>
          <w:p w:rsidR="006D2E31" w:rsidRPr="00B73773" w:rsidRDefault="006D2E31" w:rsidP="006D2E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7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2E31" w:rsidRPr="006D2E31" w:rsidRDefault="006D2E31" w:rsidP="006D2E31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D2E31" w:rsidRPr="006D2E31" w:rsidRDefault="006D2E31" w:rsidP="006D2E31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D2E31" w:rsidRPr="006D2E31" w:rsidSect="00B73773">
          <w:pgSz w:w="16840" w:h="11907" w:orient="landscape"/>
          <w:pgMar w:top="709" w:right="851" w:bottom="568" w:left="1701" w:header="709" w:footer="709" w:gutter="0"/>
          <w:cols w:space="720"/>
        </w:sectPr>
      </w:pPr>
    </w:p>
    <w:p w:rsidR="006D2E31" w:rsidRPr="00B73773" w:rsidRDefault="006D2E31" w:rsidP="006D2E31">
      <w:pPr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D2E31" w:rsidRPr="00B73773" w:rsidRDefault="006D2E31" w:rsidP="006D2E31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6D2E31" w:rsidRPr="00B73773" w:rsidRDefault="006D2E31" w:rsidP="006D2E3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B7377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труда</w:t>
      </w:r>
      <w:r w:rsidRPr="00B7377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B737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37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3773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B73773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Посадочные места по количеству </w:t>
      </w:r>
      <w:proofErr w:type="gramStart"/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30.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Рабочее место преподавателя.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Стенды, плакаты, учебные пособия.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Наглядные пособия (автомобильная аптечка первой помощи, перевязочные средства,  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средства иммобилизации, маски с клапанами для искусственного дыхания, носилки и т.д.).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Комплект учебно-методической документации.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Расходные материалы для практических работ,</w:t>
      </w:r>
    </w:p>
    <w:p w:rsidR="006D2E31" w:rsidRPr="00B73773" w:rsidRDefault="006D2E31" w:rsidP="006D2E31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77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73773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принтер;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сканер; 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мультимедиа-проектор;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плазменный телевизор;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интернет;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дозиметр;</w:t>
      </w:r>
    </w:p>
    <w:p w:rsidR="006D2E31" w:rsidRPr="00B73773" w:rsidRDefault="006D2E31" w:rsidP="006D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- люксметр.</w:t>
      </w:r>
    </w:p>
    <w:p w:rsidR="006D2E31" w:rsidRPr="00B73773" w:rsidRDefault="006D2E31" w:rsidP="006D2E31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средства обучения:</w:t>
      </w:r>
    </w:p>
    <w:p w:rsidR="006D2E31" w:rsidRPr="00B73773" w:rsidRDefault="006D2E31" w:rsidP="006D2E31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Интерактивные Мультимедийные Системы Обучения (ИМСО)  </w:t>
      </w:r>
    </w:p>
    <w:p w:rsidR="006D2E31" w:rsidRPr="00B73773" w:rsidRDefault="006D2E31" w:rsidP="006D2E31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B737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</w:t>
      </w:r>
      <w:proofErr w:type="gramEnd"/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-диск – Мультимедийное пособие/:</w:t>
      </w:r>
    </w:p>
    <w:p w:rsidR="006D2E31" w:rsidRPr="00B73773" w:rsidRDefault="006D2E31" w:rsidP="006D2E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фильмы.</w:t>
      </w:r>
    </w:p>
    <w:p w:rsidR="006D2E31" w:rsidRPr="00B73773" w:rsidRDefault="006D2E31" w:rsidP="006D2E3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D2E31" w:rsidRPr="00B73773" w:rsidRDefault="006D2E31" w:rsidP="006D2E3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</w:p>
    <w:p w:rsidR="006D2E31" w:rsidRPr="00B73773" w:rsidRDefault="006D2E31" w:rsidP="006D2E31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E31" w:rsidRPr="00B73773" w:rsidRDefault="006D2E31" w:rsidP="006D2E31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2A551B" w:rsidRPr="00B73773" w:rsidRDefault="006D2E31" w:rsidP="006D2E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Тургиев</w:t>
      </w:r>
      <w:proofErr w:type="spellEnd"/>
      <w:r w:rsidRP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К.</w:t>
      </w: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Охрана труда в сельском хозяйстве [Текст]</w:t>
      </w:r>
      <w:proofErr w:type="gram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использования в учебном процессе образовательных учреждений, реализующих программы среднего профессионального образования . - 3-е изд. ; стереотип. / А.К. Тургиев. - М.</w:t>
      </w:r>
      <w:proofErr w:type="gram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2012.</w:t>
      </w:r>
    </w:p>
    <w:p w:rsidR="006D2E31" w:rsidRPr="00B73773" w:rsidRDefault="006D2E31" w:rsidP="006D2E31">
      <w:pPr>
        <w:numPr>
          <w:ilvl w:val="2"/>
          <w:numId w:val="2"/>
        </w:numPr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Электронные издания (электронные ресурсы)</w:t>
      </w:r>
    </w:p>
    <w:p w:rsidR="006D2E31" w:rsidRPr="00B73773" w:rsidRDefault="006D2E31" w:rsidP="006D2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9" w:history="1">
        <w:r w:rsidRPr="00B737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6D2E31" w:rsidRPr="00B73773" w:rsidRDefault="006D2E31" w:rsidP="006D2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0" w:history="1">
        <w:r w:rsidRPr="00B737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6D2E31" w:rsidRPr="00B73773" w:rsidRDefault="006D2E31" w:rsidP="006D2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1" w:history="1">
        <w:r w:rsidRPr="00B737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6D2E31" w:rsidRPr="00B73773" w:rsidRDefault="006D2E31" w:rsidP="006D2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2" w:history="1">
        <w:r w:rsidRPr="00B737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http://www.prospektnauki.ru/ebooks/index-usavm.php</w:t>
        </w:r>
      </w:hyperlink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с территории ИВМ.</w:t>
      </w:r>
    </w:p>
    <w:p w:rsidR="006D2E31" w:rsidRPr="00B73773" w:rsidRDefault="006D2E31" w:rsidP="006D2E31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  <w:r w:rsidRPr="00B7377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необходимости)</w:t>
      </w:r>
    </w:p>
    <w:p w:rsidR="006D2E31" w:rsidRPr="00B73773" w:rsidRDefault="006D2E31" w:rsidP="006D2E3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proofErr w:type="spell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Карнаух</w:t>
      </w:r>
      <w:proofErr w:type="spell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</w:t>
      </w: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 [Текст]: учебник для СПО/</w:t>
      </w:r>
      <w:proofErr w:type="spell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Карнаух</w:t>
      </w:r>
      <w:proofErr w:type="spell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Н.Н.. – М.: </w:t>
      </w:r>
      <w:proofErr w:type="spell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– ЭБС «</w:t>
      </w:r>
      <w:proofErr w:type="spell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D2E31" w:rsidRPr="00B73773" w:rsidRDefault="006D2E31" w:rsidP="006D2E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Трудовой кодекс РФ. М: </w:t>
      </w:r>
      <w:proofErr w:type="spellStart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Профиздат</w:t>
      </w:r>
      <w:proofErr w:type="spellEnd"/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</w:t>
      </w:r>
    </w:p>
    <w:p w:rsidR="006D2E31" w:rsidRDefault="006D2E31" w:rsidP="006D2E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3773" w:rsidRPr="00B73773" w:rsidRDefault="00B73773" w:rsidP="006D2E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E31" w:rsidRPr="00B73773" w:rsidRDefault="006D2E31" w:rsidP="002A55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457"/>
        <w:gridCol w:w="2887"/>
      </w:tblGrid>
      <w:tr w:rsidR="006D2E31" w:rsidRPr="00B73773" w:rsidTr="00B73773">
        <w:tc>
          <w:tcPr>
            <w:tcW w:w="1686" w:type="pct"/>
          </w:tcPr>
          <w:p w:rsidR="006D2E31" w:rsidRPr="00B73773" w:rsidRDefault="006D2E31" w:rsidP="006D2E3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06" w:type="pct"/>
          </w:tcPr>
          <w:p w:rsidR="006D2E31" w:rsidRPr="00B73773" w:rsidRDefault="006D2E31" w:rsidP="006D2E3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6D2E31" w:rsidRPr="00B73773" w:rsidRDefault="006D2E31" w:rsidP="006D2E3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D2E31" w:rsidRPr="00B73773" w:rsidTr="00B73773">
        <w:tc>
          <w:tcPr>
            <w:tcW w:w="168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180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c>
          <w:tcPr>
            <w:tcW w:w="168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Воздействия негативных факторов на человека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Правовых, нормативных и организационных основ охраны труда в организации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оформления документов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Организационных и инженерно-технических мероприятий по защите от опасностей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индивидуальной защиты</w:t>
            </w:r>
          </w:p>
        </w:tc>
        <w:tc>
          <w:tcPr>
            <w:tcW w:w="180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знание  воздействия негативных факторов на человека;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правовых, нормативных и организационных основ охраны труда в организации;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оформления документов;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работ: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организационных и инженерно-технических мероприятий по защите от опасностей;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индивидуальной защиты</w:t>
            </w:r>
          </w:p>
        </w:tc>
        <w:tc>
          <w:tcPr>
            <w:tcW w:w="1508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737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тестирование или письменный опрос,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- решение ситуационных задач,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рефератов, докладов и сообщений.</w:t>
            </w:r>
          </w:p>
        </w:tc>
      </w:tr>
      <w:tr w:rsidR="006D2E31" w:rsidRPr="00B73773" w:rsidTr="00B73773">
        <w:tc>
          <w:tcPr>
            <w:tcW w:w="168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  <w:tc>
          <w:tcPr>
            <w:tcW w:w="180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D2E31" w:rsidRPr="00B73773" w:rsidTr="00B73773">
        <w:tc>
          <w:tcPr>
            <w:tcW w:w="168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безопасные условия труда в профессиональной деятельности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 профессиональной деятельности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по охране труда на предприятии АПК.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рабочего места и составлять ведомость</w:t>
            </w:r>
          </w:p>
        </w:tc>
        <w:tc>
          <w:tcPr>
            <w:tcW w:w="1806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умение применять методы и средства защиты от опасностей технических систем и технологических процессов;  обеспечивать безопасные условия труда в профессиональной деятельности;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 профессиональной деятельности;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 по охране труда на предприятии АПК;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рабочего места и составлять ведомость.</w:t>
            </w:r>
          </w:p>
        </w:tc>
        <w:tc>
          <w:tcPr>
            <w:tcW w:w="1508" w:type="pct"/>
          </w:tcPr>
          <w:p w:rsidR="006D2E31" w:rsidRPr="00B73773" w:rsidRDefault="006D2E31" w:rsidP="006D2E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решения ситуационных задач.</w:t>
            </w:r>
          </w:p>
        </w:tc>
      </w:tr>
    </w:tbl>
    <w:p w:rsidR="006D2E31" w:rsidRPr="00B73773" w:rsidRDefault="006D2E31" w:rsidP="006D2E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773" w:rsidRPr="00A70481" w:rsidRDefault="00B73773" w:rsidP="00B73773">
      <w:pPr>
        <w:tabs>
          <w:tab w:val="center" w:pos="503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481">
        <w:rPr>
          <w:rFonts w:ascii="Times New Roman" w:eastAsia="Calibri" w:hAnsi="Times New Roman" w:cs="Times New Roman"/>
          <w:b/>
          <w:sz w:val="24"/>
          <w:szCs w:val="24"/>
        </w:rPr>
        <w:t>5. ВОЗМОЖНОСТЬ ИСПОЛЬЗОВАНИЯ ПРОГРАММЫ В ДРУГИХ ООП</w:t>
      </w:r>
    </w:p>
    <w:p w:rsidR="00B73773" w:rsidRPr="00032728" w:rsidRDefault="00B73773" w:rsidP="00B73773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72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73773" w:rsidRPr="00E22F9A" w:rsidRDefault="00B73773" w:rsidP="00B73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7377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храна труда</w:t>
      </w:r>
      <w:r w:rsidRPr="00032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03272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5A8" w:rsidRPr="00B73773" w:rsidRDefault="002905A8">
      <w:pPr>
        <w:rPr>
          <w:rFonts w:ascii="Times New Roman" w:hAnsi="Times New Roman" w:cs="Times New Roman"/>
          <w:sz w:val="24"/>
          <w:szCs w:val="24"/>
        </w:rPr>
      </w:pPr>
    </w:p>
    <w:sectPr w:rsidR="002905A8" w:rsidRPr="00B7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66" w:rsidRDefault="00556466" w:rsidP="002A551B">
      <w:pPr>
        <w:spacing w:after="0" w:line="240" w:lineRule="auto"/>
      </w:pPr>
      <w:r>
        <w:separator/>
      </w:r>
    </w:p>
  </w:endnote>
  <w:endnote w:type="continuationSeparator" w:id="0">
    <w:p w:rsidR="00556466" w:rsidRDefault="00556466" w:rsidP="002A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390400"/>
      <w:docPartObj>
        <w:docPartGallery w:val="Page Numbers (Bottom of Page)"/>
        <w:docPartUnique/>
      </w:docPartObj>
    </w:sdtPr>
    <w:sdtEndPr/>
    <w:sdtContent>
      <w:p w:rsidR="00B73773" w:rsidRDefault="00B7377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347">
          <w:rPr>
            <w:noProof/>
          </w:rPr>
          <w:t>12</w:t>
        </w:r>
        <w:r>
          <w:fldChar w:fldCharType="end"/>
        </w:r>
      </w:p>
    </w:sdtContent>
  </w:sdt>
  <w:p w:rsidR="00B73773" w:rsidRDefault="00B737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66" w:rsidRDefault="00556466" w:rsidP="002A551B">
      <w:pPr>
        <w:spacing w:after="0" w:line="240" w:lineRule="auto"/>
      </w:pPr>
      <w:r>
        <w:separator/>
      </w:r>
    </w:p>
  </w:footnote>
  <w:footnote w:type="continuationSeparator" w:id="0">
    <w:p w:rsidR="00556466" w:rsidRDefault="00556466" w:rsidP="002A5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31"/>
    <w:rsid w:val="001B7D16"/>
    <w:rsid w:val="002905A8"/>
    <w:rsid w:val="002A551B"/>
    <w:rsid w:val="002D38CC"/>
    <w:rsid w:val="00343347"/>
    <w:rsid w:val="003F07C3"/>
    <w:rsid w:val="00497D99"/>
    <w:rsid w:val="00556466"/>
    <w:rsid w:val="006D2E31"/>
    <w:rsid w:val="00B73773"/>
    <w:rsid w:val="00C90931"/>
    <w:rsid w:val="00FA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51B"/>
  </w:style>
  <w:style w:type="paragraph" w:styleId="a5">
    <w:name w:val="footer"/>
    <w:basedOn w:val="a"/>
    <w:link w:val="a6"/>
    <w:uiPriority w:val="99"/>
    <w:unhideWhenUsed/>
    <w:rsid w:val="002A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551B"/>
  </w:style>
  <w:style w:type="paragraph" w:styleId="a7">
    <w:name w:val="Balloon Text"/>
    <w:basedOn w:val="a"/>
    <w:link w:val="a8"/>
    <w:uiPriority w:val="99"/>
    <w:semiHidden/>
    <w:unhideWhenUsed/>
    <w:rsid w:val="001B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7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51B"/>
  </w:style>
  <w:style w:type="paragraph" w:styleId="a5">
    <w:name w:val="footer"/>
    <w:basedOn w:val="a"/>
    <w:link w:val="a6"/>
    <w:uiPriority w:val="99"/>
    <w:unhideWhenUsed/>
    <w:rsid w:val="002A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551B"/>
  </w:style>
  <w:style w:type="paragraph" w:styleId="a7">
    <w:name w:val="Balloon Text"/>
    <w:basedOn w:val="a"/>
    <w:link w:val="a8"/>
    <w:uiPriority w:val="99"/>
    <w:semiHidden/>
    <w:unhideWhenUsed/>
    <w:rsid w:val="001B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7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spektnauki.ru/ebooks/index-usavm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7</cp:revision>
  <cp:lastPrinted>2018-01-16T11:03:00Z</cp:lastPrinted>
  <dcterms:created xsi:type="dcterms:W3CDTF">2018-01-09T04:16:00Z</dcterms:created>
  <dcterms:modified xsi:type="dcterms:W3CDTF">2018-01-16T11:03:00Z</dcterms:modified>
</cp:coreProperties>
</file>